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F44" w:rsidRPr="006F27F3" w:rsidRDefault="00E35F44" w:rsidP="00986269">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cs/>
          <w:lang w:val="en-GB"/>
        </w:rPr>
        <w:t>1</w:t>
      </w:r>
      <w:r w:rsidRPr="006F27F3">
        <w:rPr>
          <w:rFonts w:ascii="Arial" w:hAnsi="Arial" w:cs="Arial"/>
          <w:b/>
          <w:bCs/>
          <w:color w:val="000000"/>
          <w:sz w:val="18"/>
          <w:szCs w:val="18"/>
          <w:lang w:val="en-GB"/>
        </w:rPr>
        <w:tab/>
        <w:t>General information</w:t>
      </w:r>
    </w:p>
    <w:p w:rsidR="007A3220" w:rsidRPr="006F27F3" w:rsidRDefault="007A3220" w:rsidP="0066423D">
      <w:pPr>
        <w:ind w:left="540"/>
        <w:jc w:val="both"/>
        <w:rPr>
          <w:rFonts w:ascii="Arial" w:hAnsi="Arial" w:cs="Arial"/>
          <w:color w:val="000000"/>
          <w:sz w:val="18"/>
          <w:szCs w:val="18"/>
          <w:cs/>
          <w:lang w:val="en-GB"/>
        </w:rPr>
      </w:pPr>
    </w:p>
    <w:p w:rsidR="007A3220" w:rsidRPr="006F27F3" w:rsidRDefault="007A3220" w:rsidP="0066423D">
      <w:pPr>
        <w:ind w:left="540"/>
        <w:jc w:val="both"/>
        <w:rPr>
          <w:rFonts w:ascii="Arial" w:hAnsi="Arial" w:cs="Arial"/>
          <w:color w:val="000000"/>
          <w:sz w:val="18"/>
          <w:szCs w:val="18"/>
          <w:lang w:val="en-GB"/>
        </w:rPr>
      </w:pPr>
    </w:p>
    <w:p w:rsidR="007A3220" w:rsidRPr="006F27F3" w:rsidRDefault="00BB1DFC" w:rsidP="0066423D">
      <w:pPr>
        <w:ind w:left="540"/>
        <w:jc w:val="both"/>
        <w:rPr>
          <w:rFonts w:ascii="Arial" w:hAnsi="Arial" w:cs="Arial"/>
          <w:color w:val="000000"/>
          <w:sz w:val="18"/>
          <w:szCs w:val="18"/>
          <w:lang w:val="en-GB"/>
        </w:rPr>
      </w:pPr>
      <w:r w:rsidRPr="006F27F3">
        <w:rPr>
          <w:rFonts w:ascii="Arial" w:hAnsi="Arial" w:cs="Arial"/>
          <w:color w:val="000000"/>
          <w:sz w:val="18"/>
          <w:szCs w:val="18"/>
          <w:lang w:val="en-GB"/>
        </w:rPr>
        <w:t xml:space="preserve">R&amp;B Food Supply Public Company Limited </w:t>
      </w:r>
      <w:r w:rsidRPr="006F27F3">
        <w:rPr>
          <w:rFonts w:ascii="Arial" w:hAnsi="Arial" w:cs="Arial"/>
          <w:color w:val="000000"/>
          <w:sz w:val="18"/>
          <w:szCs w:val="18"/>
          <w:cs/>
          <w:lang w:val="en-GB"/>
        </w:rPr>
        <w:t>(</w:t>
      </w:r>
      <w:r w:rsidRPr="006F27F3">
        <w:rPr>
          <w:rFonts w:ascii="Arial" w:hAnsi="Arial" w:cs="Arial"/>
          <w:color w:val="000000"/>
          <w:sz w:val="18"/>
          <w:szCs w:val="18"/>
          <w:lang w:val="en-GB"/>
        </w:rPr>
        <w:t>formerly R&amp;B Food Supply Company Limited</w:t>
      </w:r>
      <w:r w:rsidRPr="006F27F3">
        <w:rPr>
          <w:rFonts w:ascii="Arial" w:hAnsi="Arial" w:cs="Arial"/>
          <w:color w:val="000000"/>
          <w:sz w:val="18"/>
          <w:szCs w:val="18"/>
          <w:cs/>
          <w:lang w:val="en-GB"/>
        </w:rPr>
        <w:t>) (“</w:t>
      </w:r>
      <w:r w:rsidRPr="006F27F3">
        <w:rPr>
          <w:rFonts w:ascii="Arial" w:hAnsi="Arial" w:cs="Arial"/>
          <w:color w:val="000000"/>
          <w:sz w:val="18"/>
          <w:szCs w:val="18"/>
          <w:lang w:val="en-GB"/>
        </w:rPr>
        <w:t>the Company</w:t>
      </w:r>
      <w:r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is incorporated and resident in Thailand</w:t>
      </w:r>
      <w:r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The address of the Company</w:t>
      </w:r>
      <w:r w:rsidRPr="006F27F3">
        <w:rPr>
          <w:rFonts w:ascii="Arial" w:hAnsi="Arial" w:cs="Arial"/>
          <w:color w:val="000000"/>
          <w:sz w:val="18"/>
          <w:szCs w:val="18"/>
          <w:cs/>
          <w:lang w:val="en-GB"/>
        </w:rPr>
        <w:t>’</w:t>
      </w:r>
      <w:r w:rsidRPr="006F27F3">
        <w:rPr>
          <w:rFonts w:ascii="Arial" w:hAnsi="Arial" w:cs="Arial"/>
          <w:color w:val="000000"/>
          <w:sz w:val="18"/>
          <w:szCs w:val="18"/>
          <w:lang w:val="en-GB"/>
        </w:rPr>
        <w:t>s registered office is as follows</w:t>
      </w:r>
      <w:r w:rsidR="00E65FC5" w:rsidRPr="006F27F3">
        <w:rPr>
          <w:rFonts w:ascii="Arial" w:hAnsi="Arial" w:cs="Arial"/>
          <w:color w:val="000000"/>
          <w:sz w:val="18"/>
          <w:szCs w:val="18"/>
          <w:cs/>
          <w:lang w:val="en-GB"/>
        </w:rPr>
        <w:t>:</w:t>
      </w:r>
    </w:p>
    <w:p w:rsidR="00BB1DFC" w:rsidRPr="006F27F3" w:rsidRDefault="00BB1DFC" w:rsidP="0066423D">
      <w:pPr>
        <w:ind w:left="540"/>
        <w:jc w:val="both"/>
        <w:rPr>
          <w:rFonts w:ascii="Arial" w:hAnsi="Arial" w:cs="Arial"/>
          <w:color w:val="000000"/>
          <w:spacing w:val="-4"/>
          <w:sz w:val="18"/>
          <w:szCs w:val="18"/>
          <w:lang w:val="en-GB"/>
        </w:rPr>
      </w:pPr>
    </w:p>
    <w:p w:rsidR="00E35F44" w:rsidRPr="006F27F3" w:rsidRDefault="00E35F44" w:rsidP="0066423D">
      <w:pPr>
        <w:ind w:left="540"/>
        <w:jc w:val="both"/>
        <w:rPr>
          <w:rFonts w:ascii="Arial" w:hAnsi="Arial" w:cs="Arial"/>
          <w:color w:val="000000"/>
          <w:sz w:val="18"/>
          <w:szCs w:val="18"/>
          <w:lang w:val="en-GB"/>
        </w:rPr>
      </w:pPr>
      <w:r w:rsidRPr="006F27F3">
        <w:rPr>
          <w:rFonts w:ascii="Arial" w:hAnsi="Arial" w:cs="Arial"/>
          <w:color w:val="000000"/>
          <w:spacing w:val="-4"/>
          <w:sz w:val="18"/>
          <w:szCs w:val="18"/>
          <w:lang w:val="en-GB"/>
        </w:rPr>
        <w:t>Head office</w:t>
      </w:r>
      <w:r w:rsidRPr="006F27F3">
        <w:rPr>
          <w:rFonts w:ascii="Arial" w:hAnsi="Arial" w:cs="Arial"/>
          <w:color w:val="000000"/>
          <w:spacing w:val="-4"/>
          <w:sz w:val="18"/>
          <w:szCs w:val="18"/>
          <w:cs/>
          <w:lang w:val="en-GB"/>
        </w:rPr>
        <w:t xml:space="preserve">: </w:t>
      </w:r>
      <w:r w:rsidR="007D7852" w:rsidRPr="006F27F3">
        <w:rPr>
          <w:rFonts w:ascii="Arial" w:hAnsi="Arial" w:cs="Arial"/>
          <w:color w:val="000000"/>
          <w:spacing w:val="-4"/>
          <w:sz w:val="18"/>
          <w:szCs w:val="18"/>
          <w:cs/>
          <w:lang w:val="en-GB"/>
        </w:rPr>
        <w:t xml:space="preserve"> </w:t>
      </w:r>
      <w:r w:rsidR="00FE06D4" w:rsidRPr="006F27F3">
        <w:rPr>
          <w:rFonts w:ascii="Arial" w:hAnsi="Arial" w:cs="Arial"/>
          <w:color w:val="000000"/>
          <w:sz w:val="18"/>
          <w:szCs w:val="18"/>
          <w:lang w:val="en-GB"/>
        </w:rPr>
        <w:t xml:space="preserve">3395 Soi Ladprao 101 </w:t>
      </w:r>
      <w:r w:rsidR="00FE06D4" w:rsidRPr="006F27F3">
        <w:rPr>
          <w:rFonts w:ascii="Arial" w:hAnsi="Arial" w:cs="Arial"/>
          <w:color w:val="000000"/>
          <w:sz w:val="18"/>
          <w:szCs w:val="18"/>
          <w:cs/>
          <w:lang w:val="en-GB"/>
        </w:rPr>
        <w:t>(</w:t>
      </w:r>
      <w:r w:rsidR="00FE06D4" w:rsidRPr="006F27F3">
        <w:rPr>
          <w:rFonts w:ascii="Arial" w:hAnsi="Arial" w:cs="Arial"/>
          <w:color w:val="000000"/>
          <w:sz w:val="18"/>
          <w:szCs w:val="18"/>
          <w:lang w:val="en-GB"/>
        </w:rPr>
        <w:t>Wadbuengthonglang</w:t>
      </w:r>
      <w:r w:rsidR="00FE06D4" w:rsidRPr="006F27F3">
        <w:rPr>
          <w:rFonts w:ascii="Arial" w:hAnsi="Arial" w:cs="Arial"/>
          <w:color w:val="000000"/>
          <w:sz w:val="18"/>
          <w:szCs w:val="18"/>
          <w:cs/>
          <w:lang w:val="en-GB"/>
        </w:rPr>
        <w:t xml:space="preserve">) </w:t>
      </w:r>
      <w:r w:rsidR="00FE06D4" w:rsidRPr="006F27F3">
        <w:rPr>
          <w:rFonts w:ascii="Arial" w:hAnsi="Arial" w:cs="Arial"/>
          <w:color w:val="000000"/>
          <w:sz w:val="18"/>
          <w:szCs w:val="18"/>
          <w:lang w:val="en-GB"/>
        </w:rPr>
        <w:t>Klongchan, Bangkapi, Bangkok 10240</w:t>
      </w:r>
      <w:r w:rsidR="002918A6" w:rsidRPr="006F27F3">
        <w:rPr>
          <w:rFonts w:ascii="Arial" w:hAnsi="Arial" w:cs="Arial"/>
          <w:color w:val="000000"/>
          <w:sz w:val="18"/>
          <w:szCs w:val="18"/>
          <w:cs/>
          <w:lang w:val="en-GB"/>
        </w:rPr>
        <w:t>.</w:t>
      </w:r>
    </w:p>
    <w:p w:rsidR="00E50C1A" w:rsidRPr="006F27F3" w:rsidRDefault="00E50C1A" w:rsidP="0066423D">
      <w:pPr>
        <w:ind w:left="540"/>
        <w:jc w:val="both"/>
        <w:rPr>
          <w:rFonts w:ascii="Arial" w:hAnsi="Arial" w:cs="Arial"/>
          <w:color w:val="000000"/>
          <w:sz w:val="18"/>
          <w:szCs w:val="18"/>
          <w:lang w:val="en-GB"/>
        </w:rPr>
      </w:pPr>
    </w:p>
    <w:p w:rsidR="00E50C1A" w:rsidRPr="006F27F3" w:rsidRDefault="00E50C1A" w:rsidP="0066423D">
      <w:pPr>
        <w:ind w:left="540"/>
        <w:jc w:val="both"/>
        <w:rPr>
          <w:rFonts w:ascii="Arial" w:hAnsi="Arial" w:cs="Arial"/>
          <w:color w:val="000000"/>
          <w:sz w:val="18"/>
          <w:szCs w:val="18"/>
          <w:lang w:val="en-GB"/>
        </w:rPr>
      </w:pPr>
      <w:r w:rsidRPr="006F27F3">
        <w:rPr>
          <w:rFonts w:ascii="Arial" w:hAnsi="Arial" w:cs="Arial"/>
          <w:color w:val="000000"/>
          <w:sz w:val="18"/>
          <w:szCs w:val="18"/>
          <w:lang w:val="en-GB"/>
        </w:rPr>
        <w:t>For reporting purposes, the Company and its subsidiaries are referred to as the Group</w:t>
      </w:r>
      <w:r w:rsidRPr="006F27F3">
        <w:rPr>
          <w:rFonts w:ascii="Arial" w:hAnsi="Arial" w:cs="Arial"/>
          <w:color w:val="000000"/>
          <w:sz w:val="18"/>
          <w:szCs w:val="18"/>
          <w:cs/>
          <w:lang w:val="en-GB"/>
        </w:rPr>
        <w:t>.</w:t>
      </w:r>
    </w:p>
    <w:p w:rsidR="00BB1DFC" w:rsidRPr="006F27F3" w:rsidRDefault="00BB1DFC" w:rsidP="0066423D">
      <w:pPr>
        <w:ind w:left="540"/>
        <w:jc w:val="both"/>
        <w:rPr>
          <w:rFonts w:ascii="Arial" w:hAnsi="Arial" w:cs="Arial"/>
          <w:color w:val="000000"/>
          <w:sz w:val="18"/>
          <w:szCs w:val="18"/>
          <w:lang w:val="en-GB"/>
        </w:rPr>
      </w:pPr>
    </w:p>
    <w:p w:rsidR="00BB1DFC" w:rsidRPr="006F27F3" w:rsidRDefault="00BB1DFC" w:rsidP="0066423D">
      <w:pPr>
        <w:ind w:left="540"/>
        <w:jc w:val="both"/>
        <w:rPr>
          <w:rFonts w:ascii="Arial" w:hAnsi="Arial" w:cs="Arial"/>
          <w:sz w:val="18"/>
          <w:szCs w:val="18"/>
          <w:lang w:val="en-GB"/>
        </w:rPr>
      </w:pPr>
      <w:r w:rsidRPr="006F27F3">
        <w:rPr>
          <w:rFonts w:ascii="Arial" w:hAnsi="Arial" w:cs="Arial"/>
          <w:sz w:val="18"/>
          <w:szCs w:val="18"/>
          <w:lang w:val="en-GB"/>
        </w:rPr>
        <w:t>On 3 September 2018, the Company registered the transformation of the Company from the limited company to the public company limited to the Ministry of Commerce</w:t>
      </w:r>
      <w:r w:rsidRPr="006F27F3">
        <w:rPr>
          <w:rFonts w:ascii="Arial" w:hAnsi="Arial" w:cs="Arial"/>
          <w:sz w:val="18"/>
          <w:szCs w:val="18"/>
          <w:cs/>
          <w:lang w:val="en-GB"/>
        </w:rPr>
        <w:t>.</w:t>
      </w:r>
    </w:p>
    <w:p w:rsidR="006F26C3" w:rsidRPr="006F27F3" w:rsidRDefault="006F26C3" w:rsidP="0066423D">
      <w:pPr>
        <w:ind w:left="540"/>
        <w:jc w:val="both"/>
        <w:rPr>
          <w:rFonts w:ascii="Arial" w:hAnsi="Arial" w:cs="Arial"/>
          <w:color w:val="000000"/>
          <w:sz w:val="18"/>
          <w:szCs w:val="18"/>
          <w:lang w:val="en-GB"/>
        </w:rPr>
      </w:pPr>
    </w:p>
    <w:p w:rsidR="00417F05" w:rsidRPr="006F27F3" w:rsidRDefault="00E35F44" w:rsidP="0066423D">
      <w:pPr>
        <w:ind w:left="540"/>
        <w:jc w:val="both"/>
        <w:rPr>
          <w:rFonts w:ascii="Arial" w:hAnsi="Arial" w:cs="Arial"/>
          <w:color w:val="000000"/>
          <w:sz w:val="18"/>
          <w:szCs w:val="18"/>
          <w:lang w:val="en-GB"/>
        </w:rPr>
      </w:pPr>
      <w:r w:rsidRPr="006F27F3">
        <w:rPr>
          <w:rFonts w:ascii="Arial" w:hAnsi="Arial" w:cs="Arial"/>
          <w:color w:val="000000"/>
          <w:sz w:val="18"/>
          <w:szCs w:val="18"/>
          <w:lang w:val="en-GB"/>
        </w:rPr>
        <w:t xml:space="preserve">The </w:t>
      </w:r>
      <w:r w:rsidR="00C34B52" w:rsidRPr="006F27F3">
        <w:rPr>
          <w:rFonts w:ascii="Arial" w:hAnsi="Arial" w:cs="Arial"/>
          <w:color w:val="000000"/>
          <w:sz w:val="18"/>
          <w:szCs w:val="18"/>
        </w:rPr>
        <w:t>Group</w:t>
      </w:r>
      <w:r w:rsidR="00C34B52" w:rsidRPr="006F27F3">
        <w:rPr>
          <w:rFonts w:ascii="Arial" w:hAnsi="Arial" w:cs="Arial"/>
          <w:color w:val="000000"/>
          <w:sz w:val="18"/>
          <w:szCs w:val="18"/>
          <w:cs/>
        </w:rPr>
        <w:t>’</w:t>
      </w:r>
      <w:r w:rsidR="00C34B52" w:rsidRPr="006F27F3">
        <w:rPr>
          <w:rFonts w:ascii="Arial" w:hAnsi="Arial" w:cs="Arial"/>
          <w:color w:val="000000"/>
          <w:sz w:val="18"/>
          <w:szCs w:val="18"/>
        </w:rPr>
        <w:t>s</w:t>
      </w:r>
      <w:r w:rsidRPr="006F27F3">
        <w:rPr>
          <w:rFonts w:ascii="Arial" w:hAnsi="Arial" w:cs="Arial"/>
          <w:color w:val="000000"/>
          <w:sz w:val="18"/>
          <w:szCs w:val="18"/>
          <w:lang w:val="en-GB"/>
        </w:rPr>
        <w:t xml:space="preserve"> principal business operation </w:t>
      </w:r>
      <w:r w:rsidR="00DC603E" w:rsidRPr="006F27F3">
        <w:rPr>
          <w:rFonts w:ascii="Arial" w:hAnsi="Arial" w:cs="Arial"/>
          <w:color w:val="000000"/>
          <w:sz w:val="18"/>
          <w:szCs w:val="18"/>
          <w:lang w:val="en-GB"/>
        </w:rPr>
        <w:t xml:space="preserve">is </w:t>
      </w:r>
      <w:r w:rsidR="003F068B" w:rsidRPr="006F27F3">
        <w:rPr>
          <w:rFonts w:ascii="Arial" w:hAnsi="Arial" w:cs="Arial"/>
          <w:color w:val="000000"/>
          <w:sz w:val="18"/>
          <w:szCs w:val="18"/>
          <w:lang w:val="en-GB"/>
        </w:rPr>
        <w:t xml:space="preserve">the </w:t>
      </w:r>
      <w:r w:rsidR="005A168B" w:rsidRPr="006F27F3">
        <w:rPr>
          <w:rFonts w:ascii="Arial" w:hAnsi="Arial" w:cs="Arial"/>
          <w:color w:val="000000"/>
          <w:sz w:val="18"/>
          <w:szCs w:val="18"/>
          <w:lang w:val="en-GB"/>
        </w:rPr>
        <w:t xml:space="preserve">manufacturing </w:t>
      </w:r>
      <w:r w:rsidR="00FE06D4" w:rsidRPr="006F27F3">
        <w:rPr>
          <w:rFonts w:ascii="Arial" w:hAnsi="Arial" w:cs="Arial"/>
          <w:color w:val="000000"/>
          <w:sz w:val="18"/>
          <w:szCs w:val="18"/>
          <w:lang w:val="en-GB"/>
        </w:rPr>
        <w:t xml:space="preserve">and </w:t>
      </w:r>
      <w:r w:rsidR="005A168B" w:rsidRPr="006F27F3">
        <w:rPr>
          <w:rFonts w:ascii="Arial" w:hAnsi="Arial" w:cs="Arial"/>
          <w:color w:val="000000"/>
          <w:sz w:val="18"/>
          <w:szCs w:val="18"/>
          <w:lang w:val="en-GB"/>
        </w:rPr>
        <w:t xml:space="preserve">trading </w:t>
      </w:r>
      <w:r w:rsidR="00FE06D4" w:rsidRPr="006F27F3">
        <w:rPr>
          <w:rFonts w:ascii="Arial" w:hAnsi="Arial" w:cs="Arial"/>
          <w:color w:val="000000"/>
          <w:sz w:val="18"/>
          <w:szCs w:val="18"/>
          <w:lang w:val="en-GB"/>
        </w:rPr>
        <w:t xml:space="preserve">of </w:t>
      </w:r>
      <w:r w:rsidR="003F068B" w:rsidRPr="006F27F3">
        <w:rPr>
          <w:rFonts w:ascii="Arial" w:hAnsi="Arial" w:cs="Arial"/>
          <w:color w:val="000000"/>
          <w:sz w:val="18"/>
          <w:szCs w:val="18"/>
          <w:lang w:val="en-GB"/>
        </w:rPr>
        <w:t>b</w:t>
      </w:r>
      <w:r w:rsidR="008066AB" w:rsidRPr="006F27F3">
        <w:rPr>
          <w:rFonts w:ascii="Arial" w:hAnsi="Arial" w:cs="Arial"/>
          <w:color w:val="000000"/>
          <w:sz w:val="18"/>
          <w:szCs w:val="18"/>
          <w:lang w:val="en-GB"/>
        </w:rPr>
        <w:t>read products, colour, fragrances and chemicals</w:t>
      </w:r>
      <w:r w:rsidRPr="006F27F3">
        <w:rPr>
          <w:rFonts w:ascii="Arial" w:hAnsi="Arial" w:cs="Arial"/>
          <w:color w:val="000000"/>
          <w:sz w:val="18"/>
          <w:szCs w:val="18"/>
          <w:lang w:val="en-GB"/>
        </w:rPr>
        <w:t>, w</w:t>
      </w:r>
      <w:r w:rsidR="003B4C37" w:rsidRPr="006F27F3">
        <w:rPr>
          <w:rFonts w:ascii="Arial" w:hAnsi="Arial" w:cs="Arial"/>
          <w:color w:val="000000"/>
          <w:sz w:val="18"/>
          <w:szCs w:val="18"/>
          <w:lang w:val="en-GB"/>
        </w:rPr>
        <w:t xml:space="preserve">hich are used in food, beverage, </w:t>
      </w:r>
      <w:r w:rsidRPr="006F27F3">
        <w:rPr>
          <w:rFonts w:ascii="Arial" w:hAnsi="Arial" w:cs="Arial"/>
          <w:color w:val="000000"/>
          <w:sz w:val="18"/>
          <w:szCs w:val="18"/>
          <w:lang w:val="en-GB"/>
        </w:rPr>
        <w:t>consumer produc</w:t>
      </w:r>
      <w:r w:rsidR="00523311" w:rsidRPr="006F27F3">
        <w:rPr>
          <w:rFonts w:ascii="Arial" w:hAnsi="Arial" w:cs="Arial"/>
          <w:color w:val="000000"/>
          <w:sz w:val="18"/>
          <w:szCs w:val="18"/>
          <w:lang w:val="en-GB"/>
        </w:rPr>
        <w:t>t industries</w:t>
      </w:r>
      <w:r w:rsidR="003B4C37" w:rsidRPr="006F27F3">
        <w:rPr>
          <w:rFonts w:ascii="Arial" w:hAnsi="Arial" w:cs="Arial"/>
          <w:color w:val="000000"/>
          <w:sz w:val="18"/>
          <w:szCs w:val="18"/>
          <w:lang w:val="en-GB"/>
        </w:rPr>
        <w:t xml:space="preserve"> and hotel business</w:t>
      </w:r>
      <w:r w:rsidR="00523311" w:rsidRPr="006F27F3">
        <w:rPr>
          <w:rFonts w:ascii="Arial" w:hAnsi="Arial" w:cs="Arial"/>
          <w:color w:val="000000"/>
          <w:sz w:val="18"/>
          <w:szCs w:val="18"/>
          <w:cs/>
          <w:lang w:val="en-GB"/>
        </w:rPr>
        <w:t xml:space="preserve">.  </w:t>
      </w:r>
    </w:p>
    <w:p w:rsidR="00E50C1A" w:rsidRPr="006F27F3" w:rsidRDefault="00E50C1A" w:rsidP="0066423D">
      <w:pPr>
        <w:ind w:left="540"/>
        <w:jc w:val="both"/>
        <w:rPr>
          <w:rFonts w:ascii="Arial" w:hAnsi="Arial" w:cs="Arial"/>
          <w:color w:val="000000"/>
          <w:sz w:val="18"/>
          <w:szCs w:val="18"/>
          <w:lang w:val="en-GB"/>
        </w:rPr>
      </w:pPr>
    </w:p>
    <w:p w:rsidR="00E35F44" w:rsidRPr="006F27F3" w:rsidRDefault="00417F05" w:rsidP="0066423D">
      <w:pPr>
        <w:ind w:left="540"/>
        <w:jc w:val="both"/>
        <w:rPr>
          <w:rFonts w:ascii="Arial" w:hAnsi="Arial" w:cs="Arial"/>
          <w:color w:val="000000"/>
          <w:spacing w:val="-6"/>
          <w:sz w:val="18"/>
          <w:szCs w:val="18"/>
          <w:lang w:val="en-GB"/>
        </w:rPr>
      </w:pPr>
      <w:r w:rsidRPr="006F27F3">
        <w:rPr>
          <w:rFonts w:ascii="Arial" w:hAnsi="Arial" w:cs="Arial"/>
          <w:color w:val="000000"/>
          <w:spacing w:val="-6"/>
          <w:sz w:val="18"/>
          <w:szCs w:val="18"/>
          <w:lang w:val="en-GB"/>
        </w:rPr>
        <w:t xml:space="preserve">These Group consolidated </w:t>
      </w:r>
      <w:r w:rsidR="00E35F44" w:rsidRPr="006F27F3">
        <w:rPr>
          <w:rFonts w:ascii="Arial" w:hAnsi="Arial" w:cs="Arial"/>
          <w:color w:val="000000"/>
          <w:spacing w:val="-6"/>
          <w:sz w:val="18"/>
          <w:szCs w:val="18"/>
          <w:lang w:val="en-GB"/>
        </w:rPr>
        <w:t xml:space="preserve">financial statements </w:t>
      </w:r>
      <w:r w:rsidR="00E55957" w:rsidRPr="006F27F3">
        <w:rPr>
          <w:rFonts w:ascii="Arial" w:hAnsi="Arial" w:cs="Arial"/>
          <w:color w:val="000000"/>
          <w:spacing w:val="-6"/>
          <w:sz w:val="18"/>
          <w:szCs w:val="18"/>
          <w:lang w:val="en-GB"/>
        </w:rPr>
        <w:t>were authorised for issue</w:t>
      </w:r>
      <w:r w:rsidR="00E35F44" w:rsidRPr="006F27F3">
        <w:rPr>
          <w:rFonts w:ascii="Arial" w:hAnsi="Arial" w:cs="Arial"/>
          <w:color w:val="000000"/>
          <w:spacing w:val="-6"/>
          <w:sz w:val="18"/>
          <w:szCs w:val="18"/>
          <w:lang w:val="en-GB"/>
        </w:rPr>
        <w:t xml:space="preserve"> by the </w:t>
      </w:r>
      <w:r w:rsidR="00075DE2" w:rsidRPr="006F27F3">
        <w:rPr>
          <w:rFonts w:ascii="Arial" w:hAnsi="Arial" w:cs="Arial"/>
          <w:color w:val="000000"/>
          <w:spacing w:val="-6"/>
          <w:sz w:val="18"/>
          <w:szCs w:val="22"/>
          <w:lang w:val="en-GB"/>
        </w:rPr>
        <w:t xml:space="preserve">board </w:t>
      </w:r>
      <w:r w:rsidR="00556447" w:rsidRPr="006F27F3">
        <w:rPr>
          <w:rFonts w:ascii="Arial" w:hAnsi="Arial" w:cs="Arial"/>
          <w:color w:val="000000"/>
          <w:spacing w:val="-6"/>
          <w:sz w:val="18"/>
          <w:szCs w:val="22"/>
          <w:lang w:val="en-GB"/>
        </w:rPr>
        <w:t xml:space="preserve">of </w:t>
      </w:r>
      <w:r w:rsidR="00556447" w:rsidRPr="006F27F3">
        <w:rPr>
          <w:rFonts w:ascii="Arial" w:hAnsi="Arial" w:cs="Arial"/>
          <w:color w:val="000000"/>
          <w:spacing w:val="-6"/>
          <w:sz w:val="18"/>
          <w:szCs w:val="18"/>
          <w:lang w:val="en-GB"/>
        </w:rPr>
        <w:t>directors</w:t>
      </w:r>
      <w:r w:rsidR="00E35F44" w:rsidRPr="006F27F3">
        <w:rPr>
          <w:rFonts w:ascii="Arial" w:hAnsi="Arial" w:cs="Arial"/>
          <w:color w:val="000000"/>
          <w:spacing w:val="-6"/>
          <w:sz w:val="18"/>
          <w:szCs w:val="18"/>
          <w:lang w:val="en-GB"/>
        </w:rPr>
        <w:t xml:space="preserve"> on</w:t>
      </w:r>
      <w:r w:rsidR="008D0C3E" w:rsidRPr="006F27F3">
        <w:rPr>
          <w:rFonts w:ascii="Arial" w:hAnsi="Arial" w:cs="Arial"/>
          <w:color w:val="000000"/>
          <w:spacing w:val="-6"/>
          <w:sz w:val="18"/>
          <w:szCs w:val="18"/>
          <w:lang w:val="en-GB"/>
        </w:rPr>
        <w:t xml:space="preserve"> </w:t>
      </w:r>
      <w:r w:rsidR="00E91782" w:rsidRPr="006F27F3">
        <w:rPr>
          <w:rFonts w:ascii="Arial" w:hAnsi="Arial" w:cs="Browallia New"/>
          <w:color w:val="000000"/>
          <w:spacing w:val="-6"/>
          <w:sz w:val="18"/>
          <w:szCs w:val="22"/>
          <w:lang w:val="en-GB"/>
        </w:rPr>
        <w:t>29</w:t>
      </w:r>
      <w:r w:rsidR="00D240BF" w:rsidRPr="006F27F3">
        <w:rPr>
          <w:rFonts w:ascii="Arial" w:hAnsi="Arial" w:cs="Browallia New"/>
          <w:color w:val="000000"/>
          <w:spacing w:val="-6"/>
          <w:sz w:val="18"/>
          <w:szCs w:val="22"/>
          <w:lang w:val="en-GB"/>
        </w:rPr>
        <w:t xml:space="preserve"> April</w:t>
      </w:r>
      <w:r w:rsidR="00E65FC5" w:rsidRPr="006F27F3">
        <w:rPr>
          <w:rFonts w:ascii="Arial" w:hAnsi="Arial" w:cs="Arial"/>
          <w:color w:val="000000"/>
          <w:spacing w:val="-6"/>
          <w:sz w:val="18"/>
          <w:szCs w:val="18"/>
          <w:lang w:val="en-GB"/>
        </w:rPr>
        <w:t xml:space="preserve"> </w:t>
      </w:r>
      <w:r w:rsidR="00E35F44" w:rsidRPr="006F27F3">
        <w:rPr>
          <w:rFonts w:ascii="Arial" w:hAnsi="Arial" w:cs="Arial"/>
          <w:color w:val="000000"/>
          <w:spacing w:val="-6"/>
          <w:sz w:val="18"/>
          <w:szCs w:val="18"/>
          <w:lang w:val="en-GB"/>
        </w:rPr>
        <w:t>20</w:t>
      </w:r>
      <w:r w:rsidR="0080043C" w:rsidRPr="006F27F3">
        <w:rPr>
          <w:rFonts w:ascii="Arial" w:hAnsi="Arial" w:cs="Arial"/>
          <w:color w:val="000000"/>
          <w:spacing w:val="-6"/>
          <w:sz w:val="18"/>
          <w:szCs w:val="18"/>
          <w:lang w:val="en-GB"/>
        </w:rPr>
        <w:t>1</w:t>
      </w:r>
      <w:r w:rsidR="00E311F6" w:rsidRPr="006F27F3">
        <w:rPr>
          <w:rFonts w:ascii="Arial" w:hAnsi="Arial" w:cs="Arial"/>
          <w:color w:val="000000"/>
          <w:spacing w:val="-6"/>
          <w:sz w:val="18"/>
          <w:szCs w:val="18"/>
          <w:lang w:val="en-GB"/>
        </w:rPr>
        <w:t>9</w:t>
      </w:r>
      <w:r w:rsidR="00E35F44" w:rsidRPr="006F27F3">
        <w:rPr>
          <w:rFonts w:ascii="Arial" w:hAnsi="Arial" w:cs="Arial"/>
          <w:color w:val="000000"/>
          <w:spacing w:val="-6"/>
          <w:sz w:val="18"/>
          <w:szCs w:val="18"/>
          <w:cs/>
          <w:lang w:val="en-GB"/>
        </w:rPr>
        <w:t>.</w:t>
      </w:r>
    </w:p>
    <w:p w:rsidR="007A3220" w:rsidRPr="006F27F3" w:rsidRDefault="007A3220" w:rsidP="0066423D">
      <w:pPr>
        <w:ind w:left="540"/>
        <w:jc w:val="both"/>
        <w:rPr>
          <w:rFonts w:ascii="Arial" w:hAnsi="Arial" w:cs="Arial"/>
          <w:color w:val="000000"/>
          <w:sz w:val="18"/>
          <w:szCs w:val="18"/>
          <w:lang w:val="en-GB"/>
        </w:rPr>
      </w:pPr>
    </w:p>
    <w:p w:rsidR="007A3220" w:rsidRPr="006F27F3" w:rsidRDefault="007A3220" w:rsidP="0066423D">
      <w:pPr>
        <w:ind w:left="540"/>
        <w:jc w:val="both"/>
        <w:rPr>
          <w:rFonts w:ascii="Arial" w:hAnsi="Arial" w:cs="Arial"/>
          <w:color w:val="000000"/>
          <w:sz w:val="18"/>
          <w:szCs w:val="18"/>
          <w:lang w:val="en-GB"/>
        </w:rPr>
      </w:pPr>
    </w:p>
    <w:p w:rsidR="00E35F44" w:rsidRPr="006F27F3" w:rsidRDefault="007D6552" w:rsidP="00986269">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t>2</w:t>
      </w:r>
      <w:r w:rsidRPr="006F27F3">
        <w:rPr>
          <w:rFonts w:ascii="Arial" w:hAnsi="Arial" w:cs="Arial"/>
          <w:b/>
          <w:bCs/>
          <w:color w:val="000000"/>
          <w:sz w:val="18"/>
          <w:szCs w:val="18"/>
          <w:lang w:val="en-GB"/>
        </w:rPr>
        <w:tab/>
      </w:r>
      <w:r w:rsidR="00E35F44" w:rsidRPr="006F27F3">
        <w:rPr>
          <w:rFonts w:ascii="Arial" w:hAnsi="Arial" w:cs="Arial"/>
          <w:b/>
          <w:bCs/>
          <w:color w:val="000000"/>
          <w:sz w:val="18"/>
          <w:szCs w:val="18"/>
          <w:lang w:val="en-GB"/>
        </w:rPr>
        <w:t>Accounting policies</w:t>
      </w:r>
    </w:p>
    <w:p w:rsidR="007A3220" w:rsidRPr="006F27F3" w:rsidRDefault="007A3220" w:rsidP="00986269">
      <w:pPr>
        <w:ind w:left="540"/>
        <w:jc w:val="both"/>
        <w:rPr>
          <w:rFonts w:ascii="Arial" w:hAnsi="Arial" w:cs="Arial"/>
          <w:color w:val="000000"/>
          <w:sz w:val="18"/>
          <w:szCs w:val="18"/>
          <w:lang w:val="en-GB"/>
        </w:rPr>
      </w:pPr>
    </w:p>
    <w:p w:rsidR="007A3220" w:rsidRPr="006F27F3" w:rsidRDefault="007A3220" w:rsidP="00986269">
      <w:pPr>
        <w:ind w:left="540"/>
        <w:jc w:val="both"/>
        <w:rPr>
          <w:rFonts w:ascii="Arial" w:hAnsi="Arial" w:cs="Arial"/>
          <w:color w:val="000000"/>
          <w:sz w:val="18"/>
          <w:szCs w:val="18"/>
          <w:lang w:val="en-GB"/>
        </w:rPr>
      </w:pPr>
    </w:p>
    <w:p w:rsidR="007A3220" w:rsidRPr="006F27F3" w:rsidRDefault="00417F05" w:rsidP="00986269">
      <w:pPr>
        <w:ind w:left="540"/>
        <w:jc w:val="both"/>
        <w:rPr>
          <w:rFonts w:ascii="Arial" w:hAnsi="Arial" w:cs="Arial"/>
          <w:color w:val="000000"/>
          <w:sz w:val="18"/>
          <w:szCs w:val="18"/>
          <w:lang w:val="en-GB"/>
        </w:rPr>
      </w:pPr>
      <w:r w:rsidRPr="006F27F3">
        <w:rPr>
          <w:rFonts w:ascii="Arial" w:hAnsi="Arial" w:cs="Arial"/>
          <w:color w:val="000000"/>
          <w:spacing w:val="-2"/>
          <w:sz w:val="18"/>
          <w:szCs w:val="18"/>
          <w:lang w:val="en-GB"/>
        </w:rPr>
        <w:t>The principal accounting policies applied in the preparation of these consolidated and separate financial statements</w:t>
      </w:r>
      <w:r w:rsidRPr="006F27F3">
        <w:rPr>
          <w:rFonts w:ascii="Arial" w:hAnsi="Arial" w:cs="Arial"/>
          <w:color w:val="000000"/>
          <w:sz w:val="18"/>
          <w:szCs w:val="18"/>
          <w:lang w:val="en-GB"/>
        </w:rPr>
        <w:t xml:space="preserve"> are set out below</w:t>
      </w:r>
      <w:r w:rsidRPr="006F27F3">
        <w:rPr>
          <w:rFonts w:ascii="Arial" w:hAnsi="Arial" w:cs="Arial"/>
          <w:color w:val="000000"/>
          <w:sz w:val="18"/>
          <w:szCs w:val="18"/>
          <w:cs/>
          <w:lang w:val="en-GB"/>
        </w:rPr>
        <w:t>:</w:t>
      </w:r>
    </w:p>
    <w:p w:rsidR="007A3220" w:rsidRPr="006F27F3" w:rsidRDefault="007A3220" w:rsidP="00986269">
      <w:pPr>
        <w:ind w:left="540"/>
        <w:jc w:val="both"/>
        <w:rPr>
          <w:rFonts w:ascii="Arial" w:hAnsi="Arial" w:cs="Arial"/>
          <w:color w:val="000000"/>
          <w:sz w:val="18"/>
          <w:szCs w:val="18"/>
          <w:lang w:val="en-GB"/>
        </w:rPr>
      </w:pPr>
    </w:p>
    <w:p w:rsidR="003C0D81" w:rsidRPr="006F27F3" w:rsidRDefault="003C0D81" w:rsidP="00986269">
      <w:pPr>
        <w:ind w:left="540"/>
        <w:jc w:val="both"/>
        <w:rPr>
          <w:rFonts w:ascii="Arial" w:hAnsi="Arial" w:cs="Arial"/>
          <w:color w:val="000000"/>
          <w:sz w:val="18"/>
          <w:szCs w:val="18"/>
          <w:lang w:val="en-GB"/>
        </w:rPr>
      </w:pPr>
    </w:p>
    <w:p w:rsidR="00E35F44" w:rsidRPr="006F27F3" w:rsidRDefault="00E35F44" w:rsidP="002918A6">
      <w:pPr>
        <w:pStyle w:val="a"/>
        <w:tabs>
          <w:tab w:val="left" w:pos="1080"/>
          <w:tab w:val="right" w:pos="7200"/>
          <w:tab w:val="right" w:pos="9000"/>
        </w:tabs>
        <w:ind w:left="1080" w:right="0" w:hanging="540"/>
        <w:jc w:val="thaiDistribute"/>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1</w:t>
      </w:r>
      <w:r w:rsidRPr="006F27F3">
        <w:rPr>
          <w:rFonts w:ascii="Arial" w:hAnsi="Arial" w:cs="Arial"/>
          <w:b/>
          <w:bCs/>
          <w:color w:val="000000"/>
          <w:sz w:val="18"/>
          <w:szCs w:val="18"/>
        </w:rPr>
        <w:tab/>
        <w:t>Basis of preparation</w:t>
      </w:r>
    </w:p>
    <w:p w:rsidR="00737650" w:rsidRPr="006115EA" w:rsidRDefault="00737650" w:rsidP="00986269">
      <w:pPr>
        <w:pStyle w:val="a"/>
        <w:tabs>
          <w:tab w:val="right" w:pos="7200"/>
          <w:tab w:val="right" w:pos="9000"/>
        </w:tabs>
        <w:ind w:left="1080" w:right="0"/>
        <w:jc w:val="thaiDistribute"/>
        <w:rPr>
          <w:rFonts w:ascii="Arial" w:hAnsi="Arial" w:cs="Arial"/>
          <w:color w:val="000000"/>
          <w:sz w:val="18"/>
          <w:szCs w:val="18"/>
        </w:rPr>
      </w:pPr>
      <w:bookmarkStart w:id="0" w:name="_GoBack"/>
      <w:bookmarkEnd w:id="0"/>
    </w:p>
    <w:p w:rsidR="00A57F82" w:rsidRPr="006F27F3" w:rsidRDefault="00E27814" w:rsidP="00986269">
      <w:pPr>
        <w:ind w:left="1080"/>
        <w:jc w:val="both"/>
        <w:rPr>
          <w:rFonts w:ascii="Arial" w:hAnsi="Arial" w:cs="Arial"/>
          <w:color w:val="000000"/>
          <w:sz w:val="18"/>
          <w:szCs w:val="18"/>
        </w:rPr>
      </w:pPr>
      <w:r w:rsidRPr="006F27F3">
        <w:rPr>
          <w:rFonts w:ascii="Arial" w:hAnsi="Arial" w:cs="Arial"/>
          <w:spacing w:val="-2"/>
          <w:sz w:val="18"/>
          <w:szCs w:val="18"/>
        </w:rPr>
        <w:t>The consolidated and separate financial statements have been prepared in accordance with Thai generally accepted accounting principles under the Accounting Act B</w:t>
      </w:r>
      <w:r w:rsidRPr="006F27F3">
        <w:rPr>
          <w:rFonts w:ascii="Arial" w:hAnsi="Arial" w:cs="Arial"/>
          <w:spacing w:val="-2"/>
          <w:sz w:val="18"/>
          <w:szCs w:val="18"/>
          <w:cs/>
        </w:rPr>
        <w:t>.</w:t>
      </w:r>
      <w:r w:rsidRPr="006F27F3">
        <w:rPr>
          <w:rFonts w:ascii="Arial" w:hAnsi="Arial" w:cs="Arial"/>
          <w:spacing w:val="-2"/>
          <w:sz w:val="18"/>
          <w:szCs w:val="18"/>
        </w:rPr>
        <w:t>E</w:t>
      </w:r>
      <w:r w:rsidRPr="006F27F3">
        <w:rPr>
          <w:rFonts w:ascii="Arial" w:hAnsi="Arial" w:cs="Arial"/>
          <w:spacing w:val="-2"/>
          <w:sz w:val="18"/>
          <w:szCs w:val="18"/>
          <w:cs/>
        </w:rPr>
        <w:t xml:space="preserve">. </w:t>
      </w:r>
      <w:r w:rsidRPr="006F27F3">
        <w:rPr>
          <w:rFonts w:ascii="Arial" w:hAnsi="Arial" w:cs="Arial"/>
          <w:spacing w:val="-2"/>
          <w:sz w:val="18"/>
          <w:szCs w:val="18"/>
        </w:rPr>
        <w:t xml:space="preserve">2543, </w:t>
      </w:r>
      <w:r w:rsidR="00A57F82" w:rsidRPr="006F27F3">
        <w:rPr>
          <w:rFonts w:ascii="Arial" w:hAnsi="Arial" w:cs="Arial"/>
          <w:color w:val="000000"/>
          <w:sz w:val="18"/>
          <w:szCs w:val="18"/>
        </w:rPr>
        <w:t>being those Thai Financial Reporting Standards issued under the Acco</w:t>
      </w:r>
      <w:r w:rsidR="00E50C1A" w:rsidRPr="006F27F3">
        <w:rPr>
          <w:rFonts w:ascii="Arial" w:hAnsi="Arial" w:cs="Arial"/>
          <w:color w:val="000000"/>
          <w:sz w:val="18"/>
          <w:szCs w:val="18"/>
        </w:rPr>
        <w:t>unting Profession Act B</w:t>
      </w:r>
      <w:r w:rsidR="00E50C1A" w:rsidRPr="006F27F3">
        <w:rPr>
          <w:rFonts w:ascii="Arial" w:hAnsi="Arial" w:cs="Arial"/>
          <w:color w:val="000000"/>
          <w:sz w:val="18"/>
          <w:szCs w:val="18"/>
          <w:cs/>
        </w:rPr>
        <w:t>.</w:t>
      </w:r>
      <w:r w:rsidR="00E50C1A" w:rsidRPr="006F27F3">
        <w:rPr>
          <w:rFonts w:ascii="Arial" w:hAnsi="Arial" w:cs="Arial"/>
          <w:color w:val="000000"/>
          <w:sz w:val="18"/>
          <w:szCs w:val="18"/>
        </w:rPr>
        <w:t>E</w:t>
      </w:r>
      <w:r w:rsidR="00E50C1A" w:rsidRPr="006F27F3">
        <w:rPr>
          <w:rFonts w:ascii="Arial" w:hAnsi="Arial" w:cs="Arial"/>
          <w:color w:val="000000"/>
          <w:sz w:val="18"/>
          <w:szCs w:val="18"/>
          <w:cs/>
        </w:rPr>
        <w:t xml:space="preserve">. </w:t>
      </w:r>
      <w:r w:rsidR="00E50C1A" w:rsidRPr="006F27F3">
        <w:rPr>
          <w:rFonts w:ascii="Arial" w:hAnsi="Arial" w:cs="Arial"/>
          <w:color w:val="000000"/>
          <w:sz w:val="18"/>
          <w:szCs w:val="18"/>
        </w:rPr>
        <w:t>2547</w:t>
      </w:r>
      <w:r w:rsidR="00E50C1A" w:rsidRPr="006F27F3">
        <w:rPr>
          <w:rFonts w:ascii="Arial" w:hAnsi="Arial" w:cs="Arial"/>
          <w:cs/>
        </w:rPr>
        <w:t xml:space="preserve"> </w:t>
      </w:r>
      <w:r w:rsidR="00E50C1A" w:rsidRPr="006F27F3">
        <w:rPr>
          <w:rFonts w:ascii="Arial" w:hAnsi="Arial" w:cs="Arial"/>
          <w:color w:val="000000"/>
          <w:sz w:val="18"/>
          <w:szCs w:val="18"/>
        </w:rPr>
        <w:t>and the financial reporting requirements of the Securities and Exchange Commission under the Securities and Exchange Act</w:t>
      </w:r>
      <w:r w:rsidR="00E50C1A" w:rsidRPr="006F27F3">
        <w:rPr>
          <w:rFonts w:ascii="Arial" w:hAnsi="Arial" w:cs="Arial"/>
          <w:color w:val="000000"/>
          <w:sz w:val="18"/>
          <w:szCs w:val="18"/>
          <w:cs/>
        </w:rPr>
        <w:t>.</w:t>
      </w:r>
    </w:p>
    <w:p w:rsidR="00E27814" w:rsidRPr="006F27F3" w:rsidRDefault="00E27814" w:rsidP="00986269">
      <w:pPr>
        <w:ind w:left="1080"/>
        <w:jc w:val="both"/>
        <w:rPr>
          <w:rFonts w:ascii="Arial" w:hAnsi="Arial" w:cs="Arial"/>
          <w:color w:val="000000"/>
          <w:sz w:val="18"/>
          <w:szCs w:val="18"/>
        </w:rPr>
      </w:pPr>
    </w:p>
    <w:p w:rsidR="00E27814" w:rsidRPr="006F27F3" w:rsidRDefault="007C3FC9" w:rsidP="00591D1E">
      <w:pPr>
        <w:ind w:left="1080"/>
        <w:jc w:val="both"/>
        <w:rPr>
          <w:rFonts w:ascii="Arial" w:hAnsi="Arial" w:cs="Arial"/>
          <w:color w:val="000000"/>
          <w:sz w:val="18"/>
          <w:szCs w:val="22"/>
          <w:lang w:val="en-GB"/>
        </w:rPr>
      </w:pPr>
      <w:r w:rsidRPr="006F27F3">
        <w:rPr>
          <w:rFonts w:ascii="Arial" w:hAnsi="Arial" w:cs="Arial"/>
          <w:color w:val="000000"/>
          <w:sz w:val="18"/>
          <w:szCs w:val="22"/>
          <w:lang w:val="en-GB"/>
        </w:rPr>
        <w:t>During the year 2017, the managements, who are the shareholders with power to control over the company, restructured shareholding proportion of the Company and other three companies under common control by issued authorised ordinary shares the swapped with shares which the sh</w:t>
      </w:r>
      <w:r w:rsidR="004D599B" w:rsidRPr="006F27F3">
        <w:rPr>
          <w:rFonts w:ascii="Arial" w:hAnsi="Arial" w:cs="Arial"/>
          <w:color w:val="000000"/>
          <w:sz w:val="18"/>
          <w:szCs w:val="22"/>
          <w:lang w:val="en-GB"/>
        </w:rPr>
        <w:t>areholders held in those other three</w:t>
      </w:r>
      <w:r w:rsidRPr="006F27F3">
        <w:rPr>
          <w:rFonts w:ascii="Arial" w:hAnsi="Arial" w:cs="Arial"/>
          <w:color w:val="000000"/>
          <w:sz w:val="18"/>
          <w:szCs w:val="22"/>
          <w:lang w:val="en-GB"/>
        </w:rPr>
        <w:t xml:space="preserve"> companies under common control at agreed proportions as shown in</w:t>
      </w:r>
      <w:r w:rsidR="00556447" w:rsidRPr="006F27F3">
        <w:rPr>
          <w:rFonts w:ascii="Arial" w:hAnsi="Arial" w:cs="Arial"/>
          <w:color w:val="000000"/>
          <w:sz w:val="18"/>
          <w:szCs w:val="22"/>
          <w:lang w:val="en-GB"/>
        </w:rPr>
        <w:t xml:space="preserve"> note 2</w:t>
      </w:r>
      <w:r w:rsidR="002D39C3" w:rsidRPr="006F27F3">
        <w:rPr>
          <w:rFonts w:ascii="Arial" w:hAnsi="Arial" w:cs="Arial"/>
          <w:color w:val="000000"/>
          <w:sz w:val="18"/>
          <w:szCs w:val="22"/>
          <w:lang w:val="en-GB"/>
        </w:rPr>
        <w:t>9</w:t>
      </w:r>
      <w:r w:rsidR="00556447" w:rsidRPr="006F27F3">
        <w:rPr>
          <w:rFonts w:ascii="Arial" w:hAnsi="Arial" w:cs="Arial"/>
          <w:color w:val="000000"/>
          <w:sz w:val="18"/>
          <w:szCs w:val="18"/>
          <w:cs/>
          <w:lang w:val="en-GB"/>
        </w:rPr>
        <w:t>.</w:t>
      </w:r>
      <w:r w:rsidR="00591D1E" w:rsidRPr="006F27F3">
        <w:rPr>
          <w:rFonts w:ascii="Arial" w:hAnsi="Arial" w:cstheme="minorBidi" w:hint="cs"/>
          <w:color w:val="000000"/>
          <w:sz w:val="18"/>
          <w:szCs w:val="22"/>
          <w:cs/>
          <w:lang w:val="en-GB"/>
        </w:rPr>
        <w:t xml:space="preserve"> </w:t>
      </w:r>
      <w:r w:rsidR="00766FC3" w:rsidRPr="006F27F3">
        <w:rPr>
          <w:rFonts w:ascii="Arial" w:hAnsi="Arial" w:cs="Arial"/>
          <w:color w:val="000000"/>
          <w:sz w:val="18"/>
          <w:szCs w:val="18"/>
        </w:rPr>
        <w:t>Share swap</w:t>
      </w:r>
      <w:r w:rsidR="00E27814" w:rsidRPr="006F27F3">
        <w:rPr>
          <w:rFonts w:ascii="Arial" w:hAnsi="Arial" w:cs="Arial"/>
          <w:color w:val="000000"/>
          <w:sz w:val="18"/>
          <w:szCs w:val="18"/>
        </w:rPr>
        <w:t xml:space="preserve"> was complied with the accounting practice follows the guidance of business combination</w:t>
      </w:r>
      <w:r w:rsidR="007D5DC3" w:rsidRPr="006F27F3">
        <w:rPr>
          <w:rFonts w:ascii="Arial" w:hAnsi="Arial" w:cs="Arial"/>
          <w:color w:val="000000"/>
          <w:sz w:val="18"/>
          <w:szCs w:val="18"/>
        </w:rPr>
        <w:t xml:space="preserve"> under common control issued by the Federation of Accounting Professions</w:t>
      </w:r>
      <w:r w:rsidR="007D5DC3" w:rsidRPr="006F27F3">
        <w:rPr>
          <w:rFonts w:ascii="Arial" w:hAnsi="Arial" w:cs="Arial"/>
          <w:color w:val="000000"/>
          <w:sz w:val="18"/>
          <w:szCs w:val="18"/>
          <w:cs/>
        </w:rPr>
        <w:t xml:space="preserve">. </w:t>
      </w:r>
      <w:r w:rsidR="00766FC3" w:rsidRPr="006F27F3">
        <w:rPr>
          <w:rFonts w:ascii="Arial" w:hAnsi="Arial" w:cs="Arial"/>
          <w:color w:val="000000"/>
          <w:sz w:val="18"/>
          <w:szCs w:val="18"/>
        </w:rPr>
        <w:t>Consequently, t</w:t>
      </w:r>
      <w:r w:rsidR="007D5DC3" w:rsidRPr="006F27F3">
        <w:rPr>
          <w:rFonts w:ascii="Arial" w:hAnsi="Arial" w:cs="Arial"/>
          <w:color w:val="000000"/>
          <w:sz w:val="18"/>
          <w:szCs w:val="18"/>
        </w:rPr>
        <w:t>he Group have prepared the consolidate</w:t>
      </w:r>
      <w:r w:rsidR="00C6269D" w:rsidRPr="006F27F3">
        <w:rPr>
          <w:rFonts w:ascii="Arial" w:hAnsi="Arial" w:cs="Arial"/>
          <w:color w:val="000000"/>
          <w:sz w:val="18"/>
          <w:szCs w:val="18"/>
        </w:rPr>
        <w:t>d</w:t>
      </w:r>
      <w:r w:rsidR="007D5DC3" w:rsidRPr="006F27F3">
        <w:rPr>
          <w:rFonts w:ascii="Arial" w:hAnsi="Arial" w:cs="Arial"/>
          <w:color w:val="000000"/>
          <w:sz w:val="18"/>
          <w:szCs w:val="18"/>
        </w:rPr>
        <w:t xml:space="preserve"> financial statement</w:t>
      </w:r>
      <w:r w:rsidR="00766FC3" w:rsidRPr="006F27F3">
        <w:rPr>
          <w:rFonts w:ascii="Arial" w:hAnsi="Arial" w:cs="Arial"/>
          <w:color w:val="000000"/>
          <w:sz w:val="18"/>
          <w:szCs w:val="18"/>
        </w:rPr>
        <w:t>s</w:t>
      </w:r>
      <w:r w:rsidR="007D5DC3" w:rsidRPr="006F27F3">
        <w:rPr>
          <w:rFonts w:ascii="Arial" w:hAnsi="Arial" w:cs="Arial"/>
          <w:color w:val="000000"/>
          <w:sz w:val="18"/>
          <w:szCs w:val="18"/>
        </w:rPr>
        <w:t xml:space="preserve"> for the year ended </w:t>
      </w:r>
      <w:r w:rsidR="003B4C37" w:rsidRPr="006F27F3">
        <w:rPr>
          <w:rFonts w:ascii="Arial" w:hAnsi="Arial" w:cs="Arial"/>
          <w:color w:val="000000"/>
          <w:sz w:val="18"/>
          <w:szCs w:val="18"/>
        </w:rPr>
        <w:t xml:space="preserve">31 December </w:t>
      </w:r>
      <w:r w:rsidR="007D5DC3" w:rsidRPr="006F27F3">
        <w:rPr>
          <w:rFonts w:ascii="Arial" w:hAnsi="Arial" w:cs="Arial"/>
          <w:color w:val="000000"/>
          <w:sz w:val="18"/>
          <w:szCs w:val="18"/>
        </w:rPr>
        <w:t>2016 as</w:t>
      </w:r>
      <w:r w:rsidR="00C6269D" w:rsidRPr="006F27F3">
        <w:rPr>
          <w:rFonts w:ascii="Arial" w:hAnsi="Arial" w:cs="Arial"/>
          <w:color w:val="000000"/>
          <w:sz w:val="18"/>
          <w:szCs w:val="18"/>
        </w:rPr>
        <w:t xml:space="preserve"> if</w:t>
      </w:r>
      <w:r w:rsidR="007D5DC3" w:rsidRPr="006F27F3">
        <w:rPr>
          <w:rFonts w:ascii="Arial" w:hAnsi="Arial" w:cs="Arial"/>
          <w:color w:val="000000"/>
          <w:sz w:val="18"/>
          <w:szCs w:val="18"/>
        </w:rPr>
        <w:t xml:space="preserve"> business combination under comm</w:t>
      </w:r>
      <w:r w:rsidR="003B4C37" w:rsidRPr="006F27F3">
        <w:rPr>
          <w:rFonts w:ascii="Arial" w:hAnsi="Arial" w:cs="Arial"/>
          <w:color w:val="000000"/>
          <w:sz w:val="18"/>
          <w:szCs w:val="18"/>
        </w:rPr>
        <w:t>on control</w:t>
      </w:r>
      <w:r w:rsidR="00C6269D" w:rsidRPr="006F27F3">
        <w:rPr>
          <w:rFonts w:ascii="Arial" w:hAnsi="Arial" w:cs="Arial"/>
          <w:color w:val="000000"/>
          <w:sz w:val="18"/>
          <w:szCs w:val="18"/>
          <w:cs/>
        </w:rPr>
        <w:t xml:space="preserve"> </w:t>
      </w:r>
      <w:r w:rsidR="00115184" w:rsidRPr="006F27F3">
        <w:rPr>
          <w:rFonts w:ascii="Arial" w:hAnsi="Arial" w:cs="Arial"/>
          <w:color w:val="000000"/>
          <w:sz w:val="18"/>
          <w:szCs w:val="18"/>
        </w:rPr>
        <w:t>occurred</w:t>
      </w:r>
      <w:r w:rsidR="003B4C37" w:rsidRPr="006F27F3">
        <w:rPr>
          <w:rFonts w:ascii="Arial" w:hAnsi="Arial" w:cs="Arial"/>
          <w:color w:val="000000"/>
          <w:sz w:val="18"/>
          <w:szCs w:val="18"/>
        </w:rPr>
        <w:t xml:space="preserve"> before 1 January 2016</w:t>
      </w:r>
      <w:r w:rsidR="007D5DC3" w:rsidRPr="006F27F3">
        <w:rPr>
          <w:rFonts w:ascii="Arial" w:hAnsi="Arial" w:cs="Arial"/>
          <w:color w:val="000000"/>
          <w:sz w:val="18"/>
          <w:szCs w:val="18"/>
          <w:cs/>
        </w:rPr>
        <w:t>.</w:t>
      </w:r>
    </w:p>
    <w:p w:rsidR="002D121F" w:rsidRPr="006F27F3" w:rsidRDefault="002D121F" w:rsidP="00986269">
      <w:pPr>
        <w:ind w:left="1080"/>
        <w:jc w:val="both"/>
        <w:rPr>
          <w:rFonts w:ascii="Arial" w:hAnsi="Arial" w:cs="Arial"/>
          <w:color w:val="000000"/>
          <w:sz w:val="18"/>
          <w:szCs w:val="18"/>
        </w:rPr>
      </w:pPr>
    </w:p>
    <w:p w:rsidR="002D121F" w:rsidRPr="006F27F3" w:rsidRDefault="00417F05" w:rsidP="00986269">
      <w:pPr>
        <w:pStyle w:val="a"/>
        <w:ind w:left="1080" w:right="0"/>
        <w:jc w:val="both"/>
        <w:rPr>
          <w:rFonts w:ascii="Arial" w:hAnsi="Arial" w:cs="Arial"/>
          <w:color w:val="000000"/>
          <w:spacing w:val="-2"/>
          <w:sz w:val="18"/>
          <w:szCs w:val="18"/>
        </w:rPr>
      </w:pPr>
      <w:r w:rsidRPr="006F27F3">
        <w:rPr>
          <w:rFonts w:ascii="Arial" w:hAnsi="Arial" w:cs="Arial"/>
          <w:color w:val="000000"/>
          <w:spacing w:val="-2"/>
          <w:sz w:val="18"/>
          <w:szCs w:val="18"/>
        </w:rPr>
        <w:t>The consolidated and separate financial statements have been prepared under the historical cost convention</w:t>
      </w:r>
      <w:r w:rsidR="002D121F" w:rsidRPr="006F27F3">
        <w:rPr>
          <w:rFonts w:ascii="Arial" w:hAnsi="Arial" w:cs="Arial"/>
          <w:color w:val="000000"/>
          <w:spacing w:val="-2"/>
          <w:sz w:val="18"/>
          <w:szCs w:val="18"/>
          <w:cs/>
        </w:rPr>
        <w:t>.</w:t>
      </w:r>
      <w:r w:rsidR="00591D1E" w:rsidRPr="006F27F3">
        <w:t xml:space="preserve"> </w:t>
      </w:r>
      <w:r w:rsidR="00591D1E" w:rsidRPr="006F27F3">
        <w:rPr>
          <w:rFonts w:ascii="Arial" w:hAnsi="Arial" w:cs="Arial"/>
          <w:color w:val="000000"/>
          <w:spacing w:val="-2"/>
          <w:sz w:val="18"/>
          <w:szCs w:val="18"/>
        </w:rPr>
        <w:t>except as disclosed in the accounting policies below</w:t>
      </w:r>
    </w:p>
    <w:p w:rsidR="002D121F" w:rsidRPr="006F27F3" w:rsidRDefault="002D121F" w:rsidP="00986269">
      <w:pPr>
        <w:ind w:left="1080"/>
        <w:jc w:val="both"/>
        <w:rPr>
          <w:rFonts w:ascii="Arial" w:hAnsi="Arial" w:cs="Arial"/>
          <w:color w:val="000000"/>
          <w:sz w:val="18"/>
          <w:szCs w:val="18"/>
        </w:rPr>
      </w:pPr>
    </w:p>
    <w:p w:rsidR="00417F05" w:rsidRPr="006F27F3" w:rsidRDefault="00417F05" w:rsidP="00986269">
      <w:pPr>
        <w:ind w:left="1080"/>
        <w:jc w:val="both"/>
        <w:rPr>
          <w:rFonts w:ascii="Arial" w:hAnsi="Arial" w:cs="Arial"/>
          <w:color w:val="000000"/>
          <w:sz w:val="18"/>
          <w:szCs w:val="18"/>
        </w:rPr>
      </w:pPr>
      <w:r w:rsidRPr="006F27F3">
        <w:rPr>
          <w:rFonts w:ascii="Arial" w:hAnsi="Arial" w:cs="Arial"/>
          <w:color w:val="000000"/>
          <w:sz w:val="18"/>
          <w:szCs w:val="18"/>
        </w:rPr>
        <w:t>The preparation of financial statements in conformity with Thai generally accepted accounting principles requires the use of certain critical accounting estimates</w:t>
      </w:r>
      <w:r w:rsidRPr="006F27F3">
        <w:rPr>
          <w:rFonts w:ascii="Arial" w:hAnsi="Arial" w:cs="Arial"/>
          <w:color w:val="000000"/>
          <w:sz w:val="18"/>
          <w:szCs w:val="18"/>
          <w:cs/>
        </w:rPr>
        <w:t xml:space="preserve">. </w:t>
      </w:r>
      <w:r w:rsidRPr="006F27F3">
        <w:rPr>
          <w:rFonts w:ascii="Arial" w:hAnsi="Arial" w:cs="Arial"/>
          <w:color w:val="000000"/>
          <w:sz w:val="18"/>
          <w:szCs w:val="18"/>
        </w:rPr>
        <w:t>It also requires management to exercise its judgement in the process of applying the Group</w:t>
      </w:r>
      <w:r w:rsidRPr="006F27F3">
        <w:rPr>
          <w:rFonts w:ascii="Arial" w:hAnsi="Arial" w:cs="Arial"/>
          <w:color w:val="000000"/>
          <w:sz w:val="18"/>
          <w:szCs w:val="18"/>
          <w:cs/>
        </w:rPr>
        <w:t>’</w:t>
      </w:r>
      <w:r w:rsidRPr="006F27F3">
        <w:rPr>
          <w:rFonts w:ascii="Arial" w:hAnsi="Arial" w:cs="Arial"/>
          <w:color w:val="000000"/>
          <w:sz w:val="18"/>
          <w:szCs w:val="18"/>
        </w:rPr>
        <w:t>s accounting policies</w:t>
      </w:r>
      <w:r w:rsidRPr="006F27F3">
        <w:rPr>
          <w:rFonts w:ascii="Arial" w:hAnsi="Arial" w:cs="Arial"/>
          <w:color w:val="000000"/>
          <w:sz w:val="18"/>
          <w:szCs w:val="18"/>
          <w:cs/>
        </w:rPr>
        <w:t xml:space="preserve">. </w:t>
      </w:r>
      <w:r w:rsidRPr="006F27F3">
        <w:rPr>
          <w:rFonts w:ascii="Arial" w:hAnsi="Arial" w:cs="Arial"/>
          <w:color w:val="000000"/>
          <w:sz w:val="18"/>
          <w:szCs w:val="18"/>
        </w:rPr>
        <w:t>The areas involving a higher degree of judgement or complexity, or areas where assumptions and estimates are significant to the consolidated financial st</w:t>
      </w:r>
      <w:r w:rsidR="00DF53D5" w:rsidRPr="006F27F3">
        <w:rPr>
          <w:rFonts w:ascii="Arial" w:hAnsi="Arial" w:cs="Arial"/>
          <w:color w:val="000000"/>
          <w:sz w:val="18"/>
          <w:szCs w:val="18"/>
        </w:rPr>
        <w:t xml:space="preserve">atements are disclosed in note </w:t>
      </w:r>
      <w:r w:rsidR="008D0C3E" w:rsidRPr="006F27F3">
        <w:rPr>
          <w:rFonts w:ascii="Arial" w:hAnsi="Arial" w:cs="Arial"/>
          <w:color w:val="000000"/>
          <w:sz w:val="18"/>
          <w:szCs w:val="18"/>
        </w:rPr>
        <w:t>5</w:t>
      </w:r>
      <w:r w:rsidRPr="006F27F3">
        <w:rPr>
          <w:rFonts w:ascii="Arial" w:hAnsi="Arial" w:cs="Arial"/>
          <w:color w:val="000000"/>
          <w:sz w:val="18"/>
          <w:szCs w:val="18"/>
          <w:cs/>
        </w:rPr>
        <w:t>.</w:t>
      </w:r>
    </w:p>
    <w:p w:rsidR="008D0C3E" w:rsidRPr="006F27F3" w:rsidRDefault="008D0C3E" w:rsidP="00986269">
      <w:pPr>
        <w:ind w:left="1080"/>
        <w:jc w:val="both"/>
        <w:rPr>
          <w:rFonts w:ascii="Arial" w:hAnsi="Arial" w:cs="Arial"/>
          <w:color w:val="000000"/>
          <w:sz w:val="18"/>
          <w:szCs w:val="18"/>
        </w:rPr>
      </w:pPr>
    </w:p>
    <w:p w:rsidR="008D0C3E" w:rsidRPr="006F27F3" w:rsidRDefault="008D0C3E" w:rsidP="008D0C3E">
      <w:pPr>
        <w:pStyle w:val="a"/>
        <w:ind w:left="1080" w:right="0"/>
        <w:jc w:val="both"/>
        <w:rPr>
          <w:rFonts w:ascii="Arial" w:hAnsi="Arial" w:cs="Arial"/>
          <w:i/>
          <w:iCs/>
          <w:spacing w:val="-4"/>
          <w:sz w:val="18"/>
          <w:szCs w:val="18"/>
        </w:rPr>
      </w:pPr>
      <w:r w:rsidRPr="006F27F3">
        <w:rPr>
          <w:rFonts w:ascii="Arial" w:hAnsi="Arial" w:cs="Arial"/>
          <w:color w:val="000000"/>
          <w:spacing w:val="-4"/>
          <w:sz w:val="18"/>
          <w:szCs w:val="18"/>
        </w:rPr>
        <w:t>Comparative figures have been adjusted to conform with changes in presentation in the current year in note 4.</w:t>
      </w:r>
    </w:p>
    <w:p w:rsidR="00417F05" w:rsidRPr="006F27F3" w:rsidRDefault="00417F05" w:rsidP="00986269">
      <w:pPr>
        <w:ind w:left="1080"/>
        <w:jc w:val="both"/>
        <w:rPr>
          <w:rFonts w:ascii="Arial" w:hAnsi="Arial" w:cs="Arial"/>
          <w:color w:val="000000"/>
          <w:sz w:val="18"/>
          <w:szCs w:val="18"/>
        </w:rPr>
      </w:pPr>
    </w:p>
    <w:p w:rsidR="00A57F82" w:rsidRPr="006F27F3" w:rsidRDefault="00417F05" w:rsidP="00986269">
      <w:pPr>
        <w:ind w:left="1080"/>
        <w:jc w:val="both"/>
        <w:rPr>
          <w:rFonts w:ascii="Arial" w:hAnsi="Arial" w:cs="Arial"/>
          <w:color w:val="000000"/>
          <w:sz w:val="18"/>
          <w:szCs w:val="18"/>
        </w:rPr>
      </w:pPr>
      <w:r w:rsidRPr="006F27F3">
        <w:rPr>
          <w:rFonts w:ascii="Arial" w:hAnsi="Arial" w:cs="Arial"/>
          <w:color w:val="000000"/>
          <w:sz w:val="18"/>
          <w:szCs w:val="18"/>
        </w:rPr>
        <w:t>An English version of the consolidated and separate financial statements have been prepared from the statutory financial statements that are in the Thai language</w:t>
      </w:r>
      <w:r w:rsidRPr="006F27F3">
        <w:rPr>
          <w:rFonts w:ascii="Arial" w:hAnsi="Arial" w:cs="Arial"/>
          <w:color w:val="000000"/>
          <w:sz w:val="18"/>
          <w:szCs w:val="18"/>
          <w:cs/>
        </w:rPr>
        <w:t xml:space="preserve">. </w:t>
      </w:r>
      <w:r w:rsidRPr="006F27F3">
        <w:rPr>
          <w:rFonts w:ascii="Arial" w:hAnsi="Arial" w:cs="Arial"/>
          <w:color w:val="000000"/>
          <w:sz w:val="18"/>
          <w:szCs w:val="18"/>
        </w:rPr>
        <w:t>In the event of a conflict or a difference in interpretation between the two languages, the Thai language statutory financial statements shall prevail</w:t>
      </w:r>
      <w:r w:rsidRPr="006F27F3">
        <w:rPr>
          <w:rFonts w:ascii="Arial" w:hAnsi="Arial" w:cs="Arial"/>
          <w:color w:val="000000"/>
          <w:sz w:val="18"/>
          <w:szCs w:val="18"/>
          <w:cs/>
        </w:rPr>
        <w:t>.</w:t>
      </w:r>
    </w:p>
    <w:p w:rsidR="006243CD" w:rsidRPr="006F27F3" w:rsidRDefault="006243CD" w:rsidP="00986269">
      <w:pPr>
        <w:ind w:left="1080"/>
        <w:jc w:val="both"/>
        <w:rPr>
          <w:rFonts w:ascii="Arial" w:hAnsi="Arial" w:cs="Arial"/>
          <w:color w:val="000000" w:themeColor="text1"/>
          <w:sz w:val="18"/>
          <w:szCs w:val="18"/>
        </w:rPr>
      </w:pPr>
    </w:p>
    <w:p w:rsidR="006243CD" w:rsidRPr="006F27F3" w:rsidRDefault="006243CD" w:rsidP="00986269">
      <w:pPr>
        <w:ind w:left="1080"/>
        <w:jc w:val="both"/>
        <w:rPr>
          <w:rFonts w:ascii="Arial" w:hAnsi="Arial" w:cs="Arial"/>
          <w:color w:val="000000" w:themeColor="text1"/>
          <w:sz w:val="18"/>
          <w:szCs w:val="18"/>
        </w:rPr>
      </w:pPr>
    </w:p>
    <w:p w:rsidR="003C0D81" w:rsidRPr="006F27F3" w:rsidRDefault="003C0D81" w:rsidP="00986269">
      <w:pPr>
        <w:rPr>
          <w:rFonts w:ascii="Arial" w:hAnsi="Arial" w:cs="Arial"/>
          <w:color w:val="000000" w:themeColor="text1"/>
          <w:sz w:val="18"/>
          <w:szCs w:val="18"/>
        </w:rPr>
      </w:pPr>
      <w:r w:rsidRPr="006F27F3">
        <w:rPr>
          <w:rFonts w:ascii="Arial" w:hAnsi="Arial" w:cs="Arial"/>
          <w:color w:val="000000" w:themeColor="text1"/>
          <w:sz w:val="18"/>
          <w:szCs w:val="18"/>
          <w:cs/>
        </w:rPr>
        <w:br w:type="page"/>
      </w:r>
    </w:p>
    <w:p w:rsidR="003C0D81" w:rsidRPr="006F27F3" w:rsidRDefault="003C0D81" w:rsidP="00986269">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w:t>
      </w:r>
      <w:r w:rsidRPr="006F27F3">
        <w:rPr>
          <w:rFonts w:ascii="Arial" w:hAnsi="Arial" w:cs="Arial"/>
          <w:b/>
          <w:bCs/>
          <w:color w:val="000000"/>
          <w:sz w:val="18"/>
          <w:szCs w:val="18"/>
          <w:lang w:val="en-GB"/>
        </w:rPr>
        <w:tab/>
        <w:t xml:space="preserve">Accounting policies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3C0D81" w:rsidRPr="006F27F3" w:rsidRDefault="003C0D81" w:rsidP="00986269">
      <w:pPr>
        <w:ind w:left="1080"/>
        <w:jc w:val="both"/>
        <w:rPr>
          <w:rFonts w:ascii="Arial" w:hAnsi="Arial" w:cs="Arial"/>
          <w:color w:val="000000" w:themeColor="text1"/>
          <w:sz w:val="18"/>
          <w:szCs w:val="18"/>
        </w:rPr>
      </w:pPr>
    </w:p>
    <w:p w:rsidR="003C0D81" w:rsidRPr="006F27F3" w:rsidRDefault="003C0D81" w:rsidP="00986269">
      <w:pPr>
        <w:ind w:left="1080"/>
        <w:jc w:val="both"/>
        <w:rPr>
          <w:rFonts w:ascii="Arial" w:hAnsi="Arial" w:cs="Arial"/>
          <w:color w:val="000000" w:themeColor="text1"/>
          <w:sz w:val="18"/>
          <w:szCs w:val="18"/>
        </w:rPr>
      </w:pPr>
    </w:p>
    <w:p w:rsidR="00A57F82" w:rsidRPr="006F27F3" w:rsidRDefault="00D508AE" w:rsidP="00986269">
      <w:pPr>
        <w:ind w:left="1080" w:hanging="540"/>
        <w:jc w:val="both"/>
        <w:rPr>
          <w:rFonts w:ascii="Arial" w:hAnsi="Arial" w:cs="Arial"/>
          <w:b/>
          <w:bCs/>
          <w:color w:val="000000"/>
          <w:spacing w:val="-4"/>
          <w:sz w:val="18"/>
          <w:szCs w:val="18"/>
        </w:rPr>
      </w:pPr>
      <w:bookmarkStart w:id="1" w:name="_Toc437937791"/>
      <w:r w:rsidRPr="006F27F3">
        <w:rPr>
          <w:rFonts w:ascii="Arial" w:hAnsi="Arial" w:cs="Arial"/>
          <w:b/>
          <w:bCs/>
          <w:color w:val="000000"/>
          <w:sz w:val="18"/>
          <w:szCs w:val="18"/>
        </w:rPr>
        <w:t>2</w:t>
      </w:r>
      <w:r w:rsidRPr="006F27F3">
        <w:rPr>
          <w:rFonts w:ascii="Arial" w:hAnsi="Arial" w:cs="Arial"/>
          <w:b/>
          <w:bCs/>
          <w:color w:val="000000"/>
          <w:sz w:val="18"/>
          <w:szCs w:val="18"/>
          <w:cs/>
        </w:rPr>
        <w:t>.</w:t>
      </w:r>
      <w:r w:rsidR="00F71723" w:rsidRPr="006F27F3">
        <w:rPr>
          <w:rFonts w:ascii="Arial" w:hAnsi="Arial" w:cs="Arial"/>
          <w:b/>
          <w:bCs/>
          <w:color w:val="000000"/>
          <w:sz w:val="18"/>
          <w:szCs w:val="18"/>
        </w:rPr>
        <w:t>2</w:t>
      </w:r>
      <w:bookmarkEnd w:id="1"/>
      <w:r w:rsidR="00885143" w:rsidRPr="006F27F3">
        <w:rPr>
          <w:rFonts w:ascii="Arial" w:hAnsi="Arial" w:cs="Arial"/>
          <w:b/>
          <w:bCs/>
          <w:color w:val="000000"/>
          <w:sz w:val="18"/>
          <w:szCs w:val="18"/>
        </w:rPr>
        <w:tab/>
      </w:r>
      <w:r w:rsidR="00F2551C" w:rsidRPr="006F27F3">
        <w:rPr>
          <w:rFonts w:ascii="Arial" w:hAnsi="Arial" w:cs="Arial"/>
          <w:b/>
          <w:bCs/>
          <w:color w:val="000000"/>
          <w:sz w:val="18"/>
          <w:szCs w:val="18"/>
        </w:rPr>
        <w:t>Revised accounting standards, revised financial reporting standards, and related interpretations</w:t>
      </w:r>
    </w:p>
    <w:p w:rsidR="00793C02" w:rsidRPr="006F27F3" w:rsidRDefault="00793C02" w:rsidP="00986269">
      <w:pPr>
        <w:ind w:left="1080"/>
        <w:jc w:val="both"/>
        <w:rPr>
          <w:rFonts w:ascii="Arial" w:hAnsi="Arial" w:cs="Arial"/>
          <w:color w:val="000000"/>
          <w:sz w:val="18"/>
          <w:szCs w:val="18"/>
        </w:rPr>
      </w:pPr>
    </w:p>
    <w:p w:rsidR="00793C02" w:rsidRPr="006F27F3" w:rsidRDefault="004B348D" w:rsidP="00F2551C">
      <w:pPr>
        <w:ind w:left="1620" w:hanging="540"/>
        <w:jc w:val="both"/>
        <w:rPr>
          <w:rFonts w:ascii="Arial" w:hAnsi="Arial" w:cs="Arial"/>
          <w:color w:val="000000"/>
          <w:sz w:val="18"/>
          <w:szCs w:val="18"/>
        </w:rPr>
      </w:pP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1</w:t>
      </w:r>
      <w:r w:rsidR="009B4C46" w:rsidRPr="006F27F3">
        <w:rPr>
          <w:rFonts w:ascii="Arial" w:hAnsi="Arial" w:cs="Arial"/>
          <w:color w:val="000000"/>
          <w:sz w:val="18"/>
          <w:szCs w:val="18"/>
        </w:rPr>
        <w:tab/>
      </w:r>
      <w:r w:rsidR="00F2551C" w:rsidRPr="006F27F3">
        <w:rPr>
          <w:rFonts w:ascii="Arial" w:hAnsi="Arial" w:cs="Arial"/>
          <w:color w:val="000000"/>
          <w:sz w:val="18"/>
          <w:szCs w:val="18"/>
        </w:rPr>
        <w:t xml:space="preserve">Revised financial reporting standards are effective for annual periods beginning on or after </w:t>
      </w:r>
      <w:r w:rsidR="00F2551C" w:rsidRPr="006F27F3">
        <w:rPr>
          <w:rFonts w:ascii="Arial" w:hAnsi="Arial" w:cs="Arial"/>
          <w:color w:val="000000"/>
          <w:sz w:val="18"/>
          <w:szCs w:val="18"/>
        </w:rPr>
        <w:br/>
        <w:t>1 January 2018 which have significant changes and are relevant to the Group</w:t>
      </w:r>
      <w:r w:rsidR="00F2551C" w:rsidRPr="006F27F3">
        <w:rPr>
          <w:rFonts w:ascii="Arial" w:hAnsi="Arial" w:cs="Arial"/>
          <w:color w:val="000000"/>
          <w:sz w:val="18"/>
          <w:szCs w:val="18"/>
          <w:cs/>
        </w:rPr>
        <w:t>.</w:t>
      </w:r>
    </w:p>
    <w:p w:rsidR="00F2551C" w:rsidRPr="006F27F3" w:rsidRDefault="00F2551C" w:rsidP="008C1705">
      <w:pPr>
        <w:ind w:left="1620"/>
        <w:jc w:val="both"/>
        <w:rPr>
          <w:rFonts w:ascii="Arial" w:hAnsi="Arial" w:cs="Arial"/>
          <w:color w:val="000000"/>
          <w:sz w:val="18"/>
          <w:szCs w:val="18"/>
        </w:rPr>
      </w:pPr>
    </w:p>
    <w:tbl>
      <w:tblPr>
        <w:tblStyle w:val="TableGrid"/>
        <w:tblW w:w="9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6"/>
        <w:gridCol w:w="5300"/>
      </w:tblGrid>
      <w:tr w:rsidR="00F2551C" w:rsidRPr="006F27F3" w:rsidTr="00A95662">
        <w:tc>
          <w:tcPr>
            <w:tcW w:w="4456" w:type="dxa"/>
            <w:vAlign w:val="center"/>
          </w:tcPr>
          <w:p w:rsidR="00F2551C" w:rsidRPr="006F27F3" w:rsidRDefault="00F2551C" w:rsidP="00F2551C">
            <w:pPr>
              <w:ind w:left="1515"/>
              <w:jc w:val="both"/>
              <w:rPr>
                <w:rFonts w:ascii="Arial" w:hAnsi="Arial" w:cs="Arial"/>
                <w:sz w:val="18"/>
                <w:szCs w:val="18"/>
                <w:lang w:eastAsia="en-GB"/>
              </w:rPr>
            </w:pPr>
            <w:r w:rsidRPr="006F27F3">
              <w:rPr>
                <w:rFonts w:ascii="Arial" w:hAnsi="Arial" w:cs="Arial"/>
                <w:sz w:val="18"/>
                <w:szCs w:val="18"/>
                <w:lang w:eastAsia="en-GB"/>
              </w:rPr>
              <w:t xml:space="preserve">TAS 7 </w:t>
            </w:r>
            <w:r w:rsidRPr="006F27F3">
              <w:rPr>
                <w:rFonts w:ascii="Arial" w:hAnsi="Arial" w:cs="Arial"/>
                <w:sz w:val="18"/>
                <w:szCs w:val="18"/>
                <w:cs/>
                <w:lang w:eastAsia="en-GB"/>
              </w:rPr>
              <w:t>(</w:t>
            </w:r>
            <w:r w:rsidRPr="006F27F3">
              <w:rPr>
                <w:rFonts w:ascii="Arial" w:hAnsi="Arial" w:cs="Arial"/>
                <w:sz w:val="18"/>
                <w:szCs w:val="18"/>
                <w:lang w:eastAsia="en-GB"/>
              </w:rPr>
              <w:t>revised 2017</w:t>
            </w:r>
            <w:r w:rsidRPr="006F27F3">
              <w:rPr>
                <w:rFonts w:ascii="Arial" w:hAnsi="Arial" w:cs="Arial"/>
                <w:sz w:val="18"/>
                <w:szCs w:val="18"/>
                <w:cs/>
                <w:lang w:eastAsia="en-GB"/>
              </w:rPr>
              <w:t>)</w:t>
            </w:r>
          </w:p>
        </w:tc>
        <w:tc>
          <w:tcPr>
            <w:tcW w:w="5300" w:type="dxa"/>
            <w:vAlign w:val="center"/>
          </w:tcPr>
          <w:p w:rsidR="00F2551C" w:rsidRPr="006F27F3" w:rsidRDefault="00F2551C" w:rsidP="00F2551C">
            <w:pPr>
              <w:ind w:left="393" w:hanging="162"/>
              <w:jc w:val="both"/>
              <w:rPr>
                <w:rFonts w:ascii="Arial" w:hAnsi="Arial" w:cs="Arial"/>
                <w:sz w:val="18"/>
                <w:szCs w:val="18"/>
                <w:lang w:eastAsia="en-GB"/>
              </w:rPr>
            </w:pPr>
            <w:r w:rsidRPr="006F27F3">
              <w:rPr>
                <w:rFonts w:ascii="Arial" w:hAnsi="Arial" w:cs="Arial"/>
                <w:sz w:val="18"/>
                <w:szCs w:val="18"/>
                <w:lang w:eastAsia="en-GB"/>
              </w:rPr>
              <w:t>Statement of cash Flows</w:t>
            </w:r>
          </w:p>
        </w:tc>
      </w:tr>
      <w:tr w:rsidR="00F2551C" w:rsidRPr="006F27F3" w:rsidTr="00A95662">
        <w:tc>
          <w:tcPr>
            <w:tcW w:w="4456" w:type="dxa"/>
            <w:vAlign w:val="center"/>
          </w:tcPr>
          <w:p w:rsidR="00F2551C" w:rsidRPr="006F27F3" w:rsidRDefault="00F2551C" w:rsidP="00F2551C">
            <w:pPr>
              <w:ind w:left="1515"/>
              <w:jc w:val="both"/>
              <w:rPr>
                <w:rFonts w:ascii="Arial" w:hAnsi="Arial" w:cs="Arial"/>
                <w:sz w:val="18"/>
                <w:szCs w:val="18"/>
                <w:lang w:eastAsia="en-GB"/>
              </w:rPr>
            </w:pPr>
            <w:r w:rsidRPr="006F27F3">
              <w:rPr>
                <w:rFonts w:ascii="Arial" w:hAnsi="Arial" w:cs="Arial"/>
                <w:sz w:val="18"/>
                <w:szCs w:val="18"/>
                <w:lang w:eastAsia="en-GB"/>
              </w:rPr>
              <w:t xml:space="preserve">TAS 12 </w:t>
            </w:r>
            <w:r w:rsidRPr="006F27F3">
              <w:rPr>
                <w:rFonts w:ascii="Arial" w:hAnsi="Arial" w:cs="Arial"/>
                <w:sz w:val="18"/>
                <w:szCs w:val="18"/>
                <w:cs/>
                <w:lang w:eastAsia="en-GB"/>
              </w:rPr>
              <w:t>(</w:t>
            </w:r>
            <w:r w:rsidRPr="006F27F3">
              <w:rPr>
                <w:rFonts w:ascii="Arial" w:hAnsi="Arial" w:cs="Arial"/>
                <w:sz w:val="18"/>
                <w:szCs w:val="18"/>
                <w:lang w:eastAsia="en-GB"/>
              </w:rPr>
              <w:t>revised 2017</w:t>
            </w:r>
            <w:r w:rsidRPr="006F27F3">
              <w:rPr>
                <w:rFonts w:ascii="Arial" w:hAnsi="Arial" w:cs="Arial"/>
                <w:sz w:val="18"/>
                <w:szCs w:val="18"/>
                <w:cs/>
                <w:lang w:eastAsia="en-GB"/>
              </w:rPr>
              <w:t>)</w:t>
            </w:r>
          </w:p>
        </w:tc>
        <w:tc>
          <w:tcPr>
            <w:tcW w:w="5300" w:type="dxa"/>
            <w:vAlign w:val="center"/>
          </w:tcPr>
          <w:p w:rsidR="00F2551C" w:rsidRPr="006F27F3" w:rsidRDefault="00F2551C" w:rsidP="00F2551C">
            <w:pPr>
              <w:ind w:left="393" w:hanging="162"/>
              <w:jc w:val="both"/>
              <w:rPr>
                <w:rFonts w:ascii="Arial" w:hAnsi="Arial" w:cs="Arial"/>
                <w:sz w:val="18"/>
                <w:szCs w:val="18"/>
                <w:lang w:eastAsia="en-GB"/>
              </w:rPr>
            </w:pPr>
            <w:r w:rsidRPr="006F27F3">
              <w:rPr>
                <w:rFonts w:ascii="Arial" w:hAnsi="Arial" w:cs="Arial"/>
                <w:sz w:val="18"/>
                <w:szCs w:val="18"/>
                <w:lang w:eastAsia="en-GB"/>
              </w:rPr>
              <w:t>Income taxes</w:t>
            </w:r>
          </w:p>
        </w:tc>
      </w:tr>
    </w:tbl>
    <w:p w:rsidR="008C1705" w:rsidRPr="006F27F3" w:rsidRDefault="008C1705" w:rsidP="00F2551C">
      <w:pPr>
        <w:ind w:left="1620"/>
        <w:jc w:val="both"/>
        <w:rPr>
          <w:rFonts w:ascii="Arial" w:hAnsi="Arial" w:cs="Arial"/>
          <w:color w:val="000000"/>
          <w:sz w:val="18"/>
          <w:szCs w:val="18"/>
        </w:rPr>
      </w:pPr>
    </w:p>
    <w:p w:rsidR="00F2551C" w:rsidRPr="006F27F3" w:rsidRDefault="00F2551C" w:rsidP="00F2551C">
      <w:pPr>
        <w:ind w:left="1620"/>
        <w:jc w:val="both"/>
        <w:rPr>
          <w:rFonts w:ascii="Arial" w:hAnsi="Arial" w:cs="Arial"/>
          <w:color w:val="000000"/>
          <w:sz w:val="18"/>
          <w:szCs w:val="18"/>
        </w:rPr>
      </w:pPr>
      <w:r w:rsidRPr="006F27F3">
        <w:rPr>
          <w:rFonts w:ascii="Arial" w:hAnsi="Arial" w:cs="Arial"/>
          <w:color w:val="000000"/>
          <w:sz w:val="18"/>
          <w:szCs w:val="18"/>
        </w:rPr>
        <w:t xml:space="preserve">TAS </w:t>
      </w:r>
      <w:r w:rsidRPr="006F27F3">
        <w:rPr>
          <w:rFonts w:ascii="Arial" w:hAnsi="Arial" w:cs="Arial"/>
          <w:color w:val="000000"/>
          <w:sz w:val="18"/>
          <w:szCs w:val="18"/>
          <w:cs/>
        </w:rPr>
        <w:t>7 (</w:t>
      </w:r>
      <w:r w:rsidRPr="006F27F3">
        <w:rPr>
          <w:rFonts w:ascii="Arial" w:hAnsi="Arial" w:cs="Arial"/>
          <w:color w:val="000000"/>
          <w:sz w:val="18"/>
          <w:szCs w:val="18"/>
        </w:rPr>
        <w:t xml:space="preserve">revised </w:t>
      </w:r>
      <w:r w:rsidRPr="006F27F3">
        <w:rPr>
          <w:rFonts w:ascii="Arial" w:hAnsi="Arial" w:cs="Arial"/>
          <w:color w:val="000000"/>
          <w:sz w:val="18"/>
          <w:szCs w:val="18"/>
          <w:cs/>
        </w:rPr>
        <w:t>2017)</w:t>
      </w:r>
      <w:r w:rsidRPr="006F27F3">
        <w:rPr>
          <w:rFonts w:ascii="Arial" w:hAnsi="Arial" w:cs="Arial"/>
          <w:color w:val="000000"/>
          <w:sz w:val="18"/>
          <w:szCs w:val="18"/>
        </w:rPr>
        <w:t>, the amendments require additional disclosure of changes in liabilities arising from financing activities</w:t>
      </w:r>
      <w:r w:rsidRPr="006F27F3">
        <w:rPr>
          <w:rFonts w:ascii="Arial" w:hAnsi="Arial" w:cs="Arial"/>
          <w:color w:val="000000"/>
          <w:sz w:val="18"/>
          <w:szCs w:val="18"/>
          <w:cs/>
        </w:rPr>
        <w:t xml:space="preserve">. </w:t>
      </w:r>
      <w:r w:rsidRPr="006F27F3">
        <w:rPr>
          <w:rFonts w:ascii="Arial" w:hAnsi="Arial" w:cs="Arial"/>
          <w:color w:val="000000"/>
          <w:sz w:val="18"/>
          <w:szCs w:val="18"/>
        </w:rPr>
        <w:t>This includes changes arising from cash and non</w:t>
      </w:r>
      <w:r w:rsidRPr="006F27F3">
        <w:rPr>
          <w:rFonts w:ascii="Arial" w:hAnsi="Arial" w:cs="Arial"/>
          <w:color w:val="000000"/>
          <w:sz w:val="18"/>
          <w:szCs w:val="18"/>
          <w:cs/>
        </w:rPr>
        <w:t>-</w:t>
      </w:r>
      <w:r w:rsidRPr="006F27F3">
        <w:rPr>
          <w:rFonts w:ascii="Arial" w:hAnsi="Arial" w:cs="Arial"/>
          <w:color w:val="000000"/>
          <w:sz w:val="18"/>
          <w:szCs w:val="18"/>
        </w:rPr>
        <w:t>cash</w:t>
      </w:r>
      <w:r w:rsidRPr="006F27F3">
        <w:rPr>
          <w:rFonts w:ascii="Arial" w:hAnsi="Arial" w:cs="Arial"/>
          <w:color w:val="000000"/>
          <w:sz w:val="18"/>
          <w:szCs w:val="18"/>
          <w:cs/>
        </w:rPr>
        <w:t>.</w:t>
      </w:r>
    </w:p>
    <w:p w:rsidR="00F2551C" w:rsidRPr="006F27F3" w:rsidRDefault="00F2551C" w:rsidP="00F2551C">
      <w:pPr>
        <w:ind w:left="1620"/>
        <w:jc w:val="both"/>
        <w:rPr>
          <w:rFonts w:ascii="Arial" w:hAnsi="Arial" w:cs="Arial"/>
          <w:color w:val="000000"/>
          <w:sz w:val="18"/>
          <w:szCs w:val="18"/>
        </w:rPr>
      </w:pPr>
    </w:p>
    <w:p w:rsidR="00F2551C" w:rsidRPr="006F27F3" w:rsidRDefault="00F2551C" w:rsidP="00F2551C">
      <w:pPr>
        <w:ind w:left="1620"/>
        <w:jc w:val="both"/>
        <w:rPr>
          <w:rFonts w:ascii="Arial" w:hAnsi="Arial" w:cs="Arial"/>
          <w:color w:val="000000"/>
          <w:sz w:val="18"/>
          <w:szCs w:val="18"/>
        </w:rPr>
      </w:pPr>
      <w:r w:rsidRPr="006F27F3">
        <w:rPr>
          <w:rFonts w:ascii="Arial" w:hAnsi="Arial" w:cs="Arial"/>
          <w:sz w:val="18"/>
          <w:szCs w:val="18"/>
        </w:rPr>
        <w:t xml:space="preserve">TAS 12 </w:t>
      </w:r>
      <w:r w:rsidRPr="006F27F3">
        <w:rPr>
          <w:rFonts w:ascii="Arial" w:hAnsi="Arial" w:cs="Arial"/>
          <w:sz w:val="18"/>
          <w:szCs w:val="18"/>
          <w:cs/>
        </w:rPr>
        <w:t>(</w:t>
      </w:r>
      <w:r w:rsidRPr="006F27F3">
        <w:rPr>
          <w:rFonts w:ascii="Arial" w:hAnsi="Arial" w:cs="Arial"/>
          <w:sz w:val="18"/>
          <w:szCs w:val="18"/>
        </w:rPr>
        <w:t>revised 2017</w:t>
      </w:r>
      <w:r w:rsidRPr="006F27F3">
        <w:rPr>
          <w:rFonts w:ascii="Arial" w:hAnsi="Arial" w:cs="Arial"/>
          <w:sz w:val="18"/>
          <w:szCs w:val="18"/>
          <w:cs/>
        </w:rPr>
        <w:t>)</w:t>
      </w:r>
      <w:r w:rsidRPr="006F27F3">
        <w:rPr>
          <w:rFonts w:ascii="Arial" w:hAnsi="Arial" w:cs="Arial"/>
          <w:sz w:val="18"/>
          <w:szCs w:val="18"/>
        </w:rPr>
        <w:t xml:space="preserve">, </w:t>
      </w:r>
      <w:r w:rsidRPr="006F27F3">
        <w:rPr>
          <w:rFonts w:ascii="Arial" w:hAnsi="Arial" w:cs="Arial"/>
          <w:sz w:val="18"/>
          <w:szCs w:val="18"/>
          <w:lang w:val="en-GB"/>
        </w:rPr>
        <w:t>t</w:t>
      </w:r>
      <w:r w:rsidRPr="006F27F3">
        <w:rPr>
          <w:rFonts w:ascii="Arial" w:hAnsi="Arial" w:cs="Arial"/>
          <w:sz w:val="18"/>
          <w:szCs w:val="18"/>
        </w:rPr>
        <w:t xml:space="preserve">he amendments clarify the accounting for deferred tax where an asset is </w:t>
      </w:r>
      <w:r w:rsidRPr="006F27F3">
        <w:rPr>
          <w:rFonts w:ascii="Arial" w:hAnsi="Arial" w:cs="Arial"/>
          <w:spacing w:val="-4"/>
          <w:sz w:val="18"/>
          <w:szCs w:val="18"/>
        </w:rPr>
        <w:t>measured at fair value and that fair value is below the asset</w:t>
      </w:r>
      <w:r w:rsidRPr="006F27F3">
        <w:rPr>
          <w:rFonts w:ascii="Arial" w:hAnsi="Arial" w:cs="Arial"/>
          <w:spacing w:val="-4"/>
          <w:sz w:val="18"/>
          <w:szCs w:val="18"/>
          <w:cs/>
        </w:rPr>
        <w:t>’</w:t>
      </w:r>
      <w:r w:rsidRPr="006F27F3">
        <w:rPr>
          <w:rFonts w:ascii="Arial" w:hAnsi="Arial" w:cs="Arial"/>
          <w:spacing w:val="-4"/>
          <w:sz w:val="18"/>
          <w:szCs w:val="18"/>
        </w:rPr>
        <w:t>s tax base</w:t>
      </w:r>
      <w:r w:rsidRPr="006F27F3">
        <w:rPr>
          <w:rFonts w:ascii="Arial" w:hAnsi="Arial" w:cs="Arial"/>
          <w:spacing w:val="-4"/>
          <w:sz w:val="18"/>
          <w:szCs w:val="18"/>
          <w:cs/>
        </w:rPr>
        <w:t xml:space="preserve">. </w:t>
      </w:r>
      <w:r w:rsidRPr="006F27F3">
        <w:rPr>
          <w:rFonts w:ascii="Arial" w:hAnsi="Arial" w:cs="Arial"/>
          <w:spacing w:val="-4"/>
          <w:sz w:val="18"/>
          <w:szCs w:val="18"/>
        </w:rPr>
        <w:t>Specifically, the amendments</w:t>
      </w:r>
      <w:r w:rsidRPr="006F27F3">
        <w:rPr>
          <w:rFonts w:ascii="Arial" w:hAnsi="Arial" w:cs="Arial"/>
          <w:sz w:val="18"/>
          <w:szCs w:val="18"/>
        </w:rPr>
        <w:t xml:space="preserve"> confirm that</w:t>
      </w:r>
      <w:r w:rsidRPr="006F27F3">
        <w:rPr>
          <w:rFonts w:ascii="Arial" w:hAnsi="Arial" w:cs="Arial"/>
          <w:sz w:val="18"/>
          <w:szCs w:val="18"/>
          <w:cs/>
        </w:rPr>
        <w:t>:</w:t>
      </w:r>
    </w:p>
    <w:p w:rsidR="00F2551C" w:rsidRPr="006F27F3" w:rsidRDefault="00F2551C" w:rsidP="00F2551C">
      <w:pPr>
        <w:ind w:left="1620"/>
        <w:jc w:val="both"/>
        <w:rPr>
          <w:rFonts w:ascii="Arial" w:hAnsi="Arial" w:cs="Arial"/>
          <w:color w:val="000000"/>
          <w:sz w:val="18"/>
          <w:szCs w:val="18"/>
        </w:rPr>
      </w:pPr>
    </w:p>
    <w:p w:rsidR="00F2551C" w:rsidRPr="006F27F3" w:rsidRDefault="00F2551C" w:rsidP="00F2551C">
      <w:pPr>
        <w:ind w:left="1980" w:hanging="360"/>
        <w:jc w:val="both"/>
        <w:rPr>
          <w:rFonts w:ascii="Arial" w:hAnsi="Arial" w:cs="Arial"/>
          <w:color w:val="000000"/>
          <w:sz w:val="18"/>
          <w:szCs w:val="18"/>
        </w:rPr>
      </w:pPr>
      <w:r w:rsidRPr="006F27F3">
        <w:rPr>
          <w:rFonts w:ascii="Arial" w:hAnsi="Arial" w:cs="Arial"/>
          <w:sz w:val="18"/>
          <w:szCs w:val="18"/>
          <w:cs/>
        </w:rPr>
        <w:t>-</w:t>
      </w:r>
      <w:r w:rsidRPr="006F27F3">
        <w:rPr>
          <w:rFonts w:ascii="Arial" w:hAnsi="Arial" w:cs="Arial"/>
          <w:sz w:val="18"/>
          <w:szCs w:val="18"/>
        </w:rPr>
        <w:tab/>
        <w:t>A temporary difference exists whenever the carrying amount of an asset is less than its tax base at the end of the reporting period</w:t>
      </w:r>
      <w:r w:rsidRPr="006F27F3">
        <w:rPr>
          <w:rFonts w:ascii="Arial" w:hAnsi="Arial" w:cs="Arial"/>
          <w:sz w:val="18"/>
          <w:szCs w:val="18"/>
          <w:cs/>
        </w:rPr>
        <w:t>.</w:t>
      </w:r>
    </w:p>
    <w:p w:rsidR="00F2551C" w:rsidRPr="006F27F3" w:rsidRDefault="00F2551C" w:rsidP="00F2551C">
      <w:pPr>
        <w:ind w:left="1980" w:hanging="360"/>
        <w:jc w:val="both"/>
        <w:rPr>
          <w:rFonts w:ascii="Arial" w:hAnsi="Arial" w:cs="Arial"/>
          <w:color w:val="000000"/>
          <w:sz w:val="18"/>
          <w:szCs w:val="18"/>
        </w:rPr>
      </w:pPr>
      <w:r w:rsidRPr="006F27F3">
        <w:rPr>
          <w:rFonts w:ascii="Arial" w:hAnsi="Arial" w:cs="Arial"/>
          <w:sz w:val="18"/>
          <w:szCs w:val="18"/>
          <w:cs/>
        </w:rPr>
        <w:t>-</w:t>
      </w:r>
      <w:r w:rsidRPr="006F27F3">
        <w:rPr>
          <w:rFonts w:ascii="Arial" w:hAnsi="Arial" w:cs="Arial"/>
          <w:sz w:val="18"/>
          <w:szCs w:val="18"/>
        </w:rPr>
        <w:tab/>
        <w:t>An entity can assume that it will recover an amount higher than the carrying amount of an asset to estimate its future taxable profit</w:t>
      </w:r>
      <w:r w:rsidRPr="006F27F3">
        <w:rPr>
          <w:rFonts w:ascii="Arial" w:hAnsi="Arial" w:cs="Arial"/>
          <w:sz w:val="18"/>
          <w:szCs w:val="18"/>
          <w:cs/>
        </w:rPr>
        <w:t>.</w:t>
      </w:r>
    </w:p>
    <w:p w:rsidR="00F2551C" w:rsidRPr="006F27F3" w:rsidRDefault="00F2551C" w:rsidP="00F2551C">
      <w:pPr>
        <w:ind w:left="1980" w:hanging="360"/>
        <w:jc w:val="both"/>
        <w:rPr>
          <w:rFonts w:ascii="Arial" w:hAnsi="Arial" w:cs="Arial"/>
          <w:color w:val="000000"/>
          <w:sz w:val="18"/>
          <w:szCs w:val="18"/>
        </w:rPr>
      </w:pPr>
      <w:r w:rsidRPr="006F27F3">
        <w:rPr>
          <w:rFonts w:ascii="Arial" w:hAnsi="Arial" w:cs="Arial"/>
          <w:sz w:val="18"/>
          <w:szCs w:val="18"/>
          <w:cs/>
        </w:rPr>
        <w:t>-</w:t>
      </w:r>
      <w:r w:rsidRPr="006F27F3">
        <w:rPr>
          <w:rFonts w:ascii="Arial" w:hAnsi="Arial" w:cs="Arial"/>
          <w:sz w:val="18"/>
          <w:szCs w:val="18"/>
        </w:rPr>
        <w:tab/>
        <w:t>Where the tax law restricts the source of taxable profits against which particular types of deferred tax assets can be recovered, the recoverability of the deferred tax assets can only be assessed in combination with other deferred tax assets of the same type</w:t>
      </w:r>
      <w:r w:rsidRPr="006F27F3">
        <w:rPr>
          <w:rFonts w:ascii="Arial" w:hAnsi="Arial" w:cs="Arial"/>
          <w:sz w:val="18"/>
          <w:szCs w:val="18"/>
          <w:cs/>
        </w:rPr>
        <w:t>.</w:t>
      </w:r>
    </w:p>
    <w:p w:rsidR="00F2551C" w:rsidRPr="006F27F3" w:rsidRDefault="00F2551C" w:rsidP="00F2551C">
      <w:pPr>
        <w:ind w:left="1980" w:hanging="360"/>
        <w:jc w:val="both"/>
        <w:rPr>
          <w:rFonts w:ascii="Arial" w:hAnsi="Arial" w:cs="Arial"/>
          <w:color w:val="000000"/>
          <w:sz w:val="18"/>
          <w:szCs w:val="18"/>
        </w:rPr>
      </w:pPr>
      <w:r w:rsidRPr="006F27F3">
        <w:rPr>
          <w:rFonts w:ascii="Arial" w:hAnsi="Arial" w:cs="Arial"/>
          <w:sz w:val="18"/>
          <w:szCs w:val="18"/>
          <w:cs/>
        </w:rPr>
        <w:t>-</w:t>
      </w:r>
      <w:r w:rsidRPr="006F27F3">
        <w:rPr>
          <w:rFonts w:ascii="Arial" w:hAnsi="Arial" w:cs="Arial"/>
          <w:sz w:val="18"/>
          <w:szCs w:val="18"/>
        </w:rPr>
        <w:tab/>
        <w:t>Tax deductions resulting from the reversal of deferred tax assets are excluded from the estimated future taxable profits</w:t>
      </w:r>
      <w:r w:rsidRPr="006F27F3">
        <w:rPr>
          <w:rFonts w:ascii="Arial" w:hAnsi="Arial" w:cs="Arial"/>
          <w:sz w:val="18"/>
          <w:szCs w:val="18"/>
          <w:cs/>
        </w:rPr>
        <w:t>.</w:t>
      </w:r>
    </w:p>
    <w:p w:rsidR="00F2551C" w:rsidRPr="006F27F3" w:rsidRDefault="00F2551C" w:rsidP="00F2551C">
      <w:pPr>
        <w:ind w:left="1980" w:hanging="360"/>
        <w:jc w:val="both"/>
        <w:rPr>
          <w:rFonts w:ascii="Arial" w:hAnsi="Arial" w:cs="Arial"/>
          <w:color w:val="000000"/>
          <w:sz w:val="18"/>
          <w:szCs w:val="18"/>
        </w:rPr>
      </w:pPr>
    </w:p>
    <w:p w:rsidR="00F2551C" w:rsidRPr="006F27F3" w:rsidRDefault="00F2551C" w:rsidP="00F2551C">
      <w:pPr>
        <w:ind w:left="1620"/>
        <w:jc w:val="both"/>
        <w:rPr>
          <w:rFonts w:ascii="Arial" w:hAnsi="Arial" w:cs="Arial"/>
          <w:sz w:val="18"/>
          <w:szCs w:val="18"/>
        </w:rPr>
      </w:pPr>
      <w:r w:rsidRPr="006F27F3">
        <w:rPr>
          <w:rFonts w:ascii="Arial" w:hAnsi="Arial" w:cs="Arial"/>
          <w:sz w:val="18"/>
          <w:szCs w:val="18"/>
        </w:rPr>
        <w:t xml:space="preserve">The </w:t>
      </w:r>
      <w:r w:rsidRPr="006F27F3">
        <w:rPr>
          <w:rFonts w:ascii="Arial" w:hAnsi="Arial" w:cs="Arial"/>
          <w:sz w:val="18"/>
          <w:szCs w:val="22"/>
        </w:rPr>
        <w:t>Group</w:t>
      </w:r>
      <w:r w:rsidR="00A95662" w:rsidRPr="006F27F3">
        <w:rPr>
          <w:rFonts w:ascii="Arial" w:hAnsi="Arial" w:cstheme="minorBidi" w:hint="cs"/>
          <w:sz w:val="18"/>
          <w:szCs w:val="22"/>
          <w:cs/>
        </w:rPr>
        <w:t xml:space="preserve"> </w:t>
      </w:r>
      <w:r w:rsidR="00A95662" w:rsidRPr="006F27F3">
        <w:rPr>
          <w:rFonts w:ascii="Arial" w:hAnsi="Arial" w:cstheme="minorBidi"/>
          <w:sz w:val="18"/>
          <w:szCs w:val="22"/>
          <w:lang w:val="en-GB"/>
        </w:rPr>
        <w:t xml:space="preserve">has adopted </w:t>
      </w:r>
      <w:r w:rsidRPr="006F27F3">
        <w:rPr>
          <w:rFonts w:ascii="Arial" w:hAnsi="Arial" w:cs="Arial"/>
          <w:sz w:val="18"/>
          <w:szCs w:val="18"/>
        </w:rPr>
        <w:t xml:space="preserve">revised </w:t>
      </w:r>
      <w:r w:rsidR="00A95662" w:rsidRPr="006F27F3">
        <w:rPr>
          <w:rFonts w:ascii="Arial" w:hAnsi="Arial" w:cs="Arial"/>
          <w:sz w:val="18"/>
          <w:szCs w:val="18"/>
        </w:rPr>
        <w:t>accounting standards</w:t>
      </w:r>
      <w:r w:rsidRPr="006F27F3">
        <w:rPr>
          <w:rFonts w:ascii="Arial" w:hAnsi="Arial" w:cs="Arial"/>
          <w:sz w:val="18"/>
          <w:szCs w:val="18"/>
          <w:cs/>
        </w:rPr>
        <w:t>.</w:t>
      </w:r>
    </w:p>
    <w:p w:rsidR="00F2551C" w:rsidRPr="006F27F3" w:rsidRDefault="00F2551C" w:rsidP="00F2551C">
      <w:pPr>
        <w:ind w:left="1620"/>
        <w:jc w:val="both"/>
        <w:rPr>
          <w:rFonts w:ascii="Arial" w:hAnsi="Arial" w:cs="Arial"/>
          <w:sz w:val="18"/>
          <w:szCs w:val="18"/>
        </w:rPr>
      </w:pPr>
    </w:p>
    <w:p w:rsidR="00F2551C" w:rsidRPr="006F27F3" w:rsidRDefault="00F2551C" w:rsidP="00F2551C">
      <w:pPr>
        <w:ind w:left="1620" w:hanging="486"/>
        <w:jc w:val="both"/>
        <w:rPr>
          <w:rFonts w:ascii="Arial" w:hAnsi="Arial" w:cs="Arial"/>
          <w:color w:val="000000"/>
          <w:sz w:val="18"/>
          <w:szCs w:val="18"/>
        </w:rPr>
      </w:pP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 xml:space="preserve">2 </w:t>
      </w:r>
      <w:r w:rsidRPr="006F27F3">
        <w:rPr>
          <w:rFonts w:ascii="Arial" w:hAnsi="Arial" w:cs="Arial"/>
          <w:color w:val="000000"/>
          <w:sz w:val="18"/>
          <w:szCs w:val="18"/>
        </w:rPr>
        <w:tab/>
      </w:r>
      <w:r w:rsidRPr="006F27F3">
        <w:rPr>
          <w:rFonts w:ascii="Arial" w:hAnsi="Arial" w:cs="Arial"/>
          <w:color w:val="000000"/>
          <w:spacing w:val="-4"/>
          <w:sz w:val="18"/>
          <w:szCs w:val="18"/>
        </w:rPr>
        <w:t>New and revised financial reporting standards and interpretation which have been issued but not yet</w:t>
      </w:r>
      <w:r w:rsidRPr="006F27F3">
        <w:rPr>
          <w:rFonts w:ascii="Arial" w:hAnsi="Arial" w:cs="Arial"/>
          <w:color w:val="000000"/>
          <w:sz w:val="18"/>
          <w:szCs w:val="18"/>
        </w:rPr>
        <w:t xml:space="preserve"> effective</w:t>
      </w:r>
      <w:r w:rsidRPr="006F27F3">
        <w:rPr>
          <w:rFonts w:ascii="Arial" w:hAnsi="Arial" w:cs="Arial"/>
          <w:color w:val="000000"/>
          <w:sz w:val="18"/>
          <w:szCs w:val="18"/>
          <w:cs/>
        </w:rPr>
        <w:t>.</w:t>
      </w:r>
    </w:p>
    <w:p w:rsidR="00F2551C" w:rsidRPr="006F27F3" w:rsidRDefault="00F2551C" w:rsidP="008C1705">
      <w:pPr>
        <w:ind w:left="1620"/>
        <w:jc w:val="both"/>
        <w:rPr>
          <w:rFonts w:ascii="Arial" w:hAnsi="Arial" w:cs="Arial"/>
          <w:color w:val="000000"/>
          <w:sz w:val="18"/>
          <w:szCs w:val="18"/>
        </w:rPr>
      </w:pPr>
    </w:p>
    <w:p w:rsidR="00F2551C" w:rsidRPr="006F27F3" w:rsidRDefault="008C1705" w:rsidP="008C1705">
      <w:pPr>
        <w:ind w:left="2250" w:hanging="630"/>
        <w:jc w:val="both"/>
        <w:rPr>
          <w:rFonts w:ascii="Arial" w:hAnsi="Arial" w:cs="Arial"/>
          <w:color w:val="000000"/>
          <w:sz w:val="18"/>
          <w:szCs w:val="18"/>
        </w:rPr>
      </w:pP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1</w:t>
      </w:r>
      <w:r w:rsidRPr="006F27F3">
        <w:rPr>
          <w:rFonts w:ascii="Arial" w:hAnsi="Arial" w:cs="Arial"/>
          <w:color w:val="000000"/>
          <w:sz w:val="18"/>
          <w:szCs w:val="18"/>
        </w:rPr>
        <w:tab/>
      </w:r>
      <w:r w:rsidR="00802D52" w:rsidRPr="006F27F3">
        <w:rPr>
          <w:rFonts w:ascii="Arial" w:hAnsi="Arial" w:cs="Arial"/>
          <w:color w:val="000000"/>
          <w:sz w:val="18"/>
          <w:szCs w:val="18"/>
        </w:rPr>
        <w:t>The Federation of Accounting Professions has issued new standard, TFRS15 Revenue from contracts with customers. This standard will become effective for annual periods beginning on or after 1 January 2019. The Group has not early adopted this standard.</w:t>
      </w:r>
    </w:p>
    <w:p w:rsidR="00F2551C" w:rsidRPr="006F27F3" w:rsidRDefault="00F2551C" w:rsidP="008C1705">
      <w:pPr>
        <w:ind w:left="2250"/>
        <w:jc w:val="both"/>
        <w:rPr>
          <w:rFonts w:ascii="Arial" w:hAnsi="Arial" w:cs="Arial"/>
          <w:color w:val="000000"/>
          <w:sz w:val="18"/>
          <w:szCs w:val="18"/>
        </w:rPr>
      </w:pPr>
    </w:p>
    <w:p w:rsidR="00F2551C" w:rsidRPr="006F27F3" w:rsidRDefault="00F2551C" w:rsidP="008C1705">
      <w:pPr>
        <w:ind w:left="2250"/>
        <w:jc w:val="both"/>
        <w:rPr>
          <w:rFonts w:ascii="Arial" w:hAnsi="Arial" w:cs="Arial"/>
          <w:color w:val="000000"/>
          <w:sz w:val="18"/>
          <w:szCs w:val="18"/>
        </w:rPr>
      </w:pPr>
      <w:r w:rsidRPr="006F27F3">
        <w:rPr>
          <w:rFonts w:ascii="Arial" w:hAnsi="Arial" w:cs="Arial"/>
          <w:color w:val="000000"/>
          <w:spacing w:val="-4"/>
          <w:sz w:val="18"/>
          <w:szCs w:val="18"/>
        </w:rPr>
        <w:t>TFRS 15 provide the requirements for the recognition of revenue</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This standard will supersede</w:t>
      </w:r>
      <w:r w:rsidRPr="006F27F3">
        <w:rPr>
          <w:rFonts w:ascii="Arial" w:hAnsi="Arial" w:cs="Arial"/>
          <w:color w:val="000000"/>
          <w:sz w:val="18"/>
          <w:szCs w:val="18"/>
        </w:rPr>
        <w:t xml:space="preserve"> the following standards</w:t>
      </w:r>
      <w:r w:rsidRPr="006F27F3">
        <w:rPr>
          <w:rFonts w:ascii="Arial" w:hAnsi="Arial" w:cs="Arial"/>
          <w:color w:val="000000"/>
          <w:sz w:val="18"/>
          <w:szCs w:val="18"/>
          <w:cs/>
        </w:rPr>
        <w:t>:</w:t>
      </w:r>
    </w:p>
    <w:p w:rsidR="00F2551C" w:rsidRPr="006F27F3" w:rsidRDefault="00F2551C" w:rsidP="008C1705">
      <w:pPr>
        <w:ind w:left="2250"/>
        <w:jc w:val="both"/>
        <w:rPr>
          <w:rFonts w:ascii="Arial" w:hAnsi="Arial" w:cs="Arial"/>
          <w:color w:val="000000"/>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5040"/>
      </w:tblGrid>
      <w:tr w:rsidR="00F2551C" w:rsidRPr="006F27F3" w:rsidTr="008C1705">
        <w:tc>
          <w:tcPr>
            <w:tcW w:w="4410" w:type="dxa"/>
            <w:vAlign w:val="center"/>
          </w:tcPr>
          <w:p w:rsidR="00F2551C" w:rsidRPr="006F27F3" w:rsidRDefault="00F2551C" w:rsidP="008C1705">
            <w:pPr>
              <w:ind w:left="2145"/>
              <w:jc w:val="both"/>
              <w:rPr>
                <w:rFonts w:ascii="Arial" w:hAnsi="Arial" w:cs="Arial"/>
                <w:sz w:val="18"/>
                <w:szCs w:val="18"/>
                <w:lang w:eastAsia="en-GB"/>
              </w:rPr>
            </w:pPr>
            <w:r w:rsidRPr="006F27F3">
              <w:rPr>
                <w:rFonts w:ascii="Arial" w:hAnsi="Arial" w:cs="Arial"/>
                <w:sz w:val="18"/>
                <w:szCs w:val="18"/>
                <w:lang w:eastAsia="en-GB"/>
              </w:rPr>
              <w:t xml:space="preserve">TAS 11 </w:t>
            </w:r>
            <w:r w:rsidRPr="006F27F3">
              <w:rPr>
                <w:rFonts w:ascii="Arial" w:hAnsi="Arial" w:cs="Arial"/>
                <w:sz w:val="18"/>
                <w:szCs w:val="18"/>
                <w:cs/>
                <w:lang w:eastAsia="en-GB"/>
              </w:rPr>
              <w:t>(</w:t>
            </w:r>
            <w:r w:rsidRPr="006F27F3">
              <w:rPr>
                <w:rFonts w:ascii="Arial" w:hAnsi="Arial" w:cs="Arial"/>
                <w:sz w:val="18"/>
                <w:szCs w:val="18"/>
                <w:lang w:eastAsia="en-GB"/>
              </w:rPr>
              <w:t>revised 2017</w:t>
            </w:r>
            <w:r w:rsidRPr="006F27F3">
              <w:rPr>
                <w:rFonts w:ascii="Arial" w:hAnsi="Arial" w:cs="Arial"/>
                <w:sz w:val="18"/>
                <w:szCs w:val="18"/>
                <w:cs/>
                <w:lang w:eastAsia="en-GB"/>
              </w:rPr>
              <w:t>)</w:t>
            </w:r>
          </w:p>
        </w:tc>
        <w:tc>
          <w:tcPr>
            <w:tcW w:w="5040" w:type="dxa"/>
            <w:vAlign w:val="center"/>
          </w:tcPr>
          <w:p w:rsidR="00F2551C" w:rsidRPr="006F27F3" w:rsidRDefault="00F2551C" w:rsidP="008C1705">
            <w:pPr>
              <w:jc w:val="both"/>
              <w:rPr>
                <w:rFonts w:ascii="Arial" w:hAnsi="Arial" w:cs="Arial"/>
                <w:sz w:val="18"/>
                <w:szCs w:val="18"/>
                <w:lang w:eastAsia="en-GB"/>
              </w:rPr>
            </w:pPr>
            <w:r w:rsidRPr="006F27F3">
              <w:rPr>
                <w:rFonts w:ascii="Arial" w:hAnsi="Arial" w:cs="Arial"/>
                <w:sz w:val="18"/>
                <w:szCs w:val="18"/>
                <w:lang w:eastAsia="en-GB"/>
              </w:rPr>
              <w:t>Construction contracts</w:t>
            </w:r>
          </w:p>
        </w:tc>
      </w:tr>
      <w:tr w:rsidR="00F2551C" w:rsidRPr="006F27F3" w:rsidTr="008C1705">
        <w:tc>
          <w:tcPr>
            <w:tcW w:w="4410" w:type="dxa"/>
            <w:vAlign w:val="center"/>
          </w:tcPr>
          <w:p w:rsidR="00F2551C" w:rsidRPr="006F27F3" w:rsidRDefault="00F2551C" w:rsidP="008C1705">
            <w:pPr>
              <w:ind w:left="2145"/>
              <w:jc w:val="both"/>
              <w:rPr>
                <w:rFonts w:ascii="Arial" w:hAnsi="Arial" w:cs="Arial"/>
                <w:sz w:val="18"/>
                <w:szCs w:val="18"/>
                <w:lang w:eastAsia="en-GB"/>
              </w:rPr>
            </w:pPr>
            <w:r w:rsidRPr="006F27F3">
              <w:rPr>
                <w:rFonts w:ascii="Arial" w:hAnsi="Arial" w:cs="Arial"/>
                <w:sz w:val="18"/>
                <w:szCs w:val="18"/>
                <w:lang w:eastAsia="en-GB"/>
              </w:rPr>
              <w:t xml:space="preserve">TAS 18 </w:t>
            </w:r>
            <w:r w:rsidRPr="006F27F3">
              <w:rPr>
                <w:rFonts w:ascii="Arial" w:hAnsi="Arial" w:cs="Arial"/>
                <w:sz w:val="18"/>
                <w:szCs w:val="18"/>
                <w:cs/>
                <w:lang w:eastAsia="en-GB"/>
              </w:rPr>
              <w:t>(</w:t>
            </w:r>
            <w:r w:rsidRPr="006F27F3">
              <w:rPr>
                <w:rFonts w:ascii="Arial" w:hAnsi="Arial" w:cs="Arial"/>
                <w:sz w:val="18"/>
                <w:szCs w:val="18"/>
                <w:lang w:eastAsia="en-GB"/>
              </w:rPr>
              <w:t>revised 2017</w:t>
            </w:r>
            <w:r w:rsidRPr="006F27F3">
              <w:rPr>
                <w:rFonts w:ascii="Arial" w:hAnsi="Arial" w:cs="Arial"/>
                <w:sz w:val="18"/>
                <w:szCs w:val="18"/>
                <w:cs/>
                <w:lang w:eastAsia="en-GB"/>
              </w:rPr>
              <w:t>)</w:t>
            </w:r>
          </w:p>
        </w:tc>
        <w:tc>
          <w:tcPr>
            <w:tcW w:w="5040" w:type="dxa"/>
            <w:vAlign w:val="center"/>
          </w:tcPr>
          <w:p w:rsidR="00F2551C" w:rsidRPr="006F27F3" w:rsidRDefault="00F2551C" w:rsidP="008C1705">
            <w:pPr>
              <w:jc w:val="both"/>
              <w:rPr>
                <w:rFonts w:ascii="Arial" w:hAnsi="Arial" w:cs="Arial"/>
                <w:sz w:val="18"/>
                <w:szCs w:val="18"/>
                <w:lang w:eastAsia="en-GB"/>
              </w:rPr>
            </w:pPr>
            <w:r w:rsidRPr="006F27F3">
              <w:rPr>
                <w:rFonts w:ascii="Arial" w:hAnsi="Arial" w:cs="Arial"/>
                <w:sz w:val="18"/>
                <w:szCs w:val="18"/>
                <w:lang w:eastAsia="en-GB"/>
              </w:rPr>
              <w:t>Revenue</w:t>
            </w:r>
          </w:p>
        </w:tc>
      </w:tr>
      <w:tr w:rsidR="00F2551C" w:rsidRPr="006F27F3" w:rsidTr="008C1705">
        <w:tc>
          <w:tcPr>
            <w:tcW w:w="4410" w:type="dxa"/>
            <w:vAlign w:val="center"/>
          </w:tcPr>
          <w:p w:rsidR="00F2551C" w:rsidRPr="006F27F3" w:rsidRDefault="00F2551C" w:rsidP="008C1705">
            <w:pPr>
              <w:ind w:left="2145"/>
              <w:jc w:val="both"/>
              <w:rPr>
                <w:rFonts w:ascii="Arial" w:hAnsi="Arial" w:cs="Arial"/>
                <w:sz w:val="18"/>
                <w:szCs w:val="18"/>
                <w:lang w:eastAsia="en-GB"/>
              </w:rPr>
            </w:pPr>
            <w:r w:rsidRPr="006F27F3">
              <w:rPr>
                <w:rFonts w:ascii="Arial" w:hAnsi="Arial" w:cs="Arial"/>
                <w:sz w:val="18"/>
                <w:szCs w:val="18"/>
                <w:lang w:eastAsia="en-GB"/>
              </w:rPr>
              <w:t xml:space="preserve">TSIC 31 </w:t>
            </w:r>
            <w:r w:rsidRPr="006F27F3">
              <w:rPr>
                <w:rFonts w:ascii="Arial" w:hAnsi="Arial" w:cs="Arial"/>
                <w:sz w:val="18"/>
                <w:szCs w:val="18"/>
                <w:cs/>
                <w:lang w:eastAsia="en-GB"/>
              </w:rPr>
              <w:t>(</w:t>
            </w:r>
            <w:r w:rsidRPr="006F27F3">
              <w:rPr>
                <w:rFonts w:ascii="Arial" w:hAnsi="Arial" w:cs="Arial"/>
                <w:sz w:val="18"/>
                <w:szCs w:val="18"/>
                <w:lang w:eastAsia="en-GB"/>
              </w:rPr>
              <w:t>revised 2017</w:t>
            </w:r>
            <w:r w:rsidRPr="006F27F3">
              <w:rPr>
                <w:rFonts w:ascii="Arial" w:hAnsi="Arial" w:cs="Arial"/>
                <w:sz w:val="18"/>
                <w:szCs w:val="18"/>
                <w:cs/>
                <w:lang w:eastAsia="en-GB"/>
              </w:rPr>
              <w:t>)</w:t>
            </w:r>
          </w:p>
        </w:tc>
        <w:tc>
          <w:tcPr>
            <w:tcW w:w="5040" w:type="dxa"/>
            <w:vAlign w:val="center"/>
          </w:tcPr>
          <w:p w:rsidR="00F2551C" w:rsidRPr="006F27F3" w:rsidRDefault="00F2551C" w:rsidP="008C1705">
            <w:pPr>
              <w:jc w:val="both"/>
              <w:rPr>
                <w:rFonts w:ascii="Arial" w:hAnsi="Arial" w:cs="Arial"/>
                <w:sz w:val="18"/>
                <w:szCs w:val="18"/>
                <w:lang w:eastAsia="en-GB"/>
              </w:rPr>
            </w:pPr>
            <w:r w:rsidRPr="006F27F3">
              <w:rPr>
                <w:rFonts w:ascii="Arial" w:hAnsi="Arial" w:cs="Arial"/>
                <w:sz w:val="18"/>
                <w:szCs w:val="18"/>
                <w:lang w:eastAsia="en-GB"/>
              </w:rPr>
              <w:t xml:space="preserve">Revenue </w:t>
            </w:r>
            <w:r w:rsidRPr="006F27F3">
              <w:rPr>
                <w:rFonts w:ascii="Arial" w:hAnsi="Arial" w:cs="Arial"/>
                <w:sz w:val="18"/>
                <w:szCs w:val="18"/>
                <w:cs/>
                <w:lang w:eastAsia="en-GB"/>
              </w:rPr>
              <w:t xml:space="preserve">- </w:t>
            </w:r>
            <w:r w:rsidRPr="006F27F3">
              <w:rPr>
                <w:rFonts w:ascii="Arial" w:hAnsi="Arial" w:cs="Arial"/>
                <w:sz w:val="18"/>
                <w:szCs w:val="18"/>
                <w:lang w:eastAsia="en-GB"/>
              </w:rPr>
              <w:t>Barter Transactions Involving Advertising Services</w:t>
            </w:r>
          </w:p>
        </w:tc>
      </w:tr>
      <w:tr w:rsidR="00F2551C" w:rsidRPr="006F27F3" w:rsidTr="008C1705">
        <w:tc>
          <w:tcPr>
            <w:tcW w:w="4410" w:type="dxa"/>
            <w:vAlign w:val="center"/>
          </w:tcPr>
          <w:p w:rsidR="00F2551C" w:rsidRPr="006F27F3" w:rsidRDefault="00F2551C" w:rsidP="008C1705">
            <w:pPr>
              <w:ind w:left="2145"/>
              <w:jc w:val="both"/>
              <w:rPr>
                <w:rFonts w:ascii="Arial" w:hAnsi="Arial" w:cs="Arial"/>
                <w:sz w:val="18"/>
                <w:szCs w:val="18"/>
                <w:lang w:eastAsia="en-GB"/>
              </w:rPr>
            </w:pPr>
            <w:r w:rsidRPr="006F27F3">
              <w:rPr>
                <w:rFonts w:ascii="Arial" w:hAnsi="Arial" w:cs="Arial"/>
                <w:sz w:val="18"/>
                <w:szCs w:val="18"/>
                <w:lang w:eastAsia="en-GB"/>
              </w:rPr>
              <w:t xml:space="preserve">TFRIC 13 </w:t>
            </w:r>
            <w:r w:rsidRPr="006F27F3">
              <w:rPr>
                <w:rFonts w:ascii="Arial" w:hAnsi="Arial" w:cs="Arial"/>
                <w:sz w:val="18"/>
                <w:szCs w:val="18"/>
                <w:cs/>
                <w:lang w:eastAsia="en-GB"/>
              </w:rPr>
              <w:t>(</w:t>
            </w:r>
            <w:r w:rsidRPr="006F27F3">
              <w:rPr>
                <w:rFonts w:ascii="Arial" w:hAnsi="Arial" w:cs="Arial"/>
                <w:sz w:val="18"/>
                <w:szCs w:val="18"/>
                <w:lang w:eastAsia="en-GB"/>
              </w:rPr>
              <w:t>revised 2017</w:t>
            </w:r>
            <w:r w:rsidRPr="006F27F3">
              <w:rPr>
                <w:rFonts w:ascii="Arial" w:hAnsi="Arial" w:cs="Arial"/>
                <w:sz w:val="18"/>
                <w:szCs w:val="18"/>
                <w:cs/>
                <w:lang w:eastAsia="en-GB"/>
              </w:rPr>
              <w:t>)</w:t>
            </w:r>
          </w:p>
        </w:tc>
        <w:tc>
          <w:tcPr>
            <w:tcW w:w="5040" w:type="dxa"/>
            <w:vAlign w:val="center"/>
          </w:tcPr>
          <w:p w:rsidR="00F2551C" w:rsidRPr="006F27F3" w:rsidRDefault="00F2551C" w:rsidP="008C1705">
            <w:pPr>
              <w:jc w:val="both"/>
              <w:rPr>
                <w:rFonts w:ascii="Arial" w:hAnsi="Arial" w:cs="Arial"/>
                <w:sz w:val="18"/>
                <w:szCs w:val="18"/>
                <w:lang w:eastAsia="en-GB"/>
              </w:rPr>
            </w:pPr>
            <w:r w:rsidRPr="006F27F3">
              <w:rPr>
                <w:rFonts w:ascii="Arial" w:hAnsi="Arial" w:cs="Arial"/>
                <w:sz w:val="18"/>
                <w:szCs w:val="18"/>
                <w:lang w:eastAsia="en-GB"/>
              </w:rPr>
              <w:t>Customer Loyalty Programmes</w:t>
            </w:r>
          </w:p>
        </w:tc>
      </w:tr>
      <w:tr w:rsidR="00F2551C" w:rsidRPr="006F27F3" w:rsidTr="008C1705">
        <w:tc>
          <w:tcPr>
            <w:tcW w:w="4410" w:type="dxa"/>
            <w:vAlign w:val="center"/>
          </w:tcPr>
          <w:p w:rsidR="00F2551C" w:rsidRPr="006F27F3" w:rsidRDefault="00F2551C" w:rsidP="008C1705">
            <w:pPr>
              <w:ind w:left="2145"/>
              <w:jc w:val="both"/>
              <w:rPr>
                <w:rFonts w:ascii="Arial" w:hAnsi="Arial" w:cs="Arial"/>
                <w:sz w:val="18"/>
                <w:szCs w:val="18"/>
                <w:lang w:eastAsia="en-GB"/>
              </w:rPr>
            </w:pPr>
            <w:r w:rsidRPr="006F27F3">
              <w:rPr>
                <w:rFonts w:ascii="Arial" w:hAnsi="Arial" w:cs="Arial"/>
                <w:sz w:val="18"/>
                <w:szCs w:val="18"/>
                <w:lang w:eastAsia="en-GB"/>
              </w:rPr>
              <w:t xml:space="preserve">TFRIC 15 </w:t>
            </w:r>
            <w:r w:rsidRPr="006F27F3">
              <w:rPr>
                <w:rFonts w:ascii="Arial" w:hAnsi="Arial" w:cs="Arial"/>
                <w:sz w:val="18"/>
                <w:szCs w:val="18"/>
                <w:cs/>
                <w:lang w:eastAsia="en-GB"/>
              </w:rPr>
              <w:t>(</w:t>
            </w:r>
            <w:r w:rsidRPr="006F27F3">
              <w:rPr>
                <w:rFonts w:ascii="Arial" w:hAnsi="Arial" w:cs="Arial"/>
                <w:sz w:val="18"/>
                <w:szCs w:val="18"/>
                <w:lang w:eastAsia="en-GB"/>
              </w:rPr>
              <w:t>revised 2017</w:t>
            </w:r>
            <w:r w:rsidRPr="006F27F3">
              <w:rPr>
                <w:rFonts w:ascii="Arial" w:hAnsi="Arial" w:cs="Arial"/>
                <w:sz w:val="18"/>
                <w:szCs w:val="18"/>
                <w:cs/>
                <w:lang w:eastAsia="en-GB"/>
              </w:rPr>
              <w:t>)</w:t>
            </w:r>
          </w:p>
        </w:tc>
        <w:tc>
          <w:tcPr>
            <w:tcW w:w="5040" w:type="dxa"/>
            <w:vAlign w:val="center"/>
          </w:tcPr>
          <w:p w:rsidR="00F2551C" w:rsidRPr="006F27F3" w:rsidRDefault="00F2551C" w:rsidP="008C1705">
            <w:pPr>
              <w:jc w:val="both"/>
              <w:rPr>
                <w:rFonts w:ascii="Arial" w:hAnsi="Arial" w:cs="Arial"/>
                <w:sz w:val="18"/>
                <w:szCs w:val="18"/>
                <w:lang w:eastAsia="en-GB"/>
              </w:rPr>
            </w:pPr>
            <w:r w:rsidRPr="006F27F3">
              <w:rPr>
                <w:rFonts w:ascii="Arial" w:hAnsi="Arial" w:cs="Arial"/>
                <w:sz w:val="18"/>
                <w:szCs w:val="18"/>
                <w:lang w:eastAsia="en-GB"/>
              </w:rPr>
              <w:t>Agreements for the Construction of Real Estate</w:t>
            </w:r>
          </w:p>
        </w:tc>
      </w:tr>
      <w:tr w:rsidR="00F2551C" w:rsidRPr="006F27F3" w:rsidTr="008C1705">
        <w:tc>
          <w:tcPr>
            <w:tcW w:w="4410" w:type="dxa"/>
            <w:vAlign w:val="center"/>
          </w:tcPr>
          <w:p w:rsidR="00F2551C" w:rsidRPr="006F27F3" w:rsidRDefault="00F2551C" w:rsidP="008C1705">
            <w:pPr>
              <w:ind w:left="2145"/>
              <w:jc w:val="both"/>
              <w:rPr>
                <w:rFonts w:ascii="Arial" w:hAnsi="Arial" w:cs="Arial"/>
                <w:sz w:val="18"/>
                <w:szCs w:val="18"/>
                <w:lang w:eastAsia="en-GB"/>
              </w:rPr>
            </w:pPr>
            <w:r w:rsidRPr="006F27F3">
              <w:rPr>
                <w:rFonts w:ascii="Arial" w:hAnsi="Arial" w:cs="Arial"/>
                <w:sz w:val="18"/>
                <w:szCs w:val="18"/>
                <w:lang w:eastAsia="en-GB"/>
              </w:rPr>
              <w:t xml:space="preserve">TFRIC 18 </w:t>
            </w:r>
            <w:r w:rsidRPr="006F27F3">
              <w:rPr>
                <w:rFonts w:ascii="Arial" w:hAnsi="Arial" w:cs="Arial"/>
                <w:sz w:val="18"/>
                <w:szCs w:val="18"/>
                <w:cs/>
                <w:lang w:eastAsia="en-GB"/>
              </w:rPr>
              <w:t>(</w:t>
            </w:r>
            <w:r w:rsidRPr="006F27F3">
              <w:rPr>
                <w:rFonts w:ascii="Arial" w:hAnsi="Arial" w:cs="Arial"/>
                <w:sz w:val="18"/>
                <w:szCs w:val="18"/>
                <w:lang w:eastAsia="en-GB"/>
              </w:rPr>
              <w:t>revised 2017</w:t>
            </w:r>
            <w:r w:rsidRPr="006F27F3">
              <w:rPr>
                <w:rFonts w:ascii="Arial" w:hAnsi="Arial" w:cs="Arial"/>
                <w:sz w:val="18"/>
                <w:szCs w:val="18"/>
                <w:cs/>
                <w:lang w:eastAsia="en-GB"/>
              </w:rPr>
              <w:t>)</w:t>
            </w:r>
          </w:p>
        </w:tc>
        <w:tc>
          <w:tcPr>
            <w:tcW w:w="5040" w:type="dxa"/>
            <w:vAlign w:val="center"/>
          </w:tcPr>
          <w:p w:rsidR="00F2551C" w:rsidRPr="006F27F3" w:rsidRDefault="00F2551C" w:rsidP="008C1705">
            <w:pPr>
              <w:jc w:val="both"/>
              <w:rPr>
                <w:rFonts w:ascii="Arial" w:hAnsi="Arial" w:cs="Arial"/>
                <w:sz w:val="18"/>
                <w:szCs w:val="18"/>
                <w:lang w:eastAsia="en-GB"/>
              </w:rPr>
            </w:pPr>
            <w:r w:rsidRPr="006F27F3">
              <w:rPr>
                <w:rFonts w:ascii="Arial" w:hAnsi="Arial" w:cs="Arial"/>
                <w:sz w:val="18"/>
                <w:szCs w:val="18"/>
                <w:lang w:eastAsia="en-GB"/>
              </w:rPr>
              <w:t>Transfers of Assets from Customers</w:t>
            </w:r>
          </w:p>
        </w:tc>
      </w:tr>
    </w:tbl>
    <w:p w:rsidR="008C1705" w:rsidRPr="006F27F3" w:rsidRDefault="008C1705" w:rsidP="008C1705">
      <w:pPr>
        <w:ind w:left="2250"/>
        <w:jc w:val="thaiDistribute"/>
        <w:rPr>
          <w:rFonts w:ascii="Arial" w:hAnsi="Arial" w:cs="Arial"/>
          <w:color w:val="000000"/>
          <w:sz w:val="18"/>
          <w:szCs w:val="18"/>
        </w:rPr>
      </w:pPr>
    </w:p>
    <w:p w:rsidR="00F2551C" w:rsidRPr="006F27F3" w:rsidRDefault="00F2551C" w:rsidP="008C1705">
      <w:pPr>
        <w:ind w:left="2250"/>
        <w:jc w:val="thaiDistribute"/>
        <w:rPr>
          <w:rFonts w:ascii="Arial" w:hAnsi="Arial" w:cs="Arial"/>
          <w:color w:val="000000"/>
          <w:sz w:val="18"/>
          <w:szCs w:val="18"/>
        </w:rPr>
      </w:pPr>
      <w:r w:rsidRPr="006F27F3">
        <w:rPr>
          <w:rFonts w:ascii="Arial" w:hAnsi="Arial" w:cs="Arial"/>
          <w:color w:val="000000"/>
          <w:sz w:val="18"/>
          <w:szCs w:val="18"/>
        </w:rPr>
        <w:t xml:space="preserve">The new standard is based on the principle that revenue is recognised when control of a good or service transfers to a customer </w:t>
      </w:r>
      <w:r w:rsidRPr="006F27F3">
        <w:rPr>
          <w:rFonts w:ascii="Arial" w:hAnsi="Arial" w:cs="Arial"/>
          <w:color w:val="000000"/>
          <w:sz w:val="18"/>
          <w:szCs w:val="18"/>
          <w:cs/>
        </w:rPr>
        <w:t xml:space="preserve">- </w:t>
      </w:r>
      <w:r w:rsidRPr="006F27F3">
        <w:rPr>
          <w:rFonts w:ascii="Arial" w:hAnsi="Arial" w:cs="Arial"/>
          <w:color w:val="000000"/>
          <w:sz w:val="18"/>
          <w:szCs w:val="18"/>
        </w:rPr>
        <w:t>so the notion of control replaces the existing notion of risks and rewards</w:t>
      </w:r>
      <w:r w:rsidRPr="006F27F3">
        <w:rPr>
          <w:rFonts w:ascii="Arial" w:hAnsi="Arial" w:cs="Arial"/>
          <w:color w:val="000000"/>
          <w:sz w:val="18"/>
          <w:szCs w:val="18"/>
          <w:cs/>
        </w:rPr>
        <w:t>.</w:t>
      </w:r>
    </w:p>
    <w:p w:rsidR="00F2551C" w:rsidRPr="006F27F3" w:rsidRDefault="00F2551C" w:rsidP="008C1705">
      <w:pPr>
        <w:ind w:left="2250"/>
        <w:jc w:val="thaiDistribute"/>
        <w:rPr>
          <w:rFonts w:ascii="Arial" w:hAnsi="Arial" w:cs="Arial"/>
          <w:color w:val="000000"/>
          <w:sz w:val="18"/>
          <w:szCs w:val="18"/>
        </w:rPr>
      </w:pPr>
    </w:p>
    <w:p w:rsidR="00F2551C" w:rsidRPr="006F27F3" w:rsidRDefault="00F2551C" w:rsidP="008C1705">
      <w:pPr>
        <w:ind w:left="2250"/>
        <w:jc w:val="thaiDistribute"/>
        <w:rPr>
          <w:rFonts w:ascii="Arial" w:hAnsi="Arial" w:cs="Arial"/>
          <w:color w:val="000000"/>
          <w:sz w:val="18"/>
          <w:szCs w:val="18"/>
        </w:rPr>
      </w:pPr>
      <w:r w:rsidRPr="006F27F3">
        <w:rPr>
          <w:rFonts w:ascii="Arial" w:hAnsi="Arial" w:cs="Arial"/>
          <w:color w:val="000000"/>
          <w:sz w:val="18"/>
          <w:szCs w:val="18"/>
        </w:rPr>
        <w:t>An entity recognises revenue in accordance with that core principle by applying the following steps</w:t>
      </w:r>
      <w:r w:rsidRPr="006F27F3">
        <w:rPr>
          <w:rFonts w:ascii="Arial" w:hAnsi="Arial" w:cs="Arial"/>
          <w:color w:val="000000"/>
          <w:sz w:val="18"/>
          <w:szCs w:val="18"/>
          <w:cs/>
        </w:rPr>
        <w:t>:</w:t>
      </w:r>
    </w:p>
    <w:p w:rsidR="00F2551C" w:rsidRPr="006F27F3" w:rsidRDefault="00F2551C" w:rsidP="008C1705">
      <w:pPr>
        <w:ind w:left="2250"/>
        <w:jc w:val="thaiDistribute"/>
        <w:rPr>
          <w:rFonts w:ascii="Arial" w:hAnsi="Arial" w:cs="Arial"/>
          <w:color w:val="000000"/>
          <w:sz w:val="18"/>
          <w:szCs w:val="18"/>
        </w:rPr>
      </w:pPr>
    </w:p>
    <w:p w:rsidR="00F2551C" w:rsidRPr="006F27F3" w:rsidRDefault="00F2551C" w:rsidP="008C1705">
      <w:pPr>
        <w:ind w:left="3052" w:hanging="806"/>
        <w:jc w:val="both"/>
        <w:rPr>
          <w:rFonts w:ascii="Arial" w:hAnsi="Arial" w:cs="Arial"/>
          <w:color w:val="000000"/>
          <w:sz w:val="18"/>
          <w:szCs w:val="18"/>
        </w:rPr>
      </w:pPr>
      <w:r w:rsidRPr="006F27F3">
        <w:rPr>
          <w:rFonts w:ascii="Arial" w:hAnsi="Arial" w:cs="Arial"/>
          <w:color w:val="000000"/>
          <w:sz w:val="18"/>
          <w:szCs w:val="18"/>
        </w:rPr>
        <w:t>Step 1</w:t>
      </w:r>
      <w:r w:rsidRPr="006F27F3">
        <w:rPr>
          <w:rFonts w:ascii="Arial" w:hAnsi="Arial" w:cs="Arial"/>
          <w:color w:val="000000"/>
          <w:sz w:val="18"/>
          <w:szCs w:val="18"/>
          <w:cs/>
        </w:rPr>
        <w:t>:</w:t>
      </w:r>
      <w:r w:rsidRPr="006F27F3">
        <w:rPr>
          <w:rFonts w:ascii="Arial" w:hAnsi="Arial" w:cs="Arial"/>
          <w:color w:val="000000"/>
          <w:sz w:val="18"/>
          <w:szCs w:val="18"/>
        </w:rPr>
        <w:tab/>
        <w:t>Identify the contract</w:t>
      </w:r>
      <w:r w:rsidRPr="006F27F3">
        <w:rPr>
          <w:rFonts w:ascii="Arial" w:hAnsi="Arial" w:cs="Arial"/>
          <w:color w:val="000000"/>
          <w:sz w:val="18"/>
          <w:szCs w:val="18"/>
          <w:cs/>
        </w:rPr>
        <w:t>(</w:t>
      </w:r>
      <w:r w:rsidRPr="006F27F3">
        <w:rPr>
          <w:rFonts w:ascii="Arial" w:hAnsi="Arial" w:cs="Arial"/>
          <w:color w:val="000000"/>
          <w:sz w:val="18"/>
          <w:szCs w:val="18"/>
        </w:rPr>
        <w:t>s</w:t>
      </w:r>
      <w:r w:rsidRPr="006F27F3">
        <w:rPr>
          <w:rFonts w:ascii="Arial" w:hAnsi="Arial" w:cs="Arial"/>
          <w:color w:val="000000"/>
          <w:sz w:val="18"/>
          <w:szCs w:val="18"/>
          <w:cs/>
        </w:rPr>
        <w:t xml:space="preserve">) </w:t>
      </w:r>
      <w:r w:rsidRPr="006F27F3">
        <w:rPr>
          <w:rFonts w:ascii="Arial" w:hAnsi="Arial" w:cs="Arial"/>
          <w:color w:val="000000"/>
          <w:sz w:val="18"/>
          <w:szCs w:val="18"/>
        </w:rPr>
        <w:t>with a customer</w:t>
      </w:r>
    </w:p>
    <w:p w:rsidR="00F2551C" w:rsidRPr="006F27F3" w:rsidRDefault="00F2551C" w:rsidP="008C1705">
      <w:pPr>
        <w:ind w:left="3052" w:hanging="806"/>
        <w:jc w:val="both"/>
        <w:rPr>
          <w:rFonts w:ascii="Arial" w:hAnsi="Arial" w:cs="Arial"/>
          <w:color w:val="000000"/>
          <w:sz w:val="18"/>
          <w:szCs w:val="18"/>
        </w:rPr>
      </w:pPr>
      <w:r w:rsidRPr="006F27F3">
        <w:rPr>
          <w:rFonts w:ascii="Arial" w:hAnsi="Arial" w:cs="Arial"/>
          <w:color w:val="000000"/>
          <w:sz w:val="18"/>
          <w:szCs w:val="18"/>
        </w:rPr>
        <w:t>Step 2</w:t>
      </w:r>
      <w:r w:rsidRPr="006F27F3">
        <w:rPr>
          <w:rFonts w:ascii="Arial" w:hAnsi="Arial" w:cs="Arial"/>
          <w:color w:val="000000"/>
          <w:sz w:val="18"/>
          <w:szCs w:val="18"/>
          <w:cs/>
        </w:rPr>
        <w:t>:</w:t>
      </w:r>
      <w:r w:rsidRPr="006F27F3">
        <w:rPr>
          <w:rFonts w:ascii="Arial" w:hAnsi="Arial" w:cs="Arial"/>
          <w:color w:val="000000"/>
          <w:sz w:val="18"/>
          <w:szCs w:val="18"/>
        </w:rPr>
        <w:tab/>
        <w:t>Identify the performance obligations in the contract</w:t>
      </w:r>
    </w:p>
    <w:p w:rsidR="00F2551C" w:rsidRPr="006F27F3" w:rsidRDefault="00F2551C" w:rsidP="008C1705">
      <w:pPr>
        <w:ind w:left="3052" w:hanging="806"/>
        <w:jc w:val="both"/>
        <w:rPr>
          <w:rFonts w:ascii="Arial" w:hAnsi="Arial" w:cs="Arial"/>
          <w:color w:val="000000"/>
          <w:sz w:val="18"/>
          <w:szCs w:val="18"/>
        </w:rPr>
      </w:pPr>
      <w:r w:rsidRPr="006F27F3">
        <w:rPr>
          <w:rFonts w:ascii="Arial" w:hAnsi="Arial" w:cs="Arial"/>
          <w:color w:val="000000"/>
          <w:sz w:val="18"/>
          <w:szCs w:val="18"/>
        </w:rPr>
        <w:t>Step 3</w:t>
      </w:r>
      <w:r w:rsidRPr="006F27F3">
        <w:rPr>
          <w:rFonts w:ascii="Arial" w:hAnsi="Arial" w:cs="Arial"/>
          <w:color w:val="000000"/>
          <w:sz w:val="18"/>
          <w:szCs w:val="18"/>
          <w:cs/>
        </w:rPr>
        <w:t>:</w:t>
      </w:r>
      <w:r w:rsidRPr="006F27F3">
        <w:rPr>
          <w:rFonts w:ascii="Arial" w:hAnsi="Arial" w:cs="Arial"/>
          <w:color w:val="000000"/>
          <w:sz w:val="18"/>
          <w:szCs w:val="18"/>
        </w:rPr>
        <w:tab/>
        <w:t>Determine the transaction price</w:t>
      </w:r>
    </w:p>
    <w:p w:rsidR="00F2551C" w:rsidRPr="006F27F3" w:rsidRDefault="00F2551C" w:rsidP="008C1705">
      <w:pPr>
        <w:ind w:left="3052" w:hanging="806"/>
        <w:jc w:val="both"/>
        <w:rPr>
          <w:rFonts w:ascii="Arial" w:hAnsi="Arial" w:cs="Arial"/>
          <w:color w:val="000000"/>
          <w:sz w:val="18"/>
          <w:szCs w:val="18"/>
        </w:rPr>
      </w:pPr>
      <w:r w:rsidRPr="006F27F3">
        <w:rPr>
          <w:rFonts w:ascii="Arial" w:hAnsi="Arial" w:cs="Arial"/>
          <w:color w:val="000000"/>
          <w:sz w:val="18"/>
          <w:szCs w:val="18"/>
        </w:rPr>
        <w:t>Step 4</w:t>
      </w:r>
      <w:r w:rsidRPr="006F27F3">
        <w:rPr>
          <w:rFonts w:ascii="Arial" w:hAnsi="Arial" w:cs="Arial"/>
          <w:color w:val="000000"/>
          <w:sz w:val="18"/>
          <w:szCs w:val="18"/>
          <w:cs/>
        </w:rPr>
        <w:t>:</w:t>
      </w:r>
      <w:r w:rsidRPr="006F27F3">
        <w:rPr>
          <w:rFonts w:ascii="Arial" w:hAnsi="Arial" w:cs="Arial"/>
          <w:color w:val="000000"/>
          <w:sz w:val="18"/>
          <w:szCs w:val="18"/>
        </w:rPr>
        <w:tab/>
        <w:t>Allocate the transaction price to the performance obligations in the contract</w:t>
      </w:r>
    </w:p>
    <w:p w:rsidR="00F2551C" w:rsidRPr="006F27F3" w:rsidRDefault="00F2551C" w:rsidP="008C1705">
      <w:pPr>
        <w:pStyle w:val="ListParagraph"/>
        <w:spacing w:after="0" w:line="240" w:lineRule="auto"/>
        <w:ind w:left="3052" w:hanging="806"/>
        <w:jc w:val="both"/>
        <w:rPr>
          <w:rFonts w:ascii="Arial" w:hAnsi="Arial" w:cs="Arial"/>
          <w:color w:val="000000"/>
          <w:sz w:val="18"/>
          <w:szCs w:val="18"/>
        </w:rPr>
      </w:pPr>
      <w:r w:rsidRPr="006F27F3">
        <w:rPr>
          <w:rFonts w:ascii="Arial" w:hAnsi="Arial" w:cs="Arial"/>
          <w:color w:val="000000"/>
          <w:sz w:val="18"/>
          <w:szCs w:val="18"/>
        </w:rPr>
        <w:t>Step 5</w:t>
      </w:r>
      <w:r w:rsidRPr="006F27F3">
        <w:rPr>
          <w:rFonts w:ascii="Arial" w:hAnsi="Arial" w:cs="Arial"/>
          <w:color w:val="000000"/>
          <w:sz w:val="18"/>
          <w:szCs w:val="18"/>
          <w:cs/>
        </w:rPr>
        <w:t>:</w:t>
      </w:r>
      <w:r w:rsidRPr="006F27F3">
        <w:rPr>
          <w:rFonts w:ascii="Arial" w:hAnsi="Arial" w:cs="Arial"/>
          <w:color w:val="000000"/>
          <w:sz w:val="18"/>
          <w:szCs w:val="18"/>
        </w:rPr>
        <w:tab/>
        <w:t xml:space="preserve">Recognise revenue when </w:t>
      </w:r>
      <w:r w:rsidRPr="006F27F3">
        <w:rPr>
          <w:rFonts w:ascii="Arial" w:hAnsi="Arial" w:cs="Arial"/>
          <w:color w:val="000000"/>
          <w:sz w:val="18"/>
          <w:szCs w:val="18"/>
          <w:cs/>
        </w:rPr>
        <w:t>(</w:t>
      </w:r>
      <w:r w:rsidRPr="006F27F3">
        <w:rPr>
          <w:rFonts w:ascii="Arial" w:hAnsi="Arial" w:cs="Arial"/>
          <w:color w:val="000000"/>
          <w:sz w:val="18"/>
          <w:szCs w:val="18"/>
        </w:rPr>
        <w:t>or as</w:t>
      </w:r>
      <w:r w:rsidRPr="006F27F3">
        <w:rPr>
          <w:rFonts w:ascii="Arial" w:hAnsi="Arial" w:cs="Arial"/>
          <w:color w:val="000000"/>
          <w:sz w:val="18"/>
          <w:szCs w:val="18"/>
          <w:cs/>
        </w:rPr>
        <w:t xml:space="preserve">) </w:t>
      </w:r>
      <w:r w:rsidRPr="006F27F3">
        <w:rPr>
          <w:rFonts w:ascii="Arial" w:hAnsi="Arial" w:cs="Arial"/>
          <w:color w:val="000000"/>
          <w:sz w:val="18"/>
          <w:szCs w:val="18"/>
        </w:rPr>
        <w:t>the entity satisfies a performance obligation</w:t>
      </w:r>
    </w:p>
    <w:p w:rsidR="008C1705" w:rsidRPr="006F27F3" w:rsidRDefault="008C1705">
      <w:pPr>
        <w:rPr>
          <w:rFonts w:ascii="Arial" w:eastAsia="Calibri" w:hAnsi="Arial" w:cs="Arial"/>
          <w:b/>
          <w:bCs/>
          <w:color w:val="000000"/>
          <w:sz w:val="18"/>
          <w:szCs w:val="18"/>
          <w:lang w:val="en-GB"/>
        </w:rPr>
      </w:pPr>
      <w:r w:rsidRPr="006F27F3">
        <w:rPr>
          <w:rFonts w:ascii="Arial" w:hAnsi="Arial" w:cs="Arial"/>
          <w:b/>
          <w:bCs/>
          <w:color w:val="000000"/>
          <w:sz w:val="18"/>
          <w:szCs w:val="18"/>
          <w:cs/>
          <w:lang w:val="en-GB"/>
        </w:rPr>
        <w:br w:type="page"/>
      </w:r>
    </w:p>
    <w:p w:rsidR="00987B02" w:rsidRPr="006F27F3" w:rsidRDefault="00987B02" w:rsidP="008C1705">
      <w:pPr>
        <w:pStyle w:val="ListParagraph"/>
        <w:spacing w:after="0" w:line="240" w:lineRule="auto"/>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w:t>
      </w:r>
      <w:r w:rsidRPr="006F27F3">
        <w:rPr>
          <w:rFonts w:ascii="Arial" w:hAnsi="Arial" w:cs="Arial"/>
          <w:b/>
          <w:bCs/>
          <w:color w:val="000000"/>
          <w:sz w:val="18"/>
          <w:szCs w:val="18"/>
          <w:lang w:val="en-GB"/>
        </w:rPr>
        <w:tab/>
        <w:t xml:space="preserve">Accounting policies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8C1705" w:rsidRPr="006F27F3" w:rsidRDefault="008C1705" w:rsidP="008C1705">
      <w:pPr>
        <w:ind w:left="1080" w:hanging="540"/>
        <w:jc w:val="both"/>
        <w:rPr>
          <w:rFonts w:ascii="Arial" w:hAnsi="Arial" w:cs="Arial"/>
          <w:color w:val="000000"/>
          <w:sz w:val="18"/>
          <w:szCs w:val="18"/>
        </w:rPr>
      </w:pPr>
    </w:p>
    <w:p w:rsidR="008C1705" w:rsidRPr="006F27F3" w:rsidRDefault="008C1705" w:rsidP="008C1705">
      <w:pPr>
        <w:ind w:left="1080" w:hanging="540"/>
        <w:jc w:val="both"/>
        <w:rPr>
          <w:rFonts w:ascii="Arial" w:hAnsi="Arial" w:cs="Arial"/>
          <w:color w:val="000000"/>
          <w:sz w:val="18"/>
          <w:szCs w:val="18"/>
        </w:rPr>
      </w:pPr>
    </w:p>
    <w:p w:rsidR="00EF6498" w:rsidRPr="006F27F3" w:rsidRDefault="00EF6498" w:rsidP="008C1705">
      <w:pPr>
        <w:ind w:left="1080" w:hanging="540"/>
        <w:jc w:val="both"/>
        <w:rPr>
          <w:rFonts w:ascii="Arial" w:hAnsi="Arial" w:cs="Arial"/>
          <w:color w:val="000000"/>
          <w:spacing w:val="-4"/>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2</w:t>
      </w:r>
      <w:r w:rsidRPr="006F27F3">
        <w:rPr>
          <w:rFonts w:ascii="Arial" w:hAnsi="Arial" w:cs="Arial"/>
          <w:b/>
          <w:bCs/>
          <w:color w:val="000000"/>
          <w:sz w:val="18"/>
          <w:szCs w:val="18"/>
        </w:rPr>
        <w:tab/>
        <w:t>Revised accounting standards, revised financial reporting standards, and related interpretations</w:t>
      </w:r>
      <w:r w:rsidR="00987B02" w:rsidRPr="006F27F3">
        <w:rPr>
          <w:rFonts w:ascii="Arial" w:hAnsi="Arial" w:cs="Arial"/>
          <w:b/>
          <w:bCs/>
          <w:color w:val="000000"/>
          <w:sz w:val="18"/>
          <w:szCs w:val="18"/>
          <w:cs/>
        </w:rPr>
        <w:t xml:space="preserve"> </w:t>
      </w:r>
      <w:r w:rsidR="00987B02" w:rsidRPr="006F27F3">
        <w:rPr>
          <w:rFonts w:ascii="Arial" w:hAnsi="Arial" w:cs="Arial"/>
          <w:color w:val="000000"/>
          <w:sz w:val="18"/>
          <w:szCs w:val="18"/>
          <w:cs/>
        </w:rPr>
        <w:t>(</w:t>
      </w:r>
      <w:r w:rsidR="00987B02" w:rsidRPr="006F27F3">
        <w:rPr>
          <w:rFonts w:ascii="Arial" w:hAnsi="Arial" w:cs="Arial"/>
          <w:color w:val="000000"/>
          <w:sz w:val="18"/>
          <w:szCs w:val="18"/>
        </w:rPr>
        <w:t>Cont</w:t>
      </w:r>
      <w:r w:rsidR="00987B02" w:rsidRPr="006F27F3">
        <w:rPr>
          <w:rFonts w:ascii="Arial" w:hAnsi="Arial" w:cs="Arial"/>
          <w:color w:val="000000"/>
          <w:sz w:val="18"/>
          <w:szCs w:val="18"/>
          <w:cs/>
        </w:rPr>
        <w:t>’</w:t>
      </w:r>
      <w:r w:rsidR="00987B02" w:rsidRPr="006F27F3">
        <w:rPr>
          <w:rFonts w:ascii="Arial" w:hAnsi="Arial" w:cs="Arial"/>
          <w:color w:val="000000"/>
          <w:sz w:val="18"/>
          <w:szCs w:val="18"/>
        </w:rPr>
        <w:t>d</w:t>
      </w:r>
      <w:r w:rsidR="00987B02" w:rsidRPr="006F27F3">
        <w:rPr>
          <w:rFonts w:ascii="Arial" w:hAnsi="Arial" w:cs="Arial"/>
          <w:color w:val="000000"/>
          <w:sz w:val="18"/>
          <w:szCs w:val="18"/>
          <w:cs/>
        </w:rPr>
        <w:t>)</w:t>
      </w:r>
    </w:p>
    <w:p w:rsidR="00EF6498" w:rsidRPr="006F27F3" w:rsidRDefault="00EF6498" w:rsidP="008C1705">
      <w:pPr>
        <w:ind w:left="1080"/>
        <w:jc w:val="both"/>
        <w:rPr>
          <w:rFonts w:ascii="Arial" w:hAnsi="Arial" w:cs="Arial"/>
          <w:color w:val="000000"/>
          <w:sz w:val="18"/>
          <w:szCs w:val="18"/>
        </w:rPr>
      </w:pPr>
    </w:p>
    <w:p w:rsidR="00EF6498" w:rsidRPr="006F27F3" w:rsidRDefault="008C1705" w:rsidP="008C1705">
      <w:pPr>
        <w:ind w:left="1620" w:hanging="540"/>
        <w:jc w:val="both"/>
        <w:rPr>
          <w:rFonts w:ascii="Arial" w:hAnsi="Arial" w:cs="Arial"/>
          <w:color w:val="000000"/>
          <w:sz w:val="18"/>
          <w:szCs w:val="18"/>
        </w:rPr>
      </w:pP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00EF6498" w:rsidRPr="006F27F3">
        <w:rPr>
          <w:rFonts w:ascii="Arial" w:hAnsi="Arial" w:cs="Arial"/>
          <w:color w:val="000000"/>
          <w:sz w:val="18"/>
          <w:szCs w:val="18"/>
        </w:rPr>
        <w:tab/>
      </w:r>
      <w:r w:rsidR="00EF6498" w:rsidRPr="006F27F3">
        <w:rPr>
          <w:rFonts w:ascii="Arial" w:hAnsi="Arial" w:cs="Arial"/>
          <w:color w:val="000000"/>
          <w:spacing w:val="-4"/>
          <w:sz w:val="18"/>
          <w:szCs w:val="18"/>
        </w:rPr>
        <w:t>New and revised financial reporting standards and interpretation which have been issued but not yet</w:t>
      </w:r>
      <w:r w:rsidR="00EF6498" w:rsidRPr="006F27F3">
        <w:rPr>
          <w:rFonts w:ascii="Arial" w:hAnsi="Arial" w:cs="Arial"/>
          <w:color w:val="000000"/>
          <w:sz w:val="18"/>
          <w:szCs w:val="18"/>
        </w:rPr>
        <w:t xml:space="preserve"> effective</w:t>
      </w:r>
      <w:r w:rsidR="00EF6498" w:rsidRPr="006F27F3">
        <w:rPr>
          <w:rFonts w:ascii="Arial" w:hAnsi="Arial" w:cs="Arial"/>
          <w:color w:val="000000"/>
          <w:sz w:val="18"/>
          <w:szCs w:val="18"/>
          <w:cs/>
        </w:rPr>
        <w:t>.</w:t>
      </w:r>
      <w:r w:rsidRPr="006F27F3">
        <w:rPr>
          <w:rFonts w:ascii="Arial" w:hAnsi="Arial" w:cs="Arial"/>
          <w:color w:val="000000"/>
          <w:sz w:val="18"/>
          <w:szCs w:val="18"/>
          <w:cs/>
        </w:rPr>
        <w:t xml:space="preserve"> (</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EF6498" w:rsidRPr="006F27F3" w:rsidRDefault="00EF6498" w:rsidP="008C1705">
      <w:pPr>
        <w:ind w:left="1620"/>
        <w:jc w:val="both"/>
        <w:rPr>
          <w:rFonts w:ascii="Arial" w:hAnsi="Arial" w:cs="Arial"/>
          <w:color w:val="000000"/>
          <w:sz w:val="18"/>
          <w:szCs w:val="18"/>
        </w:rPr>
      </w:pPr>
    </w:p>
    <w:p w:rsidR="00EF6498" w:rsidRPr="006F27F3" w:rsidRDefault="008C1705" w:rsidP="008C1705">
      <w:pPr>
        <w:ind w:left="2250" w:hanging="630"/>
        <w:jc w:val="both"/>
        <w:rPr>
          <w:rFonts w:ascii="Arial" w:hAnsi="Arial" w:cstheme="minorBidi"/>
          <w:color w:val="000000"/>
          <w:sz w:val="18"/>
          <w:szCs w:val="18"/>
        </w:rPr>
      </w:pP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1</w:t>
      </w:r>
      <w:r w:rsidRPr="006F27F3">
        <w:rPr>
          <w:rFonts w:ascii="Arial" w:hAnsi="Arial" w:cs="Arial"/>
          <w:color w:val="000000"/>
          <w:sz w:val="18"/>
          <w:szCs w:val="18"/>
        </w:rPr>
        <w:tab/>
      </w:r>
      <w:r w:rsidR="00802D52" w:rsidRPr="006F27F3">
        <w:rPr>
          <w:rFonts w:ascii="Arial" w:hAnsi="Arial" w:cs="Arial"/>
          <w:color w:val="000000"/>
          <w:spacing w:val="-4"/>
          <w:sz w:val="18"/>
          <w:szCs w:val="18"/>
        </w:rPr>
        <w:t>The Federation of Accounting Professions has issued new standard, TFRS15 Revenue from contracts with customers. This standard will become effective for annual periods beginning on or after 1 January 2019. The Group has not early adopted this standard.</w:t>
      </w:r>
      <w:r w:rsidR="00802D52"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6B3265" w:rsidRPr="006F27F3" w:rsidRDefault="006B3265" w:rsidP="00415D34">
      <w:pPr>
        <w:ind w:left="2250"/>
        <w:jc w:val="both"/>
        <w:rPr>
          <w:rFonts w:ascii="Arial" w:hAnsi="Arial" w:cs="Arial"/>
          <w:color w:val="000000"/>
          <w:sz w:val="18"/>
          <w:szCs w:val="18"/>
        </w:rPr>
      </w:pPr>
    </w:p>
    <w:p w:rsidR="006B3265" w:rsidRPr="006F27F3" w:rsidRDefault="006B3265" w:rsidP="006B3265">
      <w:pPr>
        <w:ind w:left="2250"/>
        <w:jc w:val="both"/>
        <w:rPr>
          <w:rFonts w:ascii="Arial" w:hAnsi="Arial" w:cs="Arial"/>
          <w:color w:val="000000"/>
          <w:sz w:val="18"/>
          <w:szCs w:val="18"/>
        </w:rPr>
      </w:pPr>
      <w:r w:rsidRPr="006F27F3">
        <w:rPr>
          <w:rFonts w:ascii="Arial" w:hAnsi="Arial" w:cs="Arial"/>
          <w:color w:val="000000"/>
          <w:spacing w:val="-4"/>
          <w:sz w:val="18"/>
          <w:szCs w:val="18"/>
        </w:rPr>
        <w:t>TFRS 15 provide the requirements for the recognition of revenue</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This standard will supersede</w:t>
      </w:r>
      <w:r w:rsidRPr="006F27F3">
        <w:rPr>
          <w:rFonts w:ascii="Arial" w:hAnsi="Arial" w:cs="Arial"/>
          <w:color w:val="000000"/>
          <w:sz w:val="18"/>
          <w:szCs w:val="18"/>
        </w:rPr>
        <w:t xml:space="preserve"> the following standards</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6B3265" w:rsidRPr="006F27F3" w:rsidRDefault="006B3265" w:rsidP="006B3265">
      <w:pPr>
        <w:ind w:left="2250"/>
        <w:jc w:val="both"/>
        <w:rPr>
          <w:rFonts w:ascii="Arial" w:hAnsi="Arial" w:cs="Arial"/>
          <w:color w:val="000000"/>
          <w:sz w:val="18"/>
          <w:szCs w:val="18"/>
        </w:rPr>
      </w:pPr>
    </w:p>
    <w:p w:rsidR="00EF6498" w:rsidRPr="006F27F3" w:rsidRDefault="00EF6498" w:rsidP="008C1705">
      <w:pPr>
        <w:ind w:left="2250"/>
        <w:jc w:val="both"/>
        <w:rPr>
          <w:rFonts w:ascii="Arial" w:hAnsi="Arial" w:cs="Arial"/>
          <w:color w:val="000000"/>
          <w:sz w:val="18"/>
          <w:szCs w:val="18"/>
        </w:rPr>
      </w:pPr>
      <w:r w:rsidRPr="006F27F3">
        <w:rPr>
          <w:rFonts w:ascii="Arial" w:hAnsi="Arial" w:cs="Arial"/>
          <w:color w:val="000000"/>
          <w:sz w:val="18"/>
          <w:szCs w:val="18"/>
        </w:rPr>
        <w:t>Key changes to current practice are</w:t>
      </w:r>
      <w:r w:rsidRPr="006F27F3">
        <w:rPr>
          <w:rFonts w:ascii="Arial" w:hAnsi="Arial" w:cs="Arial"/>
          <w:color w:val="000000"/>
          <w:sz w:val="18"/>
          <w:szCs w:val="18"/>
          <w:cs/>
        </w:rPr>
        <w:t>:</w:t>
      </w:r>
    </w:p>
    <w:p w:rsidR="00EF6498" w:rsidRPr="006F27F3" w:rsidRDefault="00EF6498" w:rsidP="008C1705">
      <w:pPr>
        <w:ind w:left="2250"/>
        <w:jc w:val="both"/>
        <w:rPr>
          <w:rFonts w:ascii="Arial" w:hAnsi="Arial" w:cs="Arial"/>
          <w:color w:val="000000"/>
          <w:sz w:val="18"/>
          <w:szCs w:val="18"/>
        </w:rPr>
      </w:pPr>
    </w:p>
    <w:p w:rsidR="00EF6498" w:rsidRPr="006F27F3" w:rsidRDefault="00EF6498" w:rsidP="008C1705">
      <w:pPr>
        <w:ind w:left="2520" w:hanging="270"/>
        <w:jc w:val="both"/>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ab/>
        <w:t>Any bundled goods or services that are distinct must be separately recognised, and any discounts or rebates on the contract price must generally be allocated to the separate elements</w:t>
      </w:r>
    </w:p>
    <w:p w:rsidR="00EF6498" w:rsidRPr="006F27F3" w:rsidRDefault="00EF6498" w:rsidP="008C1705">
      <w:pPr>
        <w:ind w:left="2520" w:hanging="270"/>
        <w:jc w:val="both"/>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ab/>
        <w:t xml:space="preserve">Revenue may be recognised earlier than under current standards if the consideration varies for any reasons </w:t>
      </w:r>
      <w:r w:rsidRPr="006F27F3">
        <w:rPr>
          <w:rFonts w:ascii="Arial" w:hAnsi="Arial" w:cs="Arial"/>
          <w:color w:val="000000"/>
          <w:sz w:val="18"/>
          <w:szCs w:val="18"/>
          <w:cs/>
        </w:rPr>
        <w:t>(</w:t>
      </w:r>
      <w:r w:rsidRPr="006F27F3">
        <w:rPr>
          <w:rFonts w:ascii="Arial" w:hAnsi="Arial" w:cs="Arial"/>
          <w:color w:val="000000"/>
          <w:sz w:val="18"/>
          <w:szCs w:val="18"/>
        </w:rPr>
        <w:t>such as for incentives, rebates, performance fees, royalties, success of an outcome etc</w:t>
      </w:r>
      <w:r w:rsidRPr="006F27F3">
        <w:rPr>
          <w:rFonts w:ascii="Arial" w:hAnsi="Arial" w:cs="Arial"/>
          <w:color w:val="000000"/>
          <w:sz w:val="18"/>
          <w:szCs w:val="18"/>
          <w:cs/>
        </w:rPr>
        <w:t xml:space="preserve">) - </w:t>
      </w:r>
      <w:r w:rsidRPr="006F27F3">
        <w:rPr>
          <w:rFonts w:ascii="Arial" w:hAnsi="Arial" w:cs="Arial"/>
          <w:color w:val="000000"/>
          <w:sz w:val="18"/>
          <w:szCs w:val="18"/>
        </w:rPr>
        <w:t>minimum amounts must be recognised if they are not at significant risk of reversal</w:t>
      </w:r>
    </w:p>
    <w:p w:rsidR="00EF6498" w:rsidRPr="006F27F3" w:rsidRDefault="00EF6498" w:rsidP="008C1705">
      <w:pPr>
        <w:ind w:left="2520" w:hanging="270"/>
        <w:jc w:val="both"/>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ab/>
        <w:t>The point at which revenue is able to be recognised may shift</w:t>
      </w:r>
      <w:r w:rsidRPr="006F27F3">
        <w:rPr>
          <w:rFonts w:ascii="Arial" w:hAnsi="Arial" w:cs="Arial"/>
          <w:color w:val="000000"/>
          <w:sz w:val="18"/>
          <w:szCs w:val="18"/>
          <w:cs/>
        </w:rPr>
        <w:t xml:space="preserve">: </w:t>
      </w:r>
      <w:r w:rsidRPr="006F27F3">
        <w:rPr>
          <w:rFonts w:ascii="Arial" w:hAnsi="Arial" w:cs="Arial"/>
          <w:color w:val="000000"/>
          <w:sz w:val="18"/>
          <w:szCs w:val="18"/>
        </w:rPr>
        <w:t>some revenue which is currently recognised at a point in time at the end of a contract may have to be recognised over the contract term and vice versa</w:t>
      </w:r>
    </w:p>
    <w:p w:rsidR="00EF6498" w:rsidRPr="006F27F3" w:rsidRDefault="00EF6498" w:rsidP="008C1705">
      <w:pPr>
        <w:ind w:left="2520" w:hanging="270"/>
        <w:jc w:val="both"/>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ab/>
        <w:t>There are new specific rules on licenses, warranties, non</w:t>
      </w:r>
      <w:r w:rsidRPr="006F27F3">
        <w:rPr>
          <w:rFonts w:ascii="Arial" w:hAnsi="Arial" w:cs="Arial"/>
          <w:color w:val="000000"/>
          <w:sz w:val="18"/>
          <w:szCs w:val="18"/>
          <w:cs/>
        </w:rPr>
        <w:t>-</w:t>
      </w:r>
      <w:r w:rsidRPr="006F27F3">
        <w:rPr>
          <w:rFonts w:ascii="Arial" w:hAnsi="Arial" w:cs="Arial"/>
          <w:color w:val="000000"/>
          <w:sz w:val="18"/>
          <w:szCs w:val="18"/>
        </w:rPr>
        <w:t>refundable upfront fees and, consignment arrangements</w:t>
      </w:r>
    </w:p>
    <w:p w:rsidR="00EF6498" w:rsidRPr="006F27F3" w:rsidRDefault="00EF6498" w:rsidP="008C1705">
      <w:pPr>
        <w:ind w:left="2520" w:hanging="270"/>
        <w:jc w:val="both"/>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ab/>
        <w:t>As with any new standard, there are also increased disclosures</w:t>
      </w:r>
      <w:r w:rsidRPr="006F27F3">
        <w:rPr>
          <w:rFonts w:ascii="Arial" w:hAnsi="Arial" w:cs="Arial"/>
          <w:color w:val="000000"/>
          <w:sz w:val="18"/>
          <w:szCs w:val="18"/>
          <w:cs/>
        </w:rPr>
        <w:t>.</w:t>
      </w:r>
    </w:p>
    <w:p w:rsidR="00EF6498" w:rsidRPr="006F27F3" w:rsidRDefault="00EF6498" w:rsidP="008C1705">
      <w:pPr>
        <w:ind w:left="2250"/>
        <w:jc w:val="both"/>
        <w:rPr>
          <w:rFonts w:ascii="Arial" w:hAnsi="Arial" w:cs="Arial"/>
          <w:color w:val="000000"/>
          <w:sz w:val="18"/>
          <w:szCs w:val="18"/>
        </w:rPr>
      </w:pPr>
    </w:p>
    <w:p w:rsidR="00EF6498" w:rsidRPr="006F27F3" w:rsidRDefault="00EF6498" w:rsidP="008C1705">
      <w:pPr>
        <w:ind w:left="2250"/>
        <w:jc w:val="both"/>
        <w:rPr>
          <w:rFonts w:ascii="Arial" w:hAnsi="Arial" w:cs="Arial"/>
          <w:color w:val="000000"/>
          <w:sz w:val="18"/>
          <w:szCs w:val="18"/>
        </w:rPr>
      </w:pPr>
      <w:r w:rsidRPr="006F27F3">
        <w:rPr>
          <w:rFonts w:ascii="Arial" w:hAnsi="Arial" w:cs="Arial"/>
          <w:color w:val="000000"/>
          <w:sz w:val="18"/>
          <w:szCs w:val="18"/>
        </w:rPr>
        <w:t>Entities will have a choice to apply this standard retrospectively in accordance with TAS 8 Accounting Policies, Changes in Accounting Estimates and Errors, subject to the expedients or retrospectively with the cumulative effect recognised as an adjustment to the opening balance of retained earnings of the annual reporting period that includes the date of initial application with additional disclosures</w:t>
      </w:r>
      <w:r w:rsidRPr="006F27F3">
        <w:rPr>
          <w:rFonts w:ascii="Arial" w:hAnsi="Arial" w:cs="Arial"/>
          <w:color w:val="000000"/>
          <w:sz w:val="18"/>
          <w:szCs w:val="18"/>
          <w:cs/>
        </w:rPr>
        <w:t>.</w:t>
      </w:r>
    </w:p>
    <w:p w:rsidR="00EF6498" w:rsidRPr="006F27F3" w:rsidRDefault="00EF6498" w:rsidP="008C1705">
      <w:pPr>
        <w:ind w:left="2250"/>
        <w:jc w:val="both"/>
        <w:rPr>
          <w:rFonts w:ascii="Arial" w:hAnsi="Arial" w:cs="Arial"/>
          <w:color w:val="000000"/>
          <w:sz w:val="18"/>
          <w:szCs w:val="18"/>
        </w:rPr>
      </w:pPr>
    </w:p>
    <w:p w:rsidR="00EF6498" w:rsidRPr="006F27F3" w:rsidRDefault="00EF6498" w:rsidP="008C1705">
      <w:pPr>
        <w:ind w:left="2250"/>
        <w:jc w:val="both"/>
        <w:rPr>
          <w:rFonts w:ascii="Arial" w:hAnsi="Arial" w:cs="Arial"/>
          <w:color w:val="000000"/>
          <w:spacing w:val="-4"/>
          <w:sz w:val="18"/>
          <w:szCs w:val="18"/>
        </w:rPr>
      </w:pPr>
      <w:r w:rsidRPr="006F27F3">
        <w:rPr>
          <w:rFonts w:ascii="Arial" w:hAnsi="Arial" w:cs="Arial"/>
          <w:color w:val="000000"/>
          <w:spacing w:val="-4"/>
          <w:sz w:val="18"/>
          <w:szCs w:val="18"/>
        </w:rPr>
        <w:t>The Group</w:t>
      </w:r>
      <w:r w:rsidRPr="006F27F3">
        <w:rPr>
          <w:rFonts w:ascii="Arial" w:hAnsi="Arial" w:cs="Arial"/>
          <w:color w:val="000000"/>
          <w:spacing w:val="-4"/>
          <w:sz w:val="18"/>
          <w:szCs w:val="18"/>
          <w:cs/>
        </w:rPr>
        <w:t>’</w:t>
      </w:r>
      <w:r w:rsidRPr="006F27F3">
        <w:rPr>
          <w:rFonts w:ascii="Arial" w:hAnsi="Arial" w:cs="Arial"/>
          <w:color w:val="000000"/>
          <w:spacing w:val="-4"/>
          <w:sz w:val="18"/>
          <w:szCs w:val="18"/>
        </w:rPr>
        <w:t>s management is currently assessing the impact of initial adoption of this standard</w:t>
      </w:r>
    </w:p>
    <w:p w:rsidR="00F2551C" w:rsidRPr="006F27F3" w:rsidRDefault="00F2551C" w:rsidP="00477EA1">
      <w:pPr>
        <w:ind w:left="2250"/>
        <w:jc w:val="both"/>
        <w:rPr>
          <w:rFonts w:ascii="Arial" w:hAnsi="Arial" w:cs="Arial"/>
          <w:color w:val="000000"/>
          <w:sz w:val="18"/>
          <w:szCs w:val="18"/>
        </w:rPr>
      </w:pPr>
    </w:p>
    <w:p w:rsidR="00EF6498" w:rsidRPr="006F27F3" w:rsidRDefault="00EF6498" w:rsidP="006B79FC">
      <w:pPr>
        <w:ind w:left="2250" w:hanging="630"/>
        <w:jc w:val="both"/>
        <w:rPr>
          <w:rFonts w:ascii="Arial" w:hAnsi="Arial" w:cs="Arial"/>
          <w:color w:val="000000"/>
          <w:sz w:val="18"/>
          <w:szCs w:val="18"/>
        </w:rPr>
      </w:pP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rPr>
        <w:tab/>
      </w:r>
      <w:r w:rsidR="00802D52" w:rsidRPr="006F27F3">
        <w:rPr>
          <w:rFonts w:ascii="Arial" w:hAnsi="Arial" w:cs="Arial"/>
          <w:color w:val="000000"/>
          <w:spacing w:val="-4"/>
          <w:sz w:val="18"/>
          <w:szCs w:val="18"/>
        </w:rPr>
        <w:t>Revised financial reporting standards will become effect for annual periods beginning on or after 1 January 2019 and are relevant to the Group. The Group has not yet adopt these standards.</w:t>
      </w:r>
    </w:p>
    <w:p w:rsidR="00F2551C" w:rsidRPr="006F27F3" w:rsidRDefault="00F2551C" w:rsidP="00477EA1">
      <w:pPr>
        <w:ind w:left="2250"/>
        <w:jc w:val="both"/>
        <w:rPr>
          <w:rFonts w:ascii="Arial" w:hAnsi="Arial" w:cs="Arial"/>
          <w:color w:val="000000"/>
          <w:sz w:val="18"/>
          <w:szCs w:val="18"/>
        </w:rPr>
      </w:pPr>
    </w:p>
    <w:tbl>
      <w:tblPr>
        <w:tblStyle w:val="TableGrid"/>
        <w:tblW w:w="88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3"/>
        <w:gridCol w:w="4860"/>
      </w:tblGrid>
      <w:tr w:rsidR="00EF6498" w:rsidRPr="006F27F3" w:rsidTr="006B79FC">
        <w:tc>
          <w:tcPr>
            <w:tcW w:w="4023" w:type="dxa"/>
            <w:vAlign w:val="center"/>
          </w:tcPr>
          <w:p w:rsidR="00EF6498" w:rsidRPr="006F27F3" w:rsidRDefault="00EF6498" w:rsidP="006B79FC">
            <w:pPr>
              <w:ind w:left="1581"/>
              <w:jc w:val="both"/>
              <w:rPr>
                <w:rFonts w:ascii="Arial" w:hAnsi="Arial" w:cs="Arial"/>
                <w:sz w:val="18"/>
                <w:szCs w:val="18"/>
                <w:lang w:eastAsia="en-GB"/>
              </w:rPr>
            </w:pPr>
            <w:r w:rsidRPr="006F27F3">
              <w:rPr>
                <w:rFonts w:ascii="Arial" w:hAnsi="Arial" w:cs="Arial"/>
                <w:sz w:val="18"/>
                <w:szCs w:val="18"/>
                <w:lang w:eastAsia="en-GB"/>
              </w:rPr>
              <w:t>TFRS 2</w:t>
            </w:r>
            <w:r w:rsidRPr="006F27F3">
              <w:rPr>
                <w:rFonts w:ascii="Arial" w:hAnsi="Arial" w:cs="Arial"/>
                <w:sz w:val="18"/>
                <w:szCs w:val="18"/>
                <w:cs/>
                <w:lang w:eastAsia="en-GB"/>
              </w:rPr>
              <w:t xml:space="preserve"> (</w:t>
            </w:r>
            <w:r w:rsidRPr="006F27F3">
              <w:rPr>
                <w:rFonts w:ascii="Arial" w:hAnsi="Arial" w:cs="Arial"/>
                <w:sz w:val="18"/>
                <w:szCs w:val="18"/>
                <w:lang w:eastAsia="en-GB"/>
              </w:rPr>
              <w:t xml:space="preserve">revised </w:t>
            </w:r>
            <w:r w:rsidRPr="006F27F3">
              <w:rPr>
                <w:rFonts w:ascii="Arial" w:hAnsi="Arial" w:cs="Arial"/>
                <w:sz w:val="18"/>
                <w:szCs w:val="18"/>
                <w:cs/>
                <w:lang w:eastAsia="en-GB"/>
              </w:rPr>
              <w:t>201</w:t>
            </w:r>
            <w:r w:rsidRPr="006F27F3">
              <w:rPr>
                <w:rFonts w:ascii="Arial" w:hAnsi="Arial" w:cs="Arial"/>
                <w:sz w:val="18"/>
                <w:szCs w:val="18"/>
                <w:lang w:eastAsia="en-GB"/>
              </w:rPr>
              <w:t>8</w:t>
            </w:r>
            <w:r w:rsidRPr="006F27F3">
              <w:rPr>
                <w:rFonts w:ascii="Arial" w:hAnsi="Arial" w:cs="Arial"/>
                <w:sz w:val="18"/>
                <w:szCs w:val="18"/>
                <w:cs/>
                <w:lang w:eastAsia="en-GB"/>
              </w:rPr>
              <w:t>)</w:t>
            </w:r>
          </w:p>
        </w:tc>
        <w:tc>
          <w:tcPr>
            <w:tcW w:w="4860" w:type="dxa"/>
            <w:vAlign w:val="center"/>
          </w:tcPr>
          <w:p w:rsidR="00EF6498" w:rsidRPr="006F27F3" w:rsidRDefault="00EF6498" w:rsidP="006B79FC">
            <w:pPr>
              <w:jc w:val="both"/>
              <w:rPr>
                <w:rFonts w:ascii="Arial" w:hAnsi="Arial" w:cs="Arial"/>
                <w:sz w:val="18"/>
                <w:szCs w:val="18"/>
                <w:lang w:eastAsia="en-GB"/>
              </w:rPr>
            </w:pPr>
            <w:r w:rsidRPr="006F27F3">
              <w:rPr>
                <w:rFonts w:ascii="Arial" w:hAnsi="Arial" w:cs="Arial"/>
                <w:sz w:val="18"/>
                <w:szCs w:val="18"/>
                <w:lang w:eastAsia="en-GB"/>
              </w:rPr>
              <w:t>Share</w:t>
            </w:r>
            <w:r w:rsidRPr="006F27F3">
              <w:rPr>
                <w:rFonts w:ascii="Arial" w:hAnsi="Arial" w:cs="Arial"/>
                <w:sz w:val="18"/>
                <w:szCs w:val="18"/>
                <w:cs/>
                <w:lang w:eastAsia="en-GB"/>
              </w:rPr>
              <w:t>-</w:t>
            </w:r>
            <w:r w:rsidRPr="006F27F3">
              <w:rPr>
                <w:rFonts w:ascii="Arial" w:hAnsi="Arial" w:cs="Arial"/>
                <w:sz w:val="18"/>
                <w:szCs w:val="18"/>
                <w:lang w:eastAsia="en-GB"/>
              </w:rPr>
              <w:t>based Payment</w:t>
            </w:r>
          </w:p>
        </w:tc>
      </w:tr>
    </w:tbl>
    <w:p w:rsidR="006B79FC" w:rsidRPr="006F27F3" w:rsidRDefault="006B79FC" w:rsidP="006B79FC">
      <w:pPr>
        <w:ind w:left="2520" w:hanging="270"/>
        <w:jc w:val="both"/>
        <w:rPr>
          <w:rFonts w:ascii="Arial" w:hAnsi="Arial" w:cs="Arial"/>
          <w:color w:val="000000"/>
          <w:sz w:val="18"/>
          <w:szCs w:val="18"/>
        </w:rPr>
      </w:pPr>
    </w:p>
    <w:p w:rsidR="00EF6498" w:rsidRPr="006F27F3" w:rsidRDefault="00EF6498" w:rsidP="006B79FC">
      <w:pPr>
        <w:ind w:left="2520" w:hanging="270"/>
        <w:jc w:val="both"/>
        <w:rPr>
          <w:rFonts w:ascii="Arial" w:hAnsi="Arial" w:cs="Arial"/>
          <w:color w:val="000000"/>
          <w:sz w:val="18"/>
          <w:szCs w:val="18"/>
        </w:rPr>
      </w:pPr>
      <w:r w:rsidRPr="006F27F3">
        <w:rPr>
          <w:rFonts w:ascii="Arial" w:hAnsi="Arial" w:cs="Arial"/>
          <w:color w:val="000000"/>
          <w:sz w:val="18"/>
          <w:szCs w:val="18"/>
        </w:rPr>
        <w:t>TFRS 2, the amendments clarify;</w:t>
      </w:r>
    </w:p>
    <w:p w:rsidR="006B79FC" w:rsidRPr="006F27F3" w:rsidRDefault="006B79FC" w:rsidP="006B79FC">
      <w:pPr>
        <w:ind w:left="2520" w:hanging="270"/>
        <w:jc w:val="both"/>
        <w:rPr>
          <w:rFonts w:ascii="Arial" w:hAnsi="Arial" w:cs="Arial"/>
          <w:color w:val="000000"/>
          <w:sz w:val="18"/>
          <w:szCs w:val="18"/>
        </w:rPr>
      </w:pPr>
    </w:p>
    <w:p w:rsidR="00EF6498" w:rsidRPr="006F27F3" w:rsidRDefault="00EF6498" w:rsidP="006B79FC">
      <w:pPr>
        <w:pStyle w:val="ListParagraph"/>
        <w:numPr>
          <w:ilvl w:val="0"/>
          <w:numId w:val="18"/>
        </w:numPr>
        <w:spacing w:after="0" w:line="240" w:lineRule="auto"/>
        <w:ind w:left="2520" w:hanging="270"/>
        <w:jc w:val="both"/>
        <w:rPr>
          <w:rFonts w:ascii="Arial" w:hAnsi="Arial" w:cs="Arial"/>
          <w:color w:val="000000"/>
          <w:spacing w:val="-4"/>
          <w:sz w:val="18"/>
          <w:szCs w:val="18"/>
        </w:rPr>
      </w:pPr>
      <w:r w:rsidRPr="006F27F3">
        <w:rPr>
          <w:rFonts w:ascii="Arial" w:hAnsi="Arial" w:cs="Arial"/>
          <w:color w:val="000000"/>
          <w:spacing w:val="-4"/>
          <w:sz w:val="18"/>
          <w:szCs w:val="18"/>
        </w:rPr>
        <w:t>The measurement basis for cash</w:t>
      </w:r>
      <w:r w:rsidRPr="006F27F3">
        <w:rPr>
          <w:rFonts w:ascii="Arial" w:hAnsi="Arial" w:cs="Arial"/>
          <w:color w:val="000000"/>
          <w:spacing w:val="-4"/>
          <w:sz w:val="18"/>
          <w:szCs w:val="18"/>
          <w:cs/>
        </w:rPr>
        <w:t>-</w:t>
      </w:r>
      <w:r w:rsidRPr="006F27F3">
        <w:rPr>
          <w:rFonts w:ascii="Arial" w:hAnsi="Arial" w:cs="Arial"/>
          <w:color w:val="000000"/>
          <w:spacing w:val="-4"/>
          <w:sz w:val="18"/>
          <w:szCs w:val="18"/>
        </w:rPr>
        <w:t>settled share</w:t>
      </w:r>
      <w:r w:rsidRPr="006F27F3">
        <w:rPr>
          <w:rFonts w:ascii="Arial" w:hAnsi="Arial" w:cs="Arial"/>
          <w:color w:val="000000"/>
          <w:spacing w:val="-4"/>
          <w:sz w:val="18"/>
          <w:szCs w:val="18"/>
          <w:cs/>
        </w:rPr>
        <w:t>-</w:t>
      </w:r>
      <w:r w:rsidRPr="006F27F3">
        <w:rPr>
          <w:rFonts w:ascii="Arial" w:hAnsi="Arial" w:cs="Arial"/>
          <w:color w:val="000000"/>
          <w:spacing w:val="-4"/>
          <w:sz w:val="18"/>
          <w:szCs w:val="18"/>
        </w:rPr>
        <w:t>based payments, vesting conditions, other than market conditions, shall not be taken into account when estimating the fair value of the cash</w:t>
      </w:r>
      <w:r w:rsidRPr="006F27F3">
        <w:rPr>
          <w:rFonts w:ascii="Arial" w:hAnsi="Arial" w:cs="Arial"/>
          <w:color w:val="000000"/>
          <w:spacing w:val="-4"/>
          <w:sz w:val="18"/>
          <w:szCs w:val="18"/>
          <w:cs/>
        </w:rPr>
        <w:t>-</w:t>
      </w:r>
      <w:r w:rsidRPr="006F27F3">
        <w:rPr>
          <w:rFonts w:ascii="Arial" w:hAnsi="Arial" w:cs="Arial"/>
          <w:color w:val="000000"/>
          <w:spacing w:val="-4"/>
          <w:sz w:val="18"/>
          <w:szCs w:val="18"/>
        </w:rPr>
        <w:t>settled share</w:t>
      </w:r>
      <w:r w:rsidRPr="006F27F3">
        <w:rPr>
          <w:rFonts w:ascii="Arial" w:hAnsi="Arial" w:cs="Arial"/>
          <w:color w:val="000000"/>
          <w:spacing w:val="-4"/>
          <w:sz w:val="18"/>
          <w:szCs w:val="18"/>
          <w:cs/>
        </w:rPr>
        <w:t>-</w:t>
      </w:r>
      <w:r w:rsidRPr="006F27F3">
        <w:rPr>
          <w:rFonts w:ascii="Arial" w:hAnsi="Arial" w:cs="Arial"/>
          <w:color w:val="000000"/>
          <w:spacing w:val="-4"/>
          <w:sz w:val="18"/>
          <w:szCs w:val="18"/>
        </w:rPr>
        <w:t>based payment at the measurement date</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Instead, vesting conditions, other than market conditions, shall be taken into account by adjusting the number of awards included in the measurement of the liability arising from the transaction</w:t>
      </w:r>
      <w:r w:rsidRPr="006F27F3">
        <w:rPr>
          <w:rFonts w:ascii="Arial" w:hAnsi="Arial" w:cs="Arial"/>
          <w:color w:val="000000"/>
          <w:spacing w:val="-4"/>
          <w:sz w:val="18"/>
          <w:szCs w:val="18"/>
          <w:cs/>
        </w:rPr>
        <w:t>.</w:t>
      </w:r>
    </w:p>
    <w:p w:rsidR="00EF6498" w:rsidRPr="006F27F3" w:rsidRDefault="00EF6498" w:rsidP="006B79FC">
      <w:pPr>
        <w:pStyle w:val="ListParagraph"/>
        <w:numPr>
          <w:ilvl w:val="0"/>
          <w:numId w:val="18"/>
        </w:numPr>
        <w:spacing w:after="0" w:line="240" w:lineRule="auto"/>
        <w:ind w:left="2520" w:hanging="270"/>
        <w:jc w:val="both"/>
        <w:rPr>
          <w:rFonts w:ascii="Arial" w:hAnsi="Arial" w:cs="Arial"/>
          <w:color w:val="000000"/>
          <w:spacing w:val="-4"/>
          <w:sz w:val="18"/>
          <w:szCs w:val="18"/>
        </w:rPr>
      </w:pPr>
      <w:r w:rsidRPr="006F27F3">
        <w:rPr>
          <w:rFonts w:ascii="Arial" w:hAnsi="Arial" w:cs="Arial"/>
          <w:color w:val="000000"/>
          <w:spacing w:val="-4"/>
          <w:sz w:val="18"/>
          <w:szCs w:val="18"/>
        </w:rPr>
        <w:t>Where an employer is obliged to withhold an amount for the employee</w:t>
      </w:r>
      <w:r w:rsidRPr="006F27F3">
        <w:rPr>
          <w:rFonts w:ascii="Arial" w:hAnsi="Arial" w:cs="Arial"/>
          <w:color w:val="000000"/>
          <w:spacing w:val="-4"/>
          <w:sz w:val="18"/>
          <w:szCs w:val="18"/>
          <w:cs/>
        </w:rPr>
        <w:t>’</w:t>
      </w:r>
      <w:r w:rsidRPr="006F27F3">
        <w:rPr>
          <w:rFonts w:ascii="Arial" w:hAnsi="Arial" w:cs="Arial"/>
          <w:color w:val="000000"/>
          <w:spacing w:val="-4"/>
          <w:sz w:val="18"/>
          <w:szCs w:val="18"/>
        </w:rPr>
        <w:t>s tax obligation associated with a share</w:t>
      </w:r>
      <w:r w:rsidRPr="006F27F3">
        <w:rPr>
          <w:rFonts w:ascii="Arial" w:hAnsi="Arial" w:cs="Arial"/>
          <w:color w:val="000000"/>
          <w:spacing w:val="-4"/>
          <w:sz w:val="18"/>
          <w:szCs w:val="18"/>
          <w:cs/>
        </w:rPr>
        <w:t>-</w:t>
      </w:r>
      <w:r w:rsidRPr="006F27F3">
        <w:rPr>
          <w:rFonts w:ascii="Arial" w:hAnsi="Arial" w:cs="Arial"/>
          <w:color w:val="000000"/>
          <w:spacing w:val="-4"/>
          <w:sz w:val="18"/>
          <w:szCs w:val="18"/>
        </w:rPr>
        <w:t>based payment and pay that amount to the tax authority, the whole award will be treated as if it was equity</w:t>
      </w:r>
      <w:r w:rsidRPr="006F27F3">
        <w:rPr>
          <w:rFonts w:ascii="Arial" w:hAnsi="Arial" w:cs="Arial"/>
          <w:color w:val="000000"/>
          <w:spacing w:val="-4"/>
          <w:sz w:val="18"/>
          <w:szCs w:val="18"/>
          <w:cs/>
        </w:rPr>
        <w:t>-</w:t>
      </w:r>
      <w:r w:rsidRPr="006F27F3">
        <w:rPr>
          <w:rFonts w:ascii="Arial" w:hAnsi="Arial" w:cs="Arial"/>
          <w:color w:val="000000"/>
          <w:spacing w:val="-4"/>
          <w:sz w:val="18"/>
          <w:szCs w:val="18"/>
        </w:rPr>
        <w:t>settled provided it would have been equity</w:t>
      </w:r>
      <w:r w:rsidRPr="006F27F3">
        <w:rPr>
          <w:rFonts w:ascii="Arial" w:hAnsi="Arial" w:cs="Arial"/>
          <w:color w:val="000000"/>
          <w:spacing w:val="-4"/>
          <w:sz w:val="18"/>
          <w:szCs w:val="18"/>
          <w:cs/>
        </w:rPr>
        <w:t>-</w:t>
      </w:r>
      <w:r w:rsidRPr="006F27F3">
        <w:rPr>
          <w:rFonts w:ascii="Arial" w:hAnsi="Arial" w:cs="Arial"/>
          <w:color w:val="000000"/>
          <w:spacing w:val="-4"/>
          <w:sz w:val="18"/>
          <w:szCs w:val="18"/>
        </w:rPr>
        <w:t>settled without the net settlement feature, and</w:t>
      </w:r>
    </w:p>
    <w:p w:rsidR="00F2551C" w:rsidRPr="006F27F3" w:rsidRDefault="00EF6498" w:rsidP="006B79FC">
      <w:pPr>
        <w:pStyle w:val="ListParagraph"/>
        <w:numPr>
          <w:ilvl w:val="0"/>
          <w:numId w:val="18"/>
        </w:numPr>
        <w:spacing w:after="0" w:line="240" w:lineRule="auto"/>
        <w:ind w:left="2520" w:hanging="270"/>
        <w:jc w:val="both"/>
        <w:rPr>
          <w:rFonts w:ascii="Arial" w:hAnsi="Arial" w:cs="Arial"/>
          <w:color w:val="000000"/>
          <w:spacing w:val="-4"/>
          <w:sz w:val="18"/>
          <w:szCs w:val="18"/>
        </w:rPr>
      </w:pPr>
      <w:r w:rsidRPr="006F27F3">
        <w:rPr>
          <w:rFonts w:ascii="Arial" w:hAnsi="Arial" w:cs="Arial"/>
          <w:color w:val="000000"/>
          <w:spacing w:val="-4"/>
          <w:sz w:val="18"/>
          <w:szCs w:val="18"/>
        </w:rPr>
        <w:t>The accounting for modifications that change an award from cash</w:t>
      </w:r>
      <w:r w:rsidRPr="006F27F3">
        <w:rPr>
          <w:rFonts w:ascii="Arial" w:hAnsi="Arial" w:cs="Arial"/>
          <w:color w:val="000000"/>
          <w:spacing w:val="-4"/>
          <w:sz w:val="18"/>
          <w:szCs w:val="18"/>
          <w:cs/>
        </w:rPr>
        <w:t>-</w:t>
      </w:r>
      <w:r w:rsidRPr="006F27F3">
        <w:rPr>
          <w:rFonts w:ascii="Arial" w:hAnsi="Arial" w:cs="Arial"/>
          <w:color w:val="000000"/>
          <w:spacing w:val="-4"/>
          <w:sz w:val="18"/>
          <w:szCs w:val="18"/>
        </w:rPr>
        <w:t>settled to equity</w:t>
      </w:r>
      <w:r w:rsidRPr="006F27F3">
        <w:rPr>
          <w:rFonts w:ascii="Arial" w:hAnsi="Arial" w:cs="Arial"/>
          <w:color w:val="000000"/>
          <w:spacing w:val="-4"/>
          <w:sz w:val="18"/>
          <w:szCs w:val="18"/>
          <w:cs/>
        </w:rPr>
        <w:t>-</w:t>
      </w:r>
      <w:r w:rsidRPr="006F27F3">
        <w:rPr>
          <w:rFonts w:ascii="Arial" w:hAnsi="Arial" w:cs="Arial"/>
          <w:color w:val="000000"/>
          <w:spacing w:val="-4"/>
          <w:sz w:val="18"/>
          <w:szCs w:val="18"/>
        </w:rPr>
        <w:t>settled</w:t>
      </w:r>
      <w:r w:rsidRPr="006F27F3">
        <w:rPr>
          <w:rFonts w:ascii="Arial" w:hAnsi="Arial" w:cs="Arial"/>
          <w:color w:val="000000"/>
          <w:spacing w:val="-4"/>
          <w:sz w:val="18"/>
          <w:szCs w:val="18"/>
          <w:cs/>
        </w:rPr>
        <w:t>.</w:t>
      </w:r>
    </w:p>
    <w:p w:rsidR="00F2551C" w:rsidRPr="006F27F3" w:rsidRDefault="00F2551C" w:rsidP="006B79FC">
      <w:pPr>
        <w:ind w:left="2250"/>
        <w:jc w:val="thaiDistribute"/>
        <w:rPr>
          <w:rFonts w:ascii="Arial" w:hAnsi="Arial" w:cs="Arial"/>
          <w:color w:val="000000"/>
          <w:sz w:val="18"/>
          <w:szCs w:val="18"/>
          <w:lang w:val="en-GB"/>
        </w:rPr>
      </w:pPr>
    </w:p>
    <w:p w:rsidR="006B79FC" w:rsidRPr="006F27F3" w:rsidRDefault="006B79FC" w:rsidP="006B79FC">
      <w:pPr>
        <w:ind w:left="2250"/>
        <w:jc w:val="thaiDistribute"/>
        <w:rPr>
          <w:rFonts w:ascii="Arial" w:hAnsi="Arial" w:cs="Arial"/>
          <w:color w:val="000000"/>
          <w:sz w:val="18"/>
          <w:szCs w:val="18"/>
        </w:rPr>
      </w:pPr>
      <w:r w:rsidRPr="006F27F3">
        <w:rPr>
          <w:rFonts w:ascii="Arial" w:hAnsi="Arial" w:cs="Arial"/>
          <w:color w:val="000000"/>
          <w:sz w:val="18"/>
          <w:szCs w:val="18"/>
          <w:cs/>
        </w:rPr>
        <w:br w:type="page"/>
      </w:r>
    </w:p>
    <w:p w:rsidR="006B79FC" w:rsidRPr="006F27F3" w:rsidRDefault="006B79FC" w:rsidP="006B79FC">
      <w:pPr>
        <w:pStyle w:val="ListParagraph"/>
        <w:spacing w:after="0" w:line="240" w:lineRule="auto"/>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w:t>
      </w:r>
      <w:r w:rsidRPr="006F27F3">
        <w:rPr>
          <w:rFonts w:ascii="Arial" w:hAnsi="Arial" w:cs="Arial"/>
          <w:b/>
          <w:bCs/>
          <w:color w:val="000000"/>
          <w:sz w:val="18"/>
          <w:szCs w:val="18"/>
          <w:lang w:val="en-GB"/>
        </w:rPr>
        <w:tab/>
        <w:t xml:space="preserve">Accounting policies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6B79FC" w:rsidRPr="006F27F3" w:rsidRDefault="006B79FC" w:rsidP="006B79FC">
      <w:pPr>
        <w:ind w:left="1080" w:hanging="540"/>
        <w:jc w:val="both"/>
        <w:rPr>
          <w:rFonts w:ascii="Arial" w:hAnsi="Arial" w:cs="Arial"/>
          <w:color w:val="000000"/>
          <w:sz w:val="18"/>
          <w:szCs w:val="18"/>
        </w:rPr>
      </w:pPr>
    </w:p>
    <w:p w:rsidR="006B79FC" w:rsidRPr="006F27F3" w:rsidRDefault="006B79FC" w:rsidP="006B79FC">
      <w:pPr>
        <w:ind w:left="1080" w:hanging="540"/>
        <w:jc w:val="both"/>
        <w:rPr>
          <w:rFonts w:ascii="Arial" w:hAnsi="Arial" w:cs="Arial"/>
          <w:color w:val="000000"/>
          <w:sz w:val="18"/>
          <w:szCs w:val="18"/>
        </w:rPr>
      </w:pPr>
    </w:p>
    <w:p w:rsidR="006B79FC" w:rsidRPr="006F27F3" w:rsidRDefault="006B79FC" w:rsidP="006B79FC">
      <w:pPr>
        <w:ind w:left="1080" w:hanging="540"/>
        <w:jc w:val="both"/>
        <w:rPr>
          <w:rFonts w:ascii="Arial" w:hAnsi="Arial" w:cs="Arial"/>
          <w:color w:val="000000"/>
          <w:spacing w:val="-4"/>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2</w:t>
      </w:r>
      <w:r w:rsidRPr="006F27F3">
        <w:rPr>
          <w:rFonts w:ascii="Arial" w:hAnsi="Arial" w:cs="Arial"/>
          <w:b/>
          <w:bCs/>
          <w:color w:val="000000"/>
          <w:sz w:val="18"/>
          <w:szCs w:val="18"/>
        </w:rPr>
        <w:tab/>
        <w:t>Revised accounting standards, revised financial reporting standards, and related interpretations</w:t>
      </w:r>
      <w:r w:rsidRPr="006F27F3">
        <w:rPr>
          <w:rFonts w:ascii="Arial" w:hAnsi="Arial" w:cs="Arial"/>
          <w:b/>
          <w:bCs/>
          <w:color w:val="000000"/>
          <w:sz w:val="18"/>
          <w:szCs w:val="18"/>
          <w:cs/>
        </w:rPr>
        <w:t xml:space="preserve">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6B79FC" w:rsidRPr="006F27F3" w:rsidRDefault="006B79FC" w:rsidP="006B79FC">
      <w:pPr>
        <w:ind w:left="1080"/>
        <w:jc w:val="both"/>
        <w:rPr>
          <w:rFonts w:ascii="Arial" w:hAnsi="Arial" w:cs="Arial"/>
          <w:color w:val="000000"/>
          <w:sz w:val="18"/>
          <w:szCs w:val="18"/>
        </w:rPr>
      </w:pPr>
    </w:p>
    <w:p w:rsidR="006B79FC" w:rsidRPr="006F27F3" w:rsidRDefault="006B79FC" w:rsidP="006B79FC">
      <w:pPr>
        <w:ind w:left="1620" w:hanging="540"/>
        <w:jc w:val="both"/>
        <w:rPr>
          <w:rFonts w:ascii="Arial" w:hAnsi="Arial" w:cs="Arial"/>
          <w:color w:val="000000"/>
          <w:sz w:val="18"/>
          <w:szCs w:val="18"/>
        </w:rPr>
      </w:pP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rPr>
        <w:tab/>
      </w:r>
      <w:r w:rsidRPr="006F27F3">
        <w:rPr>
          <w:rFonts w:ascii="Arial" w:hAnsi="Arial" w:cs="Arial"/>
          <w:color w:val="000000"/>
          <w:spacing w:val="-4"/>
          <w:sz w:val="18"/>
          <w:szCs w:val="18"/>
        </w:rPr>
        <w:t>New and revised financial reporting standards and interpretation which have been issued but not yet</w:t>
      </w:r>
      <w:r w:rsidRPr="006F27F3">
        <w:rPr>
          <w:rFonts w:ascii="Arial" w:hAnsi="Arial" w:cs="Arial"/>
          <w:color w:val="000000"/>
          <w:sz w:val="18"/>
          <w:szCs w:val="18"/>
        </w:rPr>
        <w:t xml:space="preserve"> effective</w:t>
      </w:r>
      <w:r w:rsidRPr="006F27F3">
        <w:rPr>
          <w:rFonts w:ascii="Arial" w:hAnsi="Arial" w:cs="Arial"/>
          <w:color w:val="000000"/>
          <w:sz w:val="18"/>
          <w:szCs w:val="18"/>
          <w:cs/>
        </w:rPr>
        <w:t>. (</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6B79FC" w:rsidRPr="006F27F3" w:rsidRDefault="006B79FC" w:rsidP="006B79FC">
      <w:pPr>
        <w:ind w:left="1620"/>
        <w:jc w:val="both"/>
        <w:rPr>
          <w:rFonts w:ascii="Arial" w:hAnsi="Arial" w:cs="Arial"/>
          <w:color w:val="000000"/>
          <w:sz w:val="18"/>
          <w:szCs w:val="18"/>
        </w:rPr>
      </w:pPr>
    </w:p>
    <w:p w:rsidR="00987B02" w:rsidRPr="006F27F3" w:rsidRDefault="00987B02" w:rsidP="005655AC">
      <w:pPr>
        <w:ind w:left="2250" w:hanging="630"/>
        <w:jc w:val="thaiDistribute"/>
        <w:rPr>
          <w:rFonts w:ascii="Arial" w:hAnsi="Arial" w:cs="Arial"/>
          <w:color w:val="000000"/>
          <w:sz w:val="18"/>
          <w:szCs w:val="18"/>
        </w:rPr>
      </w:pP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3</w:t>
      </w:r>
      <w:r w:rsidRPr="006F27F3">
        <w:rPr>
          <w:rFonts w:ascii="Arial" w:hAnsi="Arial" w:cs="Arial"/>
          <w:color w:val="000000"/>
          <w:sz w:val="18"/>
          <w:szCs w:val="18"/>
        </w:rPr>
        <w:tab/>
      </w:r>
      <w:r w:rsidR="009675D1" w:rsidRPr="006F27F3">
        <w:rPr>
          <w:rFonts w:ascii="Arial" w:hAnsi="Arial" w:cs="Arial"/>
          <w:color w:val="000000"/>
          <w:sz w:val="18"/>
          <w:szCs w:val="18"/>
        </w:rPr>
        <w:t>The group of financial reporting standards related to financial instruments is effective for annual periods beginning on or after 1 January 2020. They comprise accounting standards and financial reporting standards as shown below. The early application is permitted only for the period beginning on or after 1 January 2019</w:t>
      </w:r>
      <w:r w:rsidRPr="006F27F3">
        <w:rPr>
          <w:rFonts w:ascii="Arial" w:hAnsi="Arial" w:cs="Arial"/>
          <w:color w:val="000000"/>
          <w:sz w:val="18"/>
          <w:szCs w:val="18"/>
          <w:cs/>
        </w:rPr>
        <w:t>.</w:t>
      </w:r>
    </w:p>
    <w:p w:rsidR="00987B02" w:rsidRPr="006F27F3" w:rsidRDefault="00987B02" w:rsidP="005655AC">
      <w:pPr>
        <w:ind w:left="2250"/>
        <w:jc w:val="thaiDistribute"/>
        <w:rPr>
          <w:rFonts w:ascii="Arial" w:hAnsi="Arial" w:cs="Arial"/>
          <w:color w:val="000000"/>
          <w:sz w:val="18"/>
          <w:szCs w:val="18"/>
        </w:rPr>
      </w:pPr>
    </w:p>
    <w:tbl>
      <w:tblPr>
        <w:tblStyle w:val="TableGrid"/>
        <w:tblW w:w="7503"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3"/>
        <w:gridCol w:w="5940"/>
      </w:tblGrid>
      <w:tr w:rsidR="00987B02" w:rsidRPr="006F27F3" w:rsidTr="005655AC">
        <w:tc>
          <w:tcPr>
            <w:tcW w:w="1563"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TAS 32</w:t>
            </w:r>
          </w:p>
        </w:tc>
        <w:tc>
          <w:tcPr>
            <w:tcW w:w="5940"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Financial instruments</w:t>
            </w:r>
            <w:r w:rsidRPr="006F27F3">
              <w:rPr>
                <w:rFonts w:ascii="Arial" w:hAnsi="Arial" w:cs="Arial"/>
                <w:sz w:val="18"/>
                <w:szCs w:val="18"/>
                <w:cs/>
                <w:lang w:eastAsia="en-GB"/>
              </w:rPr>
              <w:t xml:space="preserve">: </w:t>
            </w:r>
            <w:r w:rsidRPr="006F27F3">
              <w:rPr>
                <w:rFonts w:ascii="Arial" w:hAnsi="Arial" w:cs="Arial"/>
                <w:sz w:val="18"/>
                <w:szCs w:val="18"/>
                <w:lang w:eastAsia="en-GB"/>
              </w:rPr>
              <w:t>Presentation</w:t>
            </w:r>
          </w:p>
        </w:tc>
      </w:tr>
      <w:tr w:rsidR="00987B02" w:rsidRPr="006F27F3" w:rsidTr="005655AC">
        <w:tc>
          <w:tcPr>
            <w:tcW w:w="1563"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TFRS 7</w:t>
            </w:r>
          </w:p>
        </w:tc>
        <w:tc>
          <w:tcPr>
            <w:tcW w:w="5940"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Financial Instruments</w:t>
            </w:r>
            <w:r w:rsidRPr="006F27F3">
              <w:rPr>
                <w:rFonts w:ascii="Arial" w:hAnsi="Arial" w:cs="Arial"/>
                <w:sz w:val="18"/>
                <w:szCs w:val="18"/>
                <w:cs/>
                <w:lang w:eastAsia="en-GB"/>
              </w:rPr>
              <w:t xml:space="preserve">: </w:t>
            </w:r>
            <w:r w:rsidRPr="006F27F3">
              <w:rPr>
                <w:rFonts w:ascii="Arial" w:hAnsi="Arial" w:cs="Arial"/>
                <w:sz w:val="18"/>
                <w:szCs w:val="18"/>
                <w:lang w:eastAsia="en-GB"/>
              </w:rPr>
              <w:t>Disclosures</w:t>
            </w:r>
          </w:p>
        </w:tc>
      </w:tr>
      <w:tr w:rsidR="00987B02" w:rsidRPr="006F27F3" w:rsidTr="005655AC">
        <w:tc>
          <w:tcPr>
            <w:tcW w:w="1563"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TFRS 9</w:t>
            </w:r>
          </w:p>
        </w:tc>
        <w:tc>
          <w:tcPr>
            <w:tcW w:w="5940"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Financial Instruments</w:t>
            </w:r>
          </w:p>
        </w:tc>
      </w:tr>
      <w:tr w:rsidR="00987B02" w:rsidRPr="006F27F3" w:rsidTr="005655AC">
        <w:tc>
          <w:tcPr>
            <w:tcW w:w="1563"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TFRIC 16</w:t>
            </w:r>
          </w:p>
        </w:tc>
        <w:tc>
          <w:tcPr>
            <w:tcW w:w="5940"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Hedges of a Net Investment in a Foreign Operation</w:t>
            </w:r>
          </w:p>
        </w:tc>
      </w:tr>
      <w:tr w:rsidR="00987B02" w:rsidRPr="006F27F3" w:rsidTr="005655AC">
        <w:tc>
          <w:tcPr>
            <w:tcW w:w="1563"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TFRIC 19</w:t>
            </w:r>
          </w:p>
        </w:tc>
        <w:tc>
          <w:tcPr>
            <w:tcW w:w="5940"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Extinguishing Financial Liabilities with Equity Instruments</w:t>
            </w:r>
          </w:p>
        </w:tc>
      </w:tr>
    </w:tbl>
    <w:p w:rsidR="00987B02" w:rsidRPr="006F27F3" w:rsidRDefault="00987B02" w:rsidP="005655AC">
      <w:pPr>
        <w:ind w:left="2250"/>
        <w:jc w:val="thaiDistribute"/>
        <w:rPr>
          <w:rFonts w:ascii="Arial" w:hAnsi="Arial" w:cs="Arial"/>
          <w:b/>
          <w:bCs/>
          <w:color w:val="000000"/>
          <w:sz w:val="18"/>
          <w:szCs w:val="18"/>
          <w:lang w:val="en-GB"/>
        </w:rPr>
      </w:pPr>
    </w:p>
    <w:p w:rsidR="00F2551C" w:rsidRPr="006F27F3" w:rsidRDefault="00987B02" w:rsidP="005655AC">
      <w:pPr>
        <w:ind w:left="2250"/>
        <w:jc w:val="thaiDistribute"/>
        <w:rPr>
          <w:rFonts w:ascii="Arial" w:hAnsi="Arial" w:cs="Arial"/>
          <w:color w:val="000000"/>
          <w:sz w:val="18"/>
          <w:szCs w:val="18"/>
        </w:rPr>
      </w:pPr>
      <w:r w:rsidRPr="006F27F3">
        <w:rPr>
          <w:rFonts w:ascii="Arial" w:hAnsi="Arial" w:cs="Arial"/>
          <w:color w:val="000000"/>
          <w:sz w:val="18"/>
          <w:szCs w:val="18"/>
        </w:rPr>
        <w:t>The above new standards and interpretations will supersede the following standards</w:t>
      </w:r>
      <w:r w:rsidRPr="006F27F3">
        <w:rPr>
          <w:rFonts w:ascii="Arial" w:hAnsi="Arial" w:cs="Arial"/>
          <w:color w:val="000000"/>
          <w:sz w:val="18"/>
          <w:szCs w:val="18"/>
          <w:cs/>
        </w:rPr>
        <w:t>:</w:t>
      </w:r>
    </w:p>
    <w:p w:rsidR="00987B02" w:rsidRPr="006F27F3" w:rsidRDefault="00987B02" w:rsidP="005655AC">
      <w:pPr>
        <w:ind w:left="2250"/>
        <w:jc w:val="thaiDistribute"/>
        <w:rPr>
          <w:rFonts w:ascii="Arial" w:hAnsi="Arial" w:cs="Arial"/>
          <w:color w:val="000000"/>
          <w:sz w:val="18"/>
          <w:szCs w:val="18"/>
        </w:rPr>
      </w:pPr>
    </w:p>
    <w:tbl>
      <w:tblPr>
        <w:tblStyle w:val="TableGrid"/>
        <w:tblW w:w="7503"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3"/>
        <w:gridCol w:w="5940"/>
      </w:tblGrid>
      <w:tr w:rsidR="00987B02" w:rsidRPr="006F27F3" w:rsidTr="005655AC">
        <w:tc>
          <w:tcPr>
            <w:tcW w:w="1563"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TAS 101</w:t>
            </w:r>
          </w:p>
        </w:tc>
        <w:tc>
          <w:tcPr>
            <w:tcW w:w="5940"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Bad and Doubtful Debts</w:t>
            </w:r>
          </w:p>
        </w:tc>
      </w:tr>
      <w:tr w:rsidR="00987B02" w:rsidRPr="006F27F3" w:rsidTr="005655AC">
        <w:tc>
          <w:tcPr>
            <w:tcW w:w="1563"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TAS 103</w:t>
            </w:r>
          </w:p>
          <w:p w:rsidR="00987B02" w:rsidRPr="006F27F3" w:rsidRDefault="00987B02" w:rsidP="005655AC">
            <w:pPr>
              <w:jc w:val="both"/>
              <w:rPr>
                <w:rFonts w:ascii="Arial" w:hAnsi="Arial" w:cs="Arial"/>
                <w:sz w:val="18"/>
                <w:szCs w:val="18"/>
                <w:lang w:eastAsia="en-GB"/>
              </w:rPr>
            </w:pPr>
          </w:p>
        </w:tc>
        <w:tc>
          <w:tcPr>
            <w:tcW w:w="5940" w:type="dxa"/>
            <w:vAlign w:val="center"/>
          </w:tcPr>
          <w:p w:rsidR="005655AC"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Disclosures in the Financial Statements of Bank and</w:t>
            </w:r>
            <w:r w:rsidRPr="006F27F3">
              <w:rPr>
                <w:rFonts w:ascii="Arial" w:hAnsi="Arial" w:cs="Arial"/>
                <w:sz w:val="18"/>
                <w:szCs w:val="18"/>
                <w:cs/>
                <w:lang w:eastAsia="en-GB"/>
              </w:rPr>
              <w:t xml:space="preserve"> </w:t>
            </w:r>
          </w:p>
          <w:p w:rsidR="00987B02" w:rsidRPr="006F27F3" w:rsidRDefault="005655AC" w:rsidP="005655AC">
            <w:pPr>
              <w:jc w:val="both"/>
              <w:rPr>
                <w:rFonts w:ascii="Arial" w:hAnsi="Arial" w:cs="Arial"/>
                <w:sz w:val="18"/>
                <w:szCs w:val="18"/>
                <w:lang w:eastAsia="en-GB"/>
              </w:rPr>
            </w:pPr>
            <w:r w:rsidRPr="006F27F3">
              <w:rPr>
                <w:rFonts w:ascii="Arial" w:hAnsi="Arial" w:cs="Arial"/>
                <w:sz w:val="18"/>
                <w:szCs w:val="18"/>
                <w:cs/>
                <w:lang w:eastAsia="en-GB"/>
              </w:rPr>
              <w:t xml:space="preserve">   </w:t>
            </w:r>
            <w:r w:rsidR="00987B02" w:rsidRPr="006F27F3">
              <w:rPr>
                <w:rFonts w:ascii="Arial" w:hAnsi="Arial" w:cs="Arial"/>
                <w:sz w:val="18"/>
                <w:szCs w:val="18"/>
                <w:lang w:eastAsia="en-GB"/>
              </w:rPr>
              <w:t>Similar Financial Institutions</w:t>
            </w:r>
          </w:p>
        </w:tc>
      </w:tr>
      <w:tr w:rsidR="00987B02" w:rsidRPr="006F27F3" w:rsidTr="005655AC">
        <w:tc>
          <w:tcPr>
            <w:tcW w:w="1563"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TAS 104</w:t>
            </w:r>
          </w:p>
        </w:tc>
        <w:tc>
          <w:tcPr>
            <w:tcW w:w="5940"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Accounting for Troubled Debt Restructuring</w:t>
            </w:r>
          </w:p>
        </w:tc>
      </w:tr>
      <w:tr w:rsidR="00987B02" w:rsidRPr="006F27F3" w:rsidTr="005655AC">
        <w:tc>
          <w:tcPr>
            <w:tcW w:w="1563"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TAS 105</w:t>
            </w:r>
          </w:p>
        </w:tc>
        <w:tc>
          <w:tcPr>
            <w:tcW w:w="5940"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Accounting for Investment in Debts and Equity securities</w:t>
            </w:r>
          </w:p>
        </w:tc>
      </w:tr>
      <w:tr w:rsidR="00987B02" w:rsidRPr="006F27F3" w:rsidTr="005655AC">
        <w:tc>
          <w:tcPr>
            <w:tcW w:w="1563"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TAS 106</w:t>
            </w:r>
          </w:p>
        </w:tc>
        <w:tc>
          <w:tcPr>
            <w:tcW w:w="5940"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Accounting for Investment Companies</w:t>
            </w:r>
          </w:p>
        </w:tc>
      </w:tr>
      <w:tr w:rsidR="00987B02" w:rsidRPr="006F27F3" w:rsidTr="005655AC">
        <w:tc>
          <w:tcPr>
            <w:tcW w:w="1563"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TAS 107</w:t>
            </w:r>
          </w:p>
        </w:tc>
        <w:tc>
          <w:tcPr>
            <w:tcW w:w="5940" w:type="dxa"/>
            <w:vAlign w:val="center"/>
          </w:tcPr>
          <w:p w:rsidR="00987B02" w:rsidRPr="006F27F3" w:rsidRDefault="00987B02" w:rsidP="005655AC">
            <w:pPr>
              <w:jc w:val="both"/>
              <w:rPr>
                <w:rFonts w:ascii="Arial" w:hAnsi="Arial" w:cs="Arial"/>
                <w:sz w:val="18"/>
                <w:szCs w:val="18"/>
                <w:lang w:eastAsia="en-GB"/>
              </w:rPr>
            </w:pPr>
            <w:r w:rsidRPr="006F27F3">
              <w:rPr>
                <w:rFonts w:ascii="Arial" w:hAnsi="Arial" w:cs="Arial"/>
                <w:sz w:val="18"/>
                <w:szCs w:val="18"/>
                <w:lang w:eastAsia="en-GB"/>
              </w:rPr>
              <w:t>Financial Instruments</w:t>
            </w:r>
            <w:r w:rsidRPr="006F27F3">
              <w:rPr>
                <w:rFonts w:ascii="Arial" w:hAnsi="Arial" w:cs="Arial"/>
                <w:sz w:val="18"/>
                <w:szCs w:val="18"/>
                <w:cs/>
                <w:lang w:eastAsia="en-GB"/>
              </w:rPr>
              <w:t xml:space="preserve">: </w:t>
            </w:r>
            <w:r w:rsidRPr="006F27F3">
              <w:rPr>
                <w:rFonts w:ascii="Arial" w:hAnsi="Arial" w:cs="Arial"/>
                <w:sz w:val="18"/>
                <w:szCs w:val="18"/>
                <w:lang w:eastAsia="en-GB"/>
              </w:rPr>
              <w:t>Disclosure and Presentation</w:t>
            </w:r>
          </w:p>
        </w:tc>
      </w:tr>
    </w:tbl>
    <w:p w:rsidR="005655AC" w:rsidRPr="006F27F3" w:rsidRDefault="005655AC" w:rsidP="005655AC">
      <w:pPr>
        <w:tabs>
          <w:tab w:val="left" w:pos="17126"/>
          <w:tab w:val="left" w:pos="17977"/>
        </w:tabs>
        <w:autoSpaceDE w:val="0"/>
        <w:autoSpaceDN w:val="0"/>
        <w:adjustRightInd w:val="0"/>
        <w:ind w:left="2250"/>
        <w:jc w:val="thaiDistribute"/>
        <w:rPr>
          <w:rFonts w:ascii="Arial" w:hAnsi="Arial" w:cs="Arial"/>
          <w:color w:val="000000"/>
          <w:sz w:val="18"/>
          <w:szCs w:val="18"/>
        </w:rPr>
      </w:pPr>
    </w:p>
    <w:p w:rsidR="00987B02" w:rsidRPr="006F27F3" w:rsidRDefault="00987B02" w:rsidP="005655AC">
      <w:pPr>
        <w:tabs>
          <w:tab w:val="left" w:pos="17126"/>
          <w:tab w:val="left" w:pos="17977"/>
        </w:tabs>
        <w:autoSpaceDE w:val="0"/>
        <w:autoSpaceDN w:val="0"/>
        <w:adjustRightInd w:val="0"/>
        <w:ind w:left="2250"/>
        <w:jc w:val="thaiDistribute"/>
        <w:rPr>
          <w:rFonts w:ascii="Arial" w:hAnsi="Arial" w:cs="Arial"/>
          <w:color w:val="000000"/>
          <w:sz w:val="18"/>
          <w:szCs w:val="18"/>
        </w:rPr>
      </w:pPr>
      <w:r w:rsidRPr="006F27F3">
        <w:rPr>
          <w:rFonts w:ascii="Arial" w:hAnsi="Arial" w:cs="Arial"/>
          <w:color w:val="000000"/>
          <w:sz w:val="18"/>
          <w:szCs w:val="18"/>
        </w:rPr>
        <w:t>TAS 32 Financial Instruments</w:t>
      </w:r>
      <w:r w:rsidRPr="006F27F3">
        <w:rPr>
          <w:rFonts w:ascii="Arial" w:hAnsi="Arial" w:cs="Arial"/>
          <w:color w:val="000000"/>
          <w:sz w:val="18"/>
          <w:szCs w:val="18"/>
          <w:cs/>
        </w:rPr>
        <w:t xml:space="preserve">: </w:t>
      </w:r>
      <w:r w:rsidRPr="006F27F3">
        <w:rPr>
          <w:rFonts w:ascii="Arial" w:hAnsi="Arial" w:cs="Arial"/>
          <w:color w:val="000000"/>
          <w:sz w:val="18"/>
          <w:szCs w:val="18"/>
        </w:rPr>
        <w:t>Presentation, provides the requirements for the presentation financial instruments as liabilities or equity and for offsetting financial assets and financial liabilities</w:t>
      </w:r>
      <w:r w:rsidRPr="006F27F3">
        <w:rPr>
          <w:rFonts w:ascii="Arial" w:hAnsi="Arial" w:cs="Arial"/>
          <w:color w:val="000000"/>
          <w:sz w:val="18"/>
          <w:szCs w:val="18"/>
          <w:cs/>
        </w:rPr>
        <w:t xml:space="preserve">. </w:t>
      </w:r>
      <w:r w:rsidRPr="006F27F3">
        <w:rPr>
          <w:rFonts w:ascii="Arial" w:hAnsi="Arial" w:cs="Arial"/>
          <w:color w:val="000000"/>
          <w:sz w:val="18"/>
          <w:szCs w:val="18"/>
        </w:rPr>
        <w:t>It applies to the classification of financial instruments, from the perspective of the issuer, into financial assets, financial liabilities and equity instruments; the classification of related interest, dividends, losses and gains; and the circumstances in which financial assets and financial liabilities should be offset</w:t>
      </w:r>
      <w:r w:rsidRPr="006F27F3">
        <w:rPr>
          <w:rFonts w:ascii="Arial" w:hAnsi="Arial" w:cs="Arial"/>
          <w:color w:val="000000"/>
          <w:sz w:val="18"/>
          <w:szCs w:val="18"/>
          <w:cs/>
        </w:rPr>
        <w:t>.</w:t>
      </w:r>
    </w:p>
    <w:p w:rsidR="00F2551C" w:rsidRPr="006F27F3" w:rsidRDefault="00F2551C" w:rsidP="005655AC">
      <w:pPr>
        <w:ind w:left="2250"/>
        <w:jc w:val="thaiDistribute"/>
        <w:rPr>
          <w:rFonts w:ascii="Arial" w:hAnsi="Arial" w:cs="Arial"/>
          <w:color w:val="000000"/>
          <w:sz w:val="18"/>
          <w:szCs w:val="18"/>
        </w:rPr>
      </w:pPr>
    </w:p>
    <w:p w:rsidR="00987B02" w:rsidRPr="006F27F3" w:rsidRDefault="00987B02" w:rsidP="005655AC">
      <w:pPr>
        <w:ind w:left="2250"/>
        <w:jc w:val="thaiDistribute"/>
        <w:rPr>
          <w:rFonts w:ascii="Arial" w:hAnsi="Arial" w:cs="Arial"/>
          <w:color w:val="000000"/>
          <w:sz w:val="18"/>
          <w:szCs w:val="18"/>
        </w:rPr>
      </w:pPr>
      <w:r w:rsidRPr="006F27F3">
        <w:rPr>
          <w:rFonts w:ascii="Arial" w:hAnsi="Arial" w:cs="Arial"/>
          <w:color w:val="000000"/>
          <w:sz w:val="18"/>
          <w:szCs w:val="18"/>
        </w:rPr>
        <w:t>TFRS 7 Financial Instruments</w:t>
      </w:r>
      <w:r w:rsidRPr="006F27F3">
        <w:rPr>
          <w:rFonts w:ascii="Arial" w:hAnsi="Arial" w:cs="Arial"/>
          <w:color w:val="000000"/>
          <w:sz w:val="18"/>
          <w:szCs w:val="18"/>
          <w:cs/>
        </w:rPr>
        <w:t xml:space="preserve">: </w:t>
      </w:r>
      <w:r w:rsidRPr="006F27F3">
        <w:rPr>
          <w:rFonts w:ascii="Arial" w:hAnsi="Arial" w:cs="Arial"/>
          <w:color w:val="000000"/>
          <w:sz w:val="18"/>
          <w:szCs w:val="18"/>
        </w:rPr>
        <w:t>Disclosures, provides the requirements for the disclosure that are intended to enable users to evaluate the significance of financial instruments for an entity's financial position and performance, and to understand the nature and extent of risks arising from those financial instruments to which the entity is exposed during the period and at the end of the reporting period, and how the entity manages those risks</w:t>
      </w:r>
      <w:r w:rsidRPr="006F27F3">
        <w:rPr>
          <w:rFonts w:ascii="Arial" w:hAnsi="Arial" w:cs="Arial"/>
          <w:color w:val="000000"/>
          <w:sz w:val="18"/>
          <w:szCs w:val="18"/>
          <w:cs/>
        </w:rPr>
        <w:t>.</w:t>
      </w:r>
    </w:p>
    <w:p w:rsidR="00F2551C" w:rsidRPr="006F27F3" w:rsidRDefault="00F2551C" w:rsidP="005655AC">
      <w:pPr>
        <w:ind w:left="2250"/>
        <w:jc w:val="thaiDistribute"/>
        <w:rPr>
          <w:rFonts w:ascii="Arial" w:hAnsi="Arial" w:cs="Arial"/>
          <w:color w:val="000000"/>
          <w:sz w:val="18"/>
          <w:szCs w:val="18"/>
        </w:rPr>
      </w:pPr>
    </w:p>
    <w:p w:rsidR="00987B02" w:rsidRPr="006F27F3" w:rsidRDefault="00987B02" w:rsidP="000F11C4">
      <w:pPr>
        <w:ind w:left="2250"/>
        <w:jc w:val="thaiDistribute"/>
        <w:rPr>
          <w:rFonts w:ascii="Arial" w:hAnsi="Arial" w:cs="Arial"/>
          <w:color w:val="000000"/>
          <w:sz w:val="18"/>
          <w:szCs w:val="18"/>
        </w:rPr>
      </w:pPr>
      <w:r w:rsidRPr="006F27F3">
        <w:rPr>
          <w:rFonts w:ascii="Arial" w:hAnsi="Arial" w:cs="Arial"/>
          <w:color w:val="000000"/>
          <w:sz w:val="18"/>
          <w:szCs w:val="18"/>
        </w:rPr>
        <w:t>TFRS 9 Financial Instruments, establishes principles for the classification, measurement and derecognition of financial assets and financial liabilities, impairment requirement and hedge accounting as follow</w:t>
      </w:r>
      <w:r w:rsidRPr="006F27F3">
        <w:rPr>
          <w:rFonts w:ascii="Arial" w:hAnsi="Arial" w:cs="Arial"/>
          <w:color w:val="000000"/>
          <w:sz w:val="18"/>
          <w:szCs w:val="18"/>
          <w:cs/>
        </w:rPr>
        <w:t>:</w:t>
      </w:r>
    </w:p>
    <w:p w:rsidR="00987B02" w:rsidRPr="006F27F3" w:rsidRDefault="00987B02" w:rsidP="000F11C4">
      <w:pPr>
        <w:ind w:left="2250"/>
        <w:jc w:val="thaiDistribute"/>
        <w:rPr>
          <w:rFonts w:ascii="Arial" w:hAnsi="Arial" w:cs="Arial"/>
          <w:color w:val="000000"/>
          <w:sz w:val="18"/>
          <w:szCs w:val="18"/>
        </w:rPr>
      </w:pPr>
    </w:p>
    <w:p w:rsidR="00987B02" w:rsidRPr="006F27F3" w:rsidRDefault="00987B02" w:rsidP="00EC65E6">
      <w:pPr>
        <w:ind w:left="2520" w:hanging="274"/>
        <w:jc w:val="thaiDistribute"/>
        <w:rPr>
          <w:rFonts w:ascii="Arial" w:hAnsi="Arial" w:cstheme="minorBidi"/>
          <w:color w:val="000000"/>
          <w:sz w:val="18"/>
          <w:szCs w:val="18"/>
        </w:rPr>
      </w:pPr>
      <w:r w:rsidRPr="006F27F3">
        <w:rPr>
          <w:rFonts w:ascii="Arial" w:hAnsi="Arial" w:cs="Arial"/>
          <w:color w:val="000000"/>
          <w:sz w:val="18"/>
          <w:szCs w:val="18"/>
          <w:cs/>
        </w:rPr>
        <w:t>-</w:t>
      </w:r>
      <w:r w:rsidR="00EC65E6" w:rsidRPr="006F27F3">
        <w:rPr>
          <w:rFonts w:ascii="Arial" w:hAnsi="Arial" w:cstheme="minorBidi" w:hint="cs"/>
          <w:color w:val="000000"/>
          <w:sz w:val="18"/>
          <w:szCs w:val="18"/>
          <w:cs/>
        </w:rPr>
        <w:t xml:space="preserve"> </w:t>
      </w:r>
      <w:r w:rsidR="00EC65E6" w:rsidRPr="006F27F3">
        <w:rPr>
          <w:rFonts w:ascii="Arial" w:hAnsi="Arial" w:cstheme="minorBidi"/>
          <w:color w:val="000000"/>
          <w:sz w:val="18"/>
          <w:szCs w:val="18"/>
        </w:rPr>
        <w:tab/>
      </w:r>
      <w:r w:rsidRPr="006F27F3">
        <w:rPr>
          <w:rFonts w:ascii="Arial" w:hAnsi="Arial" w:cs="Arial"/>
          <w:color w:val="000000"/>
          <w:sz w:val="18"/>
          <w:szCs w:val="18"/>
        </w:rPr>
        <w:t>Classification and measurement</w:t>
      </w:r>
      <w:r w:rsidRPr="006F27F3">
        <w:rPr>
          <w:rFonts w:ascii="Arial" w:hAnsi="Arial" w:cs="Arial"/>
          <w:color w:val="000000"/>
          <w:sz w:val="18"/>
          <w:szCs w:val="18"/>
          <w:cs/>
        </w:rPr>
        <w:t>:</w:t>
      </w:r>
    </w:p>
    <w:p w:rsidR="00C96814" w:rsidRPr="006F27F3" w:rsidRDefault="00C96814" w:rsidP="00477EA1">
      <w:pPr>
        <w:ind w:left="2250"/>
        <w:jc w:val="both"/>
        <w:rPr>
          <w:rFonts w:ascii="Arial" w:hAnsi="Arial" w:cs="Arial"/>
          <w:color w:val="000000"/>
          <w:sz w:val="18"/>
          <w:szCs w:val="18"/>
        </w:rPr>
      </w:pPr>
    </w:p>
    <w:p w:rsidR="00987B02" w:rsidRPr="006F27F3" w:rsidRDefault="00987B02" w:rsidP="00EC65E6">
      <w:pPr>
        <w:ind w:left="2880" w:hanging="360"/>
        <w:jc w:val="thaiDistribute"/>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ab/>
        <w:t>The classification and measurement of debt instrument financial assets has three classification categories, which are amortised cost, fair value through profit or loss and fair value through other comprehensive income</w:t>
      </w:r>
      <w:r w:rsidRPr="006F27F3">
        <w:rPr>
          <w:rFonts w:ascii="Arial" w:hAnsi="Arial" w:cs="Arial"/>
          <w:color w:val="000000"/>
          <w:sz w:val="18"/>
          <w:szCs w:val="18"/>
          <w:cs/>
        </w:rPr>
        <w:t xml:space="preserve">. </w:t>
      </w:r>
      <w:r w:rsidRPr="006F27F3">
        <w:rPr>
          <w:rFonts w:ascii="Arial" w:hAnsi="Arial" w:cs="Arial"/>
          <w:color w:val="000000"/>
          <w:sz w:val="18"/>
          <w:szCs w:val="18"/>
        </w:rPr>
        <w:t>Classification of debt assets will be driven by the entity</w:t>
      </w:r>
      <w:r w:rsidRPr="006F27F3">
        <w:rPr>
          <w:rFonts w:ascii="Arial" w:hAnsi="Arial" w:cs="Arial"/>
          <w:color w:val="000000"/>
          <w:sz w:val="18"/>
          <w:szCs w:val="18"/>
          <w:cs/>
        </w:rPr>
        <w:t>’</w:t>
      </w:r>
      <w:r w:rsidRPr="006F27F3">
        <w:rPr>
          <w:rFonts w:ascii="Arial" w:hAnsi="Arial" w:cs="Arial"/>
          <w:color w:val="000000"/>
          <w:sz w:val="18"/>
          <w:szCs w:val="18"/>
        </w:rPr>
        <w:t>s business model for managing the financial assets and contractual cash flows characteristics of the financial assets</w:t>
      </w:r>
      <w:r w:rsidRPr="006F27F3">
        <w:rPr>
          <w:rFonts w:ascii="Arial" w:hAnsi="Arial" w:cs="Arial"/>
          <w:color w:val="000000"/>
          <w:sz w:val="18"/>
          <w:szCs w:val="18"/>
          <w:cs/>
        </w:rPr>
        <w:t>.</w:t>
      </w:r>
    </w:p>
    <w:p w:rsidR="00987B02" w:rsidRPr="006F27F3" w:rsidRDefault="00987B02" w:rsidP="00EC65E6">
      <w:pPr>
        <w:ind w:left="2880" w:hanging="360"/>
        <w:jc w:val="thaiDistribute"/>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ab/>
        <w:t>Equity instrument financial assets shall be measured at fair value through profit or loss</w:t>
      </w:r>
      <w:r w:rsidRPr="006F27F3">
        <w:rPr>
          <w:rFonts w:ascii="Arial" w:hAnsi="Arial" w:cs="Arial"/>
          <w:color w:val="000000"/>
          <w:sz w:val="18"/>
          <w:szCs w:val="18"/>
          <w:cs/>
        </w:rPr>
        <w:t xml:space="preserve">. </w:t>
      </w:r>
      <w:r w:rsidRPr="006F27F3">
        <w:rPr>
          <w:rFonts w:ascii="Arial" w:hAnsi="Arial" w:cs="Arial"/>
          <w:color w:val="000000"/>
          <w:sz w:val="18"/>
          <w:szCs w:val="18"/>
        </w:rPr>
        <w:t>An entity can make an irrevocable election to recognise the fair value change in other comprehensive income without subsequent recycling to profit or loss</w:t>
      </w:r>
      <w:r w:rsidRPr="006F27F3">
        <w:rPr>
          <w:rFonts w:ascii="Arial" w:hAnsi="Arial" w:cs="Arial"/>
          <w:color w:val="000000"/>
          <w:sz w:val="18"/>
          <w:szCs w:val="18"/>
          <w:cs/>
        </w:rPr>
        <w:t>.</w:t>
      </w:r>
    </w:p>
    <w:p w:rsidR="00987B02" w:rsidRPr="006F27F3" w:rsidRDefault="00987B02" w:rsidP="00EC65E6">
      <w:pPr>
        <w:ind w:left="2880" w:hanging="360"/>
        <w:jc w:val="thaiDistribute"/>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ab/>
        <w:t>Financial liabilities are classified and measured at amortised cost</w:t>
      </w:r>
      <w:r w:rsidRPr="006F27F3">
        <w:rPr>
          <w:rFonts w:ascii="Arial" w:hAnsi="Arial" w:cs="Arial"/>
          <w:color w:val="000000"/>
          <w:sz w:val="18"/>
          <w:szCs w:val="18"/>
          <w:cs/>
        </w:rPr>
        <w:t xml:space="preserve">. </w:t>
      </w:r>
      <w:r w:rsidRPr="006F27F3">
        <w:rPr>
          <w:rFonts w:ascii="Arial" w:hAnsi="Arial" w:cs="Arial"/>
          <w:color w:val="000000"/>
          <w:sz w:val="18"/>
          <w:szCs w:val="18"/>
        </w:rPr>
        <w:t>An entity can choose to measure a liability at fair value through profit or loss when the conditions are met</w:t>
      </w:r>
      <w:r w:rsidRPr="006F27F3">
        <w:rPr>
          <w:rFonts w:ascii="Arial" w:hAnsi="Arial" w:cs="Arial"/>
          <w:color w:val="000000"/>
          <w:sz w:val="18"/>
          <w:szCs w:val="18"/>
          <w:cs/>
        </w:rPr>
        <w:t>.</w:t>
      </w:r>
    </w:p>
    <w:p w:rsidR="00987B02" w:rsidRPr="006F27F3" w:rsidRDefault="00987B02" w:rsidP="00EC65E6">
      <w:pPr>
        <w:ind w:left="2880" w:hanging="360"/>
        <w:jc w:val="thaiDistribute"/>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ab/>
        <w:t>Derivatives are classified and measured at fair value through profit or loss</w:t>
      </w:r>
      <w:r w:rsidRPr="006F27F3">
        <w:rPr>
          <w:rFonts w:ascii="Arial" w:hAnsi="Arial" w:cs="Arial"/>
          <w:color w:val="000000"/>
          <w:sz w:val="18"/>
          <w:szCs w:val="18"/>
          <w:cs/>
        </w:rPr>
        <w:t>.</w:t>
      </w:r>
    </w:p>
    <w:p w:rsidR="00987B02" w:rsidRPr="006F27F3" w:rsidRDefault="00987B02" w:rsidP="00477EA1">
      <w:pPr>
        <w:ind w:left="2250"/>
        <w:jc w:val="both"/>
        <w:rPr>
          <w:rFonts w:ascii="Arial" w:hAnsi="Arial" w:cs="Arial"/>
          <w:color w:val="000000"/>
          <w:sz w:val="18"/>
          <w:szCs w:val="18"/>
        </w:rPr>
      </w:pPr>
    </w:p>
    <w:p w:rsidR="000F11C4" w:rsidRPr="006F27F3" w:rsidRDefault="000F11C4">
      <w:pPr>
        <w:rPr>
          <w:rFonts w:ascii="Arial" w:hAnsi="Arial" w:cs="Arial"/>
          <w:color w:val="000000"/>
          <w:sz w:val="18"/>
          <w:szCs w:val="18"/>
        </w:rPr>
      </w:pPr>
      <w:r w:rsidRPr="006F27F3">
        <w:rPr>
          <w:rFonts w:ascii="Arial" w:hAnsi="Arial" w:cs="Arial"/>
          <w:color w:val="000000"/>
          <w:sz w:val="18"/>
          <w:szCs w:val="18"/>
          <w:cs/>
        </w:rPr>
        <w:br w:type="page"/>
      </w:r>
    </w:p>
    <w:p w:rsidR="000F11C4" w:rsidRPr="006F27F3" w:rsidRDefault="000F11C4" w:rsidP="00EC65E6">
      <w:pPr>
        <w:pStyle w:val="ListParagraph"/>
        <w:spacing w:after="0" w:line="240" w:lineRule="auto"/>
        <w:ind w:left="540" w:hanging="540"/>
        <w:jc w:val="both"/>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w:t>
      </w:r>
      <w:r w:rsidRPr="006F27F3">
        <w:rPr>
          <w:rFonts w:ascii="Arial" w:hAnsi="Arial" w:cs="Arial"/>
          <w:b/>
          <w:bCs/>
          <w:color w:val="000000"/>
          <w:sz w:val="18"/>
          <w:szCs w:val="18"/>
          <w:lang w:val="en-GB"/>
        </w:rPr>
        <w:tab/>
        <w:t xml:space="preserve">Accounting policies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0F11C4" w:rsidRPr="006F27F3" w:rsidRDefault="000F11C4" w:rsidP="00EC65E6">
      <w:pPr>
        <w:ind w:left="1080" w:hanging="540"/>
        <w:jc w:val="both"/>
        <w:rPr>
          <w:rFonts w:ascii="Arial" w:hAnsi="Arial" w:cs="Arial"/>
          <w:color w:val="000000"/>
          <w:sz w:val="18"/>
          <w:szCs w:val="18"/>
        </w:rPr>
      </w:pPr>
    </w:p>
    <w:p w:rsidR="000F11C4" w:rsidRPr="006F27F3" w:rsidRDefault="000F11C4" w:rsidP="00EC65E6">
      <w:pPr>
        <w:ind w:left="1080" w:hanging="540"/>
        <w:jc w:val="both"/>
        <w:rPr>
          <w:rFonts w:ascii="Arial" w:hAnsi="Arial" w:cs="Arial"/>
          <w:color w:val="000000"/>
          <w:sz w:val="18"/>
          <w:szCs w:val="18"/>
        </w:rPr>
      </w:pPr>
    </w:p>
    <w:p w:rsidR="000F11C4" w:rsidRPr="006F27F3" w:rsidRDefault="000F11C4" w:rsidP="00EC65E6">
      <w:pPr>
        <w:ind w:left="1080" w:hanging="540"/>
        <w:jc w:val="both"/>
        <w:rPr>
          <w:rFonts w:ascii="Arial" w:hAnsi="Arial" w:cs="Arial"/>
          <w:color w:val="000000"/>
          <w:spacing w:val="-4"/>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2</w:t>
      </w:r>
      <w:r w:rsidRPr="006F27F3">
        <w:rPr>
          <w:rFonts w:ascii="Arial" w:hAnsi="Arial" w:cs="Arial"/>
          <w:b/>
          <w:bCs/>
          <w:color w:val="000000"/>
          <w:sz w:val="18"/>
          <w:szCs w:val="18"/>
        </w:rPr>
        <w:tab/>
        <w:t>Revised accounting standards, revised financial reporting standards, and related interpretations</w:t>
      </w:r>
      <w:r w:rsidRPr="006F27F3">
        <w:rPr>
          <w:rFonts w:ascii="Arial" w:hAnsi="Arial" w:cs="Arial"/>
          <w:b/>
          <w:bCs/>
          <w:color w:val="000000"/>
          <w:sz w:val="18"/>
          <w:szCs w:val="18"/>
          <w:cs/>
        </w:rPr>
        <w:t xml:space="preserve">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0F11C4" w:rsidRPr="006F27F3" w:rsidRDefault="000F11C4" w:rsidP="00EC65E6">
      <w:pPr>
        <w:ind w:left="1080"/>
        <w:jc w:val="both"/>
        <w:rPr>
          <w:rFonts w:ascii="Arial" w:hAnsi="Arial" w:cs="Arial"/>
          <w:color w:val="000000"/>
          <w:sz w:val="18"/>
          <w:szCs w:val="18"/>
        </w:rPr>
      </w:pPr>
    </w:p>
    <w:p w:rsidR="000F11C4" w:rsidRPr="006F27F3" w:rsidRDefault="000F11C4" w:rsidP="00EC65E6">
      <w:pPr>
        <w:ind w:left="1620" w:hanging="540"/>
        <w:jc w:val="both"/>
        <w:rPr>
          <w:rFonts w:ascii="Arial" w:hAnsi="Arial" w:cs="Arial"/>
          <w:color w:val="000000"/>
          <w:sz w:val="18"/>
          <w:szCs w:val="18"/>
        </w:rPr>
      </w:pP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rPr>
        <w:tab/>
      </w:r>
      <w:r w:rsidRPr="006F27F3">
        <w:rPr>
          <w:rFonts w:ascii="Arial" w:hAnsi="Arial" w:cs="Arial"/>
          <w:color w:val="000000"/>
          <w:spacing w:val="-4"/>
          <w:sz w:val="18"/>
          <w:szCs w:val="18"/>
        </w:rPr>
        <w:t>New and revised financial reporting standards and interpretation which have been issued but not yet</w:t>
      </w:r>
      <w:r w:rsidRPr="006F27F3">
        <w:rPr>
          <w:rFonts w:ascii="Arial" w:hAnsi="Arial" w:cs="Arial"/>
          <w:color w:val="000000"/>
          <w:sz w:val="18"/>
          <w:szCs w:val="18"/>
        </w:rPr>
        <w:t xml:space="preserve"> effective</w:t>
      </w:r>
      <w:r w:rsidRPr="006F27F3">
        <w:rPr>
          <w:rFonts w:ascii="Arial" w:hAnsi="Arial" w:cs="Arial"/>
          <w:color w:val="000000"/>
          <w:sz w:val="18"/>
          <w:szCs w:val="18"/>
          <w:cs/>
        </w:rPr>
        <w:t>. (</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0F11C4" w:rsidRPr="006F27F3" w:rsidRDefault="000F11C4" w:rsidP="00EC65E6">
      <w:pPr>
        <w:ind w:left="1620"/>
        <w:jc w:val="both"/>
        <w:rPr>
          <w:rFonts w:ascii="Arial" w:hAnsi="Arial" w:cs="Arial"/>
          <w:color w:val="000000"/>
          <w:sz w:val="18"/>
          <w:szCs w:val="18"/>
        </w:rPr>
      </w:pPr>
    </w:p>
    <w:p w:rsidR="000F11C4" w:rsidRPr="006F27F3" w:rsidRDefault="000F11C4" w:rsidP="00EC65E6">
      <w:pPr>
        <w:ind w:left="2250" w:hanging="630"/>
        <w:jc w:val="both"/>
        <w:rPr>
          <w:rFonts w:ascii="Arial" w:hAnsi="Arial" w:cs="Arial"/>
          <w:color w:val="000000"/>
          <w:sz w:val="18"/>
          <w:szCs w:val="18"/>
        </w:rPr>
      </w:pP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3</w:t>
      </w:r>
      <w:r w:rsidRPr="006F27F3">
        <w:rPr>
          <w:rFonts w:ascii="Arial" w:hAnsi="Arial" w:cs="Arial"/>
          <w:color w:val="000000"/>
          <w:sz w:val="18"/>
          <w:szCs w:val="18"/>
        </w:rPr>
        <w:tab/>
      </w:r>
      <w:r w:rsidR="009675D1" w:rsidRPr="006F27F3">
        <w:rPr>
          <w:rFonts w:ascii="Arial" w:hAnsi="Arial" w:cs="Arial"/>
          <w:color w:val="000000"/>
          <w:sz w:val="18"/>
          <w:szCs w:val="18"/>
        </w:rPr>
        <w:t>The group of financial reporting standards related to financial instruments is effective for annual periods beginning on or after 1 January 2020. They comprise accounting standards and financial reporting standards as shown below. The early application is permitted only for the period beginning on or after 1 January 2019</w:t>
      </w:r>
      <w:r w:rsidRPr="006F27F3">
        <w:rPr>
          <w:rFonts w:ascii="Arial" w:hAnsi="Arial" w:cs="Arial"/>
          <w:color w:val="000000"/>
          <w:sz w:val="18"/>
          <w:szCs w:val="18"/>
          <w:cs/>
        </w:rPr>
        <w:t>. (</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0F11C4" w:rsidRPr="006F27F3" w:rsidRDefault="000F11C4" w:rsidP="00477EA1">
      <w:pPr>
        <w:ind w:left="2520"/>
        <w:jc w:val="both"/>
        <w:rPr>
          <w:rFonts w:ascii="Arial" w:hAnsi="Arial" w:cs="Arial"/>
          <w:color w:val="000000"/>
          <w:sz w:val="18"/>
          <w:szCs w:val="18"/>
        </w:rPr>
      </w:pPr>
    </w:p>
    <w:p w:rsidR="00987B02" w:rsidRPr="006F27F3" w:rsidRDefault="00987B02" w:rsidP="00EC65E6">
      <w:pPr>
        <w:ind w:left="2520" w:hanging="274"/>
        <w:jc w:val="both"/>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ab/>
        <w:t>The impairment requirements relating to the accounting for an entity</w:t>
      </w:r>
      <w:r w:rsidRPr="006F27F3">
        <w:rPr>
          <w:rFonts w:ascii="Arial" w:hAnsi="Arial" w:cs="Arial"/>
          <w:color w:val="000000"/>
          <w:sz w:val="18"/>
          <w:szCs w:val="18"/>
          <w:cs/>
        </w:rPr>
        <w:t>’</w:t>
      </w:r>
      <w:r w:rsidRPr="006F27F3">
        <w:rPr>
          <w:rFonts w:ascii="Arial" w:hAnsi="Arial" w:cs="Arial"/>
          <w:color w:val="000000"/>
          <w:sz w:val="18"/>
          <w:szCs w:val="18"/>
        </w:rPr>
        <w:t xml:space="preserve">s expected credit </w:t>
      </w:r>
      <w:r w:rsidRPr="006F27F3">
        <w:rPr>
          <w:rFonts w:ascii="Arial" w:hAnsi="Arial" w:cs="Arial"/>
          <w:color w:val="000000"/>
          <w:spacing w:val="-4"/>
          <w:sz w:val="18"/>
          <w:szCs w:val="18"/>
        </w:rPr>
        <w:t>losses on its financial assets measured at amortised cost, investments in debt instruments</w:t>
      </w:r>
      <w:r w:rsidRPr="006F27F3">
        <w:rPr>
          <w:rFonts w:ascii="Arial" w:hAnsi="Arial" w:cs="Arial"/>
          <w:color w:val="000000"/>
          <w:sz w:val="18"/>
          <w:szCs w:val="18"/>
        </w:rPr>
        <w:t xml:space="preserve"> measured at fair value through other comprehensive income, lease receivables, loan commitments and financial guarantee contracts</w:t>
      </w:r>
      <w:r w:rsidRPr="006F27F3">
        <w:rPr>
          <w:rFonts w:ascii="Arial" w:hAnsi="Arial" w:cs="Arial"/>
          <w:color w:val="000000"/>
          <w:sz w:val="18"/>
          <w:szCs w:val="18"/>
          <w:cs/>
        </w:rPr>
        <w:t xml:space="preserve">. </w:t>
      </w:r>
      <w:r w:rsidRPr="006F27F3">
        <w:rPr>
          <w:rFonts w:ascii="Arial" w:hAnsi="Arial" w:cs="Arial"/>
          <w:color w:val="000000"/>
          <w:sz w:val="18"/>
          <w:szCs w:val="18"/>
        </w:rPr>
        <w:t>It is no longer necessary for a credit event to have occurred before credit losses are recognised</w:t>
      </w:r>
      <w:r w:rsidRPr="006F27F3">
        <w:rPr>
          <w:rFonts w:ascii="Arial" w:hAnsi="Arial" w:cs="Arial"/>
          <w:color w:val="000000"/>
          <w:sz w:val="18"/>
          <w:szCs w:val="18"/>
          <w:cs/>
        </w:rPr>
        <w:t xml:space="preserve">. </w:t>
      </w:r>
      <w:r w:rsidRPr="006F27F3">
        <w:rPr>
          <w:rFonts w:ascii="Arial" w:hAnsi="Arial" w:cs="Arial"/>
          <w:color w:val="000000"/>
          <w:sz w:val="18"/>
          <w:szCs w:val="18"/>
        </w:rPr>
        <w:t>The entity always accounts for expected credit losses which involves a three stage approach</w:t>
      </w:r>
      <w:r w:rsidRPr="006F27F3">
        <w:rPr>
          <w:rFonts w:ascii="Arial" w:hAnsi="Arial" w:cs="Arial"/>
          <w:color w:val="000000"/>
          <w:sz w:val="18"/>
          <w:szCs w:val="18"/>
          <w:cs/>
        </w:rPr>
        <w:t xml:space="preserve">. </w:t>
      </w:r>
      <w:r w:rsidRPr="006F27F3">
        <w:rPr>
          <w:rFonts w:ascii="Arial" w:hAnsi="Arial" w:cs="Arial"/>
          <w:color w:val="000000"/>
          <w:sz w:val="18"/>
          <w:szCs w:val="18"/>
        </w:rPr>
        <w:t>The stage dictates how the entity measures impairment losses and applies the effective interest rate method</w:t>
      </w:r>
      <w:r w:rsidRPr="006F27F3">
        <w:rPr>
          <w:rFonts w:ascii="Arial" w:hAnsi="Arial" w:cs="Arial"/>
          <w:color w:val="000000"/>
          <w:sz w:val="18"/>
          <w:szCs w:val="18"/>
          <w:cs/>
        </w:rPr>
        <w:t xml:space="preserve">. </w:t>
      </w:r>
      <w:r w:rsidRPr="006F27F3">
        <w:rPr>
          <w:rFonts w:ascii="Arial" w:hAnsi="Arial" w:cs="Arial"/>
          <w:color w:val="000000"/>
          <w:sz w:val="18"/>
          <w:szCs w:val="18"/>
        </w:rPr>
        <w:t>Except for trade receivables and contractual assets which apply in TFRS 15 and are no significant financial components and lease receivables, they are permitted to measure by simplified approach for credit impaired consideration</w:t>
      </w:r>
      <w:r w:rsidRPr="006F27F3">
        <w:rPr>
          <w:rFonts w:ascii="Arial" w:hAnsi="Arial" w:cs="Arial"/>
          <w:color w:val="000000"/>
          <w:sz w:val="18"/>
          <w:szCs w:val="18"/>
          <w:cs/>
        </w:rPr>
        <w:t>.</w:t>
      </w:r>
    </w:p>
    <w:p w:rsidR="00EC65E6" w:rsidRPr="006F27F3" w:rsidRDefault="00EC65E6" w:rsidP="00477EA1">
      <w:pPr>
        <w:ind w:left="2520"/>
        <w:jc w:val="both"/>
        <w:rPr>
          <w:rFonts w:ascii="Arial" w:hAnsi="Arial" w:cs="Arial"/>
          <w:color w:val="000000"/>
          <w:sz w:val="18"/>
          <w:szCs w:val="18"/>
        </w:rPr>
      </w:pPr>
    </w:p>
    <w:p w:rsidR="00987B02" w:rsidRPr="006F27F3" w:rsidRDefault="00987B02" w:rsidP="00EC65E6">
      <w:pPr>
        <w:ind w:left="2520" w:hanging="274"/>
        <w:jc w:val="both"/>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ab/>
        <w:t>The objective of hedge accounting is to represent, in the financial statements, the effect of an entity</w:t>
      </w:r>
      <w:r w:rsidRPr="006F27F3">
        <w:rPr>
          <w:rFonts w:ascii="Arial" w:hAnsi="Arial" w:cs="Arial"/>
          <w:color w:val="000000"/>
          <w:sz w:val="18"/>
          <w:szCs w:val="18"/>
          <w:cs/>
        </w:rPr>
        <w:t>’</w:t>
      </w:r>
      <w:r w:rsidRPr="006F27F3">
        <w:rPr>
          <w:rFonts w:ascii="Arial" w:hAnsi="Arial" w:cs="Arial"/>
          <w:color w:val="000000"/>
          <w:sz w:val="18"/>
          <w:szCs w:val="18"/>
        </w:rPr>
        <w:t xml:space="preserve">s risk management activities that use financial instruments to manage exposures arising from particular risks that could affect profit or loss </w:t>
      </w:r>
      <w:r w:rsidRPr="006F27F3">
        <w:rPr>
          <w:rFonts w:ascii="Arial" w:hAnsi="Arial" w:cs="Arial"/>
          <w:color w:val="000000"/>
          <w:sz w:val="18"/>
          <w:szCs w:val="18"/>
          <w:cs/>
        </w:rPr>
        <w:t>(</w:t>
      </w:r>
      <w:r w:rsidRPr="006F27F3">
        <w:rPr>
          <w:rFonts w:ascii="Arial" w:hAnsi="Arial" w:cs="Arial"/>
          <w:color w:val="000000"/>
          <w:sz w:val="18"/>
          <w:szCs w:val="18"/>
        </w:rPr>
        <w:t>or other comprehensive income, in the case of investments in equity instruments for which an entity has elected to present changes in fair value in other comprehensive income</w:t>
      </w:r>
      <w:r w:rsidRPr="006F27F3">
        <w:rPr>
          <w:rFonts w:ascii="Arial" w:hAnsi="Arial" w:cs="Arial"/>
          <w:color w:val="000000"/>
          <w:sz w:val="18"/>
          <w:szCs w:val="18"/>
          <w:cs/>
        </w:rPr>
        <w:t xml:space="preserve">). </w:t>
      </w:r>
      <w:r w:rsidRPr="006F27F3">
        <w:rPr>
          <w:rFonts w:ascii="Arial" w:hAnsi="Arial" w:cs="Arial"/>
          <w:color w:val="000000"/>
          <w:sz w:val="18"/>
          <w:szCs w:val="18"/>
        </w:rPr>
        <w:t>This approach aims to convey the context of hedging instruments for which hedge accounting is applied in order to allow insight into their purpose and effect</w:t>
      </w:r>
      <w:r w:rsidRPr="006F27F3">
        <w:rPr>
          <w:rFonts w:ascii="Arial" w:hAnsi="Arial" w:cs="Arial"/>
          <w:color w:val="000000"/>
          <w:sz w:val="18"/>
          <w:szCs w:val="18"/>
          <w:cs/>
        </w:rPr>
        <w:t>.</w:t>
      </w:r>
    </w:p>
    <w:p w:rsidR="000F11C4" w:rsidRPr="006F27F3" w:rsidRDefault="000F11C4" w:rsidP="00CA545C">
      <w:pPr>
        <w:ind w:left="2520"/>
        <w:jc w:val="both"/>
        <w:rPr>
          <w:rFonts w:ascii="Arial" w:hAnsi="Arial" w:cs="Arial"/>
          <w:color w:val="000000"/>
          <w:sz w:val="18"/>
          <w:szCs w:val="18"/>
        </w:rPr>
      </w:pPr>
    </w:p>
    <w:p w:rsidR="00987B02" w:rsidRPr="006F27F3" w:rsidRDefault="00987B02" w:rsidP="00EC65E6">
      <w:pPr>
        <w:ind w:left="2520"/>
        <w:jc w:val="both"/>
        <w:rPr>
          <w:rFonts w:ascii="Arial" w:hAnsi="Arial" w:cs="Arial"/>
          <w:color w:val="000000"/>
          <w:sz w:val="18"/>
          <w:szCs w:val="18"/>
        </w:rPr>
      </w:pPr>
      <w:r w:rsidRPr="006F27F3">
        <w:rPr>
          <w:rFonts w:ascii="Arial" w:hAnsi="Arial" w:cs="Arial"/>
          <w:color w:val="000000"/>
          <w:sz w:val="18"/>
          <w:szCs w:val="18"/>
        </w:rPr>
        <w:t>TFRIC 16 Hedges of a Net Investment in a Foreign Operation, clarifies the accounting treatment in respect of net investment hedging, provides guidance on identifying the foreign currency risks that qualify as a hedged risk</w:t>
      </w:r>
      <w:r w:rsidRPr="006F27F3">
        <w:rPr>
          <w:rFonts w:ascii="Arial" w:hAnsi="Arial" w:cs="Arial"/>
          <w:color w:val="000000"/>
          <w:sz w:val="18"/>
          <w:szCs w:val="18"/>
          <w:cs/>
        </w:rPr>
        <w:t xml:space="preserve">. </w:t>
      </w:r>
      <w:r w:rsidRPr="006F27F3">
        <w:rPr>
          <w:rFonts w:ascii="Arial" w:hAnsi="Arial" w:cs="Arial"/>
          <w:color w:val="000000"/>
          <w:sz w:val="18"/>
          <w:szCs w:val="18"/>
        </w:rPr>
        <w:t>Clarifying that hedging instruments that are hedges of a net investment in a foreign operation may be held anywhere in the group not only by the parent</w:t>
      </w:r>
      <w:r w:rsidRPr="006F27F3">
        <w:rPr>
          <w:rFonts w:ascii="Arial" w:hAnsi="Arial" w:cs="Arial"/>
          <w:color w:val="000000"/>
          <w:sz w:val="18"/>
          <w:szCs w:val="18"/>
          <w:cs/>
        </w:rPr>
        <w:t xml:space="preserve">. </w:t>
      </w:r>
      <w:r w:rsidRPr="006F27F3">
        <w:rPr>
          <w:rFonts w:ascii="Arial" w:hAnsi="Arial" w:cs="Arial"/>
          <w:color w:val="000000"/>
          <w:sz w:val="18"/>
          <w:szCs w:val="18"/>
        </w:rPr>
        <w:t>This includes the guidance on how an entity should determine the amount to be reclassified from equity to profit or loss for both the hedging instrument and the hedged item</w:t>
      </w:r>
      <w:r w:rsidRPr="006F27F3">
        <w:rPr>
          <w:rFonts w:ascii="Arial" w:hAnsi="Arial" w:cs="Arial"/>
          <w:color w:val="000000"/>
          <w:sz w:val="18"/>
          <w:szCs w:val="18"/>
          <w:cs/>
        </w:rPr>
        <w:t>.</w:t>
      </w:r>
    </w:p>
    <w:p w:rsidR="00987B02" w:rsidRPr="006F27F3" w:rsidRDefault="00987B02" w:rsidP="00EC65E6">
      <w:pPr>
        <w:ind w:left="2520"/>
        <w:jc w:val="both"/>
        <w:rPr>
          <w:rFonts w:ascii="Arial" w:hAnsi="Arial" w:cs="Arial"/>
          <w:color w:val="000000"/>
          <w:sz w:val="18"/>
          <w:szCs w:val="18"/>
        </w:rPr>
      </w:pPr>
    </w:p>
    <w:p w:rsidR="00987B02" w:rsidRPr="006F27F3" w:rsidRDefault="00987B02" w:rsidP="00EC65E6">
      <w:pPr>
        <w:ind w:left="2520"/>
        <w:jc w:val="both"/>
        <w:rPr>
          <w:rFonts w:ascii="Arial" w:hAnsi="Arial" w:cs="Arial"/>
          <w:color w:val="000000"/>
          <w:sz w:val="18"/>
          <w:szCs w:val="18"/>
        </w:rPr>
      </w:pPr>
      <w:r w:rsidRPr="006F27F3">
        <w:rPr>
          <w:rFonts w:ascii="Arial" w:hAnsi="Arial" w:cs="Arial"/>
          <w:color w:val="000000"/>
          <w:spacing w:val="-4"/>
          <w:sz w:val="18"/>
          <w:szCs w:val="18"/>
        </w:rPr>
        <w:t>TFRIC 19 Extinguishing financial liabilities with equity instruments, provides the requirements</w:t>
      </w:r>
      <w:r w:rsidRPr="006F27F3">
        <w:rPr>
          <w:rFonts w:ascii="Arial" w:hAnsi="Arial" w:cs="Arial"/>
          <w:color w:val="000000"/>
          <w:sz w:val="18"/>
          <w:szCs w:val="18"/>
        </w:rPr>
        <w:t xml:space="preserve"> for accounting treatment when the entity issues equity instruments to a creditor to </w:t>
      </w:r>
      <w:r w:rsidRPr="006F27F3">
        <w:rPr>
          <w:rFonts w:ascii="Arial" w:hAnsi="Arial" w:cs="Arial"/>
          <w:color w:val="000000"/>
          <w:spacing w:val="-4"/>
          <w:sz w:val="18"/>
          <w:szCs w:val="18"/>
        </w:rPr>
        <w:t>extinguish all or part of a financial liability</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The equity instruments issued shall be measured</w:t>
      </w:r>
      <w:r w:rsidRPr="006F27F3">
        <w:rPr>
          <w:rFonts w:ascii="Arial" w:hAnsi="Arial" w:cs="Arial"/>
          <w:color w:val="000000"/>
          <w:sz w:val="18"/>
          <w:szCs w:val="18"/>
        </w:rPr>
        <w:t xml:space="preserve"> at fair value</w:t>
      </w:r>
      <w:r w:rsidRPr="006F27F3">
        <w:rPr>
          <w:rFonts w:ascii="Arial" w:hAnsi="Arial" w:cs="Arial"/>
          <w:color w:val="000000"/>
          <w:sz w:val="18"/>
          <w:szCs w:val="18"/>
          <w:cs/>
        </w:rPr>
        <w:t xml:space="preserve">. </w:t>
      </w:r>
      <w:r w:rsidRPr="006F27F3">
        <w:rPr>
          <w:rFonts w:ascii="Arial" w:hAnsi="Arial" w:cs="Arial"/>
          <w:color w:val="000000"/>
          <w:sz w:val="18"/>
          <w:szCs w:val="18"/>
        </w:rPr>
        <w:t xml:space="preserve">The entity shall remove a financial liability </w:t>
      </w:r>
      <w:r w:rsidRPr="006F27F3">
        <w:rPr>
          <w:rFonts w:ascii="Arial" w:hAnsi="Arial" w:cs="Arial"/>
          <w:color w:val="000000"/>
          <w:sz w:val="18"/>
          <w:szCs w:val="18"/>
          <w:cs/>
        </w:rPr>
        <w:t>(</w:t>
      </w:r>
      <w:r w:rsidRPr="006F27F3">
        <w:rPr>
          <w:rFonts w:ascii="Arial" w:hAnsi="Arial" w:cs="Arial"/>
          <w:color w:val="000000"/>
          <w:sz w:val="18"/>
          <w:szCs w:val="18"/>
        </w:rPr>
        <w:t>or part of a financial liability</w:t>
      </w:r>
      <w:r w:rsidRPr="006F27F3">
        <w:rPr>
          <w:rFonts w:ascii="Arial" w:hAnsi="Arial" w:cs="Arial"/>
          <w:color w:val="000000"/>
          <w:sz w:val="18"/>
          <w:szCs w:val="18"/>
          <w:cs/>
        </w:rPr>
        <w:t xml:space="preserve">) </w:t>
      </w:r>
      <w:r w:rsidRPr="006F27F3">
        <w:rPr>
          <w:rFonts w:ascii="Arial" w:hAnsi="Arial" w:cs="Arial"/>
          <w:color w:val="000000"/>
          <w:spacing w:val="-4"/>
          <w:sz w:val="18"/>
          <w:szCs w:val="18"/>
        </w:rPr>
        <w:t>from its statement of financial position when it is extinguished in accordance with TFRS 9</w:t>
      </w:r>
      <w:r w:rsidRPr="006F27F3">
        <w:rPr>
          <w:rFonts w:ascii="Arial" w:hAnsi="Arial" w:cs="Arial"/>
          <w:color w:val="000000"/>
          <w:spacing w:val="-4"/>
          <w:sz w:val="18"/>
          <w:szCs w:val="18"/>
          <w:cs/>
        </w:rPr>
        <w:t>.</w:t>
      </w:r>
      <w:r w:rsidRPr="006F27F3">
        <w:rPr>
          <w:rFonts w:ascii="Arial" w:hAnsi="Arial" w:cs="Arial"/>
          <w:color w:val="000000"/>
          <w:sz w:val="18"/>
          <w:szCs w:val="18"/>
          <w:cs/>
        </w:rPr>
        <w:t xml:space="preserve"> </w:t>
      </w:r>
      <w:r w:rsidRPr="006F27F3">
        <w:rPr>
          <w:rFonts w:ascii="Arial" w:hAnsi="Arial" w:cs="Arial"/>
          <w:color w:val="000000"/>
          <w:sz w:val="18"/>
          <w:szCs w:val="18"/>
        </w:rPr>
        <w:t xml:space="preserve">The difference between the carrying amount of the financial liability </w:t>
      </w:r>
      <w:r w:rsidRPr="006F27F3">
        <w:rPr>
          <w:rFonts w:ascii="Arial" w:hAnsi="Arial" w:cs="Arial"/>
          <w:color w:val="000000"/>
          <w:sz w:val="18"/>
          <w:szCs w:val="18"/>
          <w:cs/>
        </w:rPr>
        <w:t>(</w:t>
      </w:r>
      <w:r w:rsidRPr="006F27F3">
        <w:rPr>
          <w:rFonts w:ascii="Arial" w:hAnsi="Arial" w:cs="Arial"/>
          <w:color w:val="000000"/>
          <w:sz w:val="18"/>
          <w:szCs w:val="18"/>
        </w:rPr>
        <w:t>or part of a financial liability</w:t>
      </w:r>
      <w:r w:rsidRPr="006F27F3">
        <w:rPr>
          <w:rFonts w:ascii="Arial" w:hAnsi="Arial" w:cs="Arial"/>
          <w:color w:val="000000"/>
          <w:sz w:val="18"/>
          <w:szCs w:val="18"/>
          <w:cs/>
        </w:rPr>
        <w:t xml:space="preserve">) </w:t>
      </w:r>
      <w:r w:rsidRPr="006F27F3">
        <w:rPr>
          <w:rFonts w:ascii="Arial" w:hAnsi="Arial" w:cs="Arial"/>
          <w:color w:val="000000"/>
          <w:sz w:val="18"/>
          <w:szCs w:val="18"/>
        </w:rPr>
        <w:t>extinguished and the fair value of equity instruments issued shall be recognised in profit or loss</w:t>
      </w:r>
      <w:r w:rsidRPr="006F27F3">
        <w:rPr>
          <w:rFonts w:ascii="Arial" w:hAnsi="Arial" w:cs="Arial"/>
          <w:color w:val="000000"/>
          <w:sz w:val="18"/>
          <w:szCs w:val="18"/>
          <w:cs/>
        </w:rPr>
        <w:t>.</w:t>
      </w:r>
    </w:p>
    <w:p w:rsidR="00987B02" w:rsidRPr="006F27F3" w:rsidRDefault="00987B02" w:rsidP="00EC65E6">
      <w:pPr>
        <w:ind w:left="2520"/>
        <w:jc w:val="thaiDistribute"/>
        <w:rPr>
          <w:rFonts w:ascii="Arial" w:hAnsi="Arial" w:cs="Arial"/>
          <w:color w:val="000000"/>
          <w:sz w:val="18"/>
          <w:szCs w:val="18"/>
        </w:rPr>
      </w:pPr>
    </w:p>
    <w:p w:rsidR="00987B02" w:rsidRPr="006F27F3" w:rsidRDefault="00987B02" w:rsidP="00EC65E6">
      <w:pPr>
        <w:ind w:left="2520"/>
        <w:jc w:val="thaiDistribute"/>
        <w:rPr>
          <w:rFonts w:ascii="Arial" w:hAnsi="Arial" w:cs="Arial"/>
          <w:color w:val="000000"/>
          <w:sz w:val="18"/>
          <w:szCs w:val="18"/>
        </w:rPr>
      </w:pPr>
      <w:r w:rsidRPr="006F27F3">
        <w:rPr>
          <w:rFonts w:ascii="Arial" w:hAnsi="Arial" w:cs="Arial"/>
          <w:color w:val="000000"/>
          <w:sz w:val="18"/>
          <w:szCs w:val="18"/>
        </w:rPr>
        <w:t>The Group</w:t>
      </w:r>
      <w:r w:rsidRPr="006F27F3">
        <w:rPr>
          <w:rFonts w:ascii="Arial" w:hAnsi="Arial" w:cs="Arial"/>
          <w:color w:val="000000"/>
          <w:sz w:val="18"/>
          <w:szCs w:val="18"/>
          <w:cs/>
        </w:rPr>
        <w:t>’</w:t>
      </w:r>
      <w:r w:rsidRPr="006F27F3">
        <w:rPr>
          <w:rFonts w:ascii="Arial" w:hAnsi="Arial" w:cs="Arial"/>
          <w:color w:val="000000"/>
          <w:sz w:val="18"/>
          <w:szCs w:val="18"/>
        </w:rPr>
        <w:t>s management is currently assessing the impact of initial adoption of these standards</w:t>
      </w:r>
      <w:r w:rsidRPr="006F27F3">
        <w:rPr>
          <w:rFonts w:ascii="Arial" w:hAnsi="Arial" w:cs="Arial"/>
          <w:color w:val="000000"/>
          <w:sz w:val="18"/>
          <w:szCs w:val="18"/>
          <w:cs/>
        </w:rPr>
        <w:t>.</w:t>
      </w:r>
    </w:p>
    <w:p w:rsidR="000F11C4" w:rsidRPr="006F27F3" w:rsidRDefault="000F11C4" w:rsidP="00415D34">
      <w:pPr>
        <w:ind w:left="2520"/>
        <w:jc w:val="both"/>
        <w:rPr>
          <w:rFonts w:ascii="Arial" w:hAnsi="Arial" w:cs="Arial"/>
          <w:color w:val="000000"/>
          <w:sz w:val="18"/>
          <w:szCs w:val="18"/>
        </w:rPr>
      </w:pPr>
    </w:p>
    <w:p w:rsidR="000F11C4" w:rsidRPr="006F27F3" w:rsidRDefault="000F11C4" w:rsidP="00415D34">
      <w:pPr>
        <w:ind w:left="2520"/>
        <w:jc w:val="both"/>
        <w:rPr>
          <w:rFonts w:ascii="Arial" w:hAnsi="Arial" w:cs="Arial"/>
          <w:color w:val="000000"/>
          <w:sz w:val="18"/>
          <w:szCs w:val="18"/>
        </w:rPr>
      </w:pPr>
      <w:r w:rsidRPr="006F27F3">
        <w:rPr>
          <w:rFonts w:ascii="Arial" w:hAnsi="Arial" w:cs="Arial"/>
          <w:color w:val="000000"/>
          <w:sz w:val="18"/>
          <w:szCs w:val="18"/>
          <w:cs/>
        </w:rPr>
        <w:br w:type="page"/>
      </w:r>
    </w:p>
    <w:p w:rsidR="00987B02" w:rsidRPr="006F27F3" w:rsidRDefault="00987B02" w:rsidP="00987B02">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w:t>
      </w:r>
      <w:r w:rsidRPr="006F27F3">
        <w:rPr>
          <w:rFonts w:ascii="Arial" w:hAnsi="Arial" w:cs="Arial"/>
          <w:b/>
          <w:bCs/>
          <w:color w:val="000000"/>
          <w:sz w:val="18"/>
          <w:szCs w:val="18"/>
          <w:lang w:val="en-GB"/>
        </w:rPr>
        <w:tab/>
        <w:t xml:space="preserve">Accounting policies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0F11C4" w:rsidRPr="006F27F3" w:rsidRDefault="000F11C4" w:rsidP="00986269">
      <w:pPr>
        <w:ind w:left="1080" w:hanging="540"/>
        <w:jc w:val="both"/>
        <w:rPr>
          <w:rFonts w:ascii="Arial" w:hAnsi="Arial" w:cs="Arial"/>
          <w:b/>
          <w:bCs/>
          <w:color w:val="000000"/>
          <w:sz w:val="18"/>
          <w:szCs w:val="18"/>
        </w:rPr>
      </w:pPr>
    </w:p>
    <w:p w:rsidR="000F11C4" w:rsidRPr="006F27F3" w:rsidRDefault="000F11C4" w:rsidP="00986269">
      <w:pPr>
        <w:ind w:left="1080" w:hanging="540"/>
        <w:jc w:val="both"/>
        <w:rPr>
          <w:rFonts w:ascii="Arial" w:hAnsi="Arial" w:cs="Arial"/>
          <w:b/>
          <w:bCs/>
          <w:color w:val="000000"/>
          <w:sz w:val="18"/>
          <w:szCs w:val="18"/>
        </w:rPr>
      </w:pPr>
    </w:p>
    <w:p w:rsidR="006B640D" w:rsidRPr="006F27F3" w:rsidRDefault="006B640D" w:rsidP="00986269">
      <w:pPr>
        <w:ind w:left="108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3</w:t>
      </w:r>
      <w:r w:rsidRPr="006F27F3">
        <w:rPr>
          <w:rFonts w:ascii="Arial" w:hAnsi="Arial" w:cs="Arial"/>
          <w:b/>
          <w:bCs/>
          <w:color w:val="000000"/>
          <w:sz w:val="18"/>
          <w:szCs w:val="18"/>
        </w:rPr>
        <w:tab/>
      </w:r>
      <w:r w:rsidR="004B348D" w:rsidRPr="006F27F3">
        <w:rPr>
          <w:rFonts w:ascii="Arial" w:hAnsi="Arial" w:cs="Arial"/>
          <w:b/>
          <w:bCs/>
          <w:color w:val="000000"/>
          <w:spacing w:val="-4"/>
          <w:sz w:val="18"/>
          <w:szCs w:val="18"/>
        </w:rPr>
        <w:t xml:space="preserve">Group accounting </w:t>
      </w:r>
      <w:r w:rsidR="004B348D" w:rsidRPr="006F27F3">
        <w:rPr>
          <w:rFonts w:ascii="Arial" w:hAnsi="Arial" w:cs="Arial"/>
          <w:b/>
          <w:bCs/>
          <w:color w:val="000000"/>
          <w:spacing w:val="-4"/>
          <w:sz w:val="18"/>
          <w:szCs w:val="18"/>
          <w:cs/>
        </w:rPr>
        <w:t xml:space="preserve">- </w:t>
      </w:r>
      <w:r w:rsidR="004B348D" w:rsidRPr="006F27F3">
        <w:rPr>
          <w:rFonts w:ascii="Arial" w:hAnsi="Arial" w:cs="Arial"/>
          <w:b/>
          <w:bCs/>
          <w:color w:val="000000"/>
          <w:spacing w:val="-4"/>
          <w:sz w:val="18"/>
          <w:szCs w:val="18"/>
        </w:rPr>
        <w:t>Investment in subsidiaries</w:t>
      </w:r>
      <w:r w:rsidRPr="006F27F3">
        <w:rPr>
          <w:rFonts w:ascii="Arial" w:hAnsi="Arial" w:cs="Arial"/>
          <w:b/>
          <w:bCs/>
          <w:color w:val="000000"/>
          <w:sz w:val="18"/>
          <w:szCs w:val="18"/>
          <w:cs/>
        </w:rPr>
        <w:t xml:space="preserve"> </w:t>
      </w:r>
    </w:p>
    <w:p w:rsidR="006B640D" w:rsidRPr="006F27F3" w:rsidRDefault="006B640D" w:rsidP="00986269">
      <w:pPr>
        <w:pStyle w:val="ListParagraph"/>
        <w:spacing w:after="0" w:line="240" w:lineRule="auto"/>
        <w:ind w:left="1440" w:right="81"/>
        <w:jc w:val="thaiDistribute"/>
        <w:rPr>
          <w:rFonts w:ascii="Arial" w:hAnsi="Arial" w:cs="Arial"/>
          <w:color w:val="000000"/>
          <w:sz w:val="18"/>
          <w:szCs w:val="18"/>
        </w:rPr>
      </w:pPr>
    </w:p>
    <w:p w:rsidR="006B640D" w:rsidRPr="006F27F3" w:rsidRDefault="006B640D" w:rsidP="00986269">
      <w:pPr>
        <w:pStyle w:val="ListParagraph"/>
        <w:spacing w:after="0" w:line="240" w:lineRule="auto"/>
        <w:ind w:left="1440" w:right="81" w:hanging="360"/>
        <w:jc w:val="thaiDistribute"/>
        <w:rPr>
          <w:rFonts w:ascii="Arial" w:hAnsi="Arial" w:cs="Arial"/>
          <w:color w:val="000000"/>
          <w:sz w:val="18"/>
          <w:szCs w:val="18"/>
        </w:rPr>
      </w:pPr>
      <w:r w:rsidRPr="006F27F3">
        <w:rPr>
          <w:rFonts w:ascii="Arial" w:hAnsi="Arial" w:cs="Arial"/>
          <w:color w:val="000000"/>
          <w:spacing w:val="-2"/>
          <w:sz w:val="18"/>
          <w:szCs w:val="18"/>
          <w:cs/>
        </w:rPr>
        <w:t>(</w:t>
      </w:r>
      <w:r w:rsidRPr="006F27F3">
        <w:rPr>
          <w:rFonts w:ascii="Arial" w:hAnsi="Arial" w:cs="Arial"/>
          <w:color w:val="000000"/>
          <w:spacing w:val="-2"/>
          <w:sz w:val="18"/>
          <w:szCs w:val="18"/>
        </w:rPr>
        <w:t>1</w:t>
      </w:r>
      <w:r w:rsidRPr="006F27F3">
        <w:rPr>
          <w:rFonts w:ascii="Arial" w:hAnsi="Arial" w:cs="Arial"/>
          <w:color w:val="000000"/>
          <w:spacing w:val="-2"/>
          <w:sz w:val="18"/>
          <w:szCs w:val="18"/>
          <w:cs/>
        </w:rPr>
        <w:t>)</w:t>
      </w:r>
      <w:r w:rsidRPr="006F27F3">
        <w:rPr>
          <w:rFonts w:ascii="Arial" w:hAnsi="Arial" w:cs="Arial"/>
          <w:color w:val="000000"/>
          <w:spacing w:val="-2"/>
          <w:sz w:val="18"/>
          <w:szCs w:val="18"/>
        </w:rPr>
        <w:tab/>
        <w:t>Subsidiaries</w:t>
      </w:r>
    </w:p>
    <w:p w:rsidR="006B640D" w:rsidRPr="006F27F3" w:rsidRDefault="006B640D" w:rsidP="00986269">
      <w:pPr>
        <w:pStyle w:val="ListParagraph"/>
        <w:spacing w:after="0" w:line="240" w:lineRule="auto"/>
        <w:ind w:left="1440" w:right="29"/>
        <w:jc w:val="both"/>
        <w:rPr>
          <w:rFonts w:ascii="Arial" w:hAnsi="Arial" w:cs="Arial"/>
          <w:color w:val="000000"/>
          <w:sz w:val="18"/>
          <w:szCs w:val="18"/>
        </w:rPr>
      </w:pPr>
    </w:p>
    <w:p w:rsidR="006B640D" w:rsidRPr="006F27F3" w:rsidRDefault="009675D1" w:rsidP="003B4C37">
      <w:pPr>
        <w:pStyle w:val="ListParagraph"/>
        <w:spacing w:after="0" w:line="240" w:lineRule="auto"/>
        <w:ind w:left="1440" w:right="29"/>
        <w:jc w:val="both"/>
        <w:rPr>
          <w:rFonts w:ascii="Arial" w:hAnsi="Arial" w:cs="Arial"/>
          <w:color w:val="000000"/>
          <w:sz w:val="18"/>
          <w:szCs w:val="18"/>
        </w:rPr>
      </w:pPr>
      <w:r w:rsidRPr="006F27F3">
        <w:rPr>
          <w:rFonts w:ascii="Arial" w:hAnsi="Arial" w:cs="Arial"/>
          <w:color w:val="000000"/>
          <w:sz w:val="18"/>
          <w:szCs w:val="18"/>
        </w:rPr>
        <w:t xml:space="preserve">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w:t>
      </w:r>
      <w:r w:rsidRPr="006F27F3">
        <w:rPr>
          <w:rFonts w:ascii="Arial" w:hAnsi="Arial" w:cs="Arial"/>
          <w:color w:val="000000"/>
          <w:spacing w:val="-4"/>
          <w:sz w:val="18"/>
          <w:szCs w:val="18"/>
        </w:rPr>
        <w:t>are fully consolidated from the date on which control is transferred to the Group. They are deconsolidated</w:t>
      </w:r>
      <w:r w:rsidRPr="006F27F3">
        <w:rPr>
          <w:rFonts w:ascii="Arial" w:hAnsi="Arial" w:cs="Arial"/>
          <w:color w:val="000000"/>
          <w:sz w:val="18"/>
          <w:szCs w:val="18"/>
        </w:rPr>
        <w:t xml:space="preserve"> from the date that control ceases.</w:t>
      </w:r>
    </w:p>
    <w:p w:rsidR="004B348D" w:rsidRPr="006F27F3" w:rsidRDefault="004B348D" w:rsidP="00986269">
      <w:pPr>
        <w:tabs>
          <w:tab w:val="left" w:pos="1800"/>
        </w:tabs>
        <w:ind w:left="1440" w:right="29"/>
        <w:jc w:val="both"/>
        <w:rPr>
          <w:rFonts w:ascii="Arial" w:hAnsi="Arial" w:cs="Arial"/>
          <w:color w:val="000000"/>
          <w:sz w:val="18"/>
          <w:szCs w:val="18"/>
        </w:rPr>
      </w:pPr>
    </w:p>
    <w:p w:rsidR="003B4C37" w:rsidRPr="006F27F3" w:rsidRDefault="003B4C37" w:rsidP="003B4C37">
      <w:pPr>
        <w:ind w:left="1440" w:right="29"/>
        <w:jc w:val="both"/>
        <w:rPr>
          <w:rFonts w:ascii="Arial" w:hAnsi="Arial" w:cs="Arial"/>
          <w:color w:val="000000"/>
          <w:sz w:val="18"/>
          <w:szCs w:val="18"/>
        </w:rPr>
      </w:pPr>
      <w:r w:rsidRPr="006F27F3">
        <w:rPr>
          <w:rFonts w:ascii="Arial" w:hAnsi="Arial" w:cs="Arial"/>
          <w:color w:val="000000"/>
          <w:sz w:val="18"/>
          <w:szCs w:val="18"/>
        </w:rPr>
        <w:t>Intercompany transactions, balances and unrealised gains on transactions between group companies are eliminated</w:t>
      </w:r>
      <w:r w:rsidRPr="006F27F3">
        <w:rPr>
          <w:rFonts w:ascii="Arial" w:hAnsi="Arial" w:cs="Arial"/>
          <w:color w:val="000000"/>
          <w:sz w:val="18"/>
          <w:szCs w:val="18"/>
          <w:cs/>
        </w:rPr>
        <w:t xml:space="preserve">. </w:t>
      </w:r>
      <w:r w:rsidRPr="006F27F3">
        <w:rPr>
          <w:rFonts w:ascii="Arial" w:hAnsi="Arial" w:cs="Arial"/>
          <w:color w:val="000000"/>
          <w:sz w:val="18"/>
          <w:szCs w:val="18"/>
        </w:rPr>
        <w:t>Unrealised losses are also eliminated unless the transaction provides evidence of an impairment of the transferred asset</w:t>
      </w:r>
      <w:r w:rsidRPr="006F27F3">
        <w:rPr>
          <w:rFonts w:ascii="Arial" w:hAnsi="Arial" w:cs="Arial"/>
          <w:color w:val="000000"/>
          <w:sz w:val="18"/>
          <w:szCs w:val="18"/>
          <w:cs/>
        </w:rPr>
        <w:t xml:space="preserve">. </w:t>
      </w:r>
      <w:r w:rsidRPr="006F27F3">
        <w:rPr>
          <w:rFonts w:ascii="Arial" w:hAnsi="Arial" w:cs="Arial"/>
          <w:color w:val="000000"/>
          <w:sz w:val="18"/>
          <w:szCs w:val="18"/>
        </w:rPr>
        <w:t>Accounting policies of subsidiaries have been changed where necessary to ensure consistency with the policies adopted by the Group</w:t>
      </w:r>
      <w:r w:rsidRPr="006F27F3">
        <w:rPr>
          <w:rFonts w:ascii="Arial" w:hAnsi="Arial" w:cs="Arial"/>
          <w:color w:val="000000"/>
          <w:sz w:val="18"/>
          <w:szCs w:val="18"/>
          <w:cs/>
        </w:rPr>
        <w:t>.</w:t>
      </w:r>
    </w:p>
    <w:p w:rsidR="004B348D" w:rsidRPr="006F27F3" w:rsidRDefault="004B348D" w:rsidP="00986269">
      <w:pPr>
        <w:tabs>
          <w:tab w:val="left" w:pos="1800"/>
        </w:tabs>
        <w:ind w:left="1440" w:right="29"/>
        <w:jc w:val="both"/>
        <w:rPr>
          <w:rFonts w:ascii="Arial" w:hAnsi="Arial" w:cs="Arial"/>
          <w:color w:val="000000"/>
          <w:sz w:val="18"/>
          <w:szCs w:val="18"/>
        </w:rPr>
      </w:pPr>
    </w:p>
    <w:p w:rsidR="00E42BA0" w:rsidRPr="006F27F3" w:rsidRDefault="00E42BA0" w:rsidP="00E42BA0">
      <w:pPr>
        <w:pStyle w:val="ListParagraph"/>
        <w:spacing w:after="0" w:line="240" w:lineRule="auto"/>
        <w:ind w:left="1440" w:right="81" w:hanging="360"/>
        <w:jc w:val="thaiDistribute"/>
        <w:rPr>
          <w:rFonts w:ascii="Arial" w:hAnsi="Arial" w:cs="Arial"/>
          <w:color w:val="000000"/>
          <w:spacing w:val="-2"/>
          <w:sz w:val="18"/>
          <w:szCs w:val="18"/>
        </w:rPr>
      </w:pPr>
      <w:r w:rsidRPr="006F27F3">
        <w:rPr>
          <w:rFonts w:ascii="Arial" w:hAnsi="Arial" w:cs="Arial"/>
          <w:color w:val="000000"/>
          <w:spacing w:val="-2"/>
          <w:sz w:val="18"/>
          <w:szCs w:val="18"/>
          <w:cs/>
        </w:rPr>
        <w:t>(</w:t>
      </w:r>
      <w:r w:rsidRPr="006F27F3">
        <w:rPr>
          <w:rFonts w:ascii="Arial" w:hAnsi="Arial" w:cs="Arial"/>
          <w:color w:val="000000"/>
          <w:spacing w:val="-2"/>
          <w:sz w:val="18"/>
          <w:szCs w:val="18"/>
        </w:rPr>
        <w:t>2</w:t>
      </w:r>
      <w:r w:rsidRPr="006F27F3">
        <w:rPr>
          <w:rFonts w:ascii="Arial" w:hAnsi="Arial" w:cs="Arial"/>
          <w:color w:val="000000"/>
          <w:spacing w:val="-2"/>
          <w:sz w:val="18"/>
          <w:szCs w:val="18"/>
          <w:cs/>
        </w:rPr>
        <w:t>)</w:t>
      </w:r>
      <w:r w:rsidRPr="006F27F3">
        <w:rPr>
          <w:rFonts w:ascii="Arial" w:hAnsi="Arial" w:cs="Arial"/>
          <w:color w:val="000000"/>
          <w:spacing w:val="-2"/>
          <w:sz w:val="18"/>
          <w:szCs w:val="18"/>
        </w:rPr>
        <w:tab/>
        <w:t>Transactions</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with non</w:t>
      </w:r>
      <w:r w:rsidRPr="006F27F3">
        <w:rPr>
          <w:rFonts w:ascii="Arial" w:hAnsi="Arial" w:cs="Arial"/>
          <w:color w:val="000000"/>
          <w:spacing w:val="-2"/>
          <w:sz w:val="18"/>
          <w:szCs w:val="18"/>
          <w:cs/>
        </w:rPr>
        <w:t>-</w:t>
      </w:r>
      <w:r w:rsidRPr="006F27F3">
        <w:rPr>
          <w:rFonts w:ascii="Arial" w:hAnsi="Arial" w:cs="Arial"/>
          <w:color w:val="000000"/>
          <w:spacing w:val="-2"/>
          <w:sz w:val="18"/>
          <w:szCs w:val="18"/>
        </w:rPr>
        <w:t>controlling interests</w:t>
      </w:r>
    </w:p>
    <w:p w:rsidR="00E42BA0" w:rsidRPr="006F27F3" w:rsidRDefault="00E42BA0" w:rsidP="00E42BA0">
      <w:pPr>
        <w:ind w:left="1440" w:right="29"/>
        <w:jc w:val="both"/>
        <w:rPr>
          <w:rFonts w:ascii="Arial" w:hAnsi="Arial" w:cs="Arial"/>
          <w:color w:val="000000"/>
          <w:sz w:val="18"/>
          <w:szCs w:val="18"/>
        </w:rPr>
      </w:pPr>
    </w:p>
    <w:p w:rsidR="00E42BA0" w:rsidRPr="006F27F3" w:rsidRDefault="00E42BA0" w:rsidP="00E42BA0">
      <w:pPr>
        <w:ind w:left="1440" w:right="29"/>
        <w:jc w:val="both"/>
        <w:rPr>
          <w:rFonts w:ascii="Arial" w:hAnsi="Arial" w:cs="Arial"/>
          <w:color w:val="000000"/>
          <w:sz w:val="18"/>
          <w:szCs w:val="18"/>
        </w:rPr>
      </w:pPr>
      <w:r w:rsidRPr="006F27F3">
        <w:rPr>
          <w:rFonts w:ascii="Arial" w:hAnsi="Arial" w:cs="Arial"/>
          <w:color w:val="000000"/>
          <w:sz w:val="18"/>
          <w:szCs w:val="18"/>
        </w:rPr>
        <w:t>The Group treats transactions with non</w:t>
      </w:r>
      <w:r w:rsidRPr="006F27F3">
        <w:rPr>
          <w:rFonts w:ascii="Arial" w:hAnsi="Arial" w:cs="Arial"/>
          <w:color w:val="000000"/>
          <w:sz w:val="18"/>
          <w:szCs w:val="18"/>
          <w:cs/>
        </w:rPr>
        <w:t>-</w:t>
      </w:r>
      <w:r w:rsidRPr="006F27F3">
        <w:rPr>
          <w:rFonts w:ascii="Arial" w:hAnsi="Arial" w:cs="Arial"/>
          <w:color w:val="000000"/>
          <w:sz w:val="18"/>
          <w:szCs w:val="18"/>
        </w:rPr>
        <w:t>controlling interests as transactions with equity owners of the Group</w:t>
      </w:r>
      <w:r w:rsidRPr="006F27F3">
        <w:rPr>
          <w:rFonts w:ascii="Arial" w:hAnsi="Arial" w:cs="Arial"/>
          <w:color w:val="000000"/>
          <w:sz w:val="18"/>
          <w:szCs w:val="18"/>
          <w:cs/>
        </w:rPr>
        <w:t xml:space="preserve">. </w:t>
      </w:r>
      <w:r w:rsidRPr="006F27F3">
        <w:rPr>
          <w:rFonts w:ascii="Arial" w:hAnsi="Arial" w:cs="Arial"/>
          <w:color w:val="000000"/>
          <w:sz w:val="18"/>
          <w:szCs w:val="18"/>
        </w:rPr>
        <w:t>For purchases from non</w:t>
      </w:r>
      <w:r w:rsidRPr="006F27F3">
        <w:rPr>
          <w:rFonts w:ascii="Arial" w:hAnsi="Arial" w:cs="Arial"/>
          <w:color w:val="000000"/>
          <w:sz w:val="18"/>
          <w:szCs w:val="18"/>
          <w:cs/>
        </w:rPr>
        <w:t>-</w:t>
      </w:r>
      <w:r w:rsidRPr="006F27F3">
        <w:rPr>
          <w:rFonts w:ascii="Arial" w:hAnsi="Arial" w:cs="Arial"/>
          <w:color w:val="000000"/>
          <w:sz w:val="18"/>
          <w:szCs w:val="18"/>
        </w:rPr>
        <w:t>controlling interests, the difference between any consideration paid and the relevant share acquired of the carrying value of net assets of the subsidiary is recorded in equity</w:t>
      </w:r>
      <w:r w:rsidRPr="006F27F3">
        <w:rPr>
          <w:rFonts w:ascii="Arial" w:hAnsi="Arial" w:cs="Arial"/>
          <w:color w:val="000000"/>
          <w:sz w:val="18"/>
          <w:szCs w:val="18"/>
          <w:cs/>
        </w:rPr>
        <w:t xml:space="preserve">. </w:t>
      </w:r>
      <w:r w:rsidRPr="006F27F3">
        <w:rPr>
          <w:rFonts w:ascii="Arial" w:hAnsi="Arial" w:cs="Arial"/>
          <w:color w:val="000000"/>
          <w:sz w:val="18"/>
          <w:szCs w:val="18"/>
        </w:rPr>
        <w:t>Gains or losses on disposals to non</w:t>
      </w:r>
      <w:r w:rsidRPr="006F27F3">
        <w:rPr>
          <w:rFonts w:ascii="Arial" w:hAnsi="Arial" w:cs="Arial"/>
          <w:color w:val="000000"/>
          <w:sz w:val="18"/>
          <w:szCs w:val="18"/>
          <w:cs/>
        </w:rPr>
        <w:t>-</w:t>
      </w:r>
      <w:r w:rsidRPr="006F27F3">
        <w:rPr>
          <w:rFonts w:ascii="Arial" w:hAnsi="Arial" w:cs="Arial"/>
          <w:color w:val="000000"/>
          <w:sz w:val="18"/>
          <w:szCs w:val="18"/>
        </w:rPr>
        <w:t>controlling interests are also recorded in equity</w:t>
      </w:r>
      <w:r w:rsidRPr="006F27F3">
        <w:rPr>
          <w:rFonts w:ascii="Arial" w:hAnsi="Arial" w:cs="Arial"/>
          <w:color w:val="000000"/>
          <w:sz w:val="18"/>
          <w:szCs w:val="18"/>
          <w:cs/>
        </w:rPr>
        <w:t>.</w:t>
      </w:r>
    </w:p>
    <w:p w:rsidR="00E42BA0" w:rsidRPr="006F27F3" w:rsidRDefault="00E42BA0" w:rsidP="00E42BA0">
      <w:pPr>
        <w:ind w:left="1440" w:right="29"/>
        <w:jc w:val="both"/>
        <w:rPr>
          <w:rFonts w:ascii="Arial" w:hAnsi="Arial" w:cs="Arial"/>
          <w:color w:val="000000"/>
          <w:sz w:val="18"/>
          <w:szCs w:val="18"/>
        </w:rPr>
      </w:pPr>
    </w:p>
    <w:p w:rsidR="00E42BA0" w:rsidRPr="006F27F3" w:rsidRDefault="00E42BA0" w:rsidP="00E42BA0">
      <w:pPr>
        <w:pStyle w:val="ListParagraph"/>
        <w:spacing w:after="0" w:line="240" w:lineRule="auto"/>
        <w:ind w:left="1440" w:right="81" w:hanging="360"/>
        <w:jc w:val="thaiDistribute"/>
        <w:rPr>
          <w:rFonts w:ascii="Arial" w:hAnsi="Arial" w:cs="Arial"/>
          <w:color w:val="000000"/>
          <w:spacing w:val="-2"/>
          <w:sz w:val="18"/>
          <w:szCs w:val="18"/>
        </w:rPr>
      </w:pPr>
      <w:r w:rsidRPr="006F27F3">
        <w:rPr>
          <w:rFonts w:ascii="Arial" w:hAnsi="Arial" w:cs="Arial"/>
          <w:color w:val="000000"/>
          <w:spacing w:val="-2"/>
          <w:sz w:val="18"/>
          <w:szCs w:val="18"/>
          <w:cs/>
        </w:rPr>
        <w:t>(</w:t>
      </w:r>
      <w:r w:rsidRPr="006F27F3">
        <w:rPr>
          <w:rFonts w:ascii="Arial" w:hAnsi="Arial" w:cs="Arial"/>
          <w:color w:val="000000"/>
          <w:spacing w:val="-2"/>
          <w:sz w:val="18"/>
          <w:szCs w:val="18"/>
        </w:rPr>
        <w:t>3</w:t>
      </w:r>
      <w:r w:rsidRPr="006F27F3">
        <w:rPr>
          <w:rFonts w:ascii="Arial" w:hAnsi="Arial" w:cs="Arial"/>
          <w:color w:val="000000"/>
          <w:spacing w:val="-2"/>
          <w:sz w:val="18"/>
          <w:szCs w:val="18"/>
          <w:cs/>
        </w:rPr>
        <w:t>)</w:t>
      </w:r>
      <w:r w:rsidRPr="006F27F3">
        <w:rPr>
          <w:rFonts w:ascii="Arial" w:hAnsi="Arial" w:cs="Arial"/>
          <w:color w:val="000000"/>
          <w:spacing w:val="-2"/>
          <w:sz w:val="18"/>
          <w:szCs w:val="18"/>
        </w:rPr>
        <w:tab/>
        <w:t>Disposal of subsidiaries</w:t>
      </w:r>
    </w:p>
    <w:p w:rsidR="00E42BA0" w:rsidRPr="006F27F3" w:rsidRDefault="00E42BA0" w:rsidP="00E42BA0">
      <w:pPr>
        <w:ind w:left="1440" w:right="29"/>
        <w:jc w:val="both"/>
        <w:rPr>
          <w:rFonts w:ascii="Arial" w:hAnsi="Arial" w:cs="Arial"/>
          <w:color w:val="000000"/>
          <w:sz w:val="18"/>
          <w:szCs w:val="18"/>
        </w:rPr>
      </w:pPr>
    </w:p>
    <w:p w:rsidR="00E42BA0" w:rsidRPr="006F27F3" w:rsidRDefault="00E42BA0" w:rsidP="00E42BA0">
      <w:pPr>
        <w:ind w:left="1440" w:right="29"/>
        <w:jc w:val="both"/>
        <w:rPr>
          <w:rFonts w:ascii="Arial" w:hAnsi="Arial" w:cs="Arial"/>
          <w:color w:val="000000"/>
          <w:sz w:val="18"/>
          <w:szCs w:val="18"/>
        </w:rPr>
      </w:pPr>
      <w:r w:rsidRPr="006F27F3">
        <w:rPr>
          <w:rFonts w:ascii="Arial" w:hAnsi="Arial" w:cs="Arial"/>
          <w:color w:val="000000"/>
          <w:sz w:val="18"/>
          <w:szCs w:val="18"/>
        </w:rPr>
        <w:t>When the Group ceases to have control, any retained interest in the entity is re</w:t>
      </w:r>
      <w:r w:rsidRPr="006F27F3">
        <w:rPr>
          <w:rFonts w:ascii="Arial" w:hAnsi="Arial" w:cs="Arial"/>
          <w:color w:val="000000"/>
          <w:sz w:val="18"/>
          <w:szCs w:val="18"/>
          <w:cs/>
        </w:rPr>
        <w:t>-</w:t>
      </w:r>
      <w:r w:rsidRPr="006F27F3">
        <w:rPr>
          <w:rFonts w:ascii="Arial" w:hAnsi="Arial" w:cs="Arial"/>
          <w:color w:val="000000"/>
          <w:sz w:val="18"/>
          <w:szCs w:val="18"/>
        </w:rPr>
        <w:t>measured to its fair value, with the change in carrying amount recognised in profit or loss</w:t>
      </w:r>
      <w:r w:rsidRPr="006F27F3">
        <w:rPr>
          <w:rFonts w:ascii="Arial" w:hAnsi="Arial" w:cs="Arial"/>
          <w:color w:val="000000"/>
          <w:sz w:val="18"/>
          <w:szCs w:val="18"/>
          <w:cs/>
        </w:rPr>
        <w:t xml:space="preserve">. </w:t>
      </w:r>
      <w:r w:rsidRPr="006F27F3">
        <w:rPr>
          <w:rFonts w:ascii="Arial" w:hAnsi="Arial" w:cs="Arial"/>
          <w:color w:val="000000"/>
          <w:sz w:val="18"/>
          <w:szCs w:val="18"/>
        </w:rPr>
        <w:t xml:space="preserve">The fair value is the initial carrying amount for the purposes of subsequently accounting for the retained interest as an associate, </w:t>
      </w:r>
      <w:r w:rsidRPr="006F27F3">
        <w:rPr>
          <w:rFonts w:ascii="Arial" w:hAnsi="Arial" w:cs="Arial"/>
          <w:color w:val="000000"/>
          <w:spacing w:val="-4"/>
          <w:sz w:val="18"/>
          <w:szCs w:val="18"/>
        </w:rPr>
        <w:t>joint venture or financial asset</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In addition, any amounts previously recognised in other comprehensive</w:t>
      </w:r>
      <w:r w:rsidRPr="006F27F3">
        <w:rPr>
          <w:rFonts w:ascii="Arial" w:hAnsi="Arial" w:cs="Arial"/>
          <w:color w:val="000000"/>
          <w:sz w:val="18"/>
          <w:szCs w:val="18"/>
        </w:rPr>
        <w:t xml:space="preserve"> income in respect of that entity are accounted for as if the Group had directly disposed of the related assets or liabilities</w:t>
      </w:r>
      <w:r w:rsidRPr="006F27F3">
        <w:rPr>
          <w:rFonts w:ascii="Arial" w:hAnsi="Arial" w:cs="Arial"/>
          <w:color w:val="000000"/>
          <w:sz w:val="18"/>
          <w:szCs w:val="18"/>
          <w:cs/>
        </w:rPr>
        <w:t>.</w:t>
      </w:r>
    </w:p>
    <w:p w:rsidR="00E42BA0" w:rsidRPr="006F27F3" w:rsidRDefault="00E42BA0" w:rsidP="00E42BA0">
      <w:pPr>
        <w:ind w:left="1440" w:right="29"/>
        <w:jc w:val="both"/>
        <w:rPr>
          <w:rFonts w:ascii="Arial" w:hAnsi="Arial" w:cs="Arial"/>
          <w:color w:val="000000"/>
          <w:sz w:val="18"/>
          <w:szCs w:val="18"/>
        </w:rPr>
      </w:pPr>
    </w:p>
    <w:p w:rsidR="006B640D" w:rsidRPr="006F27F3" w:rsidRDefault="006B640D" w:rsidP="00986269">
      <w:pPr>
        <w:ind w:left="1440" w:right="29" w:hanging="360"/>
        <w:jc w:val="both"/>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4</w:t>
      </w:r>
      <w:r w:rsidRPr="006F27F3">
        <w:rPr>
          <w:rFonts w:ascii="Arial" w:hAnsi="Arial" w:cs="Arial"/>
          <w:color w:val="000000"/>
          <w:sz w:val="18"/>
          <w:szCs w:val="18"/>
          <w:cs/>
        </w:rPr>
        <w:t>)</w:t>
      </w:r>
      <w:r w:rsidRPr="006F27F3">
        <w:rPr>
          <w:rFonts w:ascii="Arial" w:hAnsi="Arial" w:cs="Arial"/>
          <w:color w:val="000000"/>
          <w:sz w:val="18"/>
          <w:szCs w:val="18"/>
        </w:rPr>
        <w:tab/>
        <w:t>Business combination under common control</w:t>
      </w:r>
    </w:p>
    <w:p w:rsidR="006B640D" w:rsidRPr="006F27F3" w:rsidRDefault="006B640D" w:rsidP="00986269">
      <w:pPr>
        <w:ind w:left="1440" w:right="29"/>
        <w:jc w:val="both"/>
        <w:rPr>
          <w:rFonts w:ascii="Arial" w:hAnsi="Arial" w:cs="Arial"/>
          <w:color w:val="000000"/>
          <w:sz w:val="18"/>
          <w:szCs w:val="18"/>
        </w:rPr>
      </w:pPr>
    </w:p>
    <w:p w:rsidR="006B640D" w:rsidRPr="006F27F3" w:rsidRDefault="006B640D" w:rsidP="00986269">
      <w:pPr>
        <w:ind w:left="1440" w:right="29"/>
        <w:jc w:val="both"/>
        <w:rPr>
          <w:rFonts w:ascii="Arial" w:hAnsi="Arial" w:cs="Arial"/>
          <w:color w:val="000000"/>
          <w:sz w:val="18"/>
          <w:szCs w:val="18"/>
        </w:rPr>
      </w:pPr>
      <w:r w:rsidRPr="006F27F3">
        <w:rPr>
          <w:rFonts w:ascii="Arial" w:hAnsi="Arial" w:cs="Arial"/>
          <w:color w:val="000000"/>
          <w:sz w:val="18"/>
          <w:szCs w:val="18"/>
        </w:rPr>
        <w:t>The Group accounts for business combination under common control by measuring acquired assets and liabilities of the acquire in the proportion of interests under common control at the carrying values of the acquiree presented in the highest level of the consolidation prior to the business combination under common control at the acquisition date</w:t>
      </w:r>
      <w:r w:rsidRPr="006F27F3">
        <w:rPr>
          <w:rFonts w:ascii="Arial" w:hAnsi="Arial" w:cs="Arial"/>
          <w:color w:val="000000"/>
          <w:sz w:val="18"/>
          <w:szCs w:val="18"/>
          <w:cs/>
        </w:rPr>
        <w:t xml:space="preserve">. </w:t>
      </w:r>
      <w:r w:rsidRPr="006F27F3">
        <w:rPr>
          <w:rFonts w:ascii="Arial" w:hAnsi="Arial" w:cs="Arial"/>
          <w:color w:val="000000"/>
          <w:sz w:val="18"/>
          <w:szCs w:val="18"/>
        </w:rPr>
        <w:t xml:space="preserve">The Group retrospectively adjusted the business combination under common control transactions as if the combination occurred from the beginning of </w:t>
      </w:r>
      <w:r w:rsidR="007D7852" w:rsidRPr="006F27F3">
        <w:rPr>
          <w:rFonts w:ascii="Arial" w:hAnsi="Arial" w:cs="Arial"/>
          <w:color w:val="000000"/>
          <w:sz w:val="18"/>
          <w:szCs w:val="18"/>
        </w:rPr>
        <w:t xml:space="preserve">year </w:t>
      </w:r>
      <w:r w:rsidRPr="006F27F3">
        <w:rPr>
          <w:rFonts w:ascii="Arial" w:hAnsi="Arial" w:cs="Arial"/>
          <w:color w:val="000000"/>
          <w:sz w:val="18"/>
          <w:szCs w:val="18"/>
        </w:rPr>
        <w:t xml:space="preserve">of which the financial statements in the previous </w:t>
      </w:r>
      <w:r w:rsidR="007D7852" w:rsidRPr="006F27F3">
        <w:rPr>
          <w:rFonts w:ascii="Arial" w:hAnsi="Arial" w:cs="Arial"/>
          <w:color w:val="000000"/>
          <w:sz w:val="18"/>
          <w:szCs w:val="18"/>
        </w:rPr>
        <w:t>year</w:t>
      </w:r>
      <w:r w:rsidRPr="006F27F3">
        <w:rPr>
          <w:rFonts w:ascii="Arial" w:hAnsi="Arial" w:cs="Arial"/>
          <w:color w:val="000000"/>
          <w:sz w:val="18"/>
          <w:szCs w:val="18"/>
        </w:rPr>
        <w:t xml:space="preserve"> are comparatively presented in accordance with the guidance of business combination under common control as issued by the Federation of Accounting Professions</w:t>
      </w:r>
      <w:r w:rsidRPr="006F27F3">
        <w:rPr>
          <w:rFonts w:ascii="Arial" w:hAnsi="Arial" w:cs="Arial"/>
          <w:color w:val="000000"/>
          <w:sz w:val="18"/>
          <w:szCs w:val="18"/>
          <w:cs/>
        </w:rPr>
        <w:t>.</w:t>
      </w:r>
    </w:p>
    <w:p w:rsidR="006B640D" w:rsidRPr="006F27F3" w:rsidRDefault="006B640D" w:rsidP="00986269">
      <w:pPr>
        <w:ind w:left="1440" w:right="29"/>
        <w:jc w:val="both"/>
        <w:rPr>
          <w:rFonts w:ascii="Arial" w:hAnsi="Arial" w:cs="Arial"/>
          <w:color w:val="000000"/>
          <w:sz w:val="18"/>
          <w:szCs w:val="18"/>
        </w:rPr>
      </w:pPr>
    </w:p>
    <w:p w:rsidR="006B640D" w:rsidRPr="006F27F3" w:rsidRDefault="006B640D" w:rsidP="00986269">
      <w:pPr>
        <w:ind w:left="1440" w:right="29"/>
        <w:jc w:val="both"/>
        <w:rPr>
          <w:rFonts w:ascii="Arial" w:hAnsi="Arial" w:cs="Arial"/>
          <w:color w:val="000000"/>
          <w:sz w:val="18"/>
          <w:szCs w:val="18"/>
        </w:rPr>
      </w:pPr>
      <w:r w:rsidRPr="006F27F3">
        <w:rPr>
          <w:rFonts w:ascii="Arial" w:hAnsi="Arial" w:cs="Arial"/>
          <w:color w:val="000000"/>
          <w:sz w:val="18"/>
          <w:szCs w:val="18"/>
        </w:rPr>
        <w:t>Costs of business combination under common control are the aggregated amount of fair value of assets transferred, liabilities incurred and equity instruments issued by the acquirer at the date of which the exchange in control occurs</w:t>
      </w:r>
      <w:r w:rsidRPr="006F27F3">
        <w:rPr>
          <w:rFonts w:ascii="Arial" w:hAnsi="Arial" w:cs="Arial"/>
          <w:color w:val="000000"/>
          <w:sz w:val="18"/>
          <w:szCs w:val="18"/>
          <w:cs/>
        </w:rPr>
        <w:t xml:space="preserve">. </w:t>
      </w:r>
      <w:r w:rsidRPr="006F27F3">
        <w:rPr>
          <w:rFonts w:ascii="Arial" w:hAnsi="Arial" w:cs="Arial"/>
          <w:color w:val="000000"/>
          <w:sz w:val="18"/>
          <w:szCs w:val="18"/>
        </w:rPr>
        <w:t xml:space="preserve">Other costs directly attribute to business combination under common control, such as professional fees of legal advisors and other advisors, registration fees, and costs relating to preparation of information for shareholders, are capitalised as an investment in the separate financial statements while immediately recognised as expenses in the consolidated financial statements in the </w:t>
      </w:r>
      <w:r w:rsidR="007D7852" w:rsidRPr="006F27F3">
        <w:rPr>
          <w:rFonts w:ascii="Arial" w:hAnsi="Arial" w:cs="Arial"/>
          <w:color w:val="000000"/>
          <w:sz w:val="18"/>
          <w:szCs w:val="18"/>
        </w:rPr>
        <w:t xml:space="preserve">year </w:t>
      </w:r>
      <w:r w:rsidRPr="006F27F3">
        <w:rPr>
          <w:rFonts w:ascii="Arial" w:hAnsi="Arial" w:cs="Arial"/>
          <w:color w:val="000000"/>
          <w:sz w:val="18"/>
          <w:szCs w:val="18"/>
        </w:rPr>
        <w:t>of which the business combination occurs</w:t>
      </w:r>
      <w:r w:rsidRPr="006F27F3">
        <w:rPr>
          <w:rFonts w:ascii="Arial" w:hAnsi="Arial" w:cs="Arial"/>
          <w:color w:val="000000"/>
          <w:sz w:val="18"/>
          <w:szCs w:val="18"/>
          <w:cs/>
        </w:rPr>
        <w:t>.</w:t>
      </w:r>
    </w:p>
    <w:p w:rsidR="006B640D" w:rsidRPr="006F27F3" w:rsidRDefault="006B640D" w:rsidP="00986269">
      <w:pPr>
        <w:ind w:left="1440" w:right="29"/>
        <w:jc w:val="both"/>
        <w:rPr>
          <w:rFonts w:ascii="Arial" w:hAnsi="Arial" w:cs="Arial"/>
          <w:color w:val="000000"/>
          <w:sz w:val="18"/>
          <w:szCs w:val="18"/>
        </w:rPr>
      </w:pPr>
    </w:p>
    <w:p w:rsidR="000F3EEF" w:rsidRPr="006F27F3" w:rsidRDefault="006B640D" w:rsidP="00986269">
      <w:pPr>
        <w:ind w:left="1440" w:right="29"/>
        <w:jc w:val="both"/>
        <w:rPr>
          <w:rFonts w:ascii="Arial" w:hAnsi="Arial" w:cs="Arial"/>
          <w:color w:val="000000"/>
          <w:sz w:val="18"/>
          <w:szCs w:val="18"/>
        </w:rPr>
      </w:pPr>
      <w:r w:rsidRPr="006F27F3">
        <w:rPr>
          <w:rFonts w:ascii="Arial" w:hAnsi="Arial" w:cs="Arial"/>
          <w:color w:val="000000"/>
          <w:sz w:val="18"/>
          <w:szCs w:val="18"/>
        </w:rPr>
        <w:t>The difference between costs of business combination under common control and the acquirer</w:t>
      </w:r>
      <w:r w:rsidRPr="006F27F3">
        <w:rPr>
          <w:rFonts w:ascii="Arial" w:hAnsi="Arial" w:cs="Arial"/>
          <w:color w:val="000000"/>
          <w:sz w:val="18"/>
          <w:szCs w:val="18"/>
          <w:cs/>
        </w:rPr>
        <w:t>’</w:t>
      </w:r>
      <w:r w:rsidRPr="006F27F3">
        <w:rPr>
          <w:rFonts w:ascii="Arial" w:hAnsi="Arial" w:cs="Arial"/>
          <w:color w:val="000000"/>
          <w:sz w:val="18"/>
          <w:szCs w:val="18"/>
        </w:rPr>
        <w:t xml:space="preserve">s interests in the carrying value of the acquiree is presented as </w:t>
      </w:r>
      <w:r w:rsidRPr="006F27F3">
        <w:rPr>
          <w:rFonts w:ascii="Arial" w:hAnsi="Arial" w:cs="Arial"/>
          <w:color w:val="000000"/>
          <w:sz w:val="18"/>
          <w:szCs w:val="18"/>
          <w:cs/>
        </w:rPr>
        <w:t>“</w:t>
      </w:r>
      <w:r w:rsidRPr="006F27F3">
        <w:rPr>
          <w:rFonts w:ascii="Arial" w:hAnsi="Arial" w:cs="Arial"/>
          <w:color w:val="000000"/>
          <w:sz w:val="18"/>
          <w:szCs w:val="18"/>
        </w:rPr>
        <w:t>Surplus arising from business combination under common control</w:t>
      </w:r>
      <w:r w:rsidRPr="006F27F3">
        <w:rPr>
          <w:rFonts w:ascii="Arial" w:hAnsi="Arial" w:cs="Arial"/>
          <w:color w:val="000000"/>
          <w:sz w:val="18"/>
          <w:szCs w:val="18"/>
          <w:cs/>
        </w:rPr>
        <w:t xml:space="preserve">” </w:t>
      </w:r>
      <w:r w:rsidRPr="006F27F3">
        <w:rPr>
          <w:rFonts w:ascii="Arial" w:hAnsi="Arial" w:cs="Arial"/>
          <w:color w:val="000000"/>
          <w:sz w:val="18"/>
          <w:szCs w:val="18"/>
        </w:rPr>
        <w:t xml:space="preserve">in equity and is derecognised when the investment is disposed </w:t>
      </w:r>
      <w:r w:rsidRPr="006F27F3">
        <w:rPr>
          <w:rFonts w:ascii="Arial" w:hAnsi="Arial" w:cs="Arial"/>
          <w:color w:val="000000"/>
          <w:sz w:val="18"/>
          <w:szCs w:val="18"/>
          <w:cs/>
        </w:rPr>
        <w:t>(</w:t>
      </w:r>
      <w:r w:rsidRPr="006F27F3">
        <w:rPr>
          <w:rFonts w:ascii="Arial" w:hAnsi="Arial" w:cs="Arial"/>
          <w:color w:val="000000"/>
          <w:sz w:val="18"/>
          <w:szCs w:val="18"/>
        </w:rPr>
        <w:t>transfer to retained earnings</w:t>
      </w:r>
      <w:r w:rsidRPr="006F27F3">
        <w:rPr>
          <w:rFonts w:ascii="Arial" w:hAnsi="Arial" w:cs="Arial"/>
          <w:color w:val="000000"/>
          <w:sz w:val="18"/>
          <w:szCs w:val="18"/>
          <w:cs/>
        </w:rPr>
        <w:t>).</w:t>
      </w:r>
    </w:p>
    <w:p w:rsidR="006B640D" w:rsidRPr="006F27F3" w:rsidRDefault="006B640D" w:rsidP="00986269">
      <w:pPr>
        <w:ind w:left="1440" w:right="29"/>
        <w:jc w:val="both"/>
        <w:rPr>
          <w:rFonts w:ascii="Arial" w:hAnsi="Arial" w:cs="Arial"/>
          <w:color w:val="000000"/>
          <w:sz w:val="18"/>
          <w:szCs w:val="18"/>
        </w:rPr>
      </w:pPr>
    </w:p>
    <w:p w:rsidR="006B640D" w:rsidRPr="006F27F3" w:rsidRDefault="006B640D" w:rsidP="00986269">
      <w:pPr>
        <w:ind w:left="1440" w:right="29" w:hanging="360"/>
        <w:jc w:val="both"/>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5</w:t>
      </w:r>
      <w:r w:rsidRPr="006F27F3">
        <w:rPr>
          <w:rFonts w:ascii="Arial" w:hAnsi="Arial" w:cs="Arial"/>
          <w:sz w:val="18"/>
          <w:szCs w:val="18"/>
          <w:cs/>
        </w:rPr>
        <w:t>)</w:t>
      </w:r>
      <w:r w:rsidRPr="006F27F3">
        <w:rPr>
          <w:rFonts w:ascii="Arial" w:hAnsi="Arial" w:cs="Arial"/>
          <w:sz w:val="18"/>
          <w:szCs w:val="18"/>
        </w:rPr>
        <w:tab/>
        <w:t>Separate financial statement</w:t>
      </w:r>
    </w:p>
    <w:p w:rsidR="006B640D" w:rsidRPr="006F27F3" w:rsidRDefault="006B640D" w:rsidP="00986269">
      <w:pPr>
        <w:ind w:left="1440" w:right="29"/>
        <w:jc w:val="both"/>
        <w:rPr>
          <w:rFonts w:ascii="Arial" w:hAnsi="Arial" w:cs="Arial"/>
          <w:sz w:val="18"/>
          <w:szCs w:val="18"/>
        </w:rPr>
      </w:pPr>
    </w:p>
    <w:p w:rsidR="00E42BA0" w:rsidRPr="006F27F3" w:rsidRDefault="000C0846" w:rsidP="00986269">
      <w:pPr>
        <w:ind w:left="1440" w:right="29"/>
        <w:jc w:val="both"/>
        <w:rPr>
          <w:rFonts w:ascii="Arial" w:hAnsi="Arial" w:cs="Arial"/>
          <w:color w:val="000000"/>
          <w:sz w:val="18"/>
          <w:szCs w:val="18"/>
        </w:rPr>
      </w:pPr>
      <w:r w:rsidRPr="006F27F3">
        <w:rPr>
          <w:rFonts w:ascii="Arial" w:hAnsi="Arial" w:cs="Arial"/>
          <w:color w:val="000000"/>
          <w:sz w:val="18"/>
          <w:szCs w:val="18"/>
        </w:rPr>
        <w:t>In the C</w:t>
      </w:r>
      <w:r w:rsidR="006B640D" w:rsidRPr="006F27F3">
        <w:rPr>
          <w:rFonts w:ascii="Arial" w:hAnsi="Arial" w:cs="Arial"/>
          <w:color w:val="000000"/>
          <w:sz w:val="18"/>
          <w:szCs w:val="18"/>
        </w:rPr>
        <w:t>ompany</w:t>
      </w:r>
      <w:r w:rsidR="006B640D" w:rsidRPr="006F27F3">
        <w:rPr>
          <w:rFonts w:ascii="Arial" w:hAnsi="Arial" w:cs="Arial"/>
          <w:color w:val="000000"/>
          <w:sz w:val="18"/>
          <w:szCs w:val="18"/>
          <w:cs/>
        </w:rPr>
        <w:t>’</w:t>
      </w:r>
      <w:r w:rsidR="006B640D" w:rsidRPr="006F27F3">
        <w:rPr>
          <w:rFonts w:ascii="Arial" w:hAnsi="Arial" w:cs="Arial"/>
          <w:color w:val="000000"/>
          <w:sz w:val="18"/>
          <w:szCs w:val="18"/>
        </w:rPr>
        <w:t>s separated financial statements, investments in subsidiaries are accounted for at cost less impairment</w:t>
      </w:r>
      <w:r w:rsidR="006B640D" w:rsidRPr="006F27F3">
        <w:rPr>
          <w:rFonts w:ascii="Arial" w:hAnsi="Arial" w:cs="Arial"/>
          <w:color w:val="000000"/>
          <w:sz w:val="18"/>
          <w:szCs w:val="18"/>
          <w:cs/>
        </w:rPr>
        <w:t xml:space="preserve">. </w:t>
      </w:r>
      <w:r w:rsidR="006B640D" w:rsidRPr="006F27F3">
        <w:rPr>
          <w:rFonts w:ascii="Arial" w:hAnsi="Arial" w:cs="Arial"/>
          <w:color w:val="000000"/>
          <w:sz w:val="18"/>
          <w:szCs w:val="18"/>
        </w:rPr>
        <w:t>Cost is adjusted to reflect changes in consideration arising from contingent consideration amendments</w:t>
      </w:r>
      <w:r w:rsidR="006B640D" w:rsidRPr="006F27F3">
        <w:rPr>
          <w:rFonts w:ascii="Arial" w:hAnsi="Arial" w:cs="Arial"/>
          <w:color w:val="000000"/>
          <w:sz w:val="18"/>
          <w:szCs w:val="18"/>
          <w:cs/>
        </w:rPr>
        <w:t xml:space="preserve">. </w:t>
      </w:r>
      <w:r w:rsidR="006B640D" w:rsidRPr="006F27F3">
        <w:rPr>
          <w:rFonts w:ascii="Arial" w:hAnsi="Arial" w:cs="Arial"/>
          <w:color w:val="000000"/>
          <w:sz w:val="18"/>
          <w:szCs w:val="18"/>
        </w:rPr>
        <w:t>Cost also includes direct attributable costs of investment</w:t>
      </w:r>
      <w:r w:rsidR="006B640D" w:rsidRPr="006F27F3">
        <w:rPr>
          <w:rFonts w:ascii="Arial" w:hAnsi="Arial" w:cs="Arial"/>
          <w:color w:val="000000"/>
          <w:sz w:val="18"/>
          <w:szCs w:val="18"/>
          <w:cs/>
        </w:rPr>
        <w:t>.</w:t>
      </w:r>
    </w:p>
    <w:p w:rsidR="000F11C4" w:rsidRPr="006F27F3" w:rsidRDefault="000F11C4">
      <w:pPr>
        <w:rPr>
          <w:rFonts w:ascii="Arial" w:hAnsi="Arial" w:cs="Arial"/>
          <w:color w:val="000000"/>
          <w:sz w:val="18"/>
          <w:szCs w:val="18"/>
        </w:rPr>
      </w:pPr>
      <w:r w:rsidRPr="006F27F3">
        <w:rPr>
          <w:rFonts w:ascii="Arial" w:hAnsi="Arial" w:cs="Arial"/>
          <w:color w:val="000000"/>
          <w:sz w:val="18"/>
          <w:szCs w:val="18"/>
          <w:cs/>
        </w:rPr>
        <w:br w:type="page"/>
      </w:r>
    </w:p>
    <w:p w:rsidR="000F11C4" w:rsidRPr="006F27F3" w:rsidRDefault="000F11C4" w:rsidP="000F11C4">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w:t>
      </w:r>
      <w:r w:rsidRPr="006F27F3">
        <w:rPr>
          <w:rFonts w:ascii="Arial" w:hAnsi="Arial" w:cs="Arial"/>
          <w:b/>
          <w:bCs/>
          <w:color w:val="000000"/>
          <w:sz w:val="18"/>
          <w:szCs w:val="18"/>
          <w:lang w:val="en-GB"/>
        </w:rPr>
        <w:tab/>
        <w:t xml:space="preserve">Accounting policies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E42BA0" w:rsidRPr="006F27F3" w:rsidRDefault="00E42BA0" w:rsidP="00986269">
      <w:pPr>
        <w:ind w:left="1440" w:right="29"/>
        <w:jc w:val="both"/>
        <w:rPr>
          <w:rFonts w:ascii="Arial" w:hAnsi="Arial" w:cs="Arial"/>
          <w:color w:val="000000"/>
          <w:sz w:val="18"/>
          <w:szCs w:val="18"/>
        </w:rPr>
      </w:pPr>
    </w:p>
    <w:p w:rsidR="00360455" w:rsidRPr="006F27F3" w:rsidRDefault="00360455" w:rsidP="00986269">
      <w:pPr>
        <w:ind w:left="1440" w:right="29"/>
        <w:jc w:val="both"/>
        <w:rPr>
          <w:rFonts w:ascii="Arial" w:hAnsi="Arial" w:cs="Arial"/>
          <w:color w:val="000000"/>
          <w:sz w:val="18"/>
          <w:szCs w:val="18"/>
        </w:rPr>
      </w:pPr>
    </w:p>
    <w:p w:rsidR="003728C3" w:rsidRPr="006F27F3" w:rsidRDefault="00535082" w:rsidP="00986269">
      <w:pPr>
        <w:ind w:left="1080" w:hanging="540"/>
        <w:jc w:val="both"/>
        <w:rPr>
          <w:rFonts w:ascii="Arial" w:hAnsi="Arial" w:cs="Arial"/>
          <w:b/>
          <w:bCs/>
          <w:color w:val="000000"/>
          <w:spacing w:val="-2"/>
          <w:sz w:val="18"/>
          <w:szCs w:val="18"/>
        </w:rPr>
      </w:pPr>
      <w:r w:rsidRPr="006F27F3">
        <w:rPr>
          <w:rFonts w:ascii="Arial" w:hAnsi="Arial" w:cs="Arial"/>
          <w:b/>
          <w:bCs/>
          <w:color w:val="000000"/>
          <w:spacing w:val="-2"/>
          <w:sz w:val="18"/>
          <w:szCs w:val="18"/>
        </w:rPr>
        <w:t>2</w:t>
      </w:r>
      <w:r w:rsidRPr="006F27F3">
        <w:rPr>
          <w:rFonts w:ascii="Arial" w:hAnsi="Arial" w:cs="Arial"/>
          <w:b/>
          <w:bCs/>
          <w:color w:val="000000"/>
          <w:spacing w:val="-2"/>
          <w:sz w:val="18"/>
          <w:szCs w:val="18"/>
          <w:cs/>
        </w:rPr>
        <w:t>.</w:t>
      </w:r>
      <w:r w:rsidRPr="006F27F3">
        <w:rPr>
          <w:rFonts w:ascii="Arial" w:hAnsi="Arial" w:cs="Arial"/>
          <w:b/>
          <w:bCs/>
          <w:color w:val="000000"/>
          <w:spacing w:val="-2"/>
          <w:sz w:val="18"/>
          <w:szCs w:val="18"/>
        </w:rPr>
        <w:t>4</w:t>
      </w:r>
      <w:r w:rsidR="003728C3" w:rsidRPr="006F27F3">
        <w:rPr>
          <w:rFonts w:ascii="Arial" w:hAnsi="Arial" w:cs="Arial"/>
          <w:b/>
          <w:bCs/>
          <w:color w:val="000000"/>
          <w:spacing w:val="-2"/>
          <w:sz w:val="18"/>
          <w:szCs w:val="18"/>
        </w:rPr>
        <w:tab/>
      </w:r>
      <w:r w:rsidR="003728C3" w:rsidRPr="006F27F3">
        <w:rPr>
          <w:rFonts w:ascii="Arial" w:hAnsi="Arial" w:cs="Arial"/>
          <w:b/>
          <w:bCs/>
          <w:color w:val="000000"/>
          <w:sz w:val="18"/>
          <w:szCs w:val="18"/>
        </w:rPr>
        <w:t>Foreign</w:t>
      </w:r>
      <w:r w:rsidR="003728C3" w:rsidRPr="006F27F3">
        <w:rPr>
          <w:rFonts w:ascii="Arial" w:hAnsi="Arial" w:cs="Arial"/>
          <w:b/>
          <w:bCs/>
          <w:color w:val="000000"/>
          <w:spacing w:val="-2"/>
          <w:sz w:val="18"/>
          <w:szCs w:val="18"/>
        </w:rPr>
        <w:t xml:space="preserve"> currency translation</w:t>
      </w:r>
    </w:p>
    <w:p w:rsidR="003728C3" w:rsidRPr="006F27F3" w:rsidRDefault="003728C3" w:rsidP="00986269">
      <w:pPr>
        <w:ind w:left="1440"/>
        <w:jc w:val="both"/>
        <w:rPr>
          <w:rFonts w:ascii="Arial" w:hAnsi="Arial" w:cs="Arial"/>
          <w:color w:val="000000"/>
          <w:spacing w:val="-2"/>
          <w:sz w:val="18"/>
          <w:szCs w:val="18"/>
        </w:rPr>
      </w:pPr>
    </w:p>
    <w:p w:rsidR="003728C3" w:rsidRPr="006F27F3" w:rsidRDefault="003728C3" w:rsidP="00986269">
      <w:pPr>
        <w:pStyle w:val="ListParagraph"/>
        <w:spacing w:after="0" w:line="240" w:lineRule="auto"/>
        <w:ind w:left="1440" w:right="81" w:hanging="360"/>
        <w:jc w:val="thaiDistribute"/>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cs/>
        </w:rPr>
        <w:t>(</w:t>
      </w:r>
      <w:r w:rsidRPr="006F27F3">
        <w:rPr>
          <w:rFonts w:ascii="Arial" w:hAnsi="Arial" w:cs="Arial"/>
          <w:color w:val="000000"/>
          <w:sz w:val="18"/>
          <w:szCs w:val="18"/>
          <w:shd w:val="clear" w:color="auto" w:fill="FFFFFF"/>
        </w:rPr>
        <w:t>a</w:t>
      </w:r>
      <w:r w:rsidRPr="006F27F3">
        <w:rPr>
          <w:rFonts w:ascii="Arial" w:hAnsi="Arial" w:cs="Arial"/>
          <w:color w:val="000000"/>
          <w:sz w:val="18"/>
          <w:szCs w:val="18"/>
          <w:shd w:val="clear" w:color="auto" w:fill="FFFFFF"/>
          <w:cs/>
        </w:rPr>
        <w:t>)</w:t>
      </w:r>
      <w:r w:rsidRPr="006F27F3">
        <w:rPr>
          <w:rFonts w:ascii="Arial" w:hAnsi="Arial" w:cs="Arial"/>
          <w:color w:val="000000"/>
          <w:sz w:val="18"/>
          <w:szCs w:val="18"/>
          <w:shd w:val="clear" w:color="auto" w:fill="FFFFFF"/>
        </w:rPr>
        <w:tab/>
      </w:r>
      <w:r w:rsidRPr="006F27F3">
        <w:rPr>
          <w:rFonts w:ascii="Arial" w:hAnsi="Arial" w:cs="Arial"/>
          <w:color w:val="000000"/>
          <w:spacing w:val="-2"/>
          <w:sz w:val="18"/>
          <w:szCs w:val="18"/>
        </w:rPr>
        <w:t>Functional</w:t>
      </w:r>
      <w:r w:rsidRPr="006F27F3">
        <w:rPr>
          <w:rFonts w:ascii="Arial" w:hAnsi="Arial" w:cs="Arial"/>
          <w:color w:val="000000"/>
          <w:sz w:val="18"/>
          <w:szCs w:val="18"/>
          <w:shd w:val="clear" w:color="auto" w:fill="FFFFFF"/>
        </w:rPr>
        <w:t xml:space="preserve"> and presentation currency</w:t>
      </w:r>
    </w:p>
    <w:p w:rsidR="003728C3" w:rsidRPr="006F27F3" w:rsidRDefault="003728C3" w:rsidP="00986269">
      <w:pPr>
        <w:ind w:left="1440" w:right="29"/>
        <w:jc w:val="both"/>
        <w:rPr>
          <w:rFonts w:ascii="Arial" w:hAnsi="Arial" w:cs="Arial"/>
          <w:color w:val="000000"/>
          <w:sz w:val="18"/>
          <w:szCs w:val="18"/>
        </w:rPr>
      </w:pPr>
    </w:p>
    <w:p w:rsidR="003728C3" w:rsidRPr="006F27F3" w:rsidRDefault="003728C3" w:rsidP="00986269">
      <w:pPr>
        <w:ind w:left="1440" w:right="29"/>
        <w:jc w:val="both"/>
        <w:rPr>
          <w:rFonts w:ascii="Arial" w:hAnsi="Arial" w:cs="Arial"/>
          <w:color w:val="000000"/>
          <w:sz w:val="18"/>
          <w:szCs w:val="18"/>
        </w:rPr>
      </w:pPr>
      <w:r w:rsidRPr="006F27F3">
        <w:rPr>
          <w:rFonts w:ascii="Arial" w:hAnsi="Arial" w:cs="Arial"/>
          <w:color w:val="000000"/>
          <w:sz w:val="18"/>
          <w:szCs w:val="18"/>
        </w:rPr>
        <w:t>Items included in the finan</w:t>
      </w:r>
      <w:r w:rsidR="00A243FB" w:rsidRPr="006F27F3">
        <w:rPr>
          <w:rFonts w:ascii="Arial" w:hAnsi="Arial" w:cs="Arial"/>
          <w:color w:val="000000"/>
          <w:sz w:val="18"/>
          <w:szCs w:val="18"/>
        </w:rPr>
        <w:t>cial statements of each of the G</w:t>
      </w:r>
      <w:r w:rsidRPr="006F27F3">
        <w:rPr>
          <w:rFonts w:ascii="Arial" w:hAnsi="Arial" w:cs="Arial"/>
          <w:color w:val="000000"/>
          <w:sz w:val="18"/>
          <w:szCs w:val="18"/>
        </w:rPr>
        <w:t>roup</w:t>
      </w:r>
      <w:r w:rsidRPr="006F27F3">
        <w:rPr>
          <w:rFonts w:ascii="Arial" w:hAnsi="Arial" w:cs="Arial"/>
          <w:color w:val="000000"/>
          <w:sz w:val="18"/>
          <w:szCs w:val="18"/>
          <w:cs/>
        </w:rPr>
        <w:t>’</w:t>
      </w:r>
      <w:r w:rsidRPr="006F27F3">
        <w:rPr>
          <w:rFonts w:ascii="Arial" w:hAnsi="Arial" w:cs="Arial"/>
          <w:color w:val="000000"/>
          <w:sz w:val="18"/>
          <w:szCs w:val="18"/>
        </w:rPr>
        <w:t xml:space="preserve">s entities are measured using the currency of the primary economic environment in which the entity operates </w:t>
      </w:r>
      <w:r w:rsidRPr="006F27F3">
        <w:rPr>
          <w:rFonts w:ascii="Arial" w:hAnsi="Arial" w:cs="Arial"/>
          <w:color w:val="000000"/>
          <w:sz w:val="18"/>
          <w:szCs w:val="18"/>
          <w:cs/>
        </w:rPr>
        <w:t>(‘</w:t>
      </w:r>
      <w:r w:rsidRPr="006F27F3">
        <w:rPr>
          <w:rFonts w:ascii="Arial" w:hAnsi="Arial" w:cs="Arial"/>
          <w:color w:val="000000"/>
          <w:sz w:val="18"/>
          <w:szCs w:val="18"/>
        </w:rPr>
        <w:t>the functio</w:t>
      </w:r>
      <w:r w:rsidR="000A2525" w:rsidRPr="006F27F3">
        <w:rPr>
          <w:rFonts w:ascii="Arial" w:hAnsi="Arial" w:cs="Arial"/>
          <w:color w:val="000000"/>
          <w:sz w:val="18"/>
          <w:szCs w:val="18"/>
        </w:rPr>
        <w:t>nal currency</w:t>
      </w:r>
      <w:r w:rsidR="000A2525" w:rsidRPr="006F27F3">
        <w:rPr>
          <w:rFonts w:ascii="Arial" w:hAnsi="Arial" w:cs="Arial"/>
          <w:color w:val="000000"/>
          <w:sz w:val="18"/>
          <w:szCs w:val="18"/>
          <w:cs/>
        </w:rPr>
        <w:t xml:space="preserve">’). </w:t>
      </w:r>
      <w:r w:rsidR="000A2525" w:rsidRPr="006F27F3">
        <w:rPr>
          <w:rFonts w:ascii="Arial" w:hAnsi="Arial" w:cs="Arial"/>
          <w:color w:val="000000"/>
          <w:sz w:val="18"/>
          <w:szCs w:val="18"/>
        </w:rPr>
        <w:t>The</w:t>
      </w:r>
      <w:r w:rsidRPr="006F27F3">
        <w:rPr>
          <w:rFonts w:ascii="Arial" w:hAnsi="Arial" w:cs="Arial"/>
          <w:color w:val="000000"/>
          <w:sz w:val="18"/>
          <w:szCs w:val="18"/>
        </w:rPr>
        <w:t xml:space="preserve"> financial statements are presen</w:t>
      </w:r>
      <w:r w:rsidR="00D23C6C" w:rsidRPr="006F27F3">
        <w:rPr>
          <w:rFonts w:ascii="Arial" w:hAnsi="Arial" w:cs="Arial"/>
          <w:color w:val="000000"/>
          <w:sz w:val="18"/>
          <w:szCs w:val="18"/>
        </w:rPr>
        <w:t>ted in Thai Baht, which is the C</w:t>
      </w:r>
      <w:r w:rsidRPr="006F27F3">
        <w:rPr>
          <w:rFonts w:ascii="Arial" w:hAnsi="Arial" w:cs="Arial"/>
          <w:color w:val="000000"/>
          <w:sz w:val="18"/>
          <w:szCs w:val="18"/>
        </w:rPr>
        <w:t>ompany</w:t>
      </w:r>
      <w:r w:rsidRPr="006F27F3">
        <w:rPr>
          <w:rFonts w:ascii="Arial" w:hAnsi="Arial" w:cs="Arial"/>
          <w:color w:val="000000"/>
          <w:sz w:val="18"/>
          <w:szCs w:val="18"/>
          <w:cs/>
        </w:rPr>
        <w:t>’</w:t>
      </w:r>
      <w:r w:rsidRPr="006F27F3">
        <w:rPr>
          <w:rFonts w:ascii="Arial" w:hAnsi="Arial" w:cs="Arial"/>
          <w:color w:val="000000"/>
          <w:sz w:val="18"/>
          <w:szCs w:val="18"/>
        </w:rPr>
        <w:t xml:space="preserve">s functional and the </w:t>
      </w:r>
      <w:r w:rsidR="00A243FB" w:rsidRPr="006F27F3">
        <w:rPr>
          <w:rFonts w:ascii="Arial" w:hAnsi="Arial" w:cs="Arial"/>
          <w:color w:val="000000"/>
          <w:sz w:val="18"/>
          <w:szCs w:val="18"/>
        </w:rPr>
        <w:t>Group</w:t>
      </w:r>
      <w:r w:rsidRPr="006F27F3">
        <w:rPr>
          <w:rFonts w:ascii="Arial" w:hAnsi="Arial" w:cs="Arial"/>
          <w:color w:val="000000"/>
          <w:sz w:val="18"/>
          <w:szCs w:val="18"/>
          <w:cs/>
        </w:rPr>
        <w:t>’</w:t>
      </w:r>
      <w:r w:rsidRPr="006F27F3">
        <w:rPr>
          <w:rFonts w:ascii="Arial" w:hAnsi="Arial" w:cs="Arial"/>
          <w:color w:val="000000"/>
          <w:sz w:val="18"/>
          <w:szCs w:val="18"/>
        </w:rPr>
        <w:t>s presentation currency</w:t>
      </w:r>
      <w:r w:rsidRPr="006F27F3">
        <w:rPr>
          <w:rFonts w:ascii="Arial" w:hAnsi="Arial" w:cs="Arial"/>
          <w:color w:val="000000"/>
          <w:sz w:val="18"/>
          <w:szCs w:val="18"/>
          <w:cs/>
        </w:rPr>
        <w:t>.</w:t>
      </w:r>
    </w:p>
    <w:p w:rsidR="003728C3" w:rsidRPr="006F27F3" w:rsidRDefault="003728C3" w:rsidP="00986269">
      <w:pPr>
        <w:ind w:left="1440" w:right="29"/>
        <w:jc w:val="both"/>
        <w:rPr>
          <w:rFonts w:ascii="Arial" w:hAnsi="Arial" w:cs="Arial"/>
          <w:color w:val="000000"/>
          <w:sz w:val="18"/>
          <w:szCs w:val="18"/>
        </w:rPr>
      </w:pPr>
    </w:p>
    <w:p w:rsidR="003728C3" w:rsidRPr="006F27F3" w:rsidRDefault="003728C3" w:rsidP="00986269">
      <w:pPr>
        <w:pStyle w:val="ListParagraph"/>
        <w:spacing w:after="0" w:line="240" w:lineRule="auto"/>
        <w:ind w:left="1440" w:right="81" w:hanging="360"/>
        <w:jc w:val="thaiDistribute"/>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cs/>
        </w:rPr>
        <w:t>(</w:t>
      </w:r>
      <w:r w:rsidRPr="006F27F3">
        <w:rPr>
          <w:rFonts w:ascii="Arial" w:hAnsi="Arial" w:cs="Arial"/>
          <w:color w:val="000000"/>
          <w:sz w:val="18"/>
          <w:szCs w:val="18"/>
          <w:shd w:val="clear" w:color="auto" w:fill="FFFFFF"/>
        </w:rPr>
        <w:t>b</w:t>
      </w:r>
      <w:r w:rsidRPr="006F27F3">
        <w:rPr>
          <w:rFonts w:ascii="Arial" w:hAnsi="Arial" w:cs="Arial"/>
          <w:color w:val="000000"/>
          <w:sz w:val="18"/>
          <w:szCs w:val="18"/>
          <w:shd w:val="clear" w:color="auto" w:fill="FFFFFF"/>
          <w:cs/>
        </w:rPr>
        <w:t>)</w:t>
      </w:r>
      <w:r w:rsidRPr="006F27F3">
        <w:rPr>
          <w:rFonts w:ascii="Arial" w:hAnsi="Arial" w:cs="Arial"/>
          <w:color w:val="000000"/>
          <w:sz w:val="18"/>
          <w:szCs w:val="18"/>
          <w:shd w:val="clear" w:color="auto" w:fill="FFFFFF"/>
        </w:rPr>
        <w:tab/>
      </w:r>
      <w:r w:rsidRPr="006F27F3">
        <w:rPr>
          <w:rFonts w:ascii="Arial" w:hAnsi="Arial" w:cs="Arial"/>
          <w:color w:val="000000"/>
          <w:spacing w:val="-2"/>
          <w:sz w:val="18"/>
          <w:szCs w:val="18"/>
        </w:rPr>
        <w:t>Transactions</w:t>
      </w:r>
      <w:r w:rsidRPr="006F27F3">
        <w:rPr>
          <w:rFonts w:ascii="Arial" w:hAnsi="Arial" w:cs="Arial"/>
          <w:color w:val="000000"/>
          <w:sz w:val="18"/>
          <w:szCs w:val="18"/>
          <w:shd w:val="clear" w:color="auto" w:fill="FFFFFF"/>
        </w:rPr>
        <w:t xml:space="preserve"> and balances</w:t>
      </w:r>
    </w:p>
    <w:p w:rsidR="003728C3" w:rsidRPr="006F27F3" w:rsidRDefault="003728C3" w:rsidP="00986269">
      <w:pPr>
        <w:ind w:left="1440" w:right="29"/>
        <w:jc w:val="both"/>
        <w:rPr>
          <w:rFonts w:ascii="Arial" w:hAnsi="Arial" w:cs="Arial"/>
          <w:color w:val="000000"/>
          <w:sz w:val="18"/>
          <w:szCs w:val="18"/>
        </w:rPr>
      </w:pPr>
    </w:p>
    <w:p w:rsidR="003728C3" w:rsidRPr="006F27F3" w:rsidRDefault="003728C3" w:rsidP="00986269">
      <w:pPr>
        <w:ind w:left="1440" w:right="29"/>
        <w:jc w:val="both"/>
        <w:rPr>
          <w:rFonts w:ascii="Arial" w:hAnsi="Arial" w:cs="Arial"/>
          <w:color w:val="000000"/>
          <w:sz w:val="18"/>
          <w:szCs w:val="18"/>
        </w:rPr>
      </w:pPr>
      <w:r w:rsidRPr="006F27F3">
        <w:rPr>
          <w:rFonts w:ascii="Arial" w:hAnsi="Arial" w:cs="Arial"/>
          <w:color w:val="000000"/>
          <w:sz w:val="18"/>
          <w:szCs w:val="18"/>
        </w:rPr>
        <w:t>Foreign currency transactions are translated into the functional currency using the exchange rates prevailing at the dates of the transactions or valuation where items are re</w:t>
      </w:r>
      <w:r w:rsidRPr="006F27F3">
        <w:rPr>
          <w:rFonts w:ascii="Arial" w:hAnsi="Arial" w:cs="Arial"/>
          <w:color w:val="000000"/>
          <w:sz w:val="18"/>
          <w:szCs w:val="18"/>
          <w:cs/>
        </w:rPr>
        <w:t>-</w:t>
      </w:r>
      <w:r w:rsidRPr="006F27F3">
        <w:rPr>
          <w:rFonts w:ascii="Arial" w:hAnsi="Arial" w:cs="Arial"/>
          <w:color w:val="000000"/>
          <w:sz w:val="18"/>
          <w:szCs w:val="18"/>
        </w:rPr>
        <w:t>measured</w:t>
      </w:r>
      <w:r w:rsidRPr="006F27F3">
        <w:rPr>
          <w:rFonts w:ascii="Arial" w:hAnsi="Arial" w:cs="Arial"/>
          <w:color w:val="000000"/>
          <w:sz w:val="18"/>
          <w:szCs w:val="18"/>
          <w:cs/>
        </w:rPr>
        <w:t xml:space="preserve">. </w:t>
      </w:r>
      <w:r w:rsidRPr="006F27F3">
        <w:rPr>
          <w:rFonts w:ascii="Arial" w:hAnsi="Arial" w:cs="Arial"/>
          <w:color w:val="000000"/>
          <w:sz w:val="18"/>
          <w:szCs w:val="18"/>
        </w:rPr>
        <w:t>Foreign exchange gains and losses resulting from the settlement of such transactions and from the translation at year</w:t>
      </w:r>
      <w:r w:rsidRPr="006F27F3">
        <w:rPr>
          <w:rFonts w:ascii="Arial" w:hAnsi="Arial" w:cs="Arial"/>
          <w:color w:val="000000"/>
          <w:sz w:val="18"/>
          <w:szCs w:val="18"/>
          <w:cs/>
        </w:rPr>
        <w:t>-</w:t>
      </w:r>
      <w:r w:rsidRPr="006F27F3">
        <w:rPr>
          <w:rFonts w:ascii="Arial" w:hAnsi="Arial" w:cs="Arial"/>
          <w:color w:val="000000"/>
          <w:sz w:val="18"/>
          <w:szCs w:val="18"/>
        </w:rPr>
        <w:t>end exchange rates of monetary assets and liabilities denominated in foreign currencies are recognised in the profit or loss</w:t>
      </w:r>
      <w:r w:rsidRPr="006F27F3">
        <w:rPr>
          <w:rFonts w:ascii="Arial" w:hAnsi="Arial" w:cs="Arial"/>
          <w:color w:val="000000"/>
          <w:sz w:val="18"/>
          <w:szCs w:val="18"/>
          <w:cs/>
        </w:rPr>
        <w:t>.</w:t>
      </w:r>
    </w:p>
    <w:p w:rsidR="003728C3" w:rsidRPr="006F27F3" w:rsidRDefault="003728C3" w:rsidP="00986269">
      <w:pPr>
        <w:ind w:left="1440" w:right="29"/>
        <w:jc w:val="both"/>
        <w:rPr>
          <w:rFonts w:ascii="Arial" w:hAnsi="Arial" w:cs="Arial"/>
          <w:color w:val="000000"/>
          <w:sz w:val="18"/>
          <w:szCs w:val="18"/>
        </w:rPr>
      </w:pPr>
    </w:p>
    <w:p w:rsidR="003728C3" w:rsidRPr="006F27F3" w:rsidRDefault="003728C3" w:rsidP="00986269">
      <w:pPr>
        <w:ind w:left="1440" w:right="29"/>
        <w:jc w:val="both"/>
        <w:rPr>
          <w:rFonts w:ascii="Arial" w:hAnsi="Arial" w:cs="Arial"/>
          <w:color w:val="000000"/>
          <w:sz w:val="18"/>
          <w:szCs w:val="18"/>
        </w:rPr>
      </w:pPr>
      <w:r w:rsidRPr="006F27F3">
        <w:rPr>
          <w:rFonts w:ascii="Arial" w:hAnsi="Arial" w:cs="Arial"/>
          <w:color w:val="000000"/>
          <w:sz w:val="18"/>
          <w:szCs w:val="18"/>
        </w:rPr>
        <w:t>When a gain or loss on a non</w:t>
      </w:r>
      <w:r w:rsidRPr="006F27F3">
        <w:rPr>
          <w:rFonts w:ascii="Arial" w:hAnsi="Arial" w:cs="Arial"/>
          <w:color w:val="000000"/>
          <w:sz w:val="18"/>
          <w:szCs w:val="18"/>
          <w:cs/>
        </w:rPr>
        <w:t>-</w:t>
      </w:r>
      <w:r w:rsidRPr="006F27F3">
        <w:rPr>
          <w:rFonts w:ascii="Arial" w:hAnsi="Arial" w:cs="Arial"/>
          <w:color w:val="000000"/>
          <w:sz w:val="18"/>
          <w:szCs w:val="18"/>
        </w:rPr>
        <w:t>monetary item is recognised in other comprehensive income, any exchange component of that gain or loss is recognised in other comprehensive income</w:t>
      </w:r>
      <w:r w:rsidRPr="006F27F3">
        <w:rPr>
          <w:rFonts w:ascii="Arial" w:hAnsi="Arial" w:cs="Arial"/>
          <w:color w:val="000000"/>
          <w:sz w:val="18"/>
          <w:szCs w:val="18"/>
          <w:cs/>
        </w:rPr>
        <w:t xml:space="preserve">. </w:t>
      </w:r>
      <w:r w:rsidRPr="006F27F3">
        <w:rPr>
          <w:rFonts w:ascii="Arial" w:hAnsi="Arial" w:cs="Arial"/>
          <w:color w:val="000000"/>
          <w:sz w:val="18"/>
          <w:szCs w:val="18"/>
        </w:rPr>
        <w:t>Conversely, when a gain or loss on a non</w:t>
      </w:r>
      <w:r w:rsidRPr="006F27F3">
        <w:rPr>
          <w:rFonts w:ascii="Arial" w:hAnsi="Arial" w:cs="Arial"/>
          <w:color w:val="000000"/>
          <w:sz w:val="18"/>
          <w:szCs w:val="18"/>
          <w:cs/>
        </w:rPr>
        <w:t>-</w:t>
      </w:r>
      <w:r w:rsidRPr="006F27F3">
        <w:rPr>
          <w:rFonts w:ascii="Arial" w:hAnsi="Arial" w:cs="Arial"/>
          <w:color w:val="000000"/>
          <w:sz w:val="18"/>
          <w:szCs w:val="18"/>
        </w:rPr>
        <w:t xml:space="preserve">monetary item is recognised in profit and loss, any exchange component of that gain or </w:t>
      </w:r>
      <w:r w:rsidR="00766FC3" w:rsidRPr="006F27F3">
        <w:rPr>
          <w:rFonts w:ascii="Arial" w:hAnsi="Arial" w:cs="Arial"/>
          <w:color w:val="000000"/>
          <w:sz w:val="18"/>
          <w:szCs w:val="18"/>
        </w:rPr>
        <w:t>loss is recognised in profit or</w:t>
      </w:r>
      <w:r w:rsidRPr="006F27F3">
        <w:rPr>
          <w:rFonts w:ascii="Arial" w:hAnsi="Arial" w:cs="Arial"/>
          <w:color w:val="000000"/>
          <w:sz w:val="18"/>
          <w:szCs w:val="18"/>
        </w:rPr>
        <w:t xml:space="preserve"> loss</w:t>
      </w:r>
      <w:r w:rsidRPr="006F27F3">
        <w:rPr>
          <w:rFonts w:ascii="Arial" w:hAnsi="Arial" w:cs="Arial"/>
          <w:color w:val="000000"/>
          <w:sz w:val="18"/>
          <w:szCs w:val="18"/>
          <w:cs/>
        </w:rPr>
        <w:t>.</w:t>
      </w:r>
    </w:p>
    <w:p w:rsidR="003728C3" w:rsidRPr="006F27F3" w:rsidRDefault="003728C3" w:rsidP="00986269">
      <w:pPr>
        <w:ind w:left="1440" w:right="29"/>
        <w:jc w:val="both"/>
        <w:rPr>
          <w:rFonts w:ascii="Arial" w:hAnsi="Arial" w:cs="Arial"/>
          <w:color w:val="000000"/>
          <w:sz w:val="18"/>
          <w:szCs w:val="18"/>
        </w:rPr>
      </w:pPr>
    </w:p>
    <w:p w:rsidR="003728C3" w:rsidRPr="006F27F3" w:rsidRDefault="003728C3" w:rsidP="00986269">
      <w:pPr>
        <w:pStyle w:val="ListParagraph"/>
        <w:spacing w:after="0" w:line="240" w:lineRule="auto"/>
        <w:ind w:left="1440" w:right="81" w:hanging="360"/>
        <w:jc w:val="thaiDistribute"/>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cs/>
        </w:rPr>
        <w:t>(</w:t>
      </w:r>
      <w:r w:rsidRPr="006F27F3">
        <w:rPr>
          <w:rFonts w:ascii="Arial" w:hAnsi="Arial" w:cs="Arial"/>
          <w:color w:val="000000"/>
          <w:sz w:val="18"/>
          <w:szCs w:val="18"/>
          <w:shd w:val="clear" w:color="auto" w:fill="FFFFFF"/>
        </w:rPr>
        <w:t>c</w:t>
      </w:r>
      <w:r w:rsidRPr="006F27F3">
        <w:rPr>
          <w:rFonts w:ascii="Arial" w:hAnsi="Arial" w:cs="Arial"/>
          <w:color w:val="000000"/>
          <w:sz w:val="18"/>
          <w:szCs w:val="18"/>
          <w:shd w:val="clear" w:color="auto" w:fill="FFFFFF"/>
          <w:cs/>
        </w:rPr>
        <w:t>)</w:t>
      </w:r>
      <w:r w:rsidRPr="006F27F3">
        <w:rPr>
          <w:rFonts w:ascii="Arial" w:hAnsi="Arial" w:cs="Arial"/>
          <w:color w:val="000000"/>
          <w:sz w:val="18"/>
          <w:szCs w:val="18"/>
          <w:shd w:val="clear" w:color="auto" w:fill="FFFFFF"/>
        </w:rPr>
        <w:tab/>
        <w:t>Group companies</w:t>
      </w:r>
    </w:p>
    <w:p w:rsidR="003728C3" w:rsidRPr="006F27F3" w:rsidRDefault="003728C3" w:rsidP="00986269">
      <w:pPr>
        <w:ind w:left="1440" w:right="29"/>
        <w:jc w:val="both"/>
        <w:rPr>
          <w:rFonts w:ascii="Arial" w:hAnsi="Arial" w:cs="Arial"/>
          <w:color w:val="000000"/>
          <w:sz w:val="18"/>
          <w:szCs w:val="18"/>
        </w:rPr>
      </w:pPr>
    </w:p>
    <w:p w:rsidR="003728C3" w:rsidRPr="006F27F3" w:rsidRDefault="003728C3" w:rsidP="00986269">
      <w:pPr>
        <w:ind w:left="1440" w:right="29"/>
        <w:jc w:val="both"/>
        <w:rPr>
          <w:rFonts w:ascii="Arial" w:hAnsi="Arial" w:cs="Arial"/>
          <w:color w:val="000000"/>
          <w:sz w:val="18"/>
          <w:szCs w:val="18"/>
        </w:rPr>
      </w:pPr>
      <w:r w:rsidRPr="006F27F3">
        <w:rPr>
          <w:rFonts w:ascii="Arial" w:hAnsi="Arial" w:cs="Arial"/>
          <w:color w:val="000000"/>
          <w:spacing w:val="-4"/>
          <w:sz w:val="18"/>
          <w:szCs w:val="18"/>
        </w:rPr>
        <w:t xml:space="preserve">The results and financial position of all the entities </w:t>
      </w:r>
      <w:r w:rsidRPr="006F27F3">
        <w:rPr>
          <w:rFonts w:ascii="Arial" w:hAnsi="Arial" w:cs="Arial"/>
          <w:color w:val="000000"/>
          <w:spacing w:val="-4"/>
          <w:sz w:val="18"/>
          <w:szCs w:val="18"/>
          <w:cs/>
        </w:rPr>
        <w:t>(</w:t>
      </w:r>
      <w:r w:rsidRPr="006F27F3">
        <w:rPr>
          <w:rFonts w:ascii="Arial" w:hAnsi="Arial" w:cs="Arial"/>
          <w:color w:val="000000"/>
          <w:spacing w:val="-4"/>
          <w:sz w:val="18"/>
          <w:szCs w:val="18"/>
        </w:rPr>
        <w:t>none of which has the currency of a hyper</w:t>
      </w:r>
      <w:r w:rsidRPr="006F27F3">
        <w:rPr>
          <w:rFonts w:ascii="Arial" w:hAnsi="Arial" w:cs="Arial"/>
          <w:color w:val="000000"/>
          <w:spacing w:val="-4"/>
          <w:sz w:val="18"/>
          <w:szCs w:val="18"/>
          <w:cs/>
        </w:rPr>
        <w:t>-</w:t>
      </w:r>
      <w:r w:rsidRPr="006F27F3">
        <w:rPr>
          <w:rFonts w:ascii="Arial" w:hAnsi="Arial" w:cs="Arial"/>
          <w:color w:val="000000"/>
          <w:spacing w:val="-4"/>
          <w:sz w:val="18"/>
          <w:szCs w:val="18"/>
        </w:rPr>
        <w:t>inflationary</w:t>
      </w:r>
      <w:r w:rsidRPr="006F27F3">
        <w:rPr>
          <w:rFonts w:ascii="Arial" w:hAnsi="Arial" w:cs="Arial"/>
          <w:color w:val="000000"/>
          <w:sz w:val="18"/>
          <w:szCs w:val="18"/>
        </w:rPr>
        <w:t xml:space="preserve"> economy</w:t>
      </w:r>
      <w:r w:rsidRPr="006F27F3">
        <w:rPr>
          <w:rFonts w:ascii="Arial" w:hAnsi="Arial" w:cs="Arial"/>
          <w:color w:val="000000"/>
          <w:sz w:val="18"/>
          <w:szCs w:val="18"/>
          <w:cs/>
        </w:rPr>
        <w:t xml:space="preserve">) </w:t>
      </w:r>
      <w:r w:rsidRPr="006F27F3">
        <w:rPr>
          <w:rFonts w:ascii="Arial" w:hAnsi="Arial" w:cs="Arial"/>
          <w:color w:val="000000"/>
          <w:sz w:val="18"/>
          <w:szCs w:val="18"/>
        </w:rPr>
        <w:t>that have a functional currency different from the presentation currency are translated into the presentation currency as follows</w:t>
      </w:r>
      <w:r w:rsidRPr="006F27F3">
        <w:rPr>
          <w:rFonts w:ascii="Arial" w:hAnsi="Arial" w:cs="Arial"/>
          <w:color w:val="000000"/>
          <w:sz w:val="18"/>
          <w:szCs w:val="18"/>
          <w:cs/>
        </w:rPr>
        <w:t>:</w:t>
      </w:r>
    </w:p>
    <w:p w:rsidR="003728C3" w:rsidRPr="006F27F3" w:rsidRDefault="003728C3" w:rsidP="00986269">
      <w:pPr>
        <w:ind w:left="1800" w:right="29" w:hanging="360"/>
        <w:jc w:val="both"/>
        <w:rPr>
          <w:rFonts w:ascii="Arial" w:hAnsi="Arial" w:cs="Arial"/>
          <w:color w:val="000000"/>
          <w:sz w:val="18"/>
          <w:szCs w:val="18"/>
        </w:rPr>
      </w:pPr>
    </w:p>
    <w:p w:rsidR="003728C3" w:rsidRPr="006F27F3" w:rsidRDefault="003728C3" w:rsidP="00986269">
      <w:pPr>
        <w:pStyle w:val="Header"/>
        <w:numPr>
          <w:ilvl w:val="0"/>
          <w:numId w:val="1"/>
        </w:numPr>
        <w:tabs>
          <w:tab w:val="center" w:pos="3402"/>
          <w:tab w:val="center" w:pos="4536"/>
          <w:tab w:val="center" w:pos="5670"/>
          <w:tab w:val="center" w:pos="6804"/>
          <w:tab w:val="right" w:pos="7655"/>
        </w:tabs>
        <w:ind w:left="1800"/>
        <w:jc w:val="thaiDistribute"/>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rPr>
        <w:t xml:space="preserve">Assets and liabilities for each statement of financial position presented are translated at the closing </w:t>
      </w:r>
      <w:r w:rsidR="00115A72" w:rsidRPr="006F27F3">
        <w:rPr>
          <w:rFonts w:ascii="Arial" w:hAnsi="Arial" w:cs="Arial"/>
          <w:color w:val="000000"/>
          <w:sz w:val="18"/>
          <w:szCs w:val="18"/>
          <w:shd w:val="clear" w:color="auto" w:fill="FFFFFF"/>
        </w:rPr>
        <w:tab/>
      </w:r>
      <w:r w:rsidRPr="006F27F3">
        <w:rPr>
          <w:rFonts w:ascii="Arial" w:hAnsi="Arial" w:cs="Arial"/>
          <w:color w:val="000000"/>
          <w:sz w:val="18"/>
          <w:szCs w:val="18"/>
          <w:shd w:val="clear" w:color="auto" w:fill="FFFFFF"/>
        </w:rPr>
        <w:t>rate at the date of that statement of financial position;</w:t>
      </w:r>
    </w:p>
    <w:p w:rsidR="003728C3" w:rsidRPr="006F27F3" w:rsidRDefault="00115A72" w:rsidP="00986269">
      <w:pPr>
        <w:pStyle w:val="Header"/>
        <w:numPr>
          <w:ilvl w:val="0"/>
          <w:numId w:val="7"/>
        </w:numPr>
        <w:tabs>
          <w:tab w:val="left" w:pos="1800"/>
          <w:tab w:val="center" w:pos="3402"/>
          <w:tab w:val="center" w:pos="4536"/>
          <w:tab w:val="center" w:pos="5670"/>
          <w:tab w:val="center" w:pos="6804"/>
          <w:tab w:val="right" w:pos="7655"/>
        </w:tabs>
        <w:ind w:left="1800"/>
        <w:jc w:val="thaiDistribute"/>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rPr>
        <w:t xml:space="preserve">Income and expenses for each </w:t>
      </w:r>
      <w:r w:rsidR="003728C3" w:rsidRPr="006F27F3">
        <w:rPr>
          <w:rFonts w:ascii="Arial" w:hAnsi="Arial" w:cs="Arial"/>
          <w:color w:val="000000"/>
          <w:sz w:val="18"/>
          <w:szCs w:val="18"/>
          <w:shd w:val="clear" w:color="auto" w:fill="FFFFFF"/>
        </w:rPr>
        <w:t>statement of comprehensive income</w:t>
      </w:r>
      <w:r w:rsidRPr="006F27F3">
        <w:rPr>
          <w:rFonts w:ascii="Arial" w:hAnsi="Arial" w:cs="Arial"/>
          <w:color w:val="000000"/>
          <w:sz w:val="18"/>
          <w:szCs w:val="18"/>
          <w:shd w:val="clear" w:color="auto" w:fill="FFFFFF"/>
        </w:rPr>
        <w:t xml:space="preserve"> are translated at average</w:t>
      </w:r>
      <w:r w:rsidR="005E35CE" w:rsidRPr="006F27F3">
        <w:rPr>
          <w:rFonts w:ascii="Arial" w:hAnsi="Arial" w:cs="Arial"/>
          <w:color w:val="000000"/>
          <w:sz w:val="18"/>
          <w:szCs w:val="18"/>
          <w:shd w:val="clear" w:color="auto" w:fill="FFFFFF"/>
          <w:cs/>
        </w:rPr>
        <w:t xml:space="preserve"> </w:t>
      </w:r>
      <w:r w:rsidR="003728C3" w:rsidRPr="006F27F3">
        <w:rPr>
          <w:rFonts w:ascii="Arial" w:hAnsi="Arial" w:cs="Arial"/>
          <w:color w:val="000000"/>
          <w:sz w:val="18"/>
          <w:szCs w:val="18"/>
          <w:shd w:val="clear" w:color="auto" w:fill="FFFFFF"/>
        </w:rPr>
        <w:t>exchange rates; and</w:t>
      </w:r>
    </w:p>
    <w:p w:rsidR="003728C3" w:rsidRPr="006F27F3" w:rsidRDefault="003728C3" w:rsidP="00986269">
      <w:pPr>
        <w:pStyle w:val="Header"/>
        <w:numPr>
          <w:ilvl w:val="0"/>
          <w:numId w:val="1"/>
        </w:numPr>
        <w:tabs>
          <w:tab w:val="center" w:pos="3402"/>
          <w:tab w:val="center" w:pos="4536"/>
          <w:tab w:val="center" w:pos="5670"/>
          <w:tab w:val="center" w:pos="6804"/>
          <w:tab w:val="right" w:pos="7655"/>
        </w:tabs>
        <w:ind w:left="1800"/>
        <w:jc w:val="thaiDistribute"/>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rPr>
        <w:t xml:space="preserve">All resulting exchange differences are recognised </w:t>
      </w:r>
      <w:r w:rsidR="00A243FB" w:rsidRPr="006F27F3">
        <w:rPr>
          <w:rFonts w:ascii="Arial" w:hAnsi="Arial" w:cs="Arial"/>
          <w:color w:val="000000"/>
          <w:sz w:val="18"/>
          <w:szCs w:val="18"/>
          <w:shd w:val="clear" w:color="auto" w:fill="FFFFFF"/>
        </w:rPr>
        <w:t>in other comprehensive income</w:t>
      </w:r>
      <w:r w:rsidRPr="006F27F3">
        <w:rPr>
          <w:rFonts w:ascii="Arial" w:hAnsi="Arial" w:cs="Arial"/>
          <w:color w:val="000000"/>
          <w:sz w:val="18"/>
          <w:szCs w:val="18"/>
          <w:shd w:val="clear" w:color="auto" w:fill="FFFFFF"/>
          <w:cs/>
        </w:rPr>
        <w:t>.</w:t>
      </w:r>
    </w:p>
    <w:p w:rsidR="00F1130C" w:rsidRPr="006F27F3" w:rsidRDefault="00F1130C" w:rsidP="0042656F">
      <w:pPr>
        <w:pStyle w:val="BodyTextIndent"/>
        <w:spacing w:after="0"/>
        <w:ind w:left="1080"/>
        <w:jc w:val="both"/>
        <w:rPr>
          <w:rFonts w:ascii="Arial" w:hAnsi="Arial" w:cs="Arial"/>
          <w:color w:val="000000"/>
          <w:spacing w:val="-2"/>
          <w:sz w:val="18"/>
          <w:szCs w:val="18"/>
        </w:rPr>
      </w:pPr>
    </w:p>
    <w:p w:rsidR="000F11C4" w:rsidRPr="006F27F3" w:rsidRDefault="000F11C4" w:rsidP="0042656F">
      <w:pPr>
        <w:pStyle w:val="BodyTextIndent"/>
        <w:spacing w:after="0"/>
        <w:ind w:left="1080"/>
        <w:jc w:val="both"/>
        <w:rPr>
          <w:rFonts w:ascii="Arial" w:hAnsi="Arial" w:cs="Arial"/>
          <w:color w:val="000000"/>
          <w:spacing w:val="-2"/>
          <w:sz w:val="18"/>
          <w:szCs w:val="18"/>
        </w:rPr>
      </w:pPr>
    </w:p>
    <w:p w:rsidR="003728C3" w:rsidRPr="006F27F3" w:rsidRDefault="003728C3" w:rsidP="00986269">
      <w:pPr>
        <w:ind w:left="1080" w:hanging="540"/>
        <w:jc w:val="both"/>
        <w:rPr>
          <w:rFonts w:ascii="Arial" w:hAnsi="Arial" w:cs="Arial"/>
          <w:b/>
          <w:bCs/>
          <w:color w:val="000000"/>
          <w:spacing w:val="-2"/>
          <w:sz w:val="18"/>
          <w:szCs w:val="18"/>
        </w:rPr>
      </w:pPr>
      <w:r w:rsidRPr="006F27F3">
        <w:rPr>
          <w:rFonts w:ascii="Arial" w:hAnsi="Arial" w:cs="Arial"/>
          <w:b/>
          <w:bCs/>
          <w:color w:val="000000"/>
          <w:spacing w:val="-2"/>
          <w:sz w:val="18"/>
          <w:szCs w:val="18"/>
        </w:rPr>
        <w:t>2</w:t>
      </w:r>
      <w:r w:rsidRPr="006F27F3">
        <w:rPr>
          <w:rFonts w:ascii="Arial" w:hAnsi="Arial" w:cs="Arial"/>
          <w:b/>
          <w:bCs/>
          <w:color w:val="000000"/>
          <w:spacing w:val="-2"/>
          <w:sz w:val="18"/>
          <w:szCs w:val="18"/>
          <w:cs/>
        </w:rPr>
        <w:t>.</w:t>
      </w:r>
      <w:r w:rsidR="00535082" w:rsidRPr="006F27F3">
        <w:rPr>
          <w:rFonts w:ascii="Arial" w:hAnsi="Arial" w:cs="Arial"/>
          <w:b/>
          <w:bCs/>
          <w:color w:val="000000"/>
          <w:spacing w:val="-2"/>
          <w:sz w:val="18"/>
          <w:szCs w:val="18"/>
        </w:rPr>
        <w:t>5</w:t>
      </w:r>
      <w:r w:rsidRPr="006F27F3">
        <w:rPr>
          <w:rFonts w:ascii="Arial" w:hAnsi="Arial" w:cs="Arial"/>
          <w:b/>
          <w:bCs/>
          <w:color w:val="000000"/>
          <w:spacing w:val="-2"/>
          <w:sz w:val="18"/>
          <w:szCs w:val="18"/>
        </w:rPr>
        <w:tab/>
        <w:t>Cash and cash equivalents</w:t>
      </w:r>
    </w:p>
    <w:p w:rsidR="008A52AE" w:rsidRPr="006F27F3" w:rsidRDefault="008A52AE" w:rsidP="00986269">
      <w:pPr>
        <w:pStyle w:val="BodyTextIndent"/>
        <w:spacing w:after="0"/>
        <w:ind w:left="1080"/>
        <w:jc w:val="both"/>
        <w:rPr>
          <w:rFonts w:ascii="Arial" w:hAnsi="Arial" w:cs="Arial"/>
          <w:color w:val="000000"/>
          <w:spacing w:val="-2"/>
          <w:sz w:val="18"/>
          <w:szCs w:val="18"/>
        </w:rPr>
      </w:pPr>
    </w:p>
    <w:p w:rsidR="003728C3" w:rsidRPr="006F27F3" w:rsidRDefault="00A243FB" w:rsidP="00986269">
      <w:pPr>
        <w:pStyle w:val="BodyTextIndent"/>
        <w:spacing w:after="0"/>
        <w:ind w:left="1080"/>
        <w:jc w:val="both"/>
        <w:rPr>
          <w:rFonts w:ascii="Arial" w:hAnsi="Arial" w:cs="Arial"/>
          <w:color w:val="000000"/>
          <w:spacing w:val="-2"/>
          <w:sz w:val="18"/>
          <w:szCs w:val="18"/>
        </w:rPr>
      </w:pPr>
      <w:r w:rsidRPr="006F27F3">
        <w:rPr>
          <w:rFonts w:ascii="Arial" w:hAnsi="Arial" w:cs="Arial"/>
          <w:color w:val="000000"/>
          <w:spacing w:val="-2"/>
          <w:sz w:val="18"/>
          <w:szCs w:val="18"/>
        </w:rPr>
        <w:t xml:space="preserve">In the </w:t>
      </w:r>
      <w:r w:rsidR="00C6269D" w:rsidRPr="006F27F3">
        <w:rPr>
          <w:rFonts w:ascii="Arial" w:hAnsi="Arial" w:cs="Arial"/>
          <w:color w:val="000000"/>
          <w:spacing w:val="-2"/>
          <w:sz w:val="18"/>
          <w:szCs w:val="18"/>
        </w:rPr>
        <w:t xml:space="preserve">consolidated and separate </w:t>
      </w:r>
      <w:r w:rsidRPr="006F27F3">
        <w:rPr>
          <w:rFonts w:ascii="Arial" w:hAnsi="Arial" w:cs="Arial"/>
          <w:color w:val="000000"/>
          <w:spacing w:val="-2"/>
          <w:sz w:val="18"/>
          <w:szCs w:val="18"/>
        </w:rPr>
        <w:t>statements</w:t>
      </w:r>
      <w:r w:rsidR="003728C3" w:rsidRPr="006F27F3">
        <w:rPr>
          <w:rFonts w:ascii="Arial" w:hAnsi="Arial" w:cs="Arial"/>
          <w:color w:val="000000"/>
          <w:spacing w:val="-2"/>
          <w:sz w:val="18"/>
          <w:szCs w:val="18"/>
        </w:rPr>
        <w:t xml:space="preserve"> of cash flows, cash and cash equivalents includes cash in hand, deposits held at call with banks, other short</w:t>
      </w:r>
      <w:r w:rsidR="003728C3" w:rsidRPr="006F27F3">
        <w:rPr>
          <w:rFonts w:ascii="Arial" w:hAnsi="Arial" w:cs="Arial"/>
          <w:color w:val="000000"/>
          <w:spacing w:val="-2"/>
          <w:sz w:val="18"/>
          <w:szCs w:val="18"/>
          <w:cs/>
        </w:rPr>
        <w:t>-</w:t>
      </w:r>
      <w:r w:rsidR="003728C3" w:rsidRPr="006F27F3">
        <w:rPr>
          <w:rFonts w:ascii="Arial" w:hAnsi="Arial" w:cs="Arial"/>
          <w:color w:val="000000"/>
          <w:spacing w:val="-2"/>
          <w:sz w:val="18"/>
          <w:szCs w:val="18"/>
        </w:rPr>
        <w:t>term highly liquid investments with original maturities of three months or less</w:t>
      </w:r>
      <w:r w:rsidRPr="006F27F3">
        <w:rPr>
          <w:rFonts w:ascii="Arial" w:hAnsi="Arial" w:cs="Arial"/>
          <w:color w:val="000000"/>
          <w:spacing w:val="-2"/>
          <w:sz w:val="18"/>
          <w:szCs w:val="18"/>
        </w:rPr>
        <w:t xml:space="preserve"> and bank overdrafts</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In the</w:t>
      </w:r>
      <w:r w:rsidR="003728C3" w:rsidRPr="006F27F3">
        <w:rPr>
          <w:rFonts w:ascii="Arial" w:hAnsi="Arial" w:cs="Arial"/>
          <w:color w:val="000000"/>
          <w:spacing w:val="-2"/>
          <w:sz w:val="18"/>
          <w:szCs w:val="18"/>
        </w:rPr>
        <w:t xml:space="preserve"> statement</w:t>
      </w:r>
      <w:r w:rsidRPr="006F27F3">
        <w:rPr>
          <w:rFonts w:ascii="Arial" w:hAnsi="Arial" w:cs="Arial"/>
          <w:color w:val="000000"/>
          <w:spacing w:val="-2"/>
          <w:sz w:val="18"/>
          <w:szCs w:val="18"/>
        </w:rPr>
        <w:t>s</w:t>
      </w:r>
      <w:r w:rsidR="003728C3" w:rsidRPr="006F27F3">
        <w:rPr>
          <w:rFonts w:ascii="Arial" w:hAnsi="Arial" w:cs="Arial"/>
          <w:color w:val="000000"/>
          <w:spacing w:val="-2"/>
          <w:sz w:val="18"/>
          <w:szCs w:val="18"/>
        </w:rPr>
        <w:t xml:space="preserve"> of financial position, bank overdrafts are shown within borrowings in current liabilities</w:t>
      </w:r>
      <w:r w:rsidR="003728C3" w:rsidRPr="006F27F3">
        <w:rPr>
          <w:rFonts w:ascii="Arial" w:hAnsi="Arial" w:cs="Arial"/>
          <w:color w:val="000000"/>
          <w:spacing w:val="-2"/>
          <w:sz w:val="18"/>
          <w:szCs w:val="18"/>
          <w:cs/>
        </w:rPr>
        <w:t>.</w:t>
      </w:r>
    </w:p>
    <w:p w:rsidR="002F2AAD" w:rsidRPr="006F27F3" w:rsidRDefault="002F2AAD" w:rsidP="00986269">
      <w:pPr>
        <w:pStyle w:val="BodyTextIndent"/>
        <w:spacing w:after="0"/>
        <w:ind w:left="1080"/>
        <w:jc w:val="both"/>
        <w:rPr>
          <w:rFonts w:ascii="Arial" w:hAnsi="Arial" w:cs="Arial"/>
          <w:color w:val="000000"/>
          <w:spacing w:val="-2"/>
          <w:sz w:val="18"/>
          <w:szCs w:val="18"/>
        </w:rPr>
      </w:pPr>
    </w:p>
    <w:p w:rsidR="002F2AAD" w:rsidRPr="006F27F3" w:rsidRDefault="002F2AAD" w:rsidP="00986269">
      <w:pPr>
        <w:pStyle w:val="BodyTextIndent"/>
        <w:spacing w:after="0"/>
        <w:ind w:left="1080"/>
        <w:jc w:val="both"/>
        <w:rPr>
          <w:rFonts w:ascii="Arial" w:hAnsi="Arial" w:cs="Arial"/>
          <w:color w:val="000000"/>
          <w:spacing w:val="-2"/>
          <w:sz w:val="18"/>
          <w:szCs w:val="18"/>
        </w:rPr>
      </w:pPr>
    </w:p>
    <w:p w:rsidR="003728C3" w:rsidRPr="006F27F3" w:rsidRDefault="00535082" w:rsidP="00986269">
      <w:pPr>
        <w:ind w:left="1080" w:hanging="540"/>
        <w:jc w:val="both"/>
        <w:rPr>
          <w:rFonts w:ascii="Arial" w:hAnsi="Arial" w:cs="Arial"/>
          <w:b/>
          <w:bCs/>
          <w:color w:val="000000"/>
          <w:spacing w:val="-2"/>
          <w:sz w:val="18"/>
          <w:szCs w:val="18"/>
        </w:rPr>
      </w:pPr>
      <w:r w:rsidRPr="006F27F3">
        <w:rPr>
          <w:rFonts w:ascii="Arial" w:hAnsi="Arial" w:cs="Arial"/>
          <w:b/>
          <w:bCs/>
          <w:color w:val="000000"/>
          <w:spacing w:val="-2"/>
          <w:sz w:val="18"/>
          <w:szCs w:val="18"/>
        </w:rPr>
        <w:t>2</w:t>
      </w:r>
      <w:r w:rsidRPr="006F27F3">
        <w:rPr>
          <w:rFonts w:ascii="Arial" w:hAnsi="Arial" w:cs="Arial"/>
          <w:b/>
          <w:bCs/>
          <w:color w:val="000000"/>
          <w:spacing w:val="-2"/>
          <w:sz w:val="18"/>
          <w:szCs w:val="18"/>
          <w:cs/>
        </w:rPr>
        <w:t>.</w:t>
      </w:r>
      <w:r w:rsidRPr="006F27F3">
        <w:rPr>
          <w:rFonts w:ascii="Arial" w:hAnsi="Arial" w:cs="Arial"/>
          <w:b/>
          <w:bCs/>
          <w:color w:val="000000"/>
          <w:spacing w:val="-2"/>
          <w:sz w:val="18"/>
          <w:szCs w:val="18"/>
        </w:rPr>
        <w:t>6</w:t>
      </w:r>
      <w:r w:rsidR="003728C3" w:rsidRPr="006F27F3">
        <w:rPr>
          <w:rFonts w:ascii="Arial" w:hAnsi="Arial" w:cs="Arial"/>
          <w:b/>
          <w:bCs/>
          <w:color w:val="000000"/>
          <w:spacing w:val="-2"/>
          <w:sz w:val="18"/>
          <w:szCs w:val="18"/>
        </w:rPr>
        <w:tab/>
        <w:t>Trade accounts receivable</w:t>
      </w:r>
      <w:r w:rsidR="004B348D" w:rsidRPr="006F27F3">
        <w:rPr>
          <w:rFonts w:ascii="Arial" w:hAnsi="Arial" w:cs="Arial"/>
          <w:b/>
          <w:bCs/>
          <w:color w:val="000000"/>
          <w:spacing w:val="-2"/>
          <w:sz w:val="18"/>
          <w:szCs w:val="18"/>
        </w:rPr>
        <w:t>s</w:t>
      </w:r>
    </w:p>
    <w:p w:rsidR="008A52AE" w:rsidRPr="006F27F3" w:rsidRDefault="008A52AE" w:rsidP="0042656F">
      <w:pPr>
        <w:pStyle w:val="BodyTextIndent"/>
        <w:spacing w:after="0"/>
        <w:ind w:left="1080"/>
        <w:jc w:val="both"/>
        <w:rPr>
          <w:rFonts w:ascii="Arial" w:hAnsi="Arial" w:cs="Arial"/>
          <w:color w:val="000000"/>
          <w:spacing w:val="-2"/>
          <w:sz w:val="18"/>
          <w:szCs w:val="18"/>
        </w:rPr>
      </w:pPr>
    </w:p>
    <w:p w:rsidR="003728C3" w:rsidRPr="006F27F3" w:rsidRDefault="003728C3" w:rsidP="00986269">
      <w:pPr>
        <w:pStyle w:val="BodyTextIndent"/>
        <w:spacing w:after="0"/>
        <w:ind w:left="1080"/>
        <w:jc w:val="both"/>
        <w:rPr>
          <w:rFonts w:ascii="Arial" w:hAnsi="Arial" w:cs="Arial"/>
          <w:color w:val="000000"/>
          <w:sz w:val="18"/>
          <w:szCs w:val="18"/>
        </w:rPr>
      </w:pPr>
      <w:r w:rsidRPr="006F27F3">
        <w:rPr>
          <w:rFonts w:ascii="Arial" w:hAnsi="Arial" w:cs="Arial"/>
          <w:color w:val="000000"/>
          <w:spacing w:val="-2"/>
          <w:sz w:val="18"/>
          <w:szCs w:val="18"/>
        </w:rPr>
        <w:t>Trade accounts receivable are carried at the original invoice amount and subsequently measured at the remaining amount less any allowance for doubtful receivables based on a review of all outstanding amounts at the year</w:t>
      </w:r>
      <w:r w:rsidRPr="006F27F3">
        <w:rPr>
          <w:rFonts w:ascii="Arial" w:hAnsi="Arial" w:cs="Arial"/>
          <w:color w:val="000000"/>
          <w:spacing w:val="-2"/>
          <w:sz w:val="18"/>
          <w:szCs w:val="18"/>
          <w:cs/>
        </w:rPr>
        <w:t>-</w:t>
      </w:r>
      <w:r w:rsidRPr="006F27F3">
        <w:rPr>
          <w:rFonts w:ascii="Arial" w:hAnsi="Arial" w:cs="Arial"/>
          <w:color w:val="000000"/>
          <w:spacing w:val="-2"/>
          <w:sz w:val="18"/>
          <w:szCs w:val="18"/>
        </w:rPr>
        <w:t>end</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The amount of the allowance is the difference between the carrying amount of the receivable and the amount expected to be collectible</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Bad debts are written</w:t>
      </w:r>
      <w:r w:rsidRPr="006F27F3">
        <w:rPr>
          <w:rFonts w:ascii="Arial" w:hAnsi="Arial" w:cs="Arial"/>
          <w:color w:val="000000"/>
          <w:spacing w:val="-2"/>
          <w:sz w:val="18"/>
          <w:szCs w:val="18"/>
          <w:cs/>
        </w:rPr>
        <w:t>-</w:t>
      </w:r>
      <w:r w:rsidRPr="006F27F3">
        <w:rPr>
          <w:rFonts w:ascii="Arial" w:hAnsi="Arial" w:cs="Arial"/>
          <w:color w:val="000000"/>
          <w:spacing w:val="-2"/>
          <w:sz w:val="18"/>
          <w:szCs w:val="18"/>
        </w:rPr>
        <w:t>off during the year in which they are identified and reco</w:t>
      </w:r>
      <w:r w:rsidR="008D0C3E" w:rsidRPr="006F27F3">
        <w:rPr>
          <w:rFonts w:ascii="Arial" w:hAnsi="Arial" w:cs="Arial"/>
          <w:color w:val="000000"/>
          <w:spacing w:val="-2"/>
          <w:sz w:val="18"/>
          <w:szCs w:val="18"/>
        </w:rPr>
        <w:t xml:space="preserve">gnised in profit or loss within </w:t>
      </w:r>
      <w:r w:rsidR="00BF7BFC" w:rsidRPr="006F27F3">
        <w:rPr>
          <w:rFonts w:ascii="Arial" w:hAnsi="Arial" w:cs="Arial"/>
          <w:color w:val="000000"/>
          <w:spacing w:val="-2"/>
          <w:sz w:val="18"/>
          <w:szCs w:val="18"/>
        </w:rPr>
        <w:t xml:space="preserve">administrative </w:t>
      </w:r>
      <w:r w:rsidR="00A243FB" w:rsidRPr="006F27F3">
        <w:rPr>
          <w:rFonts w:ascii="Arial" w:hAnsi="Arial" w:cs="Arial"/>
          <w:color w:val="000000"/>
          <w:spacing w:val="-2"/>
          <w:sz w:val="18"/>
          <w:szCs w:val="18"/>
        </w:rPr>
        <w:t>expenses</w:t>
      </w:r>
      <w:r w:rsidRPr="006F27F3">
        <w:rPr>
          <w:rFonts w:ascii="Arial" w:hAnsi="Arial" w:cs="Arial"/>
          <w:color w:val="000000"/>
          <w:spacing w:val="-2"/>
          <w:sz w:val="18"/>
          <w:szCs w:val="18"/>
          <w:cs/>
        </w:rPr>
        <w:t>.</w:t>
      </w:r>
    </w:p>
    <w:p w:rsidR="003728C3" w:rsidRPr="006F27F3" w:rsidRDefault="003728C3" w:rsidP="00986269">
      <w:pPr>
        <w:pStyle w:val="BodyTextIndent"/>
        <w:spacing w:after="0"/>
        <w:ind w:left="1080"/>
        <w:jc w:val="both"/>
        <w:rPr>
          <w:rFonts w:ascii="Arial" w:hAnsi="Arial" w:cs="Arial"/>
          <w:color w:val="000000"/>
          <w:sz w:val="18"/>
          <w:szCs w:val="18"/>
        </w:rPr>
      </w:pPr>
    </w:p>
    <w:p w:rsidR="00E11734" w:rsidRPr="006F27F3" w:rsidRDefault="00E11734" w:rsidP="00986269">
      <w:pPr>
        <w:pStyle w:val="BodyTextIndent"/>
        <w:spacing w:after="0"/>
        <w:ind w:left="1080"/>
        <w:jc w:val="both"/>
        <w:rPr>
          <w:rFonts w:ascii="Arial" w:hAnsi="Arial" w:cs="Arial"/>
          <w:color w:val="000000"/>
          <w:sz w:val="18"/>
          <w:szCs w:val="18"/>
        </w:rPr>
      </w:pPr>
    </w:p>
    <w:p w:rsidR="003728C3" w:rsidRPr="006F27F3" w:rsidRDefault="003728C3" w:rsidP="00986269">
      <w:pPr>
        <w:ind w:left="1080" w:hanging="540"/>
        <w:jc w:val="both"/>
        <w:rPr>
          <w:rFonts w:ascii="Arial" w:hAnsi="Arial" w:cs="Arial"/>
          <w:b/>
          <w:bCs/>
          <w:color w:val="000000"/>
          <w:spacing w:val="-2"/>
          <w:sz w:val="18"/>
          <w:szCs w:val="18"/>
        </w:rPr>
      </w:pPr>
      <w:r w:rsidRPr="006F27F3">
        <w:rPr>
          <w:rFonts w:ascii="Arial" w:hAnsi="Arial" w:cs="Arial"/>
          <w:b/>
          <w:bCs/>
          <w:color w:val="000000"/>
          <w:spacing w:val="-2"/>
          <w:sz w:val="18"/>
          <w:szCs w:val="18"/>
        </w:rPr>
        <w:t>2</w:t>
      </w:r>
      <w:r w:rsidRPr="006F27F3">
        <w:rPr>
          <w:rFonts w:ascii="Arial" w:hAnsi="Arial" w:cs="Arial"/>
          <w:b/>
          <w:bCs/>
          <w:color w:val="000000"/>
          <w:spacing w:val="-2"/>
          <w:sz w:val="18"/>
          <w:szCs w:val="18"/>
          <w:cs/>
        </w:rPr>
        <w:t>.</w:t>
      </w:r>
      <w:r w:rsidR="00535082" w:rsidRPr="006F27F3">
        <w:rPr>
          <w:rFonts w:ascii="Arial" w:hAnsi="Arial" w:cs="Arial"/>
          <w:b/>
          <w:bCs/>
          <w:color w:val="000000"/>
          <w:spacing w:val="-2"/>
          <w:sz w:val="18"/>
          <w:szCs w:val="18"/>
        </w:rPr>
        <w:t>7</w:t>
      </w:r>
      <w:r w:rsidRPr="006F27F3">
        <w:rPr>
          <w:rFonts w:ascii="Arial" w:hAnsi="Arial" w:cs="Arial"/>
          <w:b/>
          <w:bCs/>
          <w:color w:val="000000"/>
          <w:spacing w:val="-2"/>
          <w:sz w:val="18"/>
          <w:szCs w:val="18"/>
        </w:rPr>
        <w:tab/>
        <w:t>Inventories</w:t>
      </w:r>
    </w:p>
    <w:p w:rsidR="003728C3" w:rsidRPr="006F27F3" w:rsidRDefault="003728C3" w:rsidP="00986269">
      <w:pPr>
        <w:tabs>
          <w:tab w:val="right" w:pos="9000"/>
        </w:tabs>
        <w:ind w:left="1080"/>
        <w:jc w:val="both"/>
        <w:rPr>
          <w:rFonts w:ascii="Arial" w:eastAsia="Times New Roman" w:hAnsi="Arial" w:cs="Arial"/>
          <w:color w:val="000000"/>
          <w:sz w:val="18"/>
          <w:szCs w:val="18"/>
          <w:lang w:val="en-GB"/>
        </w:rPr>
      </w:pPr>
    </w:p>
    <w:p w:rsidR="00E42BA0" w:rsidRPr="006F27F3" w:rsidRDefault="003728C3" w:rsidP="00986269">
      <w:pPr>
        <w:pStyle w:val="BodyTextIndent"/>
        <w:spacing w:after="0"/>
        <w:ind w:left="1080"/>
        <w:jc w:val="both"/>
        <w:rPr>
          <w:rFonts w:ascii="Arial" w:hAnsi="Arial" w:cs="Arial"/>
          <w:color w:val="000000"/>
          <w:sz w:val="18"/>
          <w:szCs w:val="18"/>
        </w:rPr>
      </w:pPr>
      <w:r w:rsidRPr="006F27F3">
        <w:rPr>
          <w:rFonts w:ascii="Arial" w:hAnsi="Arial" w:cs="Arial"/>
          <w:color w:val="000000"/>
          <w:sz w:val="18"/>
          <w:szCs w:val="18"/>
        </w:rPr>
        <w:t>Inventories are stated at the lower of cost and net realisab</w:t>
      </w:r>
      <w:r w:rsidR="00630317" w:rsidRPr="006F27F3">
        <w:rPr>
          <w:rFonts w:ascii="Arial" w:hAnsi="Arial" w:cs="Arial"/>
          <w:color w:val="000000"/>
          <w:sz w:val="18"/>
          <w:szCs w:val="18"/>
        </w:rPr>
        <w:t>le value</w:t>
      </w:r>
      <w:r w:rsidR="00630317" w:rsidRPr="006F27F3">
        <w:rPr>
          <w:rFonts w:ascii="Arial" w:hAnsi="Arial" w:cs="Arial"/>
          <w:color w:val="000000"/>
          <w:sz w:val="18"/>
          <w:szCs w:val="18"/>
          <w:cs/>
        </w:rPr>
        <w:t xml:space="preserve">. </w:t>
      </w:r>
      <w:r w:rsidR="00630317" w:rsidRPr="006F27F3">
        <w:rPr>
          <w:rFonts w:ascii="Arial" w:hAnsi="Arial" w:cs="Arial"/>
          <w:color w:val="000000"/>
          <w:sz w:val="18"/>
          <w:szCs w:val="18"/>
        </w:rPr>
        <w:t xml:space="preserve">Cost is determined by the </w:t>
      </w:r>
      <w:r w:rsidR="003B4C37" w:rsidRPr="006F27F3">
        <w:rPr>
          <w:rFonts w:ascii="Arial" w:hAnsi="Arial" w:cs="Arial"/>
          <w:color w:val="000000"/>
          <w:sz w:val="18"/>
          <w:szCs w:val="18"/>
        </w:rPr>
        <w:t xml:space="preserve">moving </w:t>
      </w:r>
      <w:r w:rsidR="00630317" w:rsidRPr="006F27F3">
        <w:rPr>
          <w:rFonts w:ascii="Arial" w:hAnsi="Arial" w:cs="Arial"/>
          <w:color w:val="000000"/>
          <w:sz w:val="18"/>
          <w:szCs w:val="18"/>
        </w:rPr>
        <w:t>average method</w:t>
      </w:r>
      <w:r w:rsidR="00630317" w:rsidRPr="006F27F3">
        <w:rPr>
          <w:rFonts w:ascii="Arial" w:hAnsi="Arial" w:cs="Arial"/>
          <w:color w:val="000000"/>
          <w:sz w:val="18"/>
          <w:szCs w:val="18"/>
          <w:cs/>
        </w:rPr>
        <w:t>.</w:t>
      </w:r>
      <w:r w:rsidR="000F7C14" w:rsidRPr="006F27F3">
        <w:rPr>
          <w:rFonts w:ascii="Arial" w:hAnsi="Arial" w:cs="Arial"/>
          <w:color w:val="000000"/>
          <w:sz w:val="18"/>
          <w:szCs w:val="18"/>
          <w:cs/>
        </w:rPr>
        <w:t xml:space="preserve"> </w:t>
      </w:r>
      <w:r w:rsidRPr="006F27F3">
        <w:rPr>
          <w:rFonts w:ascii="Arial" w:hAnsi="Arial" w:cs="Arial"/>
          <w:color w:val="000000"/>
          <w:sz w:val="18"/>
          <w:szCs w:val="18"/>
        </w:rPr>
        <w:t>The cost of purchase comprises both the purchase price and costs directly attributable to the acquisition of the inventory, such as import duties and transportation charges, less all attributable dis</w:t>
      </w:r>
      <w:r w:rsidR="00673A38" w:rsidRPr="006F27F3">
        <w:rPr>
          <w:rFonts w:ascii="Arial" w:hAnsi="Arial" w:cs="Arial"/>
          <w:color w:val="000000"/>
          <w:sz w:val="18"/>
          <w:szCs w:val="18"/>
        </w:rPr>
        <w:t>counts, allowances or rebates</w:t>
      </w:r>
      <w:r w:rsidR="00673A38" w:rsidRPr="006F27F3">
        <w:rPr>
          <w:rFonts w:ascii="Arial" w:hAnsi="Arial" w:cs="Arial"/>
          <w:color w:val="000000"/>
          <w:sz w:val="18"/>
          <w:szCs w:val="18"/>
          <w:cs/>
        </w:rPr>
        <w:t xml:space="preserve">. </w:t>
      </w:r>
      <w:r w:rsidRPr="006F27F3">
        <w:rPr>
          <w:rFonts w:ascii="Arial" w:hAnsi="Arial" w:cs="Arial"/>
          <w:color w:val="000000"/>
          <w:sz w:val="18"/>
          <w:szCs w:val="18"/>
        </w:rPr>
        <w:t>The cost of finished goods and work in progress comprises raw materials, direct labour, other direct costs and related production overheads</w:t>
      </w:r>
      <w:r w:rsidRPr="006F27F3">
        <w:rPr>
          <w:rFonts w:ascii="Arial" w:hAnsi="Arial" w:cs="Arial"/>
          <w:color w:val="000000"/>
          <w:sz w:val="18"/>
          <w:szCs w:val="18"/>
          <w:cs/>
        </w:rPr>
        <w:t xml:space="preserve"> (</w:t>
      </w:r>
      <w:r w:rsidRPr="006F27F3">
        <w:rPr>
          <w:rFonts w:ascii="Arial" w:hAnsi="Arial" w:cs="Arial"/>
          <w:color w:val="000000"/>
          <w:sz w:val="18"/>
          <w:szCs w:val="18"/>
        </w:rPr>
        <w:t xml:space="preserve">based </w:t>
      </w:r>
      <w:r w:rsidR="00673A38" w:rsidRPr="006F27F3">
        <w:rPr>
          <w:rFonts w:ascii="Arial" w:hAnsi="Arial" w:cs="Arial"/>
          <w:color w:val="000000"/>
          <w:sz w:val="18"/>
          <w:szCs w:val="18"/>
        </w:rPr>
        <w:t>on normal operating capacity</w:t>
      </w:r>
      <w:r w:rsidR="00673A38" w:rsidRPr="006F27F3">
        <w:rPr>
          <w:rFonts w:ascii="Arial" w:hAnsi="Arial" w:cs="Arial"/>
          <w:color w:val="000000"/>
          <w:sz w:val="18"/>
          <w:szCs w:val="18"/>
          <w:cs/>
        </w:rPr>
        <w:t xml:space="preserve">). </w:t>
      </w:r>
      <w:r w:rsidRPr="006F27F3">
        <w:rPr>
          <w:rFonts w:ascii="Arial" w:hAnsi="Arial" w:cs="Arial"/>
          <w:color w:val="000000"/>
          <w:sz w:val="18"/>
          <w:szCs w:val="18"/>
        </w:rPr>
        <w:t>It excludes borrowing costs</w:t>
      </w:r>
      <w:r w:rsidRPr="006F27F3">
        <w:rPr>
          <w:rFonts w:ascii="Arial" w:hAnsi="Arial" w:cs="Arial"/>
          <w:color w:val="000000"/>
          <w:sz w:val="18"/>
          <w:szCs w:val="18"/>
          <w:cs/>
        </w:rPr>
        <w:t xml:space="preserve">. </w:t>
      </w:r>
      <w:r w:rsidRPr="006F27F3">
        <w:rPr>
          <w:rFonts w:ascii="Arial" w:hAnsi="Arial" w:cs="Arial"/>
          <w:color w:val="000000"/>
          <w:sz w:val="18"/>
          <w:szCs w:val="18"/>
        </w:rPr>
        <w:t>Net realisable value is the estimate of the selling price in the ordinary course of business, less applicable variable selling expenses</w:t>
      </w:r>
      <w:r w:rsidRPr="006F27F3">
        <w:rPr>
          <w:rFonts w:ascii="Arial" w:hAnsi="Arial" w:cs="Arial"/>
          <w:color w:val="000000"/>
          <w:sz w:val="18"/>
          <w:szCs w:val="18"/>
          <w:cs/>
        </w:rPr>
        <w:t xml:space="preserve">. </w:t>
      </w:r>
      <w:r w:rsidRPr="006F27F3">
        <w:rPr>
          <w:rFonts w:ascii="Arial" w:hAnsi="Arial" w:cs="Arial"/>
          <w:color w:val="000000"/>
          <w:sz w:val="18"/>
          <w:szCs w:val="18"/>
        </w:rPr>
        <w:t>Allowance is made, where necessary, for obsolete, slow</w:t>
      </w:r>
      <w:r w:rsidRPr="006F27F3">
        <w:rPr>
          <w:rFonts w:ascii="Arial" w:hAnsi="Arial" w:cs="Arial"/>
          <w:color w:val="000000"/>
          <w:sz w:val="18"/>
          <w:szCs w:val="18"/>
          <w:cs/>
        </w:rPr>
        <w:t>-</w:t>
      </w:r>
      <w:r w:rsidRPr="006F27F3">
        <w:rPr>
          <w:rFonts w:ascii="Arial" w:hAnsi="Arial" w:cs="Arial"/>
          <w:color w:val="000000"/>
          <w:sz w:val="18"/>
          <w:szCs w:val="18"/>
        </w:rPr>
        <w:t>moving and defective inventories</w:t>
      </w:r>
      <w:r w:rsidRPr="006F27F3">
        <w:rPr>
          <w:rFonts w:ascii="Arial" w:hAnsi="Arial" w:cs="Arial"/>
          <w:color w:val="000000"/>
          <w:sz w:val="18"/>
          <w:szCs w:val="18"/>
          <w:cs/>
        </w:rPr>
        <w:t>.</w:t>
      </w:r>
    </w:p>
    <w:p w:rsidR="00E42BA0" w:rsidRPr="006F27F3" w:rsidRDefault="00E42BA0" w:rsidP="00986269">
      <w:pPr>
        <w:pStyle w:val="BodyTextIndent"/>
        <w:spacing w:after="0"/>
        <w:ind w:left="1080"/>
        <w:jc w:val="both"/>
        <w:rPr>
          <w:rFonts w:ascii="Arial" w:hAnsi="Arial" w:cs="Arial"/>
          <w:color w:val="000000"/>
          <w:sz w:val="18"/>
          <w:szCs w:val="18"/>
        </w:rPr>
      </w:pPr>
    </w:p>
    <w:p w:rsidR="000F11C4" w:rsidRPr="006F27F3" w:rsidRDefault="000F11C4">
      <w:pPr>
        <w:rPr>
          <w:rFonts w:ascii="Arial" w:eastAsia="Times New Roman" w:hAnsi="Arial" w:cs="Arial"/>
          <w:color w:val="000000"/>
          <w:sz w:val="18"/>
          <w:szCs w:val="18"/>
          <w:lang w:val="en-GB"/>
        </w:rPr>
      </w:pPr>
      <w:r w:rsidRPr="006F27F3">
        <w:rPr>
          <w:rFonts w:ascii="Arial" w:hAnsi="Arial" w:cs="Arial"/>
          <w:color w:val="000000"/>
          <w:sz w:val="18"/>
          <w:szCs w:val="18"/>
          <w:cs/>
        </w:rPr>
        <w:br w:type="page"/>
      </w:r>
    </w:p>
    <w:p w:rsidR="000F11C4" w:rsidRPr="006F27F3" w:rsidRDefault="000F11C4" w:rsidP="000F11C4">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w:t>
      </w:r>
      <w:r w:rsidRPr="006F27F3">
        <w:rPr>
          <w:rFonts w:ascii="Arial" w:hAnsi="Arial" w:cs="Arial"/>
          <w:b/>
          <w:bCs/>
          <w:color w:val="000000"/>
          <w:sz w:val="18"/>
          <w:szCs w:val="18"/>
          <w:lang w:val="en-GB"/>
        </w:rPr>
        <w:tab/>
        <w:t xml:space="preserve">Accounting policies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E42BA0" w:rsidRPr="006F27F3" w:rsidRDefault="00E42BA0" w:rsidP="00986269">
      <w:pPr>
        <w:pStyle w:val="BodyTextIndent"/>
        <w:spacing w:after="0"/>
        <w:ind w:left="1080"/>
        <w:jc w:val="both"/>
        <w:rPr>
          <w:rFonts w:ascii="Arial" w:hAnsi="Arial" w:cs="Arial"/>
          <w:color w:val="000000"/>
          <w:sz w:val="18"/>
          <w:szCs w:val="18"/>
        </w:rPr>
      </w:pPr>
    </w:p>
    <w:p w:rsidR="000F11C4" w:rsidRPr="006F27F3" w:rsidRDefault="000F11C4" w:rsidP="00986269">
      <w:pPr>
        <w:pStyle w:val="BodyTextIndent"/>
        <w:spacing w:after="0"/>
        <w:ind w:left="1080"/>
        <w:jc w:val="both"/>
        <w:rPr>
          <w:rFonts w:ascii="Arial" w:hAnsi="Arial" w:cs="Arial"/>
          <w:color w:val="000000"/>
          <w:sz w:val="18"/>
          <w:szCs w:val="18"/>
        </w:rPr>
      </w:pPr>
    </w:p>
    <w:p w:rsidR="004939EB" w:rsidRPr="006F27F3" w:rsidRDefault="00F1130C" w:rsidP="00986269">
      <w:pPr>
        <w:ind w:left="1080" w:hanging="540"/>
        <w:jc w:val="both"/>
        <w:rPr>
          <w:rFonts w:ascii="Arial" w:hAnsi="Arial" w:cs="Arial"/>
          <w:b/>
          <w:bCs/>
          <w:color w:val="000000"/>
          <w:spacing w:val="-2"/>
          <w:sz w:val="18"/>
          <w:szCs w:val="18"/>
        </w:rPr>
      </w:pPr>
      <w:r w:rsidRPr="006F27F3">
        <w:rPr>
          <w:rFonts w:ascii="Arial" w:hAnsi="Arial" w:cs="Arial"/>
          <w:b/>
          <w:bCs/>
          <w:color w:val="000000"/>
          <w:spacing w:val="-2"/>
          <w:sz w:val="18"/>
          <w:szCs w:val="18"/>
        </w:rPr>
        <w:t>2</w:t>
      </w:r>
      <w:r w:rsidRPr="006F27F3">
        <w:rPr>
          <w:rFonts w:ascii="Arial" w:hAnsi="Arial" w:cs="Arial"/>
          <w:b/>
          <w:bCs/>
          <w:color w:val="000000"/>
          <w:spacing w:val="-2"/>
          <w:sz w:val="18"/>
          <w:szCs w:val="18"/>
          <w:cs/>
        </w:rPr>
        <w:t>.</w:t>
      </w:r>
      <w:r w:rsidRPr="006F27F3">
        <w:rPr>
          <w:rFonts w:ascii="Arial" w:hAnsi="Arial" w:cs="Arial"/>
          <w:b/>
          <w:bCs/>
          <w:color w:val="000000"/>
          <w:spacing w:val="-2"/>
          <w:sz w:val="18"/>
          <w:szCs w:val="18"/>
        </w:rPr>
        <w:t>8</w:t>
      </w:r>
      <w:r w:rsidRPr="006F27F3">
        <w:rPr>
          <w:rFonts w:ascii="Arial" w:hAnsi="Arial" w:cs="Arial"/>
          <w:b/>
          <w:bCs/>
          <w:color w:val="000000"/>
          <w:spacing w:val="-2"/>
          <w:sz w:val="18"/>
          <w:szCs w:val="18"/>
        </w:rPr>
        <w:tab/>
      </w:r>
      <w:r w:rsidR="004B348D" w:rsidRPr="006F27F3">
        <w:rPr>
          <w:rFonts w:ascii="Arial" w:hAnsi="Arial" w:cs="Arial"/>
          <w:b/>
          <w:bCs/>
          <w:color w:val="000000"/>
          <w:spacing w:val="-2"/>
          <w:sz w:val="18"/>
          <w:szCs w:val="18"/>
        </w:rPr>
        <w:t>I</w:t>
      </w:r>
      <w:r w:rsidR="004939EB" w:rsidRPr="006F27F3">
        <w:rPr>
          <w:rFonts w:ascii="Arial" w:hAnsi="Arial" w:cs="Arial"/>
          <w:b/>
          <w:bCs/>
          <w:color w:val="000000"/>
          <w:spacing w:val="-2"/>
          <w:sz w:val="18"/>
          <w:szCs w:val="18"/>
        </w:rPr>
        <w:t>nvestment</w:t>
      </w:r>
      <w:r w:rsidR="004B348D" w:rsidRPr="006F27F3">
        <w:rPr>
          <w:rFonts w:ascii="Arial" w:hAnsi="Arial" w:cs="Arial"/>
          <w:b/>
          <w:bCs/>
          <w:color w:val="000000"/>
          <w:spacing w:val="-2"/>
          <w:sz w:val="18"/>
          <w:szCs w:val="18"/>
        </w:rPr>
        <w:t>s</w:t>
      </w:r>
    </w:p>
    <w:p w:rsidR="001E25EE" w:rsidRPr="006F27F3" w:rsidRDefault="001E25EE" w:rsidP="000F11C4">
      <w:pPr>
        <w:ind w:left="1080"/>
        <w:jc w:val="both"/>
        <w:rPr>
          <w:rFonts w:ascii="Arial" w:eastAsia="Times New Roman" w:hAnsi="Arial" w:cs="Arial"/>
          <w:color w:val="000000"/>
          <w:sz w:val="18"/>
          <w:szCs w:val="18"/>
          <w:lang w:val="en-GB"/>
        </w:rPr>
      </w:pPr>
    </w:p>
    <w:p w:rsidR="005757FC" w:rsidRPr="006F27F3" w:rsidRDefault="005757FC" w:rsidP="000F11C4">
      <w:pPr>
        <w:ind w:left="1080"/>
        <w:jc w:val="both"/>
        <w:rPr>
          <w:rFonts w:ascii="Arial" w:eastAsia="Times New Roman" w:hAnsi="Arial" w:cs="Arial"/>
          <w:color w:val="000000"/>
          <w:sz w:val="18"/>
          <w:szCs w:val="18"/>
          <w:lang w:val="en-GB"/>
        </w:rPr>
      </w:pPr>
      <w:r w:rsidRPr="006F27F3">
        <w:rPr>
          <w:rFonts w:ascii="Arial" w:eastAsia="Times New Roman" w:hAnsi="Arial" w:cs="Arial"/>
          <w:color w:val="000000"/>
          <w:sz w:val="18"/>
          <w:szCs w:val="18"/>
          <w:lang w:val="en-GB"/>
        </w:rPr>
        <w:t>Investments other than investments in subsidiaries, associates and joint ventures are classified into the following four categories</w:t>
      </w:r>
      <w:r w:rsidRPr="006F27F3">
        <w:rPr>
          <w:rFonts w:ascii="Arial" w:eastAsia="Times New Roman" w:hAnsi="Arial" w:cs="Arial"/>
          <w:color w:val="000000"/>
          <w:sz w:val="18"/>
          <w:szCs w:val="18"/>
          <w:cs/>
          <w:lang w:val="en-GB"/>
        </w:rPr>
        <w:t xml:space="preserve">: (1) </w:t>
      </w:r>
      <w:r w:rsidRPr="006F27F3">
        <w:rPr>
          <w:rFonts w:ascii="Arial" w:eastAsia="Times New Roman" w:hAnsi="Arial" w:cs="Arial"/>
          <w:color w:val="000000"/>
          <w:sz w:val="18"/>
          <w:szCs w:val="18"/>
          <w:lang w:val="en-GB"/>
        </w:rPr>
        <w:t xml:space="preserve">trading investments; </w:t>
      </w:r>
      <w:r w:rsidRPr="006F27F3">
        <w:rPr>
          <w:rFonts w:ascii="Arial" w:eastAsia="Times New Roman" w:hAnsi="Arial" w:cs="Arial"/>
          <w:color w:val="000000"/>
          <w:sz w:val="18"/>
          <w:szCs w:val="18"/>
          <w:cs/>
          <w:lang w:val="en-GB"/>
        </w:rPr>
        <w:t xml:space="preserve">(2) </w:t>
      </w:r>
      <w:r w:rsidRPr="006F27F3">
        <w:rPr>
          <w:rFonts w:ascii="Arial" w:eastAsia="Times New Roman" w:hAnsi="Arial" w:cs="Arial"/>
          <w:color w:val="000000"/>
          <w:sz w:val="18"/>
          <w:szCs w:val="18"/>
          <w:lang w:val="en-GB"/>
        </w:rPr>
        <w:t>held</w:t>
      </w:r>
      <w:r w:rsidRPr="006F27F3">
        <w:rPr>
          <w:rFonts w:ascii="Arial" w:eastAsia="Times New Roman" w:hAnsi="Arial" w:cs="Arial"/>
          <w:color w:val="000000"/>
          <w:sz w:val="18"/>
          <w:szCs w:val="18"/>
          <w:cs/>
          <w:lang w:val="en-GB"/>
        </w:rPr>
        <w:t>-</w:t>
      </w:r>
      <w:r w:rsidRPr="006F27F3">
        <w:rPr>
          <w:rFonts w:ascii="Arial" w:eastAsia="Times New Roman" w:hAnsi="Arial" w:cs="Arial"/>
          <w:color w:val="000000"/>
          <w:sz w:val="18"/>
          <w:szCs w:val="18"/>
          <w:lang w:val="en-GB"/>
        </w:rPr>
        <w:t>to</w:t>
      </w:r>
      <w:r w:rsidRPr="006F27F3">
        <w:rPr>
          <w:rFonts w:ascii="Arial" w:eastAsia="Times New Roman" w:hAnsi="Arial" w:cs="Arial"/>
          <w:color w:val="000000"/>
          <w:sz w:val="18"/>
          <w:szCs w:val="18"/>
          <w:cs/>
          <w:lang w:val="en-GB"/>
        </w:rPr>
        <w:t>-</w:t>
      </w:r>
      <w:r w:rsidRPr="006F27F3">
        <w:rPr>
          <w:rFonts w:ascii="Arial" w:eastAsia="Times New Roman" w:hAnsi="Arial" w:cs="Arial"/>
          <w:color w:val="000000"/>
          <w:sz w:val="18"/>
          <w:szCs w:val="18"/>
          <w:lang w:val="en-GB"/>
        </w:rPr>
        <w:t xml:space="preserve">maturity investments; </w:t>
      </w:r>
      <w:r w:rsidRPr="006F27F3">
        <w:rPr>
          <w:rFonts w:ascii="Arial" w:eastAsia="Times New Roman" w:hAnsi="Arial" w:cs="Arial"/>
          <w:color w:val="000000"/>
          <w:sz w:val="18"/>
          <w:szCs w:val="18"/>
          <w:cs/>
          <w:lang w:val="en-GB"/>
        </w:rPr>
        <w:t xml:space="preserve">(3) </w:t>
      </w:r>
      <w:r w:rsidRPr="006F27F3">
        <w:rPr>
          <w:rFonts w:ascii="Arial" w:eastAsia="Times New Roman" w:hAnsi="Arial" w:cs="Arial"/>
          <w:color w:val="000000"/>
          <w:sz w:val="18"/>
          <w:szCs w:val="18"/>
          <w:lang w:val="en-GB"/>
        </w:rPr>
        <w:t>available</w:t>
      </w:r>
      <w:r w:rsidRPr="006F27F3">
        <w:rPr>
          <w:rFonts w:ascii="Arial" w:eastAsia="Times New Roman" w:hAnsi="Arial" w:cs="Arial"/>
          <w:color w:val="000000"/>
          <w:sz w:val="18"/>
          <w:szCs w:val="18"/>
          <w:cs/>
          <w:lang w:val="en-GB"/>
        </w:rPr>
        <w:t>-</w:t>
      </w:r>
      <w:r w:rsidRPr="006F27F3">
        <w:rPr>
          <w:rFonts w:ascii="Arial" w:eastAsia="Times New Roman" w:hAnsi="Arial" w:cs="Arial"/>
          <w:color w:val="000000"/>
          <w:sz w:val="18"/>
          <w:szCs w:val="18"/>
          <w:lang w:val="en-GB"/>
        </w:rPr>
        <w:t>for</w:t>
      </w:r>
      <w:r w:rsidRPr="006F27F3">
        <w:rPr>
          <w:rFonts w:ascii="Arial" w:eastAsia="Times New Roman" w:hAnsi="Arial" w:cs="Arial"/>
          <w:color w:val="000000"/>
          <w:sz w:val="18"/>
          <w:szCs w:val="18"/>
          <w:cs/>
          <w:lang w:val="en-GB"/>
        </w:rPr>
        <w:t>-</w:t>
      </w:r>
      <w:r w:rsidRPr="006F27F3">
        <w:rPr>
          <w:rFonts w:ascii="Arial" w:eastAsia="Times New Roman" w:hAnsi="Arial" w:cs="Arial"/>
          <w:color w:val="000000"/>
          <w:sz w:val="18"/>
          <w:szCs w:val="18"/>
          <w:lang w:val="en-GB"/>
        </w:rPr>
        <w:t xml:space="preserve">sale investments; and </w:t>
      </w:r>
      <w:r w:rsidRPr="006F27F3">
        <w:rPr>
          <w:rFonts w:ascii="Arial" w:eastAsia="Times New Roman" w:hAnsi="Arial" w:cs="Arial"/>
          <w:color w:val="000000"/>
          <w:sz w:val="18"/>
          <w:szCs w:val="18"/>
          <w:cs/>
          <w:lang w:val="en-GB"/>
        </w:rPr>
        <w:t xml:space="preserve">(4) </w:t>
      </w:r>
      <w:r w:rsidRPr="006F27F3">
        <w:rPr>
          <w:rFonts w:ascii="Arial" w:eastAsia="Times New Roman" w:hAnsi="Arial" w:cs="Arial"/>
          <w:color w:val="000000"/>
          <w:sz w:val="18"/>
          <w:szCs w:val="18"/>
          <w:lang w:val="en-GB"/>
        </w:rPr>
        <w:t>general investments</w:t>
      </w:r>
      <w:r w:rsidRPr="006F27F3">
        <w:rPr>
          <w:rFonts w:ascii="Arial" w:eastAsia="Times New Roman" w:hAnsi="Arial" w:cs="Arial"/>
          <w:color w:val="000000"/>
          <w:sz w:val="18"/>
          <w:szCs w:val="18"/>
          <w:cs/>
          <w:lang w:val="en-GB"/>
        </w:rPr>
        <w:t xml:space="preserve">. </w:t>
      </w:r>
      <w:r w:rsidRPr="006F27F3">
        <w:rPr>
          <w:rFonts w:ascii="Arial" w:eastAsia="Times New Roman" w:hAnsi="Arial" w:cs="Arial"/>
          <w:color w:val="000000"/>
          <w:sz w:val="18"/>
          <w:szCs w:val="18"/>
          <w:lang w:val="en-GB"/>
        </w:rPr>
        <w:t>The classification is dependent on the purpose for which the investments were acquired</w:t>
      </w:r>
      <w:r w:rsidRPr="006F27F3">
        <w:rPr>
          <w:rFonts w:ascii="Arial" w:eastAsia="Times New Roman" w:hAnsi="Arial" w:cs="Arial"/>
          <w:color w:val="000000"/>
          <w:sz w:val="18"/>
          <w:szCs w:val="18"/>
          <w:cs/>
          <w:lang w:val="en-GB"/>
        </w:rPr>
        <w:t xml:space="preserve">. </w:t>
      </w:r>
      <w:r w:rsidRPr="006F27F3">
        <w:rPr>
          <w:rFonts w:ascii="Arial" w:eastAsia="Times New Roman" w:hAnsi="Arial" w:cs="Arial"/>
          <w:color w:val="000000"/>
          <w:sz w:val="18"/>
          <w:szCs w:val="18"/>
          <w:lang w:val="en-GB"/>
        </w:rPr>
        <w:t>Management determines the appropriate classification of its investments at the time of the purchase and re</w:t>
      </w:r>
      <w:r w:rsidRPr="006F27F3">
        <w:rPr>
          <w:rFonts w:ascii="Arial" w:eastAsia="Times New Roman" w:hAnsi="Arial" w:cs="Arial"/>
          <w:color w:val="000000"/>
          <w:sz w:val="18"/>
          <w:szCs w:val="18"/>
          <w:cs/>
          <w:lang w:val="en-GB"/>
        </w:rPr>
        <w:t>-</w:t>
      </w:r>
      <w:r w:rsidRPr="006F27F3">
        <w:rPr>
          <w:rFonts w:ascii="Arial" w:eastAsia="Times New Roman" w:hAnsi="Arial" w:cs="Arial"/>
          <w:color w:val="000000"/>
          <w:sz w:val="18"/>
          <w:szCs w:val="18"/>
          <w:lang w:val="en-GB"/>
        </w:rPr>
        <w:t>evaluates such designation on a regular basis</w:t>
      </w:r>
      <w:r w:rsidRPr="006F27F3">
        <w:rPr>
          <w:rFonts w:ascii="Arial" w:eastAsia="Times New Roman" w:hAnsi="Arial" w:cs="Arial"/>
          <w:color w:val="000000"/>
          <w:sz w:val="18"/>
          <w:szCs w:val="18"/>
          <w:cs/>
          <w:lang w:val="en-GB"/>
        </w:rPr>
        <w:t xml:space="preserve">. </w:t>
      </w:r>
    </w:p>
    <w:p w:rsidR="005757FC" w:rsidRPr="006F27F3" w:rsidRDefault="005757FC" w:rsidP="000F11C4">
      <w:pPr>
        <w:ind w:left="1080"/>
        <w:jc w:val="both"/>
        <w:rPr>
          <w:rFonts w:ascii="Arial" w:eastAsia="Times New Roman" w:hAnsi="Arial" w:cs="Arial"/>
          <w:color w:val="000000"/>
          <w:sz w:val="18"/>
          <w:szCs w:val="18"/>
          <w:lang w:val="en-GB"/>
        </w:rPr>
      </w:pPr>
    </w:p>
    <w:p w:rsidR="005757FC" w:rsidRPr="006F27F3" w:rsidRDefault="005757FC" w:rsidP="00986269">
      <w:pPr>
        <w:pStyle w:val="ListParagraph"/>
        <w:numPr>
          <w:ilvl w:val="0"/>
          <w:numId w:val="11"/>
        </w:numPr>
        <w:spacing w:after="0" w:line="240" w:lineRule="auto"/>
        <w:ind w:left="1418"/>
        <w:jc w:val="both"/>
        <w:rPr>
          <w:rFonts w:ascii="Arial" w:eastAsia="Times New Roman" w:hAnsi="Arial" w:cs="Arial"/>
          <w:color w:val="000000"/>
          <w:sz w:val="18"/>
          <w:szCs w:val="18"/>
          <w:lang w:val="en-GB"/>
        </w:rPr>
      </w:pPr>
      <w:r w:rsidRPr="006F27F3">
        <w:rPr>
          <w:rFonts w:ascii="Arial" w:eastAsia="Times New Roman" w:hAnsi="Arial" w:cs="Arial"/>
          <w:color w:val="000000"/>
          <w:sz w:val="18"/>
          <w:szCs w:val="18"/>
          <w:lang w:val="en-GB"/>
        </w:rPr>
        <w:t>Investments that are acquired principally for the purpose of generating a profit from short</w:t>
      </w:r>
      <w:r w:rsidRPr="006F27F3">
        <w:rPr>
          <w:rFonts w:ascii="Arial" w:eastAsia="Times New Roman" w:hAnsi="Arial" w:cs="Arial"/>
          <w:color w:val="000000"/>
          <w:sz w:val="18"/>
          <w:szCs w:val="18"/>
          <w:cs/>
          <w:lang w:val="en-GB"/>
        </w:rPr>
        <w:t>-</w:t>
      </w:r>
      <w:r w:rsidRPr="006F27F3">
        <w:rPr>
          <w:rFonts w:ascii="Arial" w:eastAsia="Times New Roman" w:hAnsi="Arial" w:cs="Arial"/>
          <w:color w:val="000000"/>
          <w:sz w:val="18"/>
          <w:szCs w:val="18"/>
          <w:lang w:val="en-GB"/>
        </w:rPr>
        <w:t>term fluctuations in price are classified as trading investments and included in current assets</w:t>
      </w:r>
      <w:r w:rsidRPr="006F27F3">
        <w:rPr>
          <w:rFonts w:ascii="Arial" w:eastAsia="Times New Roman" w:hAnsi="Arial" w:cs="Arial"/>
          <w:color w:val="000000"/>
          <w:sz w:val="18"/>
          <w:szCs w:val="18"/>
          <w:cs/>
          <w:lang w:val="en-GB"/>
        </w:rPr>
        <w:t xml:space="preserve">. </w:t>
      </w:r>
    </w:p>
    <w:p w:rsidR="005757FC" w:rsidRPr="006F27F3" w:rsidRDefault="005757FC" w:rsidP="00986269">
      <w:pPr>
        <w:pStyle w:val="ListParagraph"/>
        <w:spacing w:after="0" w:line="240" w:lineRule="auto"/>
        <w:ind w:left="1418"/>
        <w:jc w:val="both"/>
        <w:rPr>
          <w:rFonts w:ascii="Arial" w:eastAsia="Times New Roman" w:hAnsi="Arial" w:cs="Arial"/>
          <w:color w:val="000000"/>
          <w:sz w:val="18"/>
          <w:szCs w:val="18"/>
          <w:lang w:val="en-GB"/>
        </w:rPr>
      </w:pPr>
    </w:p>
    <w:p w:rsidR="005757FC" w:rsidRPr="006F27F3" w:rsidRDefault="005757FC" w:rsidP="00986269">
      <w:pPr>
        <w:pStyle w:val="ListParagraph"/>
        <w:numPr>
          <w:ilvl w:val="0"/>
          <w:numId w:val="11"/>
        </w:numPr>
        <w:spacing w:after="0" w:line="240" w:lineRule="auto"/>
        <w:ind w:left="1418"/>
        <w:jc w:val="both"/>
        <w:rPr>
          <w:rFonts w:ascii="Arial" w:eastAsia="Times New Roman" w:hAnsi="Arial" w:cs="Arial"/>
          <w:color w:val="000000"/>
          <w:sz w:val="18"/>
          <w:szCs w:val="18"/>
          <w:lang w:val="en-GB"/>
        </w:rPr>
      </w:pPr>
      <w:r w:rsidRPr="006F27F3">
        <w:rPr>
          <w:rFonts w:ascii="Arial" w:eastAsia="Times New Roman" w:hAnsi="Arial" w:cs="Arial"/>
          <w:color w:val="000000"/>
          <w:sz w:val="18"/>
          <w:szCs w:val="18"/>
          <w:lang w:val="en-GB"/>
        </w:rPr>
        <w:t>Investments with fixed maturity that the management has the intent and ability to hold to maturity are classified as held</w:t>
      </w:r>
      <w:r w:rsidRPr="006F27F3">
        <w:rPr>
          <w:rFonts w:ascii="Arial" w:eastAsia="Times New Roman" w:hAnsi="Arial" w:cs="Arial"/>
          <w:color w:val="000000"/>
          <w:sz w:val="18"/>
          <w:szCs w:val="18"/>
          <w:cs/>
          <w:lang w:val="en-GB"/>
        </w:rPr>
        <w:t>-</w:t>
      </w:r>
      <w:r w:rsidRPr="006F27F3">
        <w:rPr>
          <w:rFonts w:ascii="Arial" w:eastAsia="Times New Roman" w:hAnsi="Arial" w:cs="Arial"/>
          <w:color w:val="000000"/>
          <w:sz w:val="18"/>
          <w:szCs w:val="18"/>
          <w:lang w:val="en-GB"/>
        </w:rPr>
        <w:t>to</w:t>
      </w:r>
      <w:r w:rsidRPr="006F27F3">
        <w:rPr>
          <w:rFonts w:ascii="Arial" w:eastAsia="Times New Roman" w:hAnsi="Arial" w:cs="Arial"/>
          <w:color w:val="000000"/>
          <w:sz w:val="18"/>
          <w:szCs w:val="18"/>
          <w:cs/>
          <w:lang w:val="en-GB"/>
        </w:rPr>
        <w:t>-</w:t>
      </w:r>
      <w:r w:rsidRPr="006F27F3">
        <w:rPr>
          <w:rFonts w:ascii="Arial" w:eastAsia="Times New Roman" w:hAnsi="Arial" w:cs="Arial"/>
          <w:color w:val="000000"/>
          <w:sz w:val="18"/>
          <w:szCs w:val="18"/>
          <w:lang w:val="en-GB"/>
        </w:rPr>
        <w:t>maturity</w:t>
      </w:r>
      <w:r w:rsidRPr="006F27F3">
        <w:rPr>
          <w:rFonts w:ascii="Arial" w:eastAsia="Times New Roman" w:hAnsi="Arial" w:cs="Arial"/>
          <w:color w:val="000000"/>
          <w:sz w:val="18"/>
          <w:szCs w:val="18"/>
          <w:cs/>
          <w:lang w:val="en-GB"/>
        </w:rPr>
        <w:t>.</w:t>
      </w:r>
    </w:p>
    <w:p w:rsidR="005757FC" w:rsidRPr="006F27F3" w:rsidRDefault="005757FC" w:rsidP="00986269">
      <w:pPr>
        <w:pStyle w:val="ListParagraph"/>
        <w:spacing w:after="0" w:line="240" w:lineRule="auto"/>
        <w:ind w:left="1418"/>
        <w:jc w:val="both"/>
        <w:rPr>
          <w:rFonts w:ascii="Arial" w:eastAsia="Times New Roman" w:hAnsi="Arial" w:cs="Arial"/>
          <w:color w:val="000000"/>
          <w:sz w:val="18"/>
          <w:szCs w:val="18"/>
          <w:lang w:val="en-GB"/>
        </w:rPr>
      </w:pPr>
    </w:p>
    <w:p w:rsidR="005757FC" w:rsidRPr="006F27F3" w:rsidRDefault="005757FC" w:rsidP="00986269">
      <w:pPr>
        <w:pStyle w:val="ListParagraph"/>
        <w:numPr>
          <w:ilvl w:val="0"/>
          <w:numId w:val="11"/>
        </w:numPr>
        <w:spacing w:after="0" w:line="240" w:lineRule="auto"/>
        <w:ind w:left="1418"/>
        <w:jc w:val="both"/>
        <w:rPr>
          <w:rFonts w:ascii="Arial" w:eastAsia="Times New Roman" w:hAnsi="Arial" w:cs="Arial"/>
          <w:color w:val="000000"/>
          <w:sz w:val="18"/>
          <w:szCs w:val="18"/>
          <w:lang w:val="en-GB"/>
        </w:rPr>
      </w:pPr>
      <w:r w:rsidRPr="006F27F3">
        <w:rPr>
          <w:rFonts w:ascii="Arial" w:eastAsia="Times New Roman" w:hAnsi="Arial" w:cs="Arial"/>
          <w:color w:val="000000"/>
          <w:sz w:val="18"/>
          <w:szCs w:val="18"/>
          <w:lang w:val="en-GB"/>
        </w:rPr>
        <w:t>Investments intended to be held for an indefinite period of time, which may be sold in response to liquidity needs or changes in interest rates, are classified as available</w:t>
      </w:r>
      <w:r w:rsidRPr="006F27F3">
        <w:rPr>
          <w:rFonts w:ascii="Arial" w:eastAsia="Times New Roman" w:hAnsi="Arial" w:cs="Arial"/>
          <w:color w:val="000000"/>
          <w:sz w:val="18"/>
          <w:szCs w:val="18"/>
          <w:cs/>
          <w:lang w:val="en-GB"/>
        </w:rPr>
        <w:t>-</w:t>
      </w:r>
      <w:r w:rsidRPr="006F27F3">
        <w:rPr>
          <w:rFonts w:ascii="Arial" w:eastAsia="Times New Roman" w:hAnsi="Arial" w:cs="Arial"/>
          <w:color w:val="000000"/>
          <w:sz w:val="18"/>
          <w:szCs w:val="18"/>
          <w:lang w:val="en-GB"/>
        </w:rPr>
        <w:t>for</w:t>
      </w:r>
      <w:r w:rsidRPr="006F27F3">
        <w:rPr>
          <w:rFonts w:ascii="Arial" w:eastAsia="Times New Roman" w:hAnsi="Arial" w:cs="Arial"/>
          <w:color w:val="000000"/>
          <w:sz w:val="18"/>
          <w:szCs w:val="18"/>
          <w:cs/>
          <w:lang w:val="en-GB"/>
        </w:rPr>
        <w:t>-</w:t>
      </w:r>
      <w:r w:rsidRPr="006F27F3">
        <w:rPr>
          <w:rFonts w:ascii="Arial" w:eastAsia="Times New Roman" w:hAnsi="Arial" w:cs="Arial"/>
          <w:color w:val="000000"/>
          <w:sz w:val="18"/>
          <w:szCs w:val="18"/>
          <w:lang w:val="en-GB"/>
        </w:rPr>
        <w:t>sale</w:t>
      </w:r>
      <w:r w:rsidRPr="006F27F3">
        <w:rPr>
          <w:rFonts w:ascii="Arial" w:eastAsia="Times New Roman" w:hAnsi="Arial" w:cs="Arial"/>
          <w:color w:val="000000"/>
          <w:sz w:val="18"/>
          <w:szCs w:val="18"/>
          <w:cs/>
          <w:lang w:val="en-GB"/>
        </w:rPr>
        <w:t xml:space="preserve">. </w:t>
      </w:r>
    </w:p>
    <w:p w:rsidR="005757FC" w:rsidRPr="006F27F3" w:rsidRDefault="005757FC" w:rsidP="00986269">
      <w:pPr>
        <w:pStyle w:val="ListParagraph"/>
        <w:spacing w:after="0" w:line="240" w:lineRule="auto"/>
        <w:ind w:left="1418"/>
        <w:jc w:val="both"/>
        <w:rPr>
          <w:rFonts w:ascii="Arial" w:eastAsia="Times New Roman" w:hAnsi="Arial" w:cs="Arial"/>
          <w:color w:val="000000"/>
          <w:sz w:val="18"/>
          <w:szCs w:val="18"/>
          <w:lang w:val="en-GB"/>
        </w:rPr>
      </w:pPr>
    </w:p>
    <w:p w:rsidR="005757FC" w:rsidRPr="006F27F3" w:rsidRDefault="005757FC" w:rsidP="00986269">
      <w:pPr>
        <w:pStyle w:val="ListParagraph"/>
        <w:numPr>
          <w:ilvl w:val="0"/>
          <w:numId w:val="11"/>
        </w:numPr>
        <w:spacing w:after="0" w:line="240" w:lineRule="auto"/>
        <w:ind w:left="1411"/>
        <w:jc w:val="both"/>
        <w:rPr>
          <w:rFonts w:ascii="Arial" w:eastAsia="Times New Roman" w:hAnsi="Arial" w:cs="Arial"/>
          <w:color w:val="000000"/>
          <w:sz w:val="18"/>
          <w:szCs w:val="18"/>
          <w:lang w:val="en-GB"/>
        </w:rPr>
      </w:pPr>
      <w:r w:rsidRPr="006F27F3">
        <w:rPr>
          <w:rFonts w:ascii="Arial" w:eastAsia="Times New Roman" w:hAnsi="Arial" w:cs="Arial"/>
          <w:color w:val="000000"/>
          <w:sz w:val="18"/>
          <w:szCs w:val="18"/>
          <w:lang w:val="en-GB"/>
        </w:rPr>
        <w:t>Investments in non</w:t>
      </w:r>
      <w:r w:rsidRPr="006F27F3">
        <w:rPr>
          <w:rFonts w:ascii="Arial" w:eastAsia="Times New Roman" w:hAnsi="Arial" w:cs="Arial"/>
          <w:color w:val="000000"/>
          <w:sz w:val="18"/>
          <w:szCs w:val="18"/>
          <w:cs/>
          <w:lang w:val="en-GB"/>
        </w:rPr>
        <w:t>-</w:t>
      </w:r>
      <w:r w:rsidRPr="006F27F3">
        <w:rPr>
          <w:rFonts w:ascii="Arial" w:eastAsia="Times New Roman" w:hAnsi="Arial" w:cs="Arial"/>
          <w:color w:val="000000"/>
          <w:sz w:val="18"/>
          <w:szCs w:val="18"/>
          <w:lang w:val="en-GB"/>
        </w:rPr>
        <w:t>marketable equity securities are classified as general investments</w:t>
      </w:r>
      <w:r w:rsidRPr="006F27F3">
        <w:rPr>
          <w:rFonts w:ascii="Arial" w:eastAsia="Times New Roman" w:hAnsi="Arial" w:cs="Arial"/>
          <w:color w:val="000000"/>
          <w:sz w:val="18"/>
          <w:szCs w:val="18"/>
          <w:cs/>
          <w:lang w:val="en-GB"/>
        </w:rPr>
        <w:t>.</w:t>
      </w:r>
    </w:p>
    <w:p w:rsidR="005757FC" w:rsidRPr="006F27F3" w:rsidRDefault="005757FC" w:rsidP="00986269">
      <w:pPr>
        <w:pStyle w:val="ListParagraph"/>
        <w:spacing w:after="0" w:line="240" w:lineRule="auto"/>
        <w:ind w:left="1411"/>
        <w:jc w:val="both"/>
        <w:rPr>
          <w:rFonts w:ascii="Arial" w:eastAsia="Times New Roman" w:hAnsi="Arial" w:cs="Arial"/>
          <w:color w:val="000000"/>
          <w:sz w:val="18"/>
          <w:szCs w:val="18"/>
          <w:lang w:val="en-GB"/>
        </w:rPr>
      </w:pPr>
    </w:p>
    <w:p w:rsidR="005757FC" w:rsidRPr="006F27F3" w:rsidRDefault="005757FC" w:rsidP="00986269">
      <w:pPr>
        <w:ind w:left="1080"/>
        <w:jc w:val="both"/>
        <w:rPr>
          <w:rFonts w:ascii="Arial" w:eastAsia="Times New Roman" w:hAnsi="Arial" w:cs="Arial"/>
          <w:color w:val="000000"/>
          <w:sz w:val="18"/>
          <w:szCs w:val="18"/>
          <w:lang w:val="en-GB"/>
        </w:rPr>
      </w:pPr>
      <w:r w:rsidRPr="006F27F3">
        <w:rPr>
          <w:rFonts w:ascii="Arial" w:eastAsia="Times New Roman" w:hAnsi="Arial" w:cs="Arial"/>
          <w:color w:val="000000"/>
          <w:sz w:val="18"/>
          <w:szCs w:val="18"/>
          <w:lang w:val="en-GB"/>
        </w:rPr>
        <w:t>All categories of investment are initially recognised at cost, which is equal to the fair value of consideration paid plus transaction cost</w:t>
      </w:r>
      <w:r w:rsidRPr="006F27F3">
        <w:rPr>
          <w:rFonts w:ascii="Arial" w:eastAsia="Times New Roman" w:hAnsi="Arial" w:cs="Arial"/>
          <w:color w:val="000000"/>
          <w:sz w:val="18"/>
          <w:szCs w:val="18"/>
          <w:cs/>
          <w:lang w:val="en-GB"/>
        </w:rPr>
        <w:t>.</w:t>
      </w:r>
    </w:p>
    <w:p w:rsidR="005757FC" w:rsidRPr="006F27F3" w:rsidRDefault="005757FC" w:rsidP="00986269">
      <w:pPr>
        <w:ind w:left="1080"/>
        <w:jc w:val="both"/>
        <w:rPr>
          <w:rFonts w:ascii="Arial" w:eastAsia="Times New Roman" w:hAnsi="Arial" w:cs="Arial"/>
          <w:color w:val="000000"/>
          <w:sz w:val="18"/>
          <w:szCs w:val="18"/>
          <w:lang w:val="en-GB"/>
        </w:rPr>
      </w:pPr>
    </w:p>
    <w:p w:rsidR="005757FC" w:rsidRPr="006F27F3" w:rsidRDefault="005757FC" w:rsidP="00986269">
      <w:pPr>
        <w:ind w:left="1080"/>
        <w:jc w:val="both"/>
        <w:rPr>
          <w:rFonts w:ascii="Arial" w:eastAsia="Times New Roman" w:hAnsi="Arial" w:cs="Arial"/>
          <w:color w:val="000000"/>
          <w:sz w:val="18"/>
          <w:szCs w:val="18"/>
          <w:lang w:val="en-GB"/>
        </w:rPr>
      </w:pPr>
      <w:r w:rsidRPr="006F27F3">
        <w:rPr>
          <w:rFonts w:ascii="Arial" w:eastAsia="Times New Roman" w:hAnsi="Arial" w:cs="Arial"/>
          <w:color w:val="000000"/>
          <w:sz w:val="18"/>
          <w:szCs w:val="18"/>
          <w:lang w:val="en-GB"/>
        </w:rPr>
        <w:t>Trading investments and available for sale investments are subsequently measured at fair value</w:t>
      </w:r>
      <w:r w:rsidRPr="006F27F3">
        <w:rPr>
          <w:rFonts w:ascii="Arial" w:eastAsia="Times New Roman" w:hAnsi="Arial" w:cs="Arial"/>
          <w:color w:val="000000"/>
          <w:sz w:val="18"/>
          <w:szCs w:val="18"/>
          <w:cs/>
          <w:lang w:val="en-GB"/>
        </w:rPr>
        <w:t xml:space="preserve">. </w:t>
      </w:r>
      <w:r w:rsidRPr="006F27F3">
        <w:rPr>
          <w:rFonts w:ascii="Arial" w:eastAsia="Times New Roman" w:hAnsi="Arial" w:cs="Arial"/>
          <w:color w:val="000000"/>
          <w:sz w:val="18"/>
          <w:szCs w:val="18"/>
          <w:lang w:val="en-GB"/>
        </w:rPr>
        <w:t>The unrealised gains and losses of trading investments are recognised in profit or loss</w:t>
      </w:r>
      <w:r w:rsidRPr="006F27F3">
        <w:rPr>
          <w:rFonts w:ascii="Arial" w:eastAsia="Times New Roman" w:hAnsi="Arial" w:cs="Arial"/>
          <w:color w:val="000000"/>
          <w:sz w:val="18"/>
          <w:szCs w:val="18"/>
          <w:cs/>
          <w:lang w:val="en-GB"/>
        </w:rPr>
        <w:t xml:space="preserve">. </w:t>
      </w:r>
      <w:r w:rsidRPr="006F27F3">
        <w:rPr>
          <w:rFonts w:ascii="Arial" w:eastAsia="Times New Roman" w:hAnsi="Arial" w:cs="Arial"/>
          <w:color w:val="000000"/>
          <w:sz w:val="18"/>
          <w:szCs w:val="18"/>
          <w:lang w:val="en-GB"/>
        </w:rPr>
        <w:t>The unrealised gains and losses of available for sale investments are recognised in other comprehensive income</w:t>
      </w:r>
      <w:r w:rsidRPr="006F27F3">
        <w:rPr>
          <w:rFonts w:ascii="Arial" w:eastAsia="Times New Roman" w:hAnsi="Arial" w:cs="Arial"/>
          <w:color w:val="000000"/>
          <w:sz w:val="18"/>
          <w:szCs w:val="18"/>
          <w:cs/>
          <w:lang w:val="en-GB"/>
        </w:rPr>
        <w:t>.</w:t>
      </w:r>
    </w:p>
    <w:p w:rsidR="005757FC" w:rsidRPr="006F27F3" w:rsidRDefault="005757FC" w:rsidP="00986269">
      <w:pPr>
        <w:ind w:left="1080"/>
        <w:jc w:val="both"/>
        <w:rPr>
          <w:rFonts w:ascii="Arial" w:eastAsia="Times New Roman" w:hAnsi="Arial" w:cs="Arial"/>
          <w:color w:val="000000"/>
          <w:sz w:val="18"/>
          <w:szCs w:val="18"/>
          <w:lang w:val="en-GB"/>
        </w:rPr>
      </w:pPr>
    </w:p>
    <w:p w:rsidR="005757FC" w:rsidRPr="006F27F3" w:rsidRDefault="005757FC" w:rsidP="00986269">
      <w:pPr>
        <w:ind w:left="1080"/>
        <w:jc w:val="both"/>
        <w:rPr>
          <w:rFonts w:ascii="Arial" w:eastAsia="Times New Roman" w:hAnsi="Arial" w:cs="Arial"/>
          <w:color w:val="000000"/>
          <w:spacing w:val="-4"/>
          <w:sz w:val="18"/>
          <w:szCs w:val="18"/>
          <w:lang w:val="en-GB"/>
        </w:rPr>
      </w:pPr>
      <w:r w:rsidRPr="006F27F3">
        <w:rPr>
          <w:rFonts w:ascii="Arial" w:eastAsia="Times New Roman" w:hAnsi="Arial" w:cs="Arial"/>
          <w:color w:val="000000"/>
          <w:spacing w:val="-4"/>
          <w:sz w:val="18"/>
          <w:szCs w:val="18"/>
          <w:lang w:val="en-GB"/>
        </w:rPr>
        <w:t>Held</w:t>
      </w:r>
      <w:r w:rsidRPr="006F27F3">
        <w:rPr>
          <w:rFonts w:ascii="Arial" w:eastAsia="Times New Roman" w:hAnsi="Arial" w:cs="Arial"/>
          <w:color w:val="000000"/>
          <w:spacing w:val="-4"/>
          <w:sz w:val="18"/>
          <w:szCs w:val="18"/>
          <w:cs/>
          <w:lang w:val="en-GB"/>
        </w:rPr>
        <w:t>-</w:t>
      </w:r>
      <w:r w:rsidRPr="006F27F3">
        <w:rPr>
          <w:rFonts w:ascii="Arial" w:eastAsia="Times New Roman" w:hAnsi="Arial" w:cs="Arial"/>
          <w:color w:val="000000"/>
          <w:spacing w:val="-4"/>
          <w:sz w:val="18"/>
          <w:szCs w:val="18"/>
          <w:lang w:val="en-GB"/>
        </w:rPr>
        <w:t>to</w:t>
      </w:r>
      <w:r w:rsidRPr="006F27F3">
        <w:rPr>
          <w:rFonts w:ascii="Arial" w:eastAsia="Times New Roman" w:hAnsi="Arial" w:cs="Arial"/>
          <w:color w:val="000000"/>
          <w:spacing w:val="-4"/>
          <w:sz w:val="18"/>
          <w:szCs w:val="18"/>
          <w:cs/>
          <w:lang w:val="en-GB"/>
        </w:rPr>
        <w:t>-</w:t>
      </w:r>
      <w:r w:rsidRPr="006F27F3">
        <w:rPr>
          <w:rFonts w:ascii="Arial" w:eastAsia="Times New Roman" w:hAnsi="Arial" w:cs="Arial"/>
          <w:color w:val="000000"/>
          <w:spacing w:val="-4"/>
          <w:sz w:val="18"/>
          <w:szCs w:val="18"/>
          <w:lang w:val="en-GB"/>
        </w:rPr>
        <w:t>maturity investments are carried at amortised cost using the effective yield method less impairment loss</w:t>
      </w:r>
      <w:r w:rsidRPr="006F27F3">
        <w:rPr>
          <w:rFonts w:ascii="Arial" w:eastAsia="Times New Roman" w:hAnsi="Arial" w:cs="Arial"/>
          <w:color w:val="000000"/>
          <w:spacing w:val="-4"/>
          <w:sz w:val="18"/>
          <w:szCs w:val="18"/>
          <w:cs/>
          <w:lang w:val="en-GB"/>
        </w:rPr>
        <w:t>.</w:t>
      </w:r>
    </w:p>
    <w:p w:rsidR="005757FC" w:rsidRPr="006F27F3" w:rsidRDefault="005757FC" w:rsidP="00986269">
      <w:pPr>
        <w:ind w:left="1080"/>
        <w:jc w:val="both"/>
        <w:rPr>
          <w:rFonts w:ascii="Arial" w:eastAsia="Times New Roman" w:hAnsi="Arial" w:cs="Arial"/>
          <w:color w:val="000000"/>
          <w:sz w:val="18"/>
          <w:szCs w:val="18"/>
          <w:lang w:val="en-GB"/>
        </w:rPr>
      </w:pPr>
    </w:p>
    <w:p w:rsidR="005757FC" w:rsidRPr="006F27F3" w:rsidRDefault="005757FC" w:rsidP="00986269">
      <w:pPr>
        <w:ind w:left="1080"/>
        <w:jc w:val="both"/>
        <w:rPr>
          <w:rFonts w:ascii="Arial" w:eastAsia="Times New Roman" w:hAnsi="Arial" w:cs="Arial"/>
          <w:color w:val="000000"/>
          <w:sz w:val="18"/>
          <w:szCs w:val="18"/>
          <w:lang w:val="en-GB"/>
        </w:rPr>
      </w:pPr>
      <w:r w:rsidRPr="006F27F3">
        <w:rPr>
          <w:rFonts w:ascii="Arial" w:eastAsia="Times New Roman" w:hAnsi="Arial" w:cs="Arial"/>
          <w:color w:val="000000"/>
          <w:sz w:val="18"/>
          <w:szCs w:val="18"/>
          <w:lang w:val="en-GB"/>
        </w:rPr>
        <w:t>General investments are carried at cost less impairment loss</w:t>
      </w:r>
      <w:r w:rsidR="002B58FB" w:rsidRPr="006F27F3">
        <w:rPr>
          <w:rFonts w:ascii="Arial" w:eastAsia="Times New Roman" w:hAnsi="Arial" w:cs="Arial"/>
          <w:color w:val="000000"/>
          <w:sz w:val="18"/>
          <w:szCs w:val="18"/>
          <w:cs/>
          <w:lang w:val="en-GB"/>
        </w:rPr>
        <w:t>.</w:t>
      </w:r>
    </w:p>
    <w:p w:rsidR="002B58FB" w:rsidRPr="006F27F3" w:rsidRDefault="002B58FB" w:rsidP="00986269">
      <w:pPr>
        <w:ind w:left="1080"/>
        <w:jc w:val="both"/>
        <w:rPr>
          <w:rFonts w:ascii="Arial" w:eastAsia="Times New Roman" w:hAnsi="Arial" w:cs="Arial"/>
          <w:color w:val="000000"/>
          <w:sz w:val="18"/>
          <w:szCs w:val="18"/>
          <w:lang w:val="en-GB"/>
        </w:rPr>
      </w:pPr>
    </w:p>
    <w:p w:rsidR="002B58FB" w:rsidRPr="006F27F3" w:rsidRDefault="002B58FB" w:rsidP="00986269">
      <w:pPr>
        <w:ind w:left="1080"/>
        <w:jc w:val="both"/>
        <w:rPr>
          <w:rFonts w:ascii="Arial" w:eastAsia="Times New Roman" w:hAnsi="Arial" w:cs="Arial"/>
          <w:color w:val="000000"/>
          <w:sz w:val="18"/>
          <w:szCs w:val="18"/>
          <w:lang w:val="en-GB"/>
        </w:rPr>
      </w:pPr>
      <w:r w:rsidRPr="006F27F3">
        <w:rPr>
          <w:rFonts w:ascii="Arial" w:eastAsia="Times New Roman" w:hAnsi="Arial" w:cs="Arial"/>
          <w:color w:val="000000"/>
          <w:sz w:val="18"/>
          <w:szCs w:val="18"/>
          <w:lang w:val="en-GB"/>
        </w:rPr>
        <w:t>A test for impairment is carried out when there is a factor indicating that an investment might be impaired</w:t>
      </w:r>
      <w:r w:rsidRPr="006F27F3">
        <w:rPr>
          <w:rFonts w:ascii="Arial" w:eastAsia="Times New Roman" w:hAnsi="Arial" w:cs="Arial"/>
          <w:color w:val="000000"/>
          <w:sz w:val="18"/>
          <w:szCs w:val="18"/>
          <w:cs/>
          <w:lang w:val="en-GB"/>
        </w:rPr>
        <w:t xml:space="preserve">. </w:t>
      </w:r>
      <w:r w:rsidRPr="006F27F3">
        <w:rPr>
          <w:rFonts w:ascii="Arial" w:eastAsia="Times New Roman" w:hAnsi="Arial" w:cs="Arial"/>
          <w:color w:val="000000"/>
          <w:sz w:val="18"/>
          <w:szCs w:val="18"/>
          <w:lang w:val="en-GB"/>
        </w:rPr>
        <w:t>If the carrying value of the investment is higher than its recoverable amount, impairment loss is charged to profit or loss</w:t>
      </w:r>
      <w:r w:rsidRPr="006F27F3">
        <w:rPr>
          <w:rFonts w:ascii="Arial" w:eastAsia="Times New Roman" w:hAnsi="Arial" w:cs="Arial"/>
          <w:color w:val="000000"/>
          <w:sz w:val="18"/>
          <w:szCs w:val="18"/>
          <w:cs/>
          <w:lang w:val="en-GB"/>
        </w:rPr>
        <w:t>.</w:t>
      </w:r>
    </w:p>
    <w:p w:rsidR="002B58FB" w:rsidRPr="006F27F3" w:rsidRDefault="002B58FB" w:rsidP="00986269">
      <w:pPr>
        <w:ind w:left="1080"/>
        <w:jc w:val="both"/>
        <w:rPr>
          <w:rFonts w:ascii="Arial" w:eastAsia="Times New Roman" w:hAnsi="Arial" w:cs="Arial"/>
          <w:color w:val="000000"/>
          <w:sz w:val="18"/>
          <w:szCs w:val="18"/>
          <w:lang w:val="en-GB"/>
        </w:rPr>
      </w:pPr>
    </w:p>
    <w:p w:rsidR="002B58FB" w:rsidRPr="006F27F3" w:rsidRDefault="002B58FB" w:rsidP="00986269">
      <w:pPr>
        <w:ind w:left="1080"/>
        <w:jc w:val="both"/>
        <w:rPr>
          <w:rFonts w:ascii="Arial" w:eastAsia="Times New Roman" w:hAnsi="Arial" w:cs="Arial"/>
          <w:color w:val="000000"/>
          <w:sz w:val="18"/>
          <w:szCs w:val="18"/>
          <w:lang w:val="en-GB"/>
        </w:rPr>
      </w:pPr>
      <w:r w:rsidRPr="006F27F3">
        <w:rPr>
          <w:rFonts w:ascii="Arial" w:eastAsia="Times New Roman" w:hAnsi="Arial" w:cs="Arial"/>
          <w:color w:val="000000"/>
          <w:sz w:val="18"/>
          <w:szCs w:val="18"/>
          <w:lang w:val="en-GB"/>
        </w:rPr>
        <w:t>On disposal of an investment, the difference between the net disposal proceeds and the carrying amount is charged or credited to the profit or loss</w:t>
      </w:r>
      <w:r w:rsidRPr="006F27F3">
        <w:rPr>
          <w:rFonts w:ascii="Arial" w:eastAsia="Times New Roman" w:hAnsi="Arial" w:cs="Arial"/>
          <w:color w:val="000000"/>
          <w:sz w:val="18"/>
          <w:szCs w:val="18"/>
          <w:cs/>
          <w:lang w:val="en-GB"/>
        </w:rPr>
        <w:t xml:space="preserve">. </w:t>
      </w:r>
      <w:r w:rsidRPr="006F27F3">
        <w:rPr>
          <w:rFonts w:ascii="Arial" w:eastAsia="Times New Roman" w:hAnsi="Arial" w:cs="Arial"/>
          <w:color w:val="000000"/>
          <w:sz w:val="18"/>
          <w:szCs w:val="18"/>
          <w:lang w:val="en-GB"/>
        </w:rPr>
        <w:t xml:space="preserve">When disposing of part of the Company's holding of a particular investment in debt or equity securities, the carrying amount of the </w:t>
      </w:r>
      <w:r w:rsidR="00C6269D" w:rsidRPr="006F27F3">
        <w:rPr>
          <w:rFonts w:ascii="Arial" w:eastAsia="Times New Roman" w:hAnsi="Arial" w:cs="Arial"/>
          <w:color w:val="000000"/>
          <w:sz w:val="18"/>
          <w:szCs w:val="18"/>
          <w:lang w:val="en-GB"/>
        </w:rPr>
        <w:t xml:space="preserve">disposed part is determined by </w:t>
      </w:r>
      <w:r w:rsidRPr="006F27F3">
        <w:rPr>
          <w:rFonts w:ascii="Arial" w:eastAsia="Times New Roman" w:hAnsi="Arial" w:cs="Arial"/>
          <w:color w:val="000000"/>
          <w:sz w:val="18"/>
          <w:szCs w:val="18"/>
          <w:lang w:val="en-GB"/>
        </w:rPr>
        <w:t>the weighted average carrying amount of the total holding of the investment</w:t>
      </w:r>
      <w:r w:rsidRPr="006F27F3">
        <w:rPr>
          <w:rFonts w:ascii="Arial" w:eastAsia="Times New Roman" w:hAnsi="Arial" w:cs="Arial"/>
          <w:color w:val="000000"/>
          <w:sz w:val="18"/>
          <w:szCs w:val="18"/>
          <w:cs/>
          <w:lang w:val="en-GB"/>
        </w:rPr>
        <w:t>.</w:t>
      </w:r>
    </w:p>
    <w:p w:rsidR="004939EB" w:rsidRPr="006F27F3" w:rsidRDefault="004939EB" w:rsidP="00986269">
      <w:pPr>
        <w:pStyle w:val="BodyTextIndent"/>
        <w:spacing w:after="0"/>
        <w:ind w:left="1080"/>
        <w:jc w:val="both"/>
        <w:rPr>
          <w:rFonts w:ascii="Arial" w:eastAsia="MS Mincho" w:hAnsi="Arial" w:cs="Arial"/>
          <w:b/>
          <w:bCs/>
          <w:color w:val="000000"/>
          <w:sz w:val="18"/>
          <w:szCs w:val="18"/>
          <w:lang w:val="en-US"/>
        </w:rPr>
      </w:pPr>
    </w:p>
    <w:p w:rsidR="00402496" w:rsidRPr="006F27F3" w:rsidRDefault="006D1E21" w:rsidP="00986269">
      <w:pPr>
        <w:pStyle w:val="BodyTextIndent"/>
        <w:spacing w:after="0"/>
        <w:ind w:left="1080"/>
        <w:jc w:val="both"/>
        <w:rPr>
          <w:rFonts w:ascii="Arial" w:hAnsi="Arial" w:cs="Arial"/>
          <w:color w:val="000000"/>
          <w:sz w:val="18"/>
          <w:szCs w:val="18"/>
        </w:rPr>
      </w:pPr>
      <w:r w:rsidRPr="006F27F3">
        <w:rPr>
          <w:rFonts w:ascii="Arial" w:hAnsi="Arial" w:cs="Arial"/>
          <w:color w:val="000000"/>
          <w:sz w:val="18"/>
          <w:szCs w:val="18"/>
        </w:rPr>
        <w:t>Short</w:t>
      </w:r>
      <w:r w:rsidRPr="006F27F3">
        <w:rPr>
          <w:rFonts w:ascii="Arial" w:hAnsi="Arial" w:cs="Arial"/>
          <w:color w:val="000000"/>
          <w:sz w:val="18"/>
          <w:szCs w:val="18"/>
          <w:cs/>
        </w:rPr>
        <w:t>-</w:t>
      </w:r>
      <w:r w:rsidRPr="006F27F3">
        <w:rPr>
          <w:rFonts w:ascii="Arial" w:hAnsi="Arial" w:cs="Arial"/>
          <w:color w:val="000000"/>
          <w:sz w:val="18"/>
          <w:szCs w:val="18"/>
        </w:rPr>
        <w:t>term</w:t>
      </w:r>
      <w:r w:rsidR="00402496" w:rsidRPr="006F27F3">
        <w:rPr>
          <w:rFonts w:ascii="Arial" w:hAnsi="Arial" w:cs="Arial"/>
          <w:color w:val="000000"/>
          <w:sz w:val="18"/>
          <w:szCs w:val="18"/>
        </w:rPr>
        <w:t xml:space="preserve"> investment comprises deposits with bank </w:t>
      </w:r>
      <w:r w:rsidR="00C6269D" w:rsidRPr="006F27F3">
        <w:rPr>
          <w:rFonts w:ascii="Arial" w:hAnsi="Arial" w:cs="Arial"/>
          <w:color w:val="000000"/>
          <w:sz w:val="18"/>
          <w:szCs w:val="18"/>
          <w:cs/>
        </w:rPr>
        <w:t>(</w:t>
      </w:r>
      <w:r w:rsidR="00C6269D" w:rsidRPr="006F27F3">
        <w:rPr>
          <w:rFonts w:ascii="Arial" w:hAnsi="Arial" w:cs="Arial"/>
          <w:color w:val="000000"/>
          <w:sz w:val="18"/>
          <w:szCs w:val="18"/>
        </w:rPr>
        <w:t>Fixed deposit accounts</w:t>
      </w:r>
      <w:r w:rsidR="00C6269D" w:rsidRPr="006F27F3">
        <w:rPr>
          <w:rFonts w:ascii="Arial" w:hAnsi="Arial" w:cs="Arial"/>
          <w:color w:val="000000"/>
          <w:sz w:val="18"/>
          <w:szCs w:val="18"/>
          <w:cs/>
        </w:rPr>
        <w:t xml:space="preserve">) </w:t>
      </w:r>
      <w:r w:rsidR="00402496" w:rsidRPr="006F27F3">
        <w:rPr>
          <w:rFonts w:ascii="Arial" w:hAnsi="Arial" w:cs="Arial"/>
          <w:color w:val="000000"/>
          <w:sz w:val="18"/>
          <w:szCs w:val="18"/>
        </w:rPr>
        <w:t>that are held to maturity of over three months from the date of acquisition</w:t>
      </w:r>
      <w:r w:rsidR="00402496" w:rsidRPr="006F27F3">
        <w:rPr>
          <w:rFonts w:ascii="Arial" w:hAnsi="Arial" w:cs="Arial"/>
          <w:color w:val="000000"/>
          <w:sz w:val="18"/>
          <w:szCs w:val="18"/>
          <w:cs/>
        </w:rPr>
        <w:t>.</w:t>
      </w: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p>
    <w:p w:rsidR="006E7D05" w:rsidRPr="006F27F3" w:rsidRDefault="0042656F" w:rsidP="0042656F">
      <w:pPr>
        <w:pStyle w:val="BodyTextIndent"/>
        <w:spacing w:after="0"/>
        <w:ind w:left="1080" w:hanging="540"/>
        <w:jc w:val="both"/>
        <w:rPr>
          <w:rFonts w:ascii="Arial" w:eastAsia="MS Mincho" w:hAnsi="Arial" w:cs="Arial"/>
          <w:b/>
          <w:bCs/>
          <w:color w:val="000000"/>
          <w:sz w:val="18"/>
          <w:szCs w:val="18"/>
          <w:lang w:val="en-US"/>
        </w:rPr>
      </w:pPr>
      <w:r w:rsidRPr="006F27F3">
        <w:rPr>
          <w:rFonts w:ascii="Arial" w:eastAsia="MS Mincho" w:hAnsi="Arial" w:cs="Arial"/>
          <w:b/>
          <w:bCs/>
          <w:color w:val="000000"/>
          <w:sz w:val="18"/>
          <w:szCs w:val="18"/>
          <w:lang w:val="en-US"/>
        </w:rPr>
        <w:t>2.9</w:t>
      </w:r>
      <w:r w:rsidRPr="006F27F3">
        <w:rPr>
          <w:rFonts w:ascii="Arial" w:eastAsia="MS Mincho" w:hAnsi="Arial" w:cs="Arial"/>
          <w:b/>
          <w:bCs/>
          <w:color w:val="000000"/>
          <w:sz w:val="18"/>
          <w:szCs w:val="18"/>
          <w:lang w:val="en-US"/>
        </w:rPr>
        <w:tab/>
      </w:r>
      <w:r w:rsidR="006E7D05" w:rsidRPr="006F27F3">
        <w:rPr>
          <w:rFonts w:ascii="Arial" w:eastAsia="MS Mincho" w:hAnsi="Arial" w:cs="Arial"/>
          <w:b/>
          <w:bCs/>
          <w:color w:val="000000"/>
          <w:sz w:val="18"/>
          <w:szCs w:val="18"/>
          <w:lang w:val="en-US"/>
        </w:rPr>
        <w:t>Investment property</w:t>
      </w: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r w:rsidRPr="006F27F3">
        <w:rPr>
          <w:rFonts w:ascii="Arial" w:eastAsia="MS Mincho" w:hAnsi="Arial" w:cs="Arial"/>
          <w:color w:val="000000"/>
          <w:spacing w:val="-2"/>
          <w:sz w:val="18"/>
          <w:szCs w:val="18"/>
          <w:lang w:val="en-US"/>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r w:rsidRPr="006F27F3">
        <w:rPr>
          <w:rFonts w:ascii="Arial" w:eastAsia="MS Mincho" w:hAnsi="Arial" w:cs="Arial"/>
          <w:color w:val="000000"/>
          <w:spacing w:val="-2"/>
          <w:sz w:val="18"/>
          <w:szCs w:val="18"/>
          <w:lang w:val="en-US"/>
        </w:rPr>
        <w:t>Investment property is measured initially at its cost, including related transaction.</w:t>
      </w: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r w:rsidRPr="006F27F3">
        <w:rPr>
          <w:rFonts w:ascii="Arial" w:eastAsia="MS Mincho" w:hAnsi="Arial" w:cs="Arial"/>
          <w:color w:val="000000"/>
          <w:spacing w:val="-2"/>
          <w:sz w:val="18"/>
          <w:szCs w:val="18"/>
          <w:lang w:val="en-US"/>
        </w:rPr>
        <w:t>Subsequent expenditure is capitalised to the asset’s carrying amount only when it is probable that future economic benefits associated with the expenditure will flow to the Company and the cost of the item can be measured reliably. All other repairs and maintenance costs are expensed when incurred. When part of an investment property is replaced, the carrying amount of the replaced part is derecognised.</w:t>
      </w: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r w:rsidRPr="006F27F3">
        <w:rPr>
          <w:rFonts w:ascii="Arial" w:eastAsia="MS Mincho" w:hAnsi="Arial" w:cs="Arial"/>
          <w:color w:val="000000"/>
          <w:spacing w:val="-2"/>
          <w:sz w:val="18"/>
          <w:szCs w:val="18"/>
          <w:lang w:val="en-US"/>
        </w:rPr>
        <w:t>After initial recognition, investment property is carried at cost less any accumulated depreciation and any accumulated impairment losses.</w:t>
      </w: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r w:rsidRPr="006F27F3">
        <w:rPr>
          <w:rFonts w:ascii="Arial" w:eastAsia="MS Mincho" w:hAnsi="Arial" w:cs="Arial"/>
          <w:color w:val="000000"/>
          <w:spacing w:val="-2"/>
          <w:sz w:val="18"/>
          <w:szCs w:val="18"/>
          <w:lang w:val="en-US"/>
        </w:rPr>
        <w:t>Depreciation on other investment properties is calculated using the straight line method to allocate  their cost to their residual values over their estimated useful lives, as follows:</w:t>
      </w:r>
    </w:p>
    <w:p w:rsidR="006E7D05" w:rsidRPr="006F27F3" w:rsidRDefault="006E7D05" w:rsidP="008207EA">
      <w:pPr>
        <w:pStyle w:val="BodyTextIndent"/>
        <w:spacing w:after="0"/>
        <w:ind w:left="1080"/>
        <w:jc w:val="both"/>
        <w:rPr>
          <w:rFonts w:ascii="Arial" w:eastAsia="MS Mincho" w:hAnsi="Arial" w:cs="Arial"/>
          <w:color w:val="000000"/>
          <w:spacing w:val="-2"/>
          <w:sz w:val="18"/>
          <w:szCs w:val="18"/>
          <w:lang w:val="en-US"/>
        </w:rPr>
      </w:pPr>
    </w:p>
    <w:p w:rsidR="006E7D05" w:rsidRPr="006F27F3" w:rsidRDefault="006E7D05" w:rsidP="0042656F">
      <w:pPr>
        <w:pStyle w:val="a"/>
        <w:tabs>
          <w:tab w:val="left" w:pos="8730"/>
          <w:tab w:val="right" w:pos="9000"/>
        </w:tabs>
        <w:ind w:left="1080" w:right="0"/>
        <w:jc w:val="both"/>
        <w:rPr>
          <w:rFonts w:ascii="Arial" w:hAnsi="Arial" w:cs="Arial"/>
          <w:color w:val="000000"/>
          <w:sz w:val="18"/>
          <w:szCs w:val="18"/>
        </w:rPr>
      </w:pPr>
      <w:r w:rsidRPr="006F27F3">
        <w:rPr>
          <w:rFonts w:ascii="Arial" w:hAnsi="Arial" w:cs="Arial"/>
          <w:color w:val="000000"/>
          <w:sz w:val="18"/>
          <w:szCs w:val="18"/>
        </w:rPr>
        <w:t xml:space="preserve">Building improvements                                                                                                </w:t>
      </w:r>
      <w:r w:rsidRPr="006F27F3">
        <w:rPr>
          <w:rFonts w:ascii="Arial" w:hAnsi="Arial" w:cs="Arial"/>
          <w:color w:val="000000"/>
          <w:sz w:val="18"/>
          <w:szCs w:val="18"/>
          <w:cs/>
        </w:rPr>
        <w:t xml:space="preserve">    </w:t>
      </w:r>
      <w:r w:rsidRPr="006F27F3">
        <w:rPr>
          <w:rFonts w:ascii="Arial" w:hAnsi="Arial" w:cs="Arial"/>
          <w:color w:val="000000"/>
          <w:sz w:val="18"/>
          <w:szCs w:val="18"/>
        </w:rPr>
        <w:t xml:space="preserve"> 10 years or</w:t>
      </w:r>
      <w:r w:rsidRPr="006F27F3">
        <w:rPr>
          <w:rFonts w:ascii="Arial" w:hAnsi="Arial" w:cs="Arial"/>
          <w:color w:val="000000"/>
          <w:sz w:val="18"/>
          <w:szCs w:val="18"/>
          <w:cs/>
        </w:rPr>
        <w:t xml:space="preserve"> </w:t>
      </w:r>
      <w:r w:rsidRPr="006F27F3">
        <w:rPr>
          <w:rFonts w:ascii="Arial" w:hAnsi="Arial" w:cs="Arial"/>
          <w:color w:val="000000"/>
          <w:sz w:val="18"/>
          <w:szCs w:val="18"/>
        </w:rPr>
        <w:t>15 years</w:t>
      </w:r>
    </w:p>
    <w:p w:rsidR="006E7D05" w:rsidRPr="006F27F3" w:rsidRDefault="006E7D05" w:rsidP="0042656F">
      <w:pPr>
        <w:pStyle w:val="a"/>
        <w:tabs>
          <w:tab w:val="left" w:pos="8730"/>
          <w:tab w:val="right" w:pos="9000"/>
        </w:tabs>
        <w:ind w:left="1080" w:right="0"/>
        <w:jc w:val="both"/>
        <w:rPr>
          <w:rFonts w:ascii="Arial" w:hAnsi="Arial" w:cs="Arial"/>
          <w:color w:val="000000"/>
          <w:sz w:val="18"/>
          <w:szCs w:val="18"/>
        </w:rPr>
      </w:pPr>
      <w:r w:rsidRPr="006F27F3">
        <w:rPr>
          <w:rFonts w:ascii="Arial" w:hAnsi="Arial" w:cs="Arial"/>
          <w:color w:val="000000"/>
          <w:sz w:val="18"/>
          <w:szCs w:val="18"/>
        </w:rPr>
        <w:t>Factory,</w:t>
      </w:r>
      <w:r w:rsidRPr="006F27F3">
        <w:rPr>
          <w:rFonts w:cs="Arial"/>
          <w:color w:val="000000"/>
          <w:sz w:val="18"/>
          <w:szCs w:val="18"/>
        </w:rPr>
        <w:t xml:space="preserve"> </w:t>
      </w:r>
      <w:r w:rsidRPr="006F27F3">
        <w:rPr>
          <w:rFonts w:ascii="Arial" w:hAnsi="Arial" w:cs="Arial"/>
          <w:color w:val="000000"/>
          <w:sz w:val="18"/>
          <w:szCs w:val="18"/>
        </w:rPr>
        <w:t>office</w:t>
      </w:r>
      <w:r w:rsidRPr="006F27F3">
        <w:rPr>
          <w:rFonts w:ascii="Arial" w:hAnsi="Arial" w:cs="Arial"/>
          <w:color w:val="000000"/>
          <w:sz w:val="18"/>
          <w:szCs w:val="18"/>
          <w:cs/>
        </w:rPr>
        <w:t xml:space="preserve"> </w:t>
      </w:r>
      <w:r w:rsidRPr="006F27F3">
        <w:rPr>
          <w:rFonts w:ascii="Arial" w:hAnsi="Arial" w:cs="Arial"/>
          <w:color w:val="000000"/>
          <w:sz w:val="18"/>
          <w:szCs w:val="18"/>
        </w:rPr>
        <w:t>and hotel buildings</w:t>
      </w:r>
      <w:r w:rsidRPr="006F27F3">
        <w:rPr>
          <w:rFonts w:ascii="Arial" w:hAnsi="Arial" w:cs="Arial"/>
          <w:color w:val="000000"/>
          <w:sz w:val="18"/>
          <w:szCs w:val="18"/>
        </w:rPr>
        <w:tab/>
      </w:r>
      <w:r w:rsidRPr="006F27F3">
        <w:rPr>
          <w:rFonts w:ascii="Arial" w:hAnsi="Arial" w:cs="Arial"/>
          <w:color w:val="000000"/>
          <w:sz w:val="18"/>
          <w:szCs w:val="18"/>
          <w:cs/>
        </w:rPr>
        <w:t xml:space="preserve"> </w:t>
      </w:r>
      <w:r w:rsidRPr="006F27F3">
        <w:rPr>
          <w:rFonts w:ascii="Arial" w:hAnsi="Arial" w:cs="Arial"/>
          <w:color w:val="000000"/>
          <w:sz w:val="18"/>
          <w:szCs w:val="18"/>
        </w:rPr>
        <w:t>20 years</w:t>
      </w:r>
    </w:p>
    <w:p w:rsidR="0042656F" w:rsidRPr="006F27F3" w:rsidRDefault="0042656F">
      <w:pPr>
        <w:rPr>
          <w:rFonts w:ascii="Arial" w:hAnsi="Arial" w:cs="Arial"/>
          <w:color w:val="000000"/>
          <w:spacing w:val="-2"/>
          <w:sz w:val="18"/>
          <w:szCs w:val="18"/>
        </w:rPr>
      </w:pPr>
      <w:r w:rsidRPr="006F27F3">
        <w:rPr>
          <w:rFonts w:ascii="Arial" w:hAnsi="Arial" w:cs="Arial"/>
          <w:color w:val="000000"/>
          <w:spacing w:val="-2"/>
          <w:sz w:val="18"/>
          <w:szCs w:val="18"/>
        </w:rPr>
        <w:br w:type="page"/>
      </w:r>
    </w:p>
    <w:p w:rsidR="006E7D05" w:rsidRPr="006F27F3" w:rsidRDefault="006E7D05" w:rsidP="006E7D05">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w:t>
      </w:r>
      <w:r w:rsidRPr="006F27F3">
        <w:rPr>
          <w:rFonts w:ascii="Arial" w:hAnsi="Arial" w:cs="Arial"/>
          <w:b/>
          <w:bCs/>
          <w:color w:val="000000"/>
          <w:sz w:val="18"/>
          <w:szCs w:val="18"/>
          <w:lang w:val="en-GB"/>
        </w:rPr>
        <w:tab/>
        <w:t xml:space="preserve">Accounting policies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6E7D05" w:rsidRPr="006F27F3" w:rsidRDefault="006E7D05" w:rsidP="00AA7826">
      <w:pPr>
        <w:ind w:left="1080"/>
        <w:jc w:val="both"/>
        <w:rPr>
          <w:rFonts w:ascii="Arial" w:hAnsi="Arial" w:cs="Arial"/>
          <w:color w:val="000000"/>
          <w:sz w:val="18"/>
          <w:szCs w:val="18"/>
        </w:rPr>
      </w:pPr>
    </w:p>
    <w:p w:rsidR="006E7D05" w:rsidRPr="006F27F3" w:rsidRDefault="006E7D05" w:rsidP="00AA7826">
      <w:pPr>
        <w:ind w:left="1080"/>
        <w:jc w:val="both"/>
        <w:rPr>
          <w:rFonts w:ascii="Arial" w:hAnsi="Arial" w:cs="Arial"/>
          <w:color w:val="000000"/>
          <w:sz w:val="18"/>
          <w:szCs w:val="18"/>
        </w:rPr>
      </w:pPr>
    </w:p>
    <w:p w:rsidR="00402496" w:rsidRPr="006F27F3" w:rsidRDefault="00402496" w:rsidP="00986269">
      <w:pPr>
        <w:ind w:left="108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006E7D05" w:rsidRPr="006F27F3">
        <w:rPr>
          <w:rFonts w:ascii="Arial" w:hAnsi="Arial" w:cs="Arial"/>
          <w:b/>
          <w:bCs/>
          <w:color w:val="000000"/>
          <w:sz w:val="18"/>
          <w:szCs w:val="18"/>
        </w:rPr>
        <w:t>10</w:t>
      </w:r>
      <w:r w:rsidRPr="006F27F3">
        <w:rPr>
          <w:rFonts w:ascii="Arial" w:hAnsi="Arial" w:cs="Arial"/>
          <w:b/>
          <w:bCs/>
          <w:color w:val="000000"/>
          <w:sz w:val="18"/>
          <w:szCs w:val="18"/>
        </w:rPr>
        <w:tab/>
        <w:t>Property, plant and equipment</w:t>
      </w:r>
    </w:p>
    <w:p w:rsidR="00402496" w:rsidRPr="006F27F3" w:rsidRDefault="00402496" w:rsidP="00986269">
      <w:pPr>
        <w:ind w:left="1080"/>
        <w:jc w:val="both"/>
        <w:rPr>
          <w:rFonts w:ascii="Arial" w:hAnsi="Arial" w:cs="Arial"/>
          <w:color w:val="000000"/>
          <w:sz w:val="18"/>
          <w:szCs w:val="18"/>
        </w:rPr>
      </w:pPr>
    </w:p>
    <w:p w:rsidR="00402496" w:rsidRPr="006F27F3" w:rsidRDefault="00402496" w:rsidP="00986269">
      <w:pPr>
        <w:ind w:left="1080"/>
        <w:jc w:val="both"/>
        <w:rPr>
          <w:rFonts w:ascii="Arial" w:hAnsi="Arial" w:cs="Arial"/>
          <w:color w:val="000000"/>
          <w:sz w:val="18"/>
          <w:szCs w:val="18"/>
        </w:rPr>
      </w:pPr>
      <w:r w:rsidRPr="006F27F3">
        <w:rPr>
          <w:rFonts w:ascii="Arial" w:hAnsi="Arial" w:cs="Arial"/>
          <w:color w:val="000000"/>
          <w:spacing w:val="-2"/>
          <w:sz w:val="18"/>
          <w:szCs w:val="18"/>
        </w:rPr>
        <w:t>All property, plant and equipment are stated at historical cost less accumulated depreciation</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Historical cost includes expenditure that is directly attributable to the acquisition of the items</w:t>
      </w:r>
      <w:r w:rsidRPr="006F27F3">
        <w:rPr>
          <w:rFonts w:ascii="Arial" w:hAnsi="Arial" w:cs="Arial"/>
          <w:color w:val="000000"/>
          <w:spacing w:val="-2"/>
          <w:sz w:val="18"/>
          <w:szCs w:val="18"/>
          <w:cs/>
        </w:rPr>
        <w:t>.</w:t>
      </w:r>
    </w:p>
    <w:p w:rsidR="00402496" w:rsidRPr="006F27F3" w:rsidRDefault="00402496" w:rsidP="00986269">
      <w:pPr>
        <w:ind w:left="1080"/>
        <w:jc w:val="both"/>
        <w:rPr>
          <w:rFonts w:ascii="Arial" w:hAnsi="Arial" w:cs="Arial"/>
          <w:color w:val="000000"/>
          <w:sz w:val="18"/>
          <w:szCs w:val="18"/>
        </w:rPr>
      </w:pPr>
    </w:p>
    <w:p w:rsidR="00402496" w:rsidRPr="006F27F3" w:rsidRDefault="00402496" w:rsidP="00986269">
      <w:pPr>
        <w:ind w:left="1080"/>
        <w:jc w:val="both"/>
        <w:rPr>
          <w:rFonts w:ascii="Arial" w:hAnsi="Arial" w:cs="Arial"/>
          <w:color w:val="000000"/>
          <w:sz w:val="18"/>
          <w:szCs w:val="18"/>
        </w:rPr>
      </w:pPr>
      <w:r w:rsidRPr="006F27F3">
        <w:rPr>
          <w:rFonts w:ascii="Arial" w:hAnsi="Arial" w:cs="Arial"/>
          <w:color w:val="000000"/>
          <w:spacing w:val="-2"/>
          <w:sz w:val="18"/>
          <w:szCs w:val="18"/>
        </w:rPr>
        <w:t>Subsequent costs are included in the asset</w:t>
      </w:r>
      <w:r w:rsidRPr="006F27F3">
        <w:rPr>
          <w:rFonts w:ascii="Arial" w:hAnsi="Arial" w:cs="Arial"/>
          <w:color w:val="000000"/>
          <w:spacing w:val="-2"/>
          <w:sz w:val="18"/>
          <w:szCs w:val="18"/>
          <w:cs/>
        </w:rPr>
        <w:t>’</w:t>
      </w:r>
      <w:r w:rsidRPr="006F27F3">
        <w:rPr>
          <w:rFonts w:ascii="Arial" w:hAnsi="Arial" w:cs="Arial"/>
          <w:color w:val="000000"/>
          <w:spacing w:val="-2"/>
          <w:sz w:val="18"/>
          <w:szCs w:val="18"/>
        </w:rPr>
        <w:t>s carrying amount or recognised as a separate asset, as appropriate, only when it is probable that future economic benefits associated with the item will flow to the Group and the cost of the item can be measured reliably</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The carrying amount of the replaced part is derecognised</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All other repairs and maintenance are charged to profit or loss during the financial period in which they are incurred</w:t>
      </w:r>
      <w:r w:rsidRPr="006F27F3">
        <w:rPr>
          <w:rFonts w:ascii="Arial" w:hAnsi="Arial" w:cs="Arial"/>
          <w:color w:val="000000"/>
          <w:spacing w:val="-2"/>
          <w:sz w:val="18"/>
          <w:szCs w:val="18"/>
          <w:cs/>
        </w:rPr>
        <w:t>.</w:t>
      </w:r>
    </w:p>
    <w:p w:rsidR="006F26C3" w:rsidRPr="006F27F3" w:rsidRDefault="006F26C3" w:rsidP="00986269">
      <w:pPr>
        <w:ind w:left="1080"/>
        <w:jc w:val="both"/>
        <w:rPr>
          <w:rFonts w:ascii="Arial" w:hAnsi="Arial" w:cs="Arial"/>
          <w:color w:val="000000"/>
          <w:spacing w:val="-2"/>
          <w:sz w:val="18"/>
          <w:szCs w:val="18"/>
        </w:rPr>
      </w:pPr>
    </w:p>
    <w:p w:rsidR="00402496" w:rsidRPr="006F27F3" w:rsidRDefault="00402496" w:rsidP="00986269">
      <w:pPr>
        <w:ind w:left="1080"/>
        <w:jc w:val="both"/>
        <w:rPr>
          <w:rFonts w:ascii="Arial" w:hAnsi="Arial" w:cs="Arial"/>
          <w:color w:val="000000"/>
          <w:spacing w:val="-2"/>
          <w:sz w:val="18"/>
          <w:szCs w:val="18"/>
        </w:rPr>
      </w:pPr>
      <w:r w:rsidRPr="006F27F3">
        <w:rPr>
          <w:rFonts w:ascii="Arial" w:hAnsi="Arial" w:cs="Arial"/>
          <w:color w:val="000000"/>
          <w:spacing w:val="-2"/>
          <w:sz w:val="18"/>
          <w:szCs w:val="18"/>
        </w:rPr>
        <w:t>Land is not depreciated</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Depreciation on other assets is calculated using the straight line method to allocate their cost to their residual values over their estimated useful lives, as follows</w:t>
      </w:r>
      <w:r w:rsidRPr="006F27F3">
        <w:rPr>
          <w:rFonts w:ascii="Arial" w:hAnsi="Arial" w:cs="Arial"/>
          <w:color w:val="000000"/>
          <w:spacing w:val="-2"/>
          <w:sz w:val="18"/>
          <w:szCs w:val="18"/>
          <w:cs/>
        </w:rPr>
        <w:t>:</w:t>
      </w:r>
    </w:p>
    <w:p w:rsidR="00402496" w:rsidRPr="006F27F3" w:rsidRDefault="00402496" w:rsidP="00986269">
      <w:pPr>
        <w:ind w:left="1080"/>
        <w:jc w:val="both"/>
        <w:rPr>
          <w:rFonts w:ascii="Arial" w:hAnsi="Arial" w:cs="Arial"/>
          <w:color w:val="000000"/>
          <w:spacing w:val="-2"/>
          <w:sz w:val="18"/>
          <w:szCs w:val="18"/>
        </w:rPr>
      </w:pPr>
    </w:p>
    <w:p w:rsidR="008C5B31" w:rsidRPr="006F27F3" w:rsidRDefault="008C5B31" w:rsidP="00986269">
      <w:pPr>
        <w:pStyle w:val="a"/>
        <w:tabs>
          <w:tab w:val="left" w:pos="8730"/>
          <w:tab w:val="right" w:pos="9000"/>
        </w:tabs>
        <w:ind w:left="1080" w:right="0"/>
        <w:jc w:val="both"/>
        <w:rPr>
          <w:rFonts w:ascii="Arial" w:hAnsi="Arial" w:cs="Arial"/>
          <w:color w:val="000000"/>
          <w:sz w:val="18"/>
          <w:szCs w:val="18"/>
        </w:rPr>
      </w:pPr>
      <w:r w:rsidRPr="006F27F3">
        <w:rPr>
          <w:rFonts w:ascii="Arial" w:hAnsi="Arial" w:cs="Arial"/>
          <w:color w:val="000000"/>
          <w:sz w:val="18"/>
          <w:szCs w:val="18"/>
        </w:rPr>
        <w:t>Land improvements                                                                                                            5 years or 20 years</w:t>
      </w:r>
    </w:p>
    <w:p w:rsidR="00402496" w:rsidRPr="006F27F3" w:rsidRDefault="00F43F5F" w:rsidP="00986269">
      <w:pPr>
        <w:pStyle w:val="a"/>
        <w:tabs>
          <w:tab w:val="left" w:pos="8730"/>
          <w:tab w:val="right" w:pos="9000"/>
        </w:tabs>
        <w:ind w:left="1080" w:right="0"/>
        <w:jc w:val="both"/>
        <w:rPr>
          <w:rFonts w:ascii="Arial" w:hAnsi="Arial" w:cs="Arial"/>
          <w:color w:val="000000"/>
          <w:sz w:val="18"/>
          <w:szCs w:val="18"/>
        </w:rPr>
      </w:pPr>
      <w:r w:rsidRPr="006F27F3">
        <w:rPr>
          <w:rFonts w:ascii="Arial" w:hAnsi="Arial" w:cs="Arial"/>
          <w:color w:val="000000"/>
          <w:sz w:val="18"/>
          <w:szCs w:val="18"/>
        </w:rPr>
        <w:t>Building</w:t>
      </w:r>
      <w:r w:rsidR="008C5B31" w:rsidRPr="006F27F3">
        <w:rPr>
          <w:rFonts w:ascii="Arial" w:hAnsi="Arial" w:cs="Arial"/>
          <w:color w:val="000000"/>
          <w:sz w:val="18"/>
          <w:szCs w:val="18"/>
        </w:rPr>
        <w:t xml:space="preserve"> improvements                                                                                                </w:t>
      </w:r>
      <w:r w:rsidRPr="006F27F3">
        <w:rPr>
          <w:rFonts w:ascii="Arial" w:hAnsi="Arial" w:cs="Arial"/>
          <w:color w:val="000000"/>
          <w:sz w:val="18"/>
          <w:szCs w:val="18"/>
          <w:cs/>
        </w:rPr>
        <w:t xml:space="preserve">    </w:t>
      </w:r>
      <w:r w:rsidR="008D0C3E" w:rsidRPr="006F27F3">
        <w:rPr>
          <w:rFonts w:ascii="Arial" w:hAnsi="Arial" w:cs="Arial"/>
          <w:color w:val="000000"/>
          <w:sz w:val="18"/>
          <w:szCs w:val="18"/>
        </w:rPr>
        <w:t xml:space="preserve">   5</w:t>
      </w:r>
      <w:r w:rsidR="008C5B31" w:rsidRPr="006F27F3">
        <w:rPr>
          <w:rFonts w:ascii="Arial" w:hAnsi="Arial" w:cs="Arial"/>
          <w:color w:val="000000"/>
          <w:sz w:val="18"/>
          <w:szCs w:val="18"/>
        </w:rPr>
        <w:t xml:space="preserve"> years to</w:t>
      </w:r>
      <w:r w:rsidR="003A668A" w:rsidRPr="006F27F3">
        <w:rPr>
          <w:rFonts w:ascii="Arial" w:hAnsi="Arial" w:cs="Arial"/>
          <w:color w:val="000000"/>
          <w:sz w:val="18"/>
          <w:szCs w:val="18"/>
          <w:cs/>
        </w:rPr>
        <w:t xml:space="preserve"> </w:t>
      </w:r>
      <w:r w:rsidR="00402496" w:rsidRPr="006F27F3">
        <w:rPr>
          <w:rFonts w:ascii="Arial" w:hAnsi="Arial" w:cs="Arial"/>
          <w:color w:val="000000"/>
          <w:sz w:val="18"/>
          <w:szCs w:val="18"/>
        </w:rPr>
        <w:t>20 years</w:t>
      </w:r>
    </w:p>
    <w:p w:rsidR="00402496" w:rsidRPr="006F27F3" w:rsidRDefault="00402496" w:rsidP="00986269">
      <w:pPr>
        <w:pStyle w:val="a"/>
        <w:tabs>
          <w:tab w:val="left" w:pos="8730"/>
          <w:tab w:val="right" w:pos="9000"/>
        </w:tabs>
        <w:ind w:left="1080" w:right="0"/>
        <w:jc w:val="both"/>
        <w:rPr>
          <w:rFonts w:ascii="Arial" w:hAnsi="Arial" w:cs="Arial"/>
          <w:color w:val="000000"/>
          <w:sz w:val="18"/>
          <w:szCs w:val="18"/>
        </w:rPr>
      </w:pPr>
      <w:r w:rsidRPr="006F27F3">
        <w:rPr>
          <w:rFonts w:ascii="Arial" w:hAnsi="Arial" w:cs="Arial"/>
          <w:color w:val="000000"/>
          <w:sz w:val="18"/>
          <w:szCs w:val="18"/>
        </w:rPr>
        <w:t>Factory</w:t>
      </w:r>
      <w:r w:rsidR="001441A4" w:rsidRPr="006F27F3">
        <w:rPr>
          <w:rFonts w:ascii="Arial" w:hAnsi="Arial" w:cs="Arial"/>
          <w:color w:val="000000"/>
          <w:sz w:val="18"/>
          <w:szCs w:val="18"/>
        </w:rPr>
        <w:t>,</w:t>
      </w:r>
      <w:r w:rsidR="001441A4" w:rsidRPr="006F27F3">
        <w:rPr>
          <w:rFonts w:cs="Arial"/>
          <w:color w:val="000000"/>
          <w:sz w:val="18"/>
          <w:szCs w:val="18"/>
        </w:rPr>
        <w:t xml:space="preserve"> </w:t>
      </w:r>
      <w:r w:rsidR="001441A4" w:rsidRPr="006F27F3">
        <w:rPr>
          <w:rFonts w:ascii="Arial" w:hAnsi="Arial" w:cs="Arial"/>
          <w:color w:val="000000"/>
          <w:sz w:val="18"/>
          <w:szCs w:val="18"/>
        </w:rPr>
        <w:t>office</w:t>
      </w:r>
      <w:r w:rsidR="00B84560" w:rsidRPr="006F27F3">
        <w:rPr>
          <w:rFonts w:ascii="Arial" w:hAnsi="Arial" w:cs="Arial"/>
          <w:color w:val="000000"/>
          <w:sz w:val="18"/>
          <w:szCs w:val="18"/>
          <w:cs/>
        </w:rPr>
        <w:t xml:space="preserve"> </w:t>
      </w:r>
      <w:r w:rsidR="00B84560" w:rsidRPr="006F27F3">
        <w:rPr>
          <w:rFonts w:ascii="Arial" w:hAnsi="Arial" w:cs="Arial"/>
          <w:color w:val="000000"/>
          <w:sz w:val="18"/>
          <w:szCs w:val="18"/>
        </w:rPr>
        <w:t>and hotel</w:t>
      </w:r>
      <w:r w:rsidRPr="006F27F3">
        <w:rPr>
          <w:rFonts w:ascii="Arial" w:hAnsi="Arial" w:cs="Arial"/>
          <w:color w:val="000000"/>
          <w:sz w:val="18"/>
          <w:szCs w:val="18"/>
        </w:rPr>
        <w:t xml:space="preserve"> buildings</w:t>
      </w:r>
      <w:r w:rsidRPr="006F27F3">
        <w:rPr>
          <w:rFonts w:ascii="Arial" w:hAnsi="Arial" w:cs="Arial"/>
          <w:color w:val="000000"/>
          <w:sz w:val="18"/>
          <w:szCs w:val="18"/>
        </w:rPr>
        <w:tab/>
      </w:r>
      <w:r w:rsidR="003A668A" w:rsidRPr="006F27F3">
        <w:rPr>
          <w:rFonts w:ascii="Arial" w:hAnsi="Arial" w:cs="Arial"/>
          <w:color w:val="000000"/>
          <w:sz w:val="18"/>
          <w:szCs w:val="18"/>
          <w:cs/>
        </w:rPr>
        <w:t xml:space="preserve"> </w:t>
      </w:r>
      <w:r w:rsidRPr="006F27F3">
        <w:rPr>
          <w:rFonts w:ascii="Arial" w:hAnsi="Arial" w:cs="Arial"/>
          <w:color w:val="000000"/>
          <w:sz w:val="18"/>
          <w:szCs w:val="18"/>
        </w:rPr>
        <w:t>20 years</w:t>
      </w:r>
    </w:p>
    <w:p w:rsidR="00402496" w:rsidRPr="006F27F3" w:rsidRDefault="00402496" w:rsidP="00986269">
      <w:pPr>
        <w:pStyle w:val="a"/>
        <w:tabs>
          <w:tab w:val="left" w:pos="7920"/>
          <w:tab w:val="right" w:pos="9000"/>
        </w:tabs>
        <w:ind w:left="1080" w:right="0"/>
        <w:jc w:val="both"/>
        <w:rPr>
          <w:rFonts w:ascii="Arial" w:hAnsi="Arial" w:cs="Arial"/>
          <w:color w:val="000000"/>
          <w:sz w:val="18"/>
          <w:szCs w:val="18"/>
        </w:rPr>
      </w:pPr>
      <w:r w:rsidRPr="006F27F3">
        <w:rPr>
          <w:rFonts w:ascii="Arial" w:hAnsi="Arial" w:cs="Arial"/>
          <w:color w:val="000000"/>
          <w:sz w:val="18"/>
          <w:szCs w:val="18"/>
        </w:rPr>
        <w:t>Machi</w:t>
      </w:r>
      <w:r w:rsidR="00E61280" w:rsidRPr="006F27F3">
        <w:rPr>
          <w:rFonts w:ascii="Arial" w:hAnsi="Arial" w:cs="Arial"/>
          <w:color w:val="000000"/>
          <w:sz w:val="18"/>
          <w:szCs w:val="18"/>
        </w:rPr>
        <w:t>nery and equipment</w:t>
      </w:r>
      <w:r w:rsidR="00E61280" w:rsidRPr="006F27F3">
        <w:rPr>
          <w:rFonts w:ascii="Arial" w:hAnsi="Arial" w:cs="Arial"/>
          <w:color w:val="000000"/>
          <w:sz w:val="18"/>
          <w:szCs w:val="18"/>
        </w:rPr>
        <w:tab/>
        <w:t>2 years to 10</w:t>
      </w:r>
      <w:r w:rsidRPr="006F27F3">
        <w:rPr>
          <w:rFonts w:ascii="Arial" w:hAnsi="Arial" w:cs="Arial"/>
          <w:color w:val="000000"/>
          <w:sz w:val="18"/>
          <w:szCs w:val="18"/>
        </w:rPr>
        <w:t xml:space="preserve"> years</w:t>
      </w:r>
    </w:p>
    <w:p w:rsidR="00402496" w:rsidRPr="006F27F3" w:rsidRDefault="00402496" w:rsidP="00986269">
      <w:pPr>
        <w:pStyle w:val="a"/>
        <w:tabs>
          <w:tab w:val="left" w:pos="7920"/>
          <w:tab w:val="right" w:pos="9000"/>
        </w:tabs>
        <w:ind w:left="1080" w:right="0"/>
        <w:jc w:val="both"/>
        <w:rPr>
          <w:rFonts w:ascii="Arial" w:hAnsi="Arial" w:cs="Arial"/>
          <w:color w:val="000000"/>
          <w:sz w:val="18"/>
          <w:szCs w:val="18"/>
        </w:rPr>
      </w:pPr>
      <w:r w:rsidRPr="006F27F3">
        <w:rPr>
          <w:rFonts w:ascii="Arial" w:hAnsi="Arial" w:cs="Arial"/>
          <w:color w:val="000000"/>
          <w:sz w:val="18"/>
          <w:szCs w:val="18"/>
        </w:rPr>
        <w:t>Off</w:t>
      </w:r>
      <w:r w:rsidR="00E61280" w:rsidRPr="006F27F3">
        <w:rPr>
          <w:rFonts w:ascii="Arial" w:hAnsi="Arial" w:cs="Arial"/>
          <w:color w:val="000000"/>
          <w:sz w:val="18"/>
          <w:szCs w:val="18"/>
        </w:rPr>
        <w:t>ice equipment and f</w:t>
      </w:r>
      <w:r w:rsidRPr="006F27F3">
        <w:rPr>
          <w:rFonts w:ascii="Arial" w:hAnsi="Arial" w:cs="Arial"/>
          <w:color w:val="000000"/>
          <w:sz w:val="18"/>
          <w:szCs w:val="18"/>
        </w:rPr>
        <w:t>urniture</w:t>
      </w:r>
      <w:r w:rsidRPr="006F27F3">
        <w:rPr>
          <w:rFonts w:ascii="Arial" w:hAnsi="Arial" w:cs="Arial"/>
          <w:color w:val="000000"/>
          <w:sz w:val="18"/>
          <w:szCs w:val="18"/>
        </w:rPr>
        <w:tab/>
        <w:t>5 years or 10 years</w:t>
      </w:r>
    </w:p>
    <w:p w:rsidR="00402496" w:rsidRPr="006F27F3" w:rsidRDefault="00402496" w:rsidP="00986269">
      <w:pPr>
        <w:pStyle w:val="a"/>
        <w:tabs>
          <w:tab w:val="left" w:pos="8820"/>
        </w:tabs>
        <w:ind w:left="1080" w:right="0"/>
        <w:jc w:val="both"/>
        <w:rPr>
          <w:rFonts w:ascii="Arial" w:hAnsi="Arial" w:cs="Arial"/>
          <w:color w:val="000000"/>
          <w:sz w:val="18"/>
          <w:szCs w:val="18"/>
        </w:rPr>
      </w:pPr>
      <w:r w:rsidRPr="006F27F3">
        <w:rPr>
          <w:rFonts w:ascii="Arial" w:hAnsi="Arial" w:cs="Arial"/>
          <w:color w:val="000000"/>
          <w:sz w:val="18"/>
          <w:szCs w:val="18"/>
        </w:rPr>
        <w:t>Vehicles</w:t>
      </w:r>
      <w:r w:rsidRPr="006F27F3">
        <w:rPr>
          <w:rFonts w:ascii="Arial" w:hAnsi="Arial" w:cs="Arial"/>
          <w:color w:val="000000"/>
          <w:sz w:val="18"/>
          <w:szCs w:val="18"/>
        </w:rPr>
        <w:tab/>
      </w:r>
      <w:r w:rsidR="003A668A" w:rsidRPr="006F27F3">
        <w:rPr>
          <w:rFonts w:ascii="Arial" w:hAnsi="Arial" w:cs="Arial"/>
          <w:color w:val="000000"/>
          <w:sz w:val="18"/>
          <w:szCs w:val="18"/>
          <w:cs/>
        </w:rPr>
        <w:t xml:space="preserve"> </w:t>
      </w:r>
      <w:r w:rsidRPr="006F27F3">
        <w:rPr>
          <w:rFonts w:ascii="Arial" w:hAnsi="Arial" w:cs="Arial"/>
          <w:color w:val="000000"/>
          <w:sz w:val="18"/>
          <w:szCs w:val="18"/>
        </w:rPr>
        <w:t>5 years</w:t>
      </w:r>
    </w:p>
    <w:p w:rsidR="00402496" w:rsidRPr="006F27F3" w:rsidRDefault="00402496" w:rsidP="00986269">
      <w:pPr>
        <w:ind w:left="1080"/>
        <w:jc w:val="both"/>
        <w:rPr>
          <w:rFonts w:ascii="Arial" w:hAnsi="Arial" w:cs="Arial"/>
          <w:color w:val="000000"/>
          <w:sz w:val="18"/>
          <w:szCs w:val="18"/>
          <w:lang w:val="en-GB"/>
        </w:rPr>
      </w:pPr>
    </w:p>
    <w:p w:rsidR="00402496" w:rsidRPr="006F27F3" w:rsidRDefault="00402496" w:rsidP="00986269">
      <w:pPr>
        <w:pStyle w:val="BodyTextIndent2"/>
        <w:ind w:left="1080" w:firstLine="0"/>
        <w:jc w:val="thaiDistribute"/>
        <w:rPr>
          <w:rFonts w:ascii="Arial" w:hAnsi="Arial" w:cs="Arial"/>
          <w:color w:val="000000"/>
          <w:spacing w:val="-10"/>
          <w:sz w:val="18"/>
          <w:szCs w:val="18"/>
        </w:rPr>
      </w:pPr>
      <w:r w:rsidRPr="006F27F3">
        <w:rPr>
          <w:rFonts w:ascii="Arial" w:hAnsi="Arial" w:cs="Arial"/>
          <w:color w:val="000000"/>
          <w:spacing w:val="-10"/>
          <w:sz w:val="18"/>
          <w:szCs w:val="18"/>
        </w:rPr>
        <w:t>The assets</w:t>
      </w:r>
      <w:r w:rsidRPr="006F27F3">
        <w:rPr>
          <w:rFonts w:ascii="Arial" w:hAnsi="Arial" w:cs="Arial"/>
          <w:color w:val="000000"/>
          <w:spacing w:val="-10"/>
          <w:sz w:val="18"/>
          <w:szCs w:val="18"/>
          <w:cs/>
        </w:rPr>
        <w:t xml:space="preserve">’ </w:t>
      </w:r>
      <w:r w:rsidRPr="006F27F3">
        <w:rPr>
          <w:rFonts w:ascii="Arial" w:hAnsi="Arial" w:cs="Arial"/>
          <w:color w:val="000000"/>
          <w:spacing w:val="-10"/>
          <w:sz w:val="18"/>
          <w:szCs w:val="18"/>
        </w:rPr>
        <w:t>residual values and useful lives are reviewed, and adjusted if appropriate, at the end of each reporting period</w:t>
      </w:r>
      <w:r w:rsidRPr="006F27F3">
        <w:rPr>
          <w:rFonts w:ascii="Arial" w:hAnsi="Arial" w:cs="Arial"/>
          <w:color w:val="000000"/>
          <w:spacing w:val="-10"/>
          <w:sz w:val="18"/>
          <w:szCs w:val="18"/>
          <w:cs/>
        </w:rPr>
        <w:t>.</w:t>
      </w:r>
    </w:p>
    <w:p w:rsidR="00402496" w:rsidRPr="006F27F3" w:rsidRDefault="00402496" w:rsidP="00986269">
      <w:pPr>
        <w:ind w:left="1080"/>
        <w:jc w:val="thaiDistribute"/>
        <w:rPr>
          <w:rFonts w:ascii="Arial" w:hAnsi="Arial" w:cs="Arial"/>
          <w:color w:val="000000"/>
          <w:spacing w:val="-2"/>
          <w:sz w:val="18"/>
          <w:szCs w:val="18"/>
        </w:rPr>
      </w:pPr>
    </w:p>
    <w:p w:rsidR="00402496" w:rsidRPr="006F27F3" w:rsidRDefault="00402496" w:rsidP="00986269">
      <w:pPr>
        <w:ind w:left="1080"/>
        <w:jc w:val="thaiDistribute"/>
        <w:rPr>
          <w:rFonts w:ascii="Arial" w:hAnsi="Arial" w:cs="Arial"/>
          <w:color w:val="000000"/>
          <w:sz w:val="18"/>
          <w:szCs w:val="18"/>
        </w:rPr>
      </w:pPr>
      <w:r w:rsidRPr="006F27F3">
        <w:rPr>
          <w:rFonts w:ascii="Arial" w:hAnsi="Arial" w:cs="Arial"/>
          <w:color w:val="000000"/>
          <w:spacing w:val="-2"/>
          <w:sz w:val="18"/>
          <w:szCs w:val="18"/>
        </w:rPr>
        <w:t>The asset</w:t>
      </w:r>
      <w:r w:rsidRPr="006F27F3">
        <w:rPr>
          <w:rFonts w:ascii="Arial" w:hAnsi="Arial" w:cs="Arial"/>
          <w:color w:val="000000"/>
          <w:spacing w:val="-2"/>
          <w:sz w:val="18"/>
          <w:szCs w:val="18"/>
          <w:cs/>
        </w:rPr>
        <w:t>’</w:t>
      </w:r>
      <w:r w:rsidRPr="006F27F3">
        <w:rPr>
          <w:rFonts w:ascii="Arial" w:hAnsi="Arial" w:cs="Arial"/>
          <w:color w:val="000000"/>
          <w:spacing w:val="-2"/>
          <w:sz w:val="18"/>
          <w:szCs w:val="18"/>
        </w:rPr>
        <w:t>s carrying amount is written</w:t>
      </w:r>
      <w:r w:rsidRPr="006F27F3">
        <w:rPr>
          <w:rFonts w:ascii="Arial" w:hAnsi="Arial" w:cs="Arial"/>
          <w:color w:val="000000"/>
          <w:spacing w:val="-2"/>
          <w:sz w:val="18"/>
          <w:szCs w:val="18"/>
          <w:cs/>
        </w:rPr>
        <w:t>-</w:t>
      </w:r>
      <w:r w:rsidRPr="006F27F3">
        <w:rPr>
          <w:rFonts w:ascii="Arial" w:hAnsi="Arial" w:cs="Arial"/>
          <w:color w:val="000000"/>
          <w:spacing w:val="-2"/>
          <w:sz w:val="18"/>
          <w:szCs w:val="18"/>
        </w:rPr>
        <w:t xml:space="preserve">down immediately to its recoverable amount </w:t>
      </w:r>
      <w:r w:rsidRPr="006F27F3">
        <w:rPr>
          <w:rFonts w:ascii="Arial" w:hAnsi="Arial" w:cs="Arial"/>
          <w:color w:val="000000"/>
          <w:sz w:val="18"/>
          <w:szCs w:val="18"/>
        </w:rPr>
        <w:t>if the asset</w:t>
      </w:r>
      <w:r w:rsidRPr="006F27F3">
        <w:rPr>
          <w:rFonts w:ascii="Arial" w:hAnsi="Arial" w:cs="Arial"/>
          <w:color w:val="000000"/>
          <w:sz w:val="18"/>
          <w:szCs w:val="18"/>
          <w:cs/>
        </w:rPr>
        <w:t>’</w:t>
      </w:r>
      <w:r w:rsidRPr="006F27F3">
        <w:rPr>
          <w:rFonts w:ascii="Arial" w:hAnsi="Arial" w:cs="Arial"/>
          <w:color w:val="000000"/>
          <w:sz w:val="18"/>
          <w:szCs w:val="18"/>
        </w:rPr>
        <w:t>s carrying amount is greater than its</w:t>
      </w:r>
      <w:r w:rsidR="005E35CE" w:rsidRPr="006F27F3">
        <w:rPr>
          <w:rFonts w:ascii="Arial" w:hAnsi="Arial" w:cs="Arial"/>
          <w:color w:val="000000"/>
          <w:sz w:val="18"/>
          <w:szCs w:val="18"/>
        </w:rPr>
        <w:t xml:space="preserve"> estimated recoverable amount </w:t>
      </w:r>
      <w:r w:rsidR="005E35CE" w:rsidRPr="006F27F3">
        <w:rPr>
          <w:rFonts w:ascii="Arial" w:hAnsi="Arial" w:cs="Arial"/>
          <w:color w:val="000000"/>
          <w:sz w:val="18"/>
          <w:szCs w:val="18"/>
          <w:cs/>
        </w:rPr>
        <w:t>(</w:t>
      </w:r>
      <w:r w:rsidR="005E35CE" w:rsidRPr="006F27F3">
        <w:rPr>
          <w:rFonts w:ascii="Arial" w:hAnsi="Arial" w:cs="Arial"/>
          <w:color w:val="000000"/>
          <w:sz w:val="18"/>
          <w:szCs w:val="18"/>
        </w:rPr>
        <w:t>N</w:t>
      </w:r>
      <w:r w:rsidRPr="006F27F3">
        <w:rPr>
          <w:rFonts w:ascii="Arial" w:hAnsi="Arial" w:cs="Arial"/>
          <w:color w:val="000000"/>
          <w:sz w:val="18"/>
          <w:szCs w:val="18"/>
        </w:rPr>
        <w:t>ote 2</w:t>
      </w:r>
      <w:r w:rsidRPr="006F27F3">
        <w:rPr>
          <w:rFonts w:ascii="Arial" w:hAnsi="Arial" w:cs="Arial"/>
          <w:color w:val="000000"/>
          <w:sz w:val="18"/>
          <w:szCs w:val="18"/>
          <w:cs/>
        </w:rPr>
        <w:t>.</w:t>
      </w:r>
      <w:r w:rsidR="008B6FEA" w:rsidRPr="006F27F3">
        <w:rPr>
          <w:rFonts w:ascii="Arial" w:hAnsi="Arial" w:cs="Arial"/>
          <w:color w:val="000000"/>
          <w:sz w:val="18"/>
          <w:szCs w:val="18"/>
        </w:rPr>
        <w:t>12</w:t>
      </w:r>
      <w:r w:rsidRPr="006F27F3">
        <w:rPr>
          <w:rFonts w:ascii="Arial" w:hAnsi="Arial" w:cs="Arial"/>
          <w:color w:val="000000"/>
          <w:sz w:val="18"/>
          <w:szCs w:val="18"/>
          <w:cs/>
        </w:rPr>
        <w:t>).</w:t>
      </w:r>
    </w:p>
    <w:p w:rsidR="00402496" w:rsidRPr="006F27F3" w:rsidRDefault="00402496" w:rsidP="00986269">
      <w:pPr>
        <w:ind w:left="1080"/>
        <w:jc w:val="thaiDistribute"/>
        <w:rPr>
          <w:rFonts w:ascii="Arial" w:hAnsi="Arial" w:cs="Arial"/>
          <w:color w:val="000000"/>
          <w:sz w:val="18"/>
          <w:szCs w:val="18"/>
        </w:rPr>
      </w:pPr>
    </w:p>
    <w:p w:rsidR="00402496" w:rsidRPr="006F27F3" w:rsidRDefault="00402496" w:rsidP="00986269">
      <w:pPr>
        <w:ind w:left="1080"/>
        <w:jc w:val="thaiDistribute"/>
        <w:rPr>
          <w:rFonts w:ascii="Arial" w:hAnsi="Arial" w:cs="Arial"/>
          <w:color w:val="000000"/>
          <w:spacing w:val="-2"/>
          <w:sz w:val="18"/>
          <w:szCs w:val="18"/>
        </w:rPr>
      </w:pPr>
      <w:r w:rsidRPr="006F27F3">
        <w:rPr>
          <w:rFonts w:ascii="Arial" w:hAnsi="Arial" w:cs="Arial"/>
          <w:color w:val="000000"/>
          <w:sz w:val="18"/>
          <w:szCs w:val="18"/>
        </w:rPr>
        <w:t xml:space="preserve">Gains or losses on disposals are determined by comparing the proceeds with the carrying amount and are recognised within </w:t>
      </w:r>
      <w:r w:rsidRPr="006F27F3">
        <w:rPr>
          <w:rFonts w:ascii="Arial" w:hAnsi="Arial" w:cs="Arial"/>
          <w:color w:val="000000"/>
          <w:sz w:val="18"/>
          <w:szCs w:val="18"/>
          <w:cs/>
        </w:rPr>
        <w:t>‘</w:t>
      </w:r>
      <w:r w:rsidRPr="006F27F3">
        <w:rPr>
          <w:rFonts w:ascii="Arial" w:hAnsi="Arial" w:cs="Arial"/>
          <w:color w:val="000000"/>
          <w:sz w:val="18"/>
          <w:szCs w:val="18"/>
        </w:rPr>
        <w:t xml:space="preserve">Other </w:t>
      </w:r>
      <w:r w:rsidRPr="006F27F3">
        <w:rPr>
          <w:rFonts w:ascii="Arial" w:hAnsi="Arial" w:cs="Arial"/>
          <w:color w:val="000000"/>
          <w:sz w:val="18"/>
          <w:szCs w:val="18"/>
          <w:cs/>
        </w:rPr>
        <w:t>(</w:t>
      </w:r>
      <w:r w:rsidRPr="006F27F3">
        <w:rPr>
          <w:rFonts w:ascii="Arial" w:hAnsi="Arial" w:cs="Arial"/>
          <w:color w:val="000000"/>
          <w:sz w:val="18"/>
          <w:szCs w:val="18"/>
        </w:rPr>
        <w:t>losses</w:t>
      </w:r>
      <w:r w:rsidRPr="006F27F3">
        <w:rPr>
          <w:rFonts w:ascii="Arial" w:hAnsi="Arial" w:cs="Arial"/>
          <w:color w:val="000000"/>
          <w:sz w:val="18"/>
          <w:szCs w:val="18"/>
          <w:cs/>
        </w:rPr>
        <w:t>)/</w:t>
      </w:r>
      <w:r w:rsidRPr="006F27F3">
        <w:rPr>
          <w:rFonts w:ascii="Arial" w:hAnsi="Arial" w:cs="Arial"/>
          <w:color w:val="000000"/>
          <w:sz w:val="18"/>
          <w:szCs w:val="18"/>
        </w:rPr>
        <w:t xml:space="preserve">gains </w:t>
      </w:r>
      <w:r w:rsidRPr="006F27F3">
        <w:rPr>
          <w:rFonts w:ascii="Arial" w:hAnsi="Arial" w:cs="Arial"/>
          <w:color w:val="000000"/>
          <w:sz w:val="18"/>
          <w:szCs w:val="18"/>
          <w:cs/>
        </w:rPr>
        <w:t xml:space="preserve">- </w:t>
      </w:r>
      <w:r w:rsidRPr="006F27F3">
        <w:rPr>
          <w:rFonts w:ascii="Arial" w:hAnsi="Arial" w:cs="Arial"/>
          <w:color w:val="000000"/>
          <w:sz w:val="18"/>
          <w:szCs w:val="18"/>
        </w:rPr>
        <w:t>net</w:t>
      </w:r>
      <w:r w:rsidRPr="006F27F3">
        <w:rPr>
          <w:rFonts w:ascii="Arial" w:hAnsi="Arial" w:cs="Arial"/>
          <w:color w:val="000000"/>
          <w:sz w:val="18"/>
          <w:szCs w:val="18"/>
          <w:cs/>
        </w:rPr>
        <w:t xml:space="preserve">’ </w:t>
      </w:r>
      <w:r w:rsidRPr="006F27F3">
        <w:rPr>
          <w:rFonts w:ascii="Arial" w:hAnsi="Arial" w:cs="Arial"/>
          <w:color w:val="000000"/>
          <w:sz w:val="18"/>
          <w:szCs w:val="18"/>
        </w:rPr>
        <w:t>in profit or loss</w:t>
      </w:r>
      <w:r w:rsidRPr="006F27F3">
        <w:rPr>
          <w:rFonts w:ascii="Arial" w:hAnsi="Arial" w:cs="Arial"/>
          <w:color w:val="000000"/>
          <w:spacing w:val="-2"/>
          <w:sz w:val="18"/>
          <w:szCs w:val="18"/>
          <w:cs/>
        </w:rPr>
        <w:t>.</w:t>
      </w:r>
    </w:p>
    <w:p w:rsidR="00A57F82" w:rsidRPr="006F27F3" w:rsidRDefault="00A57F82" w:rsidP="00986269">
      <w:pPr>
        <w:ind w:left="1080"/>
        <w:jc w:val="thaiDistribute"/>
        <w:rPr>
          <w:rFonts w:ascii="Arial" w:hAnsi="Arial" w:cs="Arial"/>
          <w:color w:val="000000"/>
          <w:sz w:val="18"/>
          <w:szCs w:val="18"/>
        </w:rPr>
      </w:pPr>
    </w:p>
    <w:p w:rsidR="000F11C4" w:rsidRPr="006F27F3" w:rsidRDefault="000F11C4" w:rsidP="00986269">
      <w:pPr>
        <w:ind w:left="1080"/>
        <w:jc w:val="thaiDistribute"/>
        <w:rPr>
          <w:rFonts w:ascii="Arial" w:hAnsi="Arial" w:cs="Arial"/>
          <w:color w:val="000000"/>
          <w:sz w:val="18"/>
          <w:szCs w:val="18"/>
        </w:rPr>
      </w:pPr>
    </w:p>
    <w:p w:rsidR="00845232" w:rsidRPr="006F27F3" w:rsidRDefault="00B405E2" w:rsidP="00986269">
      <w:pPr>
        <w:ind w:left="108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00535082" w:rsidRPr="006F27F3">
        <w:rPr>
          <w:rFonts w:ascii="Arial" w:hAnsi="Arial" w:cs="Arial"/>
          <w:b/>
          <w:bCs/>
          <w:color w:val="000000"/>
          <w:sz w:val="18"/>
          <w:szCs w:val="18"/>
        </w:rPr>
        <w:t>1</w:t>
      </w:r>
      <w:r w:rsidR="006E7D05" w:rsidRPr="006F27F3">
        <w:rPr>
          <w:rFonts w:ascii="Arial" w:hAnsi="Arial" w:cs="Arial"/>
          <w:b/>
          <w:bCs/>
          <w:color w:val="000000"/>
          <w:sz w:val="18"/>
          <w:szCs w:val="18"/>
        </w:rPr>
        <w:t>1</w:t>
      </w:r>
      <w:r w:rsidR="00A57F82" w:rsidRPr="006F27F3">
        <w:rPr>
          <w:rFonts w:ascii="Arial" w:hAnsi="Arial" w:cs="Arial"/>
          <w:b/>
          <w:bCs/>
          <w:color w:val="000000"/>
          <w:sz w:val="18"/>
          <w:szCs w:val="18"/>
        </w:rPr>
        <w:tab/>
      </w:r>
      <w:r w:rsidRPr="006F27F3">
        <w:rPr>
          <w:rFonts w:ascii="Arial" w:hAnsi="Arial" w:cs="Arial"/>
          <w:b/>
          <w:bCs/>
          <w:color w:val="000000"/>
          <w:sz w:val="18"/>
          <w:szCs w:val="18"/>
        </w:rPr>
        <w:t>Intangible assets</w:t>
      </w:r>
    </w:p>
    <w:p w:rsidR="00845232" w:rsidRPr="006F27F3" w:rsidRDefault="00845232" w:rsidP="00986269">
      <w:pPr>
        <w:pStyle w:val="a"/>
        <w:ind w:left="1080" w:right="0"/>
        <w:jc w:val="both"/>
        <w:rPr>
          <w:rFonts w:ascii="Arial" w:hAnsi="Arial" w:cs="Arial"/>
          <w:color w:val="000000"/>
          <w:sz w:val="18"/>
          <w:szCs w:val="18"/>
        </w:rPr>
      </w:pPr>
    </w:p>
    <w:p w:rsidR="008A52AE" w:rsidRPr="006F27F3" w:rsidRDefault="00DB315B" w:rsidP="00986269">
      <w:pPr>
        <w:tabs>
          <w:tab w:val="left" w:pos="450"/>
        </w:tabs>
        <w:ind w:left="1080"/>
        <w:jc w:val="both"/>
        <w:rPr>
          <w:rFonts w:ascii="Arial" w:eastAsia="Times New Roman" w:hAnsi="Arial" w:cs="Arial"/>
          <w:b/>
          <w:bCs/>
          <w:color w:val="000000"/>
          <w:sz w:val="18"/>
          <w:szCs w:val="18"/>
          <w:lang w:val="en-GB"/>
        </w:rPr>
      </w:pPr>
      <w:r w:rsidRPr="006F27F3">
        <w:rPr>
          <w:rFonts w:ascii="Arial" w:eastAsia="Times New Roman" w:hAnsi="Arial" w:cs="Arial"/>
          <w:b/>
          <w:bCs/>
          <w:color w:val="000000"/>
          <w:sz w:val="18"/>
          <w:szCs w:val="18"/>
          <w:lang w:val="en-GB"/>
        </w:rPr>
        <w:t>Computer software</w:t>
      </w:r>
    </w:p>
    <w:p w:rsidR="00C83232" w:rsidRPr="006F27F3" w:rsidRDefault="00C83232" w:rsidP="00986269">
      <w:pPr>
        <w:tabs>
          <w:tab w:val="left" w:pos="450"/>
        </w:tabs>
        <w:ind w:left="1080"/>
        <w:jc w:val="both"/>
        <w:rPr>
          <w:rFonts w:ascii="Arial" w:eastAsia="Times New Roman" w:hAnsi="Arial" w:cs="Arial"/>
          <w:b/>
          <w:bCs/>
          <w:color w:val="000000"/>
          <w:sz w:val="18"/>
          <w:szCs w:val="18"/>
          <w:lang w:val="en-GB"/>
        </w:rPr>
      </w:pPr>
    </w:p>
    <w:p w:rsidR="00C83232" w:rsidRPr="006F27F3" w:rsidRDefault="00C83232" w:rsidP="00986269">
      <w:pPr>
        <w:ind w:left="1080"/>
        <w:jc w:val="thaiDistribute"/>
        <w:rPr>
          <w:rFonts w:ascii="Arial" w:hAnsi="Arial" w:cs="Arial"/>
          <w:color w:val="000000"/>
          <w:spacing w:val="-4"/>
          <w:sz w:val="18"/>
          <w:szCs w:val="18"/>
        </w:rPr>
      </w:pPr>
      <w:r w:rsidRPr="006F27F3">
        <w:rPr>
          <w:rFonts w:ascii="Arial" w:hAnsi="Arial" w:cs="Arial"/>
          <w:color w:val="000000"/>
          <w:spacing w:val="-4"/>
          <w:sz w:val="18"/>
          <w:szCs w:val="18"/>
        </w:rPr>
        <w:t>Expenditure on acquired intangible assets is capitalised and the Group amortises the cost of intangible assets with finite useful lives using the straight</w:t>
      </w:r>
      <w:r w:rsidRPr="006F27F3">
        <w:rPr>
          <w:rFonts w:ascii="Arial" w:hAnsi="Arial" w:cs="Arial"/>
          <w:color w:val="000000"/>
          <w:spacing w:val="-4"/>
          <w:sz w:val="18"/>
          <w:szCs w:val="18"/>
          <w:cs/>
        </w:rPr>
        <w:t>-</w:t>
      </w:r>
      <w:r w:rsidRPr="006F27F3">
        <w:rPr>
          <w:rFonts w:ascii="Arial" w:hAnsi="Arial" w:cs="Arial"/>
          <w:color w:val="000000"/>
          <w:spacing w:val="-4"/>
          <w:sz w:val="18"/>
          <w:szCs w:val="18"/>
        </w:rPr>
        <w:t>line method over their useful lives</w:t>
      </w:r>
      <w:r w:rsidRPr="006F27F3">
        <w:rPr>
          <w:rFonts w:ascii="Arial" w:hAnsi="Arial" w:cs="Arial"/>
          <w:color w:val="000000"/>
          <w:spacing w:val="-4"/>
          <w:sz w:val="18"/>
          <w:szCs w:val="18"/>
          <w:cs/>
        </w:rPr>
        <w:t>.</w:t>
      </w:r>
    </w:p>
    <w:p w:rsidR="00C83232" w:rsidRPr="006F27F3" w:rsidRDefault="00C83232" w:rsidP="00986269">
      <w:pPr>
        <w:ind w:left="1080"/>
        <w:jc w:val="thaiDistribute"/>
        <w:rPr>
          <w:rFonts w:ascii="Arial" w:hAnsi="Arial" w:cs="Arial"/>
          <w:color w:val="000000"/>
          <w:spacing w:val="-4"/>
          <w:sz w:val="18"/>
          <w:szCs w:val="18"/>
        </w:rPr>
      </w:pPr>
    </w:p>
    <w:p w:rsidR="00C83232" w:rsidRPr="006F27F3" w:rsidRDefault="005E35CE" w:rsidP="00986269">
      <w:pPr>
        <w:tabs>
          <w:tab w:val="left" w:pos="450"/>
          <w:tab w:val="left" w:pos="8190"/>
        </w:tabs>
        <w:ind w:left="1080"/>
        <w:jc w:val="both"/>
        <w:rPr>
          <w:rFonts w:ascii="Arial" w:hAnsi="Arial" w:cs="Arial"/>
          <w:color w:val="000000"/>
          <w:sz w:val="18"/>
          <w:szCs w:val="18"/>
        </w:rPr>
      </w:pPr>
      <w:r w:rsidRPr="006F27F3">
        <w:rPr>
          <w:rFonts w:ascii="Arial" w:eastAsia="Times New Roman" w:hAnsi="Arial" w:cs="Arial"/>
          <w:color w:val="000000"/>
          <w:sz w:val="18"/>
          <w:szCs w:val="18"/>
          <w:lang w:val="en-GB"/>
        </w:rPr>
        <w:t>Computer software</w:t>
      </w:r>
      <w:r w:rsidRPr="006F27F3">
        <w:rPr>
          <w:rFonts w:ascii="Arial" w:eastAsia="Times New Roman" w:hAnsi="Arial" w:cs="Arial"/>
          <w:color w:val="000000"/>
          <w:sz w:val="18"/>
          <w:szCs w:val="18"/>
          <w:lang w:val="en-GB"/>
        </w:rPr>
        <w:tab/>
      </w:r>
      <w:r w:rsidR="003A668A" w:rsidRPr="006F27F3">
        <w:rPr>
          <w:rFonts w:ascii="Arial" w:eastAsia="Times New Roman" w:hAnsi="Arial" w:cs="Arial"/>
          <w:color w:val="000000"/>
          <w:sz w:val="18"/>
          <w:szCs w:val="18"/>
          <w:cs/>
          <w:lang w:val="en-GB"/>
        </w:rPr>
        <w:t xml:space="preserve"> </w:t>
      </w:r>
      <w:r w:rsidRPr="006F27F3">
        <w:rPr>
          <w:rFonts w:ascii="Arial" w:eastAsia="Times New Roman" w:hAnsi="Arial" w:cs="Arial"/>
          <w:color w:val="000000"/>
          <w:sz w:val="18"/>
          <w:szCs w:val="18"/>
          <w:cs/>
          <w:lang w:val="en-GB"/>
        </w:rPr>
        <w:t xml:space="preserve">  </w:t>
      </w:r>
      <w:r w:rsidR="00C83232" w:rsidRPr="006F27F3">
        <w:rPr>
          <w:rFonts w:ascii="Arial" w:eastAsia="Times New Roman" w:hAnsi="Arial" w:cs="Arial"/>
          <w:color w:val="000000"/>
          <w:sz w:val="18"/>
          <w:szCs w:val="18"/>
          <w:cs/>
          <w:lang w:val="en-GB"/>
        </w:rPr>
        <w:t xml:space="preserve">         </w:t>
      </w:r>
      <w:r w:rsidR="00C83232" w:rsidRPr="006F27F3">
        <w:rPr>
          <w:rFonts w:ascii="Arial" w:hAnsi="Arial" w:cs="Arial"/>
          <w:color w:val="000000"/>
          <w:sz w:val="18"/>
          <w:szCs w:val="18"/>
        </w:rPr>
        <w:t xml:space="preserve"> 3 years</w:t>
      </w:r>
    </w:p>
    <w:p w:rsidR="00C83232" w:rsidRPr="006F27F3" w:rsidRDefault="00C83232" w:rsidP="00986269">
      <w:pPr>
        <w:tabs>
          <w:tab w:val="left" w:pos="450"/>
        </w:tabs>
        <w:ind w:left="1080"/>
        <w:jc w:val="both"/>
        <w:rPr>
          <w:rFonts w:ascii="Arial" w:hAnsi="Arial" w:cs="Arial"/>
          <w:color w:val="000000"/>
          <w:sz w:val="18"/>
          <w:szCs w:val="18"/>
        </w:rPr>
      </w:pPr>
    </w:p>
    <w:p w:rsidR="004B348D" w:rsidRPr="006F27F3" w:rsidRDefault="004B348D" w:rsidP="00986269">
      <w:pPr>
        <w:tabs>
          <w:tab w:val="left" w:pos="450"/>
        </w:tabs>
        <w:ind w:left="1080"/>
        <w:jc w:val="both"/>
        <w:rPr>
          <w:rFonts w:ascii="Arial" w:hAnsi="Arial" w:cs="Arial"/>
          <w:color w:val="000000"/>
          <w:sz w:val="18"/>
          <w:szCs w:val="18"/>
        </w:rPr>
      </w:pPr>
      <w:r w:rsidRPr="006F27F3">
        <w:rPr>
          <w:rFonts w:ascii="Arial" w:hAnsi="Arial" w:cs="Arial"/>
          <w:color w:val="000000"/>
          <w:sz w:val="18"/>
          <w:szCs w:val="18"/>
        </w:rPr>
        <w:t>Costs associated with maintaining computer software programs are recognised as an expense as incurred</w:t>
      </w:r>
      <w:r w:rsidRPr="006F27F3">
        <w:rPr>
          <w:rFonts w:ascii="Arial" w:hAnsi="Arial" w:cs="Arial"/>
          <w:color w:val="000000"/>
          <w:sz w:val="18"/>
          <w:szCs w:val="18"/>
          <w:cs/>
        </w:rPr>
        <w:t>.</w:t>
      </w:r>
    </w:p>
    <w:p w:rsidR="004B348D" w:rsidRPr="006F27F3" w:rsidRDefault="004B348D" w:rsidP="00986269">
      <w:pPr>
        <w:tabs>
          <w:tab w:val="left" w:pos="450"/>
        </w:tabs>
        <w:ind w:left="1080"/>
        <w:jc w:val="both"/>
        <w:rPr>
          <w:rFonts w:ascii="Arial" w:hAnsi="Arial" w:cs="Arial"/>
          <w:color w:val="000000"/>
          <w:sz w:val="18"/>
          <w:szCs w:val="18"/>
        </w:rPr>
      </w:pPr>
    </w:p>
    <w:p w:rsidR="00C83232" w:rsidRPr="006F27F3" w:rsidRDefault="00C83232" w:rsidP="00986269">
      <w:pPr>
        <w:ind w:left="1080"/>
        <w:jc w:val="thaiDistribute"/>
        <w:rPr>
          <w:rFonts w:ascii="Arial" w:hAnsi="Arial" w:cs="Arial"/>
          <w:color w:val="000000"/>
          <w:spacing w:val="-2"/>
          <w:sz w:val="18"/>
          <w:szCs w:val="18"/>
        </w:rPr>
      </w:pPr>
      <w:r w:rsidRPr="006F27F3">
        <w:rPr>
          <w:rFonts w:ascii="Arial" w:hAnsi="Arial" w:cs="Arial"/>
          <w:color w:val="000000"/>
          <w:spacing w:val="-2"/>
          <w:sz w:val="18"/>
          <w:szCs w:val="18"/>
        </w:rPr>
        <w:t>The Group reviews impairment of intangible assets with indefinite useful lives annually and whenever there is an indication that the in</w:t>
      </w:r>
      <w:r w:rsidR="00C77071" w:rsidRPr="006F27F3">
        <w:rPr>
          <w:rFonts w:ascii="Arial" w:hAnsi="Arial" w:cs="Arial"/>
          <w:color w:val="000000"/>
          <w:spacing w:val="-2"/>
          <w:sz w:val="18"/>
          <w:szCs w:val="18"/>
        </w:rPr>
        <w:t>tangible asset may be impaired</w:t>
      </w:r>
      <w:r w:rsidR="00C77071" w:rsidRPr="006F27F3">
        <w:rPr>
          <w:rFonts w:ascii="Arial" w:hAnsi="Arial" w:cs="Arial"/>
          <w:color w:val="000000"/>
          <w:spacing w:val="-2"/>
          <w:sz w:val="18"/>
          <w:szCs w:val="18"/>
          <w:cs/>
        </w:rPr>
        <w:t>.</w:t>
      </w:r>
      <w:r w:rsidRPr="006F27F3">
        <w:rPr>
          <w:rFonts w:ascii="Arial" w:hAnsi="Arial" w:cs="Arial"/>
          <w:color w:val="000000"/>
          <w:spacing w:val="-2"/>
          <w:sz w:val="18"/>
          <w:szCs w:val="18"/>
        </w:rPr>
        <w:t xml:space="preserve"> The Group adjusts for impairment where it is considered necessary</w:t>
      </w:r>
      <w:r w:rsidRPr="006F27F3">
        <w:rPr>
          <w:rFonts w:ascii="Arial" w:hAnsi="Arial" w:cs="Arial"/>
          <w:color w:val="000000"/>
          <w:spacing w:val="-2"/>
          <w:sz w:val="18"/>
          <w:szCs w:val="18"/>
          <w:cs/>
        </w:rPr>
        <w:t>.</w:t>
      </w:r>
    </w:p>
    <w:p w:rsidR="00DB315B" w:rsidRPr="006F27F3" w:rsidRDefault="00DB315B" w:rsidP="00986269">
      <w:pPr>
        <w:ind w:left="1080"/>
        <w:jc w:val="thaiDistribute"/>
        <w:rPr>
          <w:rFonts w:ascii="Arial" w:hAnsi="Arial" w:cs="Arial"/>
          <w:color w:val="000000"/>
          <w:spacing w:val="-4"/>
          <w:sz w:val="18"/>
          <w:szCs w:val="18"/>
        </w:rPr>
      </w:pPr>
    </w:p>
    <w:p w:rsidR="000B0031" w:rsidRPr="006F27F3" w:rsidRDefault="000B0031" w:rsidP="00986269">
      <w:pPr>
        <w:ind w:left="1080"/>
        <w:jc w:val="thaiDistribute"/>
        <w:rPr>
          <w:rFonts w:ascii="Arial" w:hAnsi="Arial" w:cs="Arial"/>
          <w:color w:val="000000"/>
          <w:spacing w:val="-4"/>
          <w:sz w:val="18"/>
          <w:szCs w:val="18"/>
        </w:rPr>
      </w:pPr>
    </w:p>
    <w:p w:rsidR="00A57F82" w:rsidRPr="006F27F3" w:rsidRDefault="00F66F33" w:rsidP="00986269">
      <w:pPr>
        <w:ind w:left="1080" w:hanging="540"/>
        <w:jc w:val="both"/>
        <w:rPr>
          <w:rFonts w:ascii="Arial" w:hAnsi="Arial" w:cs="Arial"/>
          <w:b/>
          <w:bCs/>
          <w:color w:val="000000"/>
          <w:sz w:val="18"/>
          <w:szCs w:val="18"/>
        </w:rPr>
      </w:pPr>
      <w:bookmarkStart w:id="2" w:name="_Toc311790771"/>
      <w:bookmarkStart w:id="3" w:name="_Toc437937803"/>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1</w:t>
      </w:r>
      <w:r w:rsidR="006E7D05" w:rsidRPr="006F27F3">
        <w:rPr>
          <w:rFonts w:ascii="Arial" w:hAnsi="Arial" w:cs="Arial"/>
          <w:b/>
          <w:bCs/>
          <w:color w:val="000000"/>
          <w:sz w:val="18"/>
          <w:szCs w:val="18"/>
        </w:rPr>
        <w:t>2</w:t>
      </w:r>
      <w:r w:rsidR="00A57F82" w:rsidRPr="006F27F3">
        <w:rPr>
          <w:rFonts w:ascii="Arial" w:hAnsi="Arial" w:cs="Arial"/>
          <w:b/>
          <w:bCs/>
          <w:color w:val="000000"/>
          <w:sz w:val="18"/>
          <w:szCs w:val="18"/>
        </w:rPr>
        <w:tab/>
        <w:t>Impairment of assets</w:t>
      </w:r>
      <w:bookmarkEnd w:id="2"/>
      <w:bookmarkEnd w:id="3"/>
    </w:p>
    <w:p w:rsidR="00A57F82" w:rsidRPr="006F27F3" w:rsidRDefault="00A57F82" w:rsidP="00AA7826">
      <w:pPr>
        <w:ind w:left="1080"/>
        <w:jc w:val="both"/>
        <w:rPr>
          <w:rFonts w:ascii="Arial" w:hAnsi="Arial" w:cs="Arial"/>
          <w:color w:val="000000"/>
          <w:sz w:val="18"/>
          <w:szCs w:val="18"/>
        </w:rPr>
      </w:pPr>
    </w:p>
    <w:p w:rsidR="008A52AE" w:rsidRPr="006F27F3" w:rsidRDefault="00B405E2" w:rsidP="00986269">
      <w:pPr>
        <w:pStyle w:val="a"/>
        <w:ind w:left="1080" w:right="0"/>
        <w:jc w:val="both"/>
        <w:rPr>
          <w:rFonts w:ascii="Arial" w:hAnsi="Arial" w:cs="Arial"/>
          <w:color w:val="000000"/>
          <w:spacing w:val="-4"/>
          <w:sz w:val="18"/>
          <w:szCs w:val="18"/>
        </w:rPr>
      </w:pPr>
      <w:r w:rsidRPr="006F27F3">
        <w:rPr>
          <w:rFonts w:ascii="Arial" w:hAnsi="Arial" w:cs="Arial"/>
          <w:color w:val="000000"/>
          <w:spacing w:val="-4"/>
          <w:sz w:val="18"/>
          <w:szCs w:val="18"/>
        </w:rPr>
        <w:t>Assets that have an indefinite useful life, for example goodwill, are not subject to amortisation and are tested annually for impairment</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Assets that are subject to amortisation are reviewed for impairment whenever events or changes in circumstances indicate that the carrying amount may not be recoverable</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An impairment loss is recognised for the amount by which the carrying amount of the assets exceeds its recoverable amount</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The recoverable amount is the higher of an asset</w:t>
      </w:r>
      <w:r w:rsidRPr="006F27F3">
        <w:rPr>
          <w:rFonts w:ascii="Arial" w:hAnsi="Arial" w:cs="Arial"/>
          <w:color w:val="000000"/>
          <w:spacing w:val="-4"/>
          <w:sz w:val="18"/>
          <w:szCs w:val="18"/>
          <w:cs/>
        </w:rPr>
        <w:t>’</w:t>
      </w:r>
      <w:r w:rsidRPr="006F27F3">
        <w:rPr>
          <w:rFonts w:ascii="Arial" w:hAnsi="Arial" w:cs="Arial"/>
          <w:color w:val="000000"/>
          <w:spacing w:val="-4"/>
          <w:sz w:val="18"/>
          <w:szCs w:val="18"/>
        </w:rPr>
        <w:t>s fair value less costs to sell and value in use</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For the purposes of assessing impairment, assets are grouped at the lowest level for which there are separ</w:t>
      </w:r>
      <w:r w:rsidR="00C77071" w:rsidRPr="006F27F3">
        <w:rPr>
          <w:rFonts w:ascii="Arial" w:hAnsi="Arial" w:cs="Arial"/>
          <w:color w:val="000000"/>
          <w:spacing w:val="-4"/>
          <w:sz w:val="18"/>
          <w:szCs w:val="18"/>
        </w:rPr>
        <w:t>ately identifiable cash flows</w:t>
      </w:r>
      <w:r w:rsidR="00C77071"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Non</w:t>
      </w:r>
      <w:r w:rsidRPr="006F27F3">
        <w:rPr>
          <w:rFonts w:ascii="Arial" w:hAnsi="Arial" w:cs="Arial"/>
          <w:color w:val="000000"/>
          <w:spacing w:val="-4"/>
          <w:sz w:val="18"/>
          <w:szCs w:val="18"/>
          <w:cs/>
        </w:rPr>
        <w:t>-</w:t>
      </w:r>
      <w:r w:rsidRPr="006F27F3">
        <w:rPr>
          <w:rFonts w:ascii="Arial" w:hAnsi="Arial" w:cs="Arial"/>
          <w:color w:val="000000"/>
          <w:spacing w:val="-4"/>
          <w:sz w:val="18"/>
          <w:szCs w:val="18"/>
        </w:rPr>
        <w:t>financial assets other than goodwill that suffered an impairment are reviewed for possible reversal of the impairment at each reporting date</w:t>
      </w:r>
      <w:r w:rsidRPr="006F27F3">
        <w:rPr>
          <w:rFonts w:ascii="Arial" w:hAnsi="Arial" w:cs="Arial"/>
          <w:color w:val="000000"/>
          <w:spacing w:val="-4"/>
          <w:sz w:val="18"/>
          <w:szCs w:val="18"/>
          <w:cs/>
        </w:rPr>
        <w:t>.</w:t>
      </w:r>
    </w:p>
    <w:p w:rsidR="00BF47D6" w:rsidRPr="006F27F3" w:rsidRDefault="00BF47D6" w:rsidP="00986269">
      <w:pPr>
        <w:pStyle w:val="a"/>
        <w:ind w:left="1080" w:right="0"/>
        <w:jc w:val="both"/>
        <w:rPr>
          <w:rFonts w:ascii="Arial" w:hAnsi="Arial" w:cs="Arial"/>
          <w:color w:val="000000"/>
          <w:spacing w:val="-4"/>
          <w:sz w:val="18"/>
          <w:szCs w:val="18"/>
        </w:rPr>
      </w:pPr>
    </w:p>
    <w:p w:rsidR="00AA7826" w:rsidRPr="006F27F3" w:rsidRDefault="00AA7826">
      <w:pPr>
        <w:rPr>
          <w:rFonts w:ascii="Arial" w:hAnsi="Arial" w:cs="Arial"/>
          <w:color w:val="000000"/>
          <w:sz w:val="18"/>
          <w:szCs w:val="18"/>
        </w:rPr>
      </w:pPr>
      <w:r w:rsidRPr="006F27F3">
        <w:rPr>
          <w:rFonts w:ascii="Arial" w:hAnsi="Arial" w:cs="Arial"/>
          <w:color w:val="000000"/>
          <w:sz w:val="18"/>
          <w:szCs w:val="18"/>
        </w:rPr>
        <w:br w:type="page"/>
      </w:r>
    </w:p>
    <w:p w:rsidR="00AA7826" w:rsidRPr="006F27F3" w:rsidRDefault="00AA7826" w:rsidP="00AA7826">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w:t>
      </w:r>
      <w:r w:rsidRPr="006F27F3">
        <w:rPr>
          <w:rFonts w:ascii="Arial" w:hAnsi="Arial" w:cs="Arial"/>
          <w:b/>
          <w:bCs/>
          <w:color w:val="000000"/>
          <w:sz w:val="18"/>
          <w:szCs w:val="18"/>
          <w:lang w:val="en-GB"/>
        </w:rPr>
        <w:tab/>
        <w:t xml:space="preserve">Accounting policies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0B0031" w:rsidRPr="006F27F3" w:rsidRDefault="000B0031" w:rsidP="00986269">
      <w:pPr>
        <w:pStyle w:val="a"/>
        <w:ind w:left="1080" w:right="0"/>
        <w:jc w:val="both"/>
        <w:rPr>
          <w:rFonts w:ascii="Arial" w:hAnsi="Arial" w:cs="Arial"/>
          <w:color w:val="000000"/>
          <w:spacing w:val="-4"/>
          <w:sz w:val="16"/>
          <w:szCs w:val="16"/>
        </w:rPr>
      </w:pPr>
    </w:p>
    <w:p w:rsidR="00AA7826" w:rsidRPr="006F27F3" w:rsidRDefault="00AA7826" w:rsidP="00986269">
      <w:pPr>
        <w:pStyle w:val="a"/>
        <w:ind w:left="1080" w:right="0"/>
        <w:jc w:val="both"/>
        <w:rPr>
          <w:rFonts w:ascii="Arial" w:hAnsi="Arial" w:cs="Arial"/>
          <w:color w:val="000000"/>
          <w:spacing w:val="-4"/>
          <w:sz w:val="16"/>
          <w:szCs w:val="16"/>
        </w:rPr>
      </w:pPr>
    </w:p>
    <w:p w:rsidR="00A57F82" w:rsidRPr="006F27F3" w:rsidRDefault="00535082" w:rsidP="00986269">
      <w:pPr>
        <w:ind w:left="1080" w:hanging="540"/>
        <w:jc w:val="both"/>
        <w:rPr>
          <w:rFonts w:ascii="Arial" w:hAnsi="Arial" w:cstheme="minorBidi"/>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1</w:t>
      </w:r>
      <w:r w:rsidR="006E7D05" w:rsidRPr="006F27F3">
        <w:rPr>
          <w:rFonts w:ascii="Arial" w:hAnsi="Arial" w:cs="Arial"/>
          <w:b/>
          <w:bCs/>
          <w:color w:val="000000"/>
          <w:sz w:val="18"/>
          <w:szCs w:val="18"/>
        </w:rPr>
        <w:t>3</w:t>
      </w:r>
      <w:r w:rsidR="00F66F33" w:rsidRPr="006F27F3">
        <w:rPr>
          <w:rFonts w:ascii="Arial" w:hAnsi="Arial" w:cs="Arial"/>
          <w:b/>
          <w:bCs/>
          <w:color w:val="000000"/>
          <w:sz w:val="18"/>
          <w:szCs w:val="18"/>
        </w:rPr>
        <w:tab/>
        <w:t xml:space="preserve">Leases </w:t>
      </w:r>
    </w:p>
    <w:p w:rsidR="009675D1" w:rsidRPr="006F27F3" w:rsidRDefault="009675D1" w:rsidP="00AA7826">
      <w:pPr>
        <w:ind w:left="1080"/>
        <w:jc w:val="both"/>
        <w:rPr>
          <w:rFonts w:ascii="Arial" w:hAnsi="Arial" w:cs="Arial"/>
          <w:color w:val="000000"/>
          <w:sz w:val="18"/>
          <w:szCs w:val="18"/>
        </w:rPr>
      </w:pPr>
    </w:p>
    <w:p w:rsidR="009675D1" w:rsidRPr="006F27F3" w:rsidRDefault="009675D1" w:rsidP="009675D1">
      <w:pPr>
        <w:ind w:left="360" w:firstLine="720"/>
        <w:rPr>
          <w:rFonts w:ascii="Arial" w:hAnsi="Arial" w:cstheme="minorBidi"/>
          <w:b/>
          <w:bCs/>
          <w:color w:val="000000"/>
          <w:sz w:val="18"/>
          <w:szCs w:val="18"/>
        </w:rPr>
      </w:pPr>
      <w:r w:rsidRPr="006F27F3">
        <w:rPr>
          <w:rFonts w:ascii="Arial" w:hAnsi="Arial" w:cstheme="minorBidi"/>
          <w:b/>
          <w:bCs/>
          <w:color w:val="000000"/>
          <w:sz w:val="18"/>
          <w:szCs w:val="18"/>
        </w:rPr>
        <w:t>Leases - where the Group is the lessee</w:t>
      </w:r>
    </w:p>
    <w:p w:rsidR="008A52AE" w:rsidRPr="006F27F3" w:rsidRDefault="008A52AE" w:rsidP="00986269">
      <w:pPr>
        <w:pStyle w:val="BodyTextIndent2"/>
        <w:ind w:left="1080" w:firstLine="0"/>
        <w:rPr>
          <w:rFonts w:ascii="Arial" w:hAnsi="Arial" w:cs="Arial"/>
          <w:color w:val="000000"/>
          <w:spacing w:val="-2"/>
          <w:sz w:val="18"/>
          <w:szCs w:val="18"/>
        </w:rPr>
      </w:pPr>
    </w:p>
    <w:p w:rsidR="00A57F82" w:rsidRPr="006F27F3" w:rsidRDefault="00A57F82" w:rsidP="00986269">
      <w:pPr>
        <w:pStyle w:val="BodyTextIndent2"/>
        <w:ind w:left="1080" w:firstLine="0"/>
        <w:rPr>
          <w:rFonts w:ascii="Arial" w:hAnsi="Arial" w:cs="Arial"/>
          <w:color w:val="000000"/>
          <w:spacing w:val="-2"/>
          <w:sz w:val="18"/>
          <w:szCs w:val="18"/>
        </w:rPr>
      </w:pPr>
      <w:r w:rsidRPr="006F27F3">
        <w:rPr>
          <w:rFonts w:ascii="Arial" w:hAnsi="Arial" w:cs="Arial"/>
          <w:color w:val="000000"/>
          <w:spacing w:val="-2"/>
          <w:sz w:val="18"/>
          <w:szCs w:val="18"/>
        </w:rPr>
        <w:t>Leases in which a significant portion of the risks and rewards of ownership are retained by the lessor are classified as operating leases</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 xml:space="preserve">Payments made under operating leases </w:t>
      </w:r>
      <w:r w:rsidRPr="006F27F3">
        <w:rPr>
          <w:rFonts w:ascii="Arial" w:hAnsi="Arial" w:cs="Arial"/>
          <w:color w:val="000000"/>
          <w:spacing w:val="-2"/>
          <w:sz w:val="18"/>
          <w:szCs w:val="18"/>
          <w:cs/>
        </w:rPr>
        <w:t>(</w:t>
      </w:r>
      <w:r w:rsidRPr="006F27F3">
        <w:rPr>
          <w:rFonts w:ascii="Arial" w:hAnsi="Arial" w:cs="Arial"/>
          <w:color w:val="000000"/>
          <w:spacing w:val="-2"/>
          <w:sz w:val="18"/>
          <w:szCs w:val="18"/>
        </w:rPr>
        <w:t>net of any incentives received from the lessor</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are charged to profit or loss on a straight</w:t>
      </w:r>
      <w:r w:rsidRPr="006F27F3">
        <w:rPr>
          <w:rFonts w:ascii="Arial" w:hAnsi="Arial" w:cs="Arial"/>
          <w:color w:val="000000"/>
          <w:spacing w:val="-2"/>
          <w:sz w:val="18"/>
          <w:szCs w:val="18"/>
          <w:cs/>
        </w:rPr>
        <w:t>-</w:t>
      </w:r>
      <w:r w:rsidRPr="006F27F3">
        <w:rPr>
          <w:rFonts w:ascii="Arial" w:hAnsi="Arial" w:cs="Arial"/>
          <w:color w:val="000000"/>
          <w:spacing w:val="-2"/>
          <w:sz w:val="18"/>
          <w:szCs w:val="18"/>
        </w:rPr>
        <w:t>line basis over the period of the lease</w:t>
      </w:r>
      <w:r w:rsidRPr="006F27F3">
        <w:rPr>
          <w:rFonts w:ascii="Arial" w:hAnsi="Arial" w:cs="Arial"/>
          <w:color w:val="000000"/>
          <w:spacing w:val="-2"/>
          <w:sz w:val="18"/>
          <w:szCs w:val="18"/>
          <w:cs/>
        </w:rPr>
        <w:t>.</w:t>
      </w:r>
    </w:p>
    <w:p w:rsidR="007D2E07" w:rsidRPr="006F27F3" w:rsidRDefault="007D2E07" w:rsidP="00986269">
      <w:pPr>
        <w:pStyle w:val="BodyTextIndent2"/>
        <w:ind w:left="1080" w:firstLine="0"/>
        <w:rPr>
          <w:rFonts w:ascii="Arial" w:hAnsi="Arial" w:cs="Arial"/>
          <w:color w:val="000000"/>
          <w:spacing w:val="-2"/>
          <w:sz w:val="18"/>
          <w:szCs w:val="18"/>
        </w:rPr>
      </w:pPr>
    </w:p>
    <w:p w:rsidR="007D2E07" w:rsidRPr="006F27F3" w:rsidRDefault="007D2E07" w:rsidP="00986269">
      <w:pPr>
        <w:pStyle w:val="BodyTextIndent2"/>
        <w:ind w:left="1080" w:firstLine="0"/>
        <w:rPr>
          <w:rFonts w:ascii="Arial" w:hAnsi="Arial" w:cs="Arial"/>
          <w:color w:val="000000"/>
          <w:spacing w:val="-2"/>
          <w:sz w:val="18"/>
          <w:szCs w:val="18"/>
        </w:rPr>
      </w:pPr>
      <w:r w:rsidRPr="006F27F3">
        <w:rPr>
          <w:rFonts w:ascii="Arial" w:hAnsi="Arial" w:cs="Arial"/>
          <w:color w:val="000000"/>
          <w:spacing w:val="-2"/>
          <w:sz w:val="18"/>
          <w:szCs w:val="18"/>
        </w:rPr>
        <w:t>Leases of property, plant or equipment where the lessee has substantially all the risks and rewards of ownership are classified as finance leases</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Finance leases are capitalised at the inception of the lease at the lower of the fair value of the leased property and the present value of the minimum lease payments</w:t>
      </w:r>
      <w:r w:rsidRPr="006F27F3">
        <w:rPr>
          <w:rFonts w:ascii="Arial" w:hAnsi="Arial" w:cs="Arial"/>
          <w:color w:val="000000"/>
          <w:spacing w:val="-2"/>
          <w:sz w:val="18"/>
          <w:szCs w:val="18"/>
          <w:cs/>
        </w:rPr>
        <w:t>.</w:t>
      </w:r>
    </w:p>
    <w:p w:rsidR="007D2E07" w:rsidRPr="006F27F3" w:rsidRDefault="007D2E07" w:rsidP="00986269">
      <w:pPr>
        <w:pStyle w:val="BodyTextIndent2"/>
        <w:ind w:left="1080" w:firstLine="0"/>
        <w:rPr>
          <w:rFonts w:ascii="Arial" w:hAnsi="Arial" w:cs="Arial"/>
          <w:spacing w:val="-2"/>
          <w:sz w:val="18"/>
          <w:szCs w:val="18"/>
        </w:rPr>
      </w:pPr>
    </w:p>
    <w:p w:rsidR="00E42BA0" w:rsidRPr="006F27F3" w:rsidRDefault="007D2E07" w:rsidP="00FA4879">
      <w:pPr>
        <w:pStyle w:val="BodyTextIndent2"/>
        <w:ind w:left="1080" w:firstLine="0"/>
        <w:rPr>
          <w:rFonts w:ascii="Arial" w:hAnsi="Arial" w:cstheme="minorBidi"/>
          <w:color w:val="000000"/>
          <w:spacing w:val="-2"/>
          <w:sz w:val="18"/>
          <w:szCs w:val="18"/>
        </w:rPr>
      </w:pPr>
      <w:r w:rsidRPr="006F27F3">
        <w:rPr>
          <w:rFonts w:ascii="Arial" w:hAnsi="Arial" w:cs="Arial"/>
          <w:color w:val="000000"/>
          <w:spacing w:val="-2"/>
          <w:sz w:val="18"/>
          <w:szCs w:val="18"/>
        </w:rPr>
        <w:t>Each lease payment is allocated between the liability and finance charges so as to achieve a constant rate on the liabilities balance outstanding</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The corresponding rental obligations, net of finance charges, are included in other long</w:t>
      </w:r>
      <w:r w:rsidRPr="006F27F3">
        <w:rPr>
          <w:rFonts w:ascii="Arial" w:hAnsi="Arial" w:cs="Arial"/>
          <w:color w:val="000000"/>
          <w:spacing w:val="-2"/>
          <w:sz w:val="18"/>
          <w:szCs w:val="18"/>
          <w:cs/>
        </w:rPr>
        <w:t>-</w:t>
      </w:r>
      <w:r w:rsidRPr="006F27F3">
        <w:rPr>
          <w:rFonts w:ascii="Arial" w:hAnsi="Arial" w:cs="Arial"/>
          <w:color w:val="000000"/>
          <w:spacing w:val="-2"/>
          <w:sz w:val="18"/>
          <w:szCs w:val="18"/>
        </w:rPr>
        <w:t>term payables</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The interest element of the finance cost is charged to profit or loss over the lease period so as to achieve a constant periodic rate of interest on the remaining balance of the liability for each period</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The property, plant or equipment acquired under finance leases is depreciated over the shorter period of the useful life of the asset and the lease term</w:t>
      </w:r>
      <w:r w:rsidRPr="006F27F3">
        <w:rPr>
          <w:rFonts w:ascii="Arial" w:hAnsi="Arial" w:cs="Arial"/>
          <w:color w:val="000000"/>
          <w:spacing w:val="-2"/>
          <w:sz w:val="18"/>
          <w:szCs w:val="18"/>
          <w:cs/>
        </w:rPr>
        <w:t>.</w:t>
      </w:r>
    </w:p>
    <w:p w:rsidR="009675D1" w:rsidRPr="006F27F3" w:rsidRDefault="009675D1" w:rsidP="00FA4879">
      <w:pPr>
        <w:pStyle w:val="BodyTextIndent2"/>
        <w:ind w:left="1080" w:firstLine="0"/>
        <w:rPr>
          <w:rFonts w:ascii="Arial" w:hAnsi="Arial" w:cstheme="minorBidi"/>
          <w:color w:val="000000"/>
          <w:spacing w:val="-2"/>
          <w:sz w:val="18"/>
          <w:szCs w:val="18"/>
        </w:rPr>
      </w:pPr>
    </w:p>
    <w:p w:rsidR="009675D1" w:rsidRPr="006F27F3" w:rsidRDefault="009675D1" w:rsidP="00FA4879">
      <w:pPr>
        <w:ind w:left="1080"/>
        <w:jc w:val="both"/>
        <w:rPr>
          <w:rFonts w:ascii="Arial" w:hAnsi="Arial" w:cstheme="minorBidi"/>
          <w:b/>
          <w:bCs/>
          <w:color w:val="000000"/>
          <w:sz w:val="18"/>
          <w:szCs w:val="18"/>
        </w:rPr>
      </w:pPr>
      <w:r w:rsidRPr="006F27F3">
        <w:rPr>
          <w:rFonts w:ascii="Arial" w:hAnsi="Arial" w:cstheme="minorBidi"/>
          <w:b/>
          <w:bCs/>
          <w:color w:val="000000"/>
          <w:sz w:val="18"/>
          <w:szCs w:val="18"/>
        </w:rPr>
        <w:t>Leases - where the Group is the lessor</w:t>
      </w:r>
    </w:p>
    <w:p w:rsidR="009675D1" w:rsidRPr="006F27F3" w:rsidRDefault="009675D1" w:rsidP="00903DE5">
      <w:pPr>
        <w:pStyle w:val="BodyTextIndent2"/>
        <w:ind w:left="1080" w:firstLine="0"/>
        <w:rPr>
          <w:rFonts w:ascii="Arial" w:hAnsi="Arial" w:cstheme="minorBidi"/>
          <w:color w:val="000000"/>
          <w:spacing w:val="-2"/>
          <w:sz w:val="18"/>
          <w:szCs w:val="18"/>
        </w:rPr>
      </w:pPr>
    </w:p>
    <w:p w:rsidR="009675D1" w:rsidRPr="006F27F3" w:rsidRDefault="009675D1" w:rsidP="00FA4879">
      <w:pPr>
        <w:ind w:left="1080"/>
        <w:jc w:val="both"/>
        <w:rPr>
          <w:rFonts w:ascii="Arial" w:hAnsi="Arial" w:cs="Arial"/>
          <w:color w:val="000000"/>
          <w:spacing w:val="-2"/>
          <w:sz w:val="18"/>
          <w:szCs w:val="18"/>
        </w:rPr>
      </w:pPr>
      <w:r w:rsidRPr="006F27F3">
        <w:rPr>
          <w:rFonts w:ascii="Arial" w:hAnsi="Arial" w:cs="Arial"/>
          <w:color w:val="000000"/>
          <w:spacing w:val="-2"/>
          <w:sz w:val="18"/>
          <w:szCs w:val="18"/>
        </w:rPr>
        <w:t xml:space="preserve">Assets leased out under operating leases are included in </w:t>
      </w:r>
      <w:r w:rsidR="00FE05D4" w:rsidRPr="006F27F3">
        <w:rPr>
          <w:rFonts w:ascii="Arial" w:hAnsi="Arial" w:cs="Arial"/>
          <w:color w:val="000000"/>
          <w:spacing w:val="-2"/>
          <w:sz w:val="18"/>
          <w:szCs w:val="18"/>
        </w:rPr>
        <w:t xml:space="preserve">Investment property </w:t>
      </w:r>
      <w:r w:rsidRPr="006F27F3">
        <w:rPr>
          <w:rFonts w:ascii="Arial" w:hAnsi="Arial" w:cs="Arial"/>
          <w:color w:val="000000"/>
          <w:spacing w:val="-2"/>
          <w:sz w:val="18"/>
          <w:szCs w:val="18"/>
        </w:rPr>
        <w:t xml:space="preserve">in the statement of financial position. They are depreciated over their expected useful lives on a basis consistent with other similar </w:t>
      </w:r>
      <w:r w:rsidR="001C3511">
        <w:rPr>
          <w:rFonts w:ascii="Arial" w:hAnsi="Arial" w:cs="Browallia New"/>
          <w:color w:val="000000"/>
          <w:spacing w:val="-2"/>
          <w:sz w:val="18"/>
          <w:szCs w:val="22"/>
          <w:lang w:val="en-GB"/>
        </w:rPr>
        <w:t>property, plant and equipment</w:t>
      </w:r>
      <w:r w:rsidR="00FE05D4" w:rsidRPr="006F27F3">
        <w:rPr>
          <w:rFonts w:ascii="Arial" w:hAnsi="Arial" w:cs="Arial"/>
          <w:color w:val="000000"/>
          <w:spacing w:val="-2"/>
          <w:sz w:val="18"/>
          <w:szCs w:val="18"/>
        </w:rPr>
        <w:t xml:space="preserve"> </w:t>
      </w:r>
      <w:r w:rsidRPr="006F27F3">
        <w:rPr>
          <w:rFonts w:ascii="Arial" w:hAnsi="Arial" w:cs="Arial"/>
          <w:color w:val="000000"/>
          <w:spacing w:val="-2"/>
          <w:sz w:val="18"/>
          <w:szCs w:val="18"/>
        </w:rPr>
        <w:t>owned by the Group. Rental income (net of any incentives given to lessees) is recognised on a straight-line basis over the lease term.</w:t>
      </w:r>
    </w:p>
    <w:p w:rsidR="009675D1" w:rsidRPr="006F27F3" w:rsidRDefault="009675D1" w:rsidP="00903DE5">
      <w:pPr>
        <w:pStyle w:val="BodyTextIndent2"/>
        <w:ind w:left="1080" w:firstLine="0"/>
        <w:rPr>
          <w:rFonts w:ascii="Arial" w:hAnsi="Arial" w:cstheme="minorBidi"/>
          <w:color w:val="000000"/>
          <w:spacing w:val="-2"/>
          <w:sz w:val="18"/>
          <w:szCs w:val="18"/>
        </w:rPr>
      </w:pPr>
    </w:p>
    <w:p w:rsidR="000F11C4" w:rsidRPr="006F27F3" w:rsidRDefault="000F11C4" w:rsidP="00986269">
      <w:pPr>
        <w:pStyle w:val="BodyTextIndent2"/>
        <w:ind w:left="1080" w:firstLine="0"/>
        <w:rPr>
          <w:rFonts w:ascii="Arial" w:hAnsi="Arial" w:cs="Arial"/>
          <w:color w:val="000000"/>
          <w:spacing w:val="-2"/>
          <w:sz w:val="18"/>
          <w:szCs w:val="18"/>
        </w:rPr>
      </w:pPr>
    </w:p>
    <w:p w:rsidR="00A57F82" w:rsidRPr="006F27F3" w:rsidRDefault="00E95555" w:rsidP="00986269">
      <w:pPr>
        <w:ind w:left="108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1</w:t>
      </w:r>
      <w:r w:rsidR="006E7D05" w:rsidRPr="006F27F3">
        <w:rPr>
          <w:rFonts w:ascii="Arial" w:hAnsi="Arial" w:cs="Arial"/>
          <w:b/>
          <w:bCs/>
          <w:color w:val="000000"/>
          <w:sz w:val="18"/>
          <w:szCs w:val="18"/>
        </w:rPr>
        <w:t>4</w:t>
      </w:r>
      <w:r w:rsidR="00A57F82" w:rsidRPr="006F27F3">
        <w:rPr>
          <w:rFonts w:ascii="Arial" w:hAnsi="Arial" w:cs="Arial"/>
          <w:b/>
          <w:bCs/>
          <w:color w:val="000000"/>
          <w:sz w:val="18"/>
          <w:szCs w:val="18"/>
        </w:rPr>
        <w:tab/>
        <w:t>Borrowings</w:t>
      </w:r>
    </w:p>
    <w:p w:rsidR="008A52AE" w:rsidRPr="006F27F3" w:rsidRDefault="008A52AE" w:rsidP="00986269">
      <w:pPr>
        <w:pStyle w:val="BodyTextIndent2"/>
        <w:ind w:left="1080" w:firstLine="0"/>
        <w:rPr>
          <w:rFonts w:ascii="Arial" w:hAnsi="Arial" w:cs="Arial"/>
          <w:color w:val="000000"/>
          <w:spacing w:val="-2"/>
          <w:sz w:val="18"/>
          <w:szCs w:val="18"/>
        </w:rPr>
      </w:pPr>
    </w:p>
    <w:p w:rsidR="00A57F82" w:rsidRPr="006F27F3" w:rsidRDefault="00A57F82" w:rsidP="00986269">
      <w:pPr>
        <w:pStyle w:val="BodyTextIndent2"/>
        <w:ind w:left="1080" w:firstLine="0"/>
        <w:rPr>
          <w:rFonts w:ascii="Arial" w:hAnsi="Arial" w:cs="Arial"/>
          <w:color w:val="000000"/>
          <w:spacing w:val="-4"/>
          <w:sz w:val="18"/>
          <w:szCs w:val="18"/>
        </w:rPr>
      </w:pPr>
      <w:r w:rsidRPr="006F27F3">
        <w:rPr>
          <w:rFonts w:ascii="Arial" w:hAnsi="Arial" w:cs="Arial"/>
          <w:color w:val="000000"/>
          <w:spacing w:val="-6"/>
          <w:sz w:val="18"/>
          <w:szCs w:val="18"/>
        </w:rPr>
        <w:t>Borrowings are recognised initially at the fair value, net of transaction costs incurred</w:t>
      </w:r>
      <w:r w:rsidRPr="006F27F3">
        <w:rPr>
          <w:rFonts w:ascii="Arial" w:hAnsi="Arial" w:cs="Arial"/>
          <w:color w:val="000000"/>
          <w:spacing w:val="-6"/>
          <w:sz w:val="18"/>
          <w:szCs w:val="18"/>
          <w:cs/>
        </w:rPr>
        <w:t xml:space="preserve">. </w:t>
      </w:r>
      <w:r w:rsidRPr="006F27F3">
        <w:rPr>
          <w:rFonts w:ascii="Arial" w:hAnsi="Arial" w:cs="Arial"/>
          <w:color w:val="000000"/>
          <w:spacing w:val="-6"/>
          <w:sz w:val="18"/>
          <w:szCs w:val="18"/>
        </w:rPr>
        <w:t>Borrowings are subsequently</w:t>
      </w:r>
      <w:r w:rsidRPr="006F27F3">
        <w:rPr>
          <w:rFonts w:ascii="Arial" w:hAnsi="Arial" w:cs="Arial"/>
          <w:color w:val="000000"/>
          <w:spacing w:val="-4"/>
          <w:sz w:val="18"/>
          <w:szCs w:val="18"/>
        </w:rPr>
        <w:t xml:space="preserve"> stated at amortised cost; any difference between proceeds </w:t>
      </w:r>
      <w:r w:rsidRPr="006F27F3">
        <w:rPr>
          <w:rFonts w:ascii="Arial" w:hAnsi="Arial" w:cs="Arial"/>
          <w:color w:val="000000"/>
          <w:spacing w:val="-4"/>
          <w:sz w:val="18"/>
          <w:szCs w:val="18"/>
          <w:cs/>
        </w:rPr>
        <w:t>(</w:t>
      </w:r>
      <w:r w:rsidRPr="006F27F3">
        <w:rPr>
          <w:rFonts w:ascii="Arial" w:hAnsi="Arial" w:cs="Arial"/>
          <w:color w:val="000000"/>
          <w:spacing w:val="-4"/>
          <w:sz w:val="18"/>
          <w:szCs w:val="18"/>
        </w:rPr>
        <w:t>net of transaction costs</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and the redemption value is recognised in profit or loss over the period of the borrowings using the effective yield method</w:t>
      </w:r>
      <w:r w:rsidRPr="006F27F3">
        <w:rPr>
          <w:rFonts w:ascii="Arial" w:hAnsi="Arial" w:cs="Arial"/>
          <w:color w:val="000000"/>
          <w:spacing w:val="-4"/>
          <w:sz w:val="18"/>
          <w:szCs w:val="18"/>
          <w:cs/>
        </w:rPr>
        <w:t xml:space="preserve">. </w:t>
      </w:r>
    </w:p>
    <w:p w:rsidR="00A57F82" w:rsidRPr="006F27F3" w:rsidRDefault="00A57F82" w:rsidP="00986269">
      <w:pPr>
        <w:pStyle w:val="BodyTextIndent2"/>
        <w:ind w:left="1080" w:firstLine="0"/>
        <w:rPr>
          <w:rFonts w:ascii="Arial" w:hAnsi="Arial" w:cs="Arial"/>
          <w:color w:val="000000"/>
          <w:spacing w:val="-2"/>
          <w:sz w:val="18"/>
          <w:szCs w:val="18"/>
        </w:rPr>
      </w:pPr>
    </w:p>
    <w:p w:rsidR="00A57F82" w:rsidRPr="006F27F3" w:rsidRDefault="00A57F82" w:rsidP="00986269">
      <w:pPr>
        <w:pStyle w:val="BodyTextIndent2"/>
        <w:ind w:left="1080" w:firstLine="0"/>
        <w:rPr>
          <w:rFonts w:ascii="Arial" w:hAnsi="Arial" w:cs="Arial"/>
          <w:color w:val="000000"/>
          <w:spacing w:val="-2"/>
          <w:sz w:val="18"/>
          <w:szCs w:val="18"/>
        </w:rPr>
      </w:pPr>
      <w:r w:rsidRPr="006F27F3">
        <w:rPr>
          <w:rFonts w:ascii="Arial" w:hAnsi="Arial" w:cs="Arial"/>
          <w:color w:val="000000"/>
          <w:spacing w:val="-2"/>
          <w:sz w:val="18"/>
          <w:szCs w:val="18"/>
        </w:rPr>
        <w:t>Fee</w:t>
      </w:r>
      <w:r w:rsidR="00E61280" w:rsidRPr="006F27F3">
        <w:rPr>
          <w:rFonts w:ascii="Arial" w:hAnsi="Arial" w:cs="Arial"/>
          <w:color w:val="000000"/>
          <w:spacing w:val="-2"/>
          <w:sz w:val="18"/>
          <w:szCs w:val="18"/>
        </w:rPr>
        <w:t>s paid on the establishment of borrowings</w:t>
      </w:r>
      <w:r w:rsidRPr="006F27F3">
        <w:rPr>
          <w:rFonts w:ascii="Arial" w:hAnsi="Arial" w:cs="Arial"/>
          <w:color w:val="000000"/>
          <w:spacing w:val="-2"/>
          <w:sz w:val="18"/>
          <w:szCs w:val="18"/>
        </w:rPr>
        <w:t xml:space="preserve"> facilities are recognised as transaction costs of the </w:t>
      </w:r>
      <w:r w:rsidR="00E61280" w:rsidRPr="006F27F3">
        <w:rPr>
          <w:rFonts w:ascii="Arial" w:hAnsi="Arial" w:cs="Arial"/>
          <w:color w:val="000000"/>
          <w:spacing w:val="-2"/>
          <w:sz w:val="18"/>
          <w:szCs w:val="18"/>
        </w:rPr>
        <w:t>borrowings</w:t>
      </w:r>
      <w:r w:rsidRPr="006F27F3">
        <w:rPr>
          <w:rFonts w:ascii="Arial" w:hAnsi="Arial" w:cs="Arial"/>
          <w:color w:val="000000"/>
          <w:spacing w:val="-2"/>
          <w:sz w:val="18"/>
          <w:szCs w:val="18"/>
        </w:rPr>
        <w:t xml:space="preserve"> to the extent that it is probable that some or all of the facility will be drawn down</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In this case, the fee is deferred until the draw</w:t>
      </w:r>
      <w:r w:rsidRPr="006F27F3">
        <w:rPr>
          <w:rFonts w:ascii="Arial" w:hAnsi="Arial" w:cs="Arial"/>
          <w:color w:val="000000"/>
          <w:spacing w:val="-2"/>
          <w:sz w:val="18"/>
          <w:szCs w:val="18"/>
          <w:cs/>
        </w:rPr>
        <w:t>-</w:t>
      </w:r>
      <w:r w:rsidRPr="006F27F3">
        <w:rPr>
          <w:rFonts w:ascii="Arial" w:hAnsi="Arial" w:cs="Arial"/>
          <w:color w:val="000000"/>
          <w:spacing w:val="-2"/>
          <w:sz w:val="18"/>
          <w:szCs w:val="18"/>
        </w:rPr>
        <w:t>down occurs</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To the extent that there is no evidence that it is probable that some or all of the facility will be drawn down, the fee is capitalised as a pre</w:t>
      </w:r>
      <w:r w:rsidRPr="006F27F3">
        <w:rPr>
          <w:rFonts w:ascii="Arial" w:hAnsi="Arial" w:cs="Arial"/>
          <w:color w:val="000000"/>
          <w:spacing w:val="-2"/>
          <w:sz w:val="18"/>
          <w:szCs w:val="18"/>
          <w:cs/>
        </w:rPr>
        <w:t>-</w:t>
      </w:r>
      <w:r w:rsidRPr="006F27F3">
        <w:rPr>
          <w:rFonts w:ascii="Arial" w:hAnsi="Arial" w:cs="Arial"/>
          <w:color w:val="000000"/>
          <w:spacing w:val="-2"/>
          <w:sz w:val="18"/>
          <w:szCs w:val="18"/>
        </w:rPr>
        <w:t>payment for liquidity services and amortised over the period of the facility to which it relates</w:t>
      </w:r>
      <w:r w:rsidRPr="006F27F3">
        <w:rPr>
          <w:rFonts w:ascii="Arial" w:hAnsi="Arial" w:cs="Arial"/>
          <w:color w:val="000000"/>
          <w:spacing w:val="-2"/>
          <w:sz w:val="18"/>
          <w:szCs w:val="18"/>
          <w:cs/>
        </w:rPr>
        <w:t>.</w:t>
      </w:r>
    </w:p>
    <w:p w:rsidR="00A57F82" w:rsidRPr="006F27F3" w:rsidRDefault="00A57F82" w:rsidP="00986269">
      <w:pPr>
        <w:pStyle w:val="BodyTextIndent2"/>
        <w:ind w:left="1080" w:firstLine="0"/>
        <w:rPr>
          <w:rFonts w:ascii="Arial" w:hAnsi="Arial" w:cs="Arial"/>
          <w:color w:val="000000"/>
          <w:spacing w:val="-2"/>
          <w:sz w:val="18"/>
          <w:szCs w:val="18"/>
        </w:rPr>
      </w:pPr>
    </w:p>
    <w:p w:rsidR="003A3746" w:rsidRPr="006F27F3" w:rsidRDefault="00A57F82" w:rsidP="00747BF7">
      <w:pPr>
        <w:pStyle w:val="BodyTextIndent2"/>
        <w:ind w:left="1080" w:firstLine="0"/>
        <w:rPr>
          <w:rFonts w:ascii="Arial" w:hAnsi="Arial" w:cs="Arial"/>
          <w:color w:val="000000"/>
          <w:sz w:val="18"/>
          <w:szCs w:val="18"/>
        </w:rPr>
      </w:pPr>
      <w:r w:rsidRPr="006F27F3">
        <w:rPr>
          <w:rFonts w:ascii="Arial" w:hAnsi="Arial" w:cs="Arial"/>
          <w:color w:val="000000"/>
          <w:sz w:val="18"/>
          <w:szCs w:val="18"/>
        </w:rPr>
        <w:t>Borrowings are classified as curr</w:t>
      </w:r>
      <w:r w:rsidR="00E95555" w:rsidRPr="006F27F3">
        <w:rPr>
          <w:rFonts w:ascii="Arial" w:hAnsi="Arial" w:cs="Arial"/>
          <w:color w:val="000000"/>
          <w:sz w:val="18"/>
          <w:szCs w:val="18"/>
        </w:rPr>
        <w:t>ent liabilities unless the Company</w:t>
      </w:r>
      <w:r w:rsidRPr="006F27F3">
        <w:rPr>
          <w:rFonts w:ascii="Arial" w:hAnsi="Arial" w:cs="Arial"/>
          <w:color w:val="000000"/>
          <w:sz w:val="18"/>
          <w:szCs w:val="18"/>
        </w:rPr>
        <w:t xml:space="preserve"> has an unconditional right to defer settlement of the liability for at least 12 months after the end of reporting date</w:t>
      </w:r>
      <w:r w:rsidRPr="006F27F3">
        <w:rPr>
          <w:rFonts w:ascii="Arial" w:hAnsi="Arial" w:cs="Arial"/>
          <w:color w:val="000000"/>
          <w:sz w:val="18"/>
          <w:szCs w:val="18"/>
          <w:cs/>
        </w:rPr>
        <w:t>.</w:t>
      </w:r>
    </w:p>
    <w:p w:rsidR="007702D2" w:rsidRPr="006F27F3" w:rsidRDefault="007702D2" w:rsidP="00747BF7">
      <w:pPr>
        <w:pStyle w:val="BodyTextIndent2"/>
        <w:ind w:left="1080" w:firstLine="0"/>
        <w:rPr>
          <w:rFonts w:ascii="Arial" w:hAnsi="Arial" w:cs="Arial"/>
          <w:color w:val="000000"/>
          <w:sz w:val="18"/>
          <w:szCs w:val="18"/>
        </w:rPr>
      </w:pPr>
    </w:p>
    <w:p w:rsidR="007702D2" w:rsidRPr="006F27F3" w:rsidRDefault="007702D2" w:rsidP="000F11C4">
      <w:pPr>
        <w:pStyle w:val="ListParagraph"/>
        <w:numPr>
          <w:ilvl w:val="0"/>
          <w:numId w:val="19"/>
        </w:numPr>
        <w:spacing w:after="0" w:line="240" w:lineRule="auto"/>
        <w:ind w:left="1701" w:hanging="621"/>
        <w:jc w:val="both"/>
        <w:rPr>
          <w:rFonts w:ascii="Arial" w:eastAsia="SimSun" w:hAnsi="Arial" w:cs="Arial"/>
          <w:b/>
          <w:bCs/>
          <w:spacing w:val="-2"/>
          <w:sz w:val="18"/>
          <w:szCs w:val="18"/>
        </w:rPr>
      </w:pPr>
      <w:r w:rsidRPr="006F27F3">
        <w:rPr>
          <w:rFonts w:ascii="Arial" w:eastAsia="SimSun" w:hAnsi="Arial" w:cs="Arial"/>
          <w:b/>
          <w:bCs/>
          <w:spacing w:val="-2"/>
          <w:sz w:val="18"/>
          <w:szCs w:val="18"/>
        </w:rPr>
        <w:t>Borrowing costs</w:t>
      </w:r>
    </w:p>
    <w:p w:rsidR="000F11C4" w:rsidRPr="006F27F3" w:rsidRDefault="000F11C4" w:rsidP="000F11C4">
      <w:pPr>
        <w:pStyle w:val="BodyTextIndent2"/>
        <w:ind w:left="1701" w:firstLine="0"/>
        <w:rPr>
          <w:rFonts w:ascii="Arial" w:hAnsi="Arial" w:cs="Arial"/>
          <w:color w:val="000000"/>
          <w:spacing w:val="-2"/>
          <w:sz w:val="18"/>
          <w:szCs w:val="18"/>
        </w:rPr>
      </w:pPr>
    </w:p>
    <w:p w:rsidR="007702D2" w:rsidRPr="006F27F3" w:rsidRDefault="007702D2" w:rsidP="000F11C4">
      <w:pPr>
        <w:pStyle w:val="BodyTextIndent2"/>
        <w:ind w:left="1701" w:firstLine="0"/>
        <w:rPr>
          <w:rFonts w:ascii="Arial" w:hAnsi="Arial" w:cs="Arial"/>
          <w:color w:val="000000"/>
          <w:spacing w:val="-2"/>
          <w:sz w:val="18"/>
          <w:szCs w:val="18"/>
        </w:rPr>
      </w:pPr>
      <w:r w:rsidRPr="006F27F3">
        <w:rPr>
          <w:rFonts w:ascii="Arial" w:hAnsi="Arial" w:cs="Arial"/>
          <w:color w:val="000000"/>
          <w:spacing w:val="-2"/>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r w:rsidRPr="006F27F3">
        <w:rPr>
          <w:rFonts w:ascii="Arial" w:hAnsi="Arial" w:cs="Arial"/>
          <w:color w:val="000000"/>
          <w:spacing w:val="-2"/>
          <w:sz w:val="18"/>
          <w:szCs w:val="18"/>
          <w:cs/>
        </w:rPr>
        <w:t>.</w:t>
      </w:r>
    </w:p>
    <w:p w:rsidR="007702D2" w:rsidRPr="006F27F3" w:rsidRDefault="007702D2" w:rsidP="000F11C4">
      <w:pPr>
        <w:pStyle w:val="BodyTextIndent2"/>
        <w:ind w:left="1701" w:firstLine="0"/>
        <w:rPr>
          <w:rFonts w:ascii="Arial" w:hAnsi="Arial" w:cs="Arial"/>
          <w:color w:val="000000"/>
          <w:spacing w:val="-2"/>
          <w:sz w:val="18"/>
          <w:szCs w:val="18"/>
        </w:rPr>
      </w:pPr>
    </w:p>
    <w:p w:rsidR="007702D2" w:rsidRPr="006F27F3" w:rsidRDefault="007702D2" w:rsidP="000F11C4">
      <w:pPr>
        <w:pStyle w:val="BodyTextIndent2"/>
        <w:ind w:left="1701" w:firstLine="0"/>
        <w:rPr>
          <w:rFonts w:ascii="Arial" w:hAnsi="Arial" w:cs="Arial"/>
          <w:color w:val="000000"/>
          <w:spacing w:val="-2"/>
          <w:sz w:val="18"/>
          <w:szCs w:val="18"/>
        </w:rPr>
      </w:pPr>
      <w:r w:rsidRPr="006F27F3">
        <w:rPr>
          <w:rFonts w:ascii="Arial" w:hAnsi="Arial" w:cs="Arial"/>
          <w:color w:val="000000"/>
          <w:spacing w:val="-2"/>
          <w:sz w:val="18"/>
          <w:szCs w:val="18"/>
        </w:rPr>
        <w:t>Investment income earned on the temporary investment of specific borrowings pending their expenditure on qualifying assets is deducted from the borrowing costs eligible for capitalisation</w:t>
      </w:r>
      <w:r w:rsidRPr="006F27F3">
        <w:rPr>
          <w:rFonts w:ascii="Arial" w:hAnsi="Arial" w:cs="Arial"/>
          <w:color w:val="000000"/>
          <w:spacing w:val="-2"/>
          <w:sz w:val="18"/>
          <w:szCs w:val="18"/>
          <w:cs/>
        </w:rPr>
        <w:t>.</w:t>
      </w:r>
    </w:p>
    <w:p w:rsidR="007702D2" w:rsidRPr="006F27F3" w:rsidRDefault="007702D2" w:rsidP="000F11C4">
      <w:pPr>
        <w:pStyle w:val="BodyTextIndent2"/>
        <w:ind w:left="1701" w:firstLine="0"/>
        <w:rPr>
          <w:rFonts w:ascii="Arial" w:hAnsi="Arial" w:cs="Arial"/>
          <w:color w:val="000000"/>
          <w:spacing w:val="-2"/>
          <w:sz w:val="18"/>
          <w:szCs w:val="18"/>
        </w:rPr>
      </w:pPr>
    </w:p>
    <w:p w:rsidR="007702D2" w:rsidRPr="006F27F3" w:rsidRDefault="007702D2" w:rsidP="000F11C4">
      <w:pPr>
        <w:pStyle w:val="BodyTextIndent2"/>
        <w:ind w:left="1701" w:firstLine="0"/>
        <w:rPr>
          <w:rFonts w:ascii="Arial" w:hAnsi="Arial" w:cs="Arial"/>
          <w:color w:val="000000"/>
          <w:spacing w:val="-2"/>
          <w:sz w:val="18"/>
          <w:szCs w:val="18"/>
        </w:rPr>
      </w:pPr>
      <w:r w:rsidRPr="006F27F3">
        <w:rPr>
          <w:rFonts w:ascii="Arial" w:hAnsi="Arial" w:cs="Arial"/>
          <w:color w:val="000000"/>
          <w:spacing w:val="-2"/>
          <w:sz w:val="18"/>
          <w:szCs w:val="18"/>
        </w:rPr>
        <w:t>All other borrowing costs are recognised as expense in the period in which they are incurred</w:t>
      </w:r>
      <w:r w:rsidRPr="006F27F3">
        <w:rPr>
          <w:rFonts w:ascii="Arial" w:hAnsi="Arial" w:cs="Arial"/>
          <w:color w:val="000000"/>
          <w:spacing w:val="-2"/>
          <w:sz w:val="18"/>
          <w:szCs w:val="18"/>
          <w:cs/>
        </w:rPr>
        <w:t>.</w:t>
      </w:r>
    </w:p>
    <w:p w:rsidR="00C83232" w:rsidRPr="006F27F3" w:rsidRDefault="00C83232" w:rsidP="000F11C4">
      <w:pPr>
        <w:pStyle w:val="BodyTextIndent2"/>
        <w:ind w:left="1701" w:firstLine="0"/>
        <w:rPr>
          <w:rFonts w:ascii="Arial" w:hAnsi="Arial" w:cs="Arial"/>
          <w:color w:val="000000"/>
          <w:sz w:val="18"/>
          <w:szCs w:val="18"/>
        </w:rPr>
      </w:pPr>
    </w:p>
    <w:p w:rsidR="00903DE5" w:rsidRPr="006F27F3" w:rsidRDefault="00903DE5">
      <w:pPr>
        <w:rPr>
          <w:rFonts w:ascii="Arial" w:hAnsi="Arial" w:cs="Arial"/>
          <w:color w:val="000000"/>
          <w:spacing w:val="-2"/>
          <w:sz w:val="18"/>
          <w:szCs w:val="18"/>
        </w:rPr>
      </w:pPr>
      <w:r w:rsidRPr="006F27F3">
        <w:rPr>
          <w:rFonts w:ascii="Arial" w:hAnsi="Arial" w:cs="Arial"/>
          <w:color w:val="000000"/>
          <w:spacing w:val="-2"/>
          <w:sz w:val="18"/>
          <w:szCs w:val="18"/>
        </w:rPr>
        <w:br w:type="page"/>
      </w:r>
    </w:p>
    <w:p w:rsidR="00903DE5" w:rsidRPr="006F27F3" w:rsidRDefault="00903DE5" w:rsidP="00903DE5">
      <w:pPr>
        <w:ind w:left="540" w:hanging="540"/>
        <w:jc w:val="thaiDistribute"/>
        <w:rPr>
          <w:rFonts w:ascii="Arial" w:hAnsi="Arial" w:cs="Arial"/>
          <w:color w:val="000000"/>
          <w:sz w:val="18"/>
          <w:szCs w:val="18"/>
        </w:rPr>
      </w:pPr>
      <w:r w:rsidRPr="006F27F3">
        <w:rPr>
          <w:rFonts w:ascii="Arial" w:hAnsi="Arial" w:cs="Arial"/>
          <w:b/>
          <w:bCs/>
          <w:color w:val="000000"/>
          <w:sz w:val="18"/>
          <w:szCs w:val="18"/>
        </w:rPr>
        <w:lastRenderedPageBreak/>
        <w:t>2</w:t>
      </w:r>
      <w:r w:rsidRPr="006F27F3">
        <w:rPr>
          <w:rFonts w:ascii="Arial" w:hAnsi="Arial" w:cs="Arial"/>
          <w:b/>
          <w:bCs/>
          <w:color w:val="000000"/>
          <w:sz w:val="18"/>
          <w:szCs w:val="18"/>
        </w:rPr>
        <w:tab/>
        <w:t xml:space="preserve">Accounting policies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A57F82" w:rsidRPr="006F27F3" w:rsidRDefault="00A57F82" w:rsidP="00673A38">
      <w:pPr>
        <w:pStyle w:val="BodyTextIndent2"/>
        <w:ind w:left="1080" w:firstLine="0"/>
        <w:rPr>
          <w:rFonts w:ascii="Arial" w:hAnsi="Arial" w:cs="Arial"/>
          <w:color w:val="000000"/>
          <w:spacing w:val="-2"/>
          <w:sz w:val="12"/>
          <w:szCs w:val="12"/>
        </w:rPr>
      </w:pPr>
    </w:p>
    <w:p w:rsidR="00903DE5" w:rsidRPr="006F27F3" w:rsidRDefault="00903DE5" w:rsidP="00673A38">
      <w:pPr>
        <w:pStyle w:val="BodyTextIndent2"/>
        <w:ind w:left="1080" w:firstLine="0"/>
        <w:rPr>
          <w:rFonts w:ascii="Arial" w:hAnsi="Arial" w:cs="Arial"/>
          <w:color w:val="000000"/>
          <w:spacing w:val="-2"/>
          <w:sz w:val="12"/>
          <w:szCs w:val="12"/>
        </w:rPr>
      </w:pPr>
    </w:p>
    <w:p w:rsidR="00A57F82" w:rsidRPr="006F27F3" w:rsidRDefault="00CD1728" w:rsidP="00986269">
      <w:pPr>
        <w:ind w:left="1080" w:hanging="540"/>
        <w:jc w:val="both"/>
        <w:rPr>
          <w:rFonts w:ascii="Arial" w:hAnsi="Arial" w:cs="Arial"/>
          <w:b/>
          <w:bCs/>
          <w:color w:val="000000"/>
          <w:sz w:val="18"/>
          <w:szCs w:val="18"/>
        </w:rPr>
      </w:pPr>
      <w:bookmarkStart w:id="4" w:name="_Toc311790776"/>
      <w:bookmarkStart w:id="5" w:name="_Toc437937809"/>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1</w:t>
      </w:r>
      <w:r w:rsidR="006E7D05" w:rsidRPr="006F27F3">
        <w:rPr>
          <w:rFonts w:ascii="Arial" w:hAnsi="Arial" w:cs="Arial"/>
          <w:b/>
          <w:bCs/>
          <w:color w:val="000000"/>
          <w:sz w:val="18"/>
          <w:szCs w:val="18"/>
        </w:rPr>
        <w:t>5</w:t>
      </w:r>
      <w:r w:rsidR="00A57F82" w:rsidRPr="006F27F3">
        <w:rPr>
          <w:rFonts w:ascii="Arial" w:hAnsi="Arial" w:cs="Arial"/>
          <w:b/>
          <w:bCs/>
          <w:color w:val="000000"/>
          <w:sz w:val="18"/>
          <w:szCs w:val="18"/>
        </w:rPr>
        <w:tab/>
        <w:t>Current and deferred income taxes</w:t>
      </w:r>
      <w:bookmarkEnd w:id="4"/>
      <w:bookmarkEnd w:id="5"/>
    </w:p>
    <w:p w:rsidR="008A52AE" w:rsidRPr="006F27F3" w:rsidRDefault="008A52AE" w:rsidP="00986269">
      <w:pPr>
        <w:pStyle w:val="BodyTextIndent2"/>
        <w:ind w:left="1080" w:firstLine="0"/>
        <w:rPr>
          <w:rFonts w:ascii="Arial" w:hAnsi="Arial" w:cs="Arial"/>
          <w:color w:val="000000"/>
          <w:sz w:val="18"/>
          <w:szCs w:val="18"/>
        </w:rPr>
      </w:pPr>
    </w:p>
    <w:p w:rsidR="00A57F82" w:rsidRPr="006F27F3" w:rsidRDefault="00A57F82" w:rsidP="00986269">
      <w:pPr>
        <w:pStyle w:val="BodyTextIndent2"/>
        <w:ind w:left="1080" w:firstLine="0"/>
        <w:rPr>
          <w:rFonts w:ascii="Arial" w:hAnsi="Arial" w:cs="Arial"/>
          <w:color w:val="000000"/>
          <w:sz w:val="18"/>
          <w:szCs w:val="18"/>
        </w:rPr>
      </w:pPr>
      <w:r w:rsidRPr="006F27F3">
        <w:rPr>
          <w:rFonts w:ascii="Arial" w:hAnsi="Arial" w:cs="Arial"/>
          <w:color w:val="000000"/>
          <w:sz w:val="18"/>
          <w:szCs w:val="18"/>
        </w:rPr>
        <w:t xml:space="preserve">The tax expense for the </w:t>
      </w:r>
      <w:r w:rsidR="007D7852" w:rsidRPr="006F27F3">
        <w:rPr>
          <w:rFonts w:ascii="Arial" w:hAnsi="Arial" w:cs="Arial"/>
          <w:color w:val="000000"/>
          <w:sz w:val="18"/>
          <w:szCs w:val="18"/>
        </w:rPr>
        <w:t>year</w:t>
      </w:r>
      <w:r w:rsidRPr="006F27F3">
        <w:rPr>
          <w:rFonts w:ascii="Arial" w:hAnsi="Arial" w:cs="Arial"/>
          <w:color w:val="000000"/>
          <w:sz w:val="18"/>
          <w:szCs w:val="18"/>
        </w:rPr>
        <w:t xml:space="preserve"> comprises current and deferred tax</w:t>
      </w:r>
      <w:r w:rsidRPr="006F27F3">
        <w:rPr>
          <w:rFonts w:ascii="Arial" w:hAnsi="Arial" w:cs="Arial"/>
          <w:color w:val="000000"/>
          <w:sz w:val="18"/>
          <w:szCs w:val="18"/>
          <w:cs/>
        </w:rPr>
        <w:t xml:space="preserve">. </w:t>
      </w:r>
      <w:r w:rsidRPr="006F27F3">
        <w:rPr>
          <w:rFonts w:ascii="Arial" w:hAnsi="Arial" w:cs="Arial"/>
          <w:color w:val="000000"/>
          <w:sz w:val="18"/>
          <w:szCs w:val="18"/>
        </w:rPr>
        <w:t>Tax is recognised in profit or loss, except to the extent that it relates to items recognised in other comprehensive income or directly in equity</w:t>
      </w:r>
      <w:r w:rsidRPr="006F27F3">
        <w:rPr>
          <w:rFonts w:ascii="Arial" w:hAnsi="Arial" w:cs="Arial"/>
          <w:color w:val="000000"/>
          <w:sz w:val="18"/>
          <w:szCs w:val="18"/>
          <w:cs/>
        </w:rPr>
        <w:t xml:space="preserve">. </w:t>
      </w:r>
      <w:r w:rsidRPr="006F27F3">
        <w:rPr>
          <w:rFonts w:ascii="Arial" w:hAnsi="Arial" w:cs="Arial"/>
          <w:color w:val="000000"/>
          <w:sz w:val="18"/>
          <w:szCs w:val="18"/>
        </w:rPr>
        <w:t>In this case the tax is also recognised in other comprehensive income or directly in equity, respectively</w:t>
      </w:r>
      <w:r w:rsidRPr="006F27F3">
        <w:rPr>
          <w:rFonts w:ascii="Arial" w:hAnsi="Arial" w:cs="Arial"/>
          <w:color w:val="000000"/>
          <w:sz w:val="18"/>
          <w:szCs w:val="18"/>
          <w:cs/>
        </w:rPr>
        <w:t>.</w:t>
      </w:r>
    </w:p>
    <w:p w:rsidR="00A57F82" w:rsidRPr="006F27F3" w:rsidRDefault="00A57F82" w:rsidP="00986269">
      <w:pPr>
        <w:pStyle w:val="BodyTextIndent2"/>
        <w:ind w:left="1080" w:firstLine="0"/>
        <w:rPr>
          <w:rFonts w:ascii="Arial" w:hAnsi="Arial" w:cs="Arial"/>
          <w:color w:val="000000"/>
          <w:sz w:val="12"/>
          <w:szCs w:val="12"/>
        </w:rPr>
      </w:pPr>
    </w:p>
    <w:p w:rsidR="00A57F82" w:rsidRPr="006F27F3" w:rsidRDefault="00A57F82" w:rsidP="00986269">
      <w:pPr>
        <w:pStyle w:val="BodyTextIndent2"/>
        <w:ind w:left="1080" w:firstLine="0"/>
        <w:rPr>
          <w:rFonts w:ascii="Arial" w:hAnsi="Arial" w:cs="Arial"/>
          <w:color w:val="000000"/>
          <w:sz w:val="18"/>
          <w:szCs w:val="18"/>
        </w:rPr>
      </w:pPr>
      <w:r w:rsidRPr="006F27F3">
        <w:rPr>
          <w:rFonts w:ascii="Arial" w:hAnsi="Arial" w:cs="Arial"/>
          <w:color w:val="000000"/>
          <w:sz w:val="18"/>
          <w:szCs w:val="18"/>
        </w:rPr>
        <w:t>The current income tax charge is calculated on the basis of the tax laws enacted or substantively enacted at the end of reporting per</w:t>
      </w:r>
      <w:r w:rsidR="00B405E2" w:rsidRPr="006F27F3">
        <w:rPr>
          <w:rFonts w:ascii="Arial" w:hAnsi="Arial" w:cs="Arial"/>
          <w:color w:val="000000"/>
          <w:sz w:val="18"/>
          <w:szCs w:val="18"/>
        </w:rPr>
        <w:t>iod in the countries where the C</w:t>
      </w:r>
      <w:r w:rsidRPr="006F27F3">
        <w:rPr>
          <w:rFonts w:ascii="Arial" w:hAnsi="Arial" w:cs="Arial"/>
          <w:color w:val="000000"/>
          <w:sz w:val="18"/>
          <w:szCs w:val="18"/>
        </w:rPr>
        <w:t>ompany and its subsidiaries operate and generate taxable income</w:t>
      </w:r>
      <w:r w:rsidRPr="006F27F3">
        <w:rPr>
          <w:rFonts w:ascii="Arial" w:hAnsi="Arial" w:cs="Arial"/>
          <w:color w:val="000000"/>
          <w:sz w:val="18"/>
          <w:szCs w:val="18"/>
          <w:cs/>
        </w:rPr>
        <w:t xml:space="preserve">. </w:t>
      </w:r>
      <w:r w:rsidRPr="006F27F3">
        <w:rPr>
          <w:rFonts w:ascii="Arial" w:hAnsi="Arial" w:cs="Arial"/>
          <w:color w:val="000000"/>
          <w:sz w:val="18"/>
          <w:szCs w:val="18"/>
        </w:rPr>
        <w:t>Management periodically evaluates positions taken in tax returns with respect to situations in which applicable tax regulation is subject to interpretation</w:t>
      </w:r>
      <w:r w:rsidRPr="006F27F3">
        <w:rPr>
          <w:rFonts w:ascii="Arial" w:hAnsi="Arial" w:cs="Arial"/>
          <w:color w:val="000000"/>
          <w:sz w:val="18"/>
          <w:szCs w:val="18"/>
          <w:cs/>
        </w:rPr>
        <w:t xml:space="preserve">. </w:t>
      </w:r>
      <w:r w:rsidRPr="006F27F3">
        <w:rPr>
          <w:rFonts w:ascii="Arial" w:hAnsi="Arial" w:cs="Arial"/>
          <w:color w:val="000000"/>
          <w:sz w:val="18"/>
          <w:szCs w:val="18"/>
        </w:rPr>
        <w:t>It establishes provisions where appropriate on the basis of amounts expected to be paid to the tax authorities</w:t>
      </w:r>
      <w:r w:rsidRPr="006F27F3">
        <w:rPr>
          <w:rFonts w:ascii="Arial" w:hAnsi="Arial" w:cs="Arial"/>
          <w:color w:val="000000"/>
          <w:sz w:val="18"/>
          <w:szCs w:val="18"/>
          <w:cs/>
        </w:rPr>
        <w:t>.</w:t>
      </w:r>
    </w:p>
    <w:p w:rsidR="00CD1728" w:rsidRPr="006F27F3" w:rsidRDefault="00CD1728" w:rsidP="00986269">
      <w:pPr>
        <w:ind w:left="1080"/>
        <w:rPr>
          <w:rFonts w:ascii="Arial" w:hAnsi="Arial" w:cs="Arial"/>
          <w:sz w:val="12"/>
          <w:szCs w:val="12"/>
        </w:rPr>
      </w:pPr>
    </w:p>
    <w:p w:rsidR="00A57F82" w:rsidRPr="006F27F3" w:rsidRDefault="00A57F82" w:rsidP="00986269">
      <w:pPr>
        <w:pStyle w:val="BodyTextIndent2"/>
        <w:ind w:left="1080" w:firstLine="0"/>
        <w:rPr>
          <w:rFonts w:ascii="Arial" w:hAnsi="Arial" w:cs="Arial"/>
          <w:color w:val="000000"/>
          <w:sz w:val="18"/>
          <w:szCs w:val="18"/>
        </w:rPr>
      </w:pPr>
      <w:r w:rsidRPr="006F27F3">
        <w:rPr>
          <w:rFonts w:ascii="Arial" w:hAnsi="Arial" w:cs="Arial"/>
          <w:color w:val="000000"/>
          <w:spacing w:val="-4"/>
          <w:sz w:val="18"/>
          <w:szCs w:val="18"/>
        </w:rPr>
        <w:t>Deferred income tax is recognised, using the liability method, on temporary differences arising from differences</w:t>
      </w:r>
      <w:r w:rsidRPr="006F27F3">
        <w:rPr>
          <w:rFonts w:ascii="Arial" w:hAnsi="Arial" w:cs="Arial"/>
          <w:color w:val="000000"/>
          <w:sz w:val="18"/>
          <w:szCs w:val="18"/>
        </w:rPr>
        <w:t xml:space="preserve"> between the tax base of assets and liabilities and their carrying amounts in the financial statements</w:t>
      </w:r>
      <w:r w:rsidRPr="006F27F3">
        <w:rPr>
          <w:rFonts w:ascii="Arial" w:hAnsi="Arial" w:cs="Arial"/>
          <w:color w:val="000000"/>
          <w:sz w:val="18"/>
          <w:szCs w:val="18"/>
          <w:cs/>
        </w:rPr>
        <w:t xml:space="preserve">. </w:t>
      </w:r>
    </w:p>
    <w:p w:rsidR="00EC6481" w:rsidRPr="006F27F3" w:rsidRDefault="00EC6481" w:rsidP="00986269">
      <w:pPr>
        <w:pStyle w:val="BodyTextIndent2"/>
        <w:ind w:left="1080" w:firstLine="0"/>
        <w:rPr>
          <w:rFonts w:ascii="Arial" w:hAnsi="Arial" w:cs="Arial"/>
          <w:color w:val="000000"/>
          <w:sz w:val="12"/>
          <w:szCs w:val="12"/>
        </w:rPr>
      </w:pPr>
    </w:p>
    <w:p w:rsidR="00EC6481" w:rsidRPr="006F27F3" w:rsidRDefault="00EC6481" w:rsidP="00986269">
      <w:pPr>
        <w:pStyle w:val="BodyTextIndent2"/>
        <w:ind w:left="1080" w:firstLine="0"/>
        <w:rPr>
          <w:rFonts w:ascii="Arial" w:hAnsi="Arial" w:cs="Arial"/>
          <w:color w:val="000000"/>
          <w:spacing w:val="-4"/>
          <w:sz w:val="18"/>
          <w:szCs w:val="18"/>
        </w:rPr>
      </w:pPr>
      <w:r w:rsidRPr="006F27F3">
        <w:rPr>
          <w:rFonts w:ascii="Arial" w:hAnsi="Arial" w:cs="Arial"/>
          <w:color w:val="000000"/>
          <w:spacing w:val="-4"/>
          <w:sz w:val="18"/>
          <w:szCs w:val="18"/>
        </w:rPr>
        <w:t>However, the deferred income tax is not accounted for if it arises from initial recognition of an asset or liability in a transaction other than a business combination that at the time of the transaction affects neither accounting nor taxable profit or loss</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 xml:space="preserve">Deferred income tax is determined using tax rates </w:t>
      </w:r>
      <w:r w:rsidRPr="006F27F3">
        <w:rPr>
          <w:rFonts w:ascii="Arial" w:hAnsi="Arial" w:cs="Arial"/>
          <w:color w:val="000000"/>
          <w:spacing w:val="-4"/>
          <w:sz w:val="18"/>
          <w:szCs w:val="18"/>
          <w:cs/>
        </w:rPr>
        <w:t>(</w:t>
      </w:r>
      <w:r w:rsidRPr="006F27F3">
        <w:rPr>
          <w:rFonts w:ascii="Arial" w:hAnsi="Arial" w:cs="Arial"/>
          <w:color w:val="000000"/>
          <w:spacing w:val="-4"/>
          <w:sz w:val="18"/>
          <w:szCs w:val="18"/>
        </w:rPr>
        <w:t>and laws</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that have been enacted or substantially enacted by the end of the reporting period and are expected to apply when the related deferred income tax asset is realised or the deferred income tax liability is settled</w:t>
      </w:r>
      <w:r w:rsidRPr="006F27F3">
        <w:rPr>
          <w:rFonts w:ascii="Arial" w:hAnsi="Arial" w:cs="Arial"/>
          <w:color w:val="000000"/>
          <w:spacing w:val="-4"/>
          <w:sz w:val="18"/>
          <w:szCs w:val="18"/>
          <w:cs/>
        </w:rPr>
        <w:t>.</w:t>
      </w:r>
    </w:p>
    <w:p w:rsidR="00EC6481" w:rsidRPr="006F27F3" w:rsidRDefault="00EC6481" w:rsidP="00986269">
      <w:pPr>
        <w:pStyle w:val="BodyTextIndent2"/>
        <w:ind w:left="1080" w:firstLine="0"/>
        <w:rPr>
          <w:rFonts w:ascii="Arial" w:hAnsi="Arial" w:cs="Arial"/>
          <w:color w:val="000000"/>
          <w:sz w:val="12"/>
          <w:szCs w:val="12"/>
        </w:rPr>
      </w:pPr>
    </w:p>
    <w:p w:rsidR="00EC6481" w:rsidRPr="006F27F3" w:rsidRDefault="00EC6481" w:rsidP="00986269">
      <w:pPr>
        <w:pStyle w:val="BodyTextIndent2"/>
        <w:ind w:left="1080" w:firstLine="0"/>
        <w:rPr>
          <w:rFonts w:ascii="Arial" w:hAnsi="Arial" w:cs="Arial"/>
          <w:color w:val="000000"/>
          <w:sz w:val="18"/>
          <w:szCs w:val="18"/>
        </w:rPr>
      </w:pPr>
      <w:r w:rsidRPr="006F27F3">
        <w:rPr>
          <w:rFonts w:ascii="Arial" w:hAnsi="Arial" w:cs="Arial"/>
          <w:color w:val="000000"/>
          <w:sz w:val="18"/>
          <w:szCs w:val="18"/>
        </w:rPr>
        <w:t>Deferred income tax assets are recognised only to the extent that it is probable that future taxable profit will be available against which the tempora</w:t>
      </w:r>
      <w:r w:rsidR="00892E06" w:rsidRPr="006F27F3">
        <w:rPr>
          <w:rFonts w:ascii="Arial" w:hAnsi="Arial" w:cs="Arial"/>
          <w:color w:val="000000"/>
          <w:sz w:val="18"/>
          <w:szCs w:val="18"/>
        </w:rPr>
        <w:t>ry differences can be utilised</w:t>
      </w:r>
      <w:r w:rsidR="00892E06" w:rsidRPr="006F27F3">
        <w:rPr>
          <w:rFonts w:ascii="Arial" w:hAnsi="Arial" w:cs="Arial"/>
          <w:color w:val="000000"/>
          <w:sz w:val="18"/>
          <w:szCs w:val="18"/>
          <w:cs/>
        </w:rPr>
        <w:t>.</w:t>
      </w:r>
    </w:p>
    <w:p w:rsidR="00B80BA4" w:rsidRPr="006F27F3" w:rsidRDefault="00B80BA4" w:rsidP="00986269">
      <w:pPr>
        <w:ind w:left="1080"/>
        <w:jc w:val="both"/>
        <w:rPr>
          <w:rFonts w:ascii="Arial" w:hAnsi="Arial" w:cs="Arial"/>
          <w:b/>
          <w:bCs/>
          <w:color w:val="000000"/>
          <w:sz w:val="12"/>
          <w:szCs w:val="12"/>
        </w:rPr>
      </w:pPr>
    </w:p>
    <w:p w:rsidR="006B640D" w:rsidRPr="006F27F3" w:rsidRDefault="006B640D" w:rsidP="00986269">
      <w:pPr>
        <w:pStyle w:val="BodyTextIndent2"/>
        <w:ind w:left="1080" w:firstLine="0"/>
        <w:rPr>
          <w:rFonts w:ascii="Arial" w:hAnsi="Arial" w:cs="Arial"/>
          <w:color w:val="000000"/>
          <w:sz w:val="18"/>
          <w:szCs w:val="18"/>
        </w:rPr>
      </w:pPr>
      <w:r w:rsidRPr="006F27F3">
        <w:rPr>
          <w:rFonts w:ascii="Arial" w:hAnsi="Arial" w:cs="Arial"/>
          <w:color w:val="000000"/>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6F27F3">
        <w:rPr>
          <w:rFonts w:ascii="Arial" w:hAnsi="Arial" w:cs="Arial"/>
          <w:color w:val="000000"/>
          <w:sz w:val="18"/>
          <w:szCs w:val="18"/>
          <w:cs/>
        </w:rPr>
        <w:t>.</w:t>
      </w:r>
    </w:p>
    <w:p w:rsidR="006F26C3" w:rsidRPr="006F27F3" w:rsidRDefault="006F26C3" w:rsidP="00F7093D">
      <w:pPr>
        <w:ind w:left="1080" w:hanging="540"/>
        <w:jc w:val="both"/>
        <w:rPr>
          <w:rFonts w:ascii="Arial" w:hAnsi="Arial" w:cs="Arial"/>
          <w:b/>
          <w:bCs/>
          <w:color w:val="000000"/>
          <w:sz w:val="12"/>
          <w:szCs w:val="12"/>
        </w:rPr>
      </w:pPr>
      <w:bookmarkStart w:id="6" w:name="_Toc311790777"/>
      <w:bookmarkStart w:id="7" w:name="_Toc437937810"/>
    </w:p>
    <w:p w:rsidR="006F26C3" w:rsidRPr="006F27F3" w:rsidRDefault="006F26C3" w:rsidP="00F7093D">
      <w:pPr>
        <w:ind w:left="1080" w:hanging="540"/>
        <w:jc w:val="both"/>
        <w:rPr>
          <w:rFonts w:ascii="Arial" w:hAnsi="Arial" w:cs="Arial"/>
          <w:b/>
          <w:bCs/>
          <w:color w:val="000000"/>
          <w:sz w:val="12"/>
          <w:szCs w:val="12"/>
        </w:rPr>
      </w:pPr>
    </w:p>
    <w:p w:rsidR="00A57F82" w:rsidRPr="006F27F3" w:rsidRDefault="00845232" w:rsidP="00F7093D">
      <w:pPr>
        <w:ind w:left="108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1</w:t>
      </w:r>
      <w:r w:rsidR="006E7D05" w:rsidRPr="006F27F3">
        <w:rPr>
          <w:rFonts w:ascii="Arial" w:hAnsi="Arial" w:cs="Arial"/>
          <w:b/>
          <w:bCs/>
          <w:color w:val="000000"/>
          <w:sz w:val="18"/>
          <w:szCs w:val="18"/>
        </w:rPr>
        <w:t>6</w:t>
      </w:r>
      <w:r w:rsidR="00A57F82" w:rsidRPr="006F27F3">
        <w:rPr>
          <w:rFonts w:ascii="Arial" w:hAnsi="Arial" w:cs="Arial"/>
          <w:b/>
          <w:bCs/>
          <w:color w:val="000000"/>
          <w:sz w:val="18"/>
          <w:szCs w:val="18"/>
        </w:rPr>
        <w:tab/>
      </w:r>
      <w:r w:rsidR="003175AA" w:rsidRPr="006F27F3">
        <w:rPr>
          <w:rFonts w:ascii="Arial" w:hAnsi="Arial" w:cs="Arial"/>
          <w:b/>
          <w:bCs/>
          <w:color w:val="000000"/>
          <w:sz w:val="18"/>
          <w:szCs w:val="18"/>
        </w:rPr>
        <w:t>Employee</w:t>
      </w:r>
      <w:r w:rsidR="00A57F82" w:rsidRPr="006F27F3">
        <w:rPr>
          <w:rFonts w:ascii="Arial" w:hAnsi="Arial" w:cs="Arial"/>
          <w:b/>
          <w:bCs/>
          <w:color w:val="000000"/>
          <w:sz w:val="18"/>
          <w:szCs w:val="18"/>
          <w:cs/>
        </w:rPr>
        <w:t xml:space="preserve"> </w:t>
      </w:r>
      <w:r w:rsidR="00D06EA6" w:rsidRPr="006F27F3">
        <w:rPr>
          <w:rFonts w:ascii="Arial" w:hAnsi="Arial" w:cs="Arial"/>
          <w:b/>
          <w:bCs/>
          <w:color w:val="000000"/>
          <w:sz w:val="18"/>
          <w:szCs w:val="18"/>
        </w:rPr>
        <w:t>b</w:t>
      </w:r>
      <w:r w:rsidR="00A57F82" w:rsidRPr="006F27F3">
        <w:rPr>
          <w:rFonts w:ascii="Arial" w:hAnsi="Arial" w:cs="Arial"/>
          <w:b/>
          <w:bCs/>
          <w:color w:val="000000"/>
          <w:sz w:val="18"/>
          <w:szCs w:val="18"/>
        </w:rPr>
        <w:t>enefits</w:t>
      </w:r>
      <w:bookmarkEnd w:id="6"/>
      <w:bookmarkEnd w:id="7"/>
    </w:p>
    <w:p w:rsidR="00673A38" w:rsidRPr="006F27F3" w:rsidRDefault="00673A38" w:rsidP="00F7093D">
      <w:pPr>
        <w:ind w:left="1080"/>
        <w:jc w:val="both"/>
        <w:rPr>
          <w:rFonts w:ascii="Arial" w:hAnsi="Arial" w:cs="Arial"/>
          <w:color w:val="000000"/>
          <w:sz w:val="12"/>
          <w:szCs w:val="12"/>
        </w:rPr>
      </w:pPr>
    </w:p>
    <w:p w:rsidR="00A57F82" w:rsidRPr="006F27F3" w:rsidRDefault="000F11C4" w:rsidP="00F7093D">
      <w:pPr>
        <w:ind w:left="162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006E7D05" w:rsidRPr="006F27F3">
        <w:rPr>
          <w:rFonts w:ascii="Arial" w:hAnsi="Arial" w:cs="Arial"/>
          <w:b/>
          <w:bCs/>
          <w:color w:val="000000"/>
          <w:sz w:val="18"/>
          <w:szCs w:val="18"/>
        </w:rPr>
        <w:t>16</w:t>
      </w:r>
      <w:r w:rsidRPr="006F27F3">
        <w:rPr>
          <w:rFonts w:ascii="Arial" w:hAnsi="Arial" w:cs="Arial"/>
          <w:b/>
          <w:bCs/>
          <w:color w:val="000000"/>
          <w:sz w:val="18"/>
          <w:szCs w:val="18"/>
          <w:cs/>
        </w:rPr>
        <w:t>.</w:t>
      </w:r>
      <w:r w:rsidRPr="006F27F3">
        <w:rPr>
          <w:rFonts w:ascii="Arial" w:hAnsi="Arial" w:cs="Arial"/>
          <w:b/>
          <w:bCs/>
          <w:color w:val="000000"/>
          <w:sz w:val="18"/>
          <w:szCs w:val="18"/>
        </w:rPr>
        <w:t>1</w:t>
      </w:r>
      <w:r w:rsidRPr="006F27F3">
        <w:rPr>
          <w:rFonts w:ascii="Arial" w:hAnsi="Arial" w:cs="Arial"/>
          <w:b/>
          <w:bCs/>
          <w:color w:val="000000"/>
          <w:sz w:val="18"/>
          <w:szCs w:val="18"/>
        </w:rPr>
        <w:tab/>
      </w:r>
      <w:r w:rsidR="00954905" w:rsidRPr="006F27F3">
        <w:rPr>
          <w:rFonts w:ascii="Arial" w:hAnsi="Arial" w:cs="Arial"/>
          <w:b/>
          <w:bCs/>
          <w:color w:val="000000"/>
          <w:sz w:val="18"/>
          <w:szCs w:val="18"/>
        </w:rPr>
        <w:t>Post</w:t>
      </w:r>
      <w:r w:rsidR="0086139A" w:rsidRPr="006F27F3">
        <w:rPr>
          <w:rFonts w:ascii="Arial" w:hAnsi="Arial" w:cs="Arial"/>
          <w:b/>
          <w:bCs/>
          <w:color w:val="000000"/>
          <w:sz w:val="18"/>
          <w:szCs w:val="18"/>
          <w:cs/>
        </w:rPr>
        <w:t xml:space="preserve"> -</w:t>
      </w:r>
      <w:r w:rsidR="00124AC4" w:rsidRPr="006F27F3">
        <w:rPr>
          <w:rFonts w:ascii="Arial" w:hAnsi="Arial" w:cs="Arial"/>
          <w:b/>
          <w:bCs/>
          <w:color w:val="000000"/>
          <w:sz w:val="18"/>
          <w:szCs w:val="18"/>
        </w:rPr>
        <w:t xml:space="preserve"> employment</w:t>
      </w:r>
    </w:p>
    <w:p w:rsidR="00DB4AD5" w:rsidRPr="006F27F3" w:rsidRDefault="00DB4AD5" w:rsidP="00F7093D">
      <w:pPr>
        <w:ind w:left="1620"/>
        <w:jc w:val="both"/>
        <w:rPr>
          <w:rFonts w:ascii="Arial" w:hAnsi="Arial" w:cs="Arial"/>
          <w:color w:val="000000"/>
          <w:sz w:val="12"/>
          <w:szCs w:val="12"/>
        </w:rPr>
      </w:pPr>
    </w:p>
    <w:p w:rsidR="00DB4AD5" w:rsidRPr="006F27F3" w:rsidRDefault="00DB4AD5" w:rsidP="00F7093D">
      <w:pPr>
        <w:tabs>
          <w:tab w:val="left" w:pos="1843"/>
        </w:tabs>
        <w:ind w:left="1620"/>
        <w:jc w:val="both"/>
        <w:rPr>
          <w:rFonts w:ascii="Arial" w:hAnsi="Arial" w:cs="Arial"/>
          <w:color w:val="000000"/>
          <w:sz w:val="18"/>
          <w:szCs w:val="18"/>
        </w:rPr>
      </w:pPr>
      <w:r w:rsidRPr="006F27F3">
        <w:rPr>
          <w:rFonts w:ascii="Arial" w:hAnsi="Arial" w:cs="Arial"/>
          <w:color w:val="000000"/>
          <w:sz w:val="18"/>
          <w:szCs w:val="18"/>
        </w:rPr>
        <w:t xml:space="preserve">The Group </w:t>
      </w:r>
      <w:r w:rsidR="009B2F3C" w:rsidRPr="006F27F3">
        <w:rPr>
          <w:rFonts w:ascii="Arial" w:hAnsi="Arial" w:cs="Arial"/>
          <w:color w:val="000000"/>
          <w:sz w:val="18"/>
          <w:szCs w:val="18"/>
        </w:rPr>
        <w:t xml:space="preserve">and the Company </w:t>
      </w:r>
      <w:r w:rsidRPr="006F27F3">
        <w:rPr>
          <w:rFonts w:ascii="Arial" w:hAnsi="Arial" w:cs="Arial"/>
          <w:color w:val="000000"/>
          <w:sz w:val="18"/>
          <w:szCs w:val="18"/>
        </w:rPr>
        <w:t xml:space="preserve">operate various </w:t>
      </w:r>
      <w:r w:rsidR="0086139A" w:rsidRPr="006F27F3">
        <w:rPr>
          <w:rFonts w:ascii="Arial" w:hAnsi="Arial" w:cs="Arial"/>
          <w:color w:val="000000"/>
          <w:sz w:val="18"/>
          <w:szCs w:val="18"/>
        </w:rPr>
        <w:t xml:space="preserve">post </w:t>
      </w:r>
      <w:r w:rsidR="0086139A" w:rsidRPr="006F27F3">
        <w:rPr>
          <w:rFonts w:ascii="Arial" w:hAnsi="Arial" w:cs="Arial"/>
          <w:color w:val="000000"/>
          <w:sz w:val="18"/>
          <w:szCs w:val="18"/>
          <w:cs/>
        </w:rPr>
        <w:t>-</w:t>
      </w:r>
      <w:r w:rsidR="00124AC4" w:rsidRPr="006F27F3">
        <w:rPr>
          <w:rFonts w:ascii="Arial" w:hAnsi="Arial" w:cs="Arial"/>
          <w:color w:val="000000"/>
          <w:sz w:val="18"/>
          <w:szCs w:val="18"/>
        </w:rPr>
        <w:t xml:space="preserve"> employment</w:t>
      </w:r>
      <w:r w:rsidRPr="006F27F3">
        <w:rPr>
          <w:rFonts w:ascii="Arial" w:hAnsi="Arial" w:cs="Arial"/>
          <w:color w:val="000000"/>
          <w:sz w:val="18"/>
          <w:szCs w:val="18"/>
        </w:rPr>
        <w:t xml:space="preserve"> benefits schemes</w:t>
      </w:r>
      <w:r w:rsidRPr="006F27F3">
        <w:rPr>
          <w:rFonts w:ascii="Arial" w:hAnsi="Arial" w:cs="Arial"/>
          <w:color w:val="000000"/>
          <w:sz w:val="18"/>
          <w:szCs w:val="18"/>
          <w:cs/>
        </w:rPr>
        <w:t xml:space="preserve">. </w:t>
      </w:r>
      <w:r w:rsidRPr="006F27F3">
        <w:rPr>
          <w:rFonts w:ascii="Arial" w:hAnsi="Arial" w:cs="Arial"/>
          <w:color w:val="000000"/>
          <w:sz w:val="18"/>
          <w:szCs w:val="18"/>
        </w:rPr>
        <w:t>The Group</w:t>
      </w:r>
      <w:r w:rsidR="009B2F3C" w:rsidRPr="006F27F3">
        <w:rPr>
          <w:rFonts w:ascii="Arial" w:hAnsi="Arial" w:cs="Arial"/>
          <w:color w:val="000000"/>
          <w:sz w:val="18"/>
          <w:szCs w:val="18"/>
        </w:rPr>
        <w:t xml:space="preserve"> and the Company have</w:t>
      </w:r>
      <w:r w:rsidRPr="006F27F3">
        <w:rPr>
          <w:rFonts w:ascii="Arial" w:hAnsi="Arial" w:cs="Arial"/>
          <w:color w:val="000000"/>
          <w:sz w:val="18"/>
          <w:szCs w:val="18"/>
        </w:rPr>
        <w:t xml:space="preserve"> both defined benefit and defined contribution plans</w:t>
      </w:r>
      <w:r w:rsidRPr="006F27F3">
        <w:rPr>
          <w:rFonts w:ascii="Arial" w:hAnsi="Arial" w:cs="Arial"/>
          <w:color w:val="000000"/>
          <w:sz w:val="18"/>
          <w:szCs w:val="18"/>
          <w:cs/>
        </w:rPr>
        <w:t xml:space="preserve">. </w:t>
      </w:r>
    </w:p>
    <w:p w:rsidR="0086139A" w:rsidRPr="006F27F3" w:rsidRDefault="0086139A" w:rsidP="00F7093D">
      <w:pPr>
        <w:ind w:left="1620"/>
        <w:jc w:val="both"/>
        <w:rPr>
          <w:rFonts w:ascii="Arial" w:hAnsi="Arial" w:cs="Arial"/>
          <w:color w:val="000000"/>
          <w:sz w:val="12"/>
          <w:szCs w:val="12"/>
        </w:rPr>
      </w:pPr>
    </w:p>
    <w:p w:rsidR="00DB4AD5" w:rsidRPr="006F27F3" w:rsidRDefault="000F11C4" w:rsidP="00F7093D">
      <w:pPr>
        <w:ind w:left="2340" w:hanging="72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006E7D05" w:rsidRPr="006F27F3">
        <w:rPr>
          <w:rFonts w:ascii="Arial" w:hAnsi="Arial" w:cs="Arial"/>
          <w:b/>
          <w:bCs/>
          <w:color w:val="000000"/>
          <w:sz w:val="18"/>
          <w:szCs w:val="18"/>
        </w:rPr>
        <w:t>16</w:t>
      </w:r>
      <w:r w:rsidRPr="006F27F3">
        <w:rPr>
          <w:rFonts w:ascii="Arial" w:hAnsi="Arial" w:cs="Arial"/>
          <w:b/>
          <w:bCs/>
          <w:color w:val="000000"/>
          <w:sz w:val="18"/>
          <w:szCs w:val="18"/>
          <w:cs/>
        </w:rPr>
        <w:t>.</w:t>
      </w:r>
      <w:r w:rsidRPr="006F27F3">
        <w:rPr>
          <w:rFonts w:ascii="Arial" w:hAnsi="Arial" w:cs="Arial"/>
          <w:b/>
          <w:bCs/>
          <w:color w:val="000000"/>
          <w:sz w:val="18"/>
          <w:szCs w:val="18"/>
        </w:rPr>
        <w:t>1</w:t>
      </w:r>
      <w:r w:rsidRPr="006F27F3">
        <w:rPr>
          <w:rFonts w:ascii="Arial" w:hAnsi="Arial" w:cs="Arial"/>
          <w:b/>
          <w:bCs/>
          <w:color w:val="000000"/>
          <w:sz w:val="18"/>
          <w:szCs w:val="18"/>
          <w:cs/>
        </w:rPr>
        <w:t>.</w:t>
      </w:r>
      <w:r w:rsidRPr="006F27F3">
        <w:rPr>
          <w:rFonts w:ascii="Arial" w:hAnsi="Arial" w:cs="Arial"/>
          <w:b/>
          <w:bCs/>
          <w:color w:val="000000"/>
          <w:sz w:val="18"/>
          <w:szCs w:val="18"/>
        </w:rPr>
        <w:t>1</w:t>
      </w:r>
      <w:r w:rsidRPr="006F27F3">
        <w:rPr>
          <w:rFonts w:ascii="Arial" w:hAnsi="Arial" w:cs="Arial"/>
          <w:b/>
          <w:bCs/>
          <w:color w:val="000000"/>
          <w:sz w:val="18"/>
          <w:szCs w:val="18"/>
        </w:rPr>
        <w:tab/>
      </w:r>
      <w:r w:rsidR="00982C54" w:rsidRPr="006F27F3">
        <w:rPr>
          <w:rFonts w:ascii="Arial" w:hAnsi="Arial" w:cs="Arial"/>
          <w:b/>
          <w:bCs/>
          <w:color w:val="000000"/>
          <w:sz w:val="18"/>
          <w:szCs w:val="18"/>
        </w:rPr>
        <w:t>Defined contribution</w:t>
      </w:r>
    </w:p>
    <w:p w:rsidR="00982C54" w:rsidRPr="006F27F3" w:rsidRDefault="00982C54" w:rsidP="00F7093D">
      <w:pPr>
        <w:ind w:left="2340"/>
        <w:jc w:val="both"/>
        <w:rPr>
          <w:rFonts w:ascii="Arial" w:hAnsi="Arial" w:cs="Arial"/>
          <w:color w:val="000000"/>
          <w:sz w:val="12"/>
          <w:szCs w:val="12"/>
        </w:rPr>
      </w:pPr>
    </w:p>
    <w:p w:rsidR="00DB4AD5" w:rsidRPr="006F27F3" w:rsidRDefault="00DB4AD5" w:rsidP="00F7093D">
      <w:pPr>
        <w:ind w:left="2340"/>
        <w:jc w:val="both"/>
        <w:rPr>
          <w:rFonts w:ascii="Arial" w:hAnsi="Arial" w:cs="Arial"/>
          <w:color w:val="000000"/>
          <w:sz w:val="18"/>
          <w:szCs w:val="18"/>
        </w:rPr>
      </w:pPr>
      <w:r w:rsidRPr="006F27F3">
        <w:rPr>
          <w:rFonts w:ascii="Arial" w:hAnsi="Arial" w:cs="Arial"/>
          <w:color w:val="000000"/>
          <w:sz w:val="18"/>
          <w:szCs w:val="18"/>
        </w:rPr>
        <w:t>A defined contribution plan is a retirement plan under which the Group pays fixed contributions into a separate entity</w:t>
      </w:r>
      <w:r w:rsidRPr="006F27F3">
        <w:rPr>
          <w:rFonts w:ascii="Arial" w:hAnsi="Arial" w:cs="Arial"/>
          <w:color w:val="000000"/>
          <w:sz w:val="18"/>
          <w:szCs w:val="18"/>
          <w:cs/>
        </w:rPr>
        <w:t xml:space="preserve">. </w:t>
      </w:r>
      <w:r w:rsidRPr="006F27F3">
        <w:rPr>
          <w:rFonts w:ascii="Arial" w:hAnsi="Arial" w:cs="Arial"/>
          <w:color w:val="000000"/>
          <w:sz w:val="18"/>
          <w:szCs w:val="18"/>
        </w:rPr>
        <w:t>The Group has no legal or constructive obligations to pay further contributions if the fund does not hold sufficient assets to pay all employees the benefits relating to employee service in the current and prior periods</w:t>
      </w:r>
      <w:r w:rsidRPr="006F27F3">
        <w:rPr>
          <w:rFonts w:ascii="Arial" w:hAnsi="Arial" w:cs="Arial"/>
          <w:color w:val="000000"/>
          <w:sz w:val="18"/>
          <w:szCs w:val="18"/>
          <w:cs/>
        </w:rPr>
        <w:t xml:space="preserve">. </w:t>
      </w:r>
      <w:r w:rsidRPr="006F27F3">
        <w:rPr>
          <w:rFonts w:ascii="Arial" w:hAnsi="Arial" w:cs="Arial"/>
          <w:color w:val="000000"/>
          <w:sz w:val="18"/>
          <w:szCs w:val="18"/>
        </w:rPr>
        <w:t>The Group pays contributions to a separate fund which is managed by an external fund manager in accordance with the provident fund Act</w:t>
      </w:r>
      <w:r w:rsidRPr="006F27F3">
        <w:rPr>
          <w:rFonts w:ascii="Arial" w:hAnsi="Arial" w:cs="Arial"/>
          <w:color w:val="000000"/>
          <w:sz w:val="18"/>
          <w:szCs w:val="18"/>
          <w:cs/>
        </w:rPr>
        <w:t xml:space="preserve">. </w:t>
      </w:r>
      <w:r w:rsidRPr="006F27F3">
        <w:rPr>
          <w:rFonts w:ascii="Arial" w:hAnsi="Arial" w:cs="Arial"/>
          <w:color w:val="000000"/>
          <w:sz w:val="18"/>
          <w:szCs w:val="18"/>
        </w:rPr>
        <w:t>B</w:t>
      </w:r>
      <w:r w:rsidRPr="006F27F3">
        <w:rPr>
          <w:rFonts w:ascii="Arial" w:hAnsi="Arial" w:cs="Arial"/>
          <w:color w:val="000000"/>
          <w:sz w:val="18"/>
          <w:szCs w:val="18"/>
          <w:cs/>
        </w:rPr>
        <w:t>.</w:t>
      </w:r>
      <w:r w:rsidRPr="006F27F3">
        <w:rPr>
          <w:rFonts w:ascii="Arial" w:hAnsi="Arial" w:cs="Arial"/>
          <w:color w:val="000000"/>
          <w:sz w:val="18"/>
          <w:szCs w:val="18"/>
        </w:rPr>
        <w:t>E</w:t>
      </w:r>
      <w:r w:rsidRPr="006F27F3">
        <w:rPr>
          <w:rFonts w:ascii="Arial" w:hAnsi="Arial" w:cs="Arial"/>
          <w:color w:val="000000"/>
          <w:sz w:val="18"/>
          <w:szCs w:val="18"/>
          <w:cs/>
        </w:rPr>
        <w:t xml:space="preserve">. </w:t>
      </w:r>
      <w:r w:rsidRPr="006F27F3">
        <w:rPr>
          <w:rFonts w:ascii="Arial" w:hAnsi="Arial" w:cs="Arial"/>
          <w:color w:val="000000"/>
          <w:sz w:val="18"/>
          <w:szCs w:val="18"/>
        </w:rPr>
        <w:t>2530</w:t>
      </w:r>
      <w:r w:rsidRPr="006F27F3">
        <w:rPr>
          <w:rFonts w:ascii="Arial" w:hAnsi="Arial" w:cs="Arial"/>
          <w:color w:val="000000"/>
          <w:sz w:val="18"/>
          <w:szCs w:val="18"/>
          <w:cs/>
        </w:rPr>
        <w:t xml:space="preserve">. </w:t>
      </w:r>
      <w:r w:rsidRPr="006F27F3">
        <w:rPr>
          <w:rFonts w:ascii="Arial" w:hAnsi="Arial" w:cs="Arial"/>
          <w:color w:val="000000"/>
          <w:sz w:val="18"/>
          <w:szCs w:val="18"/>
        </w:rPr>
        <w:t>The Group has no further payment obligations once the contributions have been paid</w:t>
      </w:r>
      <w:r w:rsidRPr="006F27F3">
        <w:rPr>
          <w:rFonts w:ascii="Arial" w:hAnsi="Arial" w:cs="Arial"/>
          <w:color w:val="000000"/>
          <w:sz w:val="18"/>
          <w:szCs w:val="18"/>
          <w:cs/>
        </w:rPr>
        <w:t xml:space="preserve">. </w:t>
      </w:r>
      <w:r w:rsidRPr="006F27F3">
        <w:rPr>
          <w:rFonts w:ascii="Arial" w:hAnsi="Arial" w:cs="Arial"/>
          <w:color w:val="000000"/>
          <w:sz w:val="18"/>
          <w:szCs w:val="18"/>
        </w:rPr>
        <w:t>The contributions are recognised as employee benefit expense when they are due</w:t>
      </w:r>
      <w:r w:rsidRPr="006F27F3">
        <w:rPr>
          <w:rFonts w:ascii="Arial" w:hAnsi="Arial" w:cs="Arial"/>
          <w:color w:val="000000"/>
          <w:sz w:val="18"/>
          <w:szCs w:val="18"/>
          <w:cs/>
        </w:rPr>
        <w:t xml:space="preserve">. </w:t>
      </w:r>
      <w:r w:rsidRPr="006F27F3">
        <w:rPr>
          <w:rFonts w:ascii="Arial" w:hAnsi="Arial" w:cs="Arial"/>
          <w:color w:val="000000"/>
          <w:sz w:val="18"/>
          <w:szCs w:val="18"/>
        </w:rPr>
        <w:t>Prepaid contributions are recognised as an asset to the extent that a cash refund or a reduction in the future payments is available</w:t>
      </w:r>
      <w:r w:rsidRPr="006F27F3">
        <w:rPr>
          <w:rFonts w:ascii="Arial" w:hAnsi="Arial" w:cs="Arial"/>
          <w:color w:val="000000"/>
          <w:sz w:val="18"/>
          <w:szCs w:val="18"/>
          <w:cs/>
        </w:rPr>
        <w:t>.</w:t>
      </w:r>
    </w:p>
    <w:p w:rsidR="0086139A" w:rsidRPr="006F27F3" w:rsidRDefault="0086139A" w:rsidP="00F7093D">
      <w:pPr>
        <w:ind w:left="2340"/>
        <w:jc w:val="both"/>
        <w:rPr>
          <w:rFonts w:ascii="Arial" w:hAnsi="Arial" w:cs="Arial"/>
          <w:color w:val="000000"/>
          <w:sz w:val="12"/>
          <w:szCs w:val="12"/>
        </w:rPr>
      </w:pPr>
    </w:p>
    <w:p w:rsidR="00982C54" w:rsidRPr="006F27F3" w:rsidRDefault="000F11C4" w:rsidP="00F7093D">
      <w:pPr>
        <w:ind w:left="2340" w:hanging="72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006E7D05" w:rsidRPr="006F27F3">
        <w:rPr>
          <w:rFonts w:ascii="Arial" w:hAnsi="Arial" w:cs="Arial"/>
          <w:b/>
          <w:bCs/>
          <w:color w:val="000000"/>
          <w:sz w:val="18"/>
          <w:szCs w:val="18"/>
        </w:rPr>
        <w:t>16</w:t>
      </w:r>
      <w:r w:rsidRPr="006F27F3">
        <w:rPr>
          <w:rFonts w:ascii="Arial" w:hAnsi="Arial" w:cs="Arial"/>
          <w:b/>
          <w:bCs/>
          <w:color w:val="000000"/>
          <w:sz w:val="18"/>
          <w:szCs w:val="18"/>
          <w:cs/>
        </w:rPr>
        <w:t>.</w:t>
      </w:r>
      <w:r w:rsidRPr="006F27F3">
        <w:rPr>
          <w:rFonts w:ascii="Arial" w:hAnsi="Arial" w:cs="Arial"/>
          <w:b/>
          <w:bCs/>
          <w:color w:val="000000"/>
          <w:sz w:val="18"/>
          <w:szCs w:val="18"/>
        </w:rPr>
        <w:t>1</w:t>
      </w:r>
      <w:r w:rsidRPr="006F27F3">
        <w:rPr>
          <w:rFonts w:ascii="Arial" w:hAnsi="Arial" w:cs="Arial"/>
          <w:b/>
          <w:bCs/>
          <w:color w:val="000000"/>
          <w:sz w:val="18"/>
          <w:szCs w:val="18"/>
          <w:cs/>
        </w:rPr>
        <w:t>.</w:t>
      </w:r>
      <w:r w:rsidRPr="006F27F3">
        <w:rPr>
          <w:rFonts w:ascii="Arial" w:hAnsi="Arial" w:cs="Arial"/>
          <w:b/>
          <w:bCs/>
          <w:color w:val="000000"/>
          <w:sz w:val="18"/>
          <w:szCs w:val="18"/>
        </w:rPr>
        <w:t>2</w:t>
      </w:r>
      <w:r w:rsidRPr="006F27F3">
        <w:rPr>
          <w:rFonts w:ascii="Arial" w:hAnsi="Arial" w:cs="Arial"/>
          <w:b/>
          <w:bCs/>
          <w:color w:val="000000"/>
          <w:sz w:val="18"/>
          <w:szCs w:val="18"/>
        </w:rPr>
        <w:tab/>
      </w:r>
      <w:r w:rsidR="00982C54" w:rsidRPr="006F27F3">
        <w:rPr>
          <w:rFonts w:ascii="Arial" w:hAnsi="Arial" w:cs="Arial"/>
          <w:b/>
          <w:bCs/>
          <w:color w:val="000000"/>
          <w:sz w:val="18"/>
          <w:szCs w:val="18"/>
        </w:rPr>
        <w:t>Retirement benefits</w:t>
      </w:r>
    </w:p>
    <w:p w:rsidR="00A57F82" w:rsidRPr="006F27F3" w:rsidRDefault="00A57F82" w:rsidP="00F7093D">
      <w:pPr>
        <w:ind w:left="2340"/>
        <w:jc w:val="both"/>
        <w:rPr>
          <w:rFonts w:ascii="Arial" w:hAnsi="Arial" w:cs="Arial"/>
          <w:color w:val="000000"/>
          <w:sz w:val="12"/>
          <w:szCs w:val="12"/>
        </w:rPr>
      </w:pPr>
    </w:p>
    <w:p w:rsidR="008A52AE" w:rsidRPr="006F27F3" w:rsidRDefault="00DB4AD5" w:rsidP="00F7093D">
      <w:pPr>
        <w:ind w:left="2340"/>
        <w:jc w:val="both"/>
        <w:rPr>
          <w:rFonts w:ascii="Arial" w:hAnsi="Arial" w:cs="Arial"/>
          <w:color w:val="000000"/>
          <w:sz w:val="18"/>
          <w:szCs w:val="18"/>
        </w:rPr>
      </w:pPr>
      <w:r w:rsidRPr="006F27F3">
        <w:rPr>
          <w:rFonts w:ascii="Arial" w:hAnsi="Arial" w:cs="Arial"/>
          <w:color w:val="000000"/>
          <w:sz w:val="18"/>
          <w:szCs w:val="18"/>
        </w:rPr>
        <w:t>A defined benefit plan is a retirement plan that is not a defined contribution plan</w:t>
      </w:r>
      <w:r w:rsidRPr="006F27F3">
        <w:rPr>
          <w:rFonts w:ascii="Arial" w:hAnsi="Arial" w:cs="Arial"/>
          <w:color w:val="000000"/>
          <w:sz w:val="18"/>
          <w:szCs w:val="18"/>
          <w:cs/>
        </w:rPr>
        <w:t xml:space="preserve">. </w:t>
      </w:r>
      <w:r w:rsidRPr="006F27F3">
        <w:rPr>
          <w:rFonts w:ascii="Arial" w:hAnsi="Arial" w:cs="Arial"/>
          <w:color w:val="000000"/>
          <w:sz w:val="18"/>
          <w:szCs w:val="18"/>
        </w:rPr>
        <w:t>Typically defined benefit plans define an amount of retirement benefit that an employee will receive on retirement</w:t>
      </w:r>
      <w:r w:rsidR="00E61280" w:rsidRPr="006F27F3">
        <w:rPr>
          <w:rFonts w:ascii="Arial" w:hAnsi="Arial" w:cs="Arial"/>
          <w:color w:val="000000"/>
          <w:sz w:val="18"/>
          <w:szCs w:val="18"/>
        </w:rPr>
        <w:t xml:space="preserve"> under the labour law</w:t>
      </w:r>
      <w:r w:rsidRPr="006F27F3">
        <w:rPr>
          <w:rFonts w:ascii="Arial" w:hAnsi="Arial" w:cs="Arial"/>
          <w:color w:val="000000"/>
          <w:sz w:val="18"/>
          <w:szCs w:val="18"/>
        </w:rPr>
        <w:t>, usually depends on one or more factors such as age, years of service and compensation</w:t>
      </w:r>
      <w:r w:rsidRPr="006F27F3">
        <w:rPr>
          <w:rFonts w:ascii="Arial" w:hAnsi="Arial" w:cs="Arial"/>
          <w:color w:val="000000"/>
          <w:sz w:val="18"/>
          <w:szCs w:val="18"/>
          <w:cs/>
        </w:rPr>
        <w:t>.</w:t>
      </w:r>
    </w:p>
    <w:p w:rsidR="00DB4AD5" w:rsidRPr="006F27F3" w:rsidRDefault="00DB4AD5" w:rsidP="00F7093D">
      <w:pPr>
        <w:ind w:left="2340"/>
        <w:jc w:val="both"/>
        <w:rPr>
          <w:rFonts w:ascii="Arial" w:hAnsi="Arial" w:cs="Arial"/>
          <w:color w:val="000000"/>
          <w:sz w:val="12"/>
          <w:szCs w:val="12"/>
        </w:rPr>
      </w:pPr>
    </w:p>
    <w:p w:rsidR="00DB4AD5" w:rsidRPr="006F27F3" w:rsidRDefault="00DB4AD5" w:rsidP="00F7093D">
      <w:pPr>
        <w:ind w:left="2340"/>
        <w:jc w:val="both"/>
        <w:rPr>
          <w:rFonts w:ascii="Arial" w:hAnsi="Arial" w:cs="Arial"/>
          <w:color w:val="000000"/>
          <w:sz w:val="18"/>
          <w:szCs w:val="18"/>
        </w:rPr>
      </w:pPr>
      <w:r w:rsidRPr="006F27F3">
        <w:rPr>
          <w:rFonts w:ascii="Arial" w:hAnsi="Arial" w:cs="Arial"/>
          <w:color w:val="000000"/>
          <w:sz w:val="18"/>
          <w:szCs w:val="18"/>
        </w:rPr>
        <w:t>The liability recognised in the statement of financial position in respect of defined benefit retirement plans is the present value of the defined benefit obligation at the end of the reporting period</w:t>
      </w:r>
      <w:r w:rsidRPr="006F27F3">
        <w:rPr>
          <w:rFonts w:ascii="Arial" w:hAnsi="Arial" w:cs="Arial"/>
          <w:color w:val="000000"/>
          <w:sz w:val="18"/>
          <w:szCs w:val="18"/>
          <w:cs/>
        </w:rPr>
        <w:t xml:space="preserve">. </w:t>
      </w:r>
      <w:r w:rsidRPr="006F27F3">
        <w:rPr>
          <w:rFonts w:ascii="Arial" w:hAnsi="Arial" w:cs="Arial"/>
          <w:color w:val="000000"/>
          <w:sz w:val="18"/>
          <w:szCs w:val="18"/>
        </w:rPr>
        <w:t>The defined benefit obligation is calculated annually by independent actuaries using the projected unit credit method</w:t>
      </w:r>
      <w:r w:rsidRPr="006F27F3">
        <w:rPr>
          <w:rFonts w:ascii="Arial" w:hAnsi="Arial" w:cs="Arial"/>
          <w:color w:val="000000"/>
          <w:sz w:val="18"/>
          <w:szCs w:val="18"/>
          <w:cs/>
        </w:rPr>
        <w:t xml:space="preserve">. </w:t>
      </w:r>
      <w:r w:rsidRPr="006F27F3">
        <w:rPr>
          <w:rFonts w:ascii="Arial" w:hAnsi="Arial" w:cs="Arial"/>
          <w:color w:val="000000"/>
          <w:sz w:val="18"/>
          <w:szCs w:val="18"/>
        </w:rPr>
        <w:t xml:space="preserve">The present value of the defined benefit obligation is determined by </w:t>
      </w:r>
      <w:r w:rsidRPr="006F27F3">
        <w:rPr>
          <w:rFonts w:ascii="Arial" w:hAnsi="Arial" w:cs="Arial"/>
          <w:color w:val="000000"/>
          <w:spacing w:val="-4"/>
          <w:sz w:val="18"/>
          <w:szCs w:val="18"/>
        </w:rPr>
        <w:t>discounting the estimated future cas</w:t>
      </w:r>
      <w:r w:rsidR="00C87240" w:rsidRPr="006F27F3">
        <w:rPr>
          <w:rFonts w:ascii="Arial" w:hAnsi="Arial" w:cs="Arial"/>
          <w:color w:val="000000"/>
          <w:spacing w:val="-4"/>
          <w:sz w:val="18"/>
          <w:szCs w:val="18"/>
        </w:rPr>
        <w:t xml:space="preserve">h outflows using </w:t>
      </w:r>
      <w:r w:rsidRPr="006F27F3">
        <w:rPr>
          <w:rFonts w:ascii="Arial" w:hAnsi="Arial" w:cs="Arial"/>
          <w:color w:val="000000"/>
          <w:spacing w:val="-4"/>
          <w:sz w:val="18"/>
          <w:szCs w:val="18"/>
        </w:rPr>
        <w:t>m</w:t>
      </w:r>
      <w:r w:rsidR="00C87240" w:rsidRPr="006F27F3">
        <w:rPr>
          <w:rFonts w:ascii="Arial" w:hAnsi="Arial" w:cs="Arial"/>
          <w:color w:val="000000"/>
          <w:spacing w:val="-4"/>
          <w:sz w:val="18"/>
          <w:szCs w:val="18"/>
        </w:rPr>
        <w:t>arket yield of government bonds</w:t>
      </w:r>
      <w:r w:rsidRPr="006F27F3">
        <w:rPr>
          <w:rFonts w:ascii="Arial" w:hAnsi="Arial" w:cs="Arial"/>
          <w:color w:val="000000"/>
          <w:spacing w:val="-4"/>
          <w:sz w:val="18"/>
          <w:szCs w:val="18"/>
        </w:rPr>
        <w:t xml:space="preserve"> that are denominated</w:t>
      </w:r>
      <w:r w:rsidRPr="006F27F3">
        <w:rPr>
          <w:rFonts w:ascii="Arial" w:hAnsi="Arial" w:cs="Arial"/>
          <w:color w:val="000000"/>
          <w:sz w:val="18"/>
          <w:szCs w:val="18"/>
        </w:rPr>
        <w:t xml:space="preserve"> in the currency in which the benefits will be paid, and that have terms to maturity approximating to the terms of the related retirement liability</w:t>
      </w:r>
      <w:r w:rsidRPr="006F27F3">
        <w:rPr>
          <w:rFonts w:ascii="Arial" w:hAnsi="Arial" w:cs="Arial"/>
          <w:color w:val="000000"/>
          <w:sz w:val="18"/>
          <w:szCs w:val="18"/>
          <w:cs/>
        </w:rPr>
        <w:t>.</w:t>
      </w:r>
    </w:p>
    <w:p w:rsidR="00DB4AD5" w:rsidRPr="006F27F3" w:rsidRDefault="00DB4AD5" w:rsidP="00F7093D">
      <w:pPr>
        <w:ind w:left="2340"/>
        <w:jc w:val="both"/>
        <w:rPr>
          <w:rFonts w:ascii="Arial" w:hAnsi="Arial" w:cs="Arial"/>
          <w:color w:val="000000"/>
          <w:sz w:val="12"/>
          <w:szCs w:val="12"/>
        </w:rPr>
      </w:pPr>
    </w:p>
    <w:p w:rsidR="00DB4AD5" w:rsidRPr="006F27F3" w:rsidRDefault="00DB4AD5" w:rsidP="00F7093D">
      <w:pPr>
        <w:ind w:left="2340"/>
        <w:jc w:val="both"/>
        <w:rPr>
          <w:rFonts w:ascii="Arial" w:hAnsi="Arial" w:cs="Arial"/>
          <w:color w:val="000000"/>
          <w:sz w:val="18"/>
          <w:szCs w:val="18"/>
        </w:rPr>
      </w:pPr>
      <w:r w:rsidRPr="006F27F3">
        <w:rPr>
          <w:rFonts w:ascii="Arial" w:hAnsi="Arial" w:cs="Arial"/>
          <w:color w:val="000000"/>
          <w:spacing w:val="-4"/>
          <w:sz w:val="18"/>
          <w:szCs w:val="18"/>
        </w:rPr>
        <w:t>Remeasurement gains and losses arising from experience adjustments and changes in actuarial assumptions</w:t>
      </w:r>
      <w:r w:rsidRPr="006F27F3">
        <w:rPr>
          <w:rFonts w:ascii="Arial" w:hAnsi="Arial" w:cs="Arial"/>
          <w:color w:val="000000"/>
          <w:sz w:val="18"/>
          <w:szCs w:val="18"/>
        </w:rPr>
        <w:t xml:space="preserve"> are charged or credited to equity in other co</w:t>
      </w:r>
      <w:r w:rsidR="00982C54" w:rsidRPr="006F27F3">
        <w:rPr>
          <w:rFonts w:ascii="Arial" w:hAnsi="Arial" w:cs="Arial"/>
          <w:color w:val="000000"/>
          <w:sz w:val="18"/>
          <w:szCs w:val="18"/>
        </w:rPr>
        <w:t>mprehensive income in the year</w:t>
      </w:r>
      <w:r w:rsidRPr="006F27F3">
        <w:rPr>
          <w:rFonts w:ascii="Arial" w:hAnsi="Arial" w:cs="Arial"/>
          <w:color w:val="000000"/>
          <w:sz w:val="18"/>
          <w:szCs w:val="18"/>
        </w:rPr>
        <w:t xml:space="preserve"> in which they arise</w:t>
      </w:r>
      <w:r w:rsidRPr="006F27F3">
        <w:rPr>
          <w:rFonts w:ascii="Arial" w:hAnsi="Arial" w:cs="Arial"/>
          <w:color w:val="000000"/>
          <w:sz w:val="18"/>
          <w:szCs w:val="18"/>
          <w:cs/>
        </w:rPr>
        <w:t>.</w:t>
      </w:r>
    </w:p>
    <w:p w:rsidR="005675E6" w:rsidRPr="006F27F3" w:rsidRDefault="005675E6" w:rsidP="00F7093D">
      <w:pPr>
        <w:ind w:left="2340"/>
        <w:jc w:val="both"/>
        <w:rPr>
          <w:rFonts w:ascii="Arial" w:hAnsi="Arial" w:cs="Arial"/>
          <w:color w:val="000000"/>
          <w:sz w:val="12"/>
          <w:szCs w:val="12"/>
        </w:rPr>
      </w:pPr>
    </w:p>
    <w:p w:rsidR="002F2AAD" w:rsidRPr="006F27F3" w:rsidRDefault="005675E6" w:rsidP="00F7093D">
      <w:pPr>
        <w:ind w:left="2340"/>
        <w:jc w:val="both"/>
        <w:rPr>
          <w:rFonts w:ascii="Arial" w:hAnsi="Arial" w:cs="Arial"/>
          <w:color w:val="000000"/>
          <w:sz w:val="18"/>
          <w:szCs w:val="18"/>
        </w:rPr>
      </w:pPr>
      <w:r w:rsidRPr="006F27F3">
        <w:rPr>
          <w:rFonts w:ascii="Arial" w:hAnsi="Arial" w:cs="Arial"/>
          <w:color w:val="000000"/>
          <w:sz w:val="18"/>
          <w:szCs w:val="18"/>
        </w:rPr>
        <w:t>Past</w:t>
      </w:r>
      <w:r w:rsidRPr="006F27F3">
        <w:rPr>
          <w:rFonts w:ascii="Arial" w:hAnsi="Arial" w:cs="Arial"/>
          <w:color w:val="000000"/>
          <w:sz w:val="18"/>
          <w:szCs w:val="18"/>
          <w:cs/>
        </w:rPr>
        <w:t>-</w:t>
      </w:r>
      <w:r w:rsidRPr="006F27F3">
        <w:rPr>
          <w:rFonts w:ascii="Arial" w:hAnsi="Arial" w:cs="Arial"/>
          <w:color w:val="000000"/>
          <w:sz w:val="18"/>
          <w:szCs w:val="18"/>
        </w:rPr>
        <w:t>service costs are recognised immediately in profit or loss</w:t>
      </w:r>
      <w:r w:rsidRPr="006F27F3">
        <w:rPr>
          <w:rFonts w:ascii="Arial" w:hAnsi="Arial" w:cs="Arial"/>
          <w:color w:val="000000"/>
          <w:sz w:val="18"/>
          <w:szCs w:val="18"/>
          <w:cs/>
        </w:rPr>
        <w:t>.</w:t>
      </w:r>
    </w:p>
    <w:p w:rsidR="00F92D20" w:rsidRPr="006F27F3" w:rsidRDefault="00F92D20">
      <w:pPr>
        <w:rPr>
          <w:rFonts w:ascii="Arial" w:hAnsi="Arial" w:cs="Arial"/>
          <w:color w:val="000000"/>
          <w:sz w:val="18"/>
          <w:szCs w:val="18"/>
        </w:rPr>
      </w:pPr>
      <w:r w:rsidRPr="006F27F3">
        <w:rPr>
          <w:rFonts w:ascii="Arial" w:hAnsi="Arial" w:cs="Arial"/>
          <w:color w:val="000000"/>
          <w:sz w:val="18"/>
          <w:szCs w:val="18"/>
        </w:rPr>
        <w:br w:type="page"/>
      </w:r>
    </w:p>
    <w:p w:rsidR="00F92D20" w:rsidRPr="006F27F3" w:rsidRDefault="00F92D20" w:rsidP="00F92D20">
      <w:pPr>
        <w:ind w:left="540" w:hanging="540"/>
        <w:jc w:val="thaiDistribute"/>
        <w:rPr>
          <w:rFonts w:ascii="Arial" w:hAnsi="Arial" w:cs="Arial"/>
          <w:color w:val="000000"/>
          <w:sz w:val="18"/>
          <w:szCs w:val="18"/>
        </w:rPr>
      </w:pPr>
      <w:r w:rsidRPr="006F27F3">
        <w:rPr>
          <w:rFonts w:ascii="Arial" w:hAnsi="Arial" w:cs="Arial"/>
          <w:b/>
          <w:bCs/>
          <w:color w:val="000000"/>
          <w:sz w:val="18"/>
          <w:szCs w:val="18"/>
        </w:rPr>
        <w:lastRenderedPageBreak/>
        <w:t>2</w:t>
      </w:r>
      <w:r w:rsidRPr="006F27F3">
        <w:rPr>
          <w:rFonts w:ascii="Arial" w:hAnsi="Arial" w:cs="Arial"/>
          <w:b/>
          <w:bCs/>
          <w:color w:val="000000"/>
          <w:sz w:val="18"/>
          <w:szCs w:val="18"/>
        </w:rPr>
        <w:tab/>
        <w:t xml:space="preserve">Accounting policies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954905" w:rsidRPr="006F27F3" w:rsidRDefault="00954905" w:rsidP="00F92D20">
      <w:pPr>
        <w:pStyle w:val="BodyTextIndent2"/>
        <w:ind w:left="1080" w:firstLine="0"/>
        <w:rPr>
          <w:rFonts w:ascii="Arial" w:hAnsi="Arial" w:cs="Arial"/>
          <w:color w:val="000000"/>
          <w:spacing w:val="-2"/>
          <w:sz w:val="14"/>
          <w:szCs w:val="14"/>
        </w:rPr>
      </w:pPr>
    </w:p>
    <w:p w:rsidR="00F92D20" w:rsidRPr="006F27F3" w:rsidRDefault="00F92D20" w:rsidP="00F92D20">
      <w:pPr>
        <w:pStyle w:val="BodyTextIndent2"/>
        <w:ind w:left="1080" w:firstLine="0"/>
        <w:rPr>
          <w:rFonts w:ascii="Arial" w:hAnsi="Arial" w:cs="Arial"/>
          <w:color w:val="000000"/>
          <w:spacing w:val="-2"/>
          <w:sz w:val="14"/>
          <w:szCs w:val="14"/>
        </w:rPr>
      </w:pPr>
    </w:p>
    <w:p w:rsidR="00F92D20" w:rsidRPr="006F27F3" w:rsidRDefault="00F92D20" w:rsidP="00F92D20">
      <w:pPr>
        <w:ind w:left="108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16</w:t>
      </w:r>
      <w:r w:rsidRPr="006F27F3">
        <w:rPr>
          <w:rFonts w:ascii="Arial" w:hAnsi="Arial" w:cs="Arial"/>
          <w:b/>
          <w:bCs/>
          <w:color w:val="000000"/>
          <w:sz w:val="18"/>
          <w:szCs w:val="18"/>
        </w:rPr>
        <w:tab/>
        <w:t>Employee</w:t>
      </w:r>
      <w:r w:rsidRPr="006F27F3">
        <w:rPr>
          <w:rFonts w:ascii="Arial" w:hAnsi="Arial" w:cs="Arial"/>
          <w:b/>
          <w:bCs/>
          <w:color w:val="000000"/>
          <w:sz w:val="18"/>
          <w:szCs w:val="18"/>
          <w:cs/>
        </w:rPr>
        <w:t xml:space="preserve"> </w:t>
      </w:r>
      <w:r w:rsidRPr="006F27F3">
        <w:rPr>
          <w:rFonts w:ascii="Arial" w:hAnsi="Arial" w:cs="Arial"/>
          <w:b/>
          <w:bCs/>
          <w:color w:val="000000"/>
          <w:sz w:val="18"/>
          <w:szCs w:val="18"/>
        </w:rPr>
        <w:t>benefits</w:t>
      </w:r>
    </w:p>
    <w:p w:rsidR="00F92D20" w:rsidRPr="006F27F3" w:rsidRDefault="00F92D20" w:rsidP="00F92D20">
      <w:pPr>
        <w:pStyle w:val="BodyTextIndent2"/>
        <w:ind w:left="1080" w:firstLine="0"/>
        <w:rPr>
          <w:rFonts w:ascii="Arial" w:hAnsi="Arial" w:cs="Arial"/>
          <w:color w:val="000000"/>
          <w:spacing w:val="-2"/>
          <w:sz w:val="14"/>
          <w:szCs w:val="14"/>
        </w:rPr>
      </w:pPr>
    </w:p>
    <w:p w:rsidR="00954905" w:rsidRPr="006F27F3" w:rsidRDefault="00954905" w:rsidP="00F7093D">
      <w:pPr>
        <w:ind w:left="162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006E7D05" w:rsidRPr="006F27F3">
        <w:rPr>
          <w:rFonts w:ascii="Arial" w:hAnsi="Arial" w:cs="Arial"/>
          <w:b/>
          <w:bCs/>
          <w:color w:val="000000"/>
          <w:sz w:val="18"/>
          <w:szCs w:val="18"/>
        </w:rPr>
        <w:t>16</w:t>
      </w:r>
      <w:r w:rsidRPr="006F27F3">
        <w:rPr>
          <w:rFonts w:ascii="Arial" w:hAnsi="Arial" w:cs="Arial"/>
          <w:b/>
          <w:bCs/>
          <w:color w:val="000000"/>
          <w:sz w:val="18"/>
          <w:szCs w:val="18"/>
          <w:cs/>
        </w:rPr>
        <w:t>.</w:t>
      </w:r>
      <w:r w:rsidRPr="006F27F3">
        <w:rPr>
          <w:rFonts w:ascii="Arial" w:hAnsi="Arial" w:cs="Arial"/>
          <w:b/>
          <w:bCs/>
          <w:color w:val="000000"/>
          <w:sz w:val="18"/>
          <w:szCs w:val="18"/>
        </w:rPr>
        <w:t>2</w:t>
      </w:r>
      <w:r w:rsidRPr="006F27F3">
        <w:rPr>
          <w:rFonts w:ascii="Arial" w:hAnsi="Arial" w:cs="Arial"/>
          <w:b/>
          <w:bCs/>
          <w:color w:val="000000"/>
          <w:sz w:val="18"/>
          <w:szCs w:val="18"/>
        </w:rPr>
        <w:tab/>
      </w:r>
      <w:r w:rsidR="00BB0EC8" w:rsidRPr="006F27F3">
        <w:rPr>
          <w:rFonts w:ascii="Arial" w:hAnsi="Arial" w:cs="Arial"/>
          <w:b/>
          <w:bCs/>
          <w:color w:val="000000"/>
          <w:sz w:val="18"/>
          <w:szCs w:val="18"/>
        </w:rPr>
        <w:t>B</w:t>
      </w:r>
      <w:r w:rsidRPr="006F27F3">
        <w:rPr>
          <w:rFonts w:ascii="Arial" w:hAnsi="Arial" w:cs="Arial"/>
          <w:b/>
          <w:bCs/>
          <w:color w:val="000000"/>
          <w:sz w:val="18"/>
          <w:szCs w:val="18"/>
        </w:rPr>
        <w:t>onus plans</w:t>
      </w:r>
    </w:p>
    <w:p w:rsidR="000F11C4" w:rsidRPr="006F27F3" w:rsidRDefault="000F11C4" w:rsidP="00F92D20">
      <w:pPr>
        <w:pStyle w:val="BodyTextIndent2"/>
        <w:ind w:left="1080" w:firstLine="0"/>
        <w:rPr>
          <w:rFonts w:ascii="Arial" w:hAnsi="Arial" w:cs="Arial"/>
          <w:color w:val="000000"/>
          <w:spacing w:val="-2"/>
          <w:sz w:val="14"/>
          <w:szCs w:val="14"/>
        </w:rPr>
      </w:pPr>
    </w:p>
    <w:p w:rsidR="00954905" w:rsidRPr="006F27F3" w:rsidRDefault="00954905" w:rsidP="00F7093D">
      <w:pPr>
        <w:ind w:left="1620"/>
        <w:jc w:val="both"/>
        <w:rPr>
          <w:rFonts w:ascii="Arial" w:hAnsi="Arial" w:cs="Arial"/>
          <w:color w:val="000000"/>
          <w:sz w:val="18"/>
          <w:szCs w:val="18"/>
        </w:rPr>
      </w:pPr>
      <w:r w:rsidRPr="006F27F3">
        <w:rPr>
          <w:rFonts w:ascii="Arial" w:hAnsi="Arial" w:cs="Arial"/>
          <w:color w:val="000000"/>
          <w:sz w:val="18"/>
          <w:szCs w:val="18"/>
        </w:rPr>
        <w:t>The Group recognises a liability and an expense for bonuses, based on a formula that takes into consideration the profit attributable to the company</w:t>
      </w:r>
      <w:r w:rsidRPr="006F27F3">
        <w:rPr>
          <w:rFonts w:ascii="Arial" w:hAnsi="Arial" w:cs="Arial"/>
          <w:color w:val="000000"/>
          <w:sz w:val="18"/>
          <w:szCs w:val="18"/>
          <w:cs/>
        </w:rPr>
        <w:t>’</w:t>
      </w:r>
      <w:r w:rsidRPr="006F27F3">
        <w:rPr>
          <w:rFonts w:ascii="Arial" w:hAnsi="Arial" w:cs="Arial"/>
          <w:color w:val="000000"/>
          <w:sz w:val="18"/>
          <w:szCs w:val="18"/>
        </w:rPr>
        <w:t>s shareholders after certain adjustments</w:t>
      </w:r>
      <w:r w:rsidRPr="006F27F3">
        <w:rPr>
          <w:rFonts w:ascii="Arial" w:hAnsi="Arial" w:cs="Arial"/>
          <w:color w:val="000000"/>
          <w:sz w:val="18"/>
          <w:szCs w:val="18"/>
          <w:cs/>
        </w:rPr>
        <w:t xml:space="preserve">. </w:t>
      </w:r>
      <w:r w:rsidRPr="006F27F3">
        <w:rPr>
          <w:rFonts w:ascii="Arial" w:hAnsi="Arial" w:cs="Arial"/>
          <w:color w:val="000000"/>
          <w:sz w:val="18"/>
          <w:szCs w:val="18"/>
        </w:rPr>
        <w:t>The Group recognises a provision where contractually obliged or where there is a past practice that has created a constructive obligation</w:t>
      </w:r>
      <w:r w:rsidRPr="006F27F3">
        <w:rPr>
          <w:rFonts w:ascii="Arial" w:hAnsi="Arial" w:cs="Arial"/>
          <w:color w:val="000000"/>
          <w:sz w:val="18"/>
          <w:szCs w:val="18"/>
          <w:cs/>
        </w:rPr>
        <w:t>.</w:t>
      </w:r>
    </w:p>
    <w:p w:rsidR="00A64AA5" w:rsidRPr="006F27F3" w:rsidRDefault="00A64AA5" w:rsidP="00F92D20">
      <w:pPr>
        <w:pStyle w:val="BodyTextIndent2"/>
        <w:ind w:left="1080" w:firstLine="0"/>
        <w:rPr>
          <w:rFonts w:ascii="Arial" w:hAnsi="Arial" w:cs="Arial"/>
          <w:color w:val="000000"/>
          <w:spacing w:val="-2"/>
          <w:sz w:val="14"/>
          <w:szCs w:val="14"/>
        </w:rPr>
      </w:pPr>
    </w:p>
    <w:p w:rsidR="00A64AA5" w:rsidRPr="006F27F3" w:rsidRDefault="00A64AA5" w:rsidP="00F92D20">
      <w:pPr>
        <w:pStyle w:val="BodyTextIndent2"/>
        <w:ind w:left="1080" w:firstLine="0"/>
        <w:rPr>
          <w:rFonts w:ascii="Arial" w:hAnsi="Arial" w:cs="Arial"/>
          <w:color w:val="000000"/>
          <w:spacing w:val="-2"/>
          <w:sz w:val="14"/>
          <w:szCs w:val="14"/>
        </w:rPr>
      </w:pPr>
    </w:p>
    <w:p w:rsidR="00A57F82" w:rsidRPr="006F27F3" w:rsidRDefault="00845232" w:rsidP="00F7093D">
      <w:pPr>
        <w:ind w:left="1080" w:hanging="540"/>
        <w:jc w:val="both"/>
        <w:rPr>
          <w:rFonts w:ascii="Arial" w:hAnsi="Arial" w:cs="Arial"/>
          <w:b/>
          <w:bCs/>
          <w:color w:val="000000"/>
          <w:sz w:val="18"/>
          <w:szCs w:val="18"/>
        </w:rPr>
      </w:pPr>
      <w:bookmarkStart w:id="8" w:name="_Toc311790779"/>
      <w:bookmarkStart w:id="9" w:name="_Toc437937812"/>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1</w:t>
      </w:r>
      <w:r w:rsidR="006E7D05" w:rsidRPr="006F27F3">
        <w:rPr>
          <w:rFonts w:ascii="Arial" w:hAnsi="Arial" w:cs="Arial"/>
          <w:b/>
          <w:bCs/>
          <w:color w:val="000000"/>
          <w:sz w:val="18"/>
          <w:szCs w:val="18"/>
        </w:rPr>
        <w:t>7</w:t>
      </w:r>
      <w:r w:rsidR="00A57F82" w:rsidRPr="006F27F3">
        <w:rPr>
          <w:rFonts w:ascii="Arial" w:hAnsi="Arial" w:cs="Arial"/>
          <w:b/>
          <w:bCs/>
          <w:color w:val="000000"/>
          <w:sz w:val="18"/>
          <w:szCs w:val="18"/>
        </w:rPr>
        <w:tab/>
        <w:t>Provisions</w:t>
      </w:r>
      <w:bookmarkEnd w:id="8"/>
      <w:bookmarkEnd w:id="9"/>
    </w:p>
    <w:p w:rsidR="008A52AE" w:rsidRPr="006F27F3" w:rsidRDefault="008A52AE" w:rsidP="00F7093D">
      <w:pPr>
        <w:pStyle w:val="BodyTextIndent2"/>
        <w:ind w:left="1080" w:firstLine="0"/>
        <w:rPr>
          <w:rFonts w:ascii="Arial" w:hAnsi="Arial" w:cs="Arial"/>
          <w:color w:val="000000"/>
          <w:spacing w:val="-2"/>
          <w:sz w:val="14"/>
          <w:szCs w:val="14"/>
        </w:rPr>
      </w:pPr>
    </w:p>
    <w:p w:rsidR="00A57F82" w:rsidRPr="006F27F3" w:rsidRDefault="00A57F82" w:rsidP="00F7093D">
      <w:pPr>
        <w:pStyle w:val="BodyTextIndent2"/>
        <w:ind w:left="1080" w:firstLine="0"/>
        <w:rPr>
          <w:rFonts w:ascii="Arial" w:hAnsi="Arial" w:cs="Arial"/>
          <w:color w:val="000000"/>
          <w:spacing w:val="-2"/>
          <w:sz w:val="18"/>
          <w:szCs w:val="18"/>
        </w:rPr>
      </w:pPr>
      <w:r w:rsidRPr="006F27F3">
        <w:rPr>
          <w:rFonts w:ascii="Arial" w:hAnsi="Arial" w:cs="Arial"/>
          <w:color w:val="000000"/>
          <w:spacing w:val="-2"/>
          <w:sz w:val="18"/>
          <w:szCs w:val="18"/>
        </w:rPr>
        <w:t>Provisions are recognised when</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 xml:space="preserve">the </w:t>
      </w:r>
      <w:r w:rsidR="00092702" w:rsidRPr="006F27F3">
        <w:rPr>
          <w:rFonts w:ascii="Arial" w:hAnsi="Arial" w:cs="Arial"/>
          <w:color w:val="000000"/>
          <w:spacing w:val="-2"/>
          <w:sz w:val="18"/>
          <w:szCs w:val="18"/>
        </w:rPr>
        <w:t>Group</w:t>
      </w:r>
      <w:r w:rsidRPr="006F27F3">
        <w:rPr>
          <w:rFonts w:ascii="Arial" w:hAnsi="Arial" w:cs="Arial"/>
          <w:color w:val="000000"/>
          <w:spacing w:val="-2"/>
          <w:sz w:val="18"/>
          <w:szCs w:val="18"/>
        </w:rPr>
        <w:t xml:space="preserve"> has a present legal or constructive obligation as a result of past events; it is probable that an outflow of resources will be required to settle the obligation; and the amount has been reliably estimated</w:t>
      </w:r>
      <w:r w:rsidRPr="006F27F3">
        <w:rPr>
          <w:rFonts w:ascii="Arial" w:hAnsi="Arial" w:cs="Arial"/>
          <w:color w:val="000000"/>
          <w:spacing w:val="-2"/>
          <w:sz w:val="18"/>
          <w:szCs w:val="18"/>
          <w:cs/>
        </w:rPr>
        <w:t xml:space="preserve">. </w:t>
      </w:r>
    </w:p>
    <w:p w:rsidR="00A57F82" w:rsidRPr="006F27F3" w:rsidRDefault="00A57F82" w:rsidP="00F7093D">
      <w:pPr>
        <w:pStyle w:val="BodyTextIndent2"/>
        <w:ind w:left="1080" w:firstLine="0"/>
        <w:rPr>
          <w:rFonts w:ascii="Arial" w:hAnsi="Arial" w:cs="Arial"/>
          <w:color w:val="000000"/>
          <w:spacing w:val="-2"/>
          <w:sz w:val="14"/>
          <w:szCs w:val="14"/>
        </w:rPr>
      </w:pPr>
    </w:p>
    <w:p w:rsidR="00A57F82" w:rsidRPr="006F27F3" w:rsidRDefault="00A57F82" w:rsidP="00F7093D">
      <w:pPr>
        <w:pStyle w:val="BodyTextIndent2"/>
        <w:ind w:left="1080" w:firstLine="0"/>
        <w:rPr>
          <w:rFonts w:ascii="Arial" w:hAnsi="Arial" w:cs="Arial"/>
          <w:color w:val="000000"/>
          <w:spacing w:val="-2"/>
          <w:sz w:val="18"/>
          <w:szCs w:val="18"/>
        </w:rPr>
      </w:pPr>
      <w:r w:rsidRPr="006F27F3">
        <w:rPr>
          <w:rFonts w:ascii="Arial" w:hAnsi="Arial" w:cs="Arial"/>
          <w:color w:val="000000"/>
          <w:spacing w:val="-2"/>
          <w:sz w:val="18"/>
          <w:szCs w:val="18"/>
        </w:rPr>
        <w:t xml:space="preserve">Where there are a number of similar obligations, the likelihood that an outflow will be required in settlement </w:t>
      </w:r>
      <w:r w:rsidRPr="006F27F3">
        <w:rPr>
          <w:rFonts w:ascii="Arial" w:hAnsi="Arial" w:cs="Arial"/>
          <w:color w:val="000000"/>
          <w:spacing w:val="-6"/>
          <w:sz w:val="18"/>
          <w:szCs w:val="18"/>
        </w:rPr>
        <w:t>is determined by considering the class of obligations as a whole</w:t>
      </w:r>
      <w:r w:rsidRPr="006F27F3">
        <w:rPr>
          <w:rFonts w:ascii="Arial" w:hAnsi="Arial" w:cs="Arial"/>
          <w:color w:val="000000"/>
          <w:spacing w:val="-6"/>
          <w:sz w:val="18"/>
          <w:szCs w:val="18"/>
          <w:cs/>
        </w:rPr>
        <w:t xml:space="preserve">. </w:t>
      </w:r>
      <w:r w:rsidRPr="006F27F3">
        <w:rPr>
          <w:rFonts w:ascii="Arial" w:hAnsi="Arial" w:cs="Arial"/>
          <w:color w:val="000000"/>
          <w:spacing w:val="-6"/>
          <w:sz w:val="18"/>
          <w:szCs w:val="18"/>
        </w:rPr>
        <w:t>A provision is recognised even if the likelihood</w:t>
      </w:r>
      <w:r w:rsidRPr="006F27F3">
        <w:rPr>
          <w:rFonts w:ascii="Arial" w:hAnsi="Arial" w:cs="Arial"/>
          <w:color w:val="000000"/>
          <w:spacing w:val="-2"/>
          <w:sz w:val="18"/>
          <w:szCs w:val="18"/>
        </w:rPr>
        <w:t xml:space="preserve"> of an outflow with respect to any one item included in the same class of obligations may be small</w:t>
      </w:r>
      <w:r w:rsidRPr="006F27F3">
        <w:rPr>
          <w:rFonts w:ascii="Arial" w:hAnsi="Arial" w:cs="Arial"/>
          <w:color w:val="000000"/>
          <w:spacing w:val="-2"/>
          <w:sz w:val="18"/>
          <w:szCs w:val="18"/>
          <w:cs/>
        </w:rPr>
        <w:t>.</w:t>
      </w:r>
    </w:p>
    <w:p w:rsidR="00A57F82" w:rsidRPr="006F27F3" w:rsidRDefault="00A57F82" w:rsidP="00F7093D">
      <w:pPr>
        <w:pStyle w:val="BodyTextIndent2"/>
        <w:ind w:left="1080" w:firstLine="0"/>
        <w:rPr>
          <w:rFonts w:ascii="Arial" w:hAnsi="Arial" w:cs="Arial"/>
          <w:color w:val="000000"/>
          <w:spacing w:val="-2"/>
          <w:sz w:val="14"/>
          <w:szCs w:val="14"/>
        </w:rPr>
      </w:pPr>
    </w:p>
    <w:p w:rsidR="00A57F82" w:rsidRPr="006F27F3" w:rsidRDefault="00A57F82" w:rsidP="00F7093D">
      <w:pPr>
        <w:pStyle w:val="BodyTextIndent2"/>
        <w:ind w:left="1080" w:firstLine="0"/>
        <w:rPr>
          <w:rFonts w:ascii="Arial" w:hAnsi="Arial" w:cs="Arial"/>
          <w:color w:val="000000"/>
          <w:spacing w:val="-4"/>
          <w:sz w:val="18"/>
          <w:szCs w:val="18"/>
        </w:rPr>
      </w:pPr>
      <w:r w:rsidRPr="006F27F3">
        <w:rPr>
          <w:rFonts w:ascii="Arial" w:hAnsi="Arial" w:cs="Arial"/>
          <w:color w:val="000000"/>
          <w:spacing w:val="-4"/>
          <w:sz w:val="18"/>
          <w:szCs w:val="18"/>
        </w:rPr>
        <w:t>Provisions are measured at the present value of the expenditures expected to be required to settle the obligation using a pre</w:t>
      </w:r>
      <w:r w:rsidRPr="006F27F3">
        <w:rPr>
          <w:rFonts w:ascii="Arial" w:hAnsi="Arial" w:cs="Arial"/>
          <w:color w:val="000000"/>
          <w:spacing w:val="-4"/>
          <w:sz w:val="18"/>
          <w:szCs w:val="18"/>
          <w:cs/>
        </w:rPr>
        <w:t>-</w:t>
      </w:r>
      <w:r w:rsidRPr="006F27F3">
        <w:rPr>
          <w:rFonts w:ascii="Arial" w:hAnsi="Arial" w:cs="Arial"/>
          <w:color w:val="000000"/>
          <w:spacing w:val="-4"/>
          <w:sz w:val="18"/>
          <w:szCs w:val="18"/>
        </w:rPr>
        <w:t>tax rate that reflects current market assessments of the time value of money and the risks specific to the obligation</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The increase in the provision due to passage of time is recognised as interest expense</w:t>
      </w:r>
      <w:r w:rsidRPr="006F27F3">
        <w:rPr>
          <w:rFonts w:ascii="Arial" w:hAnsi="Arial" w:cs="Arial"/>
          <w:color w:val="000000"/>
          <w:spacing w:val="-4"/>
          <w:sz w:val="18"/>
          <w:szCs w:val="18"/>
          <w:cs/>
        </w:rPr>
        <w:t>.</w:t>
      </w:r>
    </w:p>
    <w:p w:rsidR="000F11C4" w:rsidRPr="006F27F3" w:rsidRDefault="000F11C4" w:rsidP="00986269">
      <w:pPr>
        <w:ind w:left="1080" w:hanging="540"/>
        <w:jc w:val="both"/>
        <w:rPr>
          <w:rFonts w:ascii="Arial" w:hAnsi="Arial" w:cs="Arial"/>
          <w:color w:val="000000"/>
          <w:sz w:val="14"/>
          <w:szCs w:val="14"/>
        </w:rPr>
      </w:pPr>
      <w:bookmarkStart w:id="10" w:name="_Toc311790781"/>
      <w:bookmarkStart w:id="11" w:name="_Toc437937814"/>
    </w:p>
    <w:p w:rsidR="000F11C4" w:rsidRPr="006F27F3" w:rsidRDefault="000F11C4" w:rsidP="00986269">
      <w:pPr>
        <w:ind w:left="1080" w:hanging="540"/>
        <w:jc w:val="both"/>
        <w:rPr>
          <w:rFonts w:ascii="Arial" w:hAnsi="Arial" w:cs="Arial"/>
          <w:color w:val="000000"/>
          <w:sz w:val="14"/>
          <w:szCs w:val="14"/>
        </w:rPr>
      </w:pPr>
    </w:p>
    <w:p w:rsidR="00A57F82" w:rsidRPr="006F27F3" w:rsidRDefault="00A57F82" w:rsidP="00986269">
      <w:pPr>
        <w:ind w:left="108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1</w:t>
      </w:r>
      <w:r w:rsidR="006E7D05" w:rsidRPr="006F27F3">
        <w:rPr>
          <w:rFonts w:ascii="Arial" w:hAnsi="Arial" w:cs="Arial"/>
          <w:b/>
          <w:bCs/>
          <w:color w:val="000000"/>
          <w:sz w:val="18"/>
          <w:szCs w:val="18"/>
        </w:rPr>
        <w:t>8</w:t>
      </w:r>
      <w:r w:rsidRPr="006F27F3">
        <w:rPr>
          <w:rFonts w:ascii="Arial" w:hAnsi="Arial" w:cs="Arial"/>
          <w:b/>
          <w:bCs/>
          <w:color w:val="000000"/>
          <w:sz w:val="18"/>
          <w:szCs w:val="18"/>
        </w:rPr>
        <w:tab/>
        <w:t>Share Capital</w:t>
      </w:r>
      <w:bookmarkEnd w:id="10"/>
      <w:bookmarkEnd w:id="11"/>
    </w:p>
    <w:p w:rsidR="00A57F82" w:rsidRPr="006F27F3" w:rsidRDefault="00A57F82" w:rsidP="00986269">
      <w:pPr>
        <w:pStyle w:val="BodyTextIndent2"/>
        <w:ind w:left="1080" w:firstLine="0"/>
        <w:rPr>
          <w:rFonts w:ascii="Arial" w:hAnsi="Arial" w:cs="Arial"/>
          <w:color w:val="000000"/>
          <w:spacing w:val="-2"/>
          <w:sz w:val="14"/>
          <w:szCs w:val="14"/>
        </w:rPr>
      </w:pPr>
    </w:p>
    <w:p w:rsidR="00A57F82" w:rsidRPr="006F27F3" w:rsidRDefault="00A57F82" w:rsidP="00986269">
      <w:pPr>
        <w:pStyle w:val="BodyTextIndent2"/>
        <w:ind w:left="1080" w:firstLine="0"/>
        <w:rPr>
          <w:rFonts w:ascii="Arial" w:hAnsi="Arial" w:cstheme="minorBidi"/>
          <w:color w:val="000000"/>
          <w:spacing w:val="-4"/>
          <w:sz w:val="18"/>
          <w:szCs w:val="18"/>
        </w:rPr>
      </w:pPr>
      <w:r w:rsidRPr="006F27F3">
        <w:rPr>
          <w:rFonts w:ascii="Arial" w:hAnsi="Arial" w:cs="Arial"/>
          <w:color w:val="000000"/>
          <w:spacing w:val="-4"/>
          <w:sz w:val="18"/>
          <w:szCs w:val="18"/>
        </w:rPr>
        <w:t xml:space="preserve">Ordinary shares with </w:t>
      </w:r>
      <w:r w:rsidR="009B2F3C" w:rsidRPr="006F27F3">
        <w:rPr>
          <w:rFonts w:ascii="Arial" w:hAnsi="Arial" w:cs="Arial"/>
          <w:color w:val="000000"/>
          <w:spacing w:val="-4"/>
          <w:sz w:val="18"/>
          <w:szCs w:val="18"/>
        </w:rPr>
        <w:t>discretionary dividends</w:t>
      </w:r>
      <w:r w:rsidRPr="006F27F3">
        <w:rPr>
          <w:rFonts w:ascii="Arial" w:hAnsi="Arial" w:cs="Arial"/>
          <w:color w:val="000000"/>
          <w:spacing w:val="-4"/>
          <w:sz w:val="18"/>
          <w:szCs w:val="18"/>
        </w:rPr>
        <w:t xml:space="preserve"> are classified as equity</w:t>
      </w:r>
      <w:r w:rsidRPr="006F27F3">
        <w:rPr>
          <w:rFonts w:ascii="Arial" w:hAnsi="Arial" w:cs="Arial"/>
          <w:color w:val="000000"/>
          <w:spacing w:val="-4"/>
          <w:sz w:val="18"/>
          <w:szCs w:val="18"/>
          <w:cs/>
        </w:rPr>
        <w:t xml:space="preserve">. </w:t>
      </w:r>
    </w:p>
    <w:p w:rsidR="00FF08D1" w:rsidRPr="006F27F3" w:rsidRDefault="00FF08D1" w:rsidP="00986269">
      <w:pPr>
        <w:pStyle w:val="BodyTextIndent2"/>
        <w:ind w:left="1080" w:firstLine="0"/>
        <w:rPr>
          <w:rFonts w:ascii="Arial" w:hAnsi="Arial" w:cstheme="minorBidi"/>
          <w:color w:val="000000"/>
          <w:sz w:val="14"/>
          <w:szCs w:val="14"/>
        </w:rPr>
      </w:pPr>
    </w:p>
    <w:p w:rsidR="00A57F82" w:rsidRPr="006F27F3" w:rsidRDefault="00A57F82" w:rsidP="00986269">
      <w:pPr>
        <w:pStyle w:val="BodyTextIndent2"/>
        <w:ind w:left="1080" w:firstLine="0"/>
        <w:rPr>
          <w:rFonts w:ascii="Arial" w:hAnsi="Arial" w:cs="Arial"/>
          <w:color w:val="000000"/>
          <w:sz w:val="18"/>
          <w:szCs w:val="18"/>
        </w:rPr>
      </w:pPr>
      <w:r w:rsidRPr="006F27F3">
        <w:rPr>
          <w:rFonts w:ascii="Arial" w:hAnsi="Arial" w:cs="Arial"/>
          <w:color w:val="000000"/>
          <w:spacing w:val="-6"/>
          <w:sz w:val="18"/>
          <w:szCs w:val="18"/>
        </w:rPr>
        <w:t>Incremental costs directly attributable to the issue of new shares or options are shown in equity as a deduction</w:t>
      </w:r>
      <w:r w:rsidRPr="006F27F3">
        <w:rPr>
          <w:rFonts w:ascii="Arial" w:hAnsi="Arial" w:cs="Arial"/>
          <w:color w:val="000000"/>
          <w:sz w:val="18"/>
          <w:szCs w:val="18"/>
        </w:rPr>
        <w:t>, net of tax, from the proceeds</w:t>
      </w:r>
      <w:r w:rsidRPr="006F27F3">
        <w:rPr>
          <w:rFonts w:ascii="Arial" w:hAnsi="Arial" w:cs="Arial"/>
          <w:color w:val="000000"/>
          <w:sz w:val="18"/>
          <w:szCs w:val="18"/>
          <w:cs/>
        </w:rPr>
        <w:t>.</w:t>
      </w:r>
    </w:p>
    <w:p w:rsidR="00F1130C" w:rsidRPr="006F27F3" w:rsidRDefault="00F1130C" w:rsidP="00986269">
      <w:pPr>
        <w:pStyle w:val="BodyTextIndent2"/>
        <w:ind w:left="1080" w:firstLine="0"/>
        <w:rPr>
          <w:rFonts w:ascii="Arial" w:hAnsi="Arial" w:cs="Arial"/>
          <w:color w:val="000000"/>
          <w:spacing w:val="-2"/>
          <w:sz w:val="14"/>
          <w:szCs w:val="14"/>
        </w:rPr>
      </w:pPr>
    </w:p>
    <w:p w:rsidR="001E25EE" w:rsidRPr="006F27F3" w:rsidRDefault="001E25EE" w:rsidP="00986269">
      <w:pPr>
        <w:pStyle w:val="BodyTextIndent2"/>
        <w:ind w:left="1080" w:firstLine="0"/>
        <w:rPr>
          <w:rFonts w:ascii="Arial" w:hAnsi="Arial" w:cs="Arial"/>
          <w:color w:val="000000"/>
          <w:spacing w:val="-2"/>
          <w:sz w:val="14"/>
          <w:szCs w:val="14"/>
        </w:rPr>
      </w:pPr>
    </w:p>
    <w:p w:rsidR="00A57F82" w:rsidRPr="006F27F3" w:rsidRDefault="00412AB8" w:rsidP="00986269">
      <w:pPr>
        <w:ind w:left="108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Pr="006F27F3">
        <w:rPr>
          <w:rFonts w:ascii="Arial" w:hAnsi="Arial" w:cs="Arial"/>
          <w:b/>
          <w:bCs/>
          <w:color w:val="000000"/>
          <w:sz w:val="18"/>
          <w:szCs w:val="18"/>
        </w:rPr>
        <w:t>1</w:t>
      </w:r>
      <w:r w:rsidR="006E7D05" w:rsidRPr="006F27F3">
        <w:rPr>
          <w:rFonts w:ascii="Arial" w:hAnsi="Arial" w:cs="Arial"/>
          <w:b/>
          <w:bCs/>
          <w:color w:val="000000"/>
          <w:sz w:val="18"/>
          <w:szCs w:val="18"/>
        </w:rPr>
        <w:t>9</w:t>
      </w:r>
      <w:r w:rsidR="00A57F82" w:rsidRPr="006F27F3">
        <w:rPr>
          <w:rFonts w:ascii="Arial" w:hAnsi="Arial" w:cs="Arial"/>
          <w:b/>
          <w:bCs/>
          <w:color w:val="000000"/>
          <w:sz w:val="18"/>
          <w:szCs w:val="18"/>
        </w:rPr>
        <w:tab/>
        <w:t>Revenue</w:t>
      </w:r>
      <w:r w:rsidR="00CE77FB" w:rsidRPr="006F27F3">
        <w:rPr>
          <w:rFonts w:ascii="Arial" w:hAnsi="Arial" w:cs="Arial"/>
          <w:b/>
          <w:bCs/>
          <w:color w:val="000000"/>
          <w:sz w:val="18"/>
          <w:szCs w:val="18"/>
          <w:cs/>
        </w:rPr>
        <w:t xml:space="preserve"> </w:t>
      </w:r>
      <w:r w:rsidR="00CE77FB" w:rsidRPr="006F27F3">
        <w:rPr>
          <w:rFonts w:ascii="Arial" w:hAnsi="Arial" w:cs="Arial"/>
          <w:b/>
          <w:bCs/>
          <w:color w:val="000000"/>
          <w:sz w:val="18"/>
          <w:szCs w:val="18"/>
        </w:rPr>
        <w:t>and expense</w:t>
      </w:r>
      <w:r w:rsidR="00A57F82" w:rsidRPr="006F27F3">
        <w:rPr>
          <w:rFonts w:ascii="Arial" w:hAnsi="Arial" w:cs="Arial"/>
          <w:b/>
          <w:bCs/>
          <w:color w:val="000000"/>
          <w:sz w:val="18"/>
          <w:szCs w:val="18"/>
        </w:rPr>
        <w:t xml:space="preserve"> recognition</w:t>
      </w:r>
    </w:p>
    <w:p w:rsidR="00A57F82" w:rsidRPr="006F27F3" w:rsidRDefault="00A57F82" w:rsidP="00986269">
      <w:pPr>
        <w:ind w:left="1080"/>
        <w:jc w:val="both"/>
        <w:rPr>
          <w:rFonts w:ascii="Arial" w:hAnsi="Arial" w:cs="Arial"/>
          <w:color w:val="000000"/>
          <w:sz w:val="14"/>
          <w:szCs w:val="14"/>
        </w:rPr>
      </w:pPr>
    </w:p>
    <w:p w:rsidR="00A5456E" w:rsidRPr="006F27F3" w:rsidRDefault="00A5456E" w:rsidP="00986269">
      <w:pPr>
        <w:pStyle w:val="BodyTextIndent2"/>
        <w:ind w:left="1080" w:firstLine="0"/>
        <w:rPr>
          <w:rFonts w:ascii="Arial" w:hAnsi="Arial" w:cs="Arial"/>
          <w:color w:val="000000"/>
          <w:spacing w:val="-2"/>
          <w:sz w:val="18"/>
          <w:szCs w:val="18"/>
        </w:rPr>
      </w:pPr>
      <w:r w:rsidRPr="006F27F3">
        <w:rPr>
          <w:rFonts w:ascii="Arial" w:hAnsi="Arial" w:cs="Arial"/>
          <w:color w:val="000000"/>
          <w:spacing w:val="-2"/>
          <w:sz w:val="18"/>
          <w:szCs w:val="18"/>
        </w:rPr>
        <w:t>Revenue comprises the fair value of the consideration received or receivable for the sale of goods and service in the ordinary course of the Group</w:t>
      </w:r>
      <w:r w:rsidRPr="006F27F3">
        <w:rPr>
          <w:rFonts w:ascii="Arial" w:hAnsi="Arial" w:cs="Arial"/>
          <w:color w:val="000000"/>
          <w:spacing w:val="-2"/>
          <w:sz w:val="18"/>
          <w:szCs w:val="18"/>
          <w:cs/>
        </w:rPr>
        <w:t>’</w:t>
      </w:r>
      <w:r w:rsidRPr="006F27F3">
        <w:rPr>
          <w:rFonts w:ascii="Arial" w:hAnsi="Arial" w:cs="Arial"/>
          <w:color w:val="000000"/>
          <w:spacing w:val="-2"/>
          <w:sz w:val="18"/>
          <w:szCs w:val="18"/>
        </w:rPr>
        <w:t>s activities</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Revenue is shown net of value</w:t>
      </w:r>
      <w:r w:rsidRPr="006F27F3">
        <w:rPr>
          <w:rFonts w:ascii="Arial" w:hAnsi="Arial" w:cs="Arial"/>
          <w:color w:val="000000"/>
          <w:spacing w:val="-2"/>
          <w:sz w:val="18"/>
          <w:szCs w:val="18"/>
          <w:cs/>
        </w:rPr>
        <w:t>-</w:t>
      </w:r>
      <w:r w:rsidRPr="006F27F3">
        <w:rPr>
          <w:rFonts w:ascii="Arial" w:hAnsi="Arial" w:cs="Arial"/>
          <w:color w:val="000000"/>
          <w:spacing w:val="-2"/>
          <w:sz w:val="18"/>
          <w:szCs w:val="18"/>
        </w:rPr>
        <w:t>added tax, returns, rebates and discounts, and after eliminating sales within the Group</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Revenue from sales of goods is recognised when significant risks and rewards of ownership of the goods are transferred to the buyer</w:t>
      </w:r>
      <w:r w:rsidRPr="006F27F3">
        <w:rPr>
          <w:rFonts w:ascii="Arial" w:hAnsi="Arial" w:cs="Arial"/>
          <w:color w:val="000000"/>
          <w:spacing w:val="-2"/>
          <w:sz w:val="18"/>
          <w:szCs w:val="18"/>
          <w:cs/>
        </w:rPr>
        <w:t xml:space="preserve">. </w:t>
      </w:r>
    </w:p>
    <w:p w:rsidR="00747BF7" w:rsidRPr="006F27F3" w:rsidRDefault="00747BF7" w:rsidP="00986269">
      <w:pPr>
        <w:pStyle w:val="BodyTextIndent2"/>
        <w:ind w:left="1080" w:firstLine="0"/>
        <w:rPr>
          <w:rFonts w:ascii="Arial" w:hAnsi="Arial" w:cs="Arial"/>
          <w:color w:val="000000"/>
          <w:spacing w:val="-2"/>
          <w:sz w:val="14"/>
          <w:szCs w:val="14"/>
        </w:rPr>
      </w:pPr>
    </w:p>
    <w:p w:rsidR="00747BF7" w:rsidRPr="006F27F3" w:rsidRDefault="00747BF7" w:rsidP="00747BF7">
      <w:pPr>
        <w:pStyle w:val="a"/>
        <w:ind w:left="1080" w:right="0"/>
        <w:jc w:val="both"/>
        <w:rPr>
          <w:rFonts w:ascii="Arial" w:hAnsi="Arial" w:cs="Arial"/>
          <w:color w:val="000000" w:themeColor="text1"/>
          <w:spacing w:val="-6"/>
          <w:sz w:val="18"/>
          <w:szCs w:val="18"/>
        </w:rPr>
      </w:pPr>
      <w:r w:rsidRPr="006F27F3">
        <w:rPr>
          <w:rFonts w:ascii="Arial" w:hAnsi="Arial" w:cs="Arial"/>
          <w:color w:val="000000" w:themeColor="text1"/>
          <w:spacing w:val="-6"/>
          <w:sz w:val="18"/>
          <w:szCs w:val="18"/>
        </w:rPr>
        <w:t>Revenue from hotel operations, mainly consist of room sales, food and beverage sales and revenue from auxiliary activities</w:t>
      </w:r>
      <w:r w:rsidRPr="006F27F3">
        <w:rPr>
          <w:rFonts w:ascii="Arial" w:hAnsi="Arial" w:cs="Arial"/>
          <w:color w:val="000000" w:themeColor="text1"/>
          <w:spacing w:val="-6"/>
          <w:sz w:val="18"/>
          <w:szCs w:val="18"/>
          <w:cs/>
        </w:rPr>
        <w:t xml:space="preserve">.  </w:t>
      </w:r>
      <w:r w:rsidRPr="006F27F3">
        <w:rPr>
          <w:rFonts w:ascii="Arial" w:hAnsi="Arial" w:cs="Arial"/>
          <w:color w:val="000000" w:themeColor="text1"/>
          <w:spacing w:val="-6"/>
          <w:sz w:val="18"/>
          <w:szCs w:val="18"/>
        </w:rPr>
        <w:t xml:space="preserve">Revenue from room sales and services are recognised </w:t>
      </w:r>
      <w:r w:rsidR="00673A38" w:rsidRPr="006F27F3">
        <w:rPr>
          <w:rFonts w:ascii="Arial" w:hAnsi="Arial" w:cs="Arial"/>
          <w:color w:val="000000" w:themeColor="text1"/>
          <w:spacing w:val="-6"/>
          <w:sz w:val="18"/>
          <w:szCs w:val="18"/>
        </w:rPr>
        <w:t>when service is rendered</w:t>
      </w:r>
      <w:r w:rsidR="00673A38" w:rsidRPr="006F27F3">
        <w:rPr>
          <w:rFonts w:ascii="Arial" w:hAnsi="Arial" w:cs="Arial"/>
          <w:color w:val="000000" w:themeColor="text1"/>
          <w:spacing w:val="-6"/>
          <w:sz w:val="18"/>
          <w:szCs w:val="18"/>
          <w:cs/>
        </w:rPr>
        <w:t>.</w:t>
      </w:r>
      <w:r w:rsidRPr="006F27F3">
        <w:rPr>
          <w:rFonts w:ascii="Arial" w:hAnsi="Arial" w:cs="Arial"/>
          <w:color w:val="000000" w:themeColor="text1"/>
          <w:spacing w:val="-6"/>
          <w:sz w:val="18"/>
          <w:szCs w:val="18"/>
        </w:rPr>
        <w:t xml:space="preserve"> Food and beverage sales are recognised upon delivery of products</w:t>
      </w:r>
      <w:r w:rsidR="00673A38" w:rsidRPr="006F27F3">
        <w:rPr>
          <w:rFonts w:ascii="Arial" w:hAnsi="Arial" w:cs="Arial"/>
          <w:color w:val="000000" w:themeColor="text1"/>
          <w:spacing w:val="-6"/>
          <w:sz w:val="18"/>
          <w:szCs w:val="18"/>
        </w:rPr>
        <w:t xml:space="preserve"> and customer acceptance</w:t>
      </w:r>
      <w:r w:rsidR="00673A38" w:rsidRPr="006F27F3">
        <w:rPr>
          <w:rFonts w:ascii="Arial" w:hAnsi="Arial" w:cs="Arial"/>
          <w:color w:val="000000" w:themeColor="text1"/>
          <w:spacing w:val="-6"/>
          <w:sz w:val="18"/>
          <w:szCs w:val="18"/>
          <w:cs/>
        </w:rPr>
        <w:t xml:space="preserve">. </w:t>
      </w:r>
      <w:r w:rsidRPr="006F27F3">
        <w:rPr>
          <w:rFonts w:ascii="Arial" w:hAnsi="Arial" w:cs="Arial"/>
          <w:color w:val="000000" w:themeColor="text1"/>
          <w:spacing w:val="-6"/>
          <w:sz w:val="18"/>
          <w:szCs w:val="18"/>
        </w:rPr>
        <w:t>Revenue are stated net of discounts</w:t>
      </w:r>
      <w:r w:rsidRPr="006F27F3">
        <w:rPr>
          <w:rFonts w:ascii="Arial" w:hAnsi="Arial" w:cs="Arial"/>
          <w:color w:val="000000" w:themeColor="text1"/>
          <w:spacing w:val="-6"/>
          <w:sz w:val="18"/>
          <w:szCs w:val="18"/>
          <w:cs/>
        </w:rPr>
        <w:t>.</w:t>
      </w:r>
    </w:p>
    <w:p w:rsidR="00E04718" w:rsidRPr="006F27F3" w:rsidRDefault="00E04718" w:rsidP="00747BF7">
      <w:pPr>
        <w:pStyle w:val="a"/>
        <w:ind w:left="1080" w:right="0"/>
        <w:jc w:val="both"/>
        <w:rPr>
          <w:rFonts w:ascii="Arial" w:hAnsi="Arial" w:cs="Arial"/>
          <w:color w:val="000000" w:themeColor="text1"/>
          <w:spacing w:val="-4"/>
          <w:sz w:val="14"/>
          <w:szCs w:val="14"/>
        </w:rPr>
      </w:pPr>
    </w:p>
    <w:p w:rsidR="00E04718" w:rsidRPr="006F27F3" w:rsidRDefault="00E04718" w:rsidP="00747BF7">
      <w:pPr>
        <w:pStyle w:val="a"/>
        <w:ind w:left="1080" w:right="0"/>
        <w:jc w:val="both"/>
        <w:rPr>
          <w:rFonts w:ascii="Arial" w:hAnsi="Arial" w:cs="Arial"/>
          <w:color w:val="000000" w:themeColor="text1"/>
          <w:spacing w:val="-4"/>
          <w:sz w:val="18"/>
          <w:szCs w:val="18"/>
        </w:rPr>
      </w:pPr>
      <w:r w:rsidRPr="006F27F3">
        <w:rPr>
          <w:rFonts w:ascii="Arial" w:hAnsi="Arial" w:cs="Arial"/>
          <w:color w:val="000000" w:themeColor="text1"/>
          <w:spacing w:val="-4"/>
          <w:sz w:val="18"/>
          <w:szCs w:val="18"/>
        </w:rPr>
        <w:t>Service charge revenue from hotel operations are recognised from the percentage to gross revenue from rending of services in gross amount separate from service charge expenses.</w:t>
      </w:r>
    </w:p>
    <w:p w:rsidR="00E04718" w:rsidRPr="006F27F3" w:rsidRDefault="00E04718" w:rsidP="00747BF7">
      <w:pPr>
        <w:pStyle w:val="a"/>
        <w:ind w:left="1080" w:right="0"/>
        <w:jc w:val="both"/>
        <w:rPr>
          <w:rFonts w:ascii="Arial" w:hAnsi="Arial" w:cs="Arial"/>
          <w:color w:val="000000" w:themeColor="text1"/>
          <w:spacing w:val="-4"/>
          <w:sz w:val="14"/>
          <w:szCs w:val="14"/>
        </w:rPr>
      </w:pPr>
    </w:p>
    <w:p w:rsidR="00E04718" w:rsidRPr="006F27F3" w:rsidRDefault="00E04718" w:rsidP="00747BF7">
      <w:pPr>
        <w:pStyle w:val="a"/>
        <w:ind w:left="1080" w:right="0"/>
        <w:jc w:val="both"/>
        <w:rPr>
          <w:rFonts w:ascii="Arial" w:hAnsi="Arial" w:cs="Arial"/>
          <w:color w:val="000000" w:themeColor="text1"/>
          <w:spacing w:val="-4"/>
          <w:sz w:val="18"/>
          <w:szCs w:val="18"/>
        </w:rPr>
      </w:pPr>
      <w:r w:rsidRPr="006F27F3">
        <w:rPr>
          <w:rFonts w:ascii="Arial" w:hAnsi="Arial" w:cs="Arial"/>
          <w:color w:val="000000" w:themeColor="text1"/>
          <w:spacing w:val="-4"/>
          <w:sz w:val="18"/>
          <w:szCs w:val="18"/>
        </w:rPr>
        <w:t>Rental income is recognised on a straight-line basis over the respective lease terms.</w:t>
      </w:r>
    </w:p>
    <w:p w:rsidR="00747BF7" w:rsidRPr="006F27F3" w:rsidRDefault="00747BF7" w:rsidP="00986269">
      <w:pPr>
        <w:pStyle w:val="BodyTextIndent2"/>
        <w:ind w:left="1080" w:firstLine="0"/>
        <w:rPr>
          <w:rFonts w:ascii="Arial" w:hAnsi="Arial" w:cs="Arial"/>
          <w:color w:val="000000"/>
          <w:spacing w:val="-2"/>
          <w:sz w:val="14"/>
          <w:szCs w:val="14"/>
        </w:rPr>
      </w:pPr>
    </w:p>
    <w:p w:rsidR="00A5456E" w:rsidRPr="006F27F3" w:rsidRDefault="00A5456E" w:rsidP="00986269">
      <w:pPr>
        <w:pStyle w:val="BodyTextIndent2"/>
        <w:ind w:left="1080" w:firstLine="0"/>
        <w:rPr>
          <w:rFonts w:ascii="Arial" w:hAnsi="Arial" w:cs="Arial"/>
          <w:color w:val="000000"/>
          <w:spacing w:val="-2"/>
          <w:sz w:val="18"/>
          <w:szCs w:val="18"/>
        </w:rPr>
      </w:pPr>
      <w:r w:rsidRPr="006F27F3">
        <w:rPr>
          <w:rFonts w:ascii="Arial" w:hAnsi="Arial" w:cs="Arial"/>
          <w:color w:val="000000"/>
          <w:spacing w:val="-2"/>
          <w:sz w:val="18"/>
          <w:szCs w:val="18"/>
        </w:rPr>
        <w:t>Interest income</w:t>
      </w:r>
      <w:r w:rsidR="00747BF7" w:rsidRPr="006F27F3">
        <w:rPr>
          <w:rFonts w:ascii="Arial" w:hAnsi="Arial" w:cs="Arial"/>
          <w:color w:val="000000"/>
          <w:spacing w:val="-2"/>
          <w:sz w:val="18"/>
          <w:szCs w:val="18"/>
        </w:rPr>
        <w:t xml:space="preserve"> and interest expense are</w:t>
      </w:r>
      <w:r w:rsidRPr="006F27F3">
        <w:rPr>
          <w:rFonts w:ascii="Arial" w:hAnsi="Arial" w:cs="Arial"/>
          <w:color w:val="000000"/>
          <w:spacing w:val="-2"/>
          <w:sz w:val="18"/>
          <w:szCs w:val="18"/>
        </w:rPr>
        <w:t xml:space="preserve"> recognised using the effective interest method</w:t>
      </w:r>
      <w:r w:rsidRPr="006F27F3">
        <w:rPr>
          <w:rFonts w:ascii="Arial" w:hAnsi="Arial" w:cs="Arial"/>
          <w:color w:val="000000"/>
          <w:spacing w:val="-2"/>
          <w:sz w:val="18"/>
          <w:szCs w:val="18"/>
          <w:cs/>
        </w:rPr>
        <w:t>.</w:t>
      </w:r>
    </w:p>
    <w:p w:rsidR="00A5456E" w:rsidRPr="006F27F3" w:rsidRDefault="00A5456E" w:rsidP="00986269">
      <w:pPr>
        <w:pStyle w:val="BodyTextIndent2"/>
        <w:ind w:left="1080" w:firstLine="0"/>
        <w:rPr>
          <w:rFonts w:ascii="Arial" w:hAnsi="Arial" w:cs="Arial"/>
          <w:color w:val="000000"/>
          <w:spacing w:val="-2"/>
          <w:sz w:val="14"/>
          <w:szCs w:val="14"/>
        </w:rPr>
      </w:pPr>
    </w:p>
    <w:p w:rsidR="00A5456E" w:rsidRPr="006F27F3" w:rsidRDefault="00A5456E" w:rsidP="00986269">
      <w:pPr>
        <w:pStyle w:val="BodyTextIndent2"/>
        <w:ind w:left="1080" w:firstLine="0"/>
        <w:rPr>
          <w:rFonts w:ascii="Arial" w:hAnsi="Arial" w:cs="Arial"/>
          <w:color w:val="000000"/>
          <w:spacing w:val="-2"/>
          <w:sz w:val="18"/>
          <w:szCs w:val="18"/>
        </w:rPr>
      </w:pPr>
      <w:r w:rsidRPr="006F27F3">
        <w:rPr>
          <w:rFonts w:ascii="Arial" w:hAnsi="Arial" w:cs="Arial"/>
          <w:color w:val="000000"/>
          <w:spacing w:val="-2"/>
          <w:sz w:val="18"/>
          <w:szCs w:val="18"/>
        </w:rPr>
        <w:t>Revenue arising from royalties is recognised on an accrual basis in accordance with the substance of the relevant agreements</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Dividend income is recognised when the right to receive payment is established</w:t>
      </w:r>
      <w:r w:rsidRPr="006F27F3">
        <w:rPr>
          <w:rFonts w:ascii="Arial" w:hAnsi="Arial" w:cs="Arial"/>
          <w:color w:val="000000"/>
          <w:spacing w:val="-2"/>
          <w:sz w:val="18"/>
          <w:szCs w:val="18"/>
          <w:cs/>
        </w:rPr>
        <w:t xml:space="preserve">. </w:t>
      </w:r>
    </w:p>
    <w:p w:rsidR="002E1A2B" w:rsidRPr="006F27F3" w:rsidRDefault="002E1A2B" w:rsidP="00986269">
      <w:pPr>
        <w:pStyle w:val="BodyTextIndent2"/>
        <w:ind w:left="1080" w:firstLine="0"/>
        <w:rPr>
          <w:rFonts w:ascii="Arial" w:hAnsi="Arial" w:cs="Arial"/>
          <w:color w:val="000000"/>
          <w:sz w:val="14"/>
          <w:szCs w:val="14"/>
        </w:rPr>
      </w:pPr>
    </w:p>
    <w:p w:rsidR="00CE77FB" w:rsidRPr="006F27F3" w:rsidRDefault="00CE77FB" w:rsidP="00986269">
      <w:pPr>
        <w:pStyle w:val="BodyTextIndent2"/>
        <w:ind w:left="1080" w:firstLine="0"/>
        <w:rPr>
          <w:rFonts w:ascii="Arial" w:hAnsi="Arial" w:cs="Arial"/>
          <w:color w:val="000000"/>
          <w:spacing w:val="-2"/>
          <w:sz w:val="18"/>
          <w:szCs w:val="18"/>
        </w:rPr>
      </w:pPr>
      <w:r w:rsidRPr="006F27F3">
        <w:rPr>
          <w:rFonts w:ascii="Arial" w:hAnsi="Arial" w:cs="Arial"/>
          <w:color w:val="000000"/>
          <w:spacing w:val="-2"/>
          <w:sz w:val="18"/>
          <w:szCs w:val="18"/>
        </w:rPr>
        <w:t>Expense is recognised on an accrual basis</w:t>
      </w:r>
      <w:r w:rsidR="00856DC1" w:rsidRPr="006F27F3">
        <w:rPr>
          <w:rFonts w:ascii="Arial" w:hAnsi="Arial" w:cs="Arial"/>
          <w:color w:val="000000"/>
          <w:spacing w:val="-2"/>
          <w:sz w:val="18"/>
          <w:szCs w:val="18"/>
          <w:cs/>
        </w:rPr>
        <w:t>.</w:t>
      </w:r>
    </w:p>
    <w:p w:rsidR="00EC6481" w:rsidRPr="006F27F3" w:rsidRDefault="00EC6481" w:rsidP="00986269">
      <w:pPr>
        <w:pStyle w:val="BodyTextIndent2"/>
        <w:ind w:left="1080" w:firstLine="0"/>
        <w:rPr>
          <w:rFonts w:ascii="Arial" w:hAnsi="Arial" w:cs="Arial"/>
          <w:color w:val="000000"/>
          <w:spacing w:val="-2"/>
          <w:sz w:val="14"/>
          <w:szCs w:val="14"/>
        </w:rPr>
      </w:pPr>
    </w:p>
    <w:p w:rsidR="00C77071" w:rsidRPr="006F27F3" w:rsidRDefault="00C77071" w:rsidP="000B5260">
      <w:pPr>
        <w:pStyle w:val="BodyTextIndent2"/>
        <w:ind w:left="1080" w:firstLine="0"/>
        <w:rPr>
          <w:rFonts w:ascii="Arial" w:hAnsi="Arial" w:cs="Arial"/>
          <w:color w:val="000000"/>
          <w:spacing w:val="-2"/>
          <w:sz w:val="14"/>
          <w:szCs w:val="14"/>
        </w:rPr>
      </w:pPr>
    </w:p>
    <w:p w:rsidR="00EC6481" w:rsidRPr="006F27F3" w:rsidRDefault="00EC6481" w:rsidP="00986269">
      <w:pPr>
        <w:ind w:left="108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006E7D05" w:rsidRPr="006F27F3">
        <w:rPr>
          <w:rFonts w:ascii="Arial" w:hAnsi="Arial" w:cs="Arial"/>
          <w:b/>
          <w:bCs/>
          <w:color w:val="000000"/>
          <w:sz w:val="18"/>
          <w:szCs w:val="18"/>
        </w:rPr>
        <w:t>20</w:t>
      </w:r>
      <w:r w:rsidRPr="006F27F3">
        <w:rPr>
          <w:rFonts w:ascii="Arial" w:hAnsi="Arial" w:cs="Arial"/>
          <w:b/>
          <w:bCs/>
          <w:color w:val="000000"/>
          <w:sz w:val="18"/>
          <w:szCs w:val="18"/>
        </w:rPr>
        <w:tab/>
        <w:t>Dividend distribution</w:t>
      </w:r>
    </w:p>
    <w:p w:rsidR="00F1130C" w:rsidRPr="006F27F3" w:rsidRDefault="00F1130C" w:rsidP="00986269">
      <w:pPr>
        <w:pStyle w:val="BodyTextIndent2"/>
        <w:ind w:left="1080" w:firstLine="0"/>
        <w:rPr>
          <w:rFonts w:ascii="Arial" w:hAnsi="Arial" w:cs="Arial"/>
          <w:color w:val="000000"/>
          <w:spacing w:val="-2"/>
          <w:sz w:val="14"/>
          <w:szCs w:val="14"/>
        </w:rPr>
      </w:pPr>
    </w:p>
    <w:p w:rsidR="00EC6481" w:rsidRPr="006F27F3" w:rsidRDefault="00EC6481" w:rsidP="00986269">
      <w:pPr>
        <w:pStyle w:val="BodyTextIndent2"/>
        <w:ind w:left="1080" w:firstLine="0"/>
        <w:rPr>
          <w:rFonts w:ascii="Arial" w:hAnsi="Arial" w:cs="Arial"/>
          <w:color w:val="000000"/>
          <w:spacing w:val="-2"/>
          <w:sz w:val="18"/>
          <w:szCs w:val="22"/>
          <w:lang w:val="en-GB"/>
        </w:rPr>
      </w:pPr>
      <w:r w:rsidRPr="006F27F3">
        <w:rPr>
          <w:rFonts w:ascii="Arial" w:hAnsi="Arial" w:cs="Arial"/>
          <w:color w:val="000000"/>
          <w:spacing w:val="-2"/>
          <w:sz w:val="18"/>
          <w:szCs w:val="18"/>
        </w:rPr>
        <w:t>Dividend distribution to the Company</w:t>
      </w:r>
      <w:r w:rsidRPr="006F27F3">
        <w:rPr>
          <w:rFonts w:ascii="Arial" w:hAnsi="Arial" w:cs="Arial"/>
          <w:color w:val="000000"/>
          <w:spacing w:val="-2"/>
          <w:sz w:val="18"/>
          <w:szCs w:val="18"/>
          <w:cs/>
        </w:rPr>
        <w:t>’</w:t>
      </w:r>
      <w:r w:rsidRPr="006F27F3">
        <w:rPr>
          <w:rFonts w:ascii="Arial" w:hAnsi="Arial" w:cs="Arial"/>
          <w:color w:val="000000"/>
          <w:spacing w:val="-2"/>
          <w:sz w:val="18"/>
          <w:szCs w:val="18"/>
        </w:rPr>
        <w:t>s shareholders is recognised as a liability in the Group</w:t>
      </w:r>
      <w:r w:rsidRPr="006F27F3">
        <w:rPr>
          <w:rFonts w:ascii="Arial" w:hAnsi="Arial" w:cs="Arial"/>
          <w:color w:val="000000"/>
          <w:spacing w:val="-2"/>
          <w:sz w:val="18"/>
          <w:szCs w:val="18"/>
          <w:cs/>
        </w:rPr>
        <w:t>’</w:t>
      </w:r>
      <w:r w:rsidRPr="006F27F3">
        <w:rPr>
          <w:rFonts w:ascii="Arial" w:hAnsi="Arial" w:cs="Arial"/>
          <w:color w:val="000000"/>
          <w:spacing w:val="-2"/>
          <w:sz w:val="18"/>
          <w:szCs w:val="18"/>
        </w:rPr>
        <w:t>s</w:t>
      </w:r>
      <w:r w:rsidR="000E0D67" w:rsidRPr="006F27F3">
        <w:rPr>
          <w:rFonts w:ascii="Arial" w:hAnsi="Arial" w:cs="Arial"/>
          <w:color w:val="000000"/>
          <w:spacing w:val="-2"/>
          <w:sz w:val="18"/>
          <w:szCs w:val="18"/>
        </w:rPr>
        <w:t xml:space="preserve"> financial statements</w:t>
      </w:r>
      <w:r w:rsidRPr="006F27F3">
        <w:rPr>
          <w:rFonts w:ascii="Arial" w:hAnsi="Arial" w:cs="Arial"/>
          <w:color w:val="000000"/>
          <w:spacing w:val="-2"/>
          <w:sz w:val="18"/>
          <w:szCs w:val="18"/>
        </w:rPr>
        <w:t xml:space="preserve"> </w:t>
      </w:r>
      <w:r w:rsidR="000E0D67" w:rsidRPr="006F27F3">
        <w:rPr>
          <w:rFonts w:ascii="Arial" w:hAnsi="Arial" w:cs="Browallia New"/>
          <w:color w:val="000000"/>
          <w:spacing w:val="-2"/>
          <w:sz w:val="18"/>
          <w:szCs w:val="22"/>
        </w:rPr>
        <w:t xml:space="preserve">and the Company’s </w:t>
      </w:r>
      <w:r w:rsidRPr="006F27F3">
        <w:rPr>
          <w:rFonts w:ascii="Arial" w:hAnsi="Arial" w:cs="Arial"/>
          <w:color w:val="000000"/>
          <w:spacing w:val="-2"/>
          <w:sz w:val="18"/>
          <w:szCs w:val="18"/>
        </w:rPr>
        <w:t>fi</w:t>
      </w:r>
      <w:r w:rsidR="00982C54" w:rsidRPr="006F27F3">
        <w:rPr>
          <w:rFonts w:ascii="Arial" w:hAnsi="Arial" w:cs="Arial"/>
          <w:color w:val="000000"/>
          <w:spacing w:val="-2"/>
          <w:sz w:val="18"/>
          <w:szCs w:val="18"/>
        </w:rPr>
        <w:t>nancial statements in the year</w:t>
      </w:r>
      <w:r w:rsidRPr="006F27F3">
        <w:rPr>
          <w:rFonts w:ascii="Arial" w:hAnsi="Arial" w:cs="Arial"/>
          <w:color w:val="000000"/>
          <w:spacing w:val="-2"/>
          <w:sz w:val="18"/>
          <w:szCs w:val="18"/>
        </w:rPr>
        <w:t xml:space="preserve"> in which the dividends are approved by the</w:t>
      </w:r>
      <w:r w:rsidR="009B2F3C" w:rsidRPr="006F27F3">
        <w:rPr>
          <w:rFonts w:ascii="Arial" w:hAnsi="Arial" w:cs="Arial"/>
          <w:color w:val="000000"/>
          <w:spacing w:val="-2"/>
          <w:sz w:val="18"/>
          <w:szCs w:val="18"/>
        </w:rPr>
        <w:t xml:space="preserve"> Company</w:t>
      </w:r>
      <w:r w:rsidR="009B2F3C" w:rsidRPr="006F27F3">
        <w:rPr>
          <w:rFonts w:ascii="Arial" w:hAnsi="Arial" w:cs="Arial"/>
          <w:color w:val="000000"/>
          <w:spacing w:val="-2"/>
          <w:sz w:val="18"/>
          <w:szCs w:val="18"/>
          <w:cs/>
        </w:rPr>
        <w:t>’</w:t>
      </w:r>
      <w:r w:rsidR="009B2F3C" w:rsidRPr="006F27F3">
        <w:rPr>
          <w:rFonts w:ascii="Arial" w:hAnsi="Arial" w:cs="Arial"/>
          <w:color w:val="000000"/>
          <w:spacing w:val="-2"/>
          <w:sz w:val="18"/>
          <w:szCs w:val="18"/>
        </w:rPr>
        <w:t xml:space="preserve">s shareholders, and interim dividends are approved by </w:t>
      </w:r>
      <w:r w:rsidR="00BD0977" w:rsidRPr="006F27F3">
        <w:rPr>
          <w:rFonts w:ascii="Arial" w:hAnsi="Arial" w:cs="Arial"/>
          <w:color w:val="000000"/>
          <w:spacing w:val="-2"/>
          <w:sz w:val="18"/>
          <w:szCs w:val="18"/>
        </w:rPr>
        <w:t>the</w:t>
      </w:r>
      <w:r w:rsidR="004E27A8" w:rsidRPr="006F27F3">
        <w:rPr>
          <w:rFonts w:ascii="Arial" w:hAnsi="Arial" w:cs="Arial"/>
          <w:color w:val="000000"/>
          <w:spacing w:val="-2"/>
          <w:sz w:val="18"/>
          <w:szCs w:val="18"/>
          <w:cs/>
        </w:rPr>
        <w:t xml:space="preserve"> </w:t>
      </w:r>
      <w:r w:rsidR="004E27A8" w:rsidRPr="006F27F3">
        <w:rPr>
          <w:rFonts w:ascii="Arial" w:hAnsi="Arial" w:cs="Arial"/>
          <w:color w:val="000000"/>
          <w:spacing w:val="-2"/>
          <w:sz w:val="18"/>
          <w:szCs w:val="18"/>
        </w:rPr>
        <w:t>Company</w:t>
      </w:r>
      <w:r w:rsidR="004E27A8" w:rsidRPr="006F27F3">
        <w:rPr>
          <w:rFonts w:ascii="Arial" w:hAnsi="Arial" w:cs="Arial"/>
          <w:color w:val="000000"/>
          <w:spacing w:val="-2"/>
          <w:sz w:val="18"/>
          <w:szCs w:val="18"/>
          <w:cs/>
        </w:rPr>
        <w:t>’</w:t>
      </w:r>
      <w:r w:rsidR="004E27A8" w:rsidRPr="006F27F3">
        <w:rPr>
          <w:rFonts w:ascii="Arial" w:hAnsi="Arial" w:cs="Arial"/>
          <w:color w:val="000000"/>
          <w:spacing w:val="-2"/>
          <w:sz w:val="18"/>
          <w:szCs w:val="18"/>
        </w:rPr>
        <w:t>s shareholders</w:t>
      </w:r>
      <w:r w:rsidR="004E27A8" w:rsidRPr="006F27F3">
        <w:rPr>
          <w:rFonts w:ascii="Arial" w:hAnsi="Arial" w:cs="Arial"/>
          <w:color w:val="000000"/>
          <w:spacing w:val="-2"/>
          <w:sz w:val="18"/>
          <w:szCs w:val="18"/>
          <w:cs/>
          <w:lang w:val="en-GB"/>
        </w:rPr>
        <w:t>.</w:t>
      </w:r>
    </w:p>
    <w:p w:rsidR="00EC6481" w:rsidRPr="006F27F3" w:rsidRDefault="00EC6481" w:rsidP="00986269">
      <w:pPr>
        <w:pStyle w:val="BodyTextIndent2"/>
        <w:ind w:left="1080" w:firstLine="0"/>
        <w:rPr>
          <w:rFonts w:ascii="Arial" w:hAnsi="Arial" w:cs="Arial"/>
          <w:color w:val="000000"/>
          <w:spacing w:val="-2"/>
          <w:sz w:val="14"/>
          <w:szCs w:val="14"/>
        </w:rPr>
      </w:pPr>
    </w:p>
    <w:p w:rsidR="00EC6481" w:rsidRPr="006F27F3" w:rsidRDefault="00EC6481" w:rsidP="00986269">
      <w:pPr>
        <w:pStyle w:val="BodyTextIndent2"/>
        <w:ind w:left="1080" w:firstLine="0"/>
        <w:rPr>
          <w:rFonts w:ascii="Arial" w:hAnsi="Arial" w:cs="Arial"/>
          <w:color w:val="000000"/>
          <w:sz w:val="14"/>
          <w:szCs w:val="14"/>
        </w:rPr>
      </w:pPr>
    </w:p>
    <w:p w:rsidR="002E1A2B" w:rsidRPr="006F27F3" w:rsidRDefault="00EC6481" w:rsidP="00986269">
      <w:pPr>
        <w:ind w:left="1080" w:hanging="540"/>
        <w:jc w:val="both"/>
        <w:rPr>
          <w:rFonts w:ascii="Arial" w:hAnsi="Arial" w:cs="Arial"/>
          <w:b/>
          <w:bCs/>
          <w:color w:val="000000"/>
          <w:sz w:val="18"/>
          <w:szCs w:val="18"/>
        </w:rPr>
      </w:pPr>
      <w:r w:rsidRPr="006F27F3">
        <w:rPr>
          <w:rFonts w:ascii="Arial" w:hAnsi="Arial" w:cs="Arial"/>
          <w:b/>
          <w:bCs/>
          <w:color w:val="000000"/>
          <w:sz w:val="18"/>
          <w:szCs w:val="18"/>
        </w:rPr>
        <w:t>2</w:t>
      </w:r>
      <w:r w:rsidRPr="006F27F3">
        <w:rPr>
          <w:rFonts w:ascii="Arial" w:hAnsi="Arial" w:cs="Arial"/>
          <w:b/>
          <w:bCs/>
          <w:color w:val="000000"/>
          <w:sz w:val="18"/>
          <w:szCs w:val="18"/>
          <w:cs/>
        </w:rPr>
        <w:t>.</w:t>
      </w:r>
      <w:r w:rsidR="001441A4" w:rsidRPr="006F27F3">
        <w:rPr>
          <w:rFonts w:ascii="Arial" w:hAnsi="Arial" w:cs="Arial"/>
          <w:b/>
          <w:bCs/>
          <w:color w:val="000000"/>
          <w:sz w:val="18"/>
          <w:szCs w:val="18"/>
        </w:rPr>
        <w:t>2</w:t>
      </w:r>
      <w:r w:rsidR="006E7D05" w:rsidRPr="006F27F3">
        <w:rPr>
          <w:rFonts w:ascii="Arial" w:hAnsi="Arial" w:cs="Arial"/>
          <w:b/>
          <w:bCs/>
          <w:color w:val="000000"/>
          <w:sz w:val="18"/>
          <w:szCs w:val="18"/>
        </w:rPr>
        <w:t>1</w:t>
      </w:r>
      <w:r w:rsidR="002E1A2B" w:rsidRPr="006F27F3">
        <w:rPr>
          <w:rFonts w:ascii="Arial" w:hAnsi="Arial" w:cs="Arial"/>
          <w:b/>
          <w:bCs/>
          <w:color w:val="000000"/>
          <w:sz w:val="18"/>
          <w:szCs w:val="18"/>
        </w:rPr>
        <w:tab/>
        <w:t>Segment reporting</w:t>
      </w:r>
    </w:p>
    <w:p w:rsidR="002E1A2B" w:rsidRPr="006F27F3" w:rsidRDefault="002E1A2B" w:rsidP="00986269">
      <w:pPr>
        <w:ind w:left="1080"/>
        <w:jc w:val="both"/>
        <w:rPr>
          <w:rFonts w:ascii="Arial" w:hAnsi="Arial" w:cs="Arial"/>
          <w:b/>
          <w:bCs/>
          <w:color w:val="000000"/>
          <w:sz w:val="14"/>
          <w:szCs w:val="14"/>
        </w:rPr>
      </w:pPr>
    </w:p>
    <w:p w:rsidR="002E1A2B" w:rsidRPr="006F27F3" w:rsidRDefault="002E1A2B" w:rsidP="00986269">
      <w:pPr>
        <w:ind w:left="1080"/>
        <w:jc w:val="both"/>
        <w:rPr>
          <w:rFonts w:ascii="Arial" w:hAnsi="Arial" w:cs="Arial"/>
          <w:color w:val="000000"/>
          <w:sz w:val="18"/>
          <w:szCs w:val="18"/>
        </w:rPr>
      </w:pPr>
      <w:r w:rsidRPr="006F27F3">
        <w:rPr>
          <w:rFonts w:ascii="Arial" w:hAnsi="Arial" w:cs="Arial"/>
          <w:color w:val="000000"/>
          <w:sz w:val="18"/>
          <w:szCs w:val="18"/>
        </w:rPr>
        <w:t>Operating segments are reported in a manner consistent with the internal reporting provided to the chief operating decision</w:t>
      </w:r>
      <w:r w:rsidRPr="006F27F3">
        <w:rPr>
          <w:rFonts w:ascii="Arial" w:hAnsi="Arial" w:cs="Arial"/>
          <w:color w:val="000000"/>
          <w:sz w:val="18"/>
          <w:szCs w:val="18"/>
          <w:cs/>
        </w:rPr>
        <w:t>-</w:t>
      </w:r>
      <w:r w:rsidRPr="006F27F3">
        <w:rPr>
          <w:rFonts w:ascii="Arial" w:hAnsi="Arial" w:cs="Arial"/>
          <w:color w:val="000000"/>
          <w:sz w:val="18"/>
          <w:szCs w:val="18"/>
        </w:rPr>
        <w:t>maker</w:t>
      </w:r>
      <w:r w:rsidRPr="006F27F3">
        <w:rPr>
          <w:rFonts w:ascii="Arial" w:hAnsi="Arial" w:cs="Arial"/>
          <w:color w:val="000000"/>
          <w:sz w:val="18"/>
          <w:szCs w:val="18"/>
          <w:cs/>
        </w:rPr>
        <w:t xml:space="preserve">. </w:t>
      </w:r>
      <w:r w:rsidRPr="006F27F3">
        <w:rPr>
          <w:rFonts w:ascii="Arial" w:hAnsi="Arial" w:cs="Arial"/>
          <w:color w:val="000000"/>
          <w:sz w:val="18"/>
          <w:szCs w:val="18"/>
        </w:rPr>
        <w:t>The chief operating decision</w:t>
      </w:r>
      <w:r w:rsidRPr="006F27F3">
        <w:rPr>
          <w:rFonts w:ascii="Arial" w:hAnsi="Arial" w:cs="Arial"/>
          <w:color w:val="000000"/>
          <w:sz w:val="18"/>
          <w:szCs w:val="18"/>
          <w:cs/>
        </w:rPr>
        <w:t>-</w:t>
      </w:r>
      <w:r w:rsidRPr="006F27F3">
        <w:rPr>
          <w:rFonts w:ascii="Arial" w:hAnsi="Arial" w:cs="Arial"/>
          <w:color w:val="000000"/>
          <w:sz w:val="18"/>
          <w:szCs w:val="18"/>
        </w:rPr>
        <w:t>maker, who is responsible for allocating resources and assessing performance of the operating s</w:t>
      </w:r>
      <w:r w:rsidR="00124AC4" w:rsidRPr="006F27F3">
        <w:rPr>
          <w:rFonts w:ascii="Arial" w:hAnsi="Arial" w:cs="Arial"/>
          <w:color w:val="000000"/>
          <w:sz w:val="18"/>
          <w:szCs w:val="18"/>
        </w:rPr>
        <w:t>egments, has been identified as</w:t>
      </w:r>
      <w:r w:rsidR="00124AC4" w:rsidRPr="006F27F3">
        <w:rPr>
          <w:rFonts w:ascii="Arial" w:hAnsi="Arial" w:cs="Arial"/>
          <w:color w:val="000000"/>
          <w:sz w:val="18"/>
          <w:szCs w:val="18"/>
          <w:cs/>
        </w:rPr>
        <w:t xml:space="preserve"> </w:t>
      </w:r>
      <w:r w:rsidR="00124AC4" w:rsidRPr="006F27F3">
        <w:rPr>
          <w:rFonts w:ascii="Arial" w:hAnsi="Arial" w:cs="Arial"/>
          <w:color w:val="000000"/>
          <w:sz w:val="18"/>
          <w:szCs w:val="18"/>
          <w:lang w:val="en-GB"/>
        </w:rPr>
        <w:t xml:space="preserve">Chief Financial Officer </w:t>
      </w:r>
      <w:r w:rsidRPr="006F27F3">
        <w:rPr>
          <w:rFonts w:ascii="Arial" w:hAnsi="Arial" w:cs="Arial"/>
          <w:color w:val="000000"/>
          <w:sz w:val="18"/>
          <w:szCs w:val="18"/>
        </w:rPr>
        <w:t>that makes strategic decisions</w:t>
      </w:r>
      <w:r w:rsidRPr="006F27F3">
        <w:rPr>
          <w:rFonts w:ascii="Arial" w:hAnsi="Arial" w:cs="Arial"/>
          <w:color w:val="000000"/>
          <w:sz w:val="18"/>
          <w:szCs w:val="18"/>
          <w:cs/>
        </w:rPr>
        <w:t>.</w:t>
      </w:r>
    </w:p>
    <w:p w:rsidR="008A52AE" w:rsidRPr="006F27F3" w:rsidRDefault="008A52AE" w:rsidP="00986269">
      <w:pPr>
        <w:pStyle w:val="BodyTextIndent2"/>
        <w:ind w:left="1080" w:firstLine="0"/>
        <w:rPr>
          <w:rFonts w:ascii="Arial" w:hAnsi="Arial" w:cs="Arial"/>
          <w:color w:val="000000"/>
          <w:sz w:val="14"/>
          <w:szCs w:val="14"/>
        </w:rPr>
      </w:pPr>
    </w:p>
    <w:p w:rsidR="00F92D20" w:rsidRPr="006F27F3" w:rsidRDefault="00F92D20">
      <w:pPr>
        <w:rPr>
          <w:rFonts w:ascii="Arial" w:hAnsi="Arial" w:cs="Arial"/>
          <w:color w:val="000000"/>
          <w:sz w:val="14"/>
          <w:szCs w:val="14"/>
        </w:rPr>
      </w:pPr>
      <w:r w:rsidRPr="006F27F3">
        <w:rPr>
          <w:rFonts w:ascii="Arial" w:hAnsi="Arial" w:cs="Arial"/>
          <w:color w:val="000000"/>
          <w:sz w:val="14"/>
          <w:szCs w:val="14"/>
        </w:rPr>
        <w:br w:type="page"/>
      </w:r>
    </w:p>
    <w:p w:rsidR="00A57F82" w:rsidRPr="006F27F3" w:rsidRDefault="00115A72" w:rsidP="00986269">
      <w:pPr>
        <w:ind w:left="540" w:hanging="540"/>
        <w:jc w:val="both"/>
        <w:rPr>
          <w:rFonts w:ascii="Arial" w:hAnsi="Arial" w:cs="Arial"/>
          <w:b/>
          <w:bCs/>
          <w:color w:val="000000"/>
          <w:sz w:val="18"/>
          <w:szCs w:val="18"/>
        </w:rPr>
      </w:pPr>
      <w:r w:rsidRPr="006F27F3">
        <w:rPr>
          <w:rFonts w:ascii="Arial" w:hAnsi="Arial" w:cs="Arial"/>
          <w:b/>
          <w:bCs/>
          <w:color w:val="000000"/>
          <w:sz w:val="18"/>
          <w:szCs w:val="18"/>
        </w:rPr>
        <w:lastRenderedPageBreak/>
        <w:t>3</w:t>
      </w:r>
      <w:r w:rsidR="00A57F82" w:rsidRPr="006F27F3">
        <w:rPr>
          <w:rFonts w:ascii="Arial" w:hAnsi="Arial" w:cs="Arial"/>
          <w:b/>
          <w:bCs/>
          <w:color w:val="000000"/>
          <w:sz w:val="18"/>
          <w:szCs w:val="18"/>
        </w:rPr>
        <w:tab/>
        <w:t>Financial risk management</w:t>
      </w:r>
    </w:p>
    <w:p w:rsidR="00A57F82" w:rsidRPr="006F27F3" w:rsidRDefault="00A57F82" w:rsidP="00986269">
      <w:pPr>
        <w:pStyle w:val="BodyTextIndent2"/>
        <w:ind w:left="1080"/>
        <w:rPr>
          <w:rFonts w:ascii="Arial" w:hAnsi="Arial" w:cs="Arial"/>
          <w:color w:val="000000"/>
          <w:sz w:val="14"/>
          <w:szCs w:val="14"/>
        </w:rPr>
      </w:pPr>
    </w:p>
    <w:p w:rsidR="00A57F82" w:rsidRPr="006F27F3" w:rsidRDefault="00A57F82" w:rsidP="00986269">
      <w:pPr>
        <w:pStyle w:val="BodyTextIndent2"/>
        <w:ind w:left="1080"/>
        <w:rPr>
          <w:rFonts w:ascii="Arial" w:hAnsi="Arial" w:cs="Arial"/>
          <w:color w:val="000000"/>
          <w:sz w:val="14"/>
          <w:szCs w:val="14"/>
        </w:rPr>
      </w:pPr>
    </w:p>
    <w:p w:rsidR="00A57F82" w:rsidRPr="006F27F3" w:rsidRDefault="00A57F82" w:rsidP="00986269">
      <w:pPr>
        <w:ind w:left="1080" w:hanging="540"/>
        <w:jc w:val="both"/>
        <w:rPr>
          <w:rFonts w:ascii="Arial" w:hAnsi="Arial" w:cs="Arial"/>
          <w:b/>
          <w:bCs/>
          <w:color w:val="000000"/>
          <w:sz w:val="18"/>
          <w:szCs w:val="18"/>
        </w:rPr>
      </w:pPr>
      <w:r w:rsidRPr="006F27F3">
        <w:rPr>
          <w:rFonts w:ascii="Arial" w:hAnsi="Arial" w:cs="Arial"/>
          <w:b/>
          <w:bCs/>
          <w:color w:val="000000"/>
          <w:sz w:val="18"/>
          <w:szCs w:val="18"/>
        </w:rPr>
        <w:t>3</w:t>
      </w:r>
      <w:r w:rsidRPr="006F27F3">
        <w:rPr>
          <w:rFonts w:ascii="Arial" w:hAnsi="Arial" w:cs="Arial"/>
          <w:b/>
          <w:bCs/>
          <w:color w:val="000000"/>
          <w:sz w:val="18"/>
          <w:szCs w:val="18"/>
          <w:cs/>
        </w:rPr>
        <w:t>.</w:t>
      </w:r>
      <w:r w:rsidRPr="006F27F3">
        <w:rPr>
          <w:rFonts w:ascii="Arial" w:hAnsi="Arial" w:cs="Arial"/>
          <w:b/>
          <w:bCs/>
          <w:color w:val="000000"/>
          <w:sz w:val="18"/>
          <w:szCs w:val="18"/>
        </w:rPr>
        <w:t>1</w:t>
      </w:r>
      <w:r w:rsidRPr="006F27F3">
        <w:rPr>
          <w:rFonts w:ascii="Arial" w:hAnsi="Arial" w:cs="Arial"/>
          <w:b/>
          <w:bCs/>
          <w:color w:val="000000"/>
          <w:sz w:val="18"/>
          <w:szCs w:val="18"/>
        </w:rPr>
        <w:tab/>
        <w:t>Financial risk factors</w:t>
      </w:r>
    </w:p>
    <w:p w:rsidR="00A57F82" w:rsidRPr="006F27F3" w:rsidRDefault="00A57F82" w:rsidP="0098626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color w:val="000000"/>
          <w:spacing w:val="-2"/>
          <w:sz w:val="14"/>
          <w:szCs w:val="14"/>
        </w:rPr>
      </w:pPr>
    </w:p>
    <w:p w:rsidR="00A57F82" w:rsidRPr="006F27F3" w:rsidRDefault="002E1A2B" w:rsidP="0098626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color w:val="000000"/>
          <w:spacing w:val="-2"/>
          <w:sz w:val="18"/>
          <w:szCs w:val="18"/>
        </w:rPr>
      </w:pPr>
      <w:r w:rsidRPr="006F27F3">
        <w:rPr>
          <w:rFonts w:ascii="Arial" w:hAnsi="Arial" w:cs="Arial"/>
          <w:color w:val="000000"/>
          <w:spacing w:val="-2"/>
          <w:sz w:val="18"/>
          <w:szCs w:val="18"/>
        </w:rPr>
        <w:t>The Group</w:t>
      </w:r>
      <w:r w:rsidR="00A57F82" w:rsidRPr="006F27F3">
        <w:rPr>
          <w:rFonts w:ascii="Arial" w:hAnsi="Arial" w:cs="Arial"/>
          <w:color w:val="000000"/>
          <w:spacing w:val="-2"/>
          <w:sz w:val="18"/>
          <w:szCs w:val="18"/>
          <w:cs/>
        </w:rPr>
        <w:t>’</w:t>
      </w:r>
      <w:r w:rsidR="00A57F82" w:rsidRPr="006F27F3">
        <w:rPr>
          <w:rFonts w:ascii="Arial" w:hAnsi="Arial" w:cs="Arial"/>
          <w:color w:val="000000"/>
          <w:spacing w:val="-2"/>
          <w:sz w:val="18"/>
          <w:szCs w:val="18"/>
        </w:rPr>
        <w:t>s activities expose it to a variety of financial risks</w:t>
      </w:r>
      <w:r w:rsidR="00A57F82" w:rsidRPr="006F27F3">
        <w:rPr>
          <w:rFonts w:ascii="Arial" w:hAnsi="Arial" w:cs="Arial"/>
          <w:color w:val="000000"/>
          <w:spacing w:val="-2"/>
          <w:sz w:val="18"/>
          <w:szCs w:val="18"/>
          <w:cs/>
        </w:rPr>
        <w:t xml:space="preserve">: </w:t>
      </w:r>
      <w:r w:rsidR="00A57F82" w:rsidRPr="006F27F3">
        <w:rPr>
          <w:rFonts w:ascii="Arial" w:hAnsi="Arial" w:cs="Arial"/>
          <w:color w:val="000000"/>
          <w:spacing w:val="-2"/>
          <w:sz w:val="18"/>
          <w:szCs w:val="18"/>
        </w:rPr>
        <w:t xml:space="preserve">market risk </w:t>
      </w:r>
      <w:r w:rsidR="00A57F82" w:rsidRPr="006F27F3">
        <w:rPr>
          <w:rFonts w:ascii="Arial" w:hAnsi="Arial" w:cs="Arial"/>
          <w:color w:val="000000"/>
          <w:spacing w:val="-2"/>
          <w:sz w:val="18"/>
          <w:szCs w:val="18"/>
          <w:cs/>
        </w:rPr>
        <w:t>(</w:t>
      </w:r>
      <w:r w:rsidR="00A57F82" w:rsidRPr="006F27F3">
        <w:rPr>
          <w:rFonts w:ascii="Arial" w:hAnsi="Arial" w:cs="Arial"/>
          <w:color w:val="000000"/>
          <w:spacing w:val="-2"/>
          <w:sz w:val="18"/>
          <w:szCs w:val="18"/>
        </w:rPr>
        <w:t>including currency risk, fair value interest rate risk, cash flow interest rate risk and price risk</w:t>
      </w:r>
      <w:r w:rsidR="00A57F82" w:rsidRPr="006F27F3">
        <w:rPr>
          <w:rFonts w:ascii="Arial" w:hAnsi="Arial" w:cs="Arial"/>
          <w:color w:val="000000"/>
          <w:spacing w:val="-2"/>
          <w:sz w:val="18"/>
          <w:szCs w:val="18"/>
          <w:cs/>
        </w:rPr>
        <w:t>)</w:t>
      </w:r>
      <w:r w:rsidR="00A57F82" w:rsidRPr="006F27F3">
        <w:rPr>
          <w:rFonts w:ascii="Arial" w:hAnsi="Arial" w:cs="Arial"/>
          <w:color w:val="000000"/>
          <w:spacing w:val="-2"/>
          <w:sz w:val="18"/>
          <w:szCs w:val="18"/>
        </w:rPr>
        <w:t>, credit ris</w:t>
      </w:r>
      <w:r w:rsidR="00384FAB" w:rsidRPr="006F27F3">
        <w:rPr>
          <w:rFonts w:ascii="Arial" w:hAnsi="Arial" w:cs="Arial"/>
          <w:color w:val="000000"/>
          <w:spacing w:val="-2"/>
          <w:sz w:val="18"/>
          <w:szCs w:val="18"/>
        </w:rPr>
        <w:t>k and liquidity risk</w:t>
      </w:r>
      <w:r w:rsidR="00384FAB" w:rsidRPr="006F27F3">
        <w:rPr>
          <w:rFonts w:ascii="Arial" w:hAnsi="Arial" w:cs="Arial"/>
          <w:color w:val="000000"/>
          <w:spacing w:val="-2"/>
          <w:sz w:val="18"/>
          <w:szCs w:val="18"/>
          <w:cs/>
        </w:rPr>
        <w:t xml:space="preserve">. </w:t>
      </w:r>
      <w:r w:rsidR="00384FAB" w:rsidRPr="006F27F3">
        <w:rPr>
          <w:rFonts w:ascii="Arial" w:hAnsi="Arial" w:cs="Arial"/>
          <w:color w:val="000000"/>
          <w:spacing w:val="-2"/>
          <w:sz w:val="18"/>
          <w:szCs w:val="18"/>
        </w:rPr>
        <w:t>The Group</w:t>
      </w:r>
      <w:r w:rsidR="00A57F82" w:rsidRPr="006F27F3">
        <w:rPr>
          <w:rFonts w:ascii="Arial" w:hAnsi="Arial" w:cs="Arial"/>
          <w:color w:val="000000"/>
          <w:spacing w:val="-2"/>
          <w:sz w:val="18"/>
          <w:szCs w:val="18"/>
          <w:cs/>
        </w:rPr>
        <w:t>’</w:t>
      </w:r>
      <w:r w:rsidR="00A57F82" w:rsidRPr="006F27F3">
        <w:rPr>
          <w:rFonts w:ascii="Arial" w:hAnsi="Arial" w:cs="Arial"/>
          <w:color w:val="000000"/>
          <w:spacing w:val="-2"/>
          <w:sz w:val="18"/>
          <w:szCs w:val="18"/>
        </w:rPr>
        <w:t>s overall risk management programme focuses on the unpredictability of financial markets and seeks to minimise potential adverse effects on the Company</w:t>
      </w:r>
      <w:r w:rsidR="00A57F82" w:rsidRPr="006F27F3">
        <w:rPr>
          <w:rFonts w:ascii="Arial" w:hAnsi="Arial" w:cs="Arial"/>
          <w:color w:val="000000"/>
          <w:spacing w:val="-2"/>
          <w:sz w:val="18"/>
          <w:szCs w:val="18"/>
          <w:cs/>
        </w:rPr>
        <w:t>’</w:t>
      </w:r>
      <w:r w:rsidR="00A57F82" w:rsidRPr="006F27F3">
        <w:rPr>
          <w:rFonts w:ascii="Arial" w:hAnsi="Arial" w:cs="Arial"/>
          <w:color w:val="000000"/>
          <w:spacing w:val="-2"/>
          <w:sz w:val="18"/>
          <w:szCs w:val="18"/>
        </w:rPr>
        <w:t>s financial performance</w:t>
      </w:r>
      <w:r w:rsidR="00A57F82" w:rsidRPr="006F27F3">
        <w:rPr>
          <w:rFonts w:ascii="Arial" w:hAnsi="Arial" w:cs="Arial"/>
          <w:color w:val="000000"/>
          <w:spacing w:val="-2"/>
          <w:sz w:val="18"/>
          <w:szCs w:val="18"/>
          <w:cs/>
        </w:rPr>
        <w:t>.</w:t>
      </w:r>
    </w:p>
    <w:p w:rsidR="001C4BE9" w:rsidRPr="006F27F3" w:rsidRDefault="001C4BE9" w:rsidP="0098626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color w:val="000000"/>
          <w:spacing w:val="-2"/>
          <w:sz w:val="14"/>
          <w:szCs w:val="14"/>
        </w:rPr>
      </w:pPr>
    </w:p>
    <w:p w:rsidR="001C4BE9" w:rsidRPr="006F27F3" w:rsidRDefault="001C4BE9" w:rsidP="0098626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color w:val="000000"/>
          <w:spacing w:val="-2"/>
          <w:sz w:val="18"/>
          <w:szCs w:val="18"/>
        </w:rPr>
      </w:pPr>
      <w:r w:rsidRPr="006F27F3">
        <w:rPr>
          <w:rFonts w:ascii="Arial" w:hAnsi="Arial" w:cs="Arial"/>
          <w:color w:val="000000"/>
          <w:spacing w:val="-2"/>
          <w:sz w:val="18"/>
          <w:szCs w:val="18"/>
        </w:rPr>
        <w:t xml:space="preserve">Risk management is carried out by a central treasury department </w:t>
      </w:r>
      <w:r w:rsidRPr="006F27F3">
        <w:rPr>
          <w:rFonts w:ascii="Arial" w:hAnsi="Arial" w:cs="Arial"/>
          <w:color w:val="000000"/>
          <w:spacing w:val="-2"/>
          <w:sz w:val="18"/>
          <w:szCs w:val="18"/>
          <w:cs/>
        </w:rPr>
        <w:t>(</w:t>
      </w:r>
      <w:r w:rsidRPr="006F27F3">
        <w:rPr>
          <w:rFonts w:ascii="Arial" w:hAnsi="Arial" w:cs="Arial"/>
          <w:color w:val="000000"/>
          <w:spacing w:val="-2"/>
          <w:sz w:val="18"/>
          <w:szCs w:val="18"/>
        </w:rPr>
        <w:t>Group treasury</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under policies approved by the board of directors</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The Group treasury identifies, evaluates and hedges financial risks in close co</w:t>
      </w:r>
      <w:r w:rsidRPr="006F27F3">
        <w:rPr>
          <w:rFonts w:ascii="Arial" w:hAnsi="Arial" w:cs="Arial"/>
          <w:color w:val="000000"/>
          <w:spacing w:val="-2"/>
          <w:sz w:val="18"/>
          <w:szCs w:val="18"/>
          <w:cs/>
        </w:rPr>
        <w:t>-</w:t>
      </w:r>
      <w:r w:rsidRPr="006F27F3">
        <w:rPr>
          <w:rFonts w:ascii="Arial" w:hAnsi="Arial" w:cs="Arial"/>
          <w:color w:val="000000"/>
          <w:spacing w:val="-2"/>
          <w:sz w:val="18"/>
          <w:szCs w:val="18"/>
        </w:rPr>
        <w:t>operation with the Group</w:t>
      </w:r>
      <w:r w:rsidRPr="006F27F3">
        <w:rPr>
          <w:rFonts w:ascii="Arial" w:hAnsi="Arial" w:cs="Arial"/>
          <w:color w:val="000000"/>
          <w:spacing w:val="-2"/>
          <w:sz w:val="18"/>
          <w:szCs w:val="18"/>
          <w:cs/>
        </w:rPr>
        <w:t>’</w:t>
      </w:r>
      <w:r w:rsidRPr="006F27F3">
        <w:rPr>
          <w:rFonts w:ascii="Arial" w:hAnsi="Arial" w:cs="Arial"/>
          <w:color w:val="000000"/>
          <w:spacing w:val="-2"/>
          <w:sz w:val="18"/>
          <w:szCs w:val="18"/>
        </w:rPr>
        <w:t>s operating units</w:t>
      </w:r>
      <w:r w:rsidRPr="006F27F3">
        <w:rPr>
          <w:rFonts w:ascii="Arial" w:hAnsi="Arial" w:cs="Arial"/>
          <w:color w:val="000000"/>
          <w:spacing w:val="-2"/>
          <w:sz w:val="18"/>
          <w:szCs w:val="18"/>
          <w:cs/>
        </w:rPr>
        <w:t xml:space="preserve">. </w:t>
      </w:r>
      <w:r w:rsidR="00954905" w:rsidRPr="006F27F3">
        <w:rPr>
          <w:rFonts w:ascii="Arial" w:hAnsi="Arial" w:cs="Arial"/>
          <w:color w:val="000000"/>
          <w:spacing w:val="-2"/>
          <w:sz w:val="18"/>
          <w:szCs w:val="18"/>
        </w:rPr>
        <w:t>The board provides written principles for overall risk management, as well as written policies covering specific areas, such as foreign exchange risk, interest rate risk, credit risk, use of derivative and non</w:t>
      </w:r>
      <w:r w:rsidR="00954905" w:rsidRPr="006F27F3">
        <w:rPr>
          <w:rFonts w:ascii="Arial" w:hAnsi="Arial" w:cs="Arial"/>
          <w:color w:val="000000"/>
          <w:spacing w:val="-2"/>
          <w:sz w:val="18"/>
          <w:szCs w:val="18"/>
          <w:cs/>
        </w:rPr>
        <w:t>-</w:t>
      </w:r>
      <w:r w:rsidR="00954905" w:rsidRPr="006F27F3">
        <w:rPr>
          <w:rFonts w:ascii="Arial" w:hAnsi="Arial" w:cs="Arial"/>
          <w:color w:val="000000"/>
          <w:spacing w:val="-2"/>
          <w:sz w:val="18"/>
          <w:szCs w:val="18"/>
        </w:rPr>
        <w:t>derivative financial instruments</w:t>
      </w:r>
      <w:r w:rsidR="00936FB8" w:rsidRPr="006F27F3">
        <w:rPr>
          <w:rFonts w:ascii="Arial" w:hAnsi="Arial" w:cs="Arial"/>
          <w:color w:val="000000"/>
          <w:spacing w:val="-2"/>
          <w:sz w:val="18"/>
          <w:szCs w:val="18"/>
        </w:rPr>
        <w:t>.</w:t>
      </w:r>
    </w:p>
    <w:p w:rsidR="00A57F82" w:rsidRPr="006F27F3" w:rsidRDefault="00A57F82" w:rsidP="00986269">
      <w:pPr>
        <w:pStyle w:val="BodyTextIndent2"/>
        <w:ind w:left="1080" w:firstLine="0"/>
        <w:rPr>
          <w:rFonts w:ascii="Arial" w:hAnsi="Arial" w:cs="Arial"/>
          <w:color w:val="000000"/>
          <w:sz w:val="14"/>
          <w:szCs w:val="14"/>
        </w:rPr>
      </w:pPr>
    </w:p>
    <w:p w:rsidR="00A57F82" w:rsidRPr="006F27F3" w:rsidRDefault="00A57F82" w:rsidP="00FA4879">
      <w:pPr>
        <w:pStyle w:val="EnvelopeReturn"/>
        <w:numPr>
          <w:ilvl w:val="2"/>
          <w:numId w:val="6"/>
        </w:numPr>
        <w:ind w:left="1627" w:hanging="547"/>
        <w:rPr>
          <w:rFonts w:ascii="Arial" w:hAnsi="Arial" w:cs="Arial"/>
          <w:b/>
          <w:bCs/>
          <w:color w:val="000000"/>
          <w:sz w:val="18"/>
          <w:szCs w:val="18"/>
          <w:lang w:val="en-US"/>
        </w:rPr>
      </w:pPr>
      <w:r w:rsidRPr="006F27F3">
        <w:rPr>
          <w:rFonts w:ascii="Arial" w:hAnsi="Arial" w:cs="Arial"/>
          <w:b/>
          <w:bCs/>
          <w:color w:val="000000"/>
          <w:sz w:val="18"/>
          <w:szCs w:val="18"/>
          <w:lang w:val="en-US"/>
        </w:rPr>
        <w:t>Foreign exchange rate risk</w:t>
      </w:r>
    </w:p>
    <w:p w:rsidR="00A57F82" w:rsidRPr="006F27F3" w:rsidRDefault="00A57F82" w:rsidP="00FA4879">
      <w:pPr>
        <w:pStyle w:val="EnvelopeReturn"/>
        <w:ind w:left="1627"/>
        <w:rPr>
          <w:rFonts w:ascii="Arial" w:hAnsi="Arial" w:cs="Arial"/>
          <w:color w:val="000000"/>
          <w:sz w:val="14"/>
          <w:szCs w:val="14"/>
          <w:lang w:val="en-US"/>
        </w:rPr>
      </w:pPr>
    </w:p>
    <w:p w:rsidR="00124AC4" w:rsidRPr="006F27F3" w:rsidRDefault="000E0D67" w:rsidP="00FA4879">
      <w:pPr>
        <w:pStyle w:val="EnvelopeReturn"/>
        <w:tabs>
          <w:tab w:val="left" w:pos="9464"/>
        </w:tabs>
        <w:ind w:left="1627"/>
        <w:rPr>
          <w:rFonts w:ascii="Arial" w:hAnsi="Arial" w:cs="Arial"/>
          <w:color w:val="000000"/>
          <w:sz w:val="18"/>
          <w:szCs w:val="18"/>
          <w:lang w:val="en-US"/>
        </w:rPr>
      </w:pPr>
      <w:r w:rsidRPr="006F27F3">
        <w:rPr>
          <w:rFonts w:ascii="Arial" w:hAnsi="Arial" w:cs="Browallia New"/>
          <w:color w:val="000000"/>
          <w:sz w:val="18"/>
          <w:szCs w:val="22"/>
        </w:rPr>
        <w:t>T</w:t>
      </w:r>
      <w:r w:rsidR="00124AC4" w:rsidRPr="006F27F3">
        <w:rPr>
          <w:rFonts w:ascii="Arial" w:hAnsi="Arial" w:cs="Arial"/>
          <w:color w:val="000000"/>
          <w:sz w:val="18"/>
          <w:szCs w:val="18"/>
          <w:lang w:val="en-US"/>
        </w:rPr>
        <w:t xml:space="preserve">he Group </w:t>
      </w:r>
      <w:r w:rsidR="00BF6B92" w:rsidRPr="006F27F3">
        <w:rPr>
          <w:rFonts w:ascii="Arial" w:hAnsi="Arial" w:cs="Arial"/>
          <w:color w:val="000000"/>
          <w:sz w:val="18"/>
          <w:szCs w:val="18"/>
          <w:lang w:val="en-US"/>
        </w:rPr>
        <w:t>has the subsidiaries</w:t>
      </w:r>
      <w:r w:rsidRPr="006F27F3">
        <w:rPr>
          <w:rFonts w:ascii="Arial" w:hAnsi="Arial" w:cs="Arial"/>
          <w:color w:val="000000"/>
          <w:sz w:val="18"/>
          <w:szCs w:val="18"/>
          <w:lang w:val="en-US"/>
        </w:rPr>
        <w:t xml:space="preserve"> in foreign </w:t>
      </w:r>
      <w:r w:rsidR="00AB3AAE" w:rsidRPr="006F27F3">
        <w:rPr>
          <w:rFonts w:ascii="Arial" w:hAnsi="Arial" w:cs="Arial"/>
          <w:color w:val="000000"/>
          <w:sz w:val="18"/>
          <w:szCs w:val="18"/>
          <w:lang w:val="en-US"/>
        </w:rPr>
        <w:t>countries and operates internationally,</w:t>
      </w:r>
      <w:r w:rsidR="00124AC4" w:rsidRPr="006F27F3">
        <w:rPr>
          <w:rFonts w:ascii="Arial" w:hAnsi="Arial" w:cs="Arial"/>
          <w:color w:val="000000"/>
          <w:sz w:val="18"/>
          <w:szCs w:val="18"/>
          <w:lang w:val="en-US"/>
        </w:rPr>
        <w:t xml:space="preserve"> and is exposed to foreign exchange risk arising from various currency exposures, primarily with respect to Baht</w:t>
      </w:r>
      <w:r w:rsidR="00124AC4" w:rsidRPr="006F27F3">
        <w:rPr>
          <w:rFonts w:ascii="Arial" w:hAnsi="Arial" w:cs="Arial"/>
          <w:color w:val="000000"/>
          <w:sz w:val="18"/>
          <w:szCs w:val="18"/>
          <w:cs/>
          <w:lang w:val="en-US"/>
        </w:rPr>
        <w:t xml:space="preserve">. </w:t>
      </w:r>
      <w:r w:rsidR="00124AC4" w:rsidRPr="006F27F3">
        <w:rPr>
          <w:rFonts w:ascii="Arial" w:hAnsi="Arial" w:cs="Arial"/>
          <w:color w:val="000000"/>
          <w:sz w:val="18"/>
          <w:szCs w:val="18"/>
          <w:lang w:val="en-US"/>
        </w:rPr>
        <w:t>Foreign exchange risk arises from future commercial transactions, recognised assets and liabilities and net investments in foreign operations</w:t>
      </w:r>
      <w:r w:rsidR="00124AC4" w:rsidRPr="006F27F3">
        <w:rPr>
          <w:rFonts w:ascii="Arial" w:hAnsi="Arial" w:cs="Arial"/>
          <w:color w:val="000000"/>
          <w:sz w:val="18"/>
          <w:szCs w:val="18"/>
          <w:cs/>
          <w:lang w:val="en-US"/>
        </w:rPr>
        <w:t>.</w:t>
      </w:r>
    </w:p>
    <w:p w:rsidR="00A57F82" w:rsidRPr="006F27F3" w:rsidRDefault="00A57F82" w:rsidP="00CA545C">
      <w:pPr>
        <w:pStyle w:val="EnvelopeReturn"/>
        <w:tabs>
          <w:tab w:val="left" w:pos="720"/>
        </w:tabs>
        <w:ind w:left="1080"/>
        <w:rPr>
          <w:rFonts w:ascii="Arial" w:hAnsi="Arial" w:cs="Arial"/>
          <w:color w:val="000000"/>
          <w:sz w:val="14"/>
          <w:szCs w:val="14"/>
          <w:lang w:val="en-US"/>
        </w:rPr>
      </w:pPr>
    </w:p>
    <w:p w:rsidR="00A57F82" w:rsidRPr="006F27F3" w:rsidRDefault="00A57F82" w:rsidP="00FA4879">
      <w:pPr>
        <w:pStyle w:val="EnvelopeReturn"/>
        <w:numPr>
          <w:ilvl w:val="2"/>
          <w:numId w:val="6"/>
        </w:numPr>
        <w:ind w:left="1627" w:hanging="547"/>
        <w:rPr>
          <w:rFonts w:ascii="Arial" w:hAnsi="Arial" w:cs="Arial"/>
          <w:b/>
          <w:bCs/>
          <w:color w:val="000000"/>
          <w:sz w:val="18"/>
          <w:szCs w:val="18"/>
          <w:lang w:val="en-US"/>
        </w:rPr>
      </w:pPr>
      <w:r w:rsidRPr="006F27F3">
        <w:rPr>
          <w:rFonts w:ascii="Arial" w:hAnsi="Arial" w:cs="Arial"/>
          <w:b/>
          <w:bCs/>
          <w:color w:val="000000"/>
          <w:sz w:val="18"/>
          <w:szCs w:val="18"/>
          <w:lang w:val="en-US"/>
        </w:rPr>
        <w:t xml:space="preserve">Interest rate risk </w:t>
      </w:r>
    </w:p>
    <w:p w:rsidR="00A57F82" w:rsidRPr="006F27F3" w:rsidRDefault="00A57F82" w:rsidP="00CA545C">
      <w:pPr>
        <w:pStyle w:val="EnvelopeReturn"/>
        <w:ind w:left="1620"/>
        <w:rPr>
          <w:rFonts w:ascii="Arial" w:hAnsi="Arial" w:cs="Arial"/>
          <w:color w:val="000000"/>
          <w:sz w:val="14"/>
          <w:szCs w:val="14"/>
          <w:lang w:val="en-US"/>
        </w:rPr>
      </w:pPr>
    </w:p>
    <w:p w:rsidR="000F11C4" w:rsidRPr="006F27F3" w:rsidRDefault="00E61280" w:rsidP="00C97511">
      <w:pPr>
        <w:pStyle w:val="EnvelopeReturn"/>
        <w:ind w:left="1627"/>
        <w:rPr>
          <w:rFonts w:ascii="Arial" w:hAnsi="Arial" w:cstheme="minorBidi"/>
          <w:color w:val="000000"/>
          <w:sz w:val="18"/>
          <w:szCs w:val="18"/>
          <w:lang w:val="en-US"/>
        </w:rPr>
      </w:pPr>
      <w:r w:rsidRPr="006F27F3">
        <w:rPr>
          <w:rFonts w:ascii="Arial" w:hAnsi="Arial" w:cs="Arial"/>
          <w:color w:val="000000"/>
          <w:sz w:val="18"/>
          <w:szCs w:val="18"/>
          <w:lang w:val="en-US"/>
        </w:rPr>
        <w:t>Interest rate risk is</w:t>
      </w:r>
      <w:r w:rsidR="00124AC4" w:rsidRPr="006F27F3">
        <w:rPr>
          <w:rFonts w:ascii="Arial" w:hAnsi="Arial" w:cs="Arial"/>
          <w:color w:val="000000"/>
          <w:sz w:val="18"/>
          <w:szCs w:val="18"/>
          <w:lang w:val="en-US"/>
        </w:rPr>
        <w:t xml:space="preserve"> resulted from the fluctuation of the market interest rates</w:t>
      </w:r>
      <w:r w:rsidR="00124AC4" w:rsidRPr="006F27F3">
        <w:rPr>
          <w:rFonts w:ascii="Arial" w:hAnsi="Arial" w:cs="Arial"/>
          <w:color w:val="000000"/>
          <w:sz w:val="18"/>
          <w:szCs w:val="18"/>
          <w:cs/>
          <w:lang w:val="en-US"/>
        </w:rPr>
        <w:t xml:space="preserve">. </w:t>
      </w:r>
      <w:r w:rsidR="00124AC4" w:rsidRPr="006F27F3">
        <w:rPr>
          <w:rFonts w:ascii="Arial" w:hAnsi="Arial" w:cs="Arial"/>
          <w:color w:val="000000"/>
          <w:sz w:val="18"/>
          <w:szCs w:val="18"/>
          <w:lang w:val="en-US"/>
        </w:rPr>
        <w:t>It will affect to the operation and cash flow of the Group</w:t>
      </w:r>
      <w:r w:rsidR="00124AC4" w:rsidRPr="006F27F3">
        <w:rPr>
          <w:rFonts w:ascii="Arial" w:hAnsi="Arial" w:cs="Arial"/>
          <w:color w:val="000000"/>
          <w:sz w:val="18"/>
          <w:szCs w:val="18"/>
          <w:cs/>
          <w:lang w:val="en-US"/>
        </w:rPr>
        <w:t xml:space="preserve">. </w:t>
      </w:r>
      <w:r w:rsidR="00124AC4" w:rsidRPr="006F27F3">
        <w:rPr>
          <w:rFonts w:ascii="Arial" w:hAnsi="Arial" w:cs="Arial"/>
          <w:color w:val="000000"/>
          <w:sz w:val="18"/>
          <w:szCs w:val="18"/>
          <w:lang w:val="en-US"/>
        </w:rPr>
        <w:t>However, the Group</w:t>
      </w:r>
      <w:r w:rsidR="00124AC4" w:rsidRPr="006F27F3">
        <w:rPr>
          <w:rFonts w:ascii="Arial" w:hAnsi="Arial" w:cs="Arial"/>
          <w:color w:val="000000"/>
          <w:sz w:val="18"/>
          <w:szCs w:val="18"/>
          <w:cs/>
          <w:lang w:val="en-US"/>
        </w:rPr>
        <w:t>’</w:t>
      </w:r>
      <w:r w:rsidR="00124AC4" w:rsidRPr="006F27F3">
        <w:rPr>
          <w:rFonts w:ascii="Arial" w:hAnsi="Arial" w:cs="Arial"/>
          <w:color w:val="000000"/>
          <w:sz w:val="18"/>
          <w:szCs w:val="18"/>
          <w:lang w:val="en-US"/>
        </w:rPr>
        <w:t>s income and the operating cash flow are substantially independent of the changes in market interest rates</w:t>
      </w:r>
      <w:r w:rsidR="00124AC4" w:rsidRPr="006F27F3">
        <w:rPr>
          <w:rFonts w:ascii="Arial" w:hAnsi="Arial" w:cs="Arial"/>
          <w:color w:val="000000"/>
          <w:sz w:val="18"/>
          <w:szCs w:val="18"/>
          <w:cs/>
          <w:lang w:val="en-US"/>
        </w:rPr>
        <w:t xml:space="preserve">. </w:t>
      </w:r>
      <w:r w:rsidR="00C97511" w:rsidRPr="006F27F3">
        <w:rPr>
          <w:rFonts w:ascii="Arial" w:hAnsi="Arial" w:cs="Browallia New"/>
          <w:color w:val="000000"/>
          <w:sz w:val="18"/>
          <w:szCs w:val="22"/>
        </w:rPr>
        <w:t>However, the Group has borrowings from financial institutions with floating interest rates. The management evaluates operating cash flow to manage about interest rate risk. Based on the management’s assessment, the Group has the operating cash flow that is sufficient for business operations</w:t>
      </w:r>
      <w:r w:rsidR="00124AC4" w:rsidRPr="006F27F3">
        <w:rPr>
          <w:rFonts w:ascii="Arial" w:hAnsi="Arial" w:cs="Arial"/>
          <w:color w:val="000000"/>
          <w:sz w:val="18"/>
          <w:szCs w:val="18"/>
          <w:cs/>
          <w:lang w:val="en-US"/>
        </w:rPr>
        <w:t xml:space="preserve">. </w:t>
      </w:r>
      <w:r w:rsidR="00124AC4" w:rsidRPr="006F27F3">
        <w:rPr>
          <w:rFonts w:ascii="Arial" w:hAnsi="Arial" w:cs="Arial"/>
          <w:color w:val="000000"/>
          <w:sz w:val="18"/>
          <w:szCs w:val="18"/>
          <w:lang w:val="en-US"/>
        </w:rPr>
        <w:t>So, the Group has no</w:t>
      </w:r>
      <w:r w:rsidRPr="006F27F3">
        <w:rPr>
          <w:rFonts w:ascii="Arial" w:hAnsi="Arial" w:cs="Arial"/>
          <w:color w:val="000000"/>
          <w:sz w:val="18"/>
          <w:szCs w:val="18"/>
          <w:lang w:val="en-US"/>
        </w:rPr>
        <w:t xml:space="preserve">t used interest </w:t>
      </w:r>
      <w:r w:rsidR="00124AC4" w:rsidRPr="006F27F3">
        <w:rPr>
          <w:rFonts w:ascii="Arial" w:hAnsi="Arial" w:cs="Arial"/>
          <w:color w:val="000000"/>
          <w:sz w:val="18"/>
          <w:szCs w:val="18"/>
          <w:lang w:val="en-US"/>
        </w:rPr>
        <w:t>derivative</w:t>
      </w:r>
      <w:r w:rsidRPr="006F27F3">
        <w:rPr>
          <w:rFonts w:ascii="Arial" w:hAnsi="Arial" w:cs="Arial"/>
          <w:color w:val="000000"/>
          <w:sz w:val="18"/>
          <w:szCs w:val="18"/>
          <w:lang w:val="en-US"/>
        </w:rPr>
        <w:t>s</w:t>
      </w:r>
      <w:r w:rsidR="00124AC4" w:rsidRPr="006F27F3">
        <w:rPr>
          <w:rFonts w:ascii="Arial" w:hAnsi="Arial" w:cs="Arial"/>
          <w:color w:val="000000"/>
          <w:sz w:val="18"/>
          <w:szCs w:val="18"/>
          <w:lang w:val="en-US"/>
        </w:rPr>
        <w:t xml:space="preserve"> for hedging against fluctuations of the interest rate</w:t>
      </w:r>
      <w:r w:rsidRPr="006F27F3">
        <w:rPr>
          <w:rFonts w:ascii="Arial" w:hAnsi="Arial" w:cs="Arial"/>
          <w:color w:val="000000"/>
          <w:sz w:val="18"/>
          <w:szCs w:val="18"/>
          <w:lang w:val="en-US"/>
        </w:rPr>
        <w:t>s</w:t>
      </w:r>
      <w:r w:rsidR="00124AC4" w:rsidRPr="006F27F3">
        <w:rPr>
          <w:rFonts w:ascii="Arial" w:hAnsi="Arial" w:cs="Arial"/>
          <w:color w:val="000000"/>
          <w:sz w:val="18"/>
          <w:szCs w:val="18"/>
          <w:cs/>
          <w:lang w:val="en-US"/>
        </w:rPr>
        <w:t>.</w:t>
      </w:r>
    </w:p>
    <w:p w:rsidR="003D1497" w:rsidRPr="006F27F3" w:rsidRDefault="003D1497" w:rsidP="00CA545C">
      <w:pPr>
        <w:pStyle w:val="ListParagraph"/>
        <w:spacing w:after="0" w:line="240" w:lineRule="auto"/>
        <w:ind w:left="1620"/>
        <w:jc w:val="both"/>
        <w:rPr>
          <w:rFonts w:ascii="Arial" w:hAnsi="Arial" w:cs="Arial"/>
          <w:b/>
          <w:bCs/>
          <w:color w:val="000000"/>
          <w:sz w:val="14"/>
          <w:szCs w:val="14"/>
        </w:rPr>
      </w:pPr>
    </w:p>
    <w:p w:rsidR="00CB2C20" w:rsidRPr="006F27F3" w:rsidRDefault="00CB2C20" w:rsidP="00FA4879">
      <w:pPr>
        <w:pStyle w:val="EnvelopeReturn"/>
        <w:numPr>
          <w:ilvl w:val="2"/>
          <w:numId w:val="6"/>
        </w:numPr>
        <w:ind w:left="1627" w:hanging="547"/>
        <w:rPr>
          <w:rFonts w:ascii="Arial" w:hAnsi="Arial" w:cs="Arial"/>
          <w:b/>
          <w:bCs/>
          <w:color w:val="000000"/>
          <w:sz w:val="18"/>
          <w:szCs w:val="18"/>
          <w:lang w:val="en-US"/>
        </w:rPr>
      </w:pPr>
      <w:r w:rsidRPr="006F27F3">
        <w:rPr>
          <w:rFonts w:ascii="Arial" w:hAnsi="Arial" w:cs="Arial"/>
          <w:b/>
          <w:bCs/>
          <w:color w:val="000000"/>
          <w:sz w:val="18"/>
          <w:szCs w:val="18"/>
          <w:lang w:val="en-US"/>
        </w:rPr>
        <w:t>Credit risk</w:t>
      </w:r>
    </w:p>
    <w:p w:rsidR="00CB2C20" w:rsidRPr="006F27F3" w:rsidRDefault="00CB2C20" w:rsidP="00CA545C">
      <w:pPr>
        <w:pStyle w:val="EnvelopeReturn"/>
        <w:ind w:left="1620"/>
        <w:rPr>
          <w:rFonts w:ascii="Arial" w:hAnsi="Arial" w:cs="Arial"/>
          <w:b/>
          <w:bCs/>
          <w:color w:val="000000"/>
          <w:sz w:val="14"/>
          <w:szCs w:val="14"/>
          <w:lang w:val="en-US"/>
        </w:rPr>
      </w:pPr>
    </w:p>
    <w:p w:rsidR="00CB2C20" w:rsidRPr="006F27F3" w:rsidRDefault="00124AC4" w:rsidP="00FA4879">
      <w:pPr>
        <w:pStyle w:val="EnvelopeReturn"/>
        <w:ind w:left="1627"/>
        <w:rPr>
          <w:rFonts w:ascii="Arial" w:hAnsi="Arial" w:cs="Arial"/>
          <w:color w:val="000000"/>
          <w:sz w:val="18"/>
          <w:szCs w:val="18"/>
        </w:rPr>
      </w:pPr>
      <w:r w:rsidRPr="006F27F3">
        <w:rPr>
          <w:rFonts w:ascii="Arial" w:hAnsi="Arial" w:cs="Arial"/>
          <w:color w:val="000000"/>
          <w:sz w:val="18"/>
          <w:szCs w:val="18"/>
          <w:lang w:val="en-US"/>
        </w:rPr>
        <w:t>The Group has no significant concentrations of credit risk</w:t>
      </w:r>
      <w:r w:rsidRPr="006F27F3">
        <w:rPr>
          <w:rFonts w:ascii="Arial" w:hAnsi="Arial" w:cs="Arial"/>
          <w:color w:val="000000"/>
          <w:sz w:val="18"/>
          <w:szCs w:val="18"/>
          <w:cs/>
          <w:lang w:val="en-US"/>
        </w:rPr>
        <w:t xml:space="preserve">. </w:t>
      </w:r>
      <w:r w:rsidRPr="006F27F3">
        <w:rPr>
          <w:rFonts w:ascii="Arial" w:hAnsi="Arial" w:cs="Arial"/>
          <w:color w:val="000000"/>
          <w:sz w:val="18"/>
          <w:szCs w:val="18"/>
          <w:lang w:val="en-US"/>
        </w:rPr>
        <w:t>The Group has policies in place to ensure that sales of products and services are made to customers with an appropriate credit history</w:t>
      </w:r>
      <w:r w:rsidR="00936FB8" w:rsidRPr="006F27F3">
        <w:rPr>
          <w:rFonts w:ascii="Arial" w:hAnsi="Arial" w:cs="Arial"/>
          <w:color w:val="000000"/>
          <w:sz w:val="18"/>
          <w:szCs w:val="18"/>
          <w:lang w:val="en-US"/>
        </w:rPr>
        <w:t>.</w:t>
      </w:r>
      <w:r w:rsidRPr="006F27F3">
        <w:rPr>
          <w:rFonts w:ascii="Arial" w:hAnsi="Arial" w:cs="Arial"/>
          <w:color w:val="000000"/>
          <w:sz w:val="18"/>
          <w:szCs w:val="18"/>
          <w:lang w:val="en-US"/>
        </w:rPr>
        <w:t xml:space="preserve"> </w:t>
      </w:r>
    </w:p>
    <w:p w:rsidR="00CB2C20" w:rsidRPr="006F27F3" w:rsidRDefault="00CB2C20" w:rsidP="00CA545C">
      <w:pPr>
        <w:pStyle w:val="EnvelopeReturn"/>
        <w:ind w:left="1620"/>
        <w:rPr>
          <w:rFonts w:ascii="Arial" w:hAnsi="Arial" w:cs="Arial"/>
          <w:b/>
          <w:bCs/>
          <w:color w:val="000000"/>
          <w:sz w:val="14"/>
          <w:szCs w:val="14"/>
          <w:lang w:val="en-US"/>
        </w:rPr>
      </w:pPr>
    </w:p>
    <w:p w:rsidR="00CB2C20" w:rsidRPr="006F27F3" w:rsidRDefault="00CB2C20" w:rsidP="00FA4879">
      <w:pPr>
        <w:pStyle w:val="EnvelopeReturn"/>
        <w:numPr>
          <w:ilvl w:val="2"/>
          <w:numId w:val="6"/>
        </w:numPr>
        <w:ind w:left="1627" w:hanging="547"/>
        <w:rPr>
          <w:rFonts w:ascii="Arial" w:hAnsi="Arial" w:cs="Arial"/>
          <w:b/>
          <w:bCs/>
          <w:color w:val="000000"/>
          <w:sz w:val="18"/>
          <w:szCs w:val="18"/>
          <w:lang w:val="en-US"/>
        </w:rPr>
      </w:pPr>
      <w:r w:rsidRPr="006F27F3">
        <w:rPr>
          <w:rFonts w:ascii="Arial" w:hAnsi="Arial" w:cs="Arial"/>
          <w:b/>
          <w:bCs/>
          <w:color w:val="000000"/>
          <w:sz w:val="18"/>
          <w:szCs w:val="18"/>
          <w:lang w:val="en-US"/>
        </w:rPr>
        <w:t>Liquidity risk</w:t>
      </w:r>
    </w:p>
    <w:p w:rsidR="00CB2C20" w:rsidRPr="006F27F3" w:rsidRDefault="00CB2C20" w:rsidP="00CA545C">
      <w:pPr>
        <w:pStyle w:val="EnvelopeReturn"/>
        <w:tabs>
          <w:tab w:val="left" w:pos="1800"/>
        </w:tabs>
        <w:ind w:left="1620"/>
        <w:rPr>
          <w:rFonts w:ascii="Arial" w:hAnsi="Arial" w:cs="Arial"/>
          <w:color w:val="000000"/>
          <w:spacing w:val="-4"/>
          <w:sz w:val="14"/>
          <w:szCs w:val="14"/>
        </w:rPr>
      </w:pPr>
    </w:p>
    <w:p w:rsidR="00CB2C20" w:rsidRPr="006F27F3" w:rsidRDefault="00CB2C20" w:rsidP="00FA4879">
      <w:pPr>
        <w:pStyle w:val="EnvelopeReturn"/>
        <w:tabs>
          <w:tab w:val="left" w:pos="1800"/>
        </w:tabs>
        <w:ind w:left="1627"/>
        <w:rPr>
          <w:rFonts w:ascii="Arial" w:hAnsi="Arial" w:cs="Arial"/>
          <w:color w:val="000000"/>
          <w:spacing w:val="-4"/>
          <w:sz w:val="18"/>
          <w:szCs w:val="18"/>
        </w:rPr>
      </w:pPr>
      <w:r w:rsidRPr="006F27F3">
        <w:rPr>
          <w:rFonts w:ascii="Arial" w:hAnsi="Arial" w:cs="Arial"/>
          <w:color w:val="000000"/>
          <w:spacing w:val="-4"/>
          <w:sz w:val="18"/>
          <w:szCs w:val="18"/>
        </w:rPr>
        <w:t>Prudent liquidity risk management implies maintaining sufficient cash and marketable securities, the availability of funding through an adequate amount of committed credit facilities, and the ability to close out market positions</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Due to the dynamic nature of the underlying business, the Group treasury aims at maintaining flexibility in funding by keeping committed credit lines available</w:t>
      </w:r>
      <w:r w:rsidRPr="006F27F3">
        <w:rPr>
          <w:rFonts w:ascii="Arial" w:hAnsi="Arial" w:cs="Arial"/>
          <w:color w:val="000000"/>
          <w:spacing w:val="-4"/>
          <w:sz w:val="18"/>
          <w:szCs w:val="18"/>
          <w:cs/>
        </w:rPr>
        <w:t>.</w:t>
      </w:r>
    </w:p>
    <w:p w:rsidR="0034453D" w:rsidRPr="006F27F3" w:rsidRDefault="0034453D" w:rsidP="00B31BFE">
      <w:pPr>
        <w:pStyle w:val="EnvelopeReturn"/>
        <w:tabs>
          <w:tab w:val="left" w:pos="1800"/>
        </w:tabs>
        <w:ind w:left="1620"/>
        <w:rPr>
          <w:rFonts w:ascii="Arial" w:hAnsi="Arial" w:cs="Arial"/>
          <w:color w:val="000000"/>
          <w:spacing w:val="-4"/>
          <w:sz w:val="14"/>
          <w:szCs w:val="14"/>
        </w:rPr>
      </w:pPr>
    </w:p>
    <w:p w:rsidR="00CA545C" w:rsidRPr="006F27F3" w:rsidRDefault="00CA545C" w:rsidP="00B31BFE">
      <w:pPr>
        <w:pStyle w:val="EnvelopeReturn"/>
        <w:tabs>
          <w:tab w:val="left" w:pos="1800"/>
        </w:tabs>
        <w:ind w:left="1620"/>
        <w:rPr>
          <w:rFonts w:ascii="Arial" w:hAnsi="Arial" w:cs="Arial"/>
          <w:color w:val="000000"/>
          <w:spacing w:val="-4"/>
          <w:sz w:val="14"/>
          <w:szCs w:val="14"/>
        </w:rPr>
      </w:pPr>
    </w:p>
    <w:p w:rsidR="00A57F82" w:rsidRPr="006F27F3" w:rsidRDefault="00A57F82" w:rsidP="00986269">
      <w:pPr>
        <w:ind w:left="1080" w:hanging="540"/>
        <w:jc w:val="both"/>
        <w:rPr>
          <w:rFonts w:ascii="Arial" w:hAnsi="Arial" w:cs="Arial"/>
          <w:b/>
          <w:bCs/>
          <w:color w:val="000000"/>
          <w:sz w:val="18"/>
          <w:szCs w:val="18"/>
        </w:rPr>
      </w:pPr>
      <w:r w:rsidRPr="006F27F3">
        <w:rPr>
          <w:rFonts w:ascii="Arial" w:hAnsi="Arial" w:cs="Arial"/>
          <w:b/>
          <w:bCs/>
          <w:color w:val="000000"/>
          <w:sz w:val="18"/>
          <w:szCs w:val="18"/>
        </w:rPr>
        <w:t>3</w:t>
      </w:r>
      <w:r w:rsidRPr="006F27F3">
        <w:rPr>
          <w:rFonts w:ascii="Arial" w:hAnsi="Arial" w:cs="Arial"/>
          <w:b/>
          <w:bCs/>
          <w:color w:val="000000"/>
          <w:sz w:val="18"/>
          <w:szCs w:val="18"/>
          <w:cs/>
        </w:rPr>
        <w:t>.</w:t>
      </w:r>
      <w:r w:rsidRPr="006F27F3">
        <w:rPr>
          <w:rFonts w:ascii="Arial" w:hAnsi="Arial" w:cs="Arial"/>
          <w:b/>
          <w:bCs/>
          <w:color w:val="000000"/>
          <w:sz w:val="18"/>
          <w:szCs w:val="18"/>
        </w:rPr>
        <w:t>2</w:t>
      </w:r>
      <w:r w:rsidRPr="006F27F3">
        <w:rPr>
          <w:rFonts w:ascii="Arial" w:hAnsi="Arial" w:cs="Arial"/>
          <w:b/>
          <w:bCs/>
          <w:color w:val="000000"/>
          <w:sz w:val="18"/>
          <w:szCs w:val="18"/>
        </w:rPr>
        <w:tab/>
        <w:t>Fair value estimation</w:t>
      </w:r>
    </w:p>
    <w:p w:rsidR="00A57F82" w:rsidRPr="006F27F3" w:rsidRDefault="00A57F82" w:rsidP="00986269">
      <w:pPr>
        <w:pStyle w:val="EnvelopeReturn"/>
        <w:tabs>
          <w:tab w:val="left" w:pos="1800"/>
        </w:tabs>
        <w:ind w:left="1080"/>
        <w:rPr>
          <w:rFonts w:ascii="Arial" w:hAnsi="Arial" w:cs="Arial"/>
          <w:color w:val="000000"/>
          <w:sz w:val="14"/>
          <w:szCs w:val="14"/>
        </w:rPr>
      </w:pPr>
    </w:p>
    <w:p w:rsidR="00C66BA3" w:rsidRPr="006F27F3" w:rsidRDefault="00C66BA3" w:rsidP="00986269">
      <w:pPr>
        <w:pStyle w:val="Header"/>
        <w:ind w:left="1080"/>
        <w:jc w:val="both"/>
        <w:rPr>
          <w:rFonts w:ascii="Arial" w:hAnsi="Arial" w:cs="Arial"/>
          <w:color w:val="000000"/>
          <w:sz w:val="18"/>
          <w:szCs w:val="18"/>
        </w:rPr>
      </w:pPr>
      <w:r w:rsidRPr="006F27F3">
        <w:rPr>
          <w:rFonts w:ascii="Arial" w:hAnsi="Arial" w:cs="Arial"/>
          <w:color w:val="000000"/>
          <w:spacing w:val="-4"/>
          <w:sz w:val="18"/>
          <w:szCs w:val="18"/>
        </w:rPr>
        <w:t>The table below analyse financial instruments carried at the fair value, by valuation method, different as follows</w:t>
      </w:r>
      <w:r w:rsidRPr="006F27F3">
        <w:rPr>
          <w:rFonts w:ascii="Arial" w:hAnsi="Arial" w:cs="Arial"/>
          <w:color w:val="000000"/>
          <w:sz w:val="18"/>
          <w:szCs w:val="18"/>
          <w:cs/>
        </w:rPr>
        <w:t>:</w:t>
      </w:r>
    </w:p>
    <w:p w:rsidR="00C66BA3" w:rsidRPr="006F27F3" w:rsidRDefault="00C66BA3" w:rsidP="00986269">
      <w:pPr>
        <w:pStyle w:val="Header"/>
        <w:ind w:left="1080"/>
        <w:jc w:val="both"/>
        <w:rPr>
          <w:rFonts w:ascii="Arial" w:hAnsi="Arial" w:cs="Arial"/>
          <w:color w:val="000000"/>
          <w:sz w:val="14"/>
          <w:szCs w:val="14"/>
        </w:rPr>
      </w:pPr>
    </w:p>
    <w:p w:rsidR="00C66BA3" w:rsidRPr="006F27F3" w:rsidRDefault="00C66BA3" w:rsidP="00454842">
      <w:pPr>
        <w:pStyle w:val="Header"/>
        <w:numPr>
          <w:ilvl w:val="0"/>
          <w:numId w:val="3"/>
        </w:numPr>
        <w:tabs>
          <w:tab w:val="clear" w:pos="4153"/>
          <w:tab w:val="clear" w:pos="8306"/>
          <w:tab w:val="left" w:pos="1350"/>
          <w:tab w:val="left" w:pos="2052"/>
        </w:tabs>
        <w:ind w:left="2070" w:hanging="990"/>
        <w:jc w:val="both"/>
        <w:rPr>
          <w:rFonts w:ascii="Arial" w:hAnsi="Arial" w:cs="Arial"/>
          <w:color w:val="000000"/>
          <w:spacing w:val="-2"/>
          <w:sz w:val="18"/>
          <w:szCs w:val="18"/>
        </w:rPr>
      </w:pPr>
      <w:r w:rsidRPr="006F27F3">
        <w:rPr>
          <w:rFonts w:ascii="Arial" w:hAnsi="Arial" w:cs="Arial"/>
          <w:color w:val="000000"/>
          <w:spacing w:val="-2"/>
          <w:sz w:val="18"/>
          <w:szCs w:val="18"/>
        </w:rPr>
        <w:t>Level 1</w:t>
      </w:r>
      <w:r w:rsidRPr="006F27F3">
        <w:rPr>
          <w:rFonts w:ascii="Arial" w:hAnsi="Arial" w:cs="Arial"/>
          <w:color w:val="000000"/>
          <w:spacing w:val="-2"/>
          <w:sz w:val="18"/>
          <w:szCs w:val="18"/>
          <w:cs/>
        </w:rPr>
        <w:t>:</w:t>
      </w:r>
      <w:r w:rsidR="00454842" w:rsidRPr="006F27F3">
        <w:rPr>
          <w:rFonts w:ascii="Arial" w:hAnsi="Arial" w:cs="Arial"/>
          <w:color w:val="000000"/>
          <w:spacing w:val="-2"/>
          <w:sz w:val="18"/>
          <w:szCs w:val="18"/>
        </w:rPr>
        <w:tab/>
      </w:r>
      <w:r w:rsidRPr="006F27F3">
        <w:rPr>
          <w:rFonts w:ascii="Arial" w:hAnsi="Arial" w:cs="Arial"/>
          <w:color w:val="000000"/>
          <w:spacing w:val="-2"/>
          <w:sz w:val="18"/>
          <w:szCs w:val="18"/>
        </w:rPr>
        <w:t xml:space="preserve">Quoted prices </w:t>
      </w:r>
      <w:r w:rsidRPr="006F27F3">
        <w:rPr>
          <w:rFonts w:ascii="Arial" w:hAnsi="Arial" w:cs="Arial"/>
          <w:color w:val="000000"/>
          <w:spacing w:val="-2"/>
          <w:sz w:val="18"/>
          <w:szCs w:val="18"/>
          <w:cs/>
        </w:rPr>
        <w:t>(</w:t>
      </w:r>
      <w:r w:rsidRPr="006F27F3">
        <w:rPr>
          <w:rFonts w:ascii="Arial" w:hAnsi="Arial" w:cs="Arial"/>
          <w:color w:val="000000"/>
          <w:spacing w:val="-2"/>
          <w:sz w:val="18"/>
          <w:szCs w:val="18"/>
        </w:rPr>
        <w:t>unadjusted</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in active markets for identical assets or liabilities</w:t>
      </w:r>
      <w:r w:rsidRPr="006F27F3">
        <w:rPr>
          <w:rFonts w:ascii="Arial" w:hAnsi="Arial" w:cs="Arial"/>
          <w:color w:val="000000"/>
          <w:spacing w:val="-2"/>
          <w:sz w:val="18"/>
          <w:szCs w:val="18"/>
          <w:cs/>
        </w:rPr>
        <w:t>.</w:t>
      </w:r>
    </w:p>
    <w:p w:rsidR="00C66BA3" w:rsidRPr="006F27F3" w:rsidRDefault="00C66BA3" w:rsidP="00454842">
      <w:pPr>
        <w:pStyle w:val="Header"/>
        <w:numPr>
          <w:ilvl w:val="0"/>
          <w:numId w:val="3"/>
        </w:numPr>
        <w:tabs>
          <w:tab w:val="clear" w:pos="4153"/>
          <w:tab w:val="clear" w:pos="8306"/>
          <w:tab w:val="left" w:pos="1350"/>
          <w:tab w:val="left" w:pos="2052"/>
        </w:tabs>
        <w:ind w:left="2070" w:hanging="990"/>
        <w:jc w:val="both"/>
        <w:rPr>
          <w:rFonts w:ascii="Arial" w:hAnsi="Arial" w:cs="Arial"/>
          <w:color w:val="000000"/>
          <w:spacing w:val="-2"/>
          <w:sz w:val="18"/>
          <w:szCs w:val="18"/>
        </w:rPr>
      </w:pPr>
      <w:r w:rsidRPr="006F27F3">
        <w:rPr>
          <w:rFonts w:ascii="Arial" w:hAnsi="Arial" w:cs="Arial"/>
          <w:color w:val="000000"/>
          <w:spacing w:val="-2"/>
          <w:sz w:val="18"/>
          <w:szCs w:val="18"/>
        </w:rPr>
        <w:t>Level 2</w:t>
      </w:r>
      <w:r w:rsidRPr="006F27F3">
        <w:rPr>
          <w:rFonts w:ascii="Arial" w:hAnsi="Arial" w:cs="Arial"/>
          <w:color w:val="000000"/>
          <w:spacing w:val="-2"/>
          <w:sz w:val="18"/>
          <w:szCs w:val="18"/>
          <w:cs/>
        </w:rPr>
        <w:t>:</w:t>
      </w:r>
      <w:r w:rsidR="00454842" w:rsidRPr="006F27F3">
        <w:rPr>
          <w:rFonts w:ascii="Arial" w:hAnsi="Arial" w:cs="Arial"/>
          <w:color w:val="000000"/>
          <w:spacing w:val="-2"/>
          <w:sz w:val="18"/>
          <w:szCs w:val="18"/>
        </w:rPr>
        <w:tab/>
      </w:r>
      <w:r w:rsidRPr="006F27F3">
        <w:rPr>
          <w:rFonts w:ascii="Arial" w:hAnsi="Arial" w:cs="Arial"/>
          <w:color w:val="000000"/>
          <w:spacing w:val="-2"/>
          <w:sz w:val="18"/>
          <w:szCs w:val="18"/>
        </w:rPr>
        <w:t xml:space="preserve">Inputs other than quoted prices included within level 1 that are observable for the asset or liability, either directly </w:t>
      </w:r>
      <w:r w:rsidRPr="006F27F3">
        <w:rPr>
          <w:rFonts w:ascii="Arial" w:hAnsi="Arial" w:cs="Arial"/>
          <w:color w:val="000000"/>
          <w:spacing w:val="-2"/>
          <w:sz w:val="18"/>
          <w:szCs w:val="18"/>
          <w:cs/>
        </w:rPr>
        <w:t>(</w:t>
      </w:r>
      <w:r w:rsidRPr="006F27F3">
        <w:rPr>
          <w:rFonts w:ascii="Arial" w:hAnsi="Arial" w:cs="Arial"/>
          <w:color w:val="000000"/>
          <w:spacing w:val="-2"/>
          <w:sz w:val="18"/>
          <w:szCs w:val="18"/>
        </w:rPr>
        <w:t>that is, as prices</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 xml:space="preserve">or indirectly </w:t>
      </w:r>
      <w:r w:rsidRPr="006F27F3">
        <w:rPr>
          <w:rFonts w:ascii="Arial" w:hAnsi="Arial" w:cs="Arial"/>
          <w:color w:val="000000"/>
          <w:spacing w:val="-2"/>
          <w:sz w:val="18"/>
          <w:szCs w:val="18"/>
          <w:cs/>
        </w:rPr>
        <w:t>(</w:t>
      </w:r>
      <w:r w:rsidRPr="006F27F3">
        <w:rPr>
          <w:rFonts w:ascii="Arial" w:hAnsi="Arial" w:cs="Arial"/>
          <w:color w:val="000000"/>
          <w:spacing w:val="-2"/>
          <w:sz w:val="18"/>
          <w:szCs w:val="18"/>
        </w:rPr>
        <w:t>that is, derived from prices</w:t>
      </w:r>
      <w:r w:rsidRPr="006F27F3">
        <w:rPr>
          <w:rFonts w:ascii="Arial" w:hAnsi="Arial" w:cs="Arial"/>
          <w:color w:val="000000"/>
          <w:spacing w:val="-2"/>
          <w:sz w:val="18"/>
          <w:szCs w:val="18"/>
          <w:cs/>
        </w:rPr>
        <w:t>).</w:t>
      </w:r>
    </w:p>
    <w:p w:rsidR="00C66BA3" w:rsidRPr="006F27F3" w:rsidRDefault="00C66BA3" w:rsidP="00454842">
      <w:pPr>
        <w:pStyle w:val="Header"/>
        <w:numPr>
          <w:ilvl w:val="0"/>
          <w:numId w:val="3"/>
        </w:numPr>
        <w:tabs>
          <w:tab w:val="clear" w:pos="4153"/>
          <w:tab w:val="clear" w:pos="8306"/>
          <w:tab w:val="left" w:pos="1350"/>
          <w:tab w:val="left" w:pos="2052"/>
        </w:tabs>
        <w:ind w:left="2070" w:hanging="990"/>
        <w:jc w:val="both"/>
        <w:rPr>
          <w:rFonts w:ascii="Arial" w:hAnsi="Arial" w:cs="Arial"/>
          <w:color w:val="000000"/>
          <w:spacing w:val="-2"/>
          <w:sz w:val="18"/>
          <w:szCs w:val="18"/>
        </w:rPr>
      </w:pPr>
      <w:r w:rsidRPr="006F27F3">
        <w:rPr>
          <w:rFonts w:ascii="Arial" w:hAnsi="Arial" w:cs="Arial"/>
          <w:color w:val="000000"/>
          <w:spacing w:val="-4"/>
          <w:sz w:val="18"/>
          <w:szCs w:val="18"/>
        </w:rPr>
        <w:t>Level 3</w:t>
      </w:r>
      <w:r w:rsidRPr="006F27F3">
        <w:rPr>
          <w:rFonts w:ascii="Arial" w:hAnsi="Arial" w:cs="Arial"/>
          <w:color w:val="000000"/>
          <w:spacing w:val="-4"/>
          <w:sz w:val="18"/>
          <w:szCs w:val="18"/>
          <w:cs/>
        </w:rPr>
        <w:t>:</w:t>
      </w:r>
      <w:r w:rsidR="00454842" w:rsidRPr="006F27F3">
        <w:rPr>
          <w:rFonts w:ascii="Arial" w:hAnsi="Arial" w:cs="Arial"/>
          <w:color w:val="000000"/>
          <w:spacing w:val="-4"/>
          <w:sz w:val="18"/>
          <w:szCs w:val="18"/>
        </w:rPr>
        <w:tab/>
      </w:r>
      <w:r w:rsidRPr="006F27F3">
        <w:rPr>
          <w:rFonts w:ascii="Arial" w:hAnsi="Arial" w:cs="Arial"/>
          <w:color w:val="000000"/>
          <w:spacing w:val="-4"/>
          <w:sz w:val="18"/>
          <w:szCs w:val="18"/>
        </w:rPr>
        <w:t xml:space="preserve">Inputs for the asset or liability that are not based on observable market data </w:t>
      </w:r>
      <w:r w:rsidRPr="006F27F3">
        <w:rPr>
          <w:rFonts w:ascii="Arial" w:hAnsi="Arial" w:cs="Arial"/>
          <w:color w:val="000000"/>
          <w:spacing w:val="-4"/>
          <w:sz w:val="18"/>
          <w:szCs w:val="18"/>
          <w:cs/>
        </w:rPr>
        <w:t>(</w:t>
      </w:r>
      <w:r w:rsidRPr="006F27F3">
        <w:rPr>
          <w:rFonts w:ascii="Arial" w:hAnsi="Arial" w:cs="Arial"/>
          <w:color w:val="000000"/>
          <w:spacing w:val="-4"/>
          <w:sz w:val="18"/>
          <w:szCs w:val="18"/>
        </w:rPr>
        <w:t>that is, unobservable</w:t>
      </w:r>
      <w:r w:rsidRPr="006F27F3">
        <w:rPr>
          <w:rFonts w:ascii="Arial" w:hAnsi="Arial" w:cs="Arial"/>
          <w:color w:val="000000"/>
          <w:spacing w:val="-2"/>
          <w:sz w:val="18"/>
          <w:szCs w:val="18"/>
        </w:rPr>
        <w:t xml:space="preserve"> inputs</w:t>
      </w:r>
      <w:r w:rsidRPr="006F27F3">
        <w:rPr>
          <w:rFonts w:ascii="Arial" w:hAnsi="Arial" w:cs="Arial"/>
          <w:color w:val="000000"/>
          <w:spacing w:val="-2"/>
          <w:sz w:val="18"/>
          <w:szCs w:val="18"/>
          <w:cs/>
        </w:rPr>
        <w:t>).</w:t>
      </w:r>
    </w:p>
    <w:p w:rsidR="001A3FBE" w:rsidRPr="006F27F3" w:rsidRDefault="001A3FBE" w:rsidP="00986269">
      <w:pPr>
        <w:pStyle w:val="Header"/>
        <w:ind w:left="1080"/>
        <w:jc w:val="both"/>
        <w:rPr>
          <w:rFonts w:ascii="Arial" w:hAnsi="Arial" w:cs="Arial"/>
          <w:color w:val="000000"/>
          <w:spacing w:val="-2"/>
          <w:sz w:val="14"/>
          <w:szCs w:val="14"/>
        </w:rPr>
      </w:pPr>
    </w:p>
    <w:p w:rsidR="00A57F82" w:rsidRPr="006F27F3" w:rsidRDefault="00364B41" w:rsidP="00986269">
      <w:pPr>
        <w:pStyle w:val="Header"/>
        <w:tabs>
          <w:tab w:val="left" w:pos="1418"/>
          <w:tab w:val="center" w:pos="3402"/>
          <w:tab w:val="center" w:pos="4536"/>
          <w:tab w:val="center" w:pos="5670"/>
          <w:tab w:val="center" w:pos="6804"/>
          <w:tab w:val="right" w:pos="7655"/>
        </w:tabs>
        <w:ind w:left="1080"/>
        <w:jc w:val="both"/>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rPr>
        <w:t xml:space="preserve">The fair value of </w:t>
      </w:r>
      <w:r w:rsidR="00A57F82" w:rsidRPr="006F27F3">
        <w:rPr>
          <w:rFonts w:ascii="Arial" w:hAnsi="Arial" w:cs="Arial"/>
          <w:color w:val="000000"/>
          <w:sz w:val="18"/>
          <w:szCs w:val="18"/>
          <w:shd w:val="clear" w:color="auto" w:fill="FFFFFF"/>
        </w:rPr>
        <w:t xml:space="preserve">the </w:t>
      </w:r>
      <w:r w:rsidRPr="006F27F3">
        <w:rPr>
          <w:rFonts w:ascii="Arial" w:hAnsi="Arial" w:cs="Arial"/>
          <w:color w:val="000000"/>
          <w:sz w:val="18"/>
          <w:szCs w:val="18"/>
          <w:shd w:val="clear" w:color="auto" w:fill="FFFFFF"/>
        </w:rPr>
        <w:t>Group</w:t>
      </w:r>
      <w:r w:rsidRPr="006F27F3">
        <w:rPr>
          <w:rFonts w:ascii="Arial" w:hAnsi="Arial" w:cs="Arial"/>
          <w:color w:val="000000"/>
          <w:sz w:val="18"/>
          <w:szCs w:val="18"/>
          <w:shd w:val="clear" w:color="auto" w:fill="FFFFFF"/>
          <w:cs/>
        </w:rPr>
        <w:t>’</w:t>
      </w:r>
      <w:r w:rsidRPr="006F27F3">
        <w:rPr>
          <w:rFonts w:ascii="Arial" w:hAnsi="Arial" w:cs="Arial"/>
          <w:color w:val="000000"/>
          <w:sz w:val="18"/>
          <w:szCs w:val="18"/>
          <w:shd w:val="clear" w:color="auto" w:fill="FFFFFF"/>
        </w:rPr>
        <w:t>s</w:t>
      </w:r>
      <w:r w:rsidR="00A57F82" w:rsidRPr="006F27F3">
        <w:rPr>
          <w:rFonts w:ascii="Arial" w:hAnsi="Arial" w:cs="Arial"/>
          <w:color w:val="000000"/>
          <w:sz w:val="18"/>
          <w:szCs w:val="18"/>
          <w:shd w:val="clear" w:color="auto" w:fill="FFFFFF"/>
        </w:rPr>
        <w:t xml:space="preserve"> financial assets and liabilities approximate</w:t>
      </w:r>
      <w:r w:rsidR="009D0523" w:rsidRPr="006F27F3">
        <w:rPr>
          <w:rFonts w:ascii="Arial" w:hAnsi="Arial" w:cs="Arial"/>
          <w:color w:val="000000"/>
          <w:sz w:val="18"/>
          <w:szCs w:val="18"/>
          <w:shd w:val="clear" w:color="auto" w:fill="FFFFFF"/>
        </w:rPr>
        <w:t xml:space="preserve"> to</w:t>
      </w:r>
      <w:r w:rsidR="00A57F82" w:rsidRPr="006F27F3">
        <w:rPr>
          <w:rFonts w:ascii="Arial" w:hAnsi="Arial" w:cs="Arial"/>
          <w:color w:val="000000"/>
          <w:sz w:val="18"/>
          <w:szCs w:val="18"/>
          <w:shd w:val="clear" w:color="auto" w:fill="FFFFFF"/>
        </w:rPr>
        <w:t xml:space="preserve"> their carrying amount</w:t>
      </w:r>
      <w:r w:rsidR="00124AC4" w:rsidRPr="006F27F3">
        <w:rPr>
          <w:rFonts w:ascii="Arial" w:hAnsi="Arial" w:cs="Arial"/>
          <w:color w:val="000000"/>
          <w:sz w:val="18"/>
          <w:szCs w:val="18"/>
          <w:shd w:val="clear" w:color="auto" w:fill="FFFFFF"/>
        </w:rPr>
        <w:t xml:space="preserve"> except the fair value of </w:t>
      </w:r>
      <w:r w:rsidR="00D65447" w:rsidRPr="006F27F3">
        <w:rPr>
          <w:rFonts w:ascii="Arial" w:hAnsi="Arial" w:cs="Arial"/>
          <w:color w:val="000000"/>
          <w:sz w:val="18"/>
          <w:szCs w:val="18"/>
          <w:shd w:val="clear" w:color="auto" w:fill="FFFFFF"/>
        </w:rPr>
        <w:t>loans to related parties and</w:t>
      </w:r>
      <w:r w:rsidR="00124AC4" w:rsidRPr="006F27F3">
        <w:rPr>
          <w:rFonts w:ascii="Arial" w:hAnsi="Arial" w:cs="Arial"/>
          <w:color w:val="000000"/>
          <w:sz w:val="18"/>
          <w:szCs w:val="18"/>
          <w:shd w:val="clear" w:color="auto" w:fill="FFFFFF"/>
          <w:cs/>
        </w:rPr>
        <w:t xml:space="preserve"> </w:t>
      </w:r>
      <w:r w:rsidR="00420ED0" w:rsidRPr="006F27F3">
        <w:rPr>
          <w:rFonts w:ascii="Arial" w:hAnsi="Arial" w:cs="Arial"/>
          <w:color w:val="000000"/>
          <w:sz w:val="18"/>
          <w:szCs w:val="18"/>
          <w:shd w:val="clear" w:color="auto" w:fill="FFFFFF"/>
        </w:rPr>
        <w:t>borrowin</w:t>
      </w:r>
      <w:r w:rsidR="00075F10" w:rsidRPr="006F27F3">
        <w:rPr>
          <w:rFonts w:ascii="Arial" w:hAnsi="Arial" w:cs="Arial"/>
          <w:color w:val="000000"/>
          <w:sz w:val="18"/>
          <w:szCs w:val="18"/>
          <w:shd w:val="clear" w:color="auto" w:fill="FFFFFF"/>
        </w:rPr>
        <w:t>gs</w:t>
      </w:r>
      <w:r w:rsidR="00056C94" w:rsidRPr="006F27F3">
        <w:rPr>
          <w:rFonts w:ascii="Arial" w:hAnsi="Arial" w:cstheme="minorBidi" w:hint="cs"/>
          <w:color w:val="000000"/>
          <w:sz w:val="18"/>
          <w:szCs w:val="18"/>
          <w:shd w:val="clear" w:color="auto" w:fill="FFFFFF"/>
          <w:cs/>
        </w:rPr>
        <w:t xml:space="preserve"> </w:t>
      </w:r>
      <w:r w:rsidR="00056C94" w:rsidRPr="006F27F3">
        <w:rPr>
          <w:rFonts w:ascii="Arial" w:hAnsi="Arial" w:cstheme="minorBidi"/>
          <w:color w:val="000000"/>
          <w:sz w:val="18"/>
          <w:szCs w:val="18"/>
          <w:shd w:val="clear" w:color="auto" w:fill="FFFFFF"/>
        </w:rPr>
        <w:t>from related parties</w:t>
      </w:r>
      <w:r w:rsidR="00056C94" w:rsidRPr="006F27F3">
        <w:rPr>
          <w:rFonts w:ascii="Arial" w:hAnsi="Arial" w:cs="Arial"/>
          <w:color w:val="000000"/>
          <w:sz w:val="18"/>
          <w:szCs w:val="18"/>
          <w:shd w:val="clear" w:color="auto" w:fill="FFFFFF"/>
        </w:rPr>
        <w:t>, which</w:t>
      </w:r>
      <w:r w:rsidR="00D65447" w:rsidRPr="006F27F3">
        <w:rPr>
          <w:rFonts w:ascii="Arial" w:hAnsi="Arial" w:cs="Arial"/>
          <w:color w:val="000000"/>
          <w:sz w:val="18"/>
          <w:szCs w:val="18"/>
          <w:shd w:val="clear" w:color="auto" w:fill="FFFFFF"/>
        </w:rPr>
        <w:t xml:space="preserve"> are</w:t>
      </w:r>
      <w:r w:rsidR="00075F10" w:rsidRPr="006F27F3">
        <w:rPr>
          <w:rFonts w:ascii="Arial" w:hAnsi="Arial" w:cs="Arial"/>
          <w:color w:val="000000"/>
          <w:sz w:val="18"/>
          <w:szCs w:val="18"/>
          <w:shd w:val="clear" w:color="auto" w:fill="FFFFFF"/>
        </w:rPr>
        <w:t xml:space="preserve"> disclosed in Note </w:t>
      </w:r>
      <w:r w:rsidR="00124AC4" w:rsidRPr="006F27F3">
        <w:rPr>
          <w:rFonts w:ascii="Arial" w:hAnsi="Arial" w:cs="Arial"/>
          <w:color w:val="000000"/>
          <w:sz w:val="18"/>
          <w:szCs w:val="18"/>
          <w:shd w:val="clear" w:color="auto" w:fill="FFFFFF"/>
        </w:rPr>
        <w:t>1</w:t>
      </w:r>
      <w:r w:rsidR="008D0C3E" w:rsidRPr="006F27F3">
        <w:rPr>
          <w:rFonts w:ascii="Arial" w:hAnsi="Arial" w:cs="Arial"/>
          <w:color w:val="000000"/>
          <w:sz w:val="18"/>
          <w:szCs w:val="18"/>
          <w:shd w:val="clear" w:color="auto" w:fill="FFFFFF"/>
        </w:rPr>
        <w:t>1</w:t>
      </w:r>
      <w:r w:rsidR="00124AC4" w:rsidRPr="006F27F3">
        <w:rPr>
          <w:rFonts w:ascii="Arial" w:hAnsi="Arial" w:cs="Arial"/>
          <w:color w:val="000000"/>
          <w:sz w:val="18"/>
          <w:szCs w:val="18"/>
          <w:shd w:val="clear" w:color="auto" w:fill="FFFFFF"/>
        </w:rPr>
        <w:t xml:space="preserve"> and </w:t>
      </w:r>
      <w:r w:rsidR="00075F10" w:rsidRPr="006F27F3">
        <w:rPr>
          <w:rFonts w:ascii="Arial" w:hAnsi="Arial" w:cs="Arial"/>
          <w:color w:val="000000"/>
          <w:sz w:val="18"/>
          <w:szCs w:val="18"/>
          <w:shd w:val="clear" w:color="auto" w:fill="FFFFFF"/>
        </w:rPr>
        <w:t>1</w:t>
      </w:r>
      <w:r w:rsidR="002D39C3" w:rsidRPr="006F27F3">
        <w:rPr>
          <w:rFonts w:ascii="Arial" w:hAnsi="Arial" w:cs="Arial"/>
          <w:color w:val="000000"/>
          <w:sz w:val="18"/>
          <w:szCs w:val="18"/>
          <w:shd w:val="clear" w:color="auto" w:fill="FFFFFF"/>
        </w:rPr>
        <w:t>8</w:t>
      </w:r>
      <w:r w:rsidR="008376EC" w:rsidRPr="006F27F3">
        <w:rPr>
          <w:rFonts w:ascii="Arial" w:hAnsi="Arial" w:cs="Arial"/>
          <w:color w:val="000000"/>
          <w:sz w:val="18"/>
          <w:szCs w:val="18"/>
          <w:shd w:val="clear" w:color="auto" w:fill="FFFFFF"/>
        </w:rPr>
        <w:t xml:space="preserve"> and investment properties in Note 14,</w:t>
      </w:r>
      <w:r w:rsidR="00D65447" w:rsidRPr="006F27F3">
        <w:rPr>
          <w:rFonts w:ascii="Arial" w:hAnsi="Arial" w:cs="Arial"/>
          <w:color w:val="000000"/>
          <w:sz w:val="18"/>
          <w:szCs w:val="18"/>
          <w:shd w:val="clear" w:color="auto" w:fill="FFFFFF"/>
        </w:rPr>
        <w:t xml:space="preserve"> respectively</w:t>
      </w:r>
      <w:r w:rsidR="00D65447" w:rsidRPr="006F27F3">
        <w:rPr>
          <w:rFonts w:ascii="Arial" w:hAnsi="Arial" w:cs="Arial"/>
          <w:color w:val="000000"/>
          <w:sz w:val="18"/>
          <w:szCs w:val="18"/>
          <w:shd w:val="clear" w:color="auto" w:fill="FFFFFF"/>
          <w:cs/>
        </w:rPr>
        <w:t>:</w:t>
      </w:r>
    </w:p>
    <w:p w:rsidR="003A668A" w:rsidRPr="006F27F3" w:rsidRDefault="003A668A" w:rsidP="00986269">
      <w:pPr>
        <w:pStyle w:val="Header"/>
        <w:tabs>
          <w:tab w:val="left" w:pos="1418"/>
          <w:tab w:val="center" w:pos="3402"/>
          <w:tab w:val="center" w:pos="4536"/>
          <w:tab w:val="center" w:pos="5670"/>
          <w:tab w:val="center" w:pos="6804"/>
          <w:tab w:val="right" w:pos="7655"/>
        </w:tabs>
        <w:ind w:left="1080"/>
        <w:jc w:val="both"/>
        <w:rPr>
          <w:rFonts w:ascii="Arial" w:hAnsi="Arial" w:cs="Arial"/>
          <w:color w:val="000000"/>
          <w:sz w:val="14"/>
          <w:szCs w:val="14"/>
          <w:shd w:val="clear" w:color="auto" w:fill="FFFFFF"/>
        </w:rPr>
      </w:pPr>
    </w:p>
    <w:p w:rsidR="00D65447" w:rsidRPr="006F27F3" w:rsidRDefault="00A57F82" w:rsidP="00986269">
      <w:pPr>
        <w:pStyle w:val="Header"/>
        <w:numPr>
          <w:ilvl w:val="0"/>
          <w:numId w:val="2"/>
        </w:numPr>
        <w:tabs>
          <w:tab w:val="clear" w:pos="1913"/>
          <w:tab w:val="center" w:pos="3402"/>
          <w:tab w:val="center" w:pos="4536"/>
          <w:tab w:val="center" w:pos="5670"/>
          <w:tab w:val="center" w:pos="6804"/>
          <w:tab w:val="right" w:pos="7655"/>
        </w:tabs>
        <w:ind w:left="1440"/>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rPr>
        <w:t>Trade and other receivables</w:t>
      </w:r>
      <w:r w:rsidR="00D65447" w:rsidRPr="006F27F3">
        <w:rPr>
          <w:rFonts w:ascii="Arial" w:hAnsi="Arial" w:cs="Arial"/>
          <w:color w:val="000000"/>
          <w:sz w:val="18"/>
          <w:szCs w:val="18"/>
          <w:shd w:val="clear" w:color="auto" w:fill="FFFFFF"/>
          <w:cs/>
        </w:rPr>
        <w:t xml:space="preserve"> </w:t>
      </w:r>
    </w:p>
    <w:p w:rsidR="00412AB8" w:rsidRPr="006F27F3" w:rsidRDefault="00A57F82" w:rsidP="00986269">
      <w:pPr>
        <w:pStyle w:val="Header"/>
        <w:numPr>
          <w:ilvl w:val="0"/>
          <w:numId w:val="2"/>
        </w:numPr>
        <w:tabs>
          <w:tab w:val="clear" w:pos="1913"/>
          <w:tab w:val="center" w:pos="3402"/>
          <w:tab w:val="center" w:pos="4536"/>
          <w:tab w:val="center" w:pos="5670"/>
          <w:tab w:val="center" w:pos="6804"/>
          <w:tab w:val="right" w:pos="7655"/>
        </w:tabs>
        <w:ind w:left="1440"/>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rPr>
        <w:t xml:space="preserve">Cash and cash </w:t>
      </w:r>
      <w:r w:rsidR="00B472BE" w:rsidRPr="006F27F3">
        <w:rPr>
          <w:rFonts w:ascii="Arial" w:hAnsi="Arial" w:cs="Arial"/>
          <w:color w:val="000000"/>
          <w:sz w:val="18"/>
          <w:szCs w:val="18"/>
          <w:shd w:val="clear" w:color="auto" w:fill="FFFFFF"/>
        </w:rPr>
        <w:t>equivalents</w:t>
      </w:r>
    </w:p>
    <w:p w:rsidR="00B472BE" w:rsidRPr="006F27F3" w:rsidRDefault="00B472BE" w:rsidP="00986269">
      <w:pPr>
        <w:pStyle w:val="Header"/>
        <w:numPr>
          <w:ilvl w:val="0"/>
          <w:numId w:val="2"/>
        </w:numPr>
        <w:tabs>
          <w:tab w:val="clear" w:pos="1913"/>
          <w:tab w:val="center" w:pos="3402"/>
          <w:tab w:val="center" w:pos="4536"/>
          <w:tab w:val="center" w:pos="5670"/>
          <w:tab w:val="center" w:pos="6804"/>
          <w:tab w:val="right" w:pos="7655"/>
        </w:tabs>
        <w:ind w:left="1440"/>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rPr>
        <w:t>Short</w:t>
      </w:r>
      <w:r w:rsidRPr="006F27F3">
        <w:rPr>
          <w:rFonts w:ascii="Arial" w:hAnsi="Arial" w:cs="Arial"/>
          <w:color w:val="000000"/>
          <w:sz w:val="18"/>
          <w:szCs w:val="18"/>
          <w:shd w:val="clear" w:color="auto" w:fill="FFFFFF"/>
          <w:cs/>
        </w:rPr>
        <w:t>-</w:t>
      </w:r>
      <w:r w:rsidRPr="006F27F3">
        <w:rPr>
          <w:rFonts w:ascii="Arial" w:hAnsi="Arial" w:cs="Arial"/>
          <w:color w:val="000000"/>
          <w:sz w:val="18"/>
          <w:szCs w:val="18"/>
          <w:shd w:val="clear" w:color="auto" w:fill="FFFFFF"/>
        </w:rPr>
        <w:t>term investments</w:t>
      </w:r>
    </w:p>
    <w:p w:rsidR="00B472BE" w:rsidRPr="006F27F3" w:rsidRDefault="00F81D3F" w:rsidP="00986269">
      <w:pPr>
        <w:pStyle w:val="Header"/>
        <w:numPr>
          <w:ilvl w:val="0"/>
          <w:numId w:val="2"/>
        </w:numPr>
        <w:tabs>
          <w:tab w:val="clear" w:pos="1913"/>
          <w:tab w:val="center" w:pos="3402"/>
          <w:tab w:val="center" w:pos="4536"/>
          <w:tab w:val="center" w:pos="5670"/>
          <w:tab w:val="center" w:pos="6804"/>
          <w:tab w:val="right" w:pos="7655"/>
        </w:tabs>
        <w:ind w:left="1440"/>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rPr>
        <w:t>S</w:t>
      </w:r>
      <w:r w:rsidR="00B472BE" w:rsidRPr="006F27F3">
        <w:rPr>
          <w:rFonts w:ascii="Arial" w:hAnsi="Arial" w:cs="Arial"/>
          <w:color w:val="000000"/>
          <w:sz w:val="18"/>
          <w:szCs w:val="18"/>
          <w:shd w:val="clear" w:color="auto" w:fill="FFFFFF"/>
        </w:rPr>
        <w:t>hort</w:t>
      </w:r>
      <w:r w:rsidR="00B472BE" w:rsidRPr="006F27F3">
        <w:rPr>
          <w:rFonts w:ascii="Arial" w:hAnsi="Arial" w:cs="Arial"/>
          <w:color w:val="000000"/>
          <w:sz w:val="18"/>
          <w:szCs w:val="18"/>
          <w:shd w:val="clear" w:color="auto" w:fill="FFFFFF"/>
          <w:cs/>
        </w:rPr>
        <w:t>-</w:t>
      </w:r>
      <w:r w:rsidR="00B472BE" w:rsidRPr="006F27F3">
        <w:rPr>
          <w:rFonts w:ascii="Arial" w:hAnsi="Arial" w:cs="Arial"/>
          <w:color w:val="000000"/>
          <w:sz w:val="18"/>
          <w:szCs w:val="18"/>
          <w:shd w:val="clear" w:color="auto" w:fill="FFFFFF"/>
        </w:rPr>
        <w:t>term borrowings from financial institutions</w:t>
      </w:r>
    </w:p>
    <w:p w:rsidR="00A57F82" w:rsidRPr="006F27F3" w:rsidRDefault="00A57F82" w:rsidP="00986269">
      <w:pPr>
        <w:pStyle w:val="Header"/>
        <w:numPr>
          <w:ilvl w:val="0"/>
          <w:numId w:val="2"/>
        </w:numPr>
        <w:tabs>
          <w:tab w:val="clear" w:pos="1913"/>
          <w:tab w:val="center" w:pos="3402"/>
          <w:tab w:val="center" w:pos="4536"/>
          <w:tab w:val="center" w:pos="5670"/>
          <w:tab w:val="center" w:pos="6804"/>
          <w:tab w:val="right" w:pos="7655"/>
        </w:tabs>
        <w:ind w:left="1440"/>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rPr>
        <w:t>Trade and other payables</w:t>
      </w:r>
    </w:p>
    <w:p w:rsidR="008376EC" w:rsidRPr="006F27F3" w:rsidRDefault="008376EC" w:rsidP="00986269">
      <w:pPr>
        <w:pStyle w:val="Header"/>
        <w:numPr>
          <w:ilvl w:val="0"/>
          <w:numId w:val="2"/>
        </w:numPr>
        <w:tabs>
          <w:tab w:val="clear" w:pos="1913"/>
          <w:tab w:val="center" w:pos="3402"/>
          <w:tab w:val="center" w:pos="4536"/>
          <w:tab w:val="center" w:pos="5670"/>
          <w:tab w:val="center" w:pos="6804"/>
          <w:tab w:val="right" w:pos="7655"/>
        </w:tabs>
        <w:ind w:left="1440"/>
        <w:rPr>
          <w:rFonts w:ascii="Arial" w:hAnsi="Arial" w:cs="Arial"/>
          <w:color w:val="000000"/>
          <w:sz w:val="18"/>
          <w:szCs w:val="18"/>
          <w:shd w:val="clear" w:color="auto" w:fill="FFFFFF"/>
        </w:rPr>
      </w:pPr>
      <w:r w:rsidRPr="006F27F3">
        <w:rPr>
          <w:rFonts w:ascii="Arial" w:hAnsi="Arial" w:cstheme="minorBidi"/>
          <w:color w:val="000000"/>
          <w:sz w:val="18"/>
          <w:szCs w:val="18"/>
          <w:shd w:val="clear" w:color="auto" w:fill="FFFFFF"/>
        </w:rPr>
        <w:t>Financial lease obligations</w:t>
      </w:r>
    </w:p>
    <w:p w:rsidR="00B31BFE" w:rsidRPr="006F27F3" w:rsidRDefault="00B31BFE">
      <w:pPr>
        <w:rPr>
          <w:rFonts w:ascii="Arial" w:eastAsia="Times New Roman" w:hAnsi="Arial" w:cs="Arial"/>
          <w:color w:val="000000"/>
          <w:sz w:val="14"/>
          <w:szCs w:val="14"/>
          <w:shd w:val="clear" w:color="auto" w:fill="FFFFFF"/>
          <w:lang w:val="en-GB" w:eastAsia="x-none"/>
        </w:rPr>
      </w:pPr>
      <w:r w:rsidRPr="006F27F3">
        <w:rPr>
          <w:rFonts w:ascii="Arial" w:hAnsi="Arial" w:cs="Arial"/>
          <w:color w:val="000000"/>
          <w:sz w:val="14"/>
          <w:szCs w:val="14"/>
          <w:shd w:val="clear" w:color="auto" w:fill="FFFFFF"/>
        </w:rPr>
        <w:br w:type="page"/>
      </w:r>
    </w:p>
    <w:p w:rsidR="00B31BFE" w:rsidRPr="006F27F3" w:rsidRDefault="00B31BFE" w:rsidP="00B31BFE">
      <w:pPr>
        <w:pStyle w:val="ListParagraph"/>
        <w:numPr>
          <w:ilvl w:val="0"/>
          <w:numId w:val="20"/>
        </w:numPr>
        <w:ind w:left="540" w:hanging="540"/>
        <w:rPr>
          <w:rFonts w:ascii="Arial" w:hAnsi="Arial" w:cs="Arial"/>
          <w:color w:val="000000"/>
          <w:sz w:val="18"/>
          <w:szCs w:val="18"/>
        </w:rPr>
      </w:pPr>
      <w:r w:rsidRPr="006F27F3">
        <w:rPr>
          <w:rFonts w:ascii="Arial" w:hAnsi="Arial" w:cs="Arial"/>
          <w:b/>
          <w:bCs/>
          <w:color w:val="000000"/>
          <w:sz w:val="18"/>
          <w:szCs w:val="18"/>
        </w:rPr>
        <w:lastRenderedPageBreak/>
        <w:t xml:space="preserve">Financial risk management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B31BFE" w:rsidRPr="006F27F3" w:rsidRDefault="00B31BFE" w:rsidP="00B31BFE">
      <w:pPr>
        <w:pStyle w:val="ListParagraph"/>
        <w:spacing w:after="0" w:line="240" w:lineRule="auto"/>
        <w:ind w:left="540"/>
        <w:rPr>
          <w:rFonts w:ascii="Arial" w:hAnsi="Arial" w:cs="Arial"/>
          <w:color w:val="000000"/>
          <w:sz w:val="14"/>
          <w:szCs w:val="14"/>
        </w:rPr>
      </w:pPr>
    </w:p>
    <w:p w:rsidR="00B31BFE" w:rsidRPr="006F27F3" w:rsidRDefault="00B31BFE" w:rsidP="00B31BFE">
      <w:pPr>
        <w:pStyle w:val="ListParagraph"/>
        <w:spacing w:after="0" w:line="240" w:lineRule="auto"/>
        <w:ind w:left="540"/>
        <w:rPr>
          <w:rFonts w:ascii="Arial" w:hAnsi="Arial" w:cs="Arial"/>
          <w:color w:val="000000"/>
          <w:sz w:val="14"/>
          <w:szCs w:val="14"/>
        </w:rPr>
      </w:pPr>
    </w:p>
    <w:p w:rsidR="00B31BFE" w:rsidRPr="006F27F3" w:rsidRDefault="00B31BFE" w:rsidP="00B31BFE">
      <w:pPr>
        <w:ind w:left="1080" w:hanging="540"/>
        <w:jc w:val="both"/>
        <w:rPr>
          <w:rFonts w:ascii="Arial" w:hAnsi="Arial" w:cs="Arial"/>
          <w:b/>
          <w:bCs/>
          <w:color w:val="000000"/>
          <w:sz w:val="18"/>
          <w:szCs w:val="18"/>
        </w:rPr>
      </w:pPr>
      <w:r w:rsidRPr="006F27F3">
        <w:rPr>
          <w:rFonts w:ascii="Arial" w:hAnsi="Arial" w:cs="Arial"/>
          <w:b/>
          <w:bCs/>
          <w:color w:val="000000"/>
          <w:sz w:val="18"/>
          <w:szCs w:val="18"/>
        </w:rPr>
        <w:t>3</w:t>
      </w:r>
      <w:r w:rsidRPr="006F27F3">
        <w:rPr>
          <w:rFonts w:ascii="Arial" w:hAnsi="Arial" w:cs="Arial"/>
          <w:b/>
          <w:bCs/>
          <w:color w:val="000000"/>
          <w:sz w:val="18"/>
          <w:szCs w:val="18"/>
          <w:cs/>
        </w:rPr>
        <w:t>.</w:t>
      </w:r>
      <w:r w:rsidRPr="006F27F3">
        <w:rPr>
          <w:rFonts w:ascii="Arial" w:hAnsi="Arial" w:cs="Arial"/>
          <w:b/>
          <w:bCs/>
          <w:color w:val="000000"/>
          <w:sz w:val="18"/>
          <w:szCs w:val="18"/>
        </w:rPr>
        <w:t>2</w:t>
      </w:r>
      <w:r w:rsidRPr="006F27F3">
        <w:rPr>
          <w:rFonts w:ascii="Arial" w:hAnsi="Arial" w:cs="Arial"/>
          <w:b/>
          <w:bCs/>
          <w:color w:val="000000"/>
          <w:sz w:val="18"/>
          <w:szCs w:val="18"/>
        </w:rPr>
        <w:tab/>
        <w:t>Fair value estimation</w:t>
      </w:r>
      <w:r w:rsidRPr="006F27F3">
        <w:rPr>
          <w:rFonts w:ascii="Arial" w:hAnsi="Arial" w:cs="Arial"/>
          <w:color w:val="000000"/>
          <w:sz w:val="18"/>
          <w:szCs w:val="18"/>
          <w:cs/>
        </w:rPr>
        <w:t xml:space="preserve"> (</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773920" w:rsidRPr="006F27F3" w:rsidRDefault="00773920" w:rsidP="000F11C4">
      <w:pPr>
        <w:pStyle w:val="Header"/>
        <w:tabs>
          <w:tab w:val="clear" w:pos="4153"/>
          <w:tab w:val="clear" w:pos="8306"/>
        </w:tabs>
        <w:ind w:left="1080"/>
        <w:rPr>
          <w:rFonts w:ascii="Arial" w:hAnsi="Arial" w:cs="Arial"/>
          <w:color w:val="000000"/>
          <w:sz w:val="14"/>
          <w:szCs w:val="14"/>
          <w:shd w:val="clear" w:color="auto" w:fill="FFFFFF"/>
        </w:rPr>
      </w:pPr>
    </w:p>
    <w:p w:rsidR="009C6F2E" w:rsidRPr="006F27F3" w:rsidRDefault="009C6F2E" w:rsidP="000F11C4">
      <w:pPr>
        <w:pStyle w:val="Header"/>
        <w:tabs>
          <w:tab w:val="clear" w:pos="4153"/>
          <w:tab w:val="clear" w:pos="8306"/>
        </w:tabs>
        <w:ind w:left="1080"/>
        <w:rPr>
          <w:rFonts w:ascii="Arial" w:hAnsi="Arial" w:cstheme="minorBidi"/>
          <w:color w:val="000000"/>
          <w:sz w:val="18"/>
          <w:szCs w:val="18"/>
          <w:shd w:val="clear" w:color="auto" w:fill="FFFFFF"/>
          <w:cs/>
        </w:rPr>
      </w:pPr>
      <w:r w:rsidRPr="006F27F3">
        <w:rPr>
          <w:rFonts w:ascii="Arial" w:hAnsi="Arial" w:cs="Arial"/>
          <w:color w:val="000000"/>
          <w:sz w:val="18"/>
          <w:szCs w:val="18"/>
          <w:shd w:val="clear" w:color="auto" w:fill="FFFFFF"/>
        </w:rPr>
        <w:t>Financial assets at fair value through profit or loss</w:t>
      </w:r>
    </w:p>
    <w:p w:rsidR="001A3FBE" w:rsidRPr="006F27F3" w:rsidRDefault="001A3FBE" w:rsidP="000F11C4">
      <w:pPr>
        <w:pStyle w:val="Header"/>
        <w:tabs>
          <w:tab w:val="center" w:pos="3402"/>
          <w:tab w:val="center" w:pos="4536"/>
          <w:tab w:val="center" w:pos="5670"/>
          <w:tab w:val="center" w:pos="6804"/>
          <w:tab w:val="right" w:pos="7655"/>
        </w:tabs>
        <w:ind w:left="1080"/>
        <w:rPr>
          <w:rFonts w:ascii="Arial" w:hAnsi="Arial" w:cs="Arial"/>
          <w:color w:val="000000"/>
          <w:sz w:val="14"/>
          <w:szCs w:val="14"/>
          <w:shd w:val="clear" w:color="auto" w:fill="FFFFFF"/>
        </w:rPr>
      </w:pPr>
    </w:p>
    <w:tbl>
      <w:tblPr>
        <w:tblStyle w:val="TableGrid"/>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4"/>
        <w:gridCol w:w="720"/>
        <w:gridCol w:w="841"/>
        <w:gridCol w:w="6"/>
        <w:gridCol w:w="804"/>
        <w:gridCol w:w="810"/>
        <w:gridCol w:w="6"/>
        <w:gridCol w:w="714"/>
        <w:gridCol w:w="878"/>
        <w:gridCol w:w="6"/>
        <w:gridCol w:w="804"/>
        <w:gridCol w:w="856"/>
      </w:tblGrid>
      <w:tr w:rsidR="00614CA7" w:rsidRPr="006F27F3" w:rsidTr="00CA545C">
        <w:tc>
          <w:tcPr>
            <w:tcW w:w="3024" w:type="dxa"/>
            <w:shd w:val="clear" w:color="auto" w:fill="auto"/>
            <w:vAlign w:val="bottom"/>
          </w:tcPr>
          <w:p w:rsidR="00614CA7" w:rsidRPr="006F27F3" w:rsidRDefault="00614CA7" w:rsidP="00986269">
            <w:pPr>
              <w:pStyle w:val="Header"/>
              <w:tabs>
                <w:tab w:val="center" w:pos="3402"/>
                <w:tab w:val="center" w:pos="4536"/>
                <w:tab w:val="center" w:pos="5670"/>
                <w:tab w:val="center" w:pos="6804"/>
                <w:tab w:val="right" w:pos="7655"/>
              </w:tabs>
              <w:ind w:left="975"/>
              <w:rPr>
                <w:rFonts w:ascii="Arial" w:hAnsi="Arial" w:cs="Arial"/>
                <w:b/>
                <w:bCs/>
                <w:color w:val="000000"/>
                <w:sz w:val="13"/>
                <w:szCs w:val="13"/>
                <w:shd w:val="clear" w:color="auto" w:fill="FFFFFF"/>
              </w:rPr>
            </w:pPr>
          </w:p>
        </w:tc>
        <w:tc>
          <w:tcPr>
            <w:tcW w:w="6445" w:type="dxa"/>
            <w:gridSpan w:val="11"/>
            <w:shd w:val="clear" w:color="auto" w:fill="auto"/>
            <w:vAlign w:val="bottom"/>
          </w:tcPr>
          <w:p w:rsidR="00614CA7" w:rsidRPr="006F27F3" w:rsidRDefault="00614CA7" w:rsidP="00986269">
            <w:pPr>
              <w:pStyle w:val="Header"/>
              <w:pBdr>
                <w:bottom w:val="single" w:sz="4" w:space="1" w:color="auto"/>
              </w:pBdr>
              <w:tabs>
                <w:tab w:val="center" w:pos="3402"/>
                <w:tab w:val="center" w:pos="4536"/>
                <w:tab w:val="center" w:pos="5670"/>
                <w:tab w:val="center" w:pos="6804"/>
                <w:tab w:val="right" w:pos="7655"/>
              </w:tabs>
              <w:ind w:right="-72"/>
              <w:jc w:val="center"/>
              <w:rPr>
                <w:rFonts w:ascii="Arial" w:hAnsi="Arial" w:cs="Arial"/>
                <w:b/>
                <w:bCs/>
                <w:color w:val="000000"/>
                <w:sz w:val="13"/>
                <w:szCs w:val="13"/>
                <w:shd w:val="clear" w:color="auto" w:fill="FFFFFF"/>
              </w:rPr>
            </w:pPr>
            <w:r w:rsidRPr="006F27F3">
              <w:rPr>
                <w:rFonts w:ascii="Arial" w:hAnsi="Arial" w:cs="Arial"/>
                <w:b/>
                <w:bCs/>
                <w:spacing w:val="-2"/>
                <w:sz w:val="13"/>
                <w:szCs w:val="13"/>
              </w:rPr>
              <w:t>Consolidated</w:t>
            </w:r>
            <w:r w:rsidR="009C6F2E" w:rsidRPr="006F27F3">
              <w:rPr>
                <w:rFonts w:ascii="Arial" w:hAnsi="Arial" w:cs="Arial"/>
                <w:b/>
                <w:bCs/>
                <w:spacing w:val="-2"/>
                <w:sz w:val="13"/>
                <w:szCs w:val="13"/>
              </w:rPr>
              <w:t xml:space="preserve"> and separate</w:t>
            </w:r>
            <w:r w:rsidRPr="006F27F3">
              <w:rPr>
                <w:rFonts w:ascii="Arial" w:hAnsi="Arial" w:cs="Arial"/>
                <w:b/>
                <w:bCs/>
                <w:spacing w:val="-2"/>
                <w:sz w:val="13"/>
                <w:szCs w:val="13"/>
              </w:rPr>
              <w:t xml:space="preserve"> financial statements</w:t>
            </w:r>
          </w:p>
        </w:tc>
      </w:tr>
      <w:tr w:rsidR="00F00D89" w:rsidRPr="006F27F3" w:rsidTr="00CA545C">
        <w:tc>
          <w:tcPr>
            <w:tcW w:w="3024" w:type="dxa"/>
            <w:shd w:val="clear" w:color="auto" w:fill="auto"/>
            <w:vAlign w:val="bottom"/>
          </w:tcPr>
          <w:p w:rsidR="00614CA7" w:rsidRPr="006F27F3" w:rsidRDefault="00614CA7" w:rsidP="00986269">
            <w:pPr>
              <w:pStyle w:val="Header"/>
              <w:tabs>
                <w:tab w:val="center" w:pos="3402"/>
                <w:tab w:val="center" w:pos="4536"/>
                <w:tab w:val="center" w:pos="5670"/>
                <w:tab w:val="center" w:pos="6804"/>
                <w:tab w:val="right" w:pos="7655"/>
              </w:tabs>
              <w:ind w:left="975"/>
              <w:rPr>
                <w:rFonts w:ascii="Arial" w:hAnsi="Arial" w:cs="Arial"/>
                <w:b/>
                <w:bCs/>
                <w:color w:val="000000"/>
                <w:sz w:val="13"/>
                <w:szCs w:val="13"/>
                <w:shd w:val="clear" w:color="auto" w:fill="FFFFFF"/>
              </w:rPr>
            </w:pPr>
          </w:p>
        </w:tc>
        <w:tc>
          <w:tcPr>
            <w:tcW w:w="1567" w:type="dxa"/>
            <w:gridSpan w:val="3"/>
            <w:shd w:val="clear" w:color="auto" w:fill="auto"/>
            <w:vAlign w:val="bottom"/>
          </w:tcPr>
          <w:p w:rsidR="00614CA7" w:rsidRPr="006F27F3" w:rsidRDefault="00614CA7" w:rsidP="00986269">
            <w:pPr>
              <w:pBdr>
                <w:bottom w:val="single" w:sz="4" w:space="1" w:color="auto"/>
              </w:pBdr>
              <w:suppressAutoHyphens/>
              <w:ind w:left="-43" w:right="-72"/>
              <w:jc w:val="center"/>
              <w:rPr>
                <w:rFonts w:ascii="Arial" w:eastAsia="Times New Roman" w:hAnsi="Arial" w:cs="Arial"/>
                <w:b/>
                <w:bCs/>
                <w:spacing w:val="-2"/>
                <w:sz w:val="13"/>
                <w:szCs w:val="13"/>
                <w:lang w:val="en-GB"/>
              </w:rPr>
            </w:pPr>
            <w:r w:rsidRPr="006F27F3">
              <w:rPr>
                <w:rFonts w:ascii="Arial" w:eastAsia="Times New Roman" w:hAnsi="Arial" w:cs="Arial"/>
                <w:b/>
                <w:bCs/>
                <w:spacing w:val="-2"/>
                <w:sz w:val="13"/>
                <w:szCs w:val="13"/>
                <w:lang w:val="en-GB"/>
              </w:rPr>
              <w:t>Level 1</w:t>
            </w:r>
          </w:p>
        </w:tc>
        <w:tc>
          <w:tcPr>
            <w:tcW w:w="1620" w:type="dxa"/>
            <w:gridSpan w:val="3"/>
            <w:shd w:val="clear" w:color="auto" w:fill="auto"/>
            <w:vAlign w:val="bottom"/>
          </w:tcPr>
          <w:p w:rsidR="00614CA7" w:rsidRPr="006F27F3" w:rsidRDefault="00614CA7" w:rsidP="00986269">
            <w:pPr>
              <w:pBdr>
                <w:bottom w:val="single" w:sz="4" w:space="1" w:color="auto"/>
              </w:pBdr>
              <w:suppressAutoHyphens/>
              <w:ind w:left="-21" w:right="-72"/>
              <w:jc w:val="center"/>
              <w:rPr>
                <w:rFonts w:ascii="Arial" w:eastAsia="Times New Roman" w:hAnsi="Arial" w:cs="Arial"/>
                <w:b/>
                <w:bCs/>
                <w:spacing w:val="-2"/>
                <w:sz w:val="13"/>
                <w:szCs w:val="13"/>
                <w:lang w:val="en-GB"/>
              </w:rPr>
            </w:pPr>
            <w:r w:rsidRPr="006F27F3">
              <w:rPr>
                <w:rFonts w:ascii="Arial" w:eastAsia="Times New Roman" w:hAnsi="Arial" w:cs="Arial"/>
                <w:b/>
                <w:bCs/>
                <w:spacing w:val="-2"/>
                <w:sz w:val="13"/>
                <w:szCs w:val="13"/>
                <w:lang w:val="en-GB"/>
              </w:rPr>
              <w:t>Level 2</w:t>
            </w:r>
          </w:p>
        </w:tc>
        <w:tc>
          <w:tcPr>
            <w:tcW w:w="1598" w:type="dxa"/>
            <w:gridSpan w:val="3"/>
            <w:shd w:val="clear" w:color="auto" w:fill="auto"/>
            <w:vAlign w:val="bottom"/>
          </w:tcPr>
          <w:p w:rsidR="00614CA7" w:rsidRPr="006F27F3" w:rsidRDefault="00614CA7" w:rsidP="00986269">
            <w:pPr>
              <w:pBdr>
                <w:bottom w:val="single" w:sz="4" w:space="1" w:color="auto"/>
              </w:pBdr>
              <w:suppressAutoHyphens/>
              <w:ind w:left="-22" w:right="-72"/>
              <w:jc w:val="center"/>
              <w:rPr>
                <w:rFonts w:ascii="Arial" w:eastAsia="Times New Roman" w:hAnsi="Arial" w:cs="Arial"/>
                <w:b/>
                <w:bCs/>
                <w:spacing w:val="-2"/>
                <w:sz w:val="13"/>
                <w:szCs w:val="13"/>
                <w:lang w:val="en-GB"/>
              </w:rPr>
            </w:pPr>
            <w:r w:rsidRPr="006F27F3">
              <w:rPr>
                <w:rFonts w:ascii="Arial" w:eastAsia="Times New Roman" w:hAnsi="Arial" w:cs="Arial"/>
                <w:b/>
                <w:bCs/>
                <w:spacing w:val="-2"/>
                <w:sz w:val="13"/>
                <w:szCs w:val="13"/>
                <w:lang w:val="en-GB"/>
              </w:rPr>
              <w:t>Level 3</w:t>
            </w:r>
          </w:p>
        </w:tc>
        <w:tc>
          <w:tcPr>
            <w:tcW w:w="1660" w:type="dxa"/>
            <w:gridSpan w:val="2"/>
            <w:shd w:val="clear" w:color="auto" w:fill="auto"/>
            <w:vAlign w:val="bottom"/>
          </w:tcPr>
          <w:p w:rsidR="00614CA7" w:rsidRPr="006F27F3" w:rsidRDefault="00614CA7" w:rsidP="00986269">
            <w:pPr>
              <w:pBdr>
                <w:bottom w:val="single" w:sz="4" w:space="1" w:color="auto"/>
              </w:pBdr>
              <w:suppressAutoHyphens/>
              <w:ind w:left="-22" w:right="-72"/>
              <w:jc w:val="center"/>
              <w:rPr>
                <w:rFonts w:ascii="Arial" w:eastAsia="Times New Roman" w:hAnsi="Arial" w:cs="Arial"/>
                <w:b/>
                <w:bCs/>
                <w:spacing w:val="-2"/>
                <w:sz w:val="13"/>
                <w:szCs w:val="13"/>
                <w:lang w:val="en-GB"/>
              </w:rPr>
            </w:pPr>
            <w:r w:rsidRPr="006F27F3">
              <w:rPr>
                <w:rFonts w:ascii="Arial" w:eastAsia="Times New Roman" w:hAnsi="Arial" w:cs="Arial"/>
                <w:b/>
                <w:bCs/>
                <w:spacing w:val="-2"/>
                <w:sz w:val="13"/>
                <w:szCs w:val="13"/>
                <w:lang w:val="en-GB"/>
              </w:rPr>
              <w:t>Total</w:t>
            </w:r>
          </w:p>
        </w:tc>
      </w:tr>
      <w:tr w:rsidR="00E311F6" w:rsidRPr="006F27F3" w:rsidTr="00CA545C">
        <w:tc>
          <w:tcPr>
            <w:tcW w:w="3024" w:type="dxa"/>
            <w:shd w:val="clear" w:color="auto" w:fill="auto"/>
            <w:vAlign w:val="bottom"/>
          </w:tcPr>
          <w:p w:rsidR="00E311F6" w:rsidRPr="006F27F3" w:rsidRDefault="00E311F6" w:rsidP="00E311F6">
            <w:pPr>
              <w:pStyle w:val="Header"/>
              <w:tabs>
                <w:tab w:val="clear" w:pos="4153"/>
                <w:tab w:val="clear" w:pos="8306"/>
              </w:tabs>
              <w:ind w:left="975"/>
              <w:rPr>
                <w:rFonts w:ascii="Arial" w:hAnsi="Arial" w:cs="Arial"/>
                <w:b/>
                <w:bCs/>
                <w:color w:val="000000"/>
                <w:sz w:val="13"/>
                <w:szCs w:val="13"/>
                <w:shd w:val="clear" w:color="auto" w:fill="FFFFFF"/>
              </w:rPr>
            </w:pPr>
          </w:p>
        </w:tc>
        <w:tc>
          <w:tcPr>
            <w:tcW w:w="72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2018</w:t>
            </w:r>
          </w:p>
        </w:tc>
        <w:tc>
          <w:tcPr>
            <w:tcW w:w="841"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2017</w:t>
            </w: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2018</w:t>
            </w:r>
          </w:p>
        </w:tc>
        <w:tc>
          <w:tcPr>
            <w:tcW w:w="81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 xml:space="preserve">2017 </w:t>
            </w:r>
          </w:p>
        </w:tc>
        <w:tc>
          <w:tcPr>
            <w:tcW w:w="72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2018</w:t>
            </w:r>
          </w:p>
        </w:tc>
        <w:tc>
          <w:tcPr>
            <w:tcW w:w="878"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2017</w:t>
            </w: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2018</w:t>
            </w:r>
          </w:p>
        </w:tc>
        <w:tc>
          <w:tcPr>
            <w:tcW w:w="856"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2017</w:t>
            </w:r>
          </w:p>
        </w:tc>
      </w:tr>
      <w:tr w:rsidR="00E311F6" w:rsidRPr="006F27F3" w:rsidTr="00CA545C">
        <w:tc>
          <w:tcPr>
            <w:tcW w:w="3024"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left="975"/>
              <w:rPr>
                <w:rFonts w:ascii="Arial" w:hAnsi="Arial" w:cs="Arial"/>
                <w:b/>
                <w:bCs/>
                <w:color w:val="000000"/>
                <w:sz w:val="13"/>
                <w:szCs w:val="13"/>
                <w:shd w:val="clear" w:color="auto" w:fill="FFFFFF"/>
              </w:rPr>
            </w:pPr>
          </w:p>
        </w:tc>
        <w:tc>
          <w:tcPr>
            <w:tcW w:w="720" w:type="dxa"/>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Baht</w:t>
            </w:r>
          </w:p>
        </w:tc>
        <w:tc>
          <w:tcPr>
            <w:tcW w:w="841" w:type="dxa"/>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Baht</w:t>
            </w:r>
          </w:p>
        </w:tc>
        <w:tc>
          <w:tcPr>
            <w:tcW w:w="810" w:type="dxa"/>
            <w:gridSpan w:val="2"/>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Baht</w:t>
            </w:r>
          </w:p>
        </w:tc>
        <w:tc>
          <w:tcPr>
            <w:tcW w:w="810" w:type="dxa"/>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Baht</w:t>
            </w:r>
          </w:p>
        </w:tc>
        <w:tc>
          <w:tcPr>
            <w:tcW w:w="720" w:type="dxa"/>
            <w:gridSpan w:val="2"/>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Baht</w:t>
            </w:r>
          </w:p>
        </w:tc>
        <w:tc>
          <w:tcPr>
            <w:tcW w:w="878" w:type="dxa"/>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Baht</w:t>
            </w:r>
          </w:p>
        </w:tc>
        <w:tc>
          <w:tcPr>
            <w:tcW w:w="810" w:type="dxa"/>
            <w:gridSpan w:val="2"/>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Baht</w:t>
            </w:r>
          </w:p>
        </w:tc>
        <w:tc>
          <w:tcPr>
            <w:tcW w:w="856" w:type="dxa"/>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Baht</w:t>
            </w:r>
          </w:p>
        </w:tc>
      </w:tr>
      <w:tr w:rsidR="00E311F6" w:rsidRPr="006F27F3" w:rsidTr="00CA545C">
        <w:tc>
          <w:tcPr>
            <w:tcW w:w="3024"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left="975"/>
              <w:rPr>
                <w:rFonts w:ascii="Arial" w:hAnsi="Arial" w:cs="Arial"/>
                <w:color w:val="000000"/>
                <w:sz w:val="8"/>
                <w:szCs w:val="8"/>
                <w:shd w:val="clear" w:color="auto" w:fill="FFFFFF"/>
              </w:rPr>
            </w:pPr>
          </w:p>
        </w:tc>
        <w:tc>
          <w:tcPr>
            <w:tcW w:w="72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41"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1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72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78"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56"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r>
      <w:tr w:rsidR="00E311F6" w:rsidRPr="006F27F3" w:rsidTr="00CA545C">
        <w:tc>
          <w:tcPr>
            <w:tcW w:w="3024"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left="975"/>
              <w:rPr>
                <w:rFonts w:ascii="Arial" w:hAnsi="Arial" w:cs="Arial"/>
                <w:b/>
                <w:bCs/>
                <w:color w:val="000000"/>
                <w:sz w:val="13"/>
                <w:szCs w:val="13"/>
                <w:shd w:val="clear" w:color="auto" w:fill="FFFFFF"/>
              </w:rPr>
            </w:pPr>
            <w:r w:rsidRPr="006F27F3">
              <w:rPr>
                <w:rFonts w:ascii="Arial" w:hAnsi="Arial" w:cs="Arial"/>
                <w:b/>
                <w:bCs/>
                <w:color w:val="000000"/>
                <w:sz w:val="13"/>
                <w:szCs w:val="13"/>
                <w:shd w:val="clear" w:color="auto" w:fill="FFFFFF"/>
              </w:rPr>
              <w:t>Assets</w:t>
            </w:r>
          </w:p>
        </w:tc>
        <w:tc>
          <w:tcPr>
            <w:tcW w:w="72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41"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1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72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78"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56"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r>
      <w:tr w:rsidR="00E311F6" w:rsidRPr="006F27F3" w:rsidTr="00CA545C">
        <w:tc>
          <w:tcPr>
            <w:tcW w:w="3024"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left="975"/>
              <w:rPr>
                <w:rFonts w:ascii="Arial" w:hAnsi="Arial" w:cs="Arial"/>
                <w:color w:val="000000"/>
                <w:sz w:val="13"/>
                <w:szCs w:val="13"/>
                <w:shd w:val="clear" w:color="auto" w:fill="FFFFFF"/>
              </w:rPr>
            </w:pPr>
            <w:r w:rsidRPr="006F27F3">
              <w:rPr>
                <w:rFonts w:ascii="Arial" w:hAnsi="Arial" w:cs="Arial"/>
                <w:b/>
                <w:bCs/>
                <w:spacing w:val="-2"/>
                <w:sz w:val="13"/>
                <w:szCs w:val="13"/>
              </w:rPr>
              <w:t>Financial assets at fair value</w:t>
            </w:r>
          </w:p>
        </w:tc>
        <w:tc>
          <w:tcPr>
            <w:tcW w:w="72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41"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1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72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78"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56"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r>
      <w:tr w:rsidR="00E311F6" w:rsidRPr="006F27F3" w:rsidTr="00CA545C">
        <w:tc>
          <w:tcPr>
            <w:tcW w:w="3024"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left="975"/>
              <w:rPr>
                <w:rFonts w:ascii="Arial" w:hAnsi="Arial" w:cs="Arial"/>
                <w:color w:val="000000"/>
                <w:sz w:val="13"/>
                <w:szCs w:val="13"/>
                <w:shd w:val="clear" w:color="auto" w:fill="FFFFFF"/>
              </w:rPr>
            </w:pPr>
            <w:r w:rsidRPr="006F27F3">
              <w:rPr>
                <w:rFonts w:ascii="Arial" w:hAnsi="Arial" w:cs="Arial"/>
                <w:b/>
                <w:bCs/>
                <w:spacing w:val="-2"/>
                <w:sz w:val="13"/>
                <w:szCs w:val="13"/>
              </w:rPr>
              <w:t xml:space="preserve">   through profit or loss</w:t>
            </w:r>
          </w:p>
        </w:tc>
        <w:tc>
          <w:tcPr>
            <w:tcW w:w="72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41"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1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72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78"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56"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r>
      <w:tr w:rsidR="00E311F6" w:rsidRPr="006F27F3" w:rsidTr="00CA545C">
        <w:tc>
          <w:tcPr>
            <w:tcW w:w="3024" w:type="dxa"/>
            <w:shd w:val="clear" w:color="auto" w:fill="auto"/>
            <w:vAlign w:val="bottom"/>
          </w:tcPr>
          <w:p w:rsidR="00E311F6" w:rsidRPr="006F27F3" w:rsidRDefault="00E311F6" w:rsidP="00DF53D5">
            <w:pPr>
              <w:pStyle w:val="Header"/>
              <w:tabs>
                <w:tab w:val="center" w:pos="3402"/>
                <w:tab w:val="center" w:pos="4536"/>
                <w:tab w:val="center" w:pos="5670"/>
                <w:tab w:val="center" w:pos="6804"/>
                <w:tab w:val="right" w:pos="7655"/>
              </w:tabs>
              <w:ind w:left="975"/>
              <w:rPr>
                <w:rFonts w:ascii="Arial" w:hAnsi="Arial" w:cs="Arial"/>
                <w:color w:val="000000"/>
                <w:sz w:val="13"/>
                <w:szCs w:val="13"/>
                <w:shd w:val="clear" w:color="auto" w:fill="FFFFFF"/>
              </w:rPr>
            </w:pPr>
            <w:r w:rsidRPr="006F27F3">
              <w:rPr>
                <w:rFonts w:ascii="Arial" w:hAnsi="Arial" w:cs="Arial"/>
                <w:spacing w:val="-2"/>
                <w:sz w:val="13"/>
                <w:szCs w:val="13"/>
              </w:rPr>
              <w:t xml:space="preserve">Trading investments </w:t>
            </w:r>
            <w:r w:rsidRPr="006F27F3">
              <w:rPr>
                <w:rFonts w:ascii="Arial" w:hAnsi="Arial" w:cs="Arial"/>
                <w:spacing w:val="-2"/>
                <w:sz w:val="13"/>
                <w:szCs w:val="13"/>
                <w:cs/>
              </w:rPr>
              <w:t>(</w:t>
            </w:r>
            <w:r w:rsidRPr="006F27F3">
              <w:rPr>
                <w:rFonts w:ascii="Arial" w:hAnsi="Arial" w:cs="Arial"/>
                <w:spacing w:val="-2"/>
                <w:sz w:val="13"/>
                <w:szCs w:val="13"/>
              </w:rPr>
              <w:t xml:space="preserve">Note </w:t>
            </w:r>
            <w:r w:rsidR="002B127C" w:rsidRPr="006F27F3">
              <w:rPr>
                <w:rFonts w:ascii="Arial" w:hAnsi="Arial" w:cs="Arial"/>
                <w:spacing w:val="-2"/>
                <w:sz w:val="13"/>
                <w:szCs w:val="13"/>
              </w:rPr>
              <w:t>9</w:t>
            </w:r>
            <w:r w:rsidRPr="006F27F3">
              <w:rPr>
                <w:rFonts w:ascii="Arial" w:hAnsi="Arial" w:cs="Arial"/>
                <w:spacing w:val="-2"/>
                <w:sz w:val="13"/>
                <w:szCs w:val="13"/>
                <w:cs/>
              </w:rPr>
              <w:t>)</w:t>
            </w:r>
          </w:p>
        </w:tc>
        <w:tc>
          <w:tcPr>
            <w:tcW w:w="720" w:type="dxa"/>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41" w:type="dxa"/>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r w:rsidRPr="006F27F3">
              <w:rPr>
                <w:rFonts w:ascii="Arial" w:hAnsi="Arial" w:cs="Arial"/>
                <w:color w:val="000000"/>
                <w:sz w:val="13"/>
                <w:szCs w:val="13"/>
                <w:shd w:val="clear" w:color="auto" w:fill="FFFFFF"/>
                <w:cs/>
              </w:rPr>
              <w:t>-</w:t>
            </w:r>
          </w:p>
        </w:tc>
        <w:tc>
          <w:tcPr>
            <w:tcW w:w="810" w:type="dxa"/>
            <w:gridSpan w:val="2"/>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10" w:type="dxa"/>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r w:rsidRPr="006F27F3">
              <w:rPr>
                <w:rFonts w:ascii="Arial" w:hAnsi="Arial" w:cs="Arial"/>
                <w:color w:val="000000"/>
                <w:sz w:val="13"/>
                <w:szCs w:val="13"/>
                <w:shd w:val="clear" w:color="auto" w:fill="FFFFFF"/>
              </w:rPr>
              <w:t>30,117,292</w:t>
            </w:r>
          </w:p>
        </w:tc>
        <w:tc>
          <w:tcPr>
            <w:tcW w:w="720" w:type="dxa"/>
            <w:gridSpan w:val="2"/>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78" w:type="dxa"/>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r w:rsidRPr="006F27F3">
              <w:rPr>
                <w:rFonts w:ascii="Arial" w:hAnsi="Arial" w:cs="Arial"/>
                <w:color w:val="000000"/>
                <w:sz w:val="13"/>
                <w:szCs w:val="13"/>
                <w:shd w:val="clear" w:color="auto" w:fill="FFFFFF"/>
                <w:cs/>
              </w:rPr>
              <w:t>-</w:t>
            </w:r>
          </w:p>
        </w:tc>
        <w:tc>
          <w:tcPr>
            <w:tcW w:w="810" w:type="dxa"/>
            <w:gridSpan w:val="2"/>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56" w:type="dxa"/>
            <w:shd w:val="clear" w:color="auto" w:fill="auto"/>
            <w:vAlign w:val="bottom"/>
          </w:tcPr>
          <w:p w:rsidR="00E311F6" w:rsidRPr="006F27F3" w:rsidRDefault="00E311F6" w:rsidP="00E311F6">
            <w:pPr>
              <w:pStyle w:val="Heade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r w:rsidRPr="006F27F3">
              <w:rPr>
                <w:rFonts w:ascii="Arial" w:hAnsi="Arial" w:cs="Arial"/>
                <w:color w:val="000000"/>
                <w:sz w:val="13"/>
                <w:szCs w:val="13"/>
                <w:shd w:val="clear" w:color="auto" w:fill="FFFFFF"/>
              </w:rPr>
              <w:t>30,117,292</w:t>
            </w:r>
          </w:p>
        </w:tc>
      </w:tr>
      <w:tr w:rsidR="00E311F6" w:rsidRPr="006F27F3" w:rsidTr="00CA545C">
        <w:tc>
          <w:tcPr>
            <w:tcW w:w="3024"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left="975"/>
              <w:rPr>
                <w:rFonts w:ascii="Arial" w:hAnsi="Arial" w:cs="Arial"/>
                <w:color w:val="000000"/>
                <w:spacing w:val="-6"/>
                <w:sz w:val="8"/>
                <w:szCs w:val="8"/>
                <w:shd w:val="clear" w:color="auto" w:fill="FFFFFF"/>
              </w:rPr>
            </w:pPr>
          </w:p>
        </w:tc>
        <w:tc>
          <w:tcPr>
            <w:tcW w:w="72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41"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10"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72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78"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10" w:type="dxa"/>
            <w:gridSpan w:val="2"/>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c>
          <w:tcPr>
            <w:tcW w:w="856"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right="-72"/>
              <w:jc w:val="right"/>
              <w:rPr>
                <w:rFonts w:ascii="Arial" w:hAnsi="Arial" w:cs="Arial"/>
                <w:color w:val="000000"/>
                <w:sz w:val="8"/>
                <w:szCs w:val="8"/>
                <w:shd w:val="clear" w:color="auto" w:fill="FFFFFF"/>
              </w:rPr>
            </w:pPr>
          </w:p>
        </w:tc>
      </w:tr>
      <w:tr w:rsidR="00E311F6" w:rsidRPr="006F27F3" w:rsidTr="00CA545C">
        <w:tc>
          <w:tcPr>
            <w:tcW w:w="3024" w:type="dxa"/>
            <w:shd w:val="clear" w:color="auto" w:fill="auto"/>
            <w:vAlign w:val="bottom"/>
          </w:tcPr>
          <w:p w:rsidR="00E311F6" w:rsidRPr="006F27F3" w:rsidRDefault="00E311F6" w:rsidP="00E311F6">
            <w:pPr>
              <w:pStyle w:val="Header"/>
              <w:tabs>
                <w:tab w:val="center" w:pos="3402"/>
                <w:tab w:val="center" w:pos="4536"/>
                <w:tab w:val="center" w:pos="5670"/>
                <w:tab w:val="center" w:pos="6804"/>
                <w:tab w:val="right" w:pos="7655"/>
              </w:tabs>
              <w:ind w:left="975"/>
              <w:rPr>
                <w:rFonts w:ascii="Arial" w:hAnsi="Arial" w:cs="Arial"/>
                <w:b/>
                <w:bCs/>
                <w:color w:val="000000"/>
                <w:spacing w:val="-6"/>
                <w:sz w:val="13"/>
                <w:szCs w:val="13"/>
                <w:shd w:val="clear" w:color="auto" w:fill="FFFFFF"/>
              </w:rPr>
            </w:pPr>
            <w:r w:rsidRPr="006F27F3">
              <w:rPr>
                <w:rFonts w:ascii="Arial" w:hAnsi="Arial" w:cs="Arial"/>
                <w:b/>
                <w:bCs/>
                <w:color w:val="000000"/>
                <w:spacing w:val="-6"/>
                <w:sz w:val="13"/>
                <w:szCs w:val="13"/>
                <w:shd w:val="clear" w:color="auto" w:fill="FFFFFF"/>
              </w:rPr>
              <w:t>Total assets</w:t>
            </w:r>
          </w:p>
        </w:tc>
        <w:tc>
          <w:tcPr>
            <w:tcW w:w="720" w:type="dxa"/>
            <w:shd w:val="clear" w:color="auto" w:fill="auto"/>
            <w:vAlign w:val="bottom"/>
          </w:tcPr>
          <w:p w:rsidR="00E311F6" w:rsidRPr="006F27F3" w:rsidRDefault="00E311F6" w:rsidP="00E311F6">
            <w:pPr>
              <w:pStyle w:val="Heade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41" w:type="dxa"/>
            <w:shd w:val="clear" w:color="auto" w:fill="auto"/>
            <w:vAlign w:val="bottom"/>
          </w:tcPr>
          <w:p w:rsidR="00E311F6" w:rsidRPr="006F27F3" w:rsidRDefault="00E311F6" w:rsidP="00E311F6">
            <w:pPr>
              <w:pStyle w:val="Heade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r w:rsidRPr="006F27F3">
              <w:rPr>
                <w:rFonts w:ascii="Arial" w:hAnsi="Arial" w:cs="Arial"/>
                <w:color w:val="000000"/>
                <w:sz w:val="13"/>
                <w:szCs w:val="13"/>
                <w:shd w:val="clear" w:color="auto" w:fill="FFFFFF"/>
                <w:cs/>
              </w:rPr>
              <w:t>-</w:t>
            </w:r>
          </w:p>
        </w:tc>
        <w:tc>
          <w:tcPr>
            <w:tcW w:w="810" w:type="dxa"/>
            <w:gridSpan w:val="2"/>
            <w:shd w:val="clear" w:color="auto" w:fill="auto"/>
            <w:vAlign w:val="bottom"/>
          </w:tcPr>
          <w:p w:rsidR="00E311F6" w:rsidRPr="006F27F3" w:rsidRDefault="00E311F6" w:rsidP="00E311F6">
            <w:pPr>
              <w:pStyle w:val="Heade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10" w:type="dxa"/>
            <w:shd w:val="clear" w:color="auto" w:fill="auto"/>
            <w:vAlign w:val="bottom"/>
          </w:tcPr>
          <w:p w:rsidR="00E311F6" w:rsidRPr="006F27F3" w:rsidRDefault="00E311F6" w:rsidP="00E311F6">
            <w:pPr>
              <w:pStyle w:val="Heade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r w:rsidRPr="006F27F3">
              <w:rPr>
                <w:rFonts w:ascii="Arial" w:hAnsi="Arial" w:cs="Arial"/>
                <w:color w:val="000000"/>
                <w:sz w:val="13"/>
                <w:szCs w:val="13"/>
                <w:shd w:val="clear" w:color="auto" w:fill="FFFFFF"/>
              </w:rPr>
              <w:t>30,117,292</w:t>
            </w:r>
          </w:p>
        </w:tc>
        <w:tc>
          <w:tcPr>
            <w:tcW w:w="720" w:type="dxa"/>
            <w:gridSpan w:val="2"/>
            <w:shd w:val="clear" w:color="auto" w:fill="auto"/>
            <w:vAlign w:val="bottom"/>
          </w:tcPr>
          <w:p w:rsidR="00E311F6" w:rsidRPr="006F27F3" w:rsidRDefault="00E311F6" w:rsidP="00E311F6">
            <w:pPr>
              <w:pStyle w:val="Heade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78" w:type="dxa"/>
            <w:shd w:val="clear" w:color="auto" w:fill="auto"/>
            <w:vAlign w:val="bottom"/>
          </w:tcPr>
          <w:p w:rsidR="00E311F6" w:rsidRPr="006F27F3" w:rsidRDefault="00E311F6" w:rsidP="00E311F6">
            <w:pPr>
              <w:pStyle w:val="Heade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r w:rsidRPr="006F27F3">
              <w:rPr>
                <w:rFonts w:ascii="Arial" w:hAnsi="Arial" w:cs="Arial"/>
                <w:color w:val="000000"/>
                <w:sz w:val="13"/>
                <w:szCs w:val="13"/>
                <w:shd w:val="clear" w:color="auto" w:fill="FFFFFF"/>
                <w:cs/>
              </w:rPr>
              <w:t>-</w:t>
            </w:r>
          </w:p>
        </w:tc>
        <w:tc>
          <w:tcPr>
            <w:tcW w:w="810" w:type="dxa"/>
            <w:gridSpan w:val="2"/>
            <w:shd w:val="clear" w:color="auto" w:fill="auto"/>
            <w:vAlign w:val="bottom"/>
          </w:tcPr>
          <w:p w:rsidR="00E311F6" w:rsidRPr="006F27F3" w:rsidRDefault="00E311F6" w:rsidP="00E311F6">
            <w:pPr>
              <w:pStyle w:val="Heade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p>
        </w:tc>
        <w:tc>
          <w:tcPr>
            <w:tcW w:w="856" w:type="dxa"/>
            <w:shd w:val="clear" w:color="auto" w:fill="auto"/>
            <w:vAlign w:val="bottom"/>
          </w:tcPr>
          <w:p w:rsidR="00E311F6" w:rsidRPr="006F27F3" w:rsidRDefault="00E311F6" w:rsidP="00E311F6">
            <w:pPr>
              <w:pStyle w:val="Heade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sz w:val="13"/>
                <w:szCs w:val="13"/>
                <w:shd w:val="clear" w:color="auto" w:fill="FFFFFF"/>
              </w:rPr>
            </w:pPr>
            <w:r w:rsidRPr="006F27F3">
              <w:rPr>
                <w:rFonts w:ascii="Arial" w:hAnsi="Arial" w:cs="Arial"/>
                <w:color w:val="000000"/>
                <w:sz w:val="13"/>
                <w:szCs w:val="13"/>
                <w:shd w:val="clear" w:color="auto" w:fill="FFFFFF"/>
              </w:rPr>
              <w:t>30,117,292</w:t>
            </w:r>
          </w:p>
        </w:tc>
      </w:tr>
    </w:tbl>
    <w:p w:rsidR="00B75BBA" w:rsidRPr="006F27F3" w:rsidRDefault="00B75BBA" w:rsidP="000F11C4">
      <w:pPr>
        <w:pStyle w:val="Header"/>
        <w:ind w:left="1440"/>
        <w:jc w:val="both"/>
        <w:rPr>
          <w:rFonts w:ascii="Arial" w:hAnsi="Arial" w:cs="Arial"/>
          <w:spacing w:val="-2"/>
          <w:sz w:val="14"/>
          <w:szCs w:val="14"/>
          <w:lang w:eastAsia="en-US"/>
        </w:rPr>
      </w:pPr>
    </w:p>
    <w:p w:rsidR="00B31BFE" w:rsidRPr="006F27F3" w:rsidRDefault="00B31BFE" w:rsidP="000F11C4">
      <w:pPr>
        <w:pStyle w:val="Header"/>
        <w:ind w:left="1440"/>
        <w:jc w:val="both"/>
        <w:rPr>
          <w:rFonts w:ascii="Arial" w:hAnsi="Arial" w:cs="Arial"/>
          <w:spacing w:val="-2"/>
          <w:sz w:val="14"/>
          <w:szCs w:val="14"/>
          <w:lang w:eastAsia="en-US"/>
        </w:rPr>
      </w:pPr>
    </w:p>
    <w:p w:rsidR="00B75BBA" w:rsidRPr="006F27F3" w:rsidRDefault="00B75BBA" w:rsidP="00B75BBA">
      <w:pPr>
        <w:pStyle w:val="Header"/>
        <w:numPr>
          <w:ilvl w:val="0"/>
          <w:numId w:val="9"/>
        </w:numPr>
        <w:jc w:val="both"/>
        <w:rPr>
          <w:rFonts w:ascii="Arial" w:hAnsi="Arial" w:cs="Arial"/>
          <w:spacing w:val="-2"/>
          <w:sz w:val="18"/>
          <w:szCs w:val="18"/>
          <w:lang w:eastAsia="en-US"/>
        </w:rPr>
      </w:pPr>
      <w:r w:rsidRPr="006F27F3">
        <w:rPr>
          <w:rFonts w:ascii="Arial" w:hAnsi="Arial" w:cs="Arial"/>
          <w:spacing w:val="-2"/>
          <w:sz w:val="18"/>
          <w:szCs w:val="18"/>
          <w:lang w:eastAsia="en-US"/>
        </w:rPr>
        <w:t>Financial instruments in level 2</w:t>
      </w:r>
    </w:p>
    <w:p w:rsidR="00B75BBA" w:rsidRPr="006F27F3" w:rsidRDefault="00B75BBA" w:rsidP="00B75BBA">
      <w:pPr>
        <w:pStyle w:val="Header"/>
        <w:ind w:left="1440"/>
        <w:jc w:val="both"/>
        <w:rPr>
          <w:rFonts w:ascii="Arial" w:hAnsi="Arial" w:cs="Arial"/>
          <w:spacing w:val="-2"/>
          <w:sz w:val="14"/>
          <w:szCs w:val="14"/>
          <w:lang w:eastAsia="en-US"/>
        </w:rPr>
      </w:pPr>
    </w:p>
    <w:p w:rsidR="00B75BBA" w:rsidRPr="006F27F3" w:rsidRDefault="00B75BBA" w:rsidP="00B75BBA">
      <w:pPr>
        <w:pStyle w:val="Header"/>
        <w:ind w:left="1440"/>
        <w:jc w:val="both"/>
        <w:rPr>
          <w:rFonts w:ascii="Arial" w:hAnsi="Arial" w:cs="Arial"/>
          <w:spacing w:val="-2"/>
          <w:sz w:val="18"/>
          <w:szCs w:val="18"/>
          <w:lang w:eastAsia="en-US"/>
        </w:rPr>
      </w:pPr>
      <w:r w:rsidRPr="006F27F3">
        <w:rPr>
          <w:rFonts w:ascii="Arial" w:hAnsi="Arial" w:cs="Arial"/>
          <w:spacing w:val="-2"/>
          <w:sz w:val="18"/>
          <w:szCs w:val="18"/>
          <w:lang w:eastAsia="en-US"/>
        </w:rPr>
        <w:t>The fair value of financial instruments that are not traded in an active market is trading investments by using net asset value from asset management company to valuate fair value at the end of reporting date</w:t>
      </w:r>
      <w:r w:rsidRPr="006F27F3">
        <w:rPr>
          <w:rFonts w:ascii="Arial" w:hAnsi="Arial" w:cs="Arial"/>
          <w:spacing w:val="-2"/>
          <w:sz w:val="18"/>
          <w:szCs w:val="18"/>
          <w:cs/>
          <w:lang w:eastAsia="en-US"/>
        </w:rPr>
        <w:t>.</w:t>
      </w:r>
    </w:p>
    <w:p w:rsidR="00B75BBA" w:rsidRPr="006F27F3" w:rsidRDefault="00B75BBA" w:rsidP="000F11C4">
      <w:pPr>
        <w:pStyle w:val="Header"/>
        <w:ind w:left="1440"/>
        <w:jc w:val="both"/>
        <w:rPr>
          <w:rFonts w:ascii="Arial" w:hAnsi="Arial" w:cs="Arial"/>
          <w:spacing w:val="-2"/>
          <w:sz w:val="14"/>
          <w:szCs w:val="14"/>
          <w:lang w:eastAsia="en-US"/>
        </w:rPr>
      </w:pPr>
    </w:p>
    <w:p w:rsidR="00B75BBA" w:rsidRPr="006F27F3" w:rsidRDefault="00B75BBA" w:rsidP="00B75BBA">
      <w:pPr>
        <w:pStyle w:val="Header"/>
        <w:ind w:left="1440"/>
        <w:jc w:val="both"/>
        <w:rPr>
          <w:rFonts w:ascii="Arial" w:hAnsi="Arial" w:cs="Arial"/>
          <w:spacing w:val="-2"/>
          <w:sz w:val="18"/>
          <w:szCs w:val="18"/>
          <w:lang w:eastAsia="en-US"/>
        </w:rPr>
      </w:pPr>
      <w:r w:rsidRPr="006F27F3">
        <w:rPr>
          <w:rFonts w:ascii="Arial" w:hAnsi="Arial" w:cs="Arial"/>
          <w:spacing w:val="-2"/>
          <w:sz w:val="18"/>
          <w:szCs w:val="18"/>
          <w:lang w:eastAsia="en-US"/>
        </w:rPr>
        <w:t xml:space="preserve">Fair value of long term borrowing from financial institutions determined by discounting future cash flow with average rate of minimun loan rate (MLR) of commercial bank which registered in Thailand at the end of reporting period, announced by Bank of Thailand and adjusted with </w:t>
      </w:r>
      <w:r w:rsidR="00013F48" w:rsidRPr="006F27F3">
        <w:rPr>
          <w:rFonts w:ascii="Arial" w:hAnsi="Arial" w:cs="Arial"/>
          <w:spacing w:val="-2"/>
          <w:sz w:val="18"/>
          <w:szCs w:val="18"/>
          <w:lang w:eastAsia="en-US"/>
        </w:rPr>
        <w:t>credit risk of</w:t>
      </w:r>
      <w:r w:rsidR="00013F48" w:rsidRPr="006F27F3">
        <w:rPr>
          <w:rFonts w:ascii="Arial" w:hAnsi="Arial" w:cs="Arial" w:hint="cs"/>
          <w:spacing w:val="-2"/>
          <w:sz w:val="18"/>
          <w:szCs w:val="18"/>
          <w:cs/>
          <w:lang w:eastAsia="en-US"/>
        </w:rPr>
        <w:t xml:space="preserve"> </w:t>
      </w:r>
      <w:r w:rsidRPr="006F27F3">
        <w:rPr>
          <w:rFonts w:ascii="Arial" w:hAnsi="Arial" w:cs="Arial"/>
          <w:spacing w:val="-2"/>
          <w:sz w:val="18"/>
          <w:szCs w:val="18"/>
          <w:lang w:eastAsia="en-US"/>
        </w:rPr>
        <w:t>loan agreement.</w:t>
      </w:r>
    </w:p>
    <w:p w:rsidR="00B75BBA" w:rsidRPr="006F27F3" w:rsidRDefault="00B75BBA" w:rsidP="000F11C4">
      <w:pPr>
        <w:pStyle w:val="Header"/>
        <w:ind w:left="1440"/>
        <w:jc w:val="both"/>
        <w:rPr>
          <w:rFonts w:ascii="Arial" w:hAnsi="Arial" w:cs="Arial"/>
          <w:spacing w:val="-2"/>
          <w:sz w:val="14"/>
          <w:szCs w:val="14"/>
          <w:lang w:eastAsia="en-US"/>
        </w:rPr>
      </w:pPr>
    </w:p>
    <w:p w:rsidR="00CC41AE" w:rsidRPr="006F27F3" w:rsidRDefault="00CC41AE" w:rsidP="000F11C4">
      <w:pPr>
        <w:pStyle w:val="Header"/>
        <w:ind w:left="1440"/>
        <w:jc w:val="both"/>
        <w:rPr>
          <w:rFonts w:ascii="Arial" w:hAnsi="Arial" w:cs="Arial"/>
          <w:spacing w:val="-2"/>
          <w:sz w:val="14"/>
          <w:szCs w:val="14"/>
          <w:lang w:val="en-US" w:eastAsia="en-US"/>
        </w:rPr>
      </w:pPr>
    </w:p>
    <w:p w:rsidR="001A3FBE" w:rsidRPr="006F27F3" w:rsidRDefault="001A3FBE" w:rsidP="00B75BBA">
      <w:pPr>
        <w:pStyle w:val="Header"/>
        <w:numPr>
          <w:ilvl w:val="0"/>
          <w:numId w:val="9"/>
        </w:numPr>
        <w:jc w:val="both"/>
        <w:rPr>
          <w:rFonts w:ascii="Arial" w:hAnsi="Arial" w:cs="Arial"/>
          <w:spacing w:val="-2"/>
          <w:sz w:val="18"/>
          <w:szCs w:val="18"/>
          <w:lang w:eastAsia="en-US"/>
        </w:rPr>
      </w:pPr>
      <w:r w:rsidRPr="006F27F3">
        <w:rPr>
          <w:rFonts w:ascii="Arial" w:hAnsi="Arial" w:cs="Arial"/>
          <w:spacing w:val="-2"/>
          <w:sz w:val="18"/>
          <w:szCs w:val="18"/>
          <w:lang w:eastAsia="en-US"/>
        </w:rPr>
        <w:t>Financial instruments in level 3</w:t>
      </w:r>
    </w:p>
    <w:p w:rsidR="00A313B4" w:rsidRPr="006F27F3" w:rsidRDefault="00A313B4" w:rsidP="00B31BFE">
      <w:pPr>
        <w:pStyle w:val="Header"/>
        <w:ind w:left="1440"/>
        <w:jc w:val="both"/>
        <w:rPr>
          <w:rFonts w:ascii="Arial" w:hAnsi="Arial" w:cs="Arial"/>
          <w:spacing w:val="-2"/>
          <w:sz w:val="14"/>
          <w:szCs w:val="14"/>
          <w:lang w:eastAsia="en-US"/>
        </w:rPr>
      </w:pPr>
    </w:p>
    <w:p w:rsidR="00B31BFE" w:rsidRPr="006F27F3" w:rsidRDefault="00B31BFE" w:rsidP="00B31BFE">
      <w:pPr>
        <w:pStyle w:val="Header"/>
        <w:ind w:left="1440"/>
        <w:jc w:val="both"/>
        <w:rPr>
          <w:rFonts w:ascii="Arial" w:hAnsi="Arial" w:cs="Arial"/>
          <w:spacing w:val="-2"/>
          <w:sz w:val="14"/>
          <w:szCs w:val="14"/>
          <w:lang w:eastAsia="en-US"/>
        </w:rPr>
      </w:pPr>
    </w:p>
    <w:p w:rsidR="00A313B4" w:rsidRPr="006F27F3" w:rsidRDefault="00A313B4" w:rsidP="00A313B4">
      <w:pPr>
        <w:pStyle w:val="Header"/>
        <w:ind w:left="1440"/>
        <w:jc w:val="both"/>
        <w:rPr>
          <w:rFonts w:ascii="Arial" w:hAnsi="Arial" w:cstheme="minorBidi"/>
          <w:spacing w:val="-2"/>
          <w:sz w:val="18"/>
          <w:szCs w:val="18"/>
          <w:u w:val="single"/>
          <w:lang w:eastAsia="en-US"/>
        </w:rPr>
      </w:pPr>
      <w:r w:rsidRPr="006F27F3">
        <w:rPr>
          <w:rFonts w:ascii="Arial" w:hAnsi="Arial" w:cstheme="minorBidi"/>
          <w:spacing w:val="-2"/>
          <w:sz w:val="18"/>
          <w:szCs w:val="18"/>
          <w:cs/>
          <w:lang w:eastAsia="en-US"/>
        </w:rPr>
        <w:tab/>
      </w:r>
      <w:r w:rsidRPr="006F27F3">
        <w:rPr>
          <w:rFonts w:ascii="Arial" w:hAnsi="Arial" w:cs="Arial"/>
          <w:spacing w:val="-2"/>
          <w:sz w:val="18"/>
          <w:szCs w:val="18"/>
          <w:u w:val="single"/>
          <w:lang w:eastAsia="en-US"/>
        </w:rPr>
        <w:t>Long term loan to related parties and long term borrowings from related parties</w:t>
      </w:r>
    </w:p>
    <w:p w:rsidR="00A313B4" w:rsidRPr="006F27F3" w:rsidRDefault="00A313B4" w:rsidP="00A313B4">
      <w:pPr>
        <w:pStyle w:val="Header"/>
        <w:ind w:left="1440"/>
        <w:jc w:val="both"/>
        <w:rPr>
          <w:rFonts w:ascii="Arial" w:hAnsi="Arial" w:cstheme="minorBidi"/>
          <w:spacing w:val="-2"/>
          <w:sz w:val="14"/>
          <w:szCs w:val="14"/>
          <w:lang w:eastAsia="en-US"/>
        </w:rPr>
      </w:pPr>
    </w:p>
    <w:p w:rsidR="00A313B4" w:rsidRPr="006F27F3" w:rsidRDefault="00A313B4" w:rsidP="00A313B4">
      <w:pPr>
        <w:pStyle w:val="Header"/>
        <w:ind w:left="1440"/>
        <w:jc w:val="both"/>
        <w:rPr>
          <w:rFonts w:ascii="Arial" w:hAnsi="Arial" w:cstheme="minorBidi"/>
          <w:spacing w:val="-2"/>
          <w:sz w:val="18"/>
          <w:szCs w:val="18"/>
          <w:lang w:eastAsia="en-US"/>
        </w:rPr>
      </w:pPr>
      <w:r w:rsidRPr="006F27F3">
        <w:rPr>
          <w:rFonts w:ascii="Arial" w:hAnsi="Arial" w:cstheme="minorBidi"/>
          <w:spacing w:val="-2"/>
          <w:sz w:val="18"/>
          <w:szCs w:val="18"/>
          <w:lang w:eastAsia="en-US"/>
        </w:rPr>
        <w:t xml:space="preserve">Long term loan to related parties and long term borrowings from related parties are fair value by using discounted cash flow method (DCF). By discounted </w:t>
      </w:r>
      <w:r w:rsidR="0020429F" w:rsidRPr="006F27F3">
        <w:rPr>
          <w:rFonts w:ascii="Arial" w:hAnsi="Arial" w:cstheme="minorBidi"/>
          <w:spacing w:val="-2"/>
          <w:sz w:val="18"/>
          <w:szCs w:val="18"/>
          <w:lang w:eastAsia="en-US"/>
        </w:rPr>
        <w:t xml:space="preserve">future cash flow per contract </w:t>
      </w:r>
      <w:r w:rsidRPr="006F27F3">
        <w:rPr>
          <w:rFonts w:ascii="Arial" w:hAnsi="Arial" w:cstheme="minorBidi"/>
          <w:spacing w:val="-2"/>
          <w:sz w:val="18"/>
          <w:szCs w:val="18"/>
          <w:lang w:eastAsia="en-US"/>
        </w:rPr>
        <w:t>with average rate of minimun loan rate (MLR) of commercial bank which registered in Thailand at the end of reporting period, announced by Bank of Thailand and adjusted with individual credit risk of entities.</w:t>
      </w:r>
    </w:p>
    <w:p w:rsidR="00A313B4" w:rsidRPr="006F27F3" w:rsidRDefault="00A313B4" w:rsidP="00A313B4">
      <w:pPr>
        <w:pStyle w:val="Header"/>
        <w:ind w:left="1440"/>
        <w:jc w:val="both"/>
        <w:rPr>
          <w:rFonts w:ascii="Arial" w:hAnsi="Arial" w:cstheme="minorBidi"/>
          <w:spacing w:val="-2"/>
          <w:sz w:val="14"/>
          <w:szCs w:val="14"/>
          <w:lang w:eastAsia="en-US"/>
        </w:rPr>
      </w:pPr>
    </w:p>
    <w:p w:rsidR="00A313B4" w:rsidRPr="006F27F3" w:rsidRDefault="00A313B4" w:rsidP="00B31BFE">
      <w:pPr>
        <w:pStyle w:val="Header"/>
        <w:ind w:left="1440"/>
        <w:jc w:val="both"/>
        <w:rPr>
          <w:rFonts w:ascii="Arial" w:hAnsi="Arial" w:cs="Arial"/>
          <w:spacing w:val="-2"/>
          <w:sz w:val="18"/>
          <w:szCs w:val="18"/>
          <w:lang w:eastAsia="en-US"/>
        </w:rPr>
      </w:pPr>
      <w:r w:rsidRPr="006F27F3">
        <w:rPr>
          <w:rFonts w:ascii="Arial" w:hAnsi="Arial" w:cs="Arial"/>
          <w:spacing w:val="-2"/>
          <w:sz w:val="18"/>
          <w:szCs w:val="18"/>
          <w:lang w:eastAsia="en-US"/>
        </w:rPr>
        <w:t>The main level 3 input used by the Group for fair value measurements</w:t>
      </w:r>
    </w:p>
    <w:p w:rsidR="00A313B4" w:rsidRPr="006F27F3" w:rsidRDefault="00A313B4" w:rsidP="00A313B4">
      <w:pPr>
        <w:pStyle w:val="ListParagraph"/>
        <w:spacing w:after="160" w:line="259" w:lineRule="auto"/>
        <w:ind w:left="1440"/>
        <w:rPr>
          <w:rFonts w:ascii="Arial" w:hAnsi="Arial" w:cs="Arial"/>
          <w:sz w:val="14"/>
          <w:szCs w:val="14"/>
        </w:rPr>
      </w:pPr>
    </w:p>
    <w:p w:rsidR="00A313B4" w:rsidRPr="006F27F3" w:rsidRDefault="00A313B4" w:rsidP="00B31BFE">
      <w:pPr>
        <w:pStyle w:val="ListParagraph"/>
        <w:numPr>
          <w:ilvl w:val="1"/>
          <w:numId w:val="22"/>
        </w:numPr>
        <w:spacing w:after="160" w:line="240" w:lineRule="auto"/>
        <w:rPr>
          <w:rFonts w:ascii="Arial" w:hAnsi="Arial" w:cs="Arial"/>
          <w:sz w:val="18"/>
          <w:szCs w:val="18"/>
        </w:rPr>
      </w:pPr>
      <w:r w:rsidRPr="006F27F3">
        <w:rPr>
          <w:rFonts w:ascii="Arial" w:hAnsi="Arial" w:cs="Arial"/>
          <w:sz w:val="18"/>
          <w:szCs w:val="18"/>
        </w:rPr>
        <w:t>Contractual cash flow of loan agreement</w:t>
      </w:r>
    </w:p>
    <w:p w:rsidR="00A313B4" w:rsidRPr="006F27F3" w:rsidRDefault="00A313B4" w:rsidP="00B31BFE">
      <w:pPr>
        <w:pStyle w:val="ListParagraph"/>
        <w:numPr>
          <w:ilvl w:val="1"/>
          <w:numId w:val="22"/>
        </w:numPr>
        <w:spacing w:after="160" w:line="240" w:lineRule="auto"/>
        <w:rPr>
          <w:rFonts w:ascii="Arial" w:hAnsi="Arial" w:cs="Arial"/>
          <w:sz w:val="18"/>
          <w:szCs w:val="18"/>
        </w:rPr>
      </w:pPr>
      <w:r w:rsidRPr="006F27F3">
        <w:rPr>
          <w:rFonts w:ascii="Arial" w:hAnsi="Arial" w:cs="Arial"/>
          <w:sz w:val="18"/>
          <w:szCs w:val="18"/>
        </w:rPr>
        <w:t>The average rate of minimun loan rate (MLR) of commercial bank which registered in Thailand at the end of reporting period, announced by Bank of Thailand (2018: 6.99% : 2017: 6.99%)</w:t>
      </w:r>
    </w:p>
    <w:p w:rsidR="00A313B4" w:rsidRPr="006F27F3" w:rsidRDefault="00A313B4" w:rsidP="00B31BFE">
      <w:pPr>
        <w:pStyle w:val="ListParagraph"/>
        <w:numPr>
          <w:ilvl w:val="1"/>
          <w:numId w:val="22"/>
        </w:numPr>
        <w:spacing w:after="0" w:line="240" w:lineRule="auto"/>
        <w:rPr>
          <w:rFonts w:ascii="Arial" w:hAnsi="Arial" w:cs="Arial"/>
          <w:sz w:val="18"/>
          <w:szCs w:val="18"/>
        </w:rPr>
      </w:pPr>
      <w:r w:rsidRPr="006F27F3">
        <w:rPr>
          <w:rFonts w:ascii="Arial" w:hAnsi="Arial" w:cs="Arial"/>
          <w:sz w:val="18"/>
          <w:szCs w:val="18"/>
        </w:rPr>
        <w:t>The adjusted individual credit risk. Management reference adjusted individual credit profile by reference with effective loan agreement with financial institution or historical loan agreement as benchmark for adjusting interest rate.</w:t>
      </w:r>
    </w:p>
    <w:p w:rsidR="00A313B4" w:rsidRPr="006F27F3" w:rsidRDefault="00A313B4" w:rsidP="00B31BFE">
      <w:pPr>
        <w:pStyle w:val="Header"/>
        <w:ind w:left="1440"/>
        <w:jc w:val="both"/>
        <w:rPr>
          <w:rFonts w:ascii="Arial" w:hAnsi="Arial" w:cstheme="minorBidi"/>
          <w:spacing w:val="-2"/>
          <w:sz w:val="14"/>
          <w:szCs w:val="14"/>
          <w:lang w:eastAsia="en-US"/>
        </w:rPr>
      </w:pPr>
    </w:p>
    <w:p w:rsidR="00A75420" w:rsidRPr="006F27F3" w:rsidRDefault="00A75420" w:rsidP="00B31BFE">
      <w:pPr>
        <w:pStyle w:val="Header"/>
        <w:ind w:left="1440"/>
        <w:jc w:val="both"/>
        <w:rPr>
          <w:rFonts w:ascii="Arial" w:hAnsi="Arial" w:cstheme="minorBidi"/>
          <w:spacing w:val="-2"/>
          <w:sz w:val="18"/>
          <w:szCs w:val="18"/>
          <w:lang w:eastAsia="en-US"/>
        </w:rPr>
      </w:pPr>
      <w:r w:rsidRPr="006F27F3">
        <w:rPr>
          <w:rFonts w:ascii="Arial" w:hAnsi="Arial" w:cstheme="minorBidi"/>
          <w:spacing w:val="-2"/>
          <w:sz w:val="18"/>
          <w:szCs w:val="18"/>
          <w:lang w:eastAsia="en-US"/>
        </w:rPr>
        <w:t>As at 31 December 2018,the Company applied discount rate for recalculation fair value of long term loan to related parties with rate 4.99% to 5.99% per annum (31 December 2017: 4.99% to 5.99% per annum).</w:t>
      </w:r>
    </w:p>
    <w:p w:rsidR="00A75420" w:rsidRPr="006F27F3" w:rsidRDefault="00A75420" w:rsidP="00B31BFE">
      <w:pPr>
        <w:pStyle w:val="Header"/>
        <w:ind w:left="1440"/>
        <w:jc w:val="both"/>
        <w:rPr>
          <w:rFonts w:ascii="Arial" w:hAnsi="Arial" w:cstheme="minorBidi"/>
          <w:spacing w:val="-2"/>
          <w:sz w:val="14"/>
          <w:szCs w:val="14"/>
          <w:lang w:eastAsia="en-US"/>
        </w:rPr>
      </w:pPr>
    </w:p>
    <w:p w:rsidR="008D1772" w:rsidRPr="006F27F3" w:rsidRDefault="008D1772" w:rsidP="00B31BFE">
      <w:pPr>
        <w:pStyle w:val="Header"/>
        <w:ind w:left="1440"/>
        <w:jc w:val="both"/>
        <w:rPr>
          <w:rFonts w:ascii="Arial" w:hAnsi="Arial" w:cstheme="minorBidi"/>
          <w:spacing w:val="-2"/>
          <w:sz w:val="18"/>
          <w:szCs w:val="18"/>
          <w:lang w:eastAsia="en-US"/>
        </w:rPr>
      </w:pPr>
      <w:r w:rsidRPr="006F27F3">
        <w:rPr>
          <w:rFonts w:ascii="Arial" w:hAnsi="Arial" w:cstheme="minorBidi"/>
          <w:spacing w:val="-2"/>
          <w:sz w:val="18"/>
          <w:szCs w:val="18"/>
          <w:lang w:eastAsia="en-US"/>
        </w:rPr>
        <w:t xml:space="preserve">As at 31 December 2018,the Group applied discount rate for recalculation fair value of long term borrowings from related parties with rate 4.99% to 5.99% per annum (31 December 2017: </w:t>
      </w:r>
      <w:r w:rsidR="0020643F" w:rsidRPr="006F27F3">
        <w:rPr>
          <w:rFonts w:ascii="Arial" w:hAnsi="Arial" w:cstheme="minorBidi"/>
          <w:spacing w:val="-2"/>
          <w:sz w:val="18"/>
          <w:szCs w:val="18"/>
          <w:lang w:eastAsia="en-US"/>
        </w:rPr>
        <w:t>4.99</w:t>
      </w:r>
      <w:r w:rsidRPr="006F27F3">
        <w:rPr>
          <w:rFonts w:ascii="Arial" w:hAnsi="Arial" w:cstheme="minorBidi"/>
          <w:spacing w:val="-2"/>
          <w:sz w:val="18"/>
          <w:szCs w:val="18"/>
          <w:lang w:eastAsia="en-US"/>
        </w:rPr>
        <w:t xml:space="preserve">% to </w:t>
      </w:r>
      <w:r w:rsidR="00EA1AC2" w:rsidRPr="006F27F3">
        <w:rPr>
          <w:rFonts w:ascii="Arial" w:hAnsi="Arial" w:cstheme="minorBidi"/>
          <w:spacing w:val="-2"/>
          <w:sz w:val="18"/>
          <w:szCs w:val="18"/>
          <w:lang w:eastAsia="en-US"/>
        </w:rPr>
        <w:t>5.99</w:t>
      </w:r>
      <w:r w:rsidRPr="006F27F3">
        <w:rPr>
          <w:rFonts w:ascii="Arial" w:hAnsi="Arial" w:cstheme="minorBidi"/>
          <w:spacing w:val="-2"/>
          <w:sz w:val="18"/>
          <w:szCs w:val="18"/>
          <w:lang w:eastAsia="en-US"/>
        </w:rPr>
        <w:t>% per annum).</w:t>
      </w:r>
    </w:p>
    <w:p w:rsidR="00A75420" w:rsidRPr="006F27F3" w:rsidRDefault="00A75420" w:rsidP="00B31BFE">
      <w:pPr>
        <w:pStyle w:val="Header"/>
        <w:ind w:left="1440"/>
        <w:jc w:val="both"/>
        <w:rPr>
          <w:rFonts w:ascii="Arial" w:hAnsi="Arial" w:cstheme="minorBidi"/>
          <w:spacing w:val="-2"/>
          <w:sz w:val="14"/>
          <w:szCs w:val="14"/>
          <w:lang w:eastAsia="en-US"/>
        </w:rPr>
      </w:pPr>
    </w:p>
    <w:p w:rsidR="0003504B" w:rsidRPr="006F27F3" w:rsidRDefault="0003504B" w:rsidP="00B31BFE">
      <w:pPr>
        <w:pStyle w:val="Header"/>
        <w:ind w:left="1440"/>
        <w:jc w:val="both"/>
        <w:rPr>
          <w:rFonts w:ascii="Arial" w:hAnsi="Arial" w:cstheme="minorBidi"/>
          <w:spacing w:val="-2"/>
          <w:sz w:val="18"/>
          <w:szCs w:val="18"/>
          <w:lang w:eastAsia="en-US"/>
        </w:rPr>
      </w:pPr>
      <w:r w:rsidRPr="006F27F3">
        <w:rPr>
          <w:rFonts w:ascii="Arial" w:hAnsi="Arial" w:cstheme="minorBidi"/>
          <w:spacing w:val="-2"/>
          <w:sz w:val="18"/>
          <w:szCs w:val="18"/>
          <w:lang w:eastAsia="en-US"/>
        </w:rPr>
        <w:t xml:space="preserve">As at 31 December 2018, the Company applied discount rate for recalculation fair value of long term borrowings from related parties with rate 5.49% per annum (31 December 2017: </w:t>
      </w:r>
      <w:r w:rsidR="00EA1AC2" w:rsidRPr="006F27F3">
        <w:rPr>
          <w:rFonts w:ascii="Arial" w:hAnsi="Arial" w:cstheme="minorBidi"/>
          <w:spacing w:val="-2"/>
          <w:sz w:val="18"/>
          <w:szCs w:val="18"/>
          <w:lang w:eastAsia="en-US"/>
        </w:rPr>
        <w:t>nil</w:t>
      </w:r>
      <w:r w:rsidRPr="006F27F3">
        <w:rPr>
          <w:rFonts w:ascii="Arial" w:hAnsi="Arial" w:cstheme="minorBidi"/>
          <w:spacing w:val="-2"/>
          <w:sz w:val="18"/>
          <w:szCs w:val="18"/>
          <w:lang w:eastAsia="en-US"/>
        </w:rPr>
        <w:t>).</w:t>
      </w:r>
    </w:p>
    <w:p w:rsidR="00F87662" w:rsidRPr="006F27F3" w:rsidRDefault="00F87662" w:rsidP="00B31BFE">
      <w:pPr>
        <w:pStyle w:val="Header"/>
        <w:ind w:left="1440"/>
        <w:jc w:val="both"/>
        <w:rPr>
          <w:rFonts w:ascii="Arial" w:hAnsi="Arial" w:cs="Arial"/>
          <w:spacing w:val="-2"/>
          <w:sz w:val="14"/>
          <w:szCs w:val="14"/>
          <w:lang w:eastAsia="en-US"/>
        </w:rPr>
      </w:pPr>
    </w:p>
    <w:p w:rsidR="00773DA2" w:rsidRPr="006F27F3" w:rsidRDefault="008C55E3" w:rsidP="00B31BFE">
      <w:pPr>
        <w:pStyle w:val="Header"/>
        <w:ind w:left="1440"/>
        <w:jc w:val="both"/>
        <w:rPr>
          <w:rFonts w:ascii="Arial" w:hAnsi="Arial" w:cs="Arial"/>
          <w:spacing w:val="-2"/>
          <w:sz w:val="18"/>
          <w:szCs w:val="18"/>
          <w:lang w:eastAsia="en-US"/>
        </w:rPr>
      </w:pPr>
      <w:r w:rsidRPr="006F27F3">
        <w:rPr>
          <w:rFonts w:ascii="Arial" w:hAnsi="Arial" w:cs="Arial"/>
          <w:spacing w:val="-2"/>
          <w:sz w:val="18"/>
          <w:szCs w:val="18"/>
          <w:lang w:eastAsia="en-US"/>
        </w:rPr>
        <w:t xml:space="preserve">Fair value of borrowings including </w:t>
      </w:r>
      <w:r w:rsidR="00856DC1" w:rsidRPr="006F27F3">
        <w:rPr>
          <w:rFonts w:ascii="Arial" w:hAnsi="Arial" w:cs="Arial"/>
          <w:spacing w:val="-2"/>
          <w:sz w:val="18"/>
          <w:szCs w:val="18"/>
          <w:lang w:eastAsia="en-US"/>
        </w:rPr>
        <w:t>l</w:t>
      </w:r>
      <w:r w:rsidRPr="006F27F3">
        <w:rPr>
          <w:rFonts w:ascii="Arial" w:hAnsi="Arial" w:cs="Arial"/>
          <w:spacing w:val="-2"/>
          <w:sz w:val="18"/>
          <w:szCs w:val="18"/>
          <w:lang w:eastAsia="en-US"/>
        </w:rPr>
        <w:t>ong</w:t>
      </w:r>
      <w:r w:rsidRPr="006F27F3">
        <w:rPr>
          <w:rFonts w:ascii="Arial" w:hAnsi="Arial" w:cs="Arial"/>
          <w:spacing w:val="-2"/>
          <w:sz w:val="18"/>
          <w:szCs w:val="18"/>
          <w:cs/>
          <w:lang w:eastAsia="en-US"/>
        </w:rPr>
        <w:t>-</w:t>
      </w:r>
      <w:r w:rsidRPr="006F27F3">
        <w:rPr>
          <w:rFonts w:ascii="Arial" w:hAnsi="Arial" w:cs="Arial"/>
          <w:spacing w:val="-2"/>
          <w:sz w:val="18"/>
          <w:szCs w:val="18"/>
          <w:lang w:eastAsia="en-US"/>
        </w:rPr>
        <w:t>term borrowings from related parties and</w:t>
      </w:r>
      <w:r w:rsidR="00856DC1" w:rsidRPr="006F27F3">
        <w:rPr>
          <w:rFonts w:ascii="Arial" w:hAnsi="Arial" w:cs="Arial"/>
          <w:spacing w:val="-2"/>
          <w:sz w:val="18"/>
          <w:szCs w:val="18"/>
          <w:lang w:eastAsia="en-US"/>
        </w:rPr>
        <w:t xml:space="preserve"> l</w:t>
      </w:r>
      <w:r w:rsidRPr="006F27F3">
        <w:rPr>
          <w:rFonts w:ascii="Arial" w:hAnsi="Arial" w:cs="Arial"/>
          <w:spacing w:val="-2"/>
          <w:sz w:val="18"/>
          <w:szCs w:val="18"/>
          <w:lang w:eastAsia="en-US"/>
        </w:rPr>
        <w:t>ong</w:t>
      </w:r>
      <w:r w:rsidRPr="006F27F3">
        <w:rPr>
          <w:rFonts w:ascii="Arial" w:hAnsi="Arial" w:cs="Arial"/>
          <w:spacing w:val="-2"/>
          <w:sz w:val="18"/>
          <w:szCs w:val="18"/>
          <w:cs/>
          <w:lang w:eastAsia="en-US"/>
        </w:rPr>
        <w:t>-</w:t>
      </w:r>
      <w:r w:rsidRPr="006F27F3">
        <w:rPr>
          <w:rFonts w:ascii="Arial" w:hAnsi="Arial" w:cs="Arial"/>
          <w:spacing w:val="-2"/>
          <w:sz w:val="18"/>
          <w:szCs w:val="18"/>
          <w:lang w:eastAsia="en-US"/>
        </w:rPr>
        <w:t>term loans to related parties are determined using discounted cash flow method based on weighted average minimum loan rate as at valuation date quoted by Bank of Thailand</w:t>
      </w:r>
      <w:r w:rsidRPr="006F27F3">
        <w:rPr>
          <w:rFonts w:ascii="Arial" w:hAnsi="Arial" w:cs="Arial"/>
          <w:spacing w:val="-2"/>
          <w:sz w:val="18"/>
          <w:szCs w:val="18"/>
          <w:cs/>
          <w:lang w:eastAsia="en-US"/>
        </w:rPr>
        <w:t>.</w:t>
      </w:r>
    </w:p>
    <w:p w:rsidR="00F45FD4" w:rsidRPr="006F27F3" w:rsidRDefault="00F45FD4" w:rsidP="00B31BFE">
      <w:pPr>
        <w:pStyle w:val="Header"/>
        <w:ind w:left="1440"/>
        <w:jc w:val="both"/>
        <w:rPr>
          <w:rFonts w:ascii="Arial" w:hAnsi="Arial" w:cs="Arial"/>
          <w:spacing w:val="-2"/>
          <w:sz w:val="14"/>
          <w:szCs w:val="14"/>
          <w:lang w:eastAsia="en-US"/>
        </w:rPr>
      </w:pPr>
    </w:p>
    <w:p w:rsidR="00B31BFE" w:rsidRPr="006F27F3" w:rsidRDefault="00B31BFE" w:rsidP="00B31BFE">
      <w:pPr>
        <w:pStyle w:val="Header"/>
        <w:ind w:left="1440"/>
        <w:jc w:val="both"/>
        <w:rPr>
          <w:rFonts w:ascii="Arial" w:hAnsi="Arial" w:cs="Arial"/>
          <w:spacing w:val="-2"/>
          <w:sz w:val="14"/>
          <w:szCs w:val="14"/>
          <w:lang w:eastAsia="en-US"/>
        </w:rPr>
      </w:pPr>
    </w:p>
    <w:p w:rsidR="00F45FD4" w:rsidRPr="006F27F3" w:rsidRDefault="00F45FD4" w:rsidP="00F45FD4">
      <w:pPr>
        <w:pStyle w:val="Header"/>
        <w:ind w:left="1440"/>
        <w:jc w:val="both"/>
        <w:rPr>
          <w:rFonts w:ascii="Arial" w:hAnsi="Arial" w:cs="Arial"/>
          <w:spacing w:val="-2"/>
          <w:sz w:val="18"/>
          <w:szCs w:val="18"/>
          <w:u w:val="single"/>
          <w:lang w:eastAsia="en-US"/>
        </w:rPr>
      </w:pPr>
      <w:r w:rsidRPr="006F27F3">
        <w:rPr>
          <w:rFonts w:ascii="Arial" w:hAnsi="Arial" w:cs="Arial"/>
          <w:spacing w:val="-2"/>
          <w:sz w:val="18"/>
          <w:szCs w:val="18"/>
          <w:u w:val="single"/>
          <w:lang w:eastAsia="en-US"/>
        </w:rPr>
        <w:t>Investment properties</w:t>
      </w:r>
    </w:p>
    <w:p w:rsidR="00F45FD4" w:rsidRPr="006F27F3" w:rsidRDefault="00F45FD4" w:rsidP="00F45FD4">
      <w:pPr>
        <w:pStyle w:val="Header"/>
        <w:ind w:left="1440"/>
        <w:jc w:val="both"/>
        <w:rPr>
          <w:rFonts w:ascii="Arial" w:hAnsi="Arial" w:cs="Arial"/>
          <w:spacing w:val="-2"/>
          <w:sz w:val="14"/>
          <w:szCs w:val="14"/>
          <w:u w:val="single"/>
          <w:lang w:eastAsia="en-US"/>
        </w:rPr>
      </w:pPr>
    </w:p>
    <w:p w:rsidR="00F45FD4" w:rsidRPr="006F27F3" w:rsidRDefault="00F45FD4" w:rsidP="00F45FD4">
      <w:pPr>
        <w:pStyle w:val="Header"/>
        <w:ind w:left="1440"/>
        <w:jc w:val="both"/>
        <w:rPr>
          <w:rFonts w:ascii="Arial" w:hAnsi="Arial" w:cs="Arial"/>
          <w:spacing w:val="-2"/>
          <w:sz w:val="18"/>
          <w:szCs w:val="18"/>
          <w:lang w:eastAsia="en-US"/>
        </w:rPr>
      </w:pPr>
      <w:r w:rsidRPr="006F27F3">
        <w:rPr>
          <w:rFonts w:ascii="Arial" w:hAnsi="Arial" w:cs="Arial"/>
          <w:spacing w:val="-2"/>
          <w:sz w:val="18"/>
          <w:szCs w:val="18"/>
          <w:lang w:eastAsia="en-US"/>
        </w:rPr>
        <w:t xml:space="preserve">The  investment properties were valued at fair value for disclose in financial statements. Management engaged independent professionally qualified valuers who hold a recognised relevant professional qualification and have recent experience in the locations and segments of the investment properties valued. </w:t>
      </w:r>
    </w:p>
    <w:p w:rsidR="00F53635" w:rsidRPr="006F27F3" w:rsidRDefault="00F53635" w:rsidP="00986269">
      <w:pPr>
        <w:pStyle w:val="Header"/>
        <w:ind w:left="1440"/>
        <w:jc w:val="both"/>
        <w:rPr>
          <w:rFonts w:ascii="Arial" w:hAnsi="Arial" w:cs="Arial"/>
          <w:spacing w:val="-2"/>
          <w:sz w:val="14"/>
          <w:szCs w:val="14"/>
          <w:lang w:eastAsia="en-US"/>
        </w:rPr>
      </w:pPr>
    </w:p>
    <w:p w:rsidR="00BC01CA" w:rsidRPr="006F27F3" w:rsidRDefault="00BC01CA" w:rsidP="00BC01CA">
      <w:pPr>
        <w:pStyle w:val="Header"/>
        <w:ind w:left="1440"/>
        <w:jc w:val="both"/>
        <w:rPr>
          <w:rFonts w:ascii="Arial" w:hAnsi="Arial" w:cs="Arial"/>
          <w:spacing w:val="-2"/>
          <w:sz w:val="18"/>
          <w:szCs w:val="18"/>
          <w:lang w:eastAsia="en-US"/>
        </w:rPr>
      </w:pPr>
      <w:r w:rsidRPr="006F27F3">
        <w:rPr>
          <w:rFonts w:ascii="Arial" w:hAnsi="Arial" w:cs="Arial"/>
          <w:spacing w:val="-2"/>
          <w:sz w:val="18"/>
          <w:szCs w:val="18"/>
          <w:lang w:eastAsia="en-US"/>
        </w:rPr>
        <w:t xml:space="preserve">The valuer applied income approach which classified as fair value level 3 of fair value hierarchy as detail in note to financial statements no. 14. </w:t>
      </w:r>
    </w:p>
    <w:p w:rsidR="00B31BFE" w:rsidRPr="006F27F3" w:rsidRDefault="00B31BFE">
      <w:pPr>
        <w:rPr>
          <w:rFonts w:ascii="Arial" w:eastAsia="Times New Roman" w:hAnsi="Arial" w:cs="Arial"/>
          <w:spacing w:val="-2"/>
          <w:sz w:val="18"/>
          <w:szCs w:val="18"/>
          <w:lang w:val="en-GB"/>
        </w:rPr>
      </w:pPr>
      <w:r w:rsidRPr="006F27F3">
        <w:rPr>
          <w:rFonts w:ascii="Arial" w:hAnsi="Arial" w:cs="Arial"/>
          <w:spacing w:val="-2"/>
          <w:sz w:val="18"/>
          <w:szCs w:val="18"/>
        </w:rPr>
        <w:br w:type="page"/>
      </w:r>
    </w:p>
    <w:p w:rsidR="00B31BFE" w:rsidRPr="006F27F3" w:rsidRDefault="00B31BFE" w:rsidP="00B31BFE">
      <w:pPr>
        <w:pStyle w:val="ListParagraph"/>
        <w:numPr>
          <w:ilvl w:val="0"/>
          <w:numId w:val="20"/>
        </w:numPr>
        <w:spacing w:after="0" w:line="240" w:lineRule="auto"/>
        <w:ind w:left="547" w:hanging="547"/>
        <w:rPr>
          <w:rFonts w:ascii="Arial" w:hAnsi="Arial" w:cs="Arial"/>
          <w:color w:val="000000"/>
          <w:sz w:val="18"/>
          <w:szCs w:val="18"/>
        </w:rPr>
      </w:pPr>
      <w:r w:rsidRPr="006F27F3">
        <w:rPr>
          <w:rFonts w:ascii="Arial" w:hAnsi="Arial" w:cs="Arial"/>
          <w:b/>
          <w:bCs/>
          <w:color w:val="000000"/>
          <w:sz w:val="18"/>
          <w:szCs w:val="18"/>
        </w:rPr>
        <w:lastRenderedPageBreak/>
        <w:t xml:space="preserve">Financial risk management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B31BFE" w:rsidRPr="006F27F3" w:rsidRDefault="00B31BFE" w:rsidP="00B31BFE">
      <w:pPr>
        <w:pStyle w:val="Header"/>
        <w:ind w:left="1440"/>
        <w:jc w:val="both"/>
        <w:rPr>
          <w:rFonts w:ascii="Arial" w:hAnsi="Arial" w:cs="Arial"/>
          <w:spacing w:val="-2"/>
          <w:sz w:val="18"/>
          <w:szCs w:val="18"/>
          <w:lang w:eastAsia="en-US"/>
        </w:rPr>
      </w:pPr>
    </w:p>
    <w:p w:rsidR="00B31BFE" w:rsidRPr="006F27F3" w:rsidRDefault="00B31BFE" w:rsidP="00B31BFE">
      <w:pPr>
        <w:pStyle w:val="Header"/>
        <w:ind w:left="1440"/>
        <w:jc w:val="both"/>
        <w:rPr>
          <w:rFonts w:ascii="Arial" w:hAnsi="Arial" w:cs="Arial"/>
          <w:spacing w:val="-2"/>
          <w:sz w:val="18"/>
          <w:szCs w:val="18"/>
          <w:lang w:eastAsia="en-US"/>
        </w:rPr>
      </w:pPr>
    </w:p>
    <w:p w:rsidR="00B31BFE" w:rsidRPr="006F27F3" w:rsidRDefault="00B31BFE" w:rsidP="00B31BFE">
      <w:pPr>
        <w:ind w:left="1080" w:hanging="540"/>
        <w:jc w:val="both"/>
        <w:rPr>
          <w:rFonts w:ascii="Arial" w:hAnsi="Arial" w:cs="Arial"/>
          <w:b/>
          <w:bCs/>
          <w:color w:val="000000"/>
          <w:sz w:val="18"/>
          <w:szCs w:val="18"/>
        </w:rPr>
      </w:pPr>
      <w:r w:rsidRPr="006F27F3">
        <w:rPr>
          <w:rFonts w:ascii="Arial" w:hAnsi="Arial" w:cs="Arial"/>
          <w:b/>
          <w:bCs/>
          <w:color w:val="000000"/>
          <w:sz w:val="18"/>
          <w:szCs w:val="18"/>
        </w:rPr>
        <w:t>3</w:t>
      </w:r>
      <w:r w:rsidRPr="006F27F3">
        <w:rPr>
          <w:rFonts w:ascii="Arial" w:hAnsi="Arial" w:cs="Arial"/>
          <w:b/>
          <w:bCs/>
          <w:color w:val="000000"/>
          <w:sz w:val="18"/>
          <w:szCs w:val="18"/>
          <w:cs/>
        </w:rPr>
        <w:t>.</w:t>
      </w:r>
      <w:r w:rsidRPr="006F27F3">
        <w:rPr>
          <w:rFonts w:ascii="Arial" w:hAnsi="Arial" w:cs="Arial"/>
          <w:b/>
          <w:bCs/>
          <w:color w:val="000000"/>
          <w:sz w:val="18"/>
          <w:szCs w:val="18"/>
        </w:rPr>
        <w:t>2</w:t>
      </w:r>
      <w:r w:rsidRPr="006F27F3">
        <w:rPr>
          <w:rFonts w:ascii="Arial" w:hAnsi="Arial" w:cs="Arial"/>
          <w:b/>
          <w:bCs/>
          <w:color w:val="000000"/>
          <w:sz w:val="18"/>
          <w:szCs w:val="18"/>
        </w:rPr>
        <w:tab/>
        <w:t>Fair value estimation</w:t>
      </w:r>
      <w:r w:rsidRPr="006F27F3">
        <w:rPr>
          <w:rFonts w:ascii="Arial" w:hAnsi="Arial" w:cs="Arial"/>
          <w:color w:val="000000"/>
          <w:sz w:val="18"/>
          <w:szCs w:val="18"/>
          <w:cs/>
        </w:rPr>
        <w:t xml:space="preserve"> (</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F53635" w:rsidRPr="006F27F3" w:rsidRDefault="00F53635" w:rsidP="00986269">
      <w:pPr>
        <w:pStyle w:val="Header"/>
        <w:ind w:left="1440"/>
        <w:jc w:val="both"/>
        <w:rPr>
          <w:rFonts w:ascii="Arial" w:hAnsi="Arial" w:cs="Arial"/>
          <w:spacing w:val="-2"/>
          <w:sz w:val="18"/>
          <w:szCs w:val="18"/>
          <w:lang w:eastAsia="en-US"/>
        </w:rPr>
      </w:pPr>
    </w:p>
    <w:p w:rsidR="00F53635" w:rsidRPr="006F27F3" w:rsidRDefault="00F53635" w:rsidP="00B31BFE">
      <w:pPr>
        <w:pStyle w:val="Header"/>
        <w:tabs>
          <w:tab w:val="clear" w:pos="4153"/>
          <w:tab w:val="clear" w:pos="8306"/>
        </w:tabs>
        <w:ind w:left="1620" w:hanging="540"/>
        <w:jc w:val="both"/>
        <w:rPr>
          <w:rFonts w:ascii="Arial" w:hAnsi="Arial" w:cs="Arial"/>
          <w:spacing w:val="-2"/>
          <w:sz w:val="18"/>
          <w:szCs w:val="18"/>
          <w:lang w:eastAsia="en-US"/>
        </w:rPr>
      </w:pPr>
      <w:r w:rsidRPr="006F27F3">
        <w:rPr>
          <w:rFonts w:ascii="Arial" w:hAnsi="Arial" w:cs="Arial"/>
          <w:spacing w:val="-2"/>
          <w:sz w:val="18"/>
          <w:szCs w:val="18"/>
          <w:lang w:eastAsia="en-US"/>
        </w:rPr>
        <w:t>(b)</w:t>
      </w:r>
      <w:r w:rsidR="00B31BFE" w:rsidRPr="006F27F3">
        <w:rPr>
          <w:rFonts w:ascii="Arial" w:hAnsi="Arial" w:cs="Arial"/>
          <w:spacing w:val="-2"/>
          <w:sz w:val="18"/>
          <w:szCs w:val="18"/>
          <w:lang w:eastAsia="en-US"/>
        </w:rPr>
        <w:tab/>
      </w:r>
      <w:r w:rsidRPr="006F27F3">
        <w:rPr>
          <w:rFonts w:ascii="Arial" w:hAnsi="Arial" w:cs="Arial"/>
          <w:spacing w:val="-2"/>
          <w:sz w:val="18"/>
          <w:szCs w:val="18"/>
          <w:lang w:eastAsia="en-US"/>
        </w:rPr>
        <w:t xml:space="preserve">Financial instruments in level 3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F53635" w:rsidRPr="006F27F3" w:rsidRDefault="00F53635" w:rsidP="00986269">
      <w:pPr>
        <w:pStyle w:val="Header"/>
        <w:ind w:left="1440"/>
        <w:jc w:val="both"/>
        <w:rPr>
          <w:rFonts w:ascii="Arial" w:hAnsi="Arial" w:cs="Arial"/>
          <w:spacing w:val="-2"/>
          <w:sz w:val="18"/>
          <w:szCs w:val="18"/>
          <w:lang w:eastAsia="en-US"/>
        </w:rPr>
      </w:pPr>
    </w:p>
    <w:p w:rsidR="00B31BFE" w:rsidRPr="006F27F3" w:rsidRDefault="00B31BFE" w:rsidP="00986269">
      <w:pPr>
        <w:pStyle w:val="Header"/>
        <w:ind w:left="1440"/>
        <w:jc w:val="both"/>
        <w:rPr>
          <w:rFonts w:ascii="Arial" w:hAnsi="Arial" w:cs="Arial"/>
          <w:spacing w:val="-2"/>
          <w:sz w:val="18"/>
          <w:szCs w:val="18"/>
          <w:lang w:eastAsia="en-US"/>
        </w:rPr>
      </w:pPr>
    </w:p>
    <w:p w:rsidR="001A3FBE" w:rsidRPr="006F27F3" w:rsidRDefault="001A3FBE" w:rsidP="00986269">
      <w:pPr>
        <w:pStyle w:val="Header"/>
        <w:ind w:left="1440"/>
        <w:jc w:val="both"/>
        <w:rPr>
          <w:rFonts w:ascii="Arial" w:hAnsi="Arial" w:cs="Arial"/>
          <w:spacing w:val="-2"/>
          <w:sz w:val="18"/>
          <w:szCs w:val="18"/>
          <w:lang w:eastAsia="en-US"/>
        </w:rPr>
      </w:pPr>
      <w:r w:rsidRPr="006F27F3">
        <w:rPr>
          <w:rFonts w:ascii="Arial" w:hAnsi="Arial" w:cs="Arial"/>
          <w:spacing w:val="-2"/>
          <w:sz w:val="18"/>
          <w:szCs w:val="18"/>
          <w:lang w:eastAsia="en-US"/>
        </w:rPr>
        <w:t xml:space="preserve">There were no transfers between levels </w:t>
      </w:r>
      <w:r w:rsidR="00A743E2" w:rsidRPr="006F27F3">
        <w:rPr>
          <w:rFonts w:ascii="Arial" w:hAnsi="Arial" w:cs="Arial"/>
          <w:spacing w:val="-2"/>
          <w:sz w:val="18"/>
          <w:szCs w:val="18"/>
          <w:lang w:eastAsia="en-US"/>
        </w:rPr>
        <w:t>1</w:t>
      </w:r>
      <w:r w:rsidRPr="006F27F3">
        <w:rPr>
          <w:rFonts w:ascii="Arial" w:hAnsi="Arial" w:cs="Arial"/>
          <w:spacing w:val="-2"/>
          <w:sz w:val="18"/>
          <w:szCs w:val="18"/>
          <w:lang w:eastAsia="en-US"/>
        </w:rPr>
        <w:t xml:space="preserve"> and 2 during the year</w:t>
      </w:r>
      <w:r w:rsidRPr="006F27F3">
        <w:rPr>
          <w:rFonts w:ascii="Arial" w:hAnsi="Arial" w:cs="Arial"/>
          <w:spacing w:val="-2"/>
          <w:sz w:val="18"/>
          <w:szCs w:val="18"/>
          <w:cs/>
          <w:lang w:eastAsia="en-US"/>
        </w:rPr>
        <w:t xml:space="preserve">. </w:t>
      </w:r>
    </w:p>
    <w:p w:rsidR="00A743E2" w:rsidRPr="006F27F3" w:rsidRDefault="00A743E2" w:rsidP="00986269">
      <w:pPr>
        <w:pStyle w:val="Header"/>
        <w:ind w:left="1440"/>
        <w:jc w:val="both"/>
        <w:rPr>
          <w:rFonts w:ascii="Arial" w:hAnsi="Arial" w:cs="Arial"/>
          <w:spacing w:val="-2"/>
          <w:sz w:val="18"/>
          <w:szCs w:val="18"/>
          <w:lang w:eastAsia="en-US"/>
        </w:rPr>
      </w:pPr>
    </w:p>
    <w:p w:rsidR="00CD6901" w:rsidRPr="006F27F3" w:rsidRDefault="001A3FBE" w:rsidP="00673A38">
      <w:pPr>
        <w:pStyle w:val="Header"/>
        <w:ind w:left="1440"/>
        <w:jc w:val="both"/>
        <w:rPr>
          <w:rFonts w:ascii="Arial" w:hAnsi="Arial" w:cs="Arial"/>
          <w:spacing w:val="-2"/>
          <w:sz w:val="18"/>
          <w:szCs w:val="18"/>
          <w:lang w:eastAsia="en-US"/>
        </w:rPr>
      </w:pPr>
      <w:r w:rsidRPr="006F27F3">
        <w:rPr>
          <w:rFonts w:ascii="Arial" w:hAnsi="Arial" w:cs="Arial"/>
          <w:spacing w:val="-2"/>
          <w:sz w:val="18"/>
          <w:szCs w:val="18"/>
          <w:lang w:eastAsia="en-US"/>
        </w:rPr>
        <w:t>The Group</w:t>
      </w:r>
      <w:r w:rsidRPr="006F27F3">
        <w:rPr>
          <w:rFonts w:ascii="Arial" w:hAnsi="Arial" w:cs="Arial"/>
          <w:spacing w:val="-2"/>
          <w:sz w:val="18"/>
          <w:szCs w:val="18"/>
          <w:cs/>
          <w:lang w:eastAsia="en-US"/>
        </w:rPr>
        <w:t>’</w:t>
      </w:r>
      <w:r w:rsidRPr="006F27F3">
        <w:rPr>
          <w:rFonts w:ascii="Arial" w:hAnsi="Arial" w:cs="Arial"/>
          <w:spacing w:val="-2"/>
          <w:sz w:val="18"/>
          <w:szCs w:val="18"/>
          <w:lang w:eastAsia="en-US"/>
        </w:rPr>
        <w:t>s policy is to recognise transfers into and transfers out of fair value hierarchy levels as of the date of the event or change in circumstances that caused the transfer</w:t>
      </w:r>
      <w:r w:rsidRPr="006F27F3">
        <w:rPr>
          <w:rFonts w:ascii="Arial" w:hAnsi="Arial" w:cs="Arial"/>
          <w:spacing w:val="-2"/>
          <w:sz w:val="18"/>
          <w:szCs w:val="18"/>
          <w:cs/>
          <w:lang w:eastAsia="en-US"/>
        </w:rPr>
        <w:t>.</w:t>
      </w:r>
    </w:p>
    <w:p w:rsidR="00A743E2" w:rsidRPr="006F27F3" w:rsidRDefault="00A743E2" w:rsidP="00673A38">
      <w:pPr>
        <w:pStyle w:val="Header"/>
        <w:ind w:left="1440"/>
        <w:jc w:val="both"/>
        <w:rPr>
          <w:rFonts w:ascii="Arial" w:hAnsi="Arial" w:cs="Arial"/>
          <w:spacing w:val="-2"/>
          <w:sz w:val="18"/>
          <w:szCs w:val="18"/>
          <w:lang w:eastAsia="en-US"/>
        </w:rPr>
      </w:pPr>
    </w:p>
    <w:p w:rsidR="00B31BFE" w:rsidRPr="006F27F3" w:rsidRDefault="00B31BFE" w:rsidP="00673A38">
      <w:pPr>
        <w:pStyle w:val="Header"/>
        <w:ind w:left="1440"/>
        <w:jc w:val="both"/>
        <w:rPr>
          <w:rFonts w:ascii="Arial" w:hAnsi="Arial" w:cs="Arial"/>
          <w:spacing w:val="-2"/>
          <w:sz w:val="18"/>
          <w:szCs w:val="18"/>
          <w:lang w:eastAsia="en-US"/>
        </w:rPr>
      </w:pPr>
    </w:p>
    <w:p w:rsidR="00A743E2" w:rsidRPr="006F27F3" w:rsidRDefault="00A743E2" w:rsidP="00A743E2">
      <w:pPr>
        <w:pStyle w:val="Header"/>
        <w:ind w:left="1440"/>
        <w:jc w:val="both"/>
        <w:rPr>
          <w:rFonts w:ascii="Arial" w:hAnsi="Arial" w:cs="Arial"/>
          <w:spacing w:val="-2"/>
          <w:sz w:val="18"/>
          <w:szCs w:val="18"/>
          <w:u w:val="single"/>
          <w:lang w:eastAsia="en-US"/>
        </w:rPr>
      </w:pPr>
      <w:r w:rsidRPr="006F27F3">
        <w:rPr>
          <w:rFonts w:ascii="Arial" w:hAnsi="Arial" w:cs="Arial"/>
          <w:spacing w:val="-2"/>
          <w:sz w:val="18"/>
          <w:szCs w:val="18"/>
          <w:u w:val="single"/>
          <w:lang w:eastAsia="en-US"/>
        </w:rPr>
        <w:t>Group’s valuation processes</w:t>
      </w:r>
    </w:p>
    <w:p w:rsidR="00A743E2" w:rsidRPr="006F27F3" w:rsidRDefault="00A743E2" w:rsidP="00A743E2">
      <w:pPr>
        <w:pStyle w:val="Header"/>
        <w:ind w:left="1440"/>
        <w:jc w:val="both"/>
        <w:rPr>
          <w:rFonts w:ascii="Arial" w:hAnsi="Arial" w:cs="Arial"/>
          <w:spacing w:val="-2"/>
          <w:sz w:val="18"/>
          <w:szCs w:val="18"/>
          <w:u w:val="single"/>
          <w:lang w:eastAsia="en-US"/>
        </w:rPr>
      </w:pPr>
    </w:p>
    <w:p w:rsidR="00A743E2" w:rsidRPr="006F27F3" w:rsidRDefault="00A743E2" w:rsidP="00A743E2">
      <w:pPr>
        <w:pStyle w:val="Header"/>
        <w:ind w:left="1440"/>
        <w:jc w:val="both"/>
        <w:rPr>
          <w:rFonts w:ascii="Arial" w:hAnsi="Arial" w:cs="Arial"/>
          <w:spacing w:val="-2"/>
          <w:sz w:val="18"/>
          <w:szCs w:val="18"/>
          <w:lang w:eastAsia="en-US"/>
        </w:rPr>
      </w:pPr>
      <w:r w:rsidRPr="006F27F3">
        <w:rPr>
          <w:rFonts w:ascii="Arial" w:hAnsi="Arial" w:cs="Arial"/>
          <w:spacing w:val="-2"/>
          <w:sz w:val="18"/>
          <w:szCs w:val="18"/>
          <w:lang w:eastAsia="en-US"/>
        </w:rPr>
        <w:t xml:space="preserve">The Group’s finance department performs the valuations of financial assets required for financial reporting purposes, including level 3 fair values. This team reports directly to the chief financial officer (CFO). Discussions of valuation processes and results are held between the CFO and the valuation team at least once every quarter, in line with the Group’s quarterly reporting dates. </w:t>
      </w:r>
    </w:p>
    <w:p w:rsidR="00A743E2" w:rsidRPr="006F27F3" w:rsidRDefault="00A743E2" w:rsidP="00A743E2">
      <w:pPr>
        <w:pStyle w:val="Header"/>
        <w:ind w:left="1440"/>
        <w:jc w:val="both"/>
        <w:rPr>
          <w:rFonts w:ascii="Arial" w:hAnsi="Arial" w:cs="Arial"/>
          <w:spacing w:val="-2"/>
          <w:sz w:val="18"/>
          <w:szCs w:val="18"/>
          <w:lang w:eastAsia="en-US"/>
        </w:rPr>
      </w:pPr>
    </w:p>
    <w:p w:rsidR="00A743E2" w:rsidRPr="006F27F3" w:rsidRDefault="00A743E2" w:rsidP="00A743E2">
      <w:pPr>
        <w:pStyle w:val="Header"/>
        <w:ind w:left="1440"/>
        <w:jc w:val="both"/>
        <w:rPr>
          <w:rFonts w:ascii="Arial" w:hAnsi="Arial" w:cs="Arial"/>
          <w:spacing w:val="-2"/>
          <w:sz w:val="18"/>
          <w:szCs w:val="18"/>
          <w:lang w:eastAsia="en-US"/>
        </w:rPr>
      </w:pPr>
      <w:r w:rsidRPr="006F27F3">
        <w:rPr>
          <w:rFonts w:ascii="Arial" w:hAnsi="Arial" w:cs="Arial"/>
          <w:spacing w:val="-2"/>
          <w:sz w:val="18"/>
          <w:szCs w:val="18"/>
          <w:lang w:eastAsia="en-US"/>
        </w:rPr>
        <w:t>Changes in level 2 to 3 of  fair values when trading investment are not marketable and no reliably of fair value. At the end of reporting period, the Group ’s finance department are responsible for assessing reliability of fair value and directly report the chief financial officer (CFO) for explains the reasons for the fair value movements.</w:t>
      </w:r>
    </w:p>
    <w:p w:rsidR="00A743E2" w:rsidRPr="006F27F3" w:rsidRDefault="00A743E2" w:rsidP="00A743E2">
      <w:pPr>
        <w:pStyle w:val="Header"/>
        <w:ind w:left="1440"/>
        <w:jc w:val="both"/>
        <w:rPr>
          <w:rFonts w:ascii="Arial" w:hAnsi="Arial" w:cs="Arial"/>
          <w:spacing w:val="-2"/>
          <w:sz w:val="18"/>
          <w:szCs w:val="18"/>
          <w:u w:val="single"/>
          <w:lang w:eastAsia="en-US"/>
        </w:rPr>
      </w:pPr>
    </w:p>
    <w:p w:rsidR="00A743E2" w:rsidRPr="006F27F3" w:rsidRDefault="00A743E2" w:rsidP="00673A38">
      <w:pPr>
        <w:pStyle w:val="Header"/>
        <w:ind w:left="1440"/>
        <w:jc w:val="both"/>
        <w:rPr>
          <w:rFonts w:ascii="Arial" w:hAnsi="Arial" w:cs="Arial"/>
          <w:spacing w:val="-2"/>
          <w:sz w:val="18"/>
          <w:szCs w:val="18"/>
          <w:lang w:eastAsia="en-US"/>
        </w:rPr>
      </w:pPr>
    </w:p>
    <w:p w:rsidR="00CD6901" w:rsidRPr="006F27F3" w:rsidRDefault="00CA545C" w:rsidP="00F81D3F">
      <w:pPr>
        <w:ind w:left="540" w:hanging="540"/>
        <w:rPr>
          <w:rFonts w:ascii="Arial" w:eastAsia="Times New Roman" w:hAnsi="Arial" w:cs="Arial"/>
          <w:b/>
          <w:bCs/>
          <w:spacing w:val="-2"/>
          <w:sz w:val="18"/>
          <w:szCs w:val="18"/>
          <w:lang w:val="en-GB"/>
        </w:rPr>
      </w:pPr>
      <w:r w:rsidRPr="006F27F3">
        <w:rPr>
          <w:rFonts w:ascii="Arial" w:hAnsi="Arial" w:cs="Arial"/>
          <w:b/>
          <w:bCs/>
          <w:color w:val="000000"/>
          <w:sz w:val="18"/>
          <w:szCs w:val="18"/>
        </w:rPr>
        <w:t>4</w:t>
      </w:r>
      <w:r w:rsidR="00F81D3F" w:rsidRPr="006F27F3">
        <w:rPr>
          <w:rFonts w:ascii="Arial" w:hAnsi="Arial" w:cs="Arial"/>
          <w:b/>
          <w:bCs/>
          <w:color w:val="000000"/>
          <w:sz w:val="18"/>
          <w:szCs w:val="18"/>
        </w:rPr>
        <w:tab/>
      </w:r>
      <w:r w:rsidR="00CD6901" w:rsidRPr="006F27F3">
        <w:rPr>
          <w:rFonts w:ascii="Arial" w:hAnsi="Arial" w:cs="Arial"/>
          <w:b/>
          <w:bCs/>
          <w:color w:val="000000"/>
          <w:sz w:val="18"/>
          <w:szCs w:val="18"/>
        </w:rPr>
        <w:t>Change in presentation</w:t>
      </w:r>
      <w:r w:rsidR="00CD6901" w:rsidRPr="006F27F3">
        <w:rPr>
          <w:rFonts w:ascii="Arial" w:eastAsia="Times New Roman" w:hAnsi="Arial" w:cs="Arial"/>
          <w:b/>
          <w:bCs/>
          <w:spacing w:val="-2"/>
          <w:sz w:val="18"/>
          <w:szCs w:val="18"/>
          <w:lang w:val="en-GB"/>
        </w:rPr>
        <w:t xml:space="preserve"> </w:t>
      </w:r>
    </w:p>
    <w:p w:rsidR="00415D34" w:rsidRPr="006F27F3" w:rsidRDefault="00415D34" w:rsidP="00CA545C">
      <w:pPr>
        <w:ind w:left="540"/>
        <w:jc w:val="both"/>
        <w:rPr>
          <w:rFonts w:ascii="Arial" w:eastAsia="Times New Roman" w:hAnsi="Arial" w:cs="Arial"/>
          <w:spacing w:val="-2"/>
          <w:sz w:val="18"/>
          <w:szCs w:val="18"/>
          <w:lang w:val="en-GB"/>
        </w:rPr>
      </w:pPr>
    </w:p>
    <w:p w:rsidR="00845900" w:rsidRPr="006F27F3" w:rsidRDefault="00845900" w:rsidP="00CA545C">
      <w:pPr>
        <w:ind w:left="540"/>
        <w:jc w:val="both"/>
        <w:rPr>
          <w:rFonts w:ascii="Arial" w:eastAsia="Times New Roman" w:hAnsi="Arial" w:cs="Arial"/>
          <w:spacing w:val="-2"/>
          <w:sz w:val="18"/>
          <w:szCs w:val="18"/>
          <w:lang w:val="en-GB"/>
        </w:rPr>
      </w:pPr>
    </w:p>
    <w:p w:rsidR="00F81D3F" w:rsidRPr="006F27F3" w:rsidRDefault="00F81D3F" w:rsidP="00F81D3F">
      <w:pPr>
        <w:ind w:left="540"/>
        <w:jc w:val="both"/>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 xml:space="preserve">During the year, the Group and the Company </w:t>
      </w:r>
      <w:r w:rsidRPr="006F27F3">
        <w:rPr>
          <w:rFonts w:ascii="Arial" w:eastAsia="Times New Roman" w:hAnsi="Arial" w:cs="Browallia New"/>
          <w:spacing w:val="-2"/>
          <w:sz w:val="18"/>
          <w:szCs w:val="18"/>
          <w:lang w:val="en-GB"/>
        </w:rPr>
        <w:t>reclassified</w:t>
      </w:r>
      <w:r w:rsidRPr="006F27F3">
        <w:rPr>
          <w:rFonts w:ascii="Arial" w:eastAsia="Times New Roman" w:hAnsi="Arial" w:cs="Arial"/>
          <w:spacing w:val="-2"/>
          <w:sz w:val="18"/>
          <w:szCs w:val="18"/>
          <w:lang w:val="en-GB"/>
        </w:rPr>
        <w:t xml:space="preserve"> </w:t>
      </w:r>
      <w:r w:rsidRPr="006F27F3">
        <w:rPr>
          <w:rFonts w:ascii="Arial" w:eastAsia="Times New Roman" w:hAnsi="Arial" w:cs="Browallia New"/>
          <w:spacing w:val="-2"/>
          <w:sz w:val="18"/>
          <w:szCs w:val="18"/>
          <w:lang w:val="en-GB"/>
        </w:rPr>
        <w:t xml:space="preserve">the list of </w:t>
      </w:r>
      <w:r w:rsidRPr="006F27F3">
        <w:rPr>
          <w:rFonts w:ascii="Arial" w:eastAsia="Times New Roman" w:hAnsi="Arial" w:cs="Arial"/>
          <w:spacing w:val="-2"/>
          <w:sz w:val="18"/>
          <w:szCs w:val="18"/>
          <w:lang w:val="en-GB"/>
        </w:rPr>
        <w:t xml:space="preserve">trade discounts for revenues from sales and services, which included the Group’s hotel business. This resulted in a change in the presentation of service charge revenue. This is because the service charge, which was collected from the customers, and then calculated for the percentage of revenues from the rendering of services, was originally recognised as a net amount after deducting the payment portion for the employee as agreed. </w:t>
      </w:r>
      <w:r w:rsidRPr="006F27F3">
        <w:rPr>
          <w:rFonts w:ascii="Arial" w:eastAsia="Times New Roman" w:hAnsi="Arial" w:cs="Browallia New"/>
          <w:spacing w:val="-2"/>
          <w:sz w:val="18"/>
          <w:szCs w:val="18"/>
          <w:lang w:val="en-GB"/>
        </w:rPr>
        <w:t xml:space="preserve">However, </w:t>
      </w:r>
      <w:r w:rsidRPr="006F27F3">
        <w:rPr>
          <w:rFonts w:ascii="Arial" w:eastAsia="Times New Roman" w:hAnsi="Arial" w:cs="Arial"/>
          <w:spacing w:val="-2"/>
          <w:sz w:val="18"/>
          <w:szCs w:val="18"/>
          <w:lang w:val="en-GB"/>
        </w:rPr>
        <w:t>the Group then switched to recognising the service charge revenue in gross amounts, and recognised the employee expenses in the income statement on a gross basis. This change was to ensure that the presentation conforms with the nature of the transaction and the presentation of other business in the same industry.</w:t>
      </w:r>
    </w:p>
    <w:p w:rsidR="00F81D3F" w:rsidRPr="006F27F3" w:rsidRDefault="00F81D3F" w:rsidP="00F81D3F">
      <w:pPr>
        <w:ind w:left="540"/>
        <w:jc w:val="both"/>
        <w:rPr>
          <w:rFonts w:ascii="Arial" w:eastAsia="Times New Roman" w:hAnsi="Arial" w:cs="Arial"/>
          <w:spacing w:val="-2"/>
          <w:sz w:val="18"/>
          <w:szCs w:val="18"/>
          <w:lang w:val="en-GB"/>
        </w:rPr>
      </w:pPr>
    </w:p>
    <w:p w:rsidR="00F81D3F" w:rsidRPr="006F27F3" w:rsidRDefault="00F81D3F" w:rsidP="00F81D3F">
      <w:pPr>
        <w:ind w:left="540"/>
        <w:jc w:val="both"/>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So, the comparative figures in the income statement for the year ended 31 December 2017 have been reclassified so that they’re in line with the current year’s presentation. This reclassification has no impact on the previously reported net profit.</w:t>
      </w:r>
    </w:p>
    <w:p w:rsidR="000C0D7D" w:rsidRPr="006F27F3" w:rsidRDefault="000C0D7D" w:rsidP="00CA545C">
      <w:pPr>
        <w:ind w:left="540"/>
        <w:jc w:val="both"/>
        <w:rPr>
          <w:rFonts w:ascii="Arial" w:eastAsia="Times New Roman" w:hAnsi="Arial" w:cs="Arial"/>
          <w:spacing w:val="-6"/>
          <w:sz w:val="18"/>
          <w:szCs w:val="18"/>
          <w:lang w:val="en-GB"/>
        </w:rPr>
      </w:pPr>
    </w:p>
    <w:p w:rsidR="00CD6901" w:rsidRPr="006F27F3" w:rsidRDefault="00CD6901" w:rsidP="00CA545C">
      <w:pPr>
        <w:ind w:left="540"/>
        <w:jc w:val="both"/>
        <w:rPr>
          <w:rFonts w:ascii="Arial" w:eastAsia="Times New Roman" w:hAnsi="Arial" w:cs="Arial"/>
          <w:spacing w:val="-2"/>
          <w:sz w:val="18"/>
          <w:szCs w:val="18"/>
          <w:lang w:val="en-GB"/>
        </w:rPr>
      </w:pPr>
      <w:r w:rsidRPr="006F27F3">
        <w:rPr>
          <w:rFonts w:ascii="Arial" w:eastAsia="Times New Roman" w:hAnsi="Arial" w:cs="Arial"/>
          <w:spacing w:val="-6"/>
          <w:sz w:val="18"/>
          <w:szCs w:val="18"/>
          <w:lang w:val="en-GB"/>
        </w:rPr>
        <w:t xml:space="preserve">The effects of above </w:t>
      </w:r>
      <w:r w:rsidR="00AD4024" w:rsidRPr="006F27F3">
        <w:rPr>
          <w:rFonts w:ascii="Arial" w:eastAsia="Times New Roman" w:hAnsi="Arial" w:cs="Arial"/>
          <w:spacing w:val="-6"/>
          <w:sz w:val="18"/>
          <w:szCs w:val="18"/>
          <w:lang w:val="en-GB"/>
        </w:rPr>
        <w:t>change in presentation</w:t>
      </w:r>
      <w:r w:rsidRPr="006F27F3">
        <w:rPr>
          <w:rFonts w:ascii="Arial" w:eastAsia="Times New Roman" w:hAnsi="Arial" w:cs="Arial"/>
          <w:spacing w:val="-6"/>
          <w:sz w:val="18"/>
          <w:szCs w:val="18"/>
          <w:lang w:val="en-GB"/>
        </w:rPr>
        <w:t xml:space="preserve"> to the statement of comprehensive income for the year ended 31 December</w:t>
      </w:r>
      <w:r w:rsidRPr="006F27F3">
        <w:rPr>
          <w:rFonts w:ascii="Arial" w:eastAsia="Times New Roman" w:hAnsi="Arial" w:cs="Arial"/>
          <w:spacing w:val="-2"/>
          <w:sz w:val="18"/>
          <w:szCs w:val="18"/>
          <w:lang w:val="en-GB"/>
        </w:rPr>
        <w:t xml:space="preserve"> 2017 are as follows:</w:t>
      </w:r>
    </w:p>
    <w:tbl>
      <w:tblPr>
        <w:tblW w:w="9446" w:type="dxa"/>
        <w:tblLayout w:type="fixed"/>
        <w:tblLook w:val="04A0" w:firstRow="1" w:lastRow="0" w:firstColumn="1" w:lastColumn="0" w:noHBand="0" w:noVBand="1"/>
      </w:tblPr>
      <w:tblGrid>
        <w:gridCol w:w="4768"/>
        <w:gridCol w:w="1417"/>
        <w:gridCol w:w="1701"/>
        <w:gridCol w:w="1560"/>
      </w:tblGrid>
      <w:tr w:rsidR="008A5670" w:rsidRPr="006F27F3" w:rsidTr="00FA4879">
        <w:tc>
          <w:tcPr>
            <w:tcW w:w="4768" w:type="dxa"/>
            <w:vAlign w:val="center"/>
          </w:tcPr>
          <w:p w:rsidR="008A5670" w:rsidRPr="006F27F3" w:rsidRDefault="008A5670" w:rsidP="00D858F8">
            <w:pPr>
              <w:ind w:left="431" w:firstLine="7"/>
              <w:jc w:val="thaiDistribute"/>
              <w:rPr>
                <w:rFonts w:ascii="Arial" w:hAnsi="Arial" w:cs="Arial"/>
                <w:color w:val="000000" w:themeColor="text1"/>
                <w:sz w:val="18"/>
                <w:szCs w:val="18"/>
                <w:lang w:val="en-GB" w:bidi="ar-SA"/>
              </w:rPr>
            </w:pPr>
          </w:p>
        </w:tc>
        <w:tc>
          <w:tcPr>
            <w:tcW w:w="4678" w:type="dxa"/>
            <w:gridSpan w:val="3"/>
          </w:tcPr>
          <w:p w:rsidR="008A5670" w:rsidRPr="006F27F3" w:rsidRDefault="008A5670" w:rsidP="008A5670">
            <w:pPr>
              <w:pBdr>
                <w:bottom w:val="single" w:sz="4" w:space="1" w:color="auto"/>
              </w:pBdr>
              <w:ind w:right="-72"/>
              <w:jc w:val="center"/>
              <w:rPr>
                <w:rFonts w:ascii="Arial" w:hAnsi="Arial" w:cs="Arial"/>
                <w:b/>
                <w:bCs/>
                <w:sz w:val="18"/>
                <w:szCs w:val="18"/>
                <w:lang w:val="en-GB"/>
              </w:rPr>
            </w:pPr>
            <w:r w:rsidRPr="006F27F3">
              <w:rPr>
                <w:rFonts w:ascii="Arial" w:hAnsi="Arial" w:cs="Arial"/>
                <w:b/>
                <w:bCs/>
                <w:color w:val="000000"/>
                <w:sz w:val="18"/>
                <w:szCs w:val="18"/>
                <w:lang w:val="en-GB"/>
              </w:rPr>
              <w:t>Consolidated financial statements</w:t>
            </w:r>
          </w:p>
        </w:tc>
      </w:tr>
      <w:tr w:rsidR="00CD6901" w:rsidRPr="006F27F3" w:rsidTr="00FA4879">
        <w:tc>
          <w:tcPr>
            <w:tcW w:w="4768" w:type="dxa"/>
            <w:vAlign w:val="center"/>
          </w:tcPr>
          <w:p w:rsidR="00CD6901" w:rsidRPr="006F27F3" w:rsidRDefault="00CD6901" w:rsidP="00D858F8">
            <w:pPr>
              <w:ind w:left="431" w:firstLine="7"/>
              <w:jc w:val="thaiDistribute"/>
              <w:rPr>
                <w:rFonts w:ascii="Arial" w:hAnsi="Arial" w:cs="Arial"/>
                <w:color w:val="000000" w:themeColor="text1"/>
                <w:sz w:val="18"/>
                <w:szCs w:val="18"/>
                <w:lang w:val="en-GB" w:bidi="ar-SA"/>
              </w:rPr>
            </w:pPr>
          </w:p>
        </w:tc>
        <w:tc>
          <w:tcPr>
            <w:tcW w:w="1417" w:type="dxa"/>
            <w:hideMark/>
          </w:tcPr>
          <w:p w:rsidR="00CD6901" w:rsidRPr="006F27F3" w:rsidRDefault="008A5670">
            <w:pPr>
              <w:ind w:right="-72"/>
              <w:jc w:val="right"/>
              <w:rPr>
                <w:rFonts w:ascii="Arial" w:hAnsi="Arial" w:cs="Arial"/>
                <w:b/>
                <w:bCs/>
                <w:sz w:val="18"/>
                <w:szCs w:val="18"/>
                <w:lang w:val="en-GB"/>
              </w:rPr>
            </w:pPr>
            <w:r w:rsidRPr="006F27F3">
              <w:rPr>
                <w:rFonts w:ascii="Arial" w:hAnsi="Arial" w:cs="Arial"/>
                <w:b/>
                <w:bCs/>
                <w:sz w:val="18"/>
                <w:szCs w:val="18"/>
                <w:lang w:val="en-GB"/>
              </w:rPr>
              <w:t>Originally</w:t>
            </w:r>
          </w:p>
        </w:tc>
        <w:tc>
          <w:tcPr>
            <w:tcW w:w="1701" w:type="dxa"/>
            <w:vAlign w:val="center"/>
          </w:tcPr>
          <w:p w:rsidR="00CD6901" w:rsidRPr="006F27F3" w:rsidRDefault="00CD6901">
            <w:pPr>
              <w:ind w:right="-72"/>
              <w:jc w:val="right"/>
              <w:rPr>
                <w:rFonts w:ascii="Arial" w:hAnsi="Arial" w:cs="Arial"/>
                <w:b/>
                <w:bCs/>
                <w:sz w:val="18"/>
                <w:szCs w:val="18"/>
                <w:lang w:val="en-GB"/>
              </w:rPr>
            </w:pPr>
          </w:p>
        </w:tc>
        <w:tc>
          <w:tcPr>
            <w:tcW w:w="1560" w:type="dxa"/>
            <w:vAlign w:val="center"/>
          </w:tcPr>
          <w:p w:rsidR="00CD6901" w:rsidRPr="006F27F3" w:rsidRDefault="00CD6901">
            <w:pPr>
              <w:ind w:right="-72"/>
              <w:jc w:val="right"/>
              <w:rPr>
                <w:rFonts w:ascii="Arial" w:hAnsi="Arial" w:cs="Arial"/>
                <w:b/>
                <w:bCs/>
                <w:sz w:val="18"/>
                <w:szCs w:val="18"/>
                <w:lang w:val="en-GB"/>
              </w:rPr>
            </w:pPr>
          </w:p>
        </w:tc>
      </w:tr>
      <w:tr w:rsidR="00CD6901" w:rsidRPr="006F27F3" w:rsidTr="00FA4879">
        <w:tc>
          <w:tcPr>
            <w:tcW w:w="4768" w:type="dxa"/>
            <w:vAlign w:val="center"/>
          </w:tcPr>
          <w:p w:rsidR="00CD6901" w:rsidRPr="006F27F3" w:rsidRDefault="00CD6901" w:rsidP="00D858F8">
            <w:pPr>
              <w:ind w:left="431" w:firstLine="7"/>
              <w:jc w:val="thaiDistribute"/>
              <w:rPr>
                <w:rFonts w:ascii="Arial" w:hAnsi="Arial" w:cs="Arial"/>
                <w:color w:val="000000" w:themeColor="text1"/>
                <w:sz w:val="18"/>
                <w:szCs w:val="18"/>
                <w:lang w:val="en-GB"/>
              </w:rPr>
            </w:pPr>
          </w:p>
        </w:tc>
        <w:tc>
          <w:tcPr>
            <w:tcW w:w="1417" w:type="dxa"/>
            <w:hideMark/>
          </w:tcPr>
          <w:p w:rsidR="00CD6901" w:rsidRPr="006F27F3" w:rsidRDefault="00CD6901">
            <w:pPr>
              <w:ind w:right="-72"/>
              <w:jc w:val="right"/>
              <w:rPr>
                <w:rFonts w:ascii="Arial" w:hAnsi="Arial" w:cs="Arial"/>
                <w:b/>
                <w:bCs/>
                <w:sz w:val="18"/>
                <w:szCs w:val="18"/>
                <w:lang w:val="en-GB"/>
              </w:rPr>
            </w:pPr>
            <w:r w:rsidRPr="006F27F3">
              <w:rPr>
                <w:rFonts w:ascii="Arial" w:hAnsi="Arial" w:cs="Arial"/>
                <w:b/>
                <w:bCs/>
                <w:sz w:val="18"/>
                <w:szCs w:val="18"/>
                <w:lang w:val="en-GB"/>
              </w:rPr>
              <w:t>stated</w:t>
            </w:r>
          </w:p>
        </w:tc>
        <w:tc>
          <w:tcPr>
            <w:tcW w:w="1701" w:type="dxa"/>
            <w:vAlign w:val="center"/>
            <w:hideMark/>
          </w:tcPr>
          <w:p w:rsidR="00CD6901" w:rsidRPr="006F27F3" w:rsidRDefault="00956197">
            <w:pPr>
              <w:ind w:right="-72"/>
              <w:jc w:val="right"/>
              <w:rPr>
                <w:rFonts w:ascii="Arial" w:hAnsi="Arial" w:cs="Browallia New"/>
                <w:b/>
                <w:bCs/>
                <w:sz w:val="18"/>
                <w:szCs w:val="22"/>
                <w:lang w:val="en-GB"/>
              </w:rPr>
            </w:pPr>
            <w:r w:rsidRPr="006F27F3">
              <w:rPr>
                <w:rFonts w:ascii="Arial" w:hAnsi="Arial" w:cs="Browallia New"/>
                <w:b/>
                <w:bCs/>
                <w:sz w:val="18"/>
                <w:szCs w:val="22"/>
                <w:lang w:val="en-GB"/>
              </w:rPr>
              <w:t>Reclassification</w:t>
            </w:r>
            <w:r w:rsidR="00E53120" w:rsidRPr="006F27F3">
              <w:rPr>
                <w:rFonts w:ascii="Arial" w:hAnsi="Arial" w:cs="Browallia New"/>
                <w:b/>
                <w:bCs/>
                <w:sz w:val="18"/>
                <w:szCs w:val="22"/>
                <w:lang w:val="en-GB"/>
              </w:rPr>
              <w:t>s</w:t>
            </w:r>
          </w:p>
        </w:tc>
        <w:tc>
          <w:tcPr>
            <w:tcW w:w="1560" w:type="dxa"/>
            <w:vAlign w:val="center"/>
            <w:hideMark/>
          </w:tcPr>
          <w:p w:rsidR="00CD6901" w:rsidRPr="006F27F3" w:rsidRDefault="00CD6901">
            <w:pPr>
              <w:ind w:right="-72"/>
              <w:jc w:val="right"/>
              <w:rPr>
                <w:rFonts w:ascii="Arial" w:hAnsi="Arial" w:cs="Arial"/>
                <w:b/>
                <w:bCs/>
                <w:sz w:val="18"/>
                <w:szCs w:val="18"/>
                <w:lang w:val="en-GB"/>
              </w:rPr>
            </w:pPr>
            <w:r w:rsidRPr="006F27F3">
              <w:rPr>
                <w:rFonts w:ascii="Arial" w:hAnsi="Arial" w:cs="Arial"/>
                <w:b/>
                <w:bCs/>
                <w:sz w:val="18"/>
                <w:szCs w:val="18"/>
                <w:lang w:val="en-GB"/>
              </w:rPr>
              <w:t>Restated</w:t>
            </w:r>
          </w:p>
        </w:tc>
      </w:tr>
      <w:tr w:rsidR="00CD6901" w:rsidRPr="006F27F3" w:rsidTr="00FA4879">
        <w:tc>
          <w:tcPr>
            <w:tcW w:w="4768" w:type="dxa"/>
            <w:vAlign w:val="center"/>
          </w:tcPr>
          <w:p w:rsidR="00CD6901" w:rsidRPr="006F27F3" w:rsidRDefault="00CD6901" w:rsidP="00D858F8">
            <w:pPr>
              <w:ind w:left="431" w:firstLine="7"/>
              <w:jc w:val="thaiDistribute"/>
              <w:rPr>
                <w:rFonts w:ascii="Arial" w:hAnsi="Arial" w:cs="Arial"/>
                <w:color w:val="000000" w:themeColor="text1"/>
                <w:sz w:val="18"/>
                <w:szCs w:val="18"/>
                <w:lang w:val="en-GB"/>
              </w:rPr>
            </w:pPr>
          </w:p>
        </w:tc>
        <w:tc>
          <w:tcPr>
            <w:tcW w:w="1417" w:type="dxa"/>
            <w:hideMark/>
          </w:tcPr>
          <w:p w:rsidR="00CD6901" w:rsidRPr="006F27F3" w:rsidRDefault="00CD6901">
            <w:pPr>
              <w:pBdr>
                <w:bottom w:val="single" w:sz="4" w:space="1" w:color="auto"/>
              </w:pBdr>
              <w:ind w:right="-72"/>
              <w:jc w:val="right"/>
              <w:rPr>
                <w:rFonts w:ascii="Arial" w:hAnsi="Arial" w:cs="Arial"/>
                <w:b/>
                <w:bCs/>
                <w:color w:val="000000" w:themeColor="text1"/>
                <w:sz w:val="18"/>
                <w:szCs w:val="18"/>
                <w:lang w:val="en-GB"/>
              </w:rPr>
            </w:pPr>
            <w:r w:rsidRPr="006F27F3">
              <w:rPr>
                <w:rFonts w:ascii="Arial" w:hAnsi="Arial" w:cs="Arial"/>
                <w:b/>
                <w:bCs/>
                <w:color w:val="000000" w:themeColor="text1"/>
                <w:sz w:val="18"/>
                <w:szCs w:val="18"/>
                <w:lang w:val="en-GB"/>
              </w:rPr>
              <w:t>Baht</w:t>
            </w:r>
          </w:p>
        </w:tc>
        <w:tc>
          <w:tcPr>
            <w:tcW w:w="1701" w:type="dxa"/>
            <w:vAlign w:val="center"/>
            <w:hideMark/>
          </w:tcPr>
          <w:p w:rsidR="00CD6901" w:rsidRPr="006F27F3" w:rsidRDefault="00CD6901">
            <w:pPr>
              <w:pBdr>
                <w:bottom w:val="single" w:sz="4" w:space="1" w:color="auto"/>
              </w:pBdr>
              <w:ind w:right="-72"/>
              <w:jc w:val="right"/>
              <w:rPr>
                <w:rFonts w:ascii="Arial" w:hAnsi="Arial" w:cs="Arial"/>
                <w:b/>
                <w:bCs/>
                <w:color w:val="000000" w:themeColor="text1"/>
                <w:sz w:val="18"/>
                <w:szCs w:val="18"/>
                <w:lang w:val="en-GB"/>
              </w:rPr>
            </w:pPr>
            <w:r w:rsidRPr="006F27F3">
              <w:rPr>
                <w:rFonts w:ascii="Arial" w:hAnsi="Arial" w:cs="Arial"/>
                <w:b/>
                <w:bCs/>
                <w:color w:val="000000" w:themeColor="text1"/>
                <w:sz w:val="18"/>
                <w:szCs w:val="18"/>
                <w:lang w:val="en-GB"/>
              </w:rPr>
              <w:t>Baht</w:t>
            </w:r>
          </w:p>
        </w:tc>
        <w:tc>
          <w:tcPr>
            <w:tcW w:w="1560" w:type="dxa"/>
            <w:vAlign w:val="center"/>
            <w:hideMark/>
          </w:tcPr>
          <w:p w:rsidR="00CD6901" w:rsidRPr="006F27F3" w:rsidRDefault="00CD6901">
            <w:pPr>
              <w:pBdr>
                <w:bottom w:val="single" w:sz="4" w:space="1" w:color="auto"/>
              </w:pBdr>
              <w:ind w:right="-72"/>
              <w:jc w:val="right"/>
              <w:rPr>
                <w:rFonts w:ascii="Arial" w:hAnsi="Arial" w:cs="Arial"/>
                <w:b/>
                <w:bCs/>
                <w:color w:val="000000" w:themeColor="text1"/>
                <w:sz w:val="18"/>
                <w:szCs w:val="18"/>
                <w:lang w:val="en-GB"/>
              </w:rPr>
            </w:pPr>
            <w:r w:rsidRPr="006F27F3">
              <w:rPr>
                <w:rFonts w:ascii="Arial" w:hAnsi="Arial" w:cs="Arial"/>
                <w:b/>
                <w:bCs/>
                <w:color w:val="000000" w:themeColor="text1"/>
                <w:sz w:val="18"/>
                <w:szCs w:val="18"/>
                <w:lang w:val="en-GB"/>
              </w:rPr>
              <w:t>Baht</w:t>
            </w:r>
          </w:p>
        </w:tc>
      </w:tr>
      <w:tr w:rsidR="00CD6901" w:rsidRPr="006F27F3" w:rsidTr="00FA4879">
        <w:tc>
          <w:tcPr>
            <w:tcW w:w="4768" w:type="dxa"/>
            <w:vAlign w:val="center"/>
            <w:hideMark/>
          </w:tcPr>
          <w:p w:rsidR="00CD6901" w:rsidRPr="006F27F3" w:rsidRDefault="00CD6901" w:rsidP="00D858F8">
            <w:pPr>
              <w:ind w:left="431" w:firstLine="7"/>
              <w:rPr>
                <w:rFonts w:ascii="Arial" w:hAnsi="Arial" w:cs="Arial"/>
                <w:b/>
                <w:bCs/>
                <w:color w:val="000000" w:themeColor="text1"/>
                <w:sz w:val="18"/>
                <w:szCs w:val="18"/>
                <w:lang w:val="en-GB"/>
              </w:rPr>
            </w:pPr>
            <w:r w:rsidRPr="006F27F3">
              <w:rPr>
                <w:rFonts w:ascii="Arial" w:hAnsi="Arial" w:cs="Arial"/>
                <w:b/>
                <w:bCs/>
                <w:color w:val="000000" w:themeColor="text1"/>
                <w:sz w:val="18"/>
                <w:szCs w:val="18"/>
                <w:lang w:val="en-GB"/>
              </w:rPr>
              <w:t xml:space="preserve">Income statement for </w:t>
            </w:r>
          </w:p>
        </w:tc>
        <w:tc>
          <w:tcPr>
            <w:tcW w:w="1417" w:type="dxa"/>
          </w:tcPr>
          <w:p w:rsidR="00CD6901" w:rsidRPr="006F27F3" w:rsidRDefault="00CD6901">
            <w:pPr>
              <w:ind w:right="-72"/>
              <w:jc w:val="right"/>
              <w:rPr>
                <w:rFonts w:ascii="Arial" w:hAnsi="Arial" w:cs="Arial"/>
                <w:color w:val="000000" w:themeColor="text1"/>
                <w:sz w:val="18"/>
                <w:szCs w:val="18"/>
                <w:lang w:val="en-GB"/>
              </w:rPr>
            </w:pPr>
          </w:p>
        </w:tc>
        <w:tc>
          <w:tcPr>
            <w:tcW w:w="1701" w:type="dxa"/>
            <w:vAlign w:val="center"/>
          </w:tcPr>
          <w:p w:rsidR="00CD6901" w:rsidRPr="006F27F3" w:rsidRDefault="00CD6901">
            <w:pPr>
              <w:ind w:right="-72"/>
              <w:jc w:val="right"/>
              <w:rPr>
                <w:rFonts w:ascii="Arial" w:hAnsi="Arial" w:cs="Arial"/>
                <w:color w:val="000000" w:themeColor="text1"/>
                <w:sz w:val="18"/>
                <w:szCs w:val="18"/>
                <w:lang w:val="en-GB"/>
              </w:rPr>
            </w:pPr>
          </w:p>
        </w:tc>
        <w:tc>
          <w:tcPr>
            <w:tcW w:w="1560" w:type="dxa"/>
            <w:vAlign w:val="center"/>
          </w:tcPr>
          <w:p w:rsidR="00CD6901" w:rsidRPr="006F27F3" w:rsidRDefault="00CD6901">
            <w:pPr>
              <w:ind w:right="-72"/>
              <w:jc w:val="right"/>
              <w:rPr>
                <w:rFonts w:ascii="Arial" w:hAnsi="Arial" w:cs="Arial"/>
                <w:color w:val="000000" w:themeColor="text1"/>
                <w:sz w:val="18"/>
                <w:szCs w:val="18"/>
                <w:lang w:val="en-GB"/>
              </w:rPr>
            </w:pPr>
          </w:p>
        </w:tc>
      </w:tr>
      <w:tr w:rsidR="00CD6901" w:rsidRPr="006F27F3" w:rsidTr="00FA4879">
        <w:tc>
          <w:tcPr>
            <w:tcW w:w="4768" w:type="dxa"/>
            <w:vAlign w:val="center"/>
            <w:hideMark/>
          </w:tcPr>
          <w:p w:rsidR="00CD6901" w:rsidRPr="006F27F3" w:rsidRDefault="00FA4879" w:rsidP="00D858F8">
            <w:pPr>
              <w:ind w:left="431" w:firstLine="7"/>
              <w:jc w:val="both"/>
              <w:rPr>
                <w:rFonts w:ascii="Arial" w:hAnsi="Arial" w:cs="Arial"/>
                <w:b/>
                <w:bCs/>
                <w:color w:val="000000" w:themeColor="text1"/>
                <w:sz w:val="18"/>
                <w:szCs w:val="18"/>
                <w:lang w:val="en-GB"/>
              </w:rPr>
            </w:pPr>
            <w:r w:rsidRPr="006F27F3">
              <w:rPr>
                <w:rFonts w:ascii="Arial" w:hAnsi="Arial" w:cs="Arial"/>
                <w:b/>
                <w:bCs/>
                <w:color w:val="000000" w:themeColor="text1"/>
                <w:sz w:val="18"/>
                <w:szCs w:val="18"/>
                <w:lang w:val="en-GB"/>
              </w:rPr>
              <w:t xml:space="preserve">   </w:t>
            </w:r>
            <w:r w:rsidR="00CD6901" w:rsidRPr="006F27F3">
              <w:rPr>
                <w:rFonts w:ascii="Arial" w:hAnsi="Arial" w:cs="Arial"/>
                <w:b/>
                <w:bCs/>
                <w:color w:val="000000" w:themeColor="text1"/>
                <w:sz w:val="18"/>
                <w:szCs w:val="18"/>
                <w:lang w:val="en-GB"/>
              </w:rPr>
              <w:t>the year ended 31 December 2017</w:t>
            </w:r>
          </w:p>
        </w:tc>
        <w:tc>
          <w:tcPr>
            <w:tcW w:w="1417" w:type="dxa"/>
          </w:tcPr>
          <w:p w:rsidR="00CD6901" w:rsidRPr="006F27F3" w:rsidRDefault="00CD6901">
            <w:pPr>
              <w:ind w:right="-72"/>
              <w:jc w:val="right"/>
              <w:rPr>
                <w:rFonts w:ascii="Arial" w:hAnsi="Arial" w:cs="Arial"/>
                <w:color w:val="000000" w:themeColor="text1"/>
                <w:sz w:val="18"/>
                <w:szCs w:val="18"/>
                <w:lang w:val="en-GB"/>
              </w:rPr>
            </w:pPr>
          </w:p>
        </w:tc>
        <w:tc>
          <w:tcPr>
            <w:tcW w:w="1701" w:type="dxa"/>
            <w:vAlign w:val="center"/>
          </w:tcPr>
          <w:p w:rsidR="00CD6901" w:rsidRPr="006F27F3" w:rsidRDefault="00CD6901">
            <w:pPr>
              <w:ind w:right="-72"/>
              <w:jc w:val="right"/>
              <w:rPr>
                <w:rFonts w:ascii="Arial" w:hAnsi="Arial" w:cs="Arial"/>
                <w:color w:val="000000" w:themeColor="text1"/>
                <w:sz w:val="18"/>
                <w:szCs w:val="18"/>
                <w:lang w:val="en-GB"/>
              </w:rPr>
            </w:pPr>
          </w:p>
        </w:tc>
        <w:tc>
          <w:tcPr>
            <w:tcW w:w="1560" w:type="dxa"/>
            <w:vAlign w:val="center"/>
          </w:tcPr>
          <w:p w:rsidR="00CD6901" w:rsidRPr="006F27F3" w:rsidRDefault="00CD6901">
            <w:pPr>
              <w:ind w:right="-72"/>
              <w:jc w:val="right"/>
              <w:rPr>
                <w:rFonts w:ascii="Arial" w:hAnsi="Arial" w:cs="Arial"/>
                <w:color w:val="000000" w:themeColor="text1"/>
                <w:sz w:val="18"/>
                <w:szCs w:val="18"/>
                <w:lang w:val="en-GB"/>
              </w:rPr>
            </w:pPr>
          </w:p>
        </w:tc>
      </w:tr>
      <w:tr w:rsidR="006E100D" w:rsidRPr="006F27F3" w:rsidTr="00FA4879">
        <w:tc>
          <w:tcPr>
            <w:tcW w:w="4768" w:type="dxa"/>
            <w:vAlign w:val="center"/>
          </w:tcPr>
          <w:p w:rsidR="006E100D" w:rsidRPr="006F27F3" w:rsidRDefault="006E100D" w:rsidP="006E100D">
            <w:pPr>
              <w:ind w:left="431" w:firstLine="7"/>
              <w:jc w:val="both"/>
              <w:rPr>
                <w:rFonts w:ascii="Arial" w:hAnsi="Arial" w:cs="Arial"/>
                <w:color w:val="000000" w:themeColor="text1"/>
                <w:sz w:val="8"/>
                <w:szCs w:val="8"/>
                <w:lang w:val="en-GB"/>
              </w:rPr>
            </w:pPr>
          </w:p>
        </w:tc>
        <w:tc>
          <w:tcPr>
            <w:tcW w:w="1417" w:type="dxa"/>
          </w:tcPr>
          <w:p w:rsidR="006E100D" w:rsidRPr="006F27F3" w:rsidRDefault="006E100D" w:rsidP="006E100D">
            <w:pPr>
              <w:ind w:right="-72"/>
              <w:jc w:val="right"/>
              <w:rPr>
                <w:rFonts w:ascii="Arial" w:hAnsi="Arial" w:cs="Arial"/>
                <w:color w:val="000000" w:themeColor="text1"/>
                <w:sz w:val="8"/>
                <w:szCs w:val="8"/>
                <w:lang w:val="en-GB"/>
              </w:rPr>
            </w:pPr>
          </w:p>
        </w:tc>
        <w:tc>
          <w:tcPr>
            <w:tcW w:w="1701" w:type="dxa"/>
            <w:vAlign w:val="center"/>
          </w:tcPr>
          <w:p w:rsidR="006E100D" w:rsidRPr="006F27F3" w:rsidRDefault="006E100D" w:rsidP="006E100D">
            <w:pPr>
              <w:ind w:right="-72"/>
              <w:jc w:val="right"/>
              <w:rPr>
                <w:rFonts w:ascii="Arial" w:hAnsi="Arial" w:cs="Arial"/>
                <w:color w:val="000000" w:themeColor="text1"/>
                <w:sz w:val="8"/>
                <w:szCs w:val="8"/>
                <w:lang w:val="en-GB"/>
              </w:rPr>
            </w:pPr>
          </w:p>
        </w:tc>
        <w:tc>
          <w:tcPr>
            <w:tcW w:w="1560" w:type="dxa"/>
            <w:vAlign w:val="center"/>
          </w:tcPr>
          <w:p w:rsidR="006E100D" w:rsidRPr="006F27F3" w:rsidRDefault="006E100D" w:rsidP="006E100D">
            <w:pPr>
              <w:ind w:right="-72"/>
              <w:jc w:val="right"/>
              <w:rPr>
                <w:rFonts w:ascii="Arial" w:hAnsi="Arial" w:cs="Arial"/>
                <w:color w:val="000000" w:themeColor="text1"/>
                <w:sz w:val="8"/>
                <w:szCs w:val="8"/>
                <w:lang w:val="en-GB"/>
              </w:rPr>
            </w:pPr>
          </w:p>
        </w:tc>
      </w:tr>
      <w:tr w:rsidR="006E100D" w:rsidRPr="006F27F3" w:rsidTr="00FA4879">
        <w:tc>
          <w:tcPr>
            <w:tcW w:w="4768" w:type="dxa"/>
            <w:vAlign w:val="center"/>
            <w:hideMark/>
          </w:tcPr>
          <w:p w:rsidR="006E100D" w:rsidRPr="006F27F3" w:rsidRDefault="006E100D" w:rsidP="006E100D">
            <w:pPr>
              <w:ind w:left="431" w:firstLine="7"/>
              <w:jc w:val="thaiDistribute"/>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Revenues from sales and rendering services</w:t>
            </w:r>
          </w:p>
        </w:tc>
        <w:tc>
          <w:tcPr>
            <w:tcW w:w="1417" w:type="dxa"/>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2,815,405,744</w:t>
            </w:r>
          </w:p>
        </w:tc>
        <w:tc>
          <w:tcPr>
            <w:tcW w:w="1701"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(7,546,302)</w:t>
            </w:r>
          </w:p>
        </w:tc>
        <w:tc>
          <w:tcPr>
            <w:tcW w:w="1560"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2,807,859,442</w:t>
            </w:r>
          </w:p>
        </w:tc>
      </w:tr>
      <w:tr w:rsidR="006E100D" w:rsidRPr="006F27F3" w:rsidTr="00FA4879">
        <w:tc>
          <w:tcPr>
            <w:tcW w:w="4768" w:type="dxa"/>
            <w:vAlign w:val="center"/>
          </w:tcPr>
          <w:p w:rsidR="006E100D" w:rsidRPr="006F27F3" w:rsidRDefault="006E100D" w:rsidP="006E100D">
            <w:pPr>
              <w:ind w:left="431" w:firstLine="7"/>
              <w:jc w:val="thaiDistribute"/>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Revenue from hotel operations</w:t>
            </w:r>
          </w:p>
        </w:tc>
        <w:tc>
          <w:tcPr>
            <w:tcW w:w="1417" w:type="dxa"/>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98,161,231</w:t>
            </w:r>
          </w:p>
        </w:tc>
        <w:tc>
          <w:tcPr>
            <w:tcW w:w="1701"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9,591,644</w:t>
            </w:r>
          </w:p>
        </w:tc>
        <w:tc>
          <w:tcPr>
            <w:tcW w:w="1560"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107,752,875</w:t>
            </w:r>
          </w:p>
        </w:tc>
      </w:tr>
      <w:tr w:rsidR="006E100D" w:rsidRPr="006F27F3" w:rsidTr="00FA4879">
        <w:tc>
          <w:tcPr>
            <w:tcW w:w="4768" w:type="dxa"/>
            <w:vAlign w:val="center"/>
            <w:hideMark/>
          </w:tcPr>
          <w:p w:rsidR="006E100D" w:rsidRPr="006F27F3" w:rsidRDefault="006E100D" w:rsidP="006E100D">
            <w:pPr>
              <w:ind w:left="431" w:firstLine="7"/>
              <w:jc w:val="thaiDistribute"/>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Cost of rendering hotel services</w:t>
            </w:r>
          </w:p>
        </w:tc>
        <w:tc>
          <w:tcPr>
            <w:tcW w:w="1417" w:type="dxa"/>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(106,791,296)</w:t>
            </w:r>
          </w:p>
        </w:tc>
        <w:tc>
          <w:tcPr>
            <w:tcW w:w="1701"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(6,805,025)</w:t>
            </w:r>
          </w:p>
        </w:tc>
        <w:tc>
          <w:tcPr>
            <w:tcW w:w="1560"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(113,596,321)</w:t>
            </w:r>
          </w:p>
        </w:tc>
      </w:tr>
      <w:tr w:rsidR="006E100D" w:rsidRPr="006F27F3" w:rsidTr="00FA4879">
        <w:tc>
          <w:tcPr>
            <w:tcW w:w="4768" w:type="dxa"/>
            <w:vAlign w:val="center"/>
          </w:tcPr>
          <w:p w:rsidR="006E100D" w:rsidRPr="006F27F3" w:rsidRDefault="006E100D" w:rsidP="006E100D">
            <w:pPr>
              <w:ind w:left="431" w:firstLine="7"/>
              <w:jc w:val="thaiDistribute"/>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Selling expenses</w:t>
            </w:r>
          </w:p>
        </w:tc>
        <w:tc>
          <w:tcPr>
            <w:tcW w:w="1417" w:type="dxa"/>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(186,768,236)</w:t>
            </w:r>
          </w:p>
        </w:tc>
        <w:tc>
          <w:tcPr>
            <w:tcW w:w="1701"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7,002,707</w:t>
            </w:r>
          </w:p>
        </w:tc>
        <w:tc>
          <w:tcPr>
            <w:tcW w:w="1560"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(179,765,529)</w:t>
            </w:r>
          </w:p>
        </w:tc>
      </w:tr>
      <w:tr w:rsidR="006E100D" w:rsidRPr="006F27F3" w:rsidTr="00FA4879">
        <w:tc>
          <w:tcPr>
            <w:tcW w:w="4768" w:type="dxa"/>
            <w:vAlign w:val="center"/>
          </w:tcPr>
          <w:p w:rsidR="006E100D" w:rsidRPr="006F27F3" w:rsidRDefault="006E100D" w:rsidP="006E100D">
            <w:pPr>
              <w:ind w:left="431" w:firstLine="7"/>
              <w:jc w:val="thaiDistribute"/>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Administrative expenses</w:t>
            </w:r>
          </w:p>
        </w:tc>
        <w:tc>
          <w:tcPr>
            <w:tcW w:w="1417" w:type="dxa"/>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(313,430,336)</w:t>
            </w:r>
          </w:p>
        </w:tc>
        <w:tc>
          <w:tcPr>
            <w:tcW w:w="1701"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(2,243,024)</w:t>
            </w:r>
          </w:p>
        </w:tc>
        <w:tc>
          <w:tcPr>
            <w:tcW w:w="1560"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(315,673,360)</w:t>
            </w:r>
          </w:p>
        </w:tc>
      </w:tr>
    </w:tbl>
    <w:p w:rsidR="008A5670" w:rsidRPr="006F27F3" w:rsidRDefault="008A5670" w:rsidP="00CA545C">
      <w:pPr>
        <w:pStyle w:val="Header"/>
        <w:ind w:left="540"/>
        <w:jc w:val="both"/>
        <w:rPr>
          <w:rFonts w:ascii="Arial" w:hAnsi="Arial" w:cs="Arial"/>
          <w:spacing w:val="-2"/>
          <w:sz w:val="14"/>
          <w:szCs w:val="14"/>
          <w:lang w:eastAsia="en-US"/>
        </w:rPr>
      </w:pPr>
    </w:p>
    <w:tbl>
      <w:tblPr>
        <w:tblW w:w="9446" w:type="dxa"/>
        <w:tblLayout w:type="fixed"/>
        <w:tblLook w:val="04A0" w:firstRow="1" w:lastRow="0" w:firstColumn="1" w:lastColumn="0" w:noHBand="0" w:noVBand="1"/>
      </w:tblPr>
      <w:tblGrid>
        <w:gridCol w:w="4768"/>
        <w:gridCol w:w="1417"/>
        <w:gridCol w:w="1701"/>
        <w:gridCol w:w="1560"/>
      </w:tblGrid>
      <w:tr w:rsidR="008A5670" w:rsidRPr="006F27F3" w:rsidTr="00FA4879">
        <w:tc>
          <w:tcPr>
            <w:tcW w:w="4768" w:type="dxa"/>
            <w:vAlign w:val="center"/>
          </w:tcPr>
          <w:p w:rsidR="008A5670" w:rsidRPr="006F27F3" w:rsidRDefault="008A5670" w:rsidP="00D858F8">
            <w:pPr>
              <w:ind w:left="431" w:firstLine="7"/>
              <w:jc w:val="thaiDistribute"/>
              <w:rPr>
                <w:rFonts w:ascii="Arial" w:hAnsi="Arial" w:cs="Arial"/>
                <w:color w:val="000000" w:themeColor="text1"/>
                <w:sz w:val="18"/>
                <w:szCs w:val="18"/>
                <w:lang w:val="en-GB" w:bidi="ar-SA"/>
              </w:rPr>
            </w:pPr>
          </w:p>
        </w:tc>
        <w:tc>
          <w:tcPr>
            <w:tcW w:w="4678" w:type="dxa"/>
            <w:gridSpan w:val="3"/>
          </w:tcPr>
          <w:p w:rsidR="008A5670" w:rsidRPr="006F27F3" w:rsidRDefault="008A5670" w:rsidP="008A5670">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 financial statements</w:t>
            </w:r>
          </w:p>
        </w:tc>
      </w:tr>
      <w:tr w:rsidR="008A5670" w:rsidRPr="006F27F3" w:rsidTr="00FA4879">
        <w:tc>
          <w:tcPr>
            <w:tcW w:w="4768" w:type="dxa"/>
            <w:vAlign w:val="center"/>
          </w:tcPr>
          <w:p w:rsidR="008A5670" w:rsidRPr="006F27F3" w:rsidRDefault="008A5670" w:rsidP="00D858F8">
            <w:pPr>
              <w:ind w:left="431" w:firstLine="7"/>
              <w:jc w:val="thaiDistribute"/>
              <w:rPr>
                <w:rFonts w:ascii="Arial" w:hAnsi="Arial" w:cs="Arial"/>
                <w:color w:val="000000" w:themeColor="text1"/>
                <w:sz w:val="18"/>
                <w:szCs w:val="18"/>
                <w:lang w:val="en-GB" w:bidi="ar-SA"/>
              </w:rPr>
            </w:pPr>
          </w:p>
        </w:tc>
        <w:tc>
          <w:tcPr>
            <w:tcW w:w="1417" w:type="dxa"/>
            <w:hideMark/>
          </w:tcPr>
          <w:p w:rsidR="008A5670" w:rsidRPr="006F27F3" w:rsidRDefault="008A5670" w:rsidP="00DF426D">
            <w:pPr>
              <w:ind w:right="-72"/>
              <w:jc w:val="right"/>
              <w:rPr>
                <w:rFonts w:ascii="Arial" w:hAnsi="Arial" w:cs="Arial"/>
                <w:b/>
                <w:bCs/>
                <w:sz w:val="18"/>
                <w:szCs w:val="18"/>
                <w:lang w:val="en-GB"/>
              </w:rPr>
            </w:pPr>
            <w:r w:rsidRPr="006F27F3">
              <w:rPr>
                <w:rFonts w:ascii="Arial" w:hAnsi="Arial" w:cs="Arial"/>
                <w:b/>
                <w:bCs/>
                <w:sz w:val="18"/>
                <w:szCs w:val="18"/>
                <w:lang w:val="en-GB"/>
              </w:rPr>
              <w:t>Originally</w:t>
            </w:r>
          </w:p>
        </w:tc>
        <w:tc>
          <w:tcPr>
            <w:tcW w:w="1701" w:type="dxa"/>
            <w:vAlign w:val="center"/>
          </w:tcPr>
          <w:p w:rsidR="008A5670" w:rsidRPr="006F27F3" w:rsidRDefault="008A5670" w:rsidP="00DF426D">
            <w:pPr>
              <w:ind w:right="-72"/>
              <w:jc w:val="right"/>
              <w:rPr>
                <w:rFonts w:ascii="Arial" w:hAnsi="Arial" w:cs="Arial"/>
                <w:b/>
                <w:bCs/>
                <w:sz w:val="18"/>
                <w:szCs w:val="18"/>
                <w:lang w:val="en-GB"/>
              </w:rPr>
            </w:pPr>
          </w:p>
        </w:tc>
        <w:tc>
          <w:tcPr>
            <w:tcW w:w="1560" w:type="dxa"/>
            <w:vAlign w:val="center"/>
          </w:tcPr>
          <w:p w:rsidR="008A5670" w:rsidRPr="006F27F3" w:rsidRDefault="008A5670" w:rsidP="00DF426D">
            <w:pPr>
              <w:ind w:right="-72"/>
              <w:jc w:val="right"/>
              <w:rPr>
                <w:rFonts w:ascii="Arial" w:hAnsi="Arial" w:cs="Arial"/>
                <w:b/>
                <w:bCs/>
                <w:sz w:val="18"/>
                <w:szCs w:val="18"/>
                <w:lang w:val="en-GB"/>
              </w:rPr>
            </w:pPr>
          </w:p>
        </w:tc>
      </w:tr>
      <w:tr w:rsidR="008A5670" w:rsidRPr="006F27F3" w:rsidTr="00FA4879">
        <w:tc>
          <w:tcPr>
            <w:tcW w:w="4768" w:type="dxa"/>
            <w:vAlign w:val="center"/>
          </w:tcPr>
          <w:p w:rsidR="008A5670" w:rsidRPr="006F27F3" w:rsidRDefault="008A5670" w:rsidP="00D858F8">
            <w:pPr>
              <w:ind w:left="431" w:firstLine="7"/>
              <w:jc w:val="thaiDistribute"/>
              <w:rPr>
                <w:rFonts w:ascii="Arial" w:hAnsi="Arial" w:cs="Arial"/>
                <w:color w:val="000000" w:themeColor="text1"/>
                <w:sz w:val="18"/>
                <w:szCs w:val="18"/>
                <w:lang w:val="en-GB"/>
              </w:rPr>
            </w:pPr>
          </w:p>
        </w:tc>
        <w:tc>
          <w:tcPr>
            <w:tcW w:w="1417" w:type="dxa"/>
            <w:hideMark/>
          </w:tcPr>
          <w:p w:rsidR="008A5670" w:rsidRPr="006F27F3" w:rsidRDefault="008A5670" w:rsidP="00DF426D">
            <w:pPr>
              <w:ind w:right="-72"/>
              <w:jc w:val="right"/>
              <w:rPr>
                <w:rFonts w:ascii="Arial" w:hAnsi="Arial" w:cs="Arial"/>
                <w:b/>
                <w:bCs/>
                <w:sz w:val="18"/>
                <w:szCs w:val="18"/>
                <w:lang w:val="en-GB"/>
              </w:rPr>
            </w:pPr>
            <w:r w:rsidRPr="006F27F3">
              <w:rPr>
                <w:rFonts w:ascii="Arial" w:hAnsi="Arial" w:cs="Arial"/>
                <w:b/>
                <w:bCs/>
                <w:sz w:val="18"/>
                <w:szCs w:val="18"/>
                <w:lang w:val="en-GB"/>
              </w:rPr>
              <w:t>stated</w:t>
            </w:r>
          </w:p>
        </w:tc>
        <w:tc>
          <w:tcPr>
            <w:tcW w:w="1701" w:type="dxa"/>
            <w:vAlign w:val="center"/>
            <w:hideMark/>
          </w:tcPr>
          <w:p w:rsidR="008A5670" w:rsidRPr="006F27F3" w:rsidRDefault="00E53120" w:rsidP="00DF426D">
            <w:pPr>
              <w:ind w:right="-72"/>
              <w:jc w:val="right"/>
              <w:rPr>
                <w:rFonts w:ascii="Arial" w:hAnsi="Arial" w:cs="Arial"/>
                <w:b/>
                <w:bCs/>
                <w:sz w:val="18"/>
                <w:szCs w:val="18"/>
                <w:lang w:val="en-GB"/>
              </w:rPr>
            </w:pPr>
            <w:r w:rsidRPr="006F27F3">
              <w:rPr>
                <w:rFonts w:ascii="Arial" w:hAnsi="Arial" w:cs="Browallia New"/>
                <w:b/>
                <w:bCs/>
                <w:sz w:val="18"/>
                <w:szCs w:val="22"/>
                <w:lang w:val="en-GB"/>
              </w:rPr>
              <w:t>Reclassifications</w:t>
            </w:r>
          </w:p>
        </w:tc>
        <w:tc>
          <w:tcPr>
            <w:tcW w:w="1560" w:type="dxa"/>
            <w:vAlign w:val="center"/>
            <w:hideMark/>
          </w:tcPr>
          <w:p w:rsidR="008A5670" w:rsidRPr="006F27F3" w:rsidRDefault="008A5670" w:rsidP="00DF426D">
            <w:pPr>
              <w:ind w:right="-72"/>
              <w:jc w:val="right"/>
              <w:rPr>
                <w:rFonts w:ascii="Arial" w:hAnsi="Arial" w:cs="Arial"/>
                <w:b/>
                <w:bCs/>
                <w:sz w:val="18"/>
                <w:szCs w:val="18"/>
                <w:lang w:val="en-GB"/>
              </w:rPr>
            </w:pPr>
            <w:r w:rsidRPr="006F27F3">
              <w:rPr>
                <w:rFonts w:ascii="Arial" w:hAnsi="Arial" w:cs="Arial"/>
                <w:b/>
                <w:bCs/>
                <w:sz w:val="18"/>
                <w:szCs w:val="18"/>
                <w:lang w:val="en-GB"/>
              </w:rPr>
              <w:t>Restated</w:t>
            </w:r>
          </w:p>
        </w:tc>
      </w:tr>
      <w:tr w:rsidR="008A5670" w:rsidRPr="006F27F3" w:rsidTr="00FA4879">
        <w:tc>
          <w:tcPr>
            <w:tcW w:w="4768" w:type="dxa"/>
            <w:vAlign w:val="center"/>
          </w:tcPr>
          <w:p w:rsidR="008A5670" w:rsidRPr="006F27F3" w:rsidRDefault="008A5670" w:rsidP="00D858F8">
            <w:pPr>
              <w:ind w:left="431" w:firstLine="7"/>
              <w:jc w:val="thaiDistribute"/>
              <w:rPr>
                <w:rFonts w:ascii="Arial" w:hAnsi="Arial" w:cs="Arial"/>
                <w:color w:val="000000" w:themeColor="text1"/>
                <w:sz w:val="18"/>
                <w:szCs w:val="18"/>
                <w:lang w:val="en-GB"/>
              </w:rPr>
            </w:pPr>
          </w:p>
        </w:tc>
        <w:tc>
          <w:tcPr>
            <w:tcW w:w="1417" w:type="dxa"/>
            <w:hideMark/>
          </w:tcPr>
          <w:p w:rsidR="008A5670" w:rsidRPr="006F27F3" w:rsidRDefault="008A5670" w:rsidP="00DF426D">
            <w:pPr>
              <w:pBdr>
                <w:bottom w:val="single" w:sz="4" w:space="1" w:color="auto"/>
              </w:pBdr>
              <w:ind w:right="-72"/>
              <w:jc w:val="right"/>
              <w:rPr>
                <w:rFonts w:ascii="Arial" w:hAnsi="Arial" w:cs="Arial"/>
                <w:b/>
                <w:bCs/>
                <w:color w:val="000000" w:themeColor="text1"/>
                <w:sz w:val="18"/>
                <w:szCs w:val="18"/>
                <w:lang w:val="en-GB"/>
              </w:rPr>
            </w:pPr>
            <w:r w:rsidRPr="006F27F3">
              <w:rPr>
                <w:rFonts w:ascii="Arial" w:hAnsi="Arial" w:cs="Arial"/>
                <w:b/>
                <w:bCs/>
                <w:color w:val="000000" w:themeColor="text1"/>
                <w:sz w:val="18"/>
                <w:szCs w:val="18"/>
                <w:lang w:val="en-GB"/>
              </w:rPr>
              <w:t>Baht</w:t>
            </w:r>
          </w:p>
        </w:tc>
        <w:tc>
          <w:tcPr>
            <w:tcW w:w="1701" w:type="dxa"/>
            <w:vAlign w:val="center"/>
            <w:hideMark/>
          </w:tcPr>
          <w:p w:rsidR="008A5670" w:rsidRPr="006F27F3" w:rsidRDefault="008A5670" w:rsidP="00DF426D">
            <w:pPr>
              <w:pBdr>
                <w:bottom w:val="single" w:sz="4" w:space="1" w:color="auto"/>
              </w:pBdr>
              <w:ind w:right="-72"/>
              <w:jc w:val="right"/>
              <w:rPr>
                <w:rFonts w:ascii="Arial" w:hAnsi="Arial" w:cs="Arial"/>
                <w:b/>
                <w:bCs/>
                <w:color w:val="000000" w:themeColor="text1"/>
                <w:sz w:val="18"/>
                <w:szCs w:val="18"/>
                <w:lang w:val="en-GB"/>
              </w:rPr>
            </w:pPr>
            <w:r w:rsidRPr="006F27F3">
              <w:rPr>
                <w:rFonts w:ascii="Arial" w:hAnsi="Arial" w:cs="Arial"/>
                <w:b/>
                <w:bCs/>
                <w:color w:val="000000" w:themeColor="text1"/>
                <w:sz w:val="18"/>
                <w:szCs w:val="18"/>
                <w:lang w:val="en-GB"/>
              </w:rPr>
              <w:t>Baht</w:t>
            </w:r>
          </w:p>
        </w:tc>
        <w:tc>
          <w:tcPr>
            <w:tcW w:w="1560" w:type="dxa"/>
            <w:vAlign w:val="center"/>
            <w:hideMark/>
          </w:tcPr>
          <w:p w:rsidR="008A5670" w:rsidRPr="006F27F3" w:rsidRDefault="008A5670" w:rsidP="00DF426D">
            <w:pPr>
              <w:pBdr>
                <w:bottom w:val="single" w:sz="4" w:space="1" w:color="auto"/>
              </w:pBdr>
              <w:ind w:right="-72"/>
              <w:jc w:val="right"/>
              <w:rPr>
                <w:rFonts w:ascii="Arial" w:hAnsi="Arial" w:cs="Arial"/>
                <w:b/>
                <w:bCs/>
                <w:color w:val="000000" w:themeColor="text1"/>
                <w:sz w:val="18"/>
                <w:szCs w:val="18"/>
                <w:lang w:val="en-GB"/>
              </w:rPr>
            </w:pPr>
            <w:r w:rsidRPr="006F27F3">
              <w:rPr>
                <w:rFonts w:ascii="Arial" w:hAnsi="Arial" w:cs="Arial"/>
                <w:b/>
                <w:bCs/>
                <w:color w:val="000000" w:themeColor="text1"/>
                <w:sz w:val="18"/>
                <w:szCs w:val="18"/>
                <w:lang w:val="en-GB"/>
              </w:rPr>
              <w:t>Baht</w:t>
            </w:r>
          </w:p>
        </w:tc>
      </w:tr>
      <w:tr w:rsidR="006E100D" w:rsidRPr="006F27F3" w:rsidTr="00FA4879">
        <w:tc>
          <w:tcPr>
            <w:tcW w:w="4768" w:type="dxa"/>
            <w:vAlign w:val="center"/>
            <w:hideMark/>
          </w:tcPr>
          <w:p w:rsidR="006E100D" w:rsidRPr="006F27F3" w:rsidRDefault="006E100D" w:rsidP="006E100D">
            <w:pPr>
              <w:ind w:left="431" w:firstLine="7"/>
              <w:rPr>
                <w:rFonts w:ascii="Arial" w:hAnsi="Arial" w:cs="Arial"/>
                <w:b/>
                <w:bCs/>
                <w:color w:val="000000" w:themeColor="text1"/>
                <w:sz w:val="18"/>
                <w:szCs w:val="18"/>
                <w:lang w:val="en-GB"/>
              </w:rPr>
            </w:pPr>
            <w:r w:rsidRPr="006F27F3">
              <w:rPr>
                <w:rFonts w:ascii="Arial" w:hAnsi="Arial" w:cs="Arial"/>
                <w:b/>
                <w:bCs/>
                <w:color w:val="000000" w:themeColor="text1"/>
                <w:sz w:val="18"/>
                <w:szCs w:val="18"/>
                <w:lang w:val="en-GB"/>
              </w:rPr>
              <w:t xml:space="preserve">Income statement for </w:t>
            </w:r>
          </w:p>
        </w:tc>
        <w:tc>
          <w:tcPr>
            <w:tcW w:w="1417" w:type="dxa"/>
          </w:tcPr>
          <w:p w:rsidR="006E100D" w:rsidRPr="006F27F3" w:rsidRDefault="006E100D" w:rsidP="006E100D">
            <w:pPr>
              <w:ind w:right="-72"/>
              <w:jc w:val="right"/>
              <w:rPr>
                <w:rFonts w:ascii="Arial" w:hAnsi="Arial" w:cs="Arial"/>
                <w:color w:val="000000" w:themeColor="text1"/>
                <w:sz w:val="18"/>
                <w:szCs w:val="18"/>
                <w:lang w:val="en-GB"/>
              </w:rPr>
            </w:pPr>
          </w:p>
        </w:tc>
        <w:tc>
          <w:tcPr>
            <w:tcW w:w="1701" w:type="dxa"/>
            <w:vAlign w:val="center"/>
          </w:tcPr>
          <w:p w:rsidR="006E100D" w:rsidRPr="006F27F3" w:rsidRDefault="006E100D" w:rsidP="006E100D">
            <w:pPr>
              <w:ind w:right="-72"/>
              <w:jc w:val="right"/>
              <w:rPr>
                <w:rFonts w:ascii="Arial" w:hAnsi="Arial" w:cs="Arial"/>
                <w:color w:val="000000" w:themeColor="text1"/>
                <w:sz w:val="18"/>
                <w:szCs w:val="18"/>
                <w:lang w:val="en-GB"/>
              </w:rPr>
            </w:pPr>
          </w:p>
        </w:tc>
        <w:tc>
          <w:tcPr>
            <w:tcW w:w="1560" w:type="dxa"/>
            <w:vAlign w:val="center"/>
          </w:tcPr>
          <w:p w:rsidR="006E100D" w:rsidRPr="006F27F3" w:rsidRDefault="006E100D" w:rsidP="006E100D">
            <w:pPr>
              <w:ind w:right="-72"/>
              <w:jc w:val="right"/>
              <w:rPr>
                <w:rFonts w:ascii="Arial" w:hAnsi="Arial" w:cs="Arial"/>
                <w:color w:val="000000" w:themeColor="text1"/>
                <w:sz w:val="18"/>
                <w:szCs w:val="18"/>
                <w:lang w:val="en-GB"/>
              </w:rPr>
            </w:pPr>
          </w:p>
        </w:tc>
      </w:tr>
      <w:tr w:rsidR="006E100D" w:rsidRPr="006F27F3" w:rsidTr="00FA4879">
        <w:tc>
          <w:tcPr>
            <w:tcW w:w="4768" w:type="dxa"/>
            <w:vAlign w:val="center"/>
            <w:hideMark/>
          </w:tcPr>
          <w:p w:rsidR="006E100D" w:rsidRPr="006F27F3" w:rsidRDefault="006E100D" w:rsidP="006E100D">
            <w:pPr>
              <w:ind w:left="431" w:firstLine="7"/>
              <w:jc w:val="both"/>
              <w:rPr>
                <w:rFonts w:ascii="Arial" w:hAnsi="Arial" w:cs="Arial"/>
                <w:b/>
                <w:bCs/>
                <w:color w:val="000000" w:themeColor="text1"/>
                <w:sz w:val="18"/>
                <w:szCs w:val="18"/>
                <w:lang w:val="en-GB"/>
              </w:rPr>
            </w:pPr>
            <w:r w:rsidRPr="006F27F3">
              <w:rPr>
                <w:rFonts w:ascii="Arial" w:hAnsi="Arial" w:cs="Arial"/>
                <w:b/>
                <w:bCs/>
                <w:color w:val="000000" w:themeColor="text1"/>
                <w:sz w:val="18"/>
                <w:szCs w:val="18"/>
                <w:lang w:val="en-GB"/>
              </w:rPr>
              <w:t xml:space="preserve">   the year ended 31 December 2017</w:t>
            </w:r>
          </w:p>
        </w:tc>
        <w:tc>
          <w:tcPr>
            <w:tcW w:w="1417" w:type="dxa"/>
          </w:tcPr>
          <w:p w:rsidR="006E100D" w:rsidRPr="006F27F3" w:rsidRDefault="006E100D" w:rsidP="006E100D">
            <w:pPr>
              <w:ind w:right="-72"/>
              <w:jc w:val="right"/>
              <w:rPr>
                <w:rFonts w:ascii="Arial" w:hAnsi="Arial" w:cs="Arial"/>
                <w:color w:val="000000" w:themeColor="text1"/>
                <w:sz w:val="18"/>
                <w:szCs w:val="18"/>
                <w:lang w:val="en-GB"/>
              </w:rPr>
            </w:pPr>
          </w:p>
        </w:tc>
        <w:tc>
          <w:tcPr>
            <w:tcW w:w="1701" w:type="dxa"/>
            <w:vAlign w:val="center"/>
          </w:tcPr>
          <w:p w:rsidR="006E100D" w:rsidRPr="006F27F3" w:rsidRDefault="006E100D" w:rsidP="006E100D">
            <w:pPr>
              <w:ind w:right="-72"/>
              <w:jc w:val="right"/>
              <w:rPr>
                <w:rFonts w:ascii="Arial" w:hAnsi="Arial" w:cs="Arial"/>
                <w:color w:val="000000" w:themeColor="text1"/>
                <w:sz w:val="18"/>
                <w:szCs w:val="18"/>
                <w:lang w:val="en-GB"/>
              </w:rPr>
            </w:pPr>
          </w:p>
        </w:tc>
        <w:tc>
          <w:tcPr>
            <w:tcW w:w="1560" w:type="dxa"/>
            <w:vAlign w:val="center"/>
          </w:tcPr>
          <w:p w:rsidR="006E100D" w:rsidRPr="006F27F3" w:rsidRDefault="006E100D" w:rsidP="006E100D">
            <w:pPr>
              <w:ind w:right="-72"/>
              <w:jc w:val="right"/>
              <w:rPr>
                <w:rFonts w:ascii="Arial" w:hAnsi="Arial" w:cs="Arial"/>
                <w:color w:val="000000" w:themeColor="text1"/>
                <w:sz w:val="18"/>
                <w:szCs w:val="18"/>
                <w:lang w:val="en-GB"/>
              </w:rPr>
            </w:pPr>
          </w:p>
        </w:tc>
      </w:tr>
      <w:tr w:rsidR="006E100D" w:rsidRPr="006F27F3" w:rsidTr="00FA4879">
        <w:tc>
          <w:tcPr>
            <w:tcW w:w="4768" w:type="dxa"/>
            <w:vAlign w:val="center"/>
          </w:tcPr>
          <w:p w:rsidR="006E100D" w:rsidRPr="006F27F3" w:rsidRDefault="006E100D" w:rsidP="006E100D">
            <w:pPr>
              <w:ind w:left="431" w:firstLine="7"/>
              <w:jc w:val="both"/>
              <w:rPr>
                <w:rFonts w:ascii="Arial" w:hAnsi="Arial" w:cs="Arial"/>
                <w:color w:val="000000" w:themeColor="text1"/>
                <w:sz w:val="8"/>
                <w:szCs w:val="8"/>
                <w:lang w:val="en-GB"/>
              </w:rPr>
            </w:pPr>
          </w:p>
        </w:tc>
        <w:tc>
          <w:tcPr>
            <w:tcW w:w="1417" w:type="dxa"/>
          </w:tcPr>
          <w:p w:rsidR="006E100D" w:rsidRPr="006F27F3" w:rsidRDefault="006E100D" w:rsidP="006E100D">
            <w:pPr>
              <w:ind w:right="-72"/>
              <w:jc w:val="right"/>
              <w:rPr>
                <w:rFonts w:ascii="Arial" w:hAnsi="Arial" w:cs="Arial"/>
                <w:color w:val="000000" w:themeColor="text1"/>
                <w:sz w:val="8"/>
                <w:szCs w:val="8"/>
                <w:lang w:val="en-GB"/>
              </w:rPr>
            </w:pPr>
          </w:p>
        </w:tc>
        <w:tc>
          <w:tcPr>
            <w:tcW w:w="1701" w:type="dxa"/>
            <w:vAlign w:val="center"/>
          </w:tcPr>
          <w:p w:rsidR="006E100D" w:rsidRPr="006F27F3" w:rsidRDefault="006E100D" w:rsidP="006E100D">
            <w:pPr>
              <w:ind w:right="-72"/>
              <w:jc w:val="right"/>
              <w:rPr>
                <w:rFonts w:ascii="Arial" w:hAnsi="Arial" w:cs="Arial"/>
                <w:color w:val="000000" w:themeColor="text1"/>
                <w:sz w:val="8"/>
                <w:szCs w:val="8"/>
                <w:lang w:val="en-GB"/>
              </w:rPr>
            </w:pPr>
          </w:p>
        </w:tc>
        <w:tc>
          <w:tcPr>
            <w:tcW w:w="1560" w:type="dxa"/>
            <w:vAlign w:val="center"/>
          </w:tcPr>
          <w:p w:rsidR="006E100D" w:rsidRPr="006F27F3" w:rsidRDefault="006E100D" w:rsidP="006E100D">
            <w:pPr>
              <w:ind w:right="-72"/>
              <w:jc w:val="right"/>
              <w:rPr>
                <w:rFonts w:ascii="Arial" w:hAnsi="Arial" w:cs="Arial"/>
                <w:color w:val="000000" w:themeColor="text1"/>
                <w:sz w:val="8"/>
                <w:szCs w:val="8"/>
                <w:lang w:val="en-GB"/>
              </w:rPr>
            </w:pPr>
          </w:p>
        </w:tc>
      </w:tr>
      <w:tr w:rsidR="006E100D" w:rsidRPr="006F27F3" w:rsidTr="00FA4879">
        <w:tc>
          <w:tcPr>
            <w:tcW w:w="4768" w:type="dxa"/>
            <w:vAlign w:val="center"/>
            <w:hideMark/>
          </w:tcPr>
          <w:p w:rsidR="006E100D" w:rsidRPr="006F27F3" w:rsidRDefault="006E100D" w:rsidP="006E100D">
            <w:pPr>
              <w:ind w:left="431" w:firstLine="7"/>
              <w:jc w:val="thaiDistribute"/>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Revenues from sales and rendering services</w:t>
            </w:r>
          </w:p>
        </w:tc>
        <w:tc>
          <w:tcPr>
            <w:tcW w:w="1417" w:type="dxa"/>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1,941,723,940</w:t>
            </w:r>
          </w:p>
        </w:tc>
        <w:tc>
          <w:tcPr>
            <w:tcW w:w="1701"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(7,546,302)</w:t>
            </w:r>
          </w:p>
        </w:tc>
        <w:tc>
          <w:tcPr>
            <w:tcW w:w="1560"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1,934,177,638</w:t>
            </w:r>
          </w:p>
        </w:tc>
      </w:tr>
      <w:tr w:rsidR="006E100D" w:rsidRPr="006F27F3" w:rsidTr="00FA4879">
        <w:tc>
          <w:tcPr>
            <w:tcW w:w="4768" w:type="dxa"/>
            <w:vAlign w:val="center"/>
          </w:tcPr>
          <w:p w:rsidR="006E100D" w:rsidRPr="006F27F3" w:rsidRDefault="006E100D" w:rsidP="006E100D">
            <w:pPr>
              <w:ind w:left="431" w:firstLine="7"/>
              <w:jc w:val="thaiDistribute"/>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Selling expenses</w:t>
            </w:r>
          </w:p>
        </w:tc>
        <w:tc>
          <w:tcPr>
            <w:tcW w:w="1417" w:type="dxa"/>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(137,257,958)</w:t>
            </w:r>
          </w:p>
        </w:tc>
        <w:tc>
          <w:tcPr>
            <w:tcW w:w="1701"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7,546,302</w:t>
            </w:r>
          </w:p>
        </w:tc>
        <w:tc>
          <w:tcPr>
            <w:tcW w:w="1560" w:type="dxa"/>
            <w:vAlign w:val="center"/>
          </w:tcPr>
          <w:p w:rsidR="006E100D" w:rsidRPr="006F27F3" w:rsidRDefault="006E100D" w:rsidP="006E100D">
            <w:pPr>
              <w:ind w:right="-72"/>
              <w:jc w:val="right"/>
              <w:rPr>
                <w:rFonts w:ascii="Arial" w:eastAsia="Times New Roman" w:hAnsi="Arial" w:cs="Arial"/>
                <w:spacing w:val="-2"/>
                <w:sz w:val="18"/>
                <w:szCs w:val="18"/>
                <w:lang w:val="en-GB"/>
              </w:rPr>
            </w:pPr>
            <w:r w:rsidRPr="006F27F3">
              <w:rPr>
                <w:rFonts w:ascii="Arial" w:eastAsia="Times New Roman" w:hAnsi="Arial" w:cs="Arial"/>
                <w:spacing w:val="-2"/>
                <w:sz w:val="18"/>
                <w:szCs w:val="18"/>
                <w:lang w:val="en-GB"/>
              </w:rPr>
              <w:t>(129,711,656)</w:t>
            </w:r>
          </w:p>
        </w:tc>
      </w:tr>
    </w:tbl>
    <w:p w:rsidR="0033579D" w:rsidRPr="006F27F3" w:rsidRDefault="0033579D">
      <w:pPr>
        <w:rPr>
          <w:rFonts w:ascii="Arial" w:hAnsi="Arial" w:cs="Arial"/>
          <w:b/>
          <w:bCs/>
          <w:color w:val="000000"/>
          <w:sz w:val="18"/>
          <w:szCs w:val="18"/>
        </w:rPr>
      </w:pPr>
      <w:r w:rsidRPr="006F27F3">
        <w:rPr>
          <w:rFonts w:ascii="Arial" w:hAnsi="Arial" w:cs="Arial"/>
          <w:b/>
          <w:bCs/>
          <w:color w:val="000000"/>
          <w:sz w:val="18"/>
          <w:szCs w:val="18"/>
        </w:rPr>
        <w:br w:type="page"/>
      </w:r>
    </w:p>
    <w:p w:rsidR="00947311" w:rsidRPr="006F27F3" w:rsidRDefault="008A5670" w:rsidP="00947311">
      <w:pPr>
        <w:ind w:left="540" w:hanging="540"/>
        <w:rPr>
          <w:rFonts w:ascii="Arial" w:hAnsi="Arial" w:cs="Arial"/>
          <w:b/>
          <w:bCs/>
          <w:color w:val="000000"/>
          <w:sz w:val="18"/>
          <w:szCs w:val="18"/>
        </w:rPr>
      </w:pPr>
      <w:r w:rsidRPr="006F27F3">
        <w:rPr>
          <w:rFonts w:ascii="Arial" w:hAnsi="Arial" w:cs="Arial"/>
          <w:b/>
          <w:bCs/>
          <w:color w:val="000000"/>
          <w:sz w:val="18"/>
          <w:szCs w:val="18"/>
        </w:rPr>
        <w:lastRenderedPageBreak/>
        <w:t>5</w:t>
      </w:r>
      <w:r w:rsidR="00947311" w:rsidRPr="006F27F3">
        <w:rPr>
          <w:rFonts w:ascii="Arial" w:hAnsi="Arial" w:cs="Arial"/>
          <w:b/>
          <w:bCs/>
          <w:color w:val="000000"/>
          <w:sz w:val="18"/>
          <w:szCs w:val="18"/>
        </w:rPr>
        <w:tab/>
      </w:r>
      <w:r w:rsidR="00947311" w:rsidRPr="006F27F3">
        <w:rPr>
          <w:rFonts w:ascii="Arial" w:hAnsi="Arial" w:cs="Arial"/>
          <w:b/>
          <w:bCs/>
          <w:sz w:val="18"/>
          <w:szCs w:val="18"/>
        </w:rPr>
        <w:t>Critical accounting estimates and judgements</w:t>
      </w:r>
    </w:p>
    <w:p w:rsidR="00947311" w:rsidRPr="006F27F3" w:rsidRDefault="00947311" w:rsidP="00947311">
      <w:pPr>
        <w:ind w:left="1080" w:hanging="540"/>
        <w:jc w:val="both"/>
        <w:rPr>
          <w:rFonts w:ascii="Arial" w:hAnsi="Arial" w:cs="Arial"/>
          <w:b/>
          <w:bCs/>
          <w:color w:val="000000"/>
          <w:sz w:val="18"/>
          <w:szCs w:val="18"/>
        </w:rPr>
      </w:pPr>
    </w:p>
    <w:p w:rsidR="00947311" w:rsidRPr="006F27F3" w:rsidRDefault="00947311" w:rsidP="00947311">
      <w:pPr>
        <w:ind w:left="1080" w:hanging="540"/>
        <w:jc w:val="both"/>
        <w:rPr>
          <w:rFonts w:ascii="Arial" w:hAnsi="Arial" w:cs="Arial"/>
          <w:b/>
          <w:bCs/>
          <w:color w:val="000000"/>
          <w:sz w:val="18"/>
          <w:szCs w:val="18"/>
        </w:rPr>
      </w:pPr>
    </w:p>
    <w:p w:rsidR="00947311" w:rsidRPr="006F27F3" w:rsidRDefault="00947311" w:rsidP="00947311">
      <w:pPr>
        <w:suppressAutoHyphens/>
        <w:ind w:left="540"/>
        <w:jc w:val="both"/>
        <w:rPr>
          <w:rFonts w:ascii="Arial" w:hAnsi="Arial" w:cs="Arial"/>
          <w:color w:val="000000"/>
          <w:sz w:val="18"/>
          <w:szCs w:val="18"/>
        </w:rPr>
      </w:pPr>
      <w:r w:rsidRPr="006F27F3">
        <w:rPr>
          <w:rFonts w:ascii="Arial" w:hAnsi="Arial" w:cs="Arial"/>
          <w:color w:val="000000"/>
          <w:sz w:val="18"/>
          <w:szCs w:val="18"/>
          <w:shd w:val="clear" w:color="auto" w:fill="FFFFFF"/>
        </w:rPr>
        <w:t>Estimates and judgements are continually evaluated and are based on historical experience and other factors, including expectations of future events that are believed to be reasonable under the circumstances</w:t>
      </w:r>
      <w:r w:rsidRPr="006F27F3">
        <w:rPr>
          <w:rFonts w:ascii="Arial" w:hAnsi="Arial" w:cs="Arial"/>
          <w:color w:val="000000"/>
          <w:sz w:val="18"/>
          <w:szCs w:val="18"/>
          <w:shd w:val="clear" w:color="auto" w:fill="FFFFFF"/>
          <w:cs/>
        </w:rPr>
        <w:t>.</w:t>
      </w:r>
    </w:p>
    <w:p w:rsidR="00947311" w:rsidRPr="006F27F3" w:rsidRDefault="00947311" w:rsidP="00F124BA">
      <w:pPr>
        <w:ind w:left="540"/>
        <w:jc w:val="thaiDistribute"/>
        <w:rPr>
          <w:rFonts w:ascii="Arial" w:hAnsi="Arial" w:cs="Arial"/>
          <w:b/>
          <w:bCs/>
          <w:color w:val="000000"/>
          <w:sz w:val="18"/>
          <w:szCs w:val="18"/>
          <w:shd w:val="clear" w:color="auto" w:fill="FFFFFF"/>
        </w:rPr>
      </w:pPr>
    </w:p>
    <w:p w:rsidR="00947311" w:rsidRPr="006F27F3" w:rsidRDefault="00947311" w:rsidP="00F124BA">
      <w:pPr>
        <w:ind w:left="540"/>
        <w:jc w:val="thaiDistribute"/>
        <w:rPr>
          <w:rFonts w:ascii="Arial" w:hAnsi="Arial" w:cs="Arial"/>
          <w:b/>
          <w:bCs/>
          <w:color w:val="000000"/>
          <w:sz w:val="18"/>
          <w:szCs w:val="18"/>
          <w:shd w:val="clear" w:color="auto" w:fill="FFFFFF"/>
        </w:rPr>
      </w:pPr>
    </w:p>
    <w:p w:rsidR="00947311" w:rsidRPr="006F27F3" w:rsidRDefault="008A5670" w:rsidP="00947311">
      <w:pPr>
        <w:ind w:left="1080" w:hanging="540"/>
        <w:jc w:val="thaiDistribute"/>
        <w:rPr>
          <w:rFonts w:ascii="Arial" w:hAnsi="Arial" w:cs="Arial"/>
          <w:b/>
          <w:bCs/>
          <w:color w:val="000000"/>
          <w:sz w:val="18"/>
          <w:szCs w:val="18"/>
          <w:shd w:val="clear" w:color="auto" w:fill="FFFFFF"/>
        </w:rPr>
      </w:pPr>
      <w:bookmarkStart w:id="12" w:name="OLE_LINK4"/>
      <w:bookmarkStart w:id="13" w:name="OLE_LINK5"/>
      <w:r w:rsidRPr="006F27F3">
        <w:rPr>
          <w:rFonts w:ascii="Arial" w:hAnsi="Arial" w:cs="Arial"/>
          <w:b/>
          <w:bCs/>
          <w:color w:val="000000"/>
          <w:sz w:val="18"/>
          <w:szCs w:val="18"/>
          <w:shd w:val="clear" w:color="auto" w:fill="FFFFFF"/>
        </w:rPr>
        <w:t>5</w:t>
      </w:r>
      <w:r w:rsidR="00947311" w:rsidRPr="006F27F3">
        <w:rPr>
          <w:rFonts w:ascii="Arial" w:hAnsi="Arial" w:cs="Arial"/>
          <w:b/>
          <w:bCs/>
          <w:color w:val="000000"/>
          <w:sz w:val="18"/>
          <w:szCs w:val="18"/>
          <w:shd w:val="clear" w:color="auto" w:fill="FFFFFF"/>
          <w:cs/>
        </w:rPr>
        <w:t>.</w:t>
      </w:r>
      <w:r w:rsidR="00947311" w:rsidRPr="006F27F3">
        <w:rPr>
          <w:rFonts w:ascii="Arial" w:hAnsi="Arial" w:cs="Arial"/>
          <w:b/>
          <w:bCs/>
          <w:color w:val="000000"/>
          <w:sz w:val="18"/>
          <w:szCs w:val="18"/>
          <w:shd w:val="clear" w:color="auto" w:fill="FFFFFF"/>
        </w:rPr>
        <w:t>1</w:t>
      </w:r>
      <w:r w:rsidR="00947311" w:rsidRPr="006F27F3">
        <w:rPr>
          <w:rFonts w:ascii="Arial" w:hAnsi="Arial" w:cs="Arial"/>
          <w:b/>
          <w:bCs/>
          <w:color w:val="000000"/>
          <w:sz w:val="18"/>
          <w:szCs w:val="18"/>
          <w:shd w:val="clear" w:color="auto" w:fill="FFFFFF"/>
        </w:rPr>
        <w:tab/>
        <w:t>Critical accounting estimates and assumptions</w:t>
      </w:r>
    </w:p>
    <w:p w:rsidR="00947311" w:rsidRPr="006F27F3" w:rsidRDefault="00947311" w:rsidP="00947311">
      <w:pPr>
        <w:ind w:left="1080"/>
        <w:jc w:val="both"/>
        <w:rPr>
          <w:rFonts w:ascii="Arial" w:hAnsi="Arial" w:cs="Arial"/>
          <w:b/>
          <w:bCs/>
          <w:color w:val="000000"/>
          <w:sz w:val="18"/>
          <w:szCs w:val="18"/>
        </w:rPr>
      </w:pPr>
    </w:p>
    <w:p w:rsidR="00947311" w:rsidRPr="006F27F3" w:rsidRDefault="00947311" w:rsidP="00947311">
      <w:pPr>
        <w:pStyle w:val="Header"/>
        <w:ind w:left="1080"/>
        <w:jc w:val="both"/>
        <w:rPr>
          <w:rFonts w:ascii="Arial" w:hAnsi="Arial" w:cs="Arial"/>
          <w:color w:val="000000"/>
          <w:spacing w:val="-2"/>
          <w:sz w:val="18"/>
          <w:szCs w:val="18"/>
        </w:rPr>
      </w:pPr>
      <w:r w:rsidRPr="006F27F3">
        <w:rPr>
          <w:rFonts w:ascii="Arial" w:hAnsi="Arial" w:cs="Arial"/>
          <w:color w:val="000000"/>
          <w:spacing w:val="-2"/>
          <w:sz w:val="18"/>
          <w:szCs w:val="18"/>
        </w:rPr>
        <w:t>The Group makes estimates and assumptions concerning the future</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The resulting accounting estimates will, by definition, seldom equal the related actual results</w:t>
      </w:r>
      <w:r w:rsidRPr="006F27F3">
        <w:rPr>
          <w:rFonts w:ascii="Arial" w:hAnsi="Arial" w:cs="Arial"/>
          <w:color w:val="000000"/>
          <w:spacing w:val="-2"/>
          <w:sz w:val="18"/>
          <w:szCs w:val="18"/>
          <w:cs/>
        </w:rPr>
        <w:t xml:space="preserve">. </w:t>
      </w:r>
      <w:r w:rsidRPr="006F27F3">
        <w:rPr>
          <w:rFonts w:ascii="Arial" w:hAnsi="Arial" w:cs="Arial"/>
          <w:color w:val="000000"/>
          <w:spacing w:val="-2"/>
          <w:sz w:val="18"/>
          <w:szCs w:val="18"/>
        </w:rPr>
        <w:t>The estimates and assumptions that have a significant risk of causing a material adjustment to the carrying amounts of assets and liabilities within the next financial year are outlined below</w:t>
      </w:r>
      <w:r w:rsidRPr="006F27F3">
        <w:rPr>
          <w:rFonts w:ascii="Arial" w:hAnsi="Arial" w:cs="Arial"/>
          <w:color w:val="000000"/>
          <w:spacing w:val="-2"/>
          <w:sz w:val="18"/>
          <w:szCs w:val="18"/>
          <w:cs/>
        </w:rPr>
        <w:t>.</w:t>
      </w:r>
    </w:p>
    <w:p w:rsidR="00947311" w:rsidRPr="006F27F3" w:rsidRDefault="00947311" w:rsidP="00947311">
      <w:pPr>
        <w:suppressAutoHyphens/>
        <w:ind w:left="1080"/>
        <w:jc w:val="both"/>
        <w:rPr>
          <w:rFonts w:ascii="Arial" w:hAnsi="Arial" w:cs="Arial"/>
          <w:color w:val="000000"/>
          <w:sz w:val="18"/>
          <w:szCs w:val="18"/>
        </w:rPr>
      </w:pPr>
    </w:p>
    <w:p w:rsidR="00047A56" w:rsidRPr="006F27F3" w:rsidRDefault="00047A56" w:rsidP="00947311">
      <w:pPr>
        <w:suppressAutoHyphens/>
        <w:ind w:left="1080"/>
        <w:jc w:val="both"/>
        <w:rPr>
          <w:rFonts w:ascii="Arial" w:hAnsi="Arial" w:cs="Arial"/>
          <w:color w:val="000000"/>
          <w:sz w:val="18"/>
          <w:szCs w:val="18"/>
        </w:rPr>
      </w:pPr>
    </w:p>
    <w:p w:rsidR="00947311" w:rsidRPr="006F27F3" w:rsidRDefault="00947311" w:rsidP="00947311">
      <w:pPr>
        <w:suppressAutoHyphens/>
        <w:ind w:left="1620" w:hanging="540"/>
        <w:jc w:val="both"/>
        <w:rPr>
          <w:rFonts w:ascii="Arial" w:hAnsi="Arial" w:cs="Arial"/>
          <w:b/>
          <w:bCs/>
          <w:color w:val="000000"/>
          <w:sz w:val="18"/>
          <w:szCs w:val="18"/>
        </w:rPr>
      </w:pPr>
      <w:r w:rsidRPr="006F27F3">
        <w:rPr>
          <w:rFonts w:ascii="Arial" w:hAnsi="Arial" w:cs="Arial"/>
          <w:b/>
          <w:bCs/>
          <w:color w:val="000000"/>
          <w:sz w:val="18"/>
          <w:szCs w:val="18"/>
          <w:cs/>
        </w:rPr>
        <w:t>(</w:t>
      </w:r>
      <w:r w:rsidRPr="006F27F3">
        <w:rPr>
          <w:rFonts w:ascii="Arial" w:hAnsi="Arial" w:cs="Arial"/>
          <w:b/>
          <w:bCs/>
          <w:color w:val="000000"/>
          <w:sz w:val="18"/>
          <w:szCs w:val="18"/>
        </w:rPr>
        <w:t>a</w:t>
      </w:r>
      <w:r w:rsidRPr="006F27F3">
        <w:rPr>
          <w:rFonts w:ascii="Arial" w:hAnsi="Arial" w:cs="Arial"/>
          <w:b/>
          <w:bCs/>
          <w:color w:val="000000"/>
          <w:sz w:val="18"/>
          <w:szCs w:val="18"/>
          <w:cs/>
        </w:rPr>
        <w:t>)</w:t>
      </w:r>
      <w:r w:rsidRPr="006F27F3">
        <w:rPr>
          <w:rFonts w:ascii="Arial" w:hAnsi="Arial" w:cs="Arial"/>
          <w:b/>
          <w:bCs/>
          <w:color w:val="000000"/>
          <w:sz w:val="18"/>
          <w:szCs w:val="18"/>
        </w:rPr>
        <w:tab/>
        <w:t xml:space="preserve">Impairment of receivables </w:t>
      </w:r>
    </w:p>
    <w:p w:rsidR="00947311" w:rsidRPr="006F27F3" w:rsidRDefault="00947311" w:rsidP="00947311">
      <w:pPr>
        <w:suppressAutoHyphens/>
        <w:ind w:left="1620"/>
        <w:jc w:val="both"/>
        <w:rPr>
          <w:rFonts w:ascii="Arial" w:hAnsi="Arial" w:cs="Arial"/>
          <w:color w:val="000000"/>
          <w:sz w:val="18"/>
          <w:szCs w:val="18"/>
        </w:rPr>
      </w:pPr>
    </w:p>
    <w:p w:rsidR="00947311" w:rsidRPr="006F27F3" w:rsidRDefault="00947311" w:rsidP="00947311">
      <w:pPr>
        <w:suppressAutoHyphens/>
        <w:ind w:left="1620"/>
        <w:jc w:val="both"/>
        <w:rPr>
          <w:rFonts w:ascii="Arial" w:hAnsi="Arial" w:cs="Arial"/>
          <w:color w:val="000000"/>
          <w:sz w:val="18"/>
          <w:szCs w:val="18"/>
        </w:rPr>
      </w:pPr>
      <w:r w:rsidRPr="006F27F3">
        <w:rPr>
          <w:rFonts w:ascii="Arial" w:hAnsi="Arial" w:cs="Arial"/>
          <w:color w:val="000000"/>
          <w:spacing w:val="-6"/>
          <w:sz w:val="18"/>
          <w:szCs w:val="18"/>
        </w:rPr>
        <w:t>The Group provides for an allowance for doubtful accounts to reflect the impairment of trade receivables</w:t>
      </w:r>
      <w:r w:rsidRPr="006F27F3">
        <w:rPr>
          <w:rFonts w:ascii="Arial" w:hAnsi="Arial" w:cs="Arial"/>
          <w:color w:val="000000"/>
          <w:sz w:val="18"/>
          <w:szCs w:val="18"/>
        </w:rPr>
        <w:t xml:space="preserve"> from estimated loss resulting from the inability of customers to makes required payments</w:t>
      </w:r>
      <w:r w:rsidRPr="006F27F3">
        <w:rPr>
          <w:rFonts w:ascii="Arial" w:hAnsi="Arial" w:cs="Arial"/>
          <w:color w:val="000000"/>
          <w:sz w:val="18"/>
          <w:szCs w:val="18"/>
          <w:cs/>
        </w:rPr>
        <w:t xml:space="preserve">. </w:t>
      </w:r>
      <w:r w:rsidRPr="006F27F3">
        <w:rPr>
          <w:rFonts w:ascii="Arial" w:hAnsi="Arial" w:cs="Arial"/>
          <w:color w:val="000000"/>
          <w:sz w:val="18"/>
          <w:szCs w:val="18"/>
        </w:rPr>
        <w:t>The allowance for doubtful accounts is derived from the Group</w:t>
      </w:r>
      <w:r w:rsidRPr="006F27F3">
        <w:rPr>
          <w:rFonts w:ascii="Arial" w:hAnsi="Arial" w:cs="Arial"/>
          <w:color w:val="000000"/>
          <w:sz w:val="18"/>
          <w:szCs w:val="18"/>
          <w:cs/>
        </w:rPr>
        <w:t>’</w:t>
      </w:r>
      <w:r w:rsidRPr="006F27F3">
        <w:rPr>
          <w:rFonts w:ascii="Arial" w:hAnsi="Arial" w:cs="Arial"/>
          <w:color w:val="000000"/>
          <w:sz w:val="18"/>
          <w:szCs w:val="18"/>
        </w:rPr>
        <w:t>s assessment of future collectability, such assessment is based on the consideration of historical collection experience, known and identified instances of default and c</w:t>
      </w:r>
      <w:r w:rsidR="00693F55" w:rsidRPr="006F27F3">
        <w:rPr>
          <w:rFonts w:ascii="Arial" w:hAnsi="Arial" w:cs="Arial"/>
          <w:color w:val="000000"/>
          <w:sz w:val="18"/>
          <w:szCs w:val="18"/>
        </w:rPr>
        <w:t>onsideration of market trends</w:t>
      </w:r>
      <w:r w:rsidR="00693F55" w:rsidRPr="006F27F3">
        <w:rPr>
          <w:rFonts w:ascii="Arial" w:hAnsi="Arial" w:cs="Arial"/>
          <w:color w:val="000000"/>
          <w:sz w:val="18"/>
          <w:szCs w:val="18"/>
          <w:cs/>
        </w:rPr>
        <w:t xml:space="preserve">. </w:t>
      </w:r>
    </w:p>
    <w:p w:rsidR="00544C4F" w:rsidRPr="006F27F3" w:rsidRDefault="00544C4F" w:rsidP="00947311">
      <w:pPr>
        <w:suppressAutoHyphens/>
        <w:ind w:left="1620"/>
        <w:jc w:val="both"/>
        <w:rPr>
          <w:rFonts w:ascii="Arial" w:hAnsi="Arial" w:cs="Arial"/>
          <w:color w:val="000000"/>
          <w:sz w:val="18"/>
          <w:szCs w:val="18"/>
        </w:rPr>
      </w:pPr>
    </w:p>
    <w:p w:rsidR="00047A56" w:rsidRPr="006F27F3" w:rsidRDefault="00047A56" w:rsidP="00947311">
      <w:pPr>
        <w:suppressAutoHyphens/>
        <w:ind w:left="1620"/>
        <w:jc w:val="both"/>
        <w:rPr>
          <w:rFonts w:ascii="Arial" w:hAnsi="Arial" w:cs="Arial"/>
          <w:color w:val="000000"/>
          <w:sz w:val="18"/>
          <w:szCs w:val="18"/>
        </w:rPr>
      </w:pPr>
    </w:p>
    <w:p w:rsidR="00544C4F" w:rsidRPr="006F27F3" w:rsidRDefault="00544C4F" w:rsidP="00544C4F">
      <w:pPr>
        <w:suppressAutoHyphens/>
        <w:ind w:left="1620" w:hanging="540"/>
        <w:jc w:val="both"/>
        <w:rPr>
          <w:rFonts w:ascii="Arial" w:hAnsi="Arial" w:cs="Arial"/>
          <w:b/>
          <w:bCs/>
          <w:color w:val="000000"/>
          <w:sz w:val="18"/>
          <w:szCs w:val="18"/>
        </w:rPr>
      </w:pPr>
      <w:r w:rsidRPr="006F27F3">
        <w:rPr>
          <w:rFonts w:ascii="Arial" w:hAnsi="Arial" w:cs="Arial"/>
          <w:b/>
          <w:bCs/>
          <w:color w:val="000000"/>
          <w:sz w:val="18"/>
          <w:szCs w:val="18"/>
          <w:cs/>
        </w:rPr>
        <w:t>(</w:t>
      </w:r>
      <w:r w:rsidRPr="006F27F3">
        <w:rPr>
          <w:rFonts w:ascii="Arial" w:hAnsi="Arial" w:cs="Arial"/>
          <w:b/>
          <w:bCs/>
          <w:color w:val="000000"/>
          <w:sz w:val="18"/>
          <w:szCs w:val="18"/>
        </w:rPr>
        <w:t>b</w:t>
      </w:r>
      <w:r w:rsidRPr="006F27F3">
        <w:rPr>
          <w:rFonts w:ascii="Arial" w:hAnsi="Arial" w:cs="Arial"/>
          <w:b/>
          <w:bCs/>
          <w:color w:val="000000"/>
          <w:sz w:val="18"/>
          <w:szCs w:val="18"/>
          <w:cs/>
        </w:rPr>
        <w:t>)</w:t>
      </w:r>
      <w:r w:rsidRPr="006F27F3">
        <w:rPr>
          <w:rFonts w:ascii="Arial" w:hAnsi="Arial" w:cs="Arial"/>
          <w:b/>
          <w:bCs/>
          <w:color w:val="000000"/>
          <w:sz w:val="18"/>
          <w:szCs w:val="18"/>
        </w:rPr>
        <w:tab/>
        <w:t xml:space="preserve">Allowance for diminution in value of inventories </w:t>
      </w:r>
    </w:p>
    <w:p w:rsidR="00544C4F" w:rsidRPr="006F27F3" w:rsidRDefault="00544C4F" w:rsidP="00544C4F">
      <w:pPr>
        <w:suppressAutoHyphens/>
        <w:ind w:left="1620"/>
        <w:jc w:val="both"/>
        <w:rPr>
          <w:rFonts w:ascii="Arial" w:hAnsi="Arial" w:cs="Arial"/>
          <w:color w:val="000000"/>
          <w:sz w:val="18"/>
          <w:szCs w:val="18"/>
        </w:rPr>
      </w:pPr>
    </w:p>
    <w:p w:rsidR="0023000E" w:rsidRPr="006F27F3" w:rsidRDefault="00544C4F" w:rsidP="0023000E">
      <w:pPr>
        <w:suppressAutoHyphens/>
        <w:ind w:left="1620"/>
        <w:jc w:val="both"/>
        <w:rPr>
          <w:rFonts w:ascii="Arial" w:hAnsi="Arial" w:cs="Arial"/>
          <w:color w:val="000000"/>
          <w:sz w:val="18"/>
          <w:szCs w:val="18"/>
        </w:rPr>
      </w:pPr>
      <w:r w:rsidRPr="006F27F3">
        <w:rPr>
          <w:rFonts w:ascii="Arial" w:hAnsi="Arial" w:cs="Arial"/>
          <w:color w:val="000000"/>
          <w:sz w:val="18"/>
          <w:szCs w:val="18"/>
        </w:rPr>
        <w:t>The Group has made allowance, where necessary, for diminution in value of inventories by estimating the net realisable value which was calculated from selling price in the ordinary course of business, less the cost of completion and selling expenses</w:t>
      </w:r>
      <w:r w:rsidRPr="006F27F3">
        <w:rPr>
          <w:rFonts w:ascii="Arial" w:hAnsi="Arial" w:cs="Arial"/>
          <w:color w:val="000000"/>
          <w:sz w:val="18"/>
          <w:szCs w:val="18"/>
          <w:cs/>
        </w:rPr>
        <w:t xml:space="preserve">.  </w:t>
      </w:r>
      <w:r w:rsidRPr="006F27F3">
        <w:rPr>
          <w:rFonts w:ascii="Arial" w:hAnsi="Arial" w:cs="Arial"/>
          <w:color w:val="000000"/>
          <w:sz w:val="18"/>
          <w:szCs w:val="18"/>
        </w:rPr>
        <w:t>Furthermore, the calculation of the net realisable value estimation is based on historical experience, management</w:t>
      </w:r>
      <w:r w:rsidRPr="006F27F3">
        <w:rPr>
          <w:rFonts w:ascii="Arial" w:hAnsi="Arial" w:cs="Arial"/>
          <w:color w:val="000000"/>
          <w:sz w:val="18"/>
          <w:szCs w:val="18"/>
          <w:cs/>
        </w:rPr>
        <w:t>’</w:t>
      </w:r>
      <w:r w:rsidRPr="006F27F3">
        <w:rPr>
          <w:rFonts w:ascii="Arial" w:hAnsi="Arial" w:cs="Arial"/>
          <w:color w:val="000000"/>
          <w:sz w:val="18"/>
          <w:szCs w:val="18"/>
        </w:rPr>
        <w:t>s knowledge of the industry and future market trend and the allowance for obsolescence and diminution in value of inventories are determined through a combination of analysis of inventories aging</w:t>
      </w:r>
      <w:r w:rsidRPr="006F27F3">
        <w:rPr>
          <w:rFonts w:ascii="Arial" w:hAnsi="Arial" w:cs="Arial"/>
          <w:color w:val="000000"/>
          <w:sz w:val="18"/>
          <w:szCs w:val="18"/>
          <w:cs/>
        </w:rPr>
        <w:t>.</w:t>
      </w:r>
    </w:p>
    <w:p w:rsidR="00D858F8" w:rsidRPr="006F27F3" w:rsidRDefault="00D858F8" w:rsidP="00D858F8">
      <w:pPr>
        <w:suppressAutoHyphens/>
        <w:ind w:left="1620"/>
        <w:jc w:val="both"/>
        <w:rPr>
          <w:rFonts w:ascii="Arial" w:hAnsi="Arial" w:cs="Arial"/>
          <w:color w:val="000000"/>
          <w:sz w:val="18"/>
          <w:szCs w:val="18"/>
        </w:rPr>
      </w:pPr>
    </w:p>
    <w:p w:rsidR="00047A56" w:rsidRPr="006F27F3" w:rsidRDefault="00047A56" w:rsidP="00D858F8">
      <w:pPr>
        <w:suppressAutoHyphens/>
        <w:ind w:left="1620"/>
        <w:jc w:val="both"/>
        <w:rPr>
          <w:rFonts w:ascii="Arial" w:hAnsi="Arial" w:cs="Arial"/>
          <w:color w:val="000000"/>
          <w:sz w:val="18"/>
          <w:szCs w:val="18"/>
        </w:rPr>
      </w:pPr>
    </w:p>
    <w:p w:rsidR="00D858F8" w:rsidRPr="006F27F3" w:rsidRDefault="00D858F8" w:rsidP="00D858F8">
      <w:pPr>
        <w:suppressAutoHyphens/>
        <w:ind w:left="1620" w:hanging="540"/>
        <w:jc w:val="both"/>
        <w:rPr>
          <w:rFonts w:ascii="Arial" w:hAnsi="Arial" w:cs="Arial"/>
          <w:b/>
          <w:bCs/>
          <w:color w:val="000000"/>
          <w:sz w:val="18"/>
          <w:szCs w:val="18"/>
        </w:rPr>
      </w:pPr>
      <w:r w:rsidRPr="006F27F3">
        <w:rPr>
          <w:rFonts w:ascii="Arial" w:hAnsi="Arial" w:cs="Arial"/>
          <w:b/>
          <w:bCs/>
          <w:color w:val="000000"/>
          <w:sz w:val="18"/>
          <w:szCs w:val="18"/>
          <w:cs/>
        </w:rPr>
        <w:t>(</w:t>
      </w:r>
      <w:r w:rsidRPr="006F27F3">
        <w:rPr>
          <w:rFonts w:ascii="Arial" w:hAnsi="Arial" w:cs="Arial"/>
          <w:b/>
          <w:bCs/>
          <w:color w:val="000000"/>
          <w:sz w:val="18"/>
          <w:szCs w:val="18"/>
        </w:rPr>
        <w:t>c</w:t>
      </w:r>
      <w:r w:rsidRPr="006F27F3">
        <w:rPr>
          <w:rFonts w:ascii="Arial" w:hAnsi="Arial" w:cs="Arial"/>
          <w:b/>
          <w:bCs/>
          <w:color w:val="000000"/>
          <w:sz w:val="18"/>
          <w:szCs w:val="18"/>
          <w:cs/>
        </w:rPr>
        <w:t>)</w:t>
      </w:r>
      <w:r w:rsidRPr="006F27F3">
        <w:rPr>
          <w:rFonts w:ascii="Arial" w:hAnsi="Arial" w:cs="Arial"/>
          <w:b/>
          <w:bCs/>
          <w:color w:val="000000"/>
          <w:sz w:val="18"/>
          <w:szCs w:val="18"/>
        </w:rPr>
        <w:tab/>
        <w:t>Allowances for inventory obsolescence</w:t>
      </w:r>
    </w:p>
    <w:p w:rsidR="00D858F8" w:rsidRPr="006F27F3" w:rsidRDefault="00D858F8" w:rsidP="00D858F8">
      <w:pPr>
        <w:suppressAutoHyphens/>
        <w:ind w:left="1620"/>
        <w:jc w:val="both"/>
        <w:rPr>
          <w:rFonts w:ascii="Arial" w:hAnsi="Arial" w:cs="Arial"/>
          <w:color w:val="000000"/>
          <w:sz w:val="18"/>
          <w:szCs w:val="18"/>
        </w:rPr>
      </w:pPr>
    </w:p>
    <w:p w:rsidR="00D858F8" w:rsidRPr="006F27F3" w:rsidRDefault="00D858F8" w:rsidP="00D858F8">
      <w:pPr>
        <w:suppressAutoHyphens/>
        <w:ind w:left="1620"/>
        <w:jc w:val="both"/>
        <w:rPr>
          <w:rFonts w:ascii="Arial" w:hAnsi="Arial" w:cs="Arial"/>
          <w:b/>
          <w:bCs/>
          <w:color w:val="000000"/>
          <w:sz w:val="18"/>
          <w:szCs w:val="18"/>
        </w:rPr>
      </w:pPr>
      <w:r w:rsidRPr="006F27F3">
        <w:rPr>
          <w:rFonts w:ascii="Arial" w:hAnsi="Arial" w:cs="Arial"/>
          <w:color w:val="000000"/>
          <w:spacing w:val="-6"/>
          <w:sz w:val="18"/>
          <w:szCs w:val="18"/>
        </w:rPr>
        <w:t>Allowance is made, where necessary, for obsolete, slow</w:t>
      </w:r>
      <w:r w:rsidRPr="006F27F3">
        <w:rPr>
          <w:rFonts w:ascii="Arial" w:hAnsi="Arial" w:cs="Arial"/>
          <w:color w:val="000000"/>
          <w:spacing w:val="-6"/>
          <w:sz w:val="18"/>
          <w:szCs w:val="18"/>
          <w:cs/>
        </w:rPr>
        <w:t>-</w:t>
      </w:r>
      <w:r w:rsidRPr="006F27F3">
        <w:rPr>
          <w:rFonts w:ascii="Arial" w:hAnsi="Arial" w:cs="Arial"/>
          <w:color w:val="000000"/>
          <w:spacing w:val="-6"/>
          <w:sz w:val="18"/>
          <w:szCs w:val="18"/>
        </w:rPr>
        <w:t>moving and defective inventories</w:t>
      </w:r>
      <w:r w:rsidRPr="006F27F3">
        <w:rPr>
          <w:rFonts w:ascii="Arial" w:hAnsi="Arial" w:cs="Arial"/>
          <w:color w:val="000000"/>
          <w:spacing w:val="-6"/>
          <w:sz w:val="18"/>
          <w:szCs w:val="18"/>
          <w:cs/>
        </w:rPr>
        <w:t xml:space="preserve">. </w:t>
      </w:r>
      <w:r w:rsidRPr="006F27F3">
        <w:rPr>
          <w:rFonts w:ascii="Arial" w:hAnsi="Arial" w:cs="Arial"/>
          <w:color w:val="000000"/>
          <w:spacing w:val="-6"/>
          <w:sz w:val="18"/>
          <w:szCs w:val="18"/>
        </w:rPr>
        <w:t>The assessment</w:t>
      </w:r>
      <w:r w:rsidRPr="006F27F3">
        <w:rPr>
          <w:rFonts w:ascii="Arial" w:hAnsi="Arial" w:cs="Arial"/>
          <w:color w:val="000000"/>
          <w:sz w:val="18"/>
          <w:szCs w:val="18"/>
        </w:rPr>
        <w:t xml:space="preserve"> for the allowances for obsolete and slow</w:t>
      </w:r>
      <w:r w:rsidRPr="006F27F3">
        <w:rPr>
          <w:rFonts w:ascii="Arial" w:hAnsi="Arial" w:cs="Arial"/>
          <w:color w:val="000000"/>
          <w:sz w:val="18"/>
          <w:szCs w:val="18"/>
          <w:cs/>
        </w:rPr>
        <w:t>-</w:t>
      </w:r>
      <w:r w:rsidRPr="006F27F3">
        <w:rPr>
          <w:rFonts w:ascii="Arial" w:hAnsi="Arial" w:cs="Arial"/>
          <w:color w:val="000000"/>
          <w:sz w:val="18"/>
          <w:szCs w:val="18"/>
        </w:rPr>
        <w:t>moving inventories required a degree of estimation from judgement</w:t>
      </w:r>
      <w:r w:rsidRPr="006F27F3">
        <w:rPr>
          <w:rFonts w:ascii="Arial" w:hAnsi="Arial" w:cs="Arial"/>
          <w:color w:val="000000"/>
          <w:sz w:val="18"/>
          <w:szCs w:val="18"/>
          <w:cs/>
        </w:rPr>
        <w:t xml:space="preserve">. </w:t>
      </w:r>
      <w:r w:rsidRPr="006F27F3">
        <w:rPr>
          <w:rFonts w:ascii="Arial" w:hAnsi="Arial" w:cs="Arial"/>
          <w:color w:val="000000"/>
          <w:sz w:val="18"/>
          <w:szCs w:val="18"/>
        </w:rPr>
        <w:t>Management has applied their assessment on their experience and historical data</w:t>
      </w:r>
      <w:r w:rsidRPr="006F27F3">
        <w:rPr>
          <w:rFonts w:ascii="Arial" w:hAnsi="Arial" w:cs="Arial"/>
          <w:color w:val="000000"/>
          <w:sz w:val="18"/>
          <w:szCs w:val="18"/>
          <w:cs/>
        </w:rPr>
        <w:t xml:space="preserve">. </w:t>
      </w:r>
      <w:r w:rsidRPr="006F27F3">
        <w:rPr>
          <w:rFonts w:ascii="Arial" w:hAnsi="Arial" w:cs="Arial"/>
          <w:color w:val="000000"/>
          <w:sz w:val="18"/>
          <w:szCs w:val="18"/>
        </w:rPr>
        <w:t>Each category of inventory with no movement longer than the ordinary course of business was subject to allowances</w:t>
      </w:r>
      <w:r w:rsidRPr="006F27F3">
        <w:rPr>
          <w:rFonts w:ascii="Arial" w:hAnsi="Arial" w:cs="Arial"/>
          <w:color w:val="000000"/>
          <w:sz w:val="18"/>
          <w:szCs w:val="18"/>
          <w:cs/>
        </w:rPr>
        <w:t xml:space="preserve">. </w:t>
      </w:r>
      <w:r w:rsidRPr="006F27F3">
        <w:rPr>
          <w:rFonts w:ascii="Arial" w:hAnsi="Arial" w:cs="Arial"/>
          <w:color w:val="000000"/>
          <w:sz w:val="18"/>
          <w:szCs w:val="18"/>
        </w:rPr>
        <w:t>The level of the allowances was assessed by taking into account the historical and recent sales experience, the aging of inventories and other factors that affected obsolete and slow</w:t>
      </w:r>
      <w:r w:rsidRPr="006F27F3">
        <w:rPr>
          <w:rFonts w:ascii="Arial" w:hAnsi="Arial" w:cs="Arial"/>
          <w:color w:val="000000"/>
          <w:sz w:val="18"/>
          <w:szCs w:val="18"/>
          <w:cs/>
        </w:rPr>
        <w:t>-</w:t>
      </w:r>
      <w:r w:rsidRPr="006F27F3">
        <w:rPr>
          <w:rFonts w:ascii="Arial" w:hAnsi="Arial" w:cs="Arial"/>
          <w:color w:val="000000"/>
          <w:sz w:val="18"/>
          <w:szCs w:val="18"/>
        </w:rPr>
        <w:t>moving inventories</w:t>
      </w:r>
      <w:r w:rsidRPr="006F27F3">
        <w:rPr>
          <w:rFonts w:ascii="Arial" w:hAnsi="Arial" w:cs="Arial"/>
          <w:color w:val="000000"/>
          <w:sz w:val="18"/>
          <w:szCs w:val="18"/>
          <w:cs/>
        </w:rPr>
        <w:t xml:space="preserve">. </w:t>
      </w:r>
    </w:p>
    <w:p w:rsidR="00D858F8" w:rsidRPr="006F27F3" w:rsidRDefault="00D858F8" w:rsidP="00D858F8">
      <w:pPr>
        <w:suppressAutoHyphens/>
        <w:ind w:left="1620"/>
        <w:jc w:val="both"/>
        <w:rPr>
          <w:rFonts w:ascii="Arial" w:hAnsi="Arial" w:cs="Arial"/>
          <w:color w:val="000000"/>
          <w:sz w:val="18"/>
          <w:szCs w:val="18"/>
        </w:rPr>
      </w:pPr>
    </w:p>
    <w:p w:rsidR="00047A56" w:rsidRPr="006F27F3" w:rsidRDefault="00047A56" w:rsidP="00D858F8">
      <w:pPr>
        <w:suppressAutoHyphens/>
        <w:ind w:left="1620"/>
        <w:jc w:val="both"/>
        <w:rPr>
          <w:rFonts w:ascii="Arial" w:hAnsi="Arial" w:cs="Arial"/>
          <w:color w:val="000000"/>
          <w:sz w:val="18"/>
          <w:szCs w:val="18"/>
        </w:rPr>
      </w:pPr>
    </w:p>
    <w:p w:rsidR="00D858F8" w:rsidRPr="006F27F3" w:rsidRDefault="00D858F8" w:rsidP="00D858F8">
      <w:pPr>
        <w:suppressAutoHyphens/>
        <w:ind w:left="1620" w:hanging="540"/>
        <w:jc w:val="both"/>
        <w:rPr>
          <w:rFonts w:ascii="Arial" w:hAnsi="Arial" w:cs="Arial"/>
          <w:b/>
          <w:bCs/>
          <w:color w:val="000000"/>
          <w:sz w:val="18"/>
          <w:szCs w:val="18"/>
        </w:rPr>
      </w:pPr>
      <w:r w:rsidRPr="006F27F3">
        <w:rPr>
          <w:rFonts w:ascii="Arial" w:hAnsi="Arial" w:cs="Arial"/>
          <w:b/>
          <w:bCs/>
          <w:color w:val="000000"/>
          <w:sz w:val="18"/>
          <w:szCs w:val="18"/>
          <w:cs/>
        </w:rPr>
        <w:t>(</w:t>
      </w:r>
      <w:r w:rsidRPr="006F27F3">
        <w:rPr>
          <w:rFonts w:ascii="Arial" w:hAnsi="Arial" w:cs="Arial"/>
          <w:b/>
          <w:bCs/>
          <w:color w:val="000000"/>
          <w:sz w:val="18"/>
          <w:szCs w:val="18"/>
        </w:rPr>
        <w:t>d</w:t>
      </w:r>
      <w:r w:rsidRPr="006F27F3">
        <w:rPr>
          <w:rFonts w:ascii="Arial" w:hAnsi="Arial" w:cs="Arial"/>
          <w:b/>
          <w:bCs/>
          <w:color w:val="000000"/>
          <w:sz w:val="18"/>
          <w:szCs w:val="18"/>
          <w:cs/>
        </w:rPr>
        <w:t>)</w:t>
      </w:r>
      <w:r w:rsidRPr="006F27F3">
        <w:rPr>
          <w:rFonts w:ascii="Arial" w:hAnsi="Arial" w:cs="Arial"/>
          <w:b/>
          <w:bCs/>
          <w:color w:val="000000"/>
          <w:sz w:val="18"/>
          <w:szCs w:val="18"/>
        </w:rPr>
        <w:tab/>
        <w:t xml:space="preserve">Depreciation </w:t>
      </w:r>
      <w:r w:rsidR="006A4DA0" w:rsidRPr="006F27F3">
        <w:rPr>
          <w:rFonts w:ascii="Arial" w:hAnsi="Arial" w:cs="Browallia New"/>
          <w:b/>
          <w:bCs/>
          <w:color w:val="000000"/>
          <w:sz w:val="18"/>
          <w:szCs w:val="18"/>
          <w:lang w:val="en-GB"/>
        </w:rPr>
        <w:t xml:space="preserve">and residual values </w:t>
      </w:r>
      <w:r w:rsidRPr="006F27F3">
        <w:rPr>
          <w:rFonts w:ascii="Arial" w:hAnsi="Arial" w:cs="Arial"/>
          <w:b/>
          <w:bCs/>
          <w:color w:val="000000"/>
          <w:sz w:val="18"/>
          <w:szCs w:val="18"/>
        </w:rPr>
        <w:t>of plant and equipment</w:t>
      </w:r>
    </w:p>
    <w:p w:rsidR="00D858F8" w:rsidRPr="006F27F3" w:rsidRDefault="00D858F8" w:rsidP="00D858F8">
      <w:pPr>
        <w:suppressAutoHyphens/>
        <w:ind w:left="1620"/>
        <w:jc w:val="both"/>
        <w:rPr>
          <w:rFonts w:ascii="Arial" w:hAnsi="Arial" w:cs="Arial"/>
          <w:color w:val="000000"/>
          <w:sz w:val="18"/>
          <w:szCs w:val="18"/>
        </w:rPr>
      </w:pPr>
    </w:p>
    <w:p w:rsidR="00D858F8" w:rsidRPr="006F27F3" w:rsidRDefault="00D858F8" w:rsidP="00D858F8">
      <w:pPr>
        <w:suppressAutoHyphens/>
        <w:ind w:left="1627"/>
        <w:jc w:val="both"/>
        <w:rPr>
          <w:rFonts w:ascii="Arial" w:hAnsi="Arial" w:cs="Arial"/>
          <w:color w:val="000000"/>
          <w:sz w:val="18"/>
          <w:szCs w:val="18"/>
        </w:rPr>
      </w:pPr>
      <w:r w:rsidRPr="006F27F3">
        <w:rPr>
          <w:rFonts w:ascii="Arial" w:hAnsi="Arial" w:cs="Arial"/>
          <w:color w:val="000000"/>
          <w:sz w:val="18"/>
          <w:szCs w:val="18"/>
        </w:rPr>
        <w:t>In determining depreciation of plant and equipment, the management is required to make estimates of the useful lives and residual values of the Group</w:t>
      </w:r>
      <w:r w:rsidRPr="006F27F3">
        <w:rPr>
          <w:rFonts w:ascii="Arial" w:hAnsi="Arial" w:cs="Arial"/>
          <w:color w:val="000000"/>
          <w:sz w:val="18"/>
          <w:szCs w:val="18"/>
          <w:cs/>
        </w:rPr>
        <w:t>’</w:t>
      </w:r>
      <w:r w:rsidRPr="006F27F3">
        <w:rPr>
          <w:rFonts w:ascii="Arial" w:hAnsi="Arial" w:cs="Arial"/>
          <w:color w:val="000000"/>
          <w:sz w:val="18"/>
          <w:szCs w:val="18"/>
        </w:rPr>
        <w:t>s plant and equipment and to review estimate useful lives and residual values when there are any changes from the estimates made during the prior year, derecognition of the dilapidated asset or cease of usage from disposal or disused</w:t>
      </w:r>
      <w:r w:rsidRPr="006F27F3">
        <w:rPr>
          <w:rFonts w:ascii="Arial" w:hAnsi="Arial" w:cs="Arial"/>
          <w:color w:val="000000"/>
          <w:sz w:val="18"/>
          <w:szCs w:val="18"/>
          <w:cs/>
        </w:rPr>
        <w:t xml:space="preserve">. </w:t>
      </w:r>
    </w:p>
    <w:p w:rsidR="00D858F8" w:rsidRPr="006F27F3" w:rsidRDefault="00D858F8" w:rsidP="00047A56">
      <w:pPr>
        <w:suppressAutoHyphens/>
        <w:ind w:left="1620"/>
        <w:jc w:val="both"/>
        <w:rPr>
          <w:rFonts w:ascii="Arial" w:hAnsi="Arial" w:cs="Arial"/>
          <w:color w:val="000000"/>
          <w:sz w:val="18"/>
          <w:szCs w:val="18"/>
        </w:rPr>
      </w:pPr>
    </w:p>
    <w:p w:rsidR="00047A56" w:rsidRPr="006F27F3" w:rsidRDefault="00047A56" w:rsidP="00047A56">
      <w:pPr>
        <w:suppressAutoHyphens/>
        <w:ind w:left="1620"/>
        <w:jc w:val="both"/>
        <w:rPr>
          <w:rFonts w:ascii="Arial" w:hAnsi="Arial" w:cs="Arial"/>
          <w:color w:val="000000"/>
          <w:sz w:val="18"/>
          <w:szCs w:val="18"/>
        </w:rPr>
      </w:pPr>
    </w:p>
    <w:p w:rsidR="00047A56" w:rsidRPr="006F27F3" w:rsidRDefault="00047A56">
      <w:pPr>
        <w:rPr>
          <w:rFonts w:ascii="Arial" w:hAnsi="Arial" w:cs="Arial"/>
          <w:color w:val="000000"/>
          <w:sz w:val="18"/>
          <w:szCs w:val="18"/>
        </w:rPr>
      </w:pPr>
      <w:r w:rsidRPr="006F27F3">
        <w:rPr>
          <w:rFonts w:ascii="Arial" w:hAnsi="Arial" w:cs="Arial"/>
          <w:color w:val="000000"/>
          <w:sz w:val="18"/>
          <w:szCs w:val="18"/>
        </w:rPr>
        <w:br w:type="page"/>
      </w:r>
    </w:p>
    <w:p w:rsidR="00047A56" w:rsidRPr="006F27F3" w:rsidRDefault="00047A56" w:rsidP="00047A56">
      <w:pPr>
        <w:ind w:left="540" w:hanging="540"/>
        <w:rPr>
          <w:rFonts w:ascii="Arial" w:hAnsi="Arial" w:cs="Arial"/>
          <w:b/>
          <w:bCs/>
          <w:color w:val="000000"/>
          <w:sz w:val="18"/>
          <w:szCs w:val="18"/>
        </w:rPr>
      </w:pPr>
      <w:r w:rsidRPr="006F27F3">
        <w:rPr>
          <w:rFonts w:ascii="Arial" w:hAnsi="Arial" w:cs="Arial"/>
          <w:b/>
          <w:bCs/>
          <w:color w:val="000000"/>
          <w:sz w:val="18"/>
          <w:szCs w:val="18"/>
        </w:rPr>
        <w:lastRenderedPageBreak/>
        <w:t>5</w:t>
      </w:r>
      <w:r w:rsidRPr="006F27F3">
        <w:rPr>
          <w:rFonts w:ascii="Arial" w:hAnsi="Arial" w:cs="Arial"/>
          <w:b/>
          <w:bCs/>
          <w:color w:val="000000"/>
          <w:sz w:val="18"/>
          <w:szCs w:val="18"/>
        </w:rPr>
        <w:tab/>
      </w:r>
      <w:r w:rsidRPr="006F27F3">
        <w:rPr>
          <w:rFonts w:ascii="Arial" w:hAnsi="Arial" w:cs="Arial"/>
          <w:b/>
          <w:bCs/>
          <w:sz w:val="18"/>
          <w:szCs w:val="18"/>
        </w:rPr>
        <w:t xml:space="preserve">Critical accounting estimates and judgements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047A56" w:rsidRPr="006F27F3" w:rsidRDefault="00047A56" w:rsidP="007D3EBA">
      <w:pPr>
        <w:ind w:left="1080"/>
        <w:jc w:val="both"/>
        <w:rPr>
          <w:rFonts w:ascii="Arial" w:hAnsi="Arial" w:cs="Arial"/>
          <w:color w:val="000000"/>
          <w:sz w:val="18"/>
          <w:szCs w:val="18"/>
        </w:rPr>
      </w:pPr>
    </w:p>
    <w:p w:rsidR="00047A56" w:rsidRPr="006F27F3" w:rsidRDefault="00047A56" w:rsidP="007D3EBA">
      <w:pPr>
        <w:ind w:left="1080"/>
        <w:jc w:val="both"/>
        <w:rPr>
          <w:rFonts w:ascii="Arial" w:hAnsi="Arial" w:cs="Arial"/>
          <w:color w:val="000000"/>
          <w:sz w:val="18"/>
          <w:szCs w:val="18"/>
        </w:rPr>
      </w:pPr>
    </w:p>
    <w:p w:rsidR="00047A56" w:rsidRPr="006F27F3" w:rsidRDefault="00047A56" w:rsidP="00047A56">
      <w:pPr>
        <w:ind w:left="1080" w:hanging="540"/>
        <w:jc w:val="thaiDistribute"/>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5</w:t>
      </w:r>
      <w:r w:rsidRPr="006F27F3">
        <w:rPr>
          <w:rFonts w:ascii="Arial" w:hAnsi="Arial" w:cs="Arial"/>
          <w:b/>
          <w:bCs/>
          <w:color w:val="000000"/>
          <w:sz w:val="18"/>
          <w:szCs w:val="18"/>
          <w:shd w:val="clear" w:color="auto" w:fill="FFFFFF"/>
          <w:cs/>
        </w:rPr>
        <w:t>.</w:t>
      </w:r>
      <w:r w:rsidRPr="006F27F3">
        <w:rPr>
          <w:rFonts w:ascii="Arial" w:hAnsi="Arial" w:cs="Arial"/>
          <w:b/>
          <w:bCs/>
          <w:color w:val="000000"/>
          <w:sz w:val="18"/>
          <w:szCs w:val="18"/>
          <w:shd w:val="clear" w:color="auto" w:fill="FFFFFF"/>
        </w:rPr>
        <w:t>1</w:t>
      </w:r>
      <w:r w:rsidRPr="006F27F3">
        <w:rPr>
          <w:rFonts w:ascii="Arial" w:hAnsi="Arial" w:cs="Arial"/>
          <w:b/>
          <w:bCs/>
          <w:color w:val="000000"/>
          <w:sz w:val="18"/>
          <w:szCs w:val="18"/>
          <w:shd w:val="clear" w:color="auto" w:fill="FFFFFF"/>
        </w:rPr>
        <w:tab/>
        <w:t xml:space="preserve">Critical accounting estimates and assumptions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047A56" w:rsidRPr="006F27F3" w:rsidRDefault="00047A56" w:rsidP="00047A56">
      <w:pPr>
        <w:ind w:left="1080"/>
        <w:jc w:val="both"/>
        <w:rPr>
          <w:rFonts w:ascii="Arial" w:hAnsi="Arial" w:cstheme="minorBidi"/>
          <w:color w:val="000000"/>
          <w:sz w:val="18"/>
          <w:szCs w:val="18"/>
        </w:rPr>
      </w:pPr>
    </w:p>
    <w:p w:rsidR="00E32467" w:rsidRPr="006F27F3" w:rsidRDefault="00E32467" w:rsidP="00047A56">
      <w:pPr>
        <w:ind w:left="1080"/>
        <w:jc w:val="both"/>
        <w:rPr>
          <w:rFonts w:ascii="Arial" w:hAnsi="Arial" w:cstheme="minorBidi"/>
          <w:color w:val="000000"/>
          <w:sz w:val="18"/>
          <w:szCs w:val="18"/>
        </w:rPr>
      </w:pPr>
    </w:p>
    <w:p w:rsidR="00E32467" w:rsidRPr="006F27F3" w:rsidRDefault="00E32467" w:rsidP="00E32467">
      <w:pPr>
        <w:suppressAutoHyphens/>
        <w:ind w:left="1620" w:hanging="540"/>
        <w:jc w:val="both"/>
        <w:rPr>
          <w:rFonts w:ascii="Arial" w:hAnsi="Arial" w:cs="Arial"/>
          <w:b/>
          <w:bCs/>
          <w:color w:val="000000"/>
          <w:sz w:val="18"/>
          <w:szCs w:val="18"/>
        </w:rPr>
      </w:pPr>
      <w:r w:rsidRPr="006F27F3">
        <w:rPr>
          <w:rFonts w:ascii="Arial" w:hAnsi="Arial" w:cs="Arial"/>
          <w:b/>
          <w:bCs/>
          <w:color w:val="000000"/>
          <w:sz w:val="18"/>
          <w:szCs w:val="18"/>
          <w:cs/>
        </w:rPr>
        <w:t>(</w:t>
      </w:r>
      <w:r w:rsidRPr="006F27F3">
        <w:rPr>
          <w:rFonts w:ascii="Arial" w:hAnsi="Arial" w:cs="Arial"/>
          <w:b/>
          <w:bCs/>
          <w:color w:val="000000"/>
          <w:sz w:val="18"/>
          <w:szCs w:val="18"/>
        </w:rPr>
        <w:t>e</w:t>
      </w:r>
      <w:r w:rsidRPr="006F27F3">
        <w:rPr>
          <w:rFonts w:ascii="Arial" w:hAnsi="Arial" w:cs="Arial"/>
          <w:b/>
          <w:bCs/>
          <w:color w:val="000000"/>
          <w:sz w:val="18"/>
          <w:szCs w:val="18"/>
          <w:cs/>
        </w:rPr>
        <w:t>)</w:t>
      </w:r>
      <w:r w:rsidRPr="006F27F3">
        <w:rPr>
          <w:rFonts w:ascii="Arial" w:hAnsi="Arial" w:cs="Arial"/>
          <w:b/>
          <w:bCs/>
          <w:color w:val="000000"/>
          <w:sz w:val="18"/>
          <w:szCs w:val="18"/>
        </w:rPr>
        <w:tab/>
        <w:t>Retirement benefits</w:t>
      </w:r>
    </w:p>
    <w:p w:rsidR="00E32467" w:rsidRPr="006F27F3" w:rsidRDefault="00E32467" w:rsidP="00E32467">
      <w:pPr>
        <w:suppressAutoHyphens/>
        <w:ind w:left="1620"/>
        <w:jc w:val="both"/>
        <w:rPr>
          <w:rFonts w:ascii="Arial" w:hAnsi="Arial" w:cs="Arial"/>
          <w:color w:val="000000"/>
          <w:sz w:val="18"/>
          <w:szCs w:val="18"/>
        </w:rPr>
      </w:pPr>
    </w:p>
    <w:p w:rsidR="00E32467" w:rsidRPr="006F27F3" w:rsidRDefault="00E32467" w:rsidP="00E32467">
      <w:pPr>
        <w:pStyle w:val="EnvelopeReturn"/>
        <w:tabs>
          <w:tab w:val="left" w:pos="1800"/>
        </w:tabs>
        <w:ind w:left="1627"/>
        <w:rPr>
          <w:rFonts w:ascii="Arial" w:hAnsi="Arial" w:cs="Arial"/>
          <w:color w:val="000000"/>
          <w:spacing w:val="-4"/>
          <w:sz w:val="18"/>
          <w:szCs w:val="18"/>
        </w:rPr>
      </w:pPr>
      <w:r w:rsidRPr="006F27F3">
        <w:rPr>
          <w:rFonts w:ascii="Arial" w:hAnsi="Arial" w:cs="Arial"/>
          <w:color w:val="000000"/>
          <w:spacing w:val="-4"/>
          <w:sz w:val="18"/>
          <w:szCs w:val="18"/>
        </w:rPr>
        <w:t>The present value of the retirement benefits obligations depends on a number of factors that are determined on an actuarial basis using a number of assumptions</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 xml:space="preserve">The assumptions used in determining the net cost </w:t>
      </w:r>
      <w:r w:rsidRPr="006F27F3">
        <w:rPr>
          <w:rFonts w:ascii="Arial" w:hAnsi="Arial" w:cs="Arial"/>
          <w:color w:val="000000"/>
          <w:spacing w:val="-4"/>
          <w:sz w:val="18"/>
          <w:szCs w:val="18"/>
          <w:cs/>
        </w:rPr>
        <w:t>(</w:t>
      </w:r>
      <w:r w:rsidRPr="006F27F3">
        <w:rPr>
          <w:rFonts w:ascii="Arial" w:hAnsi="Arial" w:cs="Arial"/>
          <w:color w:val="000000"/>
          <w:spacing w:val="-4"/>
          <w:sz w:val="18"/>
          <w:szCs w:val="18"/>
        </w:rPr>
        <w:t>income</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for retirement benefits include the discount rate</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Any changes in these assumptions will have an impact on the carrying amount of retirement benefits obligation</w:t>
      </w:r>
      <w:r w:rsidRPr="006F27F3">
        <w:rPr>
          <w:rFonts w:ascii="Arial" w:hAnsi="Arial" w:cs="Arial"/>
          <w:color w:val="000000"/>
          <w:spacing w:val="-4"/>
          <w:sz w:val="18"/>
          <w:szCs w:val="18"/>
          <w:cs/>
        </w:rPr>
        <w:t>.</w:t>
      </w:r>
    </w:p>
    <w:p w:rsidR="00E32467" w:rsidRPr="006F27F3" w:rsidRDefault="00E32467" w:rsidP="00E32467">
      <w:pPr>
        <w:suppressAutoHyphens/>
        <w:ind w:left="1620"/>
        <w:jc w:val="both"/>
        <w:rPr>
          <w:rFonts w:ascii="Arial" w:hAnsi="Arial" w:cs="Arial"/>
          <w:color w:val="000000"/>
          <w:sz w:val="18"/>
          <w:szCs w:val="18"/>
        </w:rPr>
      </w:pPr>
    </w:p>
    <w:p w:rsidR="00E32467" w:rsidRPr="006F27F3" w:rsidRDefault="00E32467" w:rsidP="00E32467">
      <w:pPr>
        <w:pStyle w:val="EnvelopeReturn"/>
        <w:tabs>
          <w:tab w:val="left" w:pos="1800"/>
        </w:tabs>
        <w:ind w:left="1627"/>
        <w:rPr>
          <w:rFonts w:ascii="Arial" w:hAnsi="Arial" w:cs="Arial"/>
          <w:color w:val="000000"/>
          <w:spacing w:val="-6"/>
          <w:sz w:val="18"/>
          <w:szCs w:val="18"/>
        </w:rPr>
      </w:pPr>
      <w:r w:rsidRPr="006F27F3">
        <w:rPr>
          <w:rFonts w:ascii="Arial" w:hAnsi="Arial" w:cs="Arial"/>
          <w:color w:val="000000"/>
          <w:spacing w:val="-6"/>
          <w:sz w:val="18"/>
          <w:szCs w:val="18"/>
        </w:rPr>
        <w:t>The Group determines the appropriate discount rate at the end of each year</w:t>
      </w:r>
      <w:r w:rsidRPr="006F27F3">
        <w:rPr>
          <w:rFonts w:ascii="Arial" w:hAnsi="Arial" w:cs="Arial"/>
          <w:color w:val="000000"/>
          <w:spacing w:val="-6"/>
          <w:sz w:val="18"/>
          <w:szCs w:val="18"/>
          <w:cs/>
        </w:rPr>
        <w:t xml:space="preserve">. </w:t>
      </w:r>
      <w:r w:rsidRPr="006F27F3">
        <w:rPr>
          <w:rFonts w:ascii="Arial" w:hAnsi="Arial" w:cs="Arial"/>
          <w:color w:val="000000"/>
          <w:spacing w:val="-6"/>
          <w:sz w:val="18"/>
          <w:szCs w:val="18"/>
        </w:rPr>
        <w:t>This is the interest rate that should be used to determine the present value of estimated future cash outflows expected to be required to settle the retirement benefits obligations</w:t>
      </w:r>
      <w:r w:rsidRPr="006F27F3">
        <w:rPr>
          <w:rFonts w:ascii="Arial" w:hAnsi="Arial" w:cs="Arial"/>
          <w:color w:val="000000"/>
          <w:spacing w:val="-6"/>
          <w:sz w:val="18"/>
          <w:szCs w:val="18"/>
          <w:cs/>
        </w:rPr>
        <w:t xml:space="preserve">. </w:t>
      </w:r>
      <w:r w:rsidRPr="006F27F3">
        <w:rPr>
          <w:rFonts w:ascii="Arial" w:hAnsi="Arial" w:cs="Arial"/>
          <w:color w:val="000000"/>
          <w:spacing w:val="-6"/>
          <w:sz w:val="18"/>
          <w:szCs w:val="18"/>
        </w:rPr>
        <w:t>In determining the appropriate discount rate, the Group considers the market yield of government bonds that are denominated in the currency in which the benefits will be paid, and that have terms to maturity approximating the terms of the related retirement benefits liability</w:t>
      </w:r>
      <w:r w:rsidRPr="006F27F3">
        <w:rPr>
          <w:rFonts w:ascii="Arial" w:hAnsi="Arial" w:cs="Arial"/>
          <w:color w:val="000000"/>
          <w:spacing w:val="-6"/>
          <w:sz w:val="18"/>
          <w:szCs w:val="18"/>
          <w:cs/>
        </w:rPr>
        <w:t>.</w:t>
      </w:r>
    </w:p>
    <w:p w:rsidR="00E32467" w:rsidRPr="006F27F3" w:rsidRDefault="00E32467" w:rsidP="00E32467">
      <w:pPr>
        <w:suppressAutoHyphens/>
        <w:ind w:left="1620"/>
        <w:jc w:val="both"/>
        <w:rPr>
          <w:rFonts w:ascii="Arial" w:hAnsi="Arial" w:cs="Arial"/>
          <w:color w:val="000000"/>
          <w:sz w:val="18"/>
          <w:szCs w:val="18"/>
        </w:rPr>
      </w:pPr>
    </w:p>
    <w:p w:rsidR="00E32467" w:rsidRPr="006F27F3" w:rsidRDefault="00E32467" w:rsidP="00E32467">
      <w:pPr>
        <w:pStyle w:val="EnvelopeReturn"/>
        <w:tabs>
          <w:tab w:val="left" w:pos="1800"/>
        </w:tabs>
        <w:ind w:left="1627"/>
        <w:rPr>
          <w:rFonts w:ascii="Arial" w:hAnsi="Arial" w:cs="Arial"/>
          <w:color w:val="000000"/>
          <w:sz w:val="18"/>
          <w:szCs w:val="18"/>
        </w:rPr>
      </w:pPr>
      <w:r w:rsidRPr="006F27F3">
        <w:rPr>
          <w:rFonts w:ascii="Arial" w:hAnsi="Arial" w:cs="Arial"/>
          <w:color w:val="000000"/>
          <w:sz w:val="18"/>
          <w:szCs w:val="18"/>
        </w:rPr>
        <w:t>Additional information of other key assumptions for retirement benefits obligations is disclosed in Note 20</w:t>
      </w:r>
      <w:r w:rsidRPr="006F27F3">
        <w:rPr>
          <w:rFonts w:ascii="Arial" w:hAnsi="Arial" w:cs="Arial"/>
          <w:color w:val="000000"/>
          <w:sz w:val="18"/>
          <w:szCs w:val="18"/>
          <w:cs/>
        </w:rPr>
        <w:t>.</w:t>
      </w:r>
    </w:p>
    <w:p w:rsidR="00E32467" w:rsidRPr="006F27F3" w:rsidRDefault="00E32467" w:rsidP="00E32467">
      <w:pPr>
        <w:suppressAutoHyphens/>
        <w:ind w:left="1620"/>
        <w:jc w:val="both"/>
        <w:rPr>
          <w:rFonts w:ascii="Arial" w:hAnsi="Arial" w:cs="Arial"/>
          <w:color w:val="000000"/>
          <w:sz w:val="18"/>
          <w:szCs w:val="18"/>
        </w:rPr>
      </w:pPr>
    </w:p>
    <w:p w:rsidR="00E32467" w:rsidRPr="006F27F3" w:rsidRDefault="00E32467" w:rsidP="00E32467">
      <w:pPr>
        <w:suppressAutoHyphens/>
        <w:ind w:left="1620"/>
        <w:jc w:val="both"/>
        <w:rPr>
          <w:rFonts w:ascii="Arial" w:hAnsi="Arial" w:cs="Arial"/>
          <w:color w:val="000000"/>
          <w:sz w:val="18"/>
          <w:szCs w:val="18"/>
        </w:rPr>
      </w:pPr>
    </w:p>
    <w:p w:rsidR="00E32467" w:rsidRPr="006F27F3" w:rsidRDefault="00E32467" w:rsidP="00E32467">
      <w:pPr>
        <w:suppressAutoHyphens/>
        <w:ind w:left="1620" w:hanging="540"/>
        <w:jc w:val="both"/>
        <w:rPr>
          <w:rFonts w:ascii="Arial" w:hAnsi="Arial" w:cs="Arial"/>
          <w:b/>
          <w:bCs/>
          <w:color w:val="000000"/>
          <w:sz w:val="18"/>
          <w:szCs w:val="18"/>
        </w:rPr>
      </w:pPr>
      <w:r w:rsidRPr="006F27F3">
        <w:rPr>
          <w:rFonts w:ascii="Arial" w:hAnsi="Arial" w:cs="Arial"/>
          <w:b/>
          <w:bCs/>
          <w:color w:val="000000"/>
          <w:sz w:val="18"/>
          <w:szCs w:val="18"/>
          <w:cs/>
        </w:rPr>
        <w:t>(</w:t>
      </w:r>
      <w:r w:rsidRPr="006F27F3">
        <w:rPr>
          <w:rFonts w:ascii="Arial" w:hAnsi="Arial" w:cs="Arial"/>
          <w:b/>
          <w:bCs/>
          <w:color w:val="000000"/>
          <w:sz w:val="18"/>
          <w:szCs w:val="18"/>
        </w:rPr>
        <w:t>f</w:t>
      </w:r>
      <w:r w:rsidRPr="006F27F3">
        <w:rPr>
          <w:rFonts w:ascii="Arial" w:hAnsi="Arial" w:cs="Arial"/>
          <w:b/>
          <w:bCs/>
          <w:color w:val="000000"/>
          <w:sz w:val="18"/>
          <w:szCs w:val="18"/>
          <w:cs/>
        </w:rPr>
        <w:t>)</w:t>
      </w:r>
      <w:r w:rsidRPr="006F27F3">
        <w:rPr>
          <w:rFonts w:ascii="Arial" w:hAnsi="Arial" w:cs="Arial"/>
          <w:b/>
          <w:bCs/>
          <w:color w:val="000000"/>
          <w:sz w:val="18"/>
          <w:szCs w:val="18"/>
        </w:rPr>
        <w:tab/>
        <w:t>Deferred tax assets</w:t>
      </w:r>
    </w:p>
    <w:p w:rsidR="00E32467" w:rsidRPr="006F27F3" w:rsidRDefault="00E32467" w:rsidP="00E32467">
      <w:pPr>
        <w:suppressAutoHyphens/>
        <w:ind w:left="1620"/>
        <w:jc w:val="both"/>
        <w:rPr>
          <w:rFonts w:ascii="Arial" w:hAnsi="Arial" w:cs="Arial"/>
          <w:color w:val="000000"/>
          <w:sz w:val="18"/>
          <w:szCs w:val="18"/>
        </w:rPr>
      </w:pPr>
    </w:p>
    <w:p w:rsidR="00E32467" w:rsidRPr="006F27F3" w:rsidRDefault="00E32467" w:rsidP="00E32467">
      <w:pPr>
        <w:pStyle w:val="EnvelopeReturn"/>
        <w:tabs>
          <w:tab w:val="left" w:pos="1800"/>
        </w:tabs>
        <w:ind w:left="1627"/>
        <w:rPr>
          <w:rFonts w:ascii="Arial" w:hAnsi="Arial" w:cs="Arial"/>
          <w:color w:val="000000"/>
          <w:sz w:val="18"/>
          <w:szCs w:val="18"/>
        </w:rPr>
      </w:pPr>
      <w:r w:rsidRPr="006F27F3">
        <w:rPr>
          <w:rFonts w:ascii="Arial" w:hAnsi="Arial" w:cs="Arial"/>
          <w:color w:val="000000"/>
          <w:sz w:val="18"/>
          <w:szCs w:val="18"/>
        </w:rPr>
        <w:t>Deferred tax assets are recognised in respect of temporary differences only to the extent that it is probable that taxable profit will be available against which these differences can be utilised</w:t>
      </w:r>
      <w:r w:rsidRPr="006F27F3">
        <w:rPr>
          <w:rFonts w:ascii="Arial" w:hAnsi="Arial" w:cs="Arial"/>
          <w:color w:val="000000"/>
          <w:sz w:val="18"/>
          <w:szCs w:val="18"/>
          <w:cs/>
        </w:rPr>
        <w:t xml:space="preserve">. </w:t>
      </w:r>
      <w:r w:rsidRPr="006F27F3">
        <w:rPr>
          <w:rFonts w:ascii="Arial" w:hAnsi="Arial" w:cs="Arial"/>
          <w:color w:val="000000"/>
          <w:sz w:val="18"/>
          <w:szCs w:val="18"/>
        </w:rPr>
        <w:t>Significant management judgments are required to determine the amount of deferred tax assets that can be recognised, based upon the likely timing and level of estimated future taxable profits</w:t>
      </w:r>
      <w:r w:rsidRPr="006F27F3">
        <w:rPr>
          <w:rFonts w:ascii="Arial" w:hAnsi="Arial" w:cs="Arial"/>
          <w:color w:val="000000"/>
          <w:sz w:val="18"/>
          <w:szCs w:val="18"/>
          <w:cs/>
        </w:rPr>
        <w:t>.</w:t>
      </w:r>
    </w:p>
    <w:p w:rsidR="00E32467" w:rsidRPr="006F27F3" w:rsidRDefault="00E32467" w:rsidP="00115184">
      <w:pPr>
        <w:suppressAutoHyphens/>
        <w:ind w:left="1620" w:hanging="540"/>
        <w:jc w:val="both"/>
        <w:rPr>
          <w:rFonts w:ascii="Arial" w:hAnsi="Arial" w:cstheme="minorBidi"/>
          <w:b/>
          <w:bCs/>
          <w:color w:val="000000"/>
          <w:sz w:val="18"/>
          <w:szCs w:val="18"/>
        </w:rPr>
      </w:pPr>
    </w:p>
    <w:p w:rsidR="00E32467" w:rsidRPr="006F27F3" w:rsidRDefault="00E32467" w:rsidP="00115184">
      <w:pPr>
        <w:suppressAutoHyphens/>
        <w:ind w:left="1620" w:hanging="540"/>
        <w:jc w:val="both"/>
        <w:rPr>
          <w:rFonts w:ascii="Arial" w:hAnsi="Arial" w:cstheme="minorBidi"/>
          <w:b/>
          <w:bCs/>
          <w:color w:val="000000"/>
          <w:sz w:val="18"/>
          <w:szCs w:val="18"/>
        </w:rPr>
      </w:pPr>
    </w:p>
    <w:p w:rsidR="00115184" w:rsidRPr="006F27F3" w:rsidRDefault="00115184" w:rsidP="00115184">
      <w:pPr>
        <w:suppressAutoHyphens/>
        <w:ind w:left="1620" w:hanging="540"/>
        <w:jc w:val="both"/>
        <w:rPr>
          <w:rFonts w:ascii="Arial" w:hAnsi="Arial" w:cs="Arial"/>
          <w:b/>
          <w:bCs/>
          <w:color w:val="000000"/>
          <w:sz w:val="18"/>
          <w:szCs w:val="18"/>
        </w:rPr>
      </w:pPr>
      <w:r w:rsidRPr="006F27F3">
        <w:rPr>
          <w:rFonts w:ascii="Arial" w:hAnsi="Arial" w:cs="Arial"/>
          <w:b/>
          <w:bCs/>
          <w:color w:val="000000"/>
          <w:sz w:val="18"/>
          <w:szCs w:val="18"/>
          <w:cs/>
        </w:rPr>
        <w:t>(</w:t>
      </w:r>
      <w:r w:rsidRPr="006F27F3">
        <w:rPr>
          <w:rFonts w:ascii="Arial" w:hAnsi="Arial" w:cs="Arial"/>
          <w:b/>
          <w:bCs/>
          <w:color w:val="000000"/>
          <w:sz w:val="18"/>
          <w:szCs w:val="18"/>
        </w:rPr>
        <w:t>g</w:t>
      </w:r>
      <w:r w:rsidRPr="006F27F3">
        <w:rPr>
          <w:rFonts w:ascii="Arial" w:hAnsi="Arial" w:cs="Arial"/>
          <w:b/>
          <w:bCs/>
          <w:color w:val="000000"/>
          <w:sz w:val="18"/>
          <w:szCs w:val="18"/>
          <w:cs/>
        </w:rPr>
        <w:t>)</w:t>
      </w:r>
      <w:r w:rsidRPr="006F27F3">
        <w:rPr>
          <w:rFonts w:ascii="Arial" w:hAnsi="Arial" w:cs="Arial"/>
          <w:b/>
          <w:bCs/>
          <w:color w:val="000000"/>
          <w:sz w:val="18"/>
          <w:szCs w:val="18"/>
        </w:rPr>
        <w:tab/>
        <w:t>Impairment of investments in subsidiaries</w:t>
      </w:r>
    </w:p>
    <w:p w:rsidR="00115184" w:rsidRPr="006F27F3" w:rsidRDefault="00115184" w:rsidP="00115184">
      <w:pPr>
        <w:pStyle w:val="EnvelopeReturn"/>
        <w:tabs>
          <w:tab w:val="left" w:pos="1800"/>
        </w:tabs>
        <w:ind w:left="1627"/>
        <w:rPr>
          <w:rFonts w:ascii="Arial" w:hAnsi="Arial" w:cs="Arial"/>
          <w:color w:val="000000"/>
          <w:sz w:val="18"/>
          <w:szCs w:val="18"/>
        </w:rPr>
      </w:pPr>
    </w:p>
    <w:p w:rsidR="00115184" w:rsidRPr="006F27F3" w:rsidRDefault="00115184" w:rsidP="00115184">
      <w:pPr>
        <w:pStyle w:val="EnvelopeReturn"/>
        <w:tabs>
          <w:tab w:val="left" w:pos="1800"/>
        </w:tabs>
        <w:ind w:left="1627"/>
        <w:rPr>
          <w:rFonts w:ascii="Arial" w:hAnsi="Arial" w:cs="Arial"/>
          <w:color w:val="000000"/>
          <w:sz w:val="18"/>
          <w:szCs w:val="18"/>
        </w:rPr>
      </w:pPr>
      <w:r w:rsidRPr="006F27F3">
        <w:rPr>
          <w:rFonts w:ascii="Arial" w:hAnsi="Arial" w:cs="Arial"/>
          <w:color w:val="000000"/>
          <w:sz w:val="18"/>
          <w:szCs w:val="18"/>
        </w:rPr>
        <w:t xml:space="preserve">The Group tests whether investments in subsidiaries and cash generating unit have suffered any </w:t>
      </w:r>
      <w:r w:rsidRPr="006F27F3">
        <w:rPr>
          <w:rFonts w:ascii="Arial" w:hAnsi="Arial" w:cs="Arial"/>
          <w:color w:val="000000"/>
          <w:spacing w:val="-4"/>
          <w:sz w:val="18"/>
          <w:szCs w:val="18"/>
        </w:rPr>
        <w:t>impairment when there is any indication of impairment</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The recoverable amounts of cash</w:t>
      </w:r>
      <w:r w:rsidRPr="006F27F3">
        <w:rPr>
          <w:rFonts w:ascii="Arial" w:hAnsi="Arial" w:cs="Arial"/>
          <w:color w:val="000000"/>
          <w:spacing w:val="-4"/>
          <w:sz w:val="18"/>
          <w:szCs w:val="18"/>
          <w:cs/>
        </w:rPr>
        <w:t>-</w:t>
      </w:r>
      <w:r w:rsidRPr="006F27F3">
        <w:rPr>
          <w:rFonts w:ascii="Arial" w:hAnsi="Arial" w:cs="Arial"/>
          <w:color w:val="000000"/>
          <w:spacing w:val="-4"/>
          <w:sz w:val="18"/>
          <w:szCs w:val="18"/>
        </w:rPr>
        <w:t>generating</w:t>
      </w:r>
      <w:r w:rsidRPr="006F27F3">
        <w:rPr>
          <w:rFonts w:ascii="Arial" w:hAnsi="Arial" w:cs="Arial"/>
          <w:color w:val="000000"/>
          <w:sz w:val="18"/>
          <w:szCs w:val="18"/>
        </w:rPr>
        <w:t xml:space="preserve"> units have been determined based on value</w:t>
      </w:r>
      <w:r w:rsidRPr="006F27F3">
        <w:rPr>
          <w:rFonts w:ascii="Arial" w:hAnsi="Arial" w:cs="Arial"/>
          <w:color w:val="000000"/>
          <w:sz w:val="18"/>
          <w:szCs w:val="18"/>
          <w:cs/>
        </w:rPr>
        <w:t>-</w:t>
      </w:r>
      <w:r w:rsidRPr="006F27F3">
        <w:rPr>
          <w:rFonts w:ascii="Arial" w:hAnsi="Arial" w:cs="Arial"/>
          <w:color w:val="000000"/>
          <w:sz w:val="18"/>
          <w:szCs w:val="18"/>
        </w:rPr>
        <w:t>in</w:t>
      </w:r>
      <w:r w:rsidRPr="006F27F3">
        <w:rPr>
          <w:rFonts w:ascii="Arial" w:hAnsi="Arial" w:cs="Arial"/>
          <w:color w:val="000000"/>
          <w:sz w:val="18"/>
          <w:szCs w:val="18"/>
          <w:cs/>
        </w:rPr>
        <w:t>-</w:t>
      </w:r>
      <w:r w:rsidRPr="006F27F3">
        <w:rPr>
          <w:rFonts w:ascii="Arial" w:hAnsi="Arial" w:cs="Arial"/>
          <w:color w:val="000000"/>
          <w:sz w:val="18"/>
          <w:szCs w:val="18"/>
        </w:rPr>
        <w:t>use calculations</w:t>
      </w:r>
      <w:r w:rsidRPr="006F27F3">
        <w:rPr>
          <w:rFonts w:ascii="Arial" w:hAnsi="Arial" w:cs="Arial"/>
          <w:color w:val="000000"/>
          <w:sz w:val="18"/>
          <w:szCs w:val="18"/>
          <w:cs/>
        </w:rPr>
        <w:t xml:space="preserve">. </w:t>
      </w:r>
      <w:r w:rsidRPr="006F27F3">
        <w:rPr>
          <w:rFonts w:ascii="Arial" w:hAnsi="Arial" w:cs="Arial"/>
          <w:color w:val="000000"/>
          <w:sz w:val="18"/>
          <w:szCs w:val="18"/>
        </w:rPr>
        <w:t>These calculations require the use of management's estimation</w:t>
      </w:r>
      <w:r w:rsidRPr="006F27F3">
        <w:rPr>
          <w:rFonts w:ascii="Arial" w:hAnsi="Arial" w:cs="Arial"/>
          <w:color w:val="000000"/>
          <w:sz w:val="18"/>
          <w:szCs w:val="18"/>
          <w:cs/>
        </w:rPr>
        <w:t>.</w:t>
      </w:r>
    </w:p>
    <w:p w:rsidR="00115184" w:rsidRPr="006F27F3" w:rsidRDefault="00115184" w:rsidP="00115184">
      <w:pPr>
        <w:pStyle w:val="EnvelopeReturn"/>
        <w:tabs>
          <w:tab w:val="left" w:pos="1800"/>
        </w:tabs>
        <w:ind w:left="1627"/>
        <w:rPr>
          <w:rFonts w:ascii="Arial" w:hAnsi="Arial" w:cs="Arial"/>
          <w:color w:val="000000"/>
          <w:sz w:val="18"/>
          <w:szCs w:val="18"/>
        </w:rPr>
      </w:pPr>
    </w:p>
    <w:p w:rsidR="00115184" w:rsidRPr="006F27F3" w:rsidRDefault="00115184" w:rsidP="00115184">
      <w:pPr>
        <w:pStyle w:val="EnvelopeReturn"/>
        <w:tabs>
          <w:tab w:val="left" w:pos="1800"/>
        </w:tabs>
        <w:ind w:left="1627"/>
        <w:rPr>
          <w:rFonts w:ascii="Arial" w:hAnsi="Arial" w:cs="Arial"/>
          <w:color w:val="000000"/>
          <w:sz w:val="18"/>
          <w:szCs w:val="18"/>
        </w:rPr>
      </w:pPr>
      <w:r w:rsidRPr="006F27F3">
        <w:rPr>
          <w:rFonts w:ascii="Arial" w:hAnsi="Arial" w:cs="Arial"/>
          <w:color w:val="000000"/>
          <w:sz w:val="18"/>
          <w:szCs w:val="18"/>
        </w:rPr>
        <w:t>The Group assessed the impairment of hotel business from subsidiaries by using discounted cash flow method from the best estimate of the management</w:t>
      </w:r>
      <w:r w:rsidRPr="006F27F3">
        <w:rPr>
          <w:rFonts w:ascii="Arial" w:hAnsi="Arial" w:cs="Arial"/>
          <w:color w:val="000000"/>
          <w:sz w:val="18"/>
          <w:szCs w:val="18"/>
          <w:cs/>
        </w:rPr>
        <w:t xml:space="preserve">. </w:t>
      </w:r>
      <w:r w:rsidRPr="006F27F3">
        <w:rPr>
          <w:rFonts w:ascii="Arial" w:hAnsi="Arial" w:cs="Arial"/>
          <w:color w:val="000000"/>
          <w:sz w:val="18"/>
          <w:szCs w:val="18"/>
        </w:rPr>
        <w:t>The performance of investments in subsidiaries will pay back and gain the profit in the future</w:t>
      </w:r>
      <w:r w:rsidRPr="006F27F3">
        <w:rPr>
          <w:rFonts w:ascii="Arial" w:hAnsi="Arial" w:cs="Arial"/>
          <w:color w:val="000000"/>
          <w:sz w:val="18"/>
          <w:szCs w:val="18"/>
          <w:cs/>
        </w:rPr>
        <w:t>.</w:t>
      </w:r>
    </w:p>
    <w:p w:rsidR="00544C4F" w:rsidRPr="006F27F3" w:rsidRDefault="00544C4F" w:rsidP="00C77071">
      <w:pPr>
        <w:ind w:left="540"/>
        <w:rPr>
          <w:rFonts w:ascii="Arial" w:hAnsi="Arial" w:cs="Arial"/>
          <w:b/>
          <w:bCs/>
          <w:color w:val="000000"/>
          <w:sz w:val="18"/>
          <w:szCs w:val="18"/>
        </w:rPr>
      </w:pPr>
      <w:bookmarkStart w:id="14" w:name="_Toc311790791"/>
      <w:bookmarkStart w:id="15" w:name="_Toc465699798"/>
    </w:p>
    <w:bookmarkEnd w:id="12"/>
    <w:bookmarkEnd w:id="13"/>
    <w:p w:rsidR="006120CA" w:rsidRPr="006F27F3" w:rsidRDefault="006120CA" w:rsidP="00C77071">
      <w:pPr>
        <w:ind w:left="540"/>
        <w:rPr>
          <w:rFonts w:ascii="Arial" w:hAnsi="Arial" w:cs="Arial"/>
          <w:b/>
          <w:bCs/>
          <w:color w:val="000000"/>
          <w:sz w:val="18"/>
          <w:szCs w:val="18"/>
        </w:rPr>
      </w:pPr>
    </w:p>
    <w:p w:rsidR="00821BE8" w:rsidRPr="006F27F3" w:rsidRDefault="008A5670" w:rsidP="00986269">
      <w:pPr>
        <w:ind w:left="540" w:hanging="540"/>
        <w:rPr>
          <w:rFonts w:ascii="Arial" w:hAnsi="Arial" w:cs="Arial"/>
          <w:b/>
          <w:bCs/>
          <w:color w:val="000000"/>
          <w:sz w:val="18"/>
          <w:szCs w:val="18"/>
        </w:rPr>
      </w:pPr>
      <w:r w:rsidRPr="006F27F3">
        <w:rPr>
          <w:rFonts w:ascii="Arial" w:hAnsi="Arial" w:cs="Arial"/>
          <w:b/>
          <w:bCs/>
          <w:color w:val="000000"/>
          <w:sz w:val="18"/>
          <w:szCs w:val="18"/>
        </w:rPr>
        <w:t>6</w:t>
      </w:r>
      <w:r w:rsidR="00201F84" w:rsidRPr="006F27F3">
        <w:rPr>
          <w:rFonts w:ascii="Arial" w:hAnsi="Arial" w:cs="Arial"/>
          <w:b/>
          <w:bCs/>
          <w:color w:val="000000"/>
          <w:sz w:val="18"/>
          <w:szCs w:val="18"/>
        </w:rPr>
        <w:tab/>
      </w:r>
      <w:r w:rsidR="00AB3198" w:rsidRPr="006F27F3">
        <w:rPr>
          <w:rFonts w:ascii="Arial" w:hAnsi="Arial" w:cs="Arial"/>
          <w:b/>
          <w:bCs/>
          <w:color w:val="000000"/>
          <w:sz w:val="18"/>
          <w:szCs w:val="18"/>
        </w:rPr>
        <w:t>Capital risk management</w:t>
      </w:r>
      <w:bookmarkEnd w:id="14"/>
      <w:bookmarkEnd w:id="15"/>
    </w:p>
    <w:p w:rsidR="00201F84" w:rsidRPr="006F27F3" w:rsidRDefault="00201F84" w:rsidP="00693F55">
      <w:pPr>
        <w:ind w:left="540"/>
        <w:rPr>
          <w:rFonts w:ascii="Arial" w:hAnsi="Arial" w:cs="Arial"/>
          <w:color w:val="000000"/>
          <w:sz w:val="18"/>
          <w:szCs w:val="18"/>
        </w:rPr>
      </w:pPr>
    </w:p>
    <w:p w:rsidR="00986269" w:rsidRPr="006F27F3" w:rsidRDefault="00986269" w:rsidP="00693F55">
      <w:pPr>
        <w:ind w:left="540"/>
        <w:rPr>
          <w:rFonts w:ascii="Arial" w:hAnsi="Arial" w:cs="Arial"/>
          <w:color w:val="000000"/>
          <w:sz w:val="18"/>
          <w:szCs w:val="18"/>
        </w:rPr>
      </w:pPr>
    </w:p>
    <w:p w:rsidR="00CC4868" w:rsidRPr="006F27F3" w:rsidRDefault="00CC4868" w:rsidP="00AB3AAE">
      <w:pPr>
        <w:pStyle w:val="EnvelopeReturn"/>
        <w:tabs>
          <w:tab w:val="left" w:pos="1800"/>
        </w:tabs>
        <w:ind w:left="540"/>
        <w:rPr>
          <w:rFonts w:ascii="Arial" w:hAnsi="Arial" w:cstheme="minorBidi"/>
          <w:color w:val="000000"/>
          <w:sz w:val="18"/>
          <w:szCs w:val="18"/>
        </w:rPr>
      </w:pPr>
      <w:r w:rsidRPr="006F27F3">
        <w:rPr>
          <w:rFonts w:ascii="Arial" w:hAnsi="Arial" w:cs="Arial"/>
          <w:color w:val="000000"/>
          <w:sz w:val="18"/>
          <w:szCs w:val="18"/>
        </w:rPr>
        <w:t>The Group</w:t>
      </w:r>
      <w:r w:rsidRPr="006F27F3">
        <w:rPr>
          <w:rFonts w:ascii="Arial" w:hAnsi="Arial" w:cs="Arial"/>
          <w:color w:val="000000"/>
          <w:sz w:val="18"/>
          <w:szCs w:val="18"/>
          <w:cs/>
        </w:rPr>
        <w:t>’</w:t>
      </w:r>
      <w:r w:rsidRPr="006F27F3">
        <w:rPr>
          <w:rFonts w:ascii="Arial" w:hAnsi="Arial" w:cs="Arial"/>
          <w:color w:val="000000"/>
          <w:sz w:val="18"/>
          <w:szCs w:val="18"/>
        </w:rPr>
        <w:t>s</w:t>
      </w:r>
      <w:r w:rsidR="00AB3AAE" w:rsidRPr="006F27F3">
        <w:rPr>
          <w:rFonts w:ascii="Arial" w:hAnsi="Arial" w:cstheme="minorBidi" w:hint="cs"/>
          <w:color w:val="000000"/>
          <w:sz w:val="18"/>
          <w:szCs w:val="18"/>
          <w:cs/>
        </w:rPr>
        <w:t xml:space="preserve"> </w:t>
      </w:r>
      <w:r w:rsidR="00AB3AAE" w:rsidRPr="006F27F3">
        <w:rPr>
          <w:rFonts w:ascii="Arial" w:hAnsi="Arial" w:cstheme="minorBidi"/>
          <w:color w:val="000000"/>
          <w:sz w:val="18"/>
          <w:szCs w:val="18"/>
        </w:rPr>
        <w:t xml:space="preserve">and the Company’s </w:t>
      </w:r>
      <w:r w:rsidRPr="006F27F3">
        <w:rPr>
          <w:rFonts w:ascii="Arial" w:hAnsi="Arial" w:cs="Arial"/>
          <w:color w:val="000000"/>
          <w:sz w:val="18"/>
          <w:szCs w:val="18"/>
        </w:rPr>
        <w:t xml:space="preserve"> objectives when managing capital are to safeguard the Group</w:t>
      </w:r>
      <w:r w:rsidRPr="006F27F3">
        <w:rPr>
          <w:rFonts w:ascii="Arial" w:hAnsi="Arial" w:cs="Arial"/>
          <w:color w:val="000000"/>
          <w:sz w:val="18"/>
          <w:szCs w:val="18"/>
          <w:cs/>
        </w:rPr>
        <w:t>’</w:t>
      </w:r>
      <w:r w:rsidRPr="006F27F3">
        <w:rPr>
          <w:rFonts w:ascii="Arial" w:hAnsi="Arial" w:cs="Arial"/>
          <w:color w:val="000000"/>
          <w:sz w:val="18"/>
          <w:szCs w:val="18"/>
        </w:rPr>
        <w:t>s ability to continue as a going concern in order to provide returns for shareholders and benefits for other stakeholders and to maintain an optimal capital structure to reduce the cost of capital</w:t>
      </w:r>
      <w:r w:rsidRPr="006F27F3">
        <w:rPr>
          <w:rFonts w:ascii="Arial" w:hAnsi="Arial" w:cs="Arial"/>
          <w:color w:val="000000"/>
          <w:sz w:val="18"/>
          <w:szCs w:val="18"/>
          <w:cs/>
        </w:rPr>
        <w:t>.</w:t>
      </w:r>
    </w:p>
    <w:p w:rsidR="00CC4868" w:rsidRPr="006F27F3" w:rsidRDefault="00CC4868" w:rsidP="00693F55">
      <w:pPr>
        <w:pStyle w:val="EnvelopeReturn"/>
        <w:tabs>
          <w:tab w:val="left" w:pos="1800"/>
        </w:tabs>
        <w:ind w:left="540"/>
        <w:rPr>
          <w:rFonts w:ascii="Arial" w:hAnsi="Arial" w:cs="Arial"/>
          <w:color w:val="000000"/>
          <w:sz w:val="18"/>
          <w:szCs w:val="18"/>
        </w:rPr>
      </w:pPr>
    </w:p>
    <w:p w:rsidR="00757254" w:rsidRPr="006F27F3" w:rsidRDefault="00CC4868" w:rsidP="00115184">
      <w:pPr>
        <w:pStyle w:val="EnvelopeReturn"/>
        <w:tabs>
          <w:tab w:val="left" w:pos="1800"/>
        </w:tabs>
        <w:ind w:left="540"/>
        <w:rPr>
          <w:rFonts w:ascii="Arial" w:hAnsi="Arial" w:cstheme="minorBidi"/>
          <w:color w:val="000000"/>
          <w:sz w:val="18"/>
          <w:szCs w:val="18"/>
        </w:rPr>
      </w:pPr>
      <w:r w:rsidRPr="006F27F3">
        <w:rPr>
          <w:rFonts w:ascii="Arial" w:hAnsi="Arial" w:cs="Arial"/>
          <w:color w:val="000000"/>
          <w:sz w:val="18"/>
          <w:szCs w:val="18"/>
        </w:rPr>
        <w:t>In order to maintain or adjust the capital structure, the Group may adjust the amount of dividends paid to shareholders, return capital to shareholders, issue new shares, or sell assets to reduce debt</w:t>
      </w:r>
      <w:r w:rsidR="00280468" w:rsidRPr="006F27F3">
        <w:rPr>
          <w:rFonts w:ascii="Arial" w:hAnsi="Arial" w:cs="Arial"/>
          <w:color w:val="000000"/>
          <w:sz w:val="18"/>
          <w:szCs w:val="18"/>
          <w:cs/>
        </w:rPr>
        <w:t>.</w:t>
      </w:r>
    </w:p>
    <w:p w:rsidR="00E32467" w:rsidRPr="006F27F3" w:rsidRDefault="00E32467" w:rsidP="00115184">
      <w:pPr>
        <w:pStyle w:val="EnvelopeReturn"/>
        <w:tabs>
          <w:tab w:val="left" w:pos="1800"/>
        </w:tabs>
        <w:ind w:left="540"/>
        <w:rPr>
          <w:rFonts w:ascii="Arial" w:hAnsi="Arial" w:cstheme="minorBidi"/>
          <w:color w:val="000000"/>
          <w:sz w:val="18"/>
          <w:szCs w:val="18"/>
        </w:rPr>
      </w:pPr>
    </w:p>
    <w:p w:rsidR="00E32467" w:rsidRPr="006F27F3" w:rsidRDefault="00E32467" w:rsidP="00115184">
      <w:pPr>
        <w:pStyle w:val="EnvelopeReturn"/>
        <w:tabs>
          <w:tab w:val="left" w:pos="1800"/>
        </w:tabs>
        <w:ind w:left="540"/>
        <w:rPr>
          <w:rFonts w:ascii="Arial" w:hAnsi="Arial" w:cstheme="minorBidi"/>
          <w:color w:val="000000"/>
          <w:sz w:val="18"/>
          <w:szCs w:val="18"/>
        </w:rPr>
      </w:pPr>
    </w:p>
    <w:p w:rsidR="00E32467" w:rsidRPr="006F27F3" w:rsidRDefault="00E32467" w:rsidP="00115184">
      <w:pPr>
        <w:pStyle w:val="EnvelopeReturn"/>
        <w:tabs>
          <w:tab w:val="left" w:pos="1800"/>
        </w:tabs>
        <w:ind w:left="540"/>
        <w:rPr>
          <w:rFonts w:ascii="Arial" w:hAnsi="Arial" w:cstheme="minorBidi"/>
          <w:color w:val="000000"/>
          <w:sz w:val="18"/>
          <w:szCs w:val="18"/>
        </w:rPr>
      </w:pPr>
    </w:p>
    <w:p w:rsidR="00E32467" w:rsidRPr="006F27F3" w:rsidRDefault="00E32467" w:rsidP="00115184">
      <w:pPr>
        <w:pStyle w:val="EnvelopeReturn"/>
        <w:tabs>
          <w:tab w:val="left" w:pos="1800"/>
        </w:tabs>
        <w:ind w:left="540"/>
        <w:rPr>
          <w:rFonts w:ascii="Arial" w:hAnsi="Arial" w:cstheme="minorBidi"/>
          <w:color w:val="000000"/>
          <w:sz w:val="18"/>
          <w:szCs w:val="18"/>
        </w:rPr>
      </w:pPr>
    </w:p>
    <w:p w:rsidR="00E32467" w:rsidRPr="006F27F3" w:rsidRDefault="00E32467" w:rsidP="00115184">
      <w:pPr>
        <w:pStyle w:val="EnvelopeReturn"/>
        <w:tabs>
          <w:tab w:val="left" w:pos="1800"/>
        </w:tabs>
        <w:ind w:left="540"/>
        <w:rPr>
          <w:rFonts w:ascii="Arial" w:hAnsi="Arial" w:cstheme="minorBidi"/>
          <w:color w:val="000000"/>
          <w:sz w:val="18"/>
          <w:szCs w:val="18"/>
        </w:rPr>
      </w:pPr>
    </w:p>
    <w:p w:rsidR="00E32467" w:rsidRPr="006F27F3" w:rsidRDefault="00E32467" w:rsidP="00115184">
      <w:pPr>
        <w:pStyle w:val="EnvelopeReturn"/>
        <w:tabs>
          <w:tab w:val="left" w:pos="1800"/>
        </w:tabs>
        <w:ind w:left="540"/>
        <w:rPr>
          <w:rFonts w:ascii="Arial" w:hAnsi="Arial" w:cstheme="minorBidi"/>
          <w:sz w:val="18"/>
          <w:szCs w:val="18"/>
        </w:rPr>
      </w:pPr>
    </w:p>
    <w:p w:rsidR="00C77071" w:rsidRPr="006F27F3" w:rsidRDefault="00C77071" w:rsidP="00986269">
      <w:pPr>
        <w:rPr>
          <w:rFonts w:ascii="Arial" w:hAnsi="Arial" w:cs="Angsana New"/>
          <w:sz w:val="18"/>
          <w:szCs w:val="18"/>
          <w:cs/>
          <w:lang w:val="en-GB"/>
        </w:rPr>
        <w:sectPr w:rsidR="00C77071" w:rsidRPr="006F27F3" w:rsidSect="00A64AA5">
          <w:headerReference w:type="default" r:id="rId8"/>
          <w:footerReference w:type="default" r:id="rId9"/>
          <w:headerReference w:type="first" r:id="rId10"/>
          <w:footerReference w:type="first" r:id="rId11"/>
          <w:pgSz w:w="11906" w:h="16838" w:code="9"/>
          <w:pgMar w:top="1440" w:right="720" w:bottom="720" w:left="1728" w:header="706" w:footer="576" w:gutter="0"/>
          <w:pgNumType w:start="13"/>
          <w:cols w:space="720"/>
          <w:docGrid w:linePitch="381"/>
        </w:sectPr>
      </w:pPr>
    </w:p>
    <w:p w:rsidR="0013540B" w:rsidRPr="006F27F3" w:rsidRDefault="00713FBB" w:rsidP="00757254">
      <w:pPr>
        <w:pStyle w:val="Header"/>
        <w:tabs>
          <w:tab w:val="clear" w:pos="4153"/>
          <w:tab w:val="clear" w:pos="8306"/>
        </w:tabs>
        <w:ind w:left="540" w:hanging="540"/>
        <w:rPr>
          <w:rFonts w:ascii="Arial" w:hAnsi="Arial" w:cs="Arial"/>
          <w:b/>
          <w:bCs/>
          <w:color w:val="000000"/>
          <w:sz w:val="18"/>
          <w:szCs w:val="18"/>
          <w:shd w:val="clear" w:color="auto" w:fill="FFFFFF"/>
          <w:cs/>
        </w:rPr>
      </w:pPr>
      <w:r w:rsidRPr="006F27F3">
        <w:rPr>
          <w:rFonts w:ascii="Arial" w:hAnsi="Arial" w:cs="Arial"/>
          <w:b/>
          <w:bCs/>
          <w:color w:val="000000"/>
          <w:sz w:val="18"/>
          <w:szCs w:val="18"/>
          <w:shd w:val="clear" w:color="auto" w:fill="FFFFFF"/>
        </w:rPr>
        <w:lastRenderedPageBreak/>
        <w:t>7</w:t>
      </w:r>
      <w:r w:rsidR="0013540B" w:rsidRPr="006F27F3">
        <w:rPr>
          <w:rFonts w:ascii="Arial" w:hAnsi="Arial" w:cs="Arial"/>
          <w:b/>
          <w:bCs/>
          <w:color w:val="000000"/>
          <w:sz w:val="18"/>
          <w:szCs w:val="18"/>
          <w:shd w:val="clear" w:color="auto" w:fill="FFFFFF"/>
        </w:rPr>
        <w:tab/>
        <w:t>Segment information</w:t>
      </w:r>
    </w:p>
    <w:p w:rsidR="0013540B" w:rsidRPr="006F27F3" w:rsidRDefault="0013540B" w:rsidP="00986269">
      <w:pPr>
        <w:pStyle w:val="Header"/>
        <w:tabs>
          <w:tab w:val="clear" w:pos="4153"/>
          <w:tab w:val="clear" w:pos="8306"/>
        </w:tabs>
        <w:ind w:left="540"/>
        <w:rPr>
          <w:rFonts w:ascii="Arial" w:hAnsi="Arial" w:cs="Arial"/>
          <w:color w:val="000000"/>
          <w:sz w:val="18"/>
          <w:szCs w:val="18"/>
          <w:shd w:val="clear" w:color="auto" w:fill="FFFFFF"/>
        </w:rPr>
      </w:pPr>
    </w:p>
    <w:p w:rsidR="00E42BA0" w:rsidRPr="006F27F3" w:rsidRDefault="00E42BA0" w:rsidP="00986269">
      <w:pPr>
        <w:pStyle w:val="Header"/>
        <w:tabs>
          <w:tab w:val="clear" w:pos="4153"/>
          <w:tab w:val="clear" w:pos="8306"/>
        </w:tabs>
        <w:ind w:left="540"/>
        <w:rPr>
          <w:rFonts w:ascii="Arial" w:hAnsi="Arial" w:cs="Arial"/>
          <w:color w:val="000000"/>
          <w:sz w:val="18"/>
          <w:szCs w:val="18"/>
          <w:shd w:val="clear" w:color="auto" w:fill="FFFFFF"/>
        </w:rPr>
      </w:pPr>
    </w:p>
    <w:p w:rsidR="0013540B" w:rsidRPr="006F27F3" w:rsidRDefault="00947311" w:rsidP="00986269">
      <w:pPr>
        <w:pStyle w:val="Header"/>
        <w:ind w:left="540"/>
        <w:jc w:val="thaiDistribute"/>
        <w:rPr>
          <w:rFonts w:ascii="Arial" w:hAnsi="Arial" w:cs="Arial"/>
          <w:color w:val="000000"/>
          <w:sz w:val="18"/>
          <w:szCs w:val="18"/>
          <w:shd w:val="clear" w:color="auto" w:fill="FFFFFF"/>
        </w:rPr>
      </w:pPr>
      <w:r w:rsidRPr="006F27F3">
        <w:rPr>
          <w:rFonts w:ascii="Arial" w:hAnsi="Arial" w:cs="Arial"/>
          <w:color w:val="000000"/>
          <w:sz w:val="18"/>
          <w:szCs w:val="18"/>
          <w:shd w:val="clear" w:color="auto" w:fill="FFFFFF"/>
        </w:rPr>
        <w:t xml:space="preserve">The Group discloses </w:t>
      </w:r>
      <w:r w:rsidR="00FF4C1F" w:rsidRPr="006F27F3">
        <w:rPr>
          <w:rFonts w:ascii="Arial" w:hAnsi="Arial" w:cs="Arial"/>
          <w:color w:val="000000"/>
          <w:sz w:val="18"/>
          <w:szCs w:val="18"/>
          <w:shd w:val="clear" w:color="auto" w:fill="FFFFFF"/>
        </w:rPr>
        <w:t>two</w:t>
      </w:r>
      <w:r w:rsidR="0013540B" w:rsidRPr="006F27F3">
        <w:rPr>
          <w:rFonts w:ascii="Arial" w:hAnsi="Arial" w:cs="Arial"/>
          <w:color w:val="000000"/>
          <w:sz w:val="18"/>
          <w:szCs w:val="18"/>
          <w:shd w:val="clear" w:color="auto" w:fill="FFFFFF"/>
        </w:rPr>
        <w:t xml:space="preserve"> operating </w:t>
      </w:r>
      <w:r w:rsidR="002852F9" w:rsidRPr="006F27F3">
        <w:rPr>
          <w:rFonts w:ascii="Arial" w:hAnsi="Arial" w:cs="Arial"/>
          <w:color w:val="000000"/>
          <w:sz w:val="18"/>
          <w:szCs w:val="18"/>
          <w:shd w:val="clear" w:color="auto" w:fill="FFFFFF"/>
        </w:rPr>
        <w:t>segment</w:t>
      </w:r>
      <w:r w:rsidR="00C74948" w:rsidRPr="006F27F3">
        <w:rPr>
          <w:rFonts w:ascii="Arial" w:hAnsi="Arial" w:cs="Arial"/>
          <w:color w:val="000000"/>
          <w:sz w:val="18"/>
          <w:szCs w:val="18"/>
          <w:shd w:val="clear" w:color="auto" w:fill="FFFFFF"/>
        </w:rPr>
        <w:t>s</w:t>
      </w:r>
      <w:r w:rsidR="002852F9" w:rsidRPr="006F27F3">
        <w:rPr>
          <w:rFonts w:ascii="Arial" w:hAnsi="Arial" w:cs="Arial"/>
          <w:color w:val="000000"/>
          <w:sz w:val="18"/>
          <w:szCs w:val="18"/>
          <w:shd w:val="clear" w:color="auto" w:fill="FFFFFF"/>
        </w:rPr>
        <w:t xml:space="preserve"> that are revenues from domestic and overseas which include production and trading business and hotel business</w:t>
      </w:r>
      <w:r w:rsidR="00373802" w:rsidRPr="006F27F3">
        <w:rPr>
          <w:rFonts w:ascii="Arial" w:hAnsi="Arial" w:cs="Arial"/>
          <w:color w:val="000000"/>
          <w:sz w:val="18"/>
          <w:szCs w:val="18"/>
          <w:shd w:val="clear" w:color="auto" w:fill="FFFFFF"/>
          <w:cs/>
        </w:rPr>
        <w:t xml:space="preserve">. </w:t>
      </w:r>
      <w:r w:rsidR="006120CA" w:rsidRPr="006F27F3">
        <w:rPr>
          <w:rFonts w:ascii="Arial" w:hAnsi="Arial" w:cs="Arial"/>
          <w:color w:val="000000"/>
          <w:sz w:val="18"/>
          <w:szCs w:val="18"/>
          <w:shd w:val="clear" w:color="auto" w:fill="FFFFFF"/>
        </w:rPr>
        <w:br/>
      </w:r>
      <w:r w:rsidR="00373802" w:rsidRPr="006F27F3">
        <w:rPr>
          <w:rFonts w:ascii="Arial" w:hAnsi="Arial" w:cs="Arial"/>
          <w:color w:val="000000"/>
          <w:sz w:val="18"/>
          <w:szCs w:val="18"/>
          <w:shd w:val="clear" w:color="auto" w:fill="FFFFFF"/>
        </w:rPr>
        <w:t xml:space="preserve">The </w:t>
      </w:r>
      <w:r w:rsidR="0013540B" w:rsidRPr="006F27F3">
        <w:rPr>
          <w:rFonts w:ascii="Arial" w:hAnsi="Arial" w:cs="Arial"/>
          <w:color w:val="000000"/>
          <w:sz w:val="18"/>
          <w:szCs w:val="18"/>
          <w:shd w:val="clear" w:color="auto" w:fill="FFFFFF"/>
        </w:rPr>
        <w:t>segments are determined pursuant to business activities and operating results that are regularly reviewed by Chief Operating Decision Makers</w:t>
      </w:r>
      <w:r w:rsidR="0013540B" w:rsidRPr="006F27F3">
        <w:rPr>
          <w:rFonts w:ascii="Arial" w:hAnsi="Arial" w:cs="Arial"/>
          <w:color w:val="000000"/>
          <w:sz w:val="18"/>
          <w:szCs w:val="18"/>
          <w:shd w:val="clear" w:color="auto" w:fill="FFFFFF"/>
          <w:cs/>
        </w:rPr>
        <w:t>.</w:t>
      </w:r>
      <w:r w:rsidR="003725A5" w:rsidRPr="006F27F3">
        <w:rPr>
          <w:rFonts w:ascii="Arial" w:hAnsi="Arial" w:cs="Arial"/>
          <w:color w:val="000000"/>
          <w:sz w:val="18"/>
          <w:szCs w:val="18"/>
          <w:shd w:val="clear" w:color="auto" w:fill="FFFFFF"/>
          <w:cs/>
        </w:rPr>
        <w:t xml:space="preserve"> </w:t>
      </w:r>
      <w:r w:rsidR="003F404E" w:rsidRPr="006F27F3">
        <w:rPr>
          <w:rFonts w:ascii="Arial" w:hAnsi="Arial" w:cs="Arial"/>
          <w:color w:val="000000"/>
          <w:sz w:val="18"/>
          <w:szCs w:val="18"/>
          <w:shd w:val="clear" w:color="auto" w:fill="FFFFFF"/>
        </w:rPr>
        <w:t xml:space="preserve">The performance of each segment is considered by total revenues, </w:t>
      </w:r>
      <w:r w:rsidR="00BF55E7" w:rsidRPr="006F27F3">
        <w:rPr>
          <w:rFonts w:ascii="Arial" w:hAnsi="Arial" w:cs="Arial"/>
          <w:color w:val="000000"/>
          <w:sz w:val="18"/>
          <w:szCs w:val="22"/>
          <w:shd w:val="clear" w:color="auto" w:fill="FFFFFF"/>
        </w:rPr>
        <w:t xml:space="preserve">and </w:t>
      </w:r>
      <w:r w:rsidR="003F404E" w:rsidRPr="006F27F3">
        <w:rPr>
          <w:rFonts w:ascii="Arial" w:hAnsi="Arial" w:cs="Arial"/>
          <w:color w:val="000000"/>
          <w:sz w:val="18"/>
          <w:szCs w:val="18"/>
          <w:shd w:val="clear" w:color="auto" w:fill="FFFFFF"/>
        </w:rPr>
        <w:t>gross profit by combining the similar services in each segment</w:t>
      </w:r>
      <w:r w:rsidR="003F404E" w:rsidRPr="006F27F3">
        <w:rPr>
          <w:rFonts w:ascii="Arial" w:hAnsi="Arial" w:cs="Arial"/>
          <w:color w:val="000000"/>
          <w:sz w:val="18"/>
          <w:szCs w:val="18"/>
          <w:shd w:val="clear" w:color="auto" w:fill="FFFFFF"/>
          <w:cs/>
        </w:rPr>
        <w:t>.</w:t>
      </w:r>
    </w:p>
    <w:p w:rsidR="0013540B" w:rsidRPr="006F27F3" w:rsidRDefault="0013540B" w:rsidP="00986269">
      <w:pPr>
        <w:pStyle w:val="Header"/>
        <w:ind w:left="540"/>
        <w:jc w:val="thaiDistribute"/>
        <w:rPr>
          <w:rFonts w:ascii="Arial" w:hAnsi="Arial" w:cs="Arial"/>
          <w:color w:val="000000"/>
          <w:sz w:val="18"/>
          <w:szCs w:val="18"/>
          <w:shd w:val="clear" w:color="auto" w:fill="FFFFFF"/>
        </w:rPr>
      </w:pPr>
    </w:p>
    <w:tbl>
      <w:tblPr>
        <w:tblW w:w="13953" w:type="dxa"/>
        <w:tblLayout w:type="fixed"/>
        <w:tblLook w:val="0000" w:firstRow="0" w:lastRow="0" w:firstColumn="0" w:lastColumn="0" w:noHBand="0" w:noVBand="0"/>
      </w:tblPr>
      <w:tblGrid>
        <w:gridCol w:w="3544"/>
        <w:gridCol w:w="56"/>
        <w:gridCol w:w="1417"/>
        <w:gridCol w:w="1418"/>
        <w:gridCol w:w="1220"/>
        <w:gridCol w:w="1190"/>
        <w:gridCol w:w="1220"/>
        <w:gridCol w:w="1189"/>
        <w:gridCol w:w="1362"/>
        <w:gridCol w:w="1337"/>
      </w:tblGrid>
      <w:tr w:rsidR="00224719" w:rsidRPr="006F27F3" w:rsidTr="000726F3">
        <w:tc>
          <w:tcPr>
            <w:tcW w:w="3544" w:type="dxa"/>
            <w:vAlign w:val="bottom"/>
          </w:tcPr>
          <w:p w:rsidR="00DE648D" w:rsidRPr="006F27F3" w:rsidRDefault="00DE648D" w:rsidP="00224719">
            <w:pPr>
              <w:ind w:left="432" w:right="-102"/>
              <w:rPr>
                <w:rFonts w:ascii="Arial" w:hAnsi="Arial" w:cs="Arial"/>
                <w:color w:val="000000"/>
                <w:sz w:val="18"/>
                <w:szCs w:val="18"/>
              </w:rPr>
            </w:pPr>
          </w:p>
        </w:tc>
        <w:tc>
          <w:tcPr>
            <w:tcW w:w="10409" w:type="dxa"/>
            <w:gridSpan w:val="9"/>
          </w:tcPr>
          <w:p w:rsidR="00DE648D" w:rsidRPr="006F27F3" w:rsidRDefault="00DE648D" w:rsidP="00224719">
            <w:pPr>
              <w:pBdr>
                <w:bottom w:val="single" w:sz="4" w:space="1" w:color="auto"/>
              </w:pBdr>
              <w:tabs>
                <w:tab w:val="left" w:pos="-72"/>
              </w:tabs>
              <w:ind w:right="-102" w:hanging="14"/>
              <w:jc w:val="center"/>
              <w:rPr>
                <w:rFonts w:ascii="Arial" w:hAnsi="Arial" w:cs="Arial"/>
                <w:b/>
                <w:bCs/>
                <w:color w:val="000000"/>
                <w:sz w:val="18"/>
                <w:szCs w:val="18"/>
                <w:cs/>
              </w:rPr>
            </w:pPr>
            <w:r w:rsidRPr="006F27F3">
              <w:rPr>
                <w:rFonts w:ascii="Arial" w:hAnsi="Arial" w:cs="Arial"/>
                <w:b/>
                <w:bCs/>
                <w:color w:val="000000"/>
                <w:sz w:val="18"/>
                <w:szCs w:val="18"/>
              </w:rPr>
              <w:t>Consolidated financial statements</w:t>
            </w:r>
          </w:p>
        </w:tc>
      </w:tr>
      <w:tr w:rsidR="00224719" w:rsidRPr="006F27F3" w:rsidTr="00224719">
        <w:tc>
          <w:tcPr>
            <w:tcW w:w="3600" w:type="dxa"/>
            <w:gridSpan w:val="2"/>
            <w:vAlign w:val="bottom"/>
          </w:tcPr>
          <w:p w:rsidR="00224719" w:rsidRPr="006F27F3" w:rsidRDefault="00224719" w:rsidP="004F6C6D">
            <w:pPr>
              <w:ind w:left="432"/>
              <w:rPr>
                <w:rFonts w:ascii="Arial" w:hAnsi="Arial" w:cs="Arial"/>
                <w:color w:val="000000"/>
                <w:sz w:val="18"/>
                <w:szCs w:val="18"/>
              </w:rPr>
            </w:pPr>
          </w:p>
        </w:tc>
        <w:tc>
          <w:tcPr>
            <w:tcW w:w="5245" w:type="dxa"/>
            <w:gridSpan w:val="4"/>
            <w:vAlign w:val="bottom"/>
          </w:tcPr>
          <w:p w:rsidR="00224719" w:rsidRPr="006F27F3" w:rsidRDefault="00224719" w:rsidP="002852F9">
            <w:pPr>
              <w:pBdr>
                <w:bottom w:val="single" w:sz="4" w:space="1" w:color="auto"/>
              </w:pBdr>
              <w:ind w:right="-72"/>
              <w:jc w:val="center"/>
              <w:rPr>
                <w:rFonts w:ascii="Arial" w:hAnsi="Arial" w:cs="Arial"/>
                <w:b/>
                <w:bCs/>
                <w:color w:val="000000"/>
                <w:sz w:val="18"/>
                <w:szCs w:val="18"/>
              </w:rPr>
            </w:pPr>
            <w:r w:rsidRPr="006F27F3">
              <w:rPr>
                <w:rFonts w:ascii="Arial" w:hAnsi="Arial" w:cs="Arial"/>
                <w:b/>
                <w:bCs/>
                <w:color w:val="000000"/>
                <w:sz w:val="18"/>
                <w:szCs w:val="18"/>
              </w:rPr>
              <w:t>D</w:t>
            </w:r>
            <w:r w:rsidR="002852F9" w:rsidRPr="006F27F3">
              <w:rPr>
                <w:rFonts w:ascii="Arial" w:hAnsi="Arial" w:cs="Arial"/>
                <w:b/>
                <w:bCs/>
                <w:color w:val="000000"/>
                <w:sz w:val="18"/>
                <w:szCs w:val="18"/>
              </w:rPr>
              <w:t>omestic revenues</w:t>
            </w:r>
          </w:p>
        </w:tc>
        <w:tc>
          <w:tcPr>
            <w:tcW w:w="2409" w:type="dxa"/>
            <w:gridSpan w:val="2"/>
            <w:vAlign w:val="bottom"/>
          </w:tcPr>
          <w:p w:rsidR="00224719" w:rsidRPr="006F27F3" w:rsidRDefault="00224719" w:rsidP="002852F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Overseas </w:t>
            </w:r>
            <w:r w:rsidR="002852F9" w:rsidRPr="006F27F3">
              <w:rPr>
                <w:rFonts w:ascii="Arial" w:hAnsi="Arial" w:cs="Arial"/>
                <w:b/>
                <w:bCs/>
                <w:color w:val="000000"/>
                <w:sz w:val="18"/>
                <w:szCs w:val="18"/>
                <w:lang w:val="en-GB"/>
              </w:rPr>
              <w:t xml:space="preserve">revenues </w:t>
            </w:r>
          </w:p>
        </w:tc>
        <w:tc>
          <w:tcPr>
            <w:tcW w:w="2699" w:type="dxa"/>
            <w:gridSpan w:val="2"/>
            <w:vAlign w:val="bottom"/>
          </w:tcPr>
          <w:p w:rsidR="00224719" w:rsidRPr="006F27F3" w:rsidRDefault="00224719" w:rsidP="004F6C6D">
            <w:pPr>
              <w:pBdr>
                <w:bottom w:val="single" w:sz="4" w:space="1" w:color="auto"/>
              </w:pBdr>
              <w:ind w:right="-72" w:hanging="14"/>
              <w:jc w:val="center"/>
              <w:rPr>
                <w:rFonts w:ascii="Arial" w:hAnsi="Arial" w:cs="Arial"/>
                <w:b/>
                <w:bCs/>
                <w:color w:val="000000"/>
                <w:sz w:val="18"/>
                <w:szCs w:val="18"/>
              </w:rPr>
            </w:pPr>
          </w:p>
        </w:tc>
      </w:tr>
      <w:tr w:rsidR="00DE648D" w:rsidRPr="006F27F3" w:rsidTr="00224719">
        <w:tc>
          <w:tcPr>
            <w:tcW w:w="3600" w:type="dxa"/>
            <w:gridSpan w:val="2"/>
            <w:vAlign w:val="bottom"/>
          </w:tcPr>
          <w:p w:rsidR="00DE648D" w:rsidRPr="006F27F3" w:rsidRDefault="00DE648D" w:rsidP="004F6C6D">
            <w:pPr>
              <w:ind w:left="432"/>
              <w:rPr>
                <w:rFonts w:ascii="Arial" w:hAnsi="Arial" w:cs="Arial"/>
                <w:color w:val="000000"/>
                <w:sz w:val="18"/>
                <w:szCs w:val="18"/>
              </w:rPr>
            </w:pPr>
          </w:p>
        </w:tc>
        <w:tc>
          <w:tcPr>
            <w:tcW w:w="2835" w:type="dxa"/>
            <w:gridSpan w:val="2"/>
            <w:vAlign w:val="bottom"/>
          </w:tcPr>
          <w:p w:rsidR="00DE648D" w:rsidRPr="006F27F3" w:rsidRDefault="00224719" w:rsidP="00224719">
            <w:pPr>
              <w:pBdr>
                <w:bottom w:val="single" w:sz="4" w:space="1" w:color="auto"/>
              </w:pBdr>
              <w:ind w:right="-72"/>
              <w:jc w:val="center"/>
              <w:rPr>
                <w:rFonts w:ascii="Arial" w:hAnsi="Arial" w:cs="Arial"/>
                <w:b/>
                <w:bCs/>
                <w:color w:val="000000"/>
                <w:sz w:val="18"/>
                <w:szCs w:val="18"/>
                <w:cs/>
                <w:lang w:val="en-GB"/>
              </w:rPr>
            </w:pPr>
            <w:r w:rsidRPr="006F27F3">
              <w:rPr>
                <w:rFonts w:ascii="Arial" w:hAnsi="Arial" w:cs="Arial"/>
                <w:b/>
                <w:bCs/>
                <w:color w:val="000000"/>
                <w:sz w:val="18"/>
                <w:szCs w:val="18"/>
              </w:rPr>
              <w:t>Production and trading</w:t>
            </w:r>
          </w:p>
        </w:tc>
        <w:tc>
          <w:tcPr>
            <w:tcW w:w="2410" w:type="dxa"/>
            <w:gridSpan w:val="2"/>
            <w:vAlign w:val="bottom"/>
          </w:tcPr>
          <w:p w:rsidR="00DE648D" w:rsidRPr="006F27F3" w:rsidRDefault="00DE648D" w:rsidP="004F6C6D">
            <w:pPr>
              <w:pBdr>
                <w:bottom w:val="single" w:sz="4" w:space="1" w:color="auto"/>
              </w:pBdr>
              <w:ind w:right="-72"/>
              <w:jc w:val="center"/>
              <w:rPr>
                <w:rFonts w:ascii="Arial" w:hAnsi="Arial" w:cs="Arial"/>
                <w:b/>
                <w:bCs/>
                <w:color w:val="000000"/>
                <w:sz w:val="18"/>
                <w:szCs w:val="18"/>
              </w:rPr>
            </w:pPr>
            <w:r w:rsidRPr="006F27F3">
              <w:rPr>
                <w:rFonts w:ascii="Arial" w:hAnsi="Arial" w:cs="Arial"/>
                <w:b/>
                <w:bCs/>
                <w:color w:val="000000"/>
                <w:sz w:val="18"/>
                <w:szCs w:val="18"/>
              </w:rPr>
              <w:t>Hotel Business</w:t>
            </w:r>
          </w:p>
        </w:tc>
        <w:tc>
          <w:tcPr>
            <w:tcW w:w="2409" w:type="dxa"/>
            <w:gridSpan w:val="2"/>
            <w:vAlign w:val="bottom"/>
          </w:tcPr>
          <w:p w:rsidR="00DE648D" w:rsidRPr="006F27F3" w:rsidRDefault="00224719" w:rsidP="00224719">
            <w:pPr>
              <w:pBdr>
                <w:bottom w:val="single" w:sz="4" w:space="1" w:color="auto"/>
              </w:pBdr>
              <w:ind w:right="-72"/>
              <w:jc w:val="center"/>
              <w:rPr>
                <w:rFonts w:ascii="Arial" w:hAnsi="Arial" w:cs="Arial"/>
                <w:b/>
                <w:bCs/>
                <w:color w:val="000000"/>
                <w:sz w:val="18"/>
                <w:szCs w:val="18"/>
                <w:cs/>
                <w:lang w:val="en-GB"/>
              </w:rPr>
            </w:pPr>
            <w:r w:rsidRPr="006F27F3">
              <w:rPr>
                <w:rFonts w:ascii="Arial" w:hAnsi="Arial" w:cs="Arial"/>
                <w:b/>
                <w:bCs/>
                <w:color w:val="000000"/>
                <w:sz w:val="18"/>
                <w:szCs w:val="18"/>
              </w:rPr>
              <w:t>Production and trading</w:t>
            </w:r>
          </w:p>
        </w:tc>
        <w:tc>
          <w:tcPr>
            <w:tcW w:w="2699" w:type="dxa"/>
            <w:gridSpan w:val="2"/>
            <w:vAlign w:val="bottom"/>
          </w:tcPr>
          <w:p w:rsidR="00DE648D" w:rsidRPr="006F27F3" w:rsidRDefault="00DE648D" w:rsidP="004F6C6D">
            <w:pPr>
              <w:pBdr>
                <w:bottom w:val="single" w:sz="4" w:space="1" w:color="auto"/>
              </w:pBdr>
              <w:ind w:right="-72" w:hanging="14"/>
              <w:jc w:val="center"/>
              <w:rPr>
                <w:rFonts w:ascii="Arial" w:hAnsi="Arial" w:cs="Arial"/>
                <w:b/>
                <w:bCs/>
                <w:color w:val="000000"/>
                <w:sz w:val="18"/>
                <w:szCs w:val="18"/>
                <w:cs/>
              </w:rPr>
            </w:pPr>
            <w:r w:rsidRPr="006F27F3">
              <w:rPr>
                <w:rFonts w:ascii="Arial" w:hAnsi="Arial" w:cs="Arial"/>
                <w:b/>
                <w:bCs/>
                <w:color w:val="000000"/>
                <w:sz w:val="18"/>
                <w:szCs w:val="18"/>
              </w:rPr>
              <w:t>Total</w:t>
            </w:r>
          </w:p>
        </w:tc>
      </w:tr>
      <w:tr w:rsidR="008A5670" w:rsidRPr="006F27F3" w:rsidTr="00224719">
        <w:tc>
          <w:tcPr>
            <w:tcW w:w="3600" w:type="dxa"/>
            <w:gridSpan w:val="2"/>
            <w:vAlign w:val="bottom"/>
          </w:tcPr>
          <w:p w:rsidR="008A5670" w:rsidRPr="006F27F3" w:rsidRDefault="008A5670" w:rsidP="008A5670">
            <w:pPr>
              <w:ind w:left="432"/>
              <w:rPr>
                <w:rFonts w:ascii="Arial" w:hAnsi="Arial" w:cs="Arial"/>
                <w:color w:val="000000"/>
                <w:sz w:val="18"/>
                <w:szCs w:val="18"/>
              </w:rPr>
            </w:pPr>
          </w:p>
        </w:tc>
        <w:tc>
          <w:tcPr>
            <w:tcW w:w="1417"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p>
        </w:tc>
        <w:tc>
          <w:tcPr>
            <w:tcW w:w="1418" w:type="dxa"/>
            <w:vAlign w:val="bottom"/>
          </w:tcPr>
          <w:p w:rsidR="008A5670" w:rsidRPr="006F27F3" w:rsidRDefault="008A5670" w:rsidP="008A5670">
            <w:pPr>
              <w:ind w:right="-72"/>
              <w:jc w:val="right"/>
              <w:rPr>
                <w:rFonts w:ascii="Arial" w:hAnsi="Arial" w:cs="Arial"/>
                <w:b/>
                <w:bCs/>
                <w:color w:val="000000"/>
                <w:sz w:val="18"/>
                <w:szCs w:val="18"/>
              </w:rPr>
            </w:pPr>
            <w:r w:rsidRPr="006F27F3">
              <w:rPr>
                <w:rFonts w:ascii="Arial" w:hAnsi="Arial" w:cs="Arial"/>
                <w:b/>
                <w:bCs/>
                <w:color w:val="000000"/>
                <w:sz w:val="18"/>
                <w:szCs w:val="18"/>
              </w:rPr>
              <w:t>(Restated)</w:t>
            </w:r>
          </w:p>
        </w:tc>
        <w:tc>
          <w:tcPr>
            <w:tcW w:w="1220"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p>
        </w:tc>
        <w:tc>
          <w:tcPr>
            <w:tcW w:w="1190" w:type="dxa"/>
            <w:vAlign w:val="bottom"/>
          </w:tcPr>
          <w:p w:rsidR="008A5670" w:rsidRPr="006F27F3" w:rsidRDefault="008A5670" w:rsidP="008A5670">
            <w:pPr>
              <w:ind w:right="-72"/>
              <w:jc w:val="right"/>
              <w:rPr>
                <w:rFonts w:ascii="Arial" w:hAnsi="Arial" w:cs="Arial"/>
                <w:b/>
                <w:bCs/>
                <w:color w:val="000000"/>
                <w:sz w:val="18"/>
                <w:szCs w:val="18"/>
              </w:rPr>
            </w:pPr>
            <w:r w:rsidRPr="006F27F3">
              <w:rPr>
                <w:rFonts w:ascii="Arial" w:hAnsi="Arial" w:cs="Arial"/>
                <w:b/>
                <w:bCs/>
                <w:color w:val="000000"/>
                <w:sz w:val="18"/>
                <w:szCs w:val="18"/>
              </w:rPr>
              <w:t>(Restated)</w:t>
            </w:r>
          </w:p>
        </w:tc>
        <w:tc>
          <w:tcPr>
            <w:tcW w:w="1220"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p>
        </w:tc>
        <w:tc>
          <w:tcPr>
            <w:tcW w:w="1189" w:type="dxa"/>
            <w:vAlign w:val="bottom"/>
          </w:tcPr>
          <w:p w:rsidR="008A5670" w:rsidRPr="006F27F3" w:rsidRDefault="008A5670" w:rsidP="008A5670">
            <w:pPr>
              <w:ind w:right="-72"/>
              <w:jc w:val="right"/>
              <w:rPr>
                <w:rFonts w:ascii="Arial" w:hAnsi="Arial" w:cs="Arial"/>
                <w:b/>
                <w:bCs/>
                <w:color w:val="000000"/>
                <w:sz w:val="18"/>
                <w:szCs w:val="18"/>
              </w:rPr>
            </w:pPr>
          </w:p>
        </w:tc>
        <w:tc>
          <w:tcPr>
            <w:tcW w:w="1362"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p>
        </w:tc>
        <w:tc>
          <w:tcPr>
            <w:tcW w:w="1337" w:type="dxa"/>
            <w:vAlign w:val="bottom"/>
          </w:tcPr>
          <w:p w:rsidR="008A5670" w:rsidRPr="006F27F3" w:rsidRDefault="008A5670" w:rsidP="008A5670">
            <w:pPr>
              <w:ind w:right="-72"/>
              <w:jc w:val="right"/>
              <w:rPr>
                <w:rFonts w:ascii="Arial" w:hAnsi="Arial" w:cs="Arial"/>
                <w:b/>
                <w:bCs/>
                <w:color w:val="000000"/>
                <w:sz w:val="18"/>
                <w:szCs w:val="18"/>
              </w:rPr>
            </w:pPr>
            <w:r w:rsidRPr="006F27F3">
              <w:rPr>
                <w:rFonts w:ascii="Arial" w:hAnsi="Arial" w:cs="Arial"/>
                <w:b/>
                <w:bCs/>
                <w:color w:val="000000"/>
                <w:sz w:val="18"/>
                <w:szCs w:val="18"/>
              </w:rPr>
              <w:t>(Restated)</w:t>
            </w:r>
          </w:p>
        </w:tc>
      </w:tr>
      <w:tr w:rsidR="008A5670" w:rsidRPr="006F27F3" w:rsidTr="00224719">
        <w:tc>
          <w:tcPr>
            <w:tcW w:w="3600" w:type="dxa"/>
            <w:gridSpan w:val="2"/>
            <w:vAlign w:val="bottom"/>
          </w:tcPr>
          <w:p w:rsidR="008A5670" w:rsidRPr="006F27F3" w:rsidRDefault="008A5670" w:rsidP="008A5670">
            <w:pPr>
              <w:ind w:left="432"/>
              <w:rPr>
                <w:rFonts w:ascii="Arial" w:hAnsi="Arial" w:cs="Arial"/>
                <w:color w:val="000000"/>
                <w:sz w:val="18"/>
                <w:szCs w:val="18"/>
              </w:rPr>
            </w:pPr>
          </w:p>
        </w:tc>
        <w:tc>
          <w:tcPr>
            <w:tcW w:w="1417"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418" w:type="dxa"/>
            <w:vAlign w:val="bottom"/>
          </w:tcPr>
          <w:p w:rsidR="008A5670" w:rsidRPr="006F27F3" w:rsidRDefault="008A5670" w:rsidP="008A5670">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220"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190" w:type="dxa"/>
            <w:vAlign w:val="bottom"/>
          </w:tcPr>
          <w:p w:rsidR="008A5670" w:rsidRPr="006F27F3" w:rsidRDefault="008A5670" w:rsidP="008A5670">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220"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189" w:type="dxa"/>
            <w:vAlign w:val="bottom"/>
          </w:tcPr>
          <w:p w:rsidR="008A5670" w:rsidRPr="006F27F3" w:rsidRDefault="008A5670" w:rsidP="008A5670">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362"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337" w:type="dxa"/>
            <w:vAlign w:val="bottom"/>
          </w:tcPr>
          <w:p w:rsidR="008A5670" w:rsidRPr="006F27F3" w:rsidRDefault="008A5670" w:rsidP="008A5670">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8A5670" w:rsidRPr="006F27F3" w:rsidTr="00224719">
        <w:tc>
          <w:tcPr>
            <w:tcW w:w="3600" w:type="dxa"/>
            <w:gridSpan w:val="2"/>
            <w:vAlign w:val="bottom"/>
          </w:tcPr>
          <w:p w:rsidR="008A5670" w:rsidRPr="006F27F3" w:rsidRDefault="008A5670" w:rsidP="008A5670">
            <w:pPr>
              <w:ind w:left="432"/>
              <w:rPr>
                <w:rFonts w:ascii="Arial" w:hAnsi="Arial" w:cs="Arial"/>
                <w:color w:val="000000"/>
                <w:sz w:val="18"/>
                <w:szCs w:val="18"/>
              </w:rPr>
            </w:pPr>
          </w:p>
        </w:tc>
        <w:tc>
          <w:tcPr>
            <w:tcW w:w="1417" w:type="dxa"/>
            <w:vAlign w:val="bottom"/>
          </w:tcPr>
          <w:p w:rsidR="008A5670" w:rsidRPr="006F27F3" w:rsidRDefault="008A5670" w:rsidP="008A5670">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rPr>
              <w:t>Baht</w:t>
            </w:r>
          </w:p>
        </w:tc>
        <w:tc>
          <w:tcPr>
            <w:tcW w:w="1418" w:type="dxa"/>
            <w:vAlign w:val="bottom"/>
          </w:tcPr>
          <w:p w:rsidR="008A5670" w:rsidRPr="006F27F3" w:rsidRDefault="008A5670" w:rsidP="008A5670">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rPr>
              <w:t>Baht</w:t>
            </w:r>
          </w:p>
        </w:tc>
        <w:tc>
          <w:tcPr>
            <w:tcW w:w="1220" w:type="dxa"/>
            <w:vAlign w:val="bottom"/>
          </w:tcPr>
          <w:p w:rsidR="008A5670" w:rsidRPr="006F27F3" w:rsidRDefault="008A5670" w:rsidP="008A5670">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rPr>
              <w:t>Baht</w:t>
            </w:r>
          </w:p>
        </w:tc>
        <w:tc>
          <w:tcPr>
            <w:tcW w:w="1190" w:type="dxa"/>
            <w:vAlign w:val="bottom"/>
          </w:tcPr>
          <w:p w:rsidR="008A5670" w:rsidRPr="006F27F3" w:rsidRDefault="008A5670" w:rsidP="008A5670">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rPr>
              <w:t>Baht</w:t>
            </w:r>
          </w:p>
        </w:tc>
        <w:tc>
          <w:tcPr>
            <w:tcW w:w="1220" w:type="dxa"/>
            <w:vAlign w:val="bottom"/>
          </w:tcPr>
          <w:p w:rsidR="008A5670" w:rsidRPr="006F27F3" w:rsidRDefault="008A5670" w:rsidP="008A5670">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rPr>
              <w:t>Baht</w:t>
            </w:r>
          </w:p>
        </w:tc>
        <w:tc>
          <w:tcPr>
            <w:tcW w:w="1189" w:type="dxa"/>
            <w:vAlign w:val="bottom"/>
          </w:tcPr>
          <w:p w:rsidR="008A5670" w:rsidRPr="006F27F3" w:rsidRDefault="008A5670" w:rsidP="008A5670">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rPr>
              <w:t>Baht</w:t>
            </w:r>
          </w:p>
        </w:tc>
        <w:tc>
          <w:tcPr>
            <w:tcW w:w="1362" w:type="dxa"/>
            <w:vAlign w:val="bottom"/>
          </w:tcPr>
          <w:p w:rsidR="008A5670" w:rsidRPr="006F27F3" w:rsidRDefault="008A5670" w:rsidP="008A5670">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rPr>
              <w:t>Baht</w:t>
            </w:r>
          </w:p>
        </w:tc>
        <w:tc>
          <w:tcPr>
            <w:tcW w:w="1337" w:type="dxa"/>
            <w:vAlign w:val="bottom"/>
          </w:tcPr>
          <w:p w:rsidR="008A5670" w:rsidRPr="006F27F3" w:rsidRDefault="008A5670" w:rsidP="008A5670">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rPr>
              <w:t>Baht</w:t>
            </w:r>
          </w:p>
        </w:tc>
      </w:tr>
      <w:tr w:rsidR="008A5670" w:rsidRPr="006F27F3" w:rsidTr="00224719">
        <w:tc>
          <w:tcPr>
            <w:tcW w:w="3600" w:type="dxa"/>
            <w:gridSpan w:val="2"/>
            <w:vAlign w:val="bottom"/>
          </w:tcPr>
          <w:p w:rsidR="008A5670" w:rsidRPr="006F27F3" w:rsidRDefault="008A5670" w:rsidP="008A5670">
            <w:pPr>
              <w:ind w:left="432"/>
              <w:rPr>
                <w:rFonts w:ascii="Arial" w:hAnsi="Arial" w:cs="Arial"/>
                <w:color w:val="000000"/>
                <w:sz w:val="12"/>
                <w:szCs w:val="12"/>
                <w:cs/>
              </w:rPr>
            </w:pPr>
          </w:p>
        </w:tc>
        <w:tc>
          <w:tcPr>
            <w:tcW w:w="1417" w:type="dxa"/>
          </w:tcPr>
          <w:p w:rsidR="008A5670" w:rsidRPr="006F27F3" w:rsidRDefault="008A5670" w:rsidP="008A5670">
            <w:pPr>
              <w:tabs>
                <w:tab w:val="left" w:pos="-72"/>
              </w:tabs>
              <w:ind w:right="-72"/>
              <w:jc w:val="right"/>
              <w:rPr>
                <w:rFonts w:ascii="Arial" w:hAnsi="Arial" w:cs="Arial"/>
                <w:color w:val="000000"/>
                <w:sz w:val="12"/>
                <w:szCs w:val="12"/>
              </w:rPr>
            </w:pPr>
          </w:p>
        </w:tc>
        <w:tc>
          <w:tcPr>
            <w:tcW w:w="1418" w:type="dxa"/>
          </w:tcPr>
          <w:p w:rsidR="008A5670" w:rsidRPr="006F27F3" w:rsidRDefault="008A5670" w:rsidP="008A5670">
            <w:pPr>
              <w:tabs>
                <w:tab w:val="left" w:pos="-72"/>
              </w:tabs>
              <w:ind w:right="-72"/>
              <w:jc w:val="right"/>
              <w:rPr>
                <w:rFonts w:ascii="Arial" w:hAnsi="Arial" w:cs="Arial"/>
                <w:color w:val="000000"/>
                <w:sz w:val="12"/>
                <w:szCs w:val="12"/>
              </w:rPr>
            </w:pPr>
          </w:p>
        </w:tc>
        <w:tc>
          <w:tcPr>
            <w:tcW w:w="1220" w:type="dxa"/>
            <w:vAlign w:val="bottom"/>
          </w:tcPr>
          <w:p w:rsidR="008A5670" w:rsidRPr="006F27F3" w:rsidRDefault="008A5670" w:rsidP="008A5670">
            <w:pPr>
              <w:ind w:right="-72" w:hanging="16"/>
              <w:jc w:val="right"/>
              <w:rPr>
                <w:rFonts w:ascii="Arial" w:hAnsi="Arial" w:cs="Arial"/>
                <w:color w:val="000000"/>
                <w:sz w:val="12"/>
                <w:szCs w:val="12"/>
              </w:rPr>
            </w:pPr>
          </w:p>
        </w:tc>
        <w:tc>
          <w:tcPr>
            <w:tcW w:w="1190" w:type="dxa"/>
            <w:vAlign w:val="bottom"/>
          </w:tcPr>
          <w:p w:rsidR="008A5670" w:rsidRPr="006F27F3" w:rsidRDefault="008A5670" w:rsidP="008A5670">
            <w:pPr>
              <w:ind w:right="-72" w:hanging="16"/>
              <w:jc w:val="right"/>
              <w:rPr>
                <w:rFonts w:ascii="Arial" w:hAnsi="Arial" w:cs="Arial"/>
                <w:color w:val="000000"/>
                <w:sz w:val="12"/>
                <w:szCs w:val="12"/>
              </w:rPr>
            </w:pPr>
          </w:p>
        </w:tc>
        <w:tc>
          <w:tcPr>
            <w:tcW w:w="1220" w:type="dxa"/>
            <w:vAlign w:val="bottom"/>
          </w:tcPr>
          <w:p w:rsidR="008A5670" w:rsidRPr="006F27F3" w:rsidRDefault="008A5670" w:rsidP="008A5670">
            <w:pPr>
              <w:ind w:right="-72" w:hanging="16"/>
              <w:jc w:val="right"/>
              <w:rPr>
                <w:rFonts w:ascii="Arial" w:hAnsi="Arial" w:cs="Arial"/>
                <w:color w:val="000000"/>
                <w:sz w:val="12"/>
                <w:szCs w:val="12"/>
              </w:rPr>
            </w:pPr>
          </w:p>
        </w:tc>
        <w:tc>
          <w:tcPr>
            <w:tcW w:w="1189" w:type="dxa"/>
            <w:vAlign w:val="bottom"/>
          </w:tcPr>
          <w:p w:rsidR="008A5670" w:rsidRPr="006F27F3" w:rsidRDefault="008A5670" w:rsidP="008A5670">
            <w:pPr>
              <w:ind w:right="-72" w:hanging="16"/>
              <w:jc w:val="right"/>
              <w:rPr>
                <w:rFonts w:ascii="Arial" w:hAnsi="Arial" w:cs="Arial"/>
                <w:color w:val="000000"/>
                <w:sz w:val="12"/>
                <w:szCs w:val="12"/>
              </w:rPr>
            </w:pPr>
          </w:p>
        </w:tc>
        <w:tc>
          <w:tcPr>
            <w:tcW w:w="1362" w:type="dxa"/>
            <w:vAlign w:val="bottom"/>
          </w:tcPr>
          <w:p w:rsidR="008A5670" w:rsidRPr="006F27F3" w:rsidRDefault="008A5670" w:rsidP="008A5670">
            <w:pPr>
              <w:ind w:right="-72" w:hanging="16"/>
              <w:jc w:val="right"/>
              <w:rPr>
                <w:rFonts w:ascii="Arial" w:hAnsi="Arial" w:cs="Arial"/>
                <w:color w:val="000000"/>
                <w:sz w:val="12"/>
                <w:szCs w:val="12"/>
              </w:rPr>
            </w:pPr>
          </w:p>
        </w:tc>
        <w:tc>
          <w:tcPr>
            <w:tcW w:w="1337" w:type="dxa"/>
            <w:vAlign w:val="bottom"/>
          </w:tcPr>
          <w:p w:rsidR="008A5670" w:rsidRPr="006F27F3" w:rsidRDefault="008A5670" w:rsidP="008A5670">
            <w:pPr>
              <w:ind w:right="-72" w:hanging="16"/>
              <w:jc w:val="right"/>
              <w:rPr>
                <w:rFonts w:ascii="Arial" w:hAnsi="Arial" w:cs="Arial"/>
                <w:color w:val="000000"/>
                <w:sz w:val="12"/>
                <w:szCs w:val="12"/>
              </w:rPr>
            </w:pPr>
          </w:p>
        </w:tc>
      </w:tr>
      <w:tr w:rsidR="008A5670" w:rsidRPr="006F27F3" w:rsidTr="00224719">
        <w:trPr>
          <w:trHeight w:val="72"/>
        </w:trPr>
        <w:tc>
          <w:tcPr>
            <w:tcW w:w="3600" w:type="dxa"/>
            <w:gridSpan w:val="2"/>
            <w:vAlign w:val="bottom"/>
          </w:tcPr>
          <w:p w:rsidR="008A5670" w:rsidRPr="006F27F3" w:rsidRDefault="008A5670" w:rsidP="008A5670">
            <w:pPr>
              <w:ind w:left="432"/>
              <w:rPr>
                <w:rFonts w:ascii="Arial" w:hAnsi="Arial" w:cs="Arial"/>
                <w:color w:val="000000"/>
                <w:sz w:val="18"/>
                <w:szCs w:val="18"/>
                <w:cs/>
              </w:rPr>
            </w:pPr>
            <w:r w:rsidRPr="006F27F3">
              <w:rPr>
                <w:rFonts w:ascii="Arial" w:hAnsi="Arial" w:cs="Arial"/>
                <w:color w:val="000000"/>
                <w:sz w:val="18"/>
                <w:szCs w:val="18"/>
              </w:rPr>
              <w:t>Revenues</w:t>
            </w:r>
          </w:p>
        </w:tc>
        <w:tc>
          <w:tcPr>
            <w:tcW w:w="1417" w:type="dxa"/>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2,472,329,732</w:t>
            </w:r>
          </w:p>
        </w:tc>
        <w:tc>
          <w:tcPr>
            <w:tcW w:w="1418" w:type="dxa"/>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2,770,652,261</w:t>
            </w:r>
          </w:p>
        </w:tc>
        <w:tc>
          <w:tcPr>
            <w:tcW w:w="1220"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105,730,689</w:t>
            </w:r>
          </w:p>
        </w:tc>
        <w:tc>
          <w:tcPr>
            <w:tcW w:w="1190"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107,752,875</w:t>
            </w:r>
          </w:p>
        </w:tc>
        <w:tc>
          <w:tcPr>
            <w:tcW w:w="1220"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448,286,807</w:t>
            </w:r>
          </w:p>
        </w:tc>
        <w:tc>
          <w:tcPr>
            <w:tcW w:w="1189"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343,545,090</w:t>
            </w:r>
          </w:p>
        </w:tc>
        <w:tc>
          <w:tcPr>
            <w:tcW w:w="1362"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3,026,347,228</w:t>
            </w:r>
          </w:p>
        </w:tc>
        <w:tc>
          <w:tcPr>
            <w:tcW w:w="1337"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3,221,950,22</w:t>
            </w:r>
            <w:r w:rsidR="0031013F" w:rsidRPr="006F27F3">
              <w:rPr>
                <w:rFonts w:ascii="Arial" w:hAnsi="Arial" w:cs="Arial"/>
                <w:sz w:val="18"/>
                <w:szCs w:val="18"/>
              </w:rPr>
              <w:t>6</w:t>
            </w:r>
          </w:p>
        </w:tc>
      </w:tr>
      <w:tr w:rsidR="008A5670" w:rsidRPr="006F27F3" w:rsidTr="00224719">
        <w:trPr>
          <w:trHeight w:val="234"/>
        </w:trPr>
        <w:tc>
          <w:tcPr>
            <w:tcW w:w="3600" w:type="dxa"/>
            <w:gridSpan w:val="2"/>
            <w:vAlign w:val="bottom"/>
          </w:tcPr>
          <w:p w:rsidR="008A5670" w:rsidRPr="006F27F3" w:rsidRDefault="008A5670" w:rsidP="008A5670">
            <w:pPr>
              <w:tabs>
                <w:tab w:val="left" w:pos="488"/>
              </w:tabs>
              <w:ind w:left="432"/>
              <w:jc w:val="thaiDistribute"/>
              <w:rPr>
                <w:rFonts w:ascii="Arial" w:hAnsi="Arial" w:cs="Arial"/>
                <w:b/>
                <w:bCs/>
                <w:color w:val="000000"/>
                <w:sz w:val="18"/>
                <w:szCs w:val="18"/>
              </w:rPr>
            </w:pPr>
            <w:r w:rsidRPr="006F27F3">
              <w:rPr>
                <w:rFonts w:ascii="Arial" w:hAnsi="Arial" w:cs="Arial"/>
                <w:color w:val="000000"/>
                <w:sz w:val="18"/>
                <w:szCs w:val="18"/>
                <w:u w:val="single"/>
              </w:rPr>
              <w:t>Less</w:t>
            </w:r>
            <w:r w:rsidRPr="006F27F3">
              <w:rPr>
                <w:rFonts w:ascii="Arial" w:hAnsi="Arial" w:cs="Arial"/>
                <w:color w:val="000000"/>
                <w:sz w:val="18"/>
                <w:szCs w:val="18"/>
              </w:rPr>
              <w:t xml:space="preserve">  Inter</w:t>
            </w:r>
            <w:r w:rsidRPr="006F27F3">
              <w:rPr>
                <w:rFonts w:ascii="Arial" w:hAnsi="Arial" w:cs="Arial"/>
                <w:color w:val="000000"/>
                <w:sz w:val="18"/>
                <w:szCs w:val="18"/>
                <w:cs/>
              </w:rPr>
              <w:t>-</w:t>
            </w:r>
            <w:r w:rsidRPr="006F27F3">
              <w:rPr>
                <w:rFonts w:ascii="Arial" w:hAnsi="Arial" w:cs="Arial"/>
                <w:color w:val="000000"/>
                <w:sz w:val="18"/>
                <w:szCs w:val="18"/>
              </w:rPr>
              <w:t>segment revenues</w:t>
            </w:r>
          </w:p>
        </w:tc>
        <w:tc>
          <w:tcPr>
            <w:tcW w:w="1417" w:type="dxa"/>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219,496,074</w:t>
            </w:r>
            <w:r w:rsidRPr="006F27F3">
              <w:rPr>
                <w:rFonts w:ascii="Arial" w:hAnsi="Arial" w:cs="Arial"/>
                <w:sz w:val="18"/>
                <w:szCs w:val="18"/>
                <w:cs/>
              </w:rPr>
              <w:t>)</w:t>
            </w:r>
          </w:p>
        </w:tc>
        <w:tc>
          <w:tcPr>
            <w:tcW w:w="1418" w:type="dxa"/>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246,368,825</w:t>
            </w:r>
            <w:r w:rsidRPr="006F27F3">
              <w:rPr>
                <w:rFonts w:ascii="Arial" w:hAnsi="Arial" w:cs="Arial"/>
                <w:sz w:val="18"/>
                <w:szCs w:val="18"/>
                <w:cs/>
              </w:rPr>
              <w:t>)</w:t>
            </w:r>
          </w:p>
        </w:tc>
        <w:tc>
          <w:tcPr>
            <w:tcW w:w="1220" w:type="dxa"/>
            <w:vAlign w:val="center"/>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7,200</w:t>
            </w:r>
            <w:r w:rsidRPr="006F27F3">
              <w:rPr>
                <w:rFonts w:ascii="Arial" w:hAnsi="Arial" w:cs="Arial"/>
                <w:sz w:val="18"/>
                <w:szCs w:val="18"/>
                <w:cs/>
              </w:rPr>
              <w:t>)</w:t>
            </w:r>
          </w:p>
        </w:tc>
        <w:tc>
          <w:tcPr>
            <w:tcW w:w="1190" w:type="dxa"/>
            <w:vAlign w:val="center"/>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p>
        </w:tc>
        <w:tc>
          <w:tcPr>
            <w:tcW w:w="1220" w:type="dxa"/>
            <w:vAlign w:val="center"/>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68,598,395</w:t>
            </w:r>
            <w:r w:rsidRPr="006F27F3">
              <w:rPr>
                <w:rFonts w:ascii="Arial" w:hAnsi="Arial" w:cs="Arial"/>
                <w:sz w:val="18"/>
                <w:szCs w:val="18"/>
                <w:cs/>
              </w:rPr>
              <w:t>)</w:t>
            </w:r>
          </w:p>
        </w:tc>
        <w:tc>
          <w:tcPr>
            <w:tcW w:w="1189" w:type="dxa"/>
            <w:vAlign w:val="center"/>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59,969,084</w:t>
            </w:r>
            <w:r w:rsidRPr="006F27F3">
              <w:rPr>
                <w:rFonts w:ascii="Arial" w:hAnsi="Arial" w:cs="Arial"/>
                <w:sz w:val="18"/>
                <w:szCs w:val="18"/>
                <w:cs/>
              </w:rPr>
              <w:t>)</w:t>
            </w:r>
          </w:p>
        </w:tc>
        <w:tc>
          <w:tcPr>
            <w:tcW w:w="1362" w:type="dxa"/>
            <w:vAlign w:val="center"/>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288,101,669</w:t>
            </w:r>
            <w:r w:rsidRPr="006F27F3">
              <w:rPr>
                <w:rFonts w:ascii="Arial" w:hAnsi="Arial" w:cs="Arial"/>
                <w:sz w:val="18"/>
                <w:szCs w:val="18"/>
                <w:cs/>
              </w:rPr>
              <w:t>)</w:t>
            </w:r>
          </w:p>
        </w:tc>
        <w:tc>
          <w:tcPr>
            <w:tcW w:w="1337" w:type="dxa"/>
            <w:vAlign w:val="center"/>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306,337,909</w:t>
            </w:r>
            <w:r w:rsidRPr="006F27F3">
              <w:rPr>
                <w:rFonts w:ascii="Arial" w:hAnsi="Arial" w:cs="Arial"/>
                <w:sz w:val="18"/>
                <w:szCs w:val="18"/>
                <w:cs/>
              </w:rPr>
              <w:t>)</w:t>
            </w:r>
          </w:p>
        </w:tc>
      </w:tr>
      <w:tr w:rsidR="008A5670" w:rsidRPr="006F27F3" w:rsidTr="00224719">
        <w:trPr>
          <w:trHeight w:val="72"/>
        </w:trPr>
        <w:tc>
          <w:tcPr>
            <w:tcW w:w="3600" w:type="dxa"/>
            <w:gridSpan w:val="2"/>
            <w:vAlign w:val="bottom"/>
          </w:tcPr>
          <w:p w:rsidR="008A5670" w:rsidRPr="006F27F3" w:rsidRDefault="008A5670" w:rsidP="008A5670">
            <w:pPr>
              <w:tabs>
                <w:tab w:val="left" w:pos="488"/>
              </w:tabs>
              <w:ind w:left="432"/>
              <w:rPr>
                <w:rFonts w:ascii="Arial" w:hAnsi="Arial" w:cs="Arial"/>
                <w:color w:val="000000"/>
                <w:sz w:val="12"/>
                <w:szCs w:val="12"/>
                <w:u w:val="single"/>
              </w:rPr>
            </w:pPr>
          </w:p>
        </w:tc>
        <w:tc>
          <w:tcPr>
            <w:tcW w:w="1417" w:type="dxa"/>
          </w:tcPr>
          <w:p w:rsidR="008A5670" w:rsidRPr="006F27F3" w:rsidRDefault="008A5670" w:rsidP="008A5670">
            <w:pPr>
              <w:ind w:right="-72"/>
              <w:jc w:val="right"/>
              <w:rPr>
                <w:rFonts w:ascii="Arial" w:hAnsi="Arial" w:cs="Arial"/>
                <w:sz w:val="12"/>
                <w:szCs w:val="12"/>
              </w:rPr>
            </w:pPr>
          </w:p>
        </w:tc>
        <w:tc>
          <w:tcPr>
            <w:tcW w:w="1418" w:type="dxa"/>
          </w:tcPr>
          <w:p w:rsidR="008A5670" w:rsidRPr="006F27F3" w:rsidRDefault="008A5670" w:rsidP="008A5670">
            <w:pPr>
              <w:ind w:right="-72"/>
              <w:jc w:val="right"/>
              <w:rPr>
                <w:rFonts w:ascii="Arial" w:hAnsi="Arial" w:cs="Arial"/>
                <w:sz w:val="12"/>
                <w:szCs w:val="12"/>
              </w:rPr>
            </w:pPr>
          </w:p>
        </w:tc>
        <w:tc>
          <w:tcPr>
            <w:tcW w:w="1220" w:type="dxa"/>
            <w:vAlign w:val="bottom"/>
          </w:tcPr>
          <w:p w:rsidR="008A5670" w:rsidRPr="006F27F3" w:rsidRDefault="008A5670" w:rsidP="008A5670">
            <w:pPr>
              <w:ind w:right="-72"/>
              <w:jc w:val="right"/>
              <w:rPr>
                <w:rFonts w:ascii="Arial" w:hAnsi="Arial" w:cs="Arial"/>
                <w:sz w:val="12"/>
                <w:szCs w:val="12"/>
              </w:rPr>
            </w:pPr>
          </w:p>
        </w:tc>
        <w:tc>
          <w:tcPr>
            <w:tcW w:w="1190" w:type="dxa"/>
            <w:vAlign w:val="bottom"/>
          </w:tcPr>
          <w:p w:rsidR="008A5670" w:rsidRPr="006F27F3" w:rsidRDefault="008A5670" w:rsidP="008A5670">
            <w:pPr>
              <w:ind w:right="-72"/>
              <w:jc w:val="right"/>
              <w:rPr>
                <w:rFonts w:ascii="Arial" w:hAnsi="Arial" w:cs="Arial"/>
                <w:sz w:val="12"/>
                <w:szCs w:val="12"/>
              </w:rPr>
            </w:pPr>
          </w:p>
        </w:tc>
        <w:tc>
          <w:tcPr>
            <w:tcW w:w="1220" w:type="dxa"/>
            <w:vAlign w:val="bottom"/>
          </w:tcPr>
          <w:p w:rsidR="008A5670" w:rsidRPr="006F27F3" w:rsidRDefault="008A5670" w:rsidP="008A5670">
            <w:pPr>
              <w:ind w:right="-72"/>
              <w:jc w:val="right"/>
              <w:rPr>
                <w:rFonts w:ascii="Arial" w:hAnsi="Arial" w:cs="Arial"/>
                <w:sz w:val="12"/>
                <w:szCs w:val="12"/>
              </w:rPr>
            </w:pPr>
          </w:p>
        </w:tc>
        <w:tc>
          <w:tcPr>
            <w:tcW w:w="1189" w:type="dxa"/>
            <w:vAlign w:val="bottom"/>
          </w:tcPr>
          <w:p w:rsidR="008A5670" w:rsidRPr="006F27F3" w:rsidRDefault="008A5670" w:rsidP="008A5670">
            <w:pPr>
              <w:ind w:right="-72"/>
              <w:jc w:val="right"/>
              <w:rPr>
                <w:rFonts w:ascii="Arial" w:hAnsi="Arial" w:cs="Arial"/>
                <w:sz w:val="12"/>
                <w:szCs w:val="12"/>
              </w:rPr>
            </w:pPr>
          </w:p>
        </w:tc>
        <w:tc>
          <w:tcPr>
            <w:tcW w:w="1362" w:type="dxa"/>
            <w:vAlign w:val="bottom"/>
          </w:tcPr>
          <w:p w:rsidR="008A5670" w:rsidRPr="006F27F3" w:rsidRDefault="008A5670" w:rsidP="008A5670">
            <w:pPr>
              <w:ind w:right="-72"/>
              <w:jc w:val="right"/>
              <w:rPr>
                <w:rFonts w:ascii="Arial" w:hAnsi="Arial" w:cs="Arial"/>
                <w:sz w:val="12"/>
                <w:szCs w:val="12"/>
              </w:rPr>
            </w:pPr>
          </w:p>
        </w:tc>
        <w:tc>
          <w:tcPr>
            <w:tcW w:w="1337" w:type="dxa"/>
            <w:vAlign w:val="bottom"/>
          </w:tcPr>
          <w:p w:rsidR="008A5670" w:rsidRPr="006F27F3" w:rsidRDefault="008A5670" w:rsidP="008A5670">
            <w:pPr>
              <w:ind w:right="-72"/>
              <w:jc w:val="right"/>
              <w:rPr>
                <w:rFonts w:ascii="Arial" w:hAnsi="Arial" w:cs="Arial"/>
                <w:sz w:val="12"/>
                <w:szCs w:val="12"/>
              </w:rPr>
            </w:pPr>
          </w:p>
        </w:tc>
      </w:tr>
      <w:tr w:rsidR="008A5670" w:rsidRPr="006F27F3" w:rsidTr="00224719">
        <w:tc>
          <w:tcPr>
            <w:tcW w:w="3600" w:type="dxa"/>
            <w:gridSpan w:val="2"/>
            <w:vAlign w:val="bottom"/>
          </w:tcPr>
          <w:p w:rsidR="008A5670" w:rsidRPr="006F27F3" w:rsidRDefault="008A5670" w:rsidP="008A5670">
            <w:pPr>
              <w:tabs>
                <w:tab w:val="left" w:pos="1134"/>
                <w:tab w:val="left" w:pos="1276"/>
                <w:tab w:val="center" w:pos="3402"/>
                <w:tab w:val="center" w:pos="4536"/>
                <w:tab w:val="center" w:pos="5670"/>
                <w:tab w:val="center" w:pos="6804"/>
                <w:tab w:val="right" w:pos="7655"/>
              </w:tabs>
              <w:ind w:left="432"/>
              <w:rPr>
                <w:rFonts w:ascii="Arial" w:hAnsi="Arial" w:cs="Arial"/>
                <w:b/>
                <w:bCs/>
                <w:color w:val="000000"/>
                <w:sz w:val="18"/>
                <w:szCs w:val="18"/>
              </w:rPr>
            </w:pPr>
            <w:r w:rsidRPr="006F27F3">
              <w:rPr>
                <w:rFonts w:ascii="Arial" w:hAnsi="Arial" w:cs="Arial"/>
                <w:b/>
                <w:bCs/>
                <w:color w:val="000000"/>
                <w:sz w:val="18"/>
                <w:szCs w:val="18"/>
              </w:rPr>
              <w:t>Total Revenues</w:t>
            </w:r>
          </w:p>
        </w:tc>
        <w:tc>
          <w:tcPr>
            <w:tcW w:w="1417" w:type="dxa"/>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rPr>
              <w:t>2,252,833,658</w:t>
            </w:r>
          </w:p>
        </w:tc>
        <w:tc>
          <w:tcPr>
            <w:tcW w:w="1418" w:type="dxa"/>
          </w:tcPr>
          <w:p w:rsidR="008A5670" w:rsidRPr="006F27F3" w:rsidRDefault="00FE6946" w:rsidP="008A5670">
            <w:pPr>
              <w:pBdr>
                <w:bottom w:val="double" w:sz="4" w:space="1" w:color="auto"/>
              </w:pBdr>
              <w:ind w:right="-72"/>
              <w:jc w:val="right"/>
              <w:rPr>
                <w:rFonts w:ascii="Arial" w:hAnsi="Arial" w:cs="Arial"/>
                <w:sz w:val="18"/>
                <w:szCs w:val="18"/>
              </w:rPr>
            </w:pPr>
            <w:r w:rsidRPr="006F27F3">
              <w:rPr>
                <w:rFonts w:ascii="Arial" w:hAnsi="Arial" w:cs="Arial"/>
                <w:sz w:val="18"/>
                <w:szCs w:val="18"/>
              </w:rPr>
              <w:t>2,524</w:t>
            </w:r>
            <w:r w:rsidR="00A23EC7" w:rsidRPr="006F27F3">
              <w:rPr>
                <w:rFonts w:ascii="Arial" w:hAnsi="Arial" w:cs="Arial"/>
                <w:sz w:val="18"/>
                <w:szCs w:val="18"/>
              </w:rPr>
              <w:t>,283</w:t>
            </w:r>
            <w:r w:rsidR="008A5670" w:rsidRPr="006F27F3">
              <w:rPr>
                <w:rFonts w:ascii="Arial" w:hAnsi="Arial" w:cs="Arial"/>
                <w:sz w:val="18"/>
                <w:szCs w:val="18"/>
              </w:rPr>
              <w:t>,436</w:t>
            </w:r>
          </w:p>
        </w:tc>
        <w:tc>
          <w:tcPr>
            <w:tcW w:w="1220" w:type="dxa"/>
            <w:vAlign w:val="center"/>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rPr>
              <w:t>105,723,489</w:t>
            </w:r>
          </w:p>
        </w:tc>
        <w:tc>
          <w:tcPr>
            <w:tcW w:w="1190" w:type="dxa"/>
            <w:vAlign w:val="center"/>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rPr>
              <w:t>107,752,875</w:t>
            </w:r>
          </w:p>
        </w:tc>
        <w:tc>
          <w:tcPr>
            <w:tcW w:w="1220" w:type="dxa"/>
            <w:vAlign w:val="center"/>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rPr>
              <w:t>379,688,412</w:t>
            </w:r>
          </w:p>
        </w:tc>
        <w:tc>
          <w:tcPr>
            <w:tcW w:w="1189" w:type="dxa"/>
            <w:vAlign w:val="center"/>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rPr>
              <w:t>283,576,006</w:t>
            </w:r>
          </w:p>
        </w:tc>
        <w:tc>
          <w:tcPr>
            <w:tcW w:w="1362" w:type="dxa"/>
            <w:vAlign w:val="center"/>
          </w:tcPr>
          <w:p w:rsidR="008A5670" w:rsidRPr="006F27F3" w:rsidRDefault="008A5670" w:rsidP="008A5670">
            <w:pPr>
              <w:pBdr>
                <w:bottom w:val="double" w:sz="4" w:space="1" w:color="auto"/>
              </w:pBdr>
              <w:ind w:right="-72"/>
              <w:jc w:val="right"/>
              <w:rPr>
                <w:rFonts w:ascii="Arial" w:hAnsi="Arial" w:cs="Arial"/>
                <w:sz w:val="18"/>
                <w:szCs w:val="18"/>
                <w:cs/>
              </w:rPr>
            </w:pPr>
            <w:r w:rsidRPr="006F27F3">
              <w:rPr>
                <w:rFonts w:ascii="Arial" w:hAnsi="Arial" w:cs="Arial"/>
                <w:sz w:val="18"/>
                <w:szCs w:val="18"/>
              </w:rPr>
              <w:t>2,738,245,559</w:t>
            </w:r>
          </w:p>
        </w:tc>
        <w:tc>
          <w:tcPr>
            <w:tcW w:w="1337" w:type="dxa"/>
            <w:vAlign w:val="center"/>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rPr>
              <w:t>2,915,612,317</w:t>
            </w:r>
          </w:p>
        </w:tc>
      </w:tr>
      <w:tr w:rsidR="008A5670" w:rsidRPr="006F27F3" w:rsidTr="00224719">
        <w:tc>
          <w:tcPr>
            <w:tcW w:w="3600" w:type="dxa"/>
            <w:gridSpan w:val="2"/>
            <w:vAlign w:val="bottom"/>
          </w:tcPr>
          <w:p w:rsidR="008A5670" w:rsidRPr="006F27F3" w:rsidRDefault="008A5670" w:rsidP="008A5670">
            <w:pPr>
              <w:ind w:left="432"/>
              <w:rPr>
                <w:rFonts w:ascii="Arial" w:hAnsi="Arial" w:cs="Arial"/>
                <w:color w:val="000000"/>
                <w:sz w:val="12"/>
                <w:szCs w:val="12"/>
                <w:cs/>
              </w:rPr>
            </w:pPr>
          </w:p>
        </w:tc>
        <w:tc>
          <w:tcPr>
            <w:tcW w:w="1417" w:type="dxa"/>
          </w:tcPr>
          <w:p w:rsidR="008A5670" w:rsidRPr="006F27F3" w:rsidRDefault="008A5670" w:rsidP="008A5670">
            <w:pPr>
              <w:ind w:right="-72"/>
              <w:jc w:val="right"/>
              <w:rPr>
                <w:rFonts w:ascii="Arial" w:hAnsi="Arial" w:cs="Arial"/>
                <w:sz w:val="12"/>
                <w:szCs w:val="12"/>
              </w:rPr>
            </w:pPr>
          </w:p>
        </w:tc>
        <w:tc>
          <w:tcPr>
            <w:tcW w:w="1418" w:type="dxa"/>
          </w:tcPr>
          <w:p w:rsidR="008A5670" w:rsidRPr="006F27F3" w:rsidRDefault="008A5670" w:rsidP="008A5670">
            <w:pPr>
              <w:ind w:right="-72"/>
              <w:jc w:val="right"/>
              <w:rPr>
                <w:rFonts w:ascii="Arial" w:hAnsi="Arial" w:cs="Arial"/>
                <w:sz w:val="12"/>
                <w:szCs w:val="12"/>
              </w:rPr>
            </w:pPr>
          </w:p>
        </w:tc>
        <w:tc>
          <w:tcPr>
            <w:tcW w:w="1220" w:type="dxa"/>
            <w:vAlign w:val="bottom"/>
          </w:tcPr>
          <w:p w:rsidR="008A5670" w:rsidRPr="006F27F3" w:rsidRDefault="008A5670" w:rsidP="008A5670">
            <w:pPr>
              <w:ind w:right="-72" w:hanging="16"/>
              <w:jc w:val="right"/>
              <w:rPr>
                <w:rFonts w:ascii="Arial" w:hAnsi="Arial" w:cs="Arial"/>
                <w:sz w:val="12"/>
                <w:szCs w:val="12"/>
              </w:rPr>
            </w:pPr>
          </w:p>
        </w:tc>
        <w:tc>
          <w:tcPr>
            <w:tcW w:w="1190" w:type="dxa"/>
            <w:vAlign w:val="bottom"/>
          </w:tcPr>
          <w:p w:rsidR="008A5670" w:rsidRPr="006F27F3" w:rsidRDefault="008A5670" w:rsidP="008A5670">
            <w:pPr>
              <w:ind w:right="-72" w:hanging="16"/>
              <w:jc w:val="right"/>
              <w:rPr>
                <w:rFonts w:ascii="Arial" w:hAnsi="Arial" w:cs="Arial"/>
                <w:sz w:val="12"/>
                <w:szCs w:val="12"/>
              </w:rPr>
            </w:pPr>
          </w:p>
        </w:tc>
        <w:tc>
          <w:tcPr>
            <w:tcW w:w="1220" w:type="dxa"/>
            <w:vAlign w:val="bottom"/>
          </w:tcPr>
          <w:p w:rsidR="008A5670" w:rsidRPr="006F27F3" w:rsidRDefault="008A5670" w:rsidP="008A5670">
            <w:pPr>
              <w:ind w:right="-72"/>
              <w:jc w:val="right"/>
              <w:rPr>
                <w:rFonts w:ascii="Arial" w:hAnsi="Arial" w:cs="Arial"/>
                <w:sz w:val="12"/>
                <w:szCs w:val="12"/>
              </w:rPr>
            </w:pPr>
          </w:p>
        </w:tc>
        <w:tc>
          <w:tcPr>
            <w:tcW w:w="1189" w:type="dxa"/>
            <w:vAlign w:val="bottom"/>
          </w:tcPr>
          <w:p w:rsidR="008A5670" w:rsidRPr="006F27F3" w:rsidRDefault="008A5670" w:rsidP="008A5670">
            <w:pPr>
              <w:ind w:right="-72"/>
              <w:jc w:val="right"/>
              <w:rPr>
                <w:rFonts w:ascii="Arial" w:hAnsi="Arial" w:cs="Arial"/>
                <w:sz w:val="12"/>
                <w:szCs w:val="12"/>
              </w:rPr>
            </w:pPr>
          </w:p>
        </w:tc>
        <w:tc>
          <w:tcPr>
            <w:tcW w:w="1362" w:type="dxa"/>
            <w:vAlign w:val="bottom"/>
          </w:tcPr>
          <w:p w:rsidR="008A5670" w:rsidRPr="006F27F3" w:rsidRDefault="008A5670" w:rsidP="008A5670">
            <w:pPr>
              <w:ind w:right="-72" w:hanging="16"/>
              <w:jc w:val="right"/>
              <w:rPr>
                <w:rFonts w:ascii="Arial" w:hAnsi="Arial" w:cs="Arial"/>
                <w:sz w:val="12"/>
                <w:szCs w:val="12"/>
              </w:rPr>
            </w:pPr>
          </w:p>
        </w:tc>
        <w:tc>
          <w:tcPr>
            <w:tcW w:w="1337" w:type="dxa"/>
            <w:vAlign w:val="bottom"/>
          </w:tcPr>
          <w:p w:rsidR="008A5670" w:rsidRPr="006F27F3" w:rsidRDefault="008A5670" w:rsidP="008A5670">
            <w:pPr>
              <w:ind w:right="-72"/>
              <w:jc w:val="right"/>
              <w:rPr>
                <w:rFonts w:ascii="Arial" w:hAnsi="Arial" w:cs="Arial"/>
                <w:sz w:val="12"/>
                <w:szCs w:val="12"/>
              </w:rPr>
            </w:pPr>
          </w:p>
        </w:tc>
      </w:tr>
      <w:tr w:rsidR="008A5670" w:rsidRPr="006F27F3" w:rsidTr="00224719">
        <w:tc>
          <w:tcPr>
            <w:tcW w:w="3600" w:type="dxa"/>
            <w:gridSpan w:val="2"/>
            <w:vAlign w:val="bottom"/>
          </w:tcPr>
          <w:p w:rsidR="008A5670" w:rsidRPr="006F27F3" w:rsidRDefault="008A5670" w:rsidP="008A5670">
            <w:pPr>
              <w:tabs>
                <w:tab w:val="left" w:pos="1134"/>
                <w:tab w:val="left" w:pos="1276"/>
                <w:tab w:val="center" w:pos="3402"/>
                <w:tab w:val="center" w:pos="4536"/>
                <w:tab w:val="center" w:pos="5670"/>
                <w:tab w:val="center" w:pos="6804"/>
                <w:tab w:val="right" w:pos="7655"/>
              </w:tabs>
              <w:ind w:left="432"/>
              <w:rPr>
                <w:rFonts w:ascii="Arial" w:hAnsi="Arial" w:cs="Arial"/>
                <w:b/>
                <w:bCs/>
                <w:color w:val="000000"/>
                <w:sz w:val="18"/>
                <w:szCs w:val="18"/>
                <w:cs/>
              </w:rPr>
            </w:pPr>
            <w:r w:rsidRPr="006F27F3">
              <w:rPr>
                <w:rFonts w:ascii="Arial" w:hAnsi="Arial" w:cs="Arial"/>
                <w:b/>
                <w:bCs/>
                <w:color w:val="000000"/>
                <w:sz w:val="18"/>
                <w:szCs w:val="18"/>
              </w:rPr>
              <w:t>Gross profit</w:t>
            </w:r>
          </w:p>
        </w:tc>
        <w:tc>
          <w:tcPr>
            <w:tcW w:w="1417" w:type="dxa"/>
          </w:tcPr>
          <w:p w:rsidR="008A5670" w:rsidRPr="006F27F3" w:rsidRDefault="008A5670" w:rsidP="008A5670">
            <w:pPr>
              <w:pBdr>
                <w:bottom w:val="double" w:sz="4" w:space="1" w:color="auto"/>
              </w:pBdr>
              <w:ind w:right="-72"/>
              <w:jc w:val="right"/>
              <w:rPr>
                <w:rFonts w:ascii="Arial" w:hAnsi="Arial" w:cs="Arial"/>
                <w:sz w:val="18"/>
                <w:szCs w:val="18"/>
                <w:cs/>
              </w:rPr>
            </w:pPr>
            <w:r w:rsidRPr="006F27F3">
              <w:rPr>
                <w:rFonts w:ascii="Arial" w:hAnsi="Arial" w:cs="Arial"/>
                <w:sz w:val="18"/>
                <w:szCs w:val="18"/>
              </w:rPr>
              <w:t>918,933,869</w:t>
            </w:r>
          </w:p>
        </w:tc>
        <w:tc>
          <w:tcPr>
            <w:tcW w:w="1418" w:type="dxa"/>
          </w:tcPr>
          <w:p w:rsidR="008A5670" w:rsidRPr="006F27F3" w:rsidRDefault="008A5670" w:rsidP="008A5670">
            <w:pPr>
              <w:pBdr>
                <w:bottom w:val="double" w:sz="4" w:space="1" w:color="auto"/>
              </w:pBdr>
              <w:ind w:right="-72"/>
              <w:jc w:val="right"/>
              <w:rPr>
                <w:rFonts w:ascii="Arial" w:hAnsi="Arial" w:cs="Arial"/>
                <w:sz w:val="18"/>
                <w:szCs w:val="18"/>
                <w:cs/>
              </w:rPr>
            </w:pPr>
            <w:r w:rsidRPr="006F27F3">
              <w:rPr>
                <w:rFonts w:ascii="Arial" w:hAnsi="Arial" w:cs="Arial"/>
                <w:sz w:val="18"/>
                <w:szCs w:val="18"/>
              </w:rPr>
              <w:t>928,113,989</w:t>
            </w:r>
          </w:p>
        </w:tc>
        <w:tc>
          <w:tcPr>
            <w:tcW w:w="1220" w:type="dxa"/>
            <w:vAlign w:val="center"/>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10,759,329</w:t>
            </w:r>
            <w:r w:rsidRPr="006F27F3">
              <w:rPr>
                <w:rFonts w:ascii="Arial" w:hAnsi="Arial" w:cs="Arial"/>
                <w:sz w:val="18"/>
                <w:szCs w:val="18"/>
                <w:cs/>
              </w:rPr>
              <w:t>)</w:t>
            </w:r>
          </w:p>
        </w:tc>
        <w:tc>
          <w:tcPr>
            <w:tcW w:w="1190" w:type="dxa"/>
            <w:vAlign w:val="center"/>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cs/>
              </w:rPr>
              <w:t>(5</w:t>
            </w:r>
            <w:r w:rsidRPr="006F27F3">
              <w:rPr>
                <w:rFonts w:ascii="Arial" w:hAnsi="Arial" w:cs="Arial"/>
                <w:sz w:val="18"/>
                <w:szCs w:val="18"/>
              </w:rPr>
              <w:t>,</w:t>
            </w:r>
            <w:r w:rsidRPr="006F27F3">
              <w:rPr>
                <w:rFonts w:ascii="Arial" w:hAnsi="Arial" w:cs="Arial"/>
                <w:sz w:val="18"/>
                <w:szCs w:val="18"/>
                <w:cs/>
              </w:rPr>
              <w:t>843</w:t>
            </w:r>
            <w:r w:rsidRPr="006F27F3">
              <w:rPr>
                <w:rFonts w:ascii="Arial" w:hAnsi="Arial" w:cs="Arial"/>
                <w:sz w:val="18"/>
                <w:szCs w:val="18"/>
              </w:rPr>
              <w:t>,</w:t>
            </w:r>
            <w:r w:rsidR="00713FBB" w:rsidRPr="006F27F3">
              <w:rPr>
                <w:rFonts w:ascii="Arial" w:hAnsi="Arial" w:cs="Arial"/>
                <w:sz w:val="18"/>
                <w:szCs w:val="18"/>
                <w:cs/>
              </w:rPr>
              <w:t>446</w:t>
            </w:r>
            <w:r w:rsidRPr="006F27F3">
              <w:rPr>
                <w:rFonts w:ascii="Arial" w:hAnsi="Arial" w:cs="Arial"/>
                <w:sz w:val="18"/>
                <w:szCs w:val="18"/>
                <w:cs/>
              </w:rPr>
              <w:t>)</w:t>
            </w:r>
          </w:p>
        </w:tc>
        <w:tc>
          <w:tcPr>
            <w:tcW w:w="1220" w:type="dxa"/>
            <w:vAlign w:val="center"/>
          </w:tcPr>
          <w:p w:rsidR="008A5670" w:rsidRPr="006F27F3" w:rsidRDefault="008A5670" w:rsidP="008A5670">
            <w:pPr>
              <w:pBdr>
                <w:bottom w:val="double" w:sz="4" w:space="1" w:color="auto"/>
              </w:pBdr>
              <w:ind w:right="-72"/>
              <w:jc w:val="right"/>
              <w:rPr>
                <w:rFonts w:ascii="Arial" w:hAnsi="Arial" w:cs="Arial"/>
                <w:sz w:val="18"/>
                <w:szCs w:val="18"/>
                <w:cs/>
              </w:rPr>
            </w:pPr>
            <w:r w:rsidRPr="006F27F3">
              <w:rPr>
                <w:rFonts w:ascii="Arial" w:hAnsi="Arial" w:cs="Arial"/>
                <w:sz w:val="18"/>
                <w:szCs w:val="18"/>
              </w:rPr>
              <w:t>85,905,587</w:t>
            </w:r>
          </w:p>
        </w:tc>
        <w:tc>
          <w:tcPr>
            <w:tcW w:w="1189" w:type="dxa"/>
            <w:vAlign w:val="center"/>
          </w:tcPr>
          <w:p w:rsidR="008A5670" w:rsidRPr="006F27F3" w:rsidRDefault="008A5670" w:rsidP="008A5670">
            <w:pPr>
              <w:pBdr>
                <w:bottom w:val="double" w:sz="4" w:space="1" w:color="auto"/>
              </w:pBdr>
              <w:ind w:right="-72"/>
              <w:jc w:val="right"/>
              <w:rPr>
                <w:rFonts w:ascii="Arial" w:hAnsi="Arial" w:cs="Arial"/>
                <w:sz w:val="18"/>
                <w:szCs w:val="18"/>
                <w:cs/>
              </w:rPr>
            </w:pPr>
            <w:r w:rsidRPr="006F27F3">
              <w:rPr>
                <w:rFonts w:ascii="Arial" w:hAnsi="Arial" w:cs="Arial"/>
                <w:sz w:val="18"/>
                <w:szCs w:val="18"/>
              </w:rPr>
              <w:t>89,655,858</w:t>
            </w:r>
          </w:p>
        </w:tc>
        <w:tc>
          <w:tcPr>
            <w:tcW w:w="1362" w:type="dxa"/>
            <w:vAlign w:val="center"/>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rPr>
              <w:t>994,080,127</w:t>
            </w:r>
          </w:p>
        </w:tc>
        <w:tc>
          <w:tcPr>
            <w:tcW w:w="1337" w:type="dxa"/>
            <w:vAlign w:val="center"/>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rPr>
              <w:t>1,011,926,401</w:t>
            </w:r>
          </w:p>
        </w:tc>
      </w:tr>
      <w:tr w:rsidR="008A5670" w:rsidRPr="006F27F3" w:rsidTr="00224719">
        <w:tc>
          <w:tcPr>
            <w:tcW w:w="3600" w:type="dxa"/>
            <w:gridSpan w:val="2"/>
            <w:vAlign w:val="bottom"/>
          </w:tcPr>
          <w:p w:rsidR="008A5670" w:rsidRPr="006F27F3" w:rsidRDefault="008A5670" w:rsidP="008A5670">
            <w:pPr>
              <w:tabs>
                <w:tab w:val="left" w:pos="1134"/>
                <w:tab w:val="left" w:pos="1276"/>
                <w:tab w:val="center" w:pos="3402"/>
                <w:tab w:val="center" w:pos="4536"/>
                <w:tab w:val="center" w:pos="5670"/>
                <w:tab w:val="center" w:pos="6804"/>
                <w:tab w:val="right" w:pos="7655"/>
              </w:tabs>
              <w:ind w:left="432"/>
              <w:rPr>
                <w:rFonts w:ascii="Arial" w:hAnsi="Arial" w:cs="Arial"/>
                <w:b/>
                <w:bCs/>
                <w:color w:val="000000"/>
                <w:sz w:val="18"/>
                <w:szCs w:val="18"/>
              </w:rPr>
            </w:pPr>
          </w:p>
        </w:tc>
        <w:tc>
          <w:tcPr>
            <w:tcW w:w="1417" w:type="dxa"/>
          </w:tcPr>
          <w:p w:rsidR="008A5670" w:rsidRPr="006F27F3" w:rsidRDefault="008A5670" w:rsidP="008A5670">
            <w:pPr>
              <w:ind w:right="-72"/>
              <w:jc w:val="right"/>
              <w:rPr>
                <w:rFonts w:ascii="Arial" w:hAnsi="Arial" w:cs="Arial"/>
                <w:sz w:val="18"/>
                <w:szCs w:val="18"/>
              </w:rPr>
            </w:pPr>
          </w:p>
        </w:tc>
        <w:tc>
          <w:tcPr>
            <w:tcW w:w="1418" w:type="dxa"/>
          </w:tcPr>
          <w:p w:rsidR="008A5670" w:rsidRPr="006F27F3" w:rsidRDefault="008A5670" w:rsidP="008A5670">
            <w:pPr>
              <w:ind w:right="-72"/>
              <w:jc w:val="right"/>
              <w:rPr>
                <w:rFonts w:ascii="Arial" w:hAnsi="Arial" w:cs="Arial"/>
                <w:sz w:val="18"/>
                <w:szCs w:val="18"/>
              </w:rPr>
            </w:pPr>
          </w:p>
        </w:tc>
        <w:tc>
          <w:tcPr>
            <w:tcW w:w="1220" w:type="dxa"/>
            <w:vAlign w:val="bottom"/>
          </w:tcPr>
          <w:p w:rsidR="008A5670" w:rsidRPr="006F27F3" w:rsidRDefault="008A5670" w:rsidP="008A5670">
            <w:pPr>
              <w:ind w:right="-72"/>
              <w:jc w:val="right"/>
              <w:rPr>
                <w:rFonts w:ascii="Arial" w:hAnsi="Arial" w:cs="Arial"/>
                <w:sz w:val="18"/>
                <w:szCs w:val="18"/>
              </w:rPr>
            </w:pPr>
          </w:p>
        </w:tc>
        <w:tc>
          <w:tcPr>
            <w:tcW w:w="1190" w:type="dxa"/>
            <w:vAlign w:val="bottom"/>
          </w:tcPr>
          <w:p w:rsidR="008A5670" w:rsidRPr="006F27F3" w:rsidRDefault="008A5670" w:rsidP="008A5670">
            <w:pPr>
              <w:ind w:right="-72"/>
              <w:jc w:val="right"/>
              <w:rPr>
                <w:rFonts w:ascii="Arial" w:hAnsi="Arial" w:cs="Arial"/>
                <w:sz w:val="18"/>
                <w:szCs w:val="18"/>
              </w:rPr>
            </w:pPr>
          </w:p>
        </w:tc>
        <w:tc>
          <w:tcPr>
            <w:tcW w:w="1220" w:type="dxa"/>
            <w:vAlign w:val="bottom"/>
          </w:tcPr>
          <w:p w:rsidR="008A5670" w:rsidRPr="006F27F3" w:rsidRDefault="008A5670" w:rsidP="008A5670">
            <w:pPr>
              <w:ind w:right="-72"/>
              <w:jc w:val="right"/>
              <w:rPr>
                <w:rFonts w:ascii="Arial" w:hAnsi="Arial" w:cs="Arial"/>
                <w:sz w:val="18"/>
                <w:szCs w:val="18"/>
              </w:rPr>
            </w:pPr>
          </w:p>
        </w:tc>
        <w:tc>
          <w:tcPr>
            <w:tcW w:w="1189" w:type="dxa"/>
            <w:vAlign w:val="bottom"/>
          </w:tcPr>
          <w:p w:rsidR="008A5670" w:rsidRPr="006F27F3" w:rsidRDefault="008A5670" w:rsidP="008A5670">
            <w:pPr>
              <w:ind w:right="-72"/>
              <w:jc w:val="right"/>
              <w:rPr>
                <w:rFonts w:ascii="Arial" w:hAnsi="Arial" w:cs="Arial"/>
                <w:sz w:val="18"/>
                <w:szCs w:val="18"/>
              </w:rPr>
            </w:pPr>
          </w:p>
        </w:tc>
        <w:tc>
          <w:tcPr>
            <w:tcW w:w="1362" w:type="dxa"/>
            <w:vAlign w:val="bottom"/>
          </w:tcPr>
          <w:p w:rsidR="008A5670" w:rsidRPr="006F27F3" w:rsidRDefault="008A5670" w:rsidP="008A5670">
            <w:pPr>
              <w:ind w:right="-72"/>
              <w:jc w:val="right"/>
              <w:rPr>
                <w:rFonts w:ascii="Arial" w:hAnsi="Arial" w:cs="Arial"/>
                <w:sz w:val="18"/>
                <w:szCs w:val="18"/>
              </w:rPr>
            </w:pPr>
          </w:p>
        </w:tc>
        <w:tc>
          <w:tcPr>
            <w:tcW w:w="1337" w:type="dxa"/>
            <w:vAlign w:val="bottom"/>
          </w:tcPr>
          <w:p w:rsidR="008A5670" w:rsidRPr="006F27F3" w:rsidRDefault="008A5670" w:rsidP="008A5670">
            <w:pPr>
              <w:ind w:right="-72"/>
              <w:jc w:val="right"/>
              <w:rPr>
                <w:rFonts w:ascii="Arial" w:hAnsi="Arial" w:cs="Arial"/>
                <w:sz w:val="18"/>
                <w:szCs w:val="18"/>
              </w:rPr>
            </w:pPr>
          </w:p>
        </w:tc>
      </w:tr>
      <w:tr w:rsidR="008A5670" w:rsidRPr="006F27F3" w:rsidTr="00224719">
        <w:tc>
          <w:tcPr>
            <w:tcW w:w="3600" w:type="dxa"/>
            <w:gridSpan w:val="2"/>
            <w:vAlign w:val="bottom"/>
          </w:tcPr>
          <w:p w:rsidR="008A5670" w:rsidRPr="006F27F3" w:rsidRDefault="008A5670" w:rsidP="008A5670">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cs/>
              </w:rPr>
            </w:pPr>
            <w:r w:rsidRPr="006F27F3">
              <w:rPr>
                <w:rFonts w:ascii="Arial" w:hAnsi="Arial" w:cs="Arial"/>
                <w:color w:val="000000"/>
                <w:sz w:val="18"/>
                <w:szCs w:val="18"/>
              </w:rPr>
              <w:t>Other income</w:t>
            </w:r>
          </w:p>
        </w:tc>
        <w:tc>
          <w:tcPr>
            <w:tcW w:w="1417" w:type="dxa"/>
          </w:tcPr>
          <w:p w:rsidR="008A5670" w:rsidRPr="006F27F3" w:rsidRDefault="008A5670" w:rsidP="008A5670">
            <w:pPr>
              <w:ind w:right="-72"/>
              <w:jc w:val="right"/>
              <w:rPr>
                <w:rFonts w:ascii="Arial" w:hAnsi="Arial" w:cs="Arial"/>
                <w:color w:val="000000"/>
                <w:sz w:val="18"/>
                <w:szCs w:val="18"/>
              </w:rPr>
            </w:pPr>
          </w:p>
        </w:tc>
        <w:tc>
          <w:tcPr>
            <w:tcW w:w="1418" w:type="dxa"/>
          </w:tcPr>
          <w:p w:rsidR="008A5670" w:rsidRPr="006F27F3" w:rsidRDefault="008A5670" w:rsidP="008A5670">
            <w:pPr>
              <w:ind w:right="-72"/>
              <w:jc w:val="right"/>
              <w:rPr>
                <w:rFonts w:ascii="Arial" w:hAnsi="Arial" w:cs="Arial"/>
                <w:color w:val="000000"/>
                <w:sz w:val="18"/>
                <w:szCs w:val="18"/>
              </w:rPr>
            </w:pPr>
          </w:p>
        </w:tc>
        <w:tc>
          <w:tcPr>
            <w:tcW w:w="1220" w:type="dxa"/>
            <w:vAlign w:val="bottom"/>
          </w:tcPr>
          <w:p w:rsidR="008A5670" w:rsidRPr="006F27F3" w:rsidRDefault="008A5670" w:rsidP="008A5670">
            <w:pPr>
              <w:ind w:right="-72"/>
              <w:jc w:val="right"/>
              <w:rPr>
                <w:rFonts w:ascii="Arial" w:hAnsi="Arial" w:cs="Arial"/>
                <w:color w:val="000000"/>
                <w:sz w:val="18"/>
                <w:szCs w:val="18"/>
              </w:rPr>
            </w:pPr>
          </w:p>
        </w:tc>
        <w:tc>
          <w:tcPr>
            <w:tcW w:w="1190" w:type="dxa"/>
            <w:vAlign w:val="bottom"/>
          </w:tcPr>
          <w:p w:rsidR="008A5670" w:rsidRPr="006F27F3" w:rsidRDefault="008A5670" w:rsidP="008A5670">
            <w:pPr>
              <w:ind w:right="-72"/>
              <w:jc w:val="right"/>
              <w:rPr>
                <w:rFonts w:ascii="Arial" w:hAnsi="Arial" w:cs="Arial"/>
                <w:color w:val="000000"/>
                <w:sz w:val="18"/>
                <w:szCs w:val="18"/>
                <w:lang w:eastAsia="en-GB"/>
              </w:rPr>
            </w:pPr>
          </w:p>
        </w:tc>
        <w:tc>
          <w:tcPr>
            <w:tcW w:w="1220" w:type="dxa"/>
            <w:vAlign w:val="bottom"/>
          </w:tcPr>
          <w:p w:rsidR="008A5670" w:rsidRPr="006F27F3" w:rsidRDefault="008A5670" w:rsidP="008A5670">
            <w:pPr>
              <w:ind w:right="-72"/>
              <w:jc w:val="right"/>
              <w:rPr>
                <w:rFonts w:ascii="Arial" w:hAnsi="Arial" w:cs="Arial"/>
                <w:color w:val="000000"/>
                <w:sz w:val="18"/>
                <w:szCs w:val="18"/>
                <w:lang w:eastAsia="en-GB"/>
              </w:rPr>
            </w:pPr>
          </w:p>
        </w:tc>
        <w:tc>
          <w:tcPr>
            <w:tcW w:w="1189" w:type="dxa"/>
            <w:vAlign w:val="bottom"/>
          </w:tcPr>
          <w:p w:rsidR="008A5670" w:rsidRPr="006F27F3" w:rsidRDefault="008A5670" w:rsidP="008A5670">
            <w:pPr>
              <w:ind w:right="-72"/>
              <w:jc w:val="right"/>
              <w:rPr>
                <w:rFonts w:ascii="Arial" w:hAnsi="Arial" w:cs="Arial"/>
                <w:color w:val="000000"/>
                <w:sz w:val="18"/>
                <w:szCs w:val="18"/>
                <w:lang w:eastAsia="en-GB"/>
              </w:rPr>
            </w:pPr>
          </w:p>
        </w:tc>
        <w:tc>
          <w:tcPr>
            <w:tcW w:w="1362"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11,339,991</w:t>
            </w:r>
          </w:p>
        </w:tc>
        <w:tc>
          <w:tcPr>
            <w:tcW w:w="1337"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3,835,467</w:t>
            </w:r>
          </w:p>
        </w:tc>
      </w:tr>
      <w:tr w:rsidR="008A5670" w:rsidRPr="006F27F3" w:rsidTr="00121BDA">
        <w:tc>
          <w:tcPr>
            <w:tcW w:w="3600" w:type="dxa"/>
            <w:gridSpan w:val="2"/>
            <w:vAlign w:val="bottom"/>
          </w:tcPr>
          <w:p w:rsidR="008A5670" w:rsidRPr="006F27F3" w:rsidRDefault="008A5670" w:rsidP="008A5670">
            <w:pPr>
              <w:ind w:left="432"/>
              <w:rPr>
                <w:rFonts w:ascii="Arial" w:hAnsi="Arial" w:cs="Arial"/>
                <w:color w:val="000000"/>
                <w:sz w:val="18"/>
                <w:szCs w:val="18"/>
              </w:rPr>
            </w:pPr>
            <w:r w:rsidRPr="006F27F3">
              <w:rPr>
                <w:rFonts w:ascii="Arial" w:hAnsi="Arial" w:cs="Arial"/>
                <w:color w:val="000000"/>
                <w:sz w:val="18"/>
                <w:szCs w:val="18"/>
              </w:rPr>
              <w:t>Selling expenses</w:t>
            </w:r>
          </w:p>
        </w:tc>
        <w:tc>
          <w:tcPr>
            <w:tcW w:w="1417" w:type="dxa"/>
            <w:vAlign w:val="bottom"/>
          </w:tcPr>
          <w:p w:rsidR="008A5670" w:rsidRPr="006F27F3" w:rsidRDefault="008A5670" w:rsidP="008A5670">
            <w:pPr>
              <w:ind w:right="-72"/>
              <w:jc w:val="center"/>
              <w:rPr>
                <w:rFonts w:ascii="Arial" w:hAnsi="Arial" w:cs="Arial"/>
                <w:b/>
                <w:bCs/>
                <w:color w:val="000000"/>
                <w:sz w:val="18"/>
                <w:szCs w:val="18"/>
              </w:rPr>
            </w:pPr>
          </w:p>
        </w:tc>
        <w:tc>
          <w:tcPr>
            <w:tcW w:w="1418" w:type="dxa"/>
            <w:vAlign w:val="bottom"/>
          </w:tcPr>
          <w:p w:rsidR="008A5670" w:rsidRPr="006F27F3" w:rsidRDefault="008A5670" w:rsidP="008A5670">
            <w:pPr>
              <w:ind w:right="-72"/>
              <w:jc w:val="center"/>
              <w:rPr>
                <w:rFonts w:ascii="Arial" w:hAnsi="Arial" w:cs="Arial"/>
                <w:b/>
                <w:bCs/>
                <w:color w:val="000000"/>
                <w:sz w:val="18"/>
                <w:szCs w:val="18"/>
              </w:rPr>
            </w:pPr>
          </w:p>
        </w:tc>
        <w:tc>
          <w:tcPr>
            <w:tcW w:w="1220" w:type="dxa"/>
            <w:vAlign w:val="bottom"/>
          </w:tcPr>
          <w:p w:rsidR="008A5670" w:rsidRPr="006F27F3" w:rsidRDefault="008A5670" w:rsidP="008A5670">
            <w:pPr>
              <w:ind w:right="-72"/>
              <w:jc w:val="right"/>
              <w:rPr>
                <w:rFonts w:ascii="Arial" w:hAnsi="Arial" w:cs="Arial"/>
                <w:color w:val="000000"/>
                <w:sz w:val="18"/>
                <w:szCs w:val="18"/>
              </w:rPr>
            </w:pPr>
          </w:p>
        </w:tc>
        <w:tc>
          <w:tcPr>
            <w:tcW w:w="1190" w:type="dxa"/>
            <w:vAlign w:val="bottom"/>
          </w:tcPr>
          <w:p w:rsidR="008A5670" w:rsidRPr="006F27F3" w:rsidRDefault="008A5670" w:rsidP="008A5670">
            <w:pPr>
              <w:ind w:right="-72"/>
              <w:jc w:val="right"/>
              <w:rPr>
                <w:rFonts w:ascii="Arial" w:hAnsi="Arial" w:cs="Arial"/>
                <w:color w:val="000000"/>
                <w:sz w:val="18"/>
                <w:szCs w:val="18"/>
              </w:rPr>
            </w:pPr>
          </w:p>
        </w:tc>
        <w:tc>
          <w:tcPr>
            <w:tcW w:w="1220" w:type="dxa"/>
            <w:vAlign w:val="bottom"/>
          </w:tcPr>
          <w:p w:rsidR="008A5670" w:rsidRPr="006F27F3" w:rsidRDefault="008A5670" w:rsidP="008A5670">
            <w:pPr>
              <w:ind w:right="-72"/>
              <w:jc w:val="right"/>
              <w:rPr>
                <w:rFonts w:ascii="Arial" w:hAnsi="Arial" w:cs="Arial"/>
                <w:color w:val="000000"/>
                <w:sz w:val="18"/>
                <w:szCs w:val="18"/>
              </w:rPr>
            </w:pPr>
          </w:p>
        </w:tc>
        <w:tc>
          <w:tcPr>
            <w:tcW w:w="1189" w:type="dxa"/>
            <w:vAlign w:val="bottom"/>
          </w:tcPr>
          <w:p w:rsidR="008A5670" w:rsidRPr="006F27F3" w:rsidRDefault="008A5670" w:rsidP="008A5670">
            <w:pPr>
              <w:ind w:right="-72"/>
              <w:jc w:val="right"/>
              <w:rPr>
                <w:rFonts w:ascii="Arial" w:hAnsi="Arial" w:cs="Arial"/>
                <w:color w:val="000000"/>
                <w:sz w:val="18"/>
                <w:szCs w:val="18"/>
              </w:rPr>
            </w:pPr>
          </w:p>
        </w:tc>
        <w:tc>
          <w:tcPr>
            <w:tcW w:w="1362"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191,181,304</w:t>
            </w:r>
            <w:r w:rsidRPr="006F27F3">
              <w:rPr>
                <w:rFonts w:ascii="Arial" w:hAnsi="Arial" w:cs="Arial"/>
                <w:sz w:val="18"/>
                <w:szCs w:val="18"/>
                <w:cs/>
              </w:rPr>
              <w:t>)</w:t>
            </w:r>
          </w:p>
        </w:tc>
        <w:tc>
          <w:tcPr>
            <w:tcW w:w="1337"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179,765,529)</w:t>
            </w:r>
          </w:p>
        </w:tc>
      </w:tr>
      <w:tr w:rsidR="008A5670" w:rsidRPr="006F27F3" w:rsidTr="00224719">
        <w:tc>
          <w:tcPr>
            <w:tcW w:w="3600" w:type="dxa"/>
            <w:gridSpan w:val="2"/>
            <w:vAlign w:val="bottom"/>
          </w:tcPr>
          <w:p w:rsidR="008A5670" w:rsidRPr="006F27F3" w:rsidRDefault="008A5670" w:rsidP="008A5670">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cs/>
              </w:rPr>
            </w:pPr>
            <w:r w:rsidRPr="006F27F3">
              <w:rPr>
                <w:rFonts w:ascii="Arial" w:hAnsi="Arial" w:cs="Arial"/>
                <w:color w:val="000000"/>
                <w:sz w:val="18"/>
                <w:szCs w:val="18"/>
              </w:rPr>
              <w:t>Administrative expenses</w:t>
            </w:r>
          </w:p>
        </w:tc>
        <w:tc>
          <w:tcPr>
            <w:tcW w:w="1417"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p>
        </w:tc>
        <w:tc>
          <w:tcPr>
            <w:tcW w:w="1418"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p>
        </w:tc>
        <w:tc>
          <w:tcPr>
            <w:tcW w:w="1220" w:type="dxa"/>
            <w:vAlign w:val="bottom"/>
          </w:tcPr>
          <w:p w:rsidR="008A5670" w:rsidRPr="006F27F3" w:rsidRDefault="008A5670" w:rsidP="008A5670">
            <w:pPr>
              <w:ind w:right="-72"/>
              <w:jc w:val="right"/>
              <w:rPr>
                <w:rFonts w:ascii="Arial" w:hAnsi="Arial" w:cs="Arial"/>
                <w:color w:val="000000"/>
                <w:sz w:val="18"/>
                <w:szCs w:val="18"/>
              </w:rPr>
            </w:pPr>
          </w:p>
        </w:tc>
        <w:tc>
          <w:tcPr>
            <w:tcW w:w="1190" w:type="dxa"/>
            <w:vAlign w:val="bottom"/>
          </w:tcPr>
          <w:p w:rsidR="008A5670" w:rsidRPr="006F27F3" w:rsidRDefault="008A5670" w:rsidP="008A5670">
            <w:pPr>
              <w:ind w:right="-72"/>
              <w:jc w:val="right"/>
              <w:rPr>
                <w:rFonts w:ascii="Arial" w:hAnsi="Arial" w:cs="Arial"/>
                <w:color w:val="000000"/>
                <w:sz w:val="18"/>
                <w:szCs w:val="18"/>
              </w:rPr>
            </w:pPr>
          </w:p>
        </w:tc>
        <w:tc>
          <w:tcPr>
            <w:tcW w:w="1220" w:type="dxa"/>
            <w:vAlign w:val="bottom"/>
          </w:tcPr>
          <w:p w:rsidR="008A5670" w:rsidRPr="006F27F3" w:rsidRDefault="008A5670" w:rsidP="008A5670">
            <w:pPr>
              <w:ind w:right="-72"/>
              <w:jc w:val="right"/>
              <w:rPr>
                <w:rFonts w:ascii="Arial" w:hAnsi="Arial" w:cs="Arial"/>
                <w:color w:val="000000"/>
                <w:sz w:val="18"/>
                <w:szCs w:val="18"/>
              </w:rPr>
            </w:pPr>
          </w:p>
        </w:tc>
        <w:tc>
          <w:tcPr>
            <w:tcW w:w="1189" w:type="dxa"/>
            <w:vAlign w:val="bottom"/>
          </w:tcPr>
          <w:p w:rsidR="008A5670" w:rsidRPr="006F27F3" w:rsidRDefault="008A5670" w:rsidP="008A5670">
            <w:pPr>
              <w:ind w:right="-72"/>
              <w:jc w:val="right"/>
              <w:rPr>
                <w:rFonts w:ascii="Arial" w:hAnsi="Arial" w:cs="Arial"/>
                <w:color w:val="000000"/>
                <w:sz w:val="18"/>
                <w:szCs w:val="18"/>
              </w:rPr>
            </w:pPr>
          </w:p>
        </w:tc>
        <w:tc>
          <w:tcPr>
            <w:tcW w:w="1362"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386,173,798</w:t>
            </w:r>
            <w:r w:rsidRPr="006F27F3">
              <w:rPr>
                <w:rFonts w:ascii="Arial" w:hAnsi="Arial" w:cs="Arial"/>
                <w:sz w:val="18"/>
                <w:szCs w:val="18"/>
                <w:cs/>
              </w:rPr>
              <w:t>)</w:t>
            </w:r>
          </w:p>
        </w:tc>
        <w:tc>
          <w:tcPr>
            <w:tcW w:w="1337"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315,673,360)</w:t>
            </w:r>
          </w:p>
        </w:tc>
      </w:tr>
      <w:tr w:rsidR="008A5670" w:rsidRPr="006F27F3" w:rsidTr="00224719">
        <w:tc>
          <w:tcPr>
            <w:tcW w:w="3600" w:type="dxa"/>
            <w:gridSpan w:val="2"/>
            <w:vAlign w:val="bottom"/>
          </w:tcPr>
          <w:p w:rsidR="008A5670" w:rsidRPr="006F27F3" w:rsidRDefault="008A5670" w:rsidP="008A5670">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6F27F3">
              <w:rPr>
                <w:rFonts w:ascii="Arial" w:hAnsi="Arial" w:cs="Arial"/>
                <w:color w:val="000000"/>
                <w:sz w:val="18"/>
                <w:szCs w:val="18"/>
              </w:rPr>
              <w:t>Finance costs</w:t>
            </w:r>
          </w:p>
        </w:tc>
        <w:tc>
          <w:tcPr>
            <w:tcW w:w="1417"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p>
        </w:tc>
        <w:tc>
          <w:tcPr>
            <w:tcW w:w="1418" w:type="dxa"/>
            <w:vAlign w:val="bottom"/>
          </w:tcPr>
          <w:p w:rsidR="008A5670" w:rsidRPr="006F27F3" w:rsidRDefault="008A5670" w:rsidP="008A5670">
            <w:pPr>
              <w:ind w:right="-72"/>
              <w:jc w:val="right"/>
              <w:rPr>
                <w:rFonts w:ascii="Arial" w:hAnsi="Arial" w:cs="Arial"/>
                <w:b/>
                <w:bCs/>
                <w:color w:val="000000"/>
                <w:sz w:val="18"/>
                <w:szCs w:val="18"/>
                <w:shd w:val="clear" w:color="auto" w:fill="FFFFFF"/>
              </w:rPr>
            </w:pPr>
          </w:p>
        </w:tc>
        <w:tc>
          <w:tcPr>
            <w:tcW w:w="1220" w:type="dxa"/>
            <w:vAlign w:val="bottom"/>
          </w:tcPr>
          <w:p w:rsidR="008A5670" w:rsidRPr="006F27F3" w:rsidRDefault="008A5670" w:rsidP="008A5670">
            <w:pPr>
              <w:ind w:right="-72"/>
              <w:jc w:val="right"/>
              <w:rPr>
                <w:rFonts w:ascii="Arial" w:hAnsi="Arial" w:cs="Arial"/>
                <w:color w:val="000000"/>
                <w:sz w:val="18"/>
                <w:szCs w:val="18"/>
              </w:rPr>
            </w:pPr>
          </w:p>
        </w:tc>
        <w:tc>
          <w:tcPr>
            <w:tcW w:w="1190" w:type="dxa"/>
            <w:vAlign w:val="bottom"/>
          </w:tcPr>
          <w:p w:rsidR="008A5670" w:rsidRPr="006F27F3" w:rsidRDefault="008A5670" w:rsidP="008A5670">
            <w:pPr>
              <w:ind w:right="-72"/>
              <w:jc w:val="right"/>
              <w:rPr>
                <w:rFonts w:ascii="Arial" w:hAnsi="Arial" w:cs="Arial"/>
                <w:color w:val="000000"/>
                <w:sz w:val="18"/>
                <w:szCs w:val="18"/>
              </w:rPr>
            </w:pPr>
          </w:p>
        </w:tc>
        <w:tc>
          <w:tcPr>
            <w:tcW w:w="1220" w:type="dxa"/>
            <w:vAlign w:val="bottom"/>
          </w:tcPr>
          <w:p w:rsidR="008A5670" w:rsidRPr="006F27F3" w:rsidRDefault="008A5670" w:rsidP="008A5670">
            <w:pPr>
              <w:ind w:right="-72"/>
              <w:jc w:val="right"/>
              <w:rPr>
                <w:rFonts w:ascii="Arial" w:hAnsi="Arial" w:cs="Arial"/>
                <w:color w:val="000000"/>
                <w:sz w:val="18"/>
                <w:szCs w:val="18"/>
              </w:rPr>
            </w:pPr>
          </w:p>
        </w:tc>
        <w:tc>
          <w:tcPr>
            <w:tcW w:w="1189" w:type="dxa"/>
            <w:vAlign w:val="bottom"/>
          </w:tcPr>
          <w:p w:rsidR="008A5670" w:rsidRPr="006F27F3" w:rsidRDefault="008A5670" w:rsidP="008A5670">
            <w:pPr>
              <w:ind w:right="-72"/>
              <w:jc w:val="right"/>
              <w:rPr>
                <w:rFonts w:ascii="Arial" w:hAnsi="Arial" w:cs="Arial"/>
                <w:color w:val="000000"/>
                <w:sz w:val="18"/>
                <w:szCs w:val="18"/>
              </w:rPr>
            </w:pPr>
          </w:p>
        </w:tc>
        <w:tc>
          <w:tcPr>
            <w:tcW w:w="1362" w:type="dxa"/>
            <w:vAlign w:val="center"/>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20,705,370</w:t>
            </w:r>
            <w:r w:rsidRPr="006F27F3">
              <w:rPr>
                <w:rFonts w:ascii="Arial" w:hAnsi="Arial" w:cs="Arial"/>
                <w:sz w:val="18"/>
                <w:szCs w:val="18"/>
                <w:cs/>
              </w:rPr>
              <w:t>)</w:t>
            </w:r>
          </w:p>
        </w:tc>
        <w:tc>
          <w:tcPr>
            <w:tcW w:w="1337" w:type="dxa"/>
            <w:vAlign w:val="center"/>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14,436,499</w:t>
            </w:r>
            <w:r w:rsidRPr="006F27F3">
              <w:rPr>
                <w:rFonts w:ascii="Arial" w:hAnsi="Arial" w:cs="Arial"/>
                <w:sz w:val="18"/>
                <w:szCs w:val="18"/>
                <w:cs/>
              </w:rPr>
              <w:t>)</w:t>
            </w:r>
          </w:p>
        </w:tc>
      </w:tr>
      <w:tr w:rsidR="008A5670" w:rsidRPr="006F27F3" w:rsidTr="00224719">
        <w:tc>
          <w:tcPr>
            <w:tcW w:w="3600" w:type="dxa"/>
            <w:gridSpan w:val="2"/>
            <w:vAlign w:val="bottom"/>
          </w:tcPr>
          <w:p w:rsidR="008A5670" w:rsidRPr="006F27F3" w:rsidRDefault="008A5670" w:rsidP="008A5670">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17" w:type="dxa"/>
            <w:vAlign w:val="bottom"/>
          </w:tcPr>
          <w:p w:rsidR="008A5670" w:rsidRPr="006F27F3" w:rsidRDefault="008A5670" w:rsidP="008A5670">
            <w:pPr>
              <w:tabs>
                <w:tab w:val="left" w:pos="-72"/>
              </w:tabs>
              <w:ind w:right="-72"/>
              <w:jc w:val="right"/>
              <w:rPr>
                <w:rFonts w:ascii="Arial" w:hAnsi="Arial" w:cs="Arial"/>
                <w:color w:val="000000"/>
                <w:sz w:val="12"/>
                <w:szCs w:val="12"/>
              </w:rPr>
            </w:pPr>
          </w:p>
        </w:tc>
        <w:tc>
          <w:tcPr>
            <w:tcW w:w="1418" w:type="dxa"/>
            <w:vAlign w:val="bottom"/>
          </w:tcPr>
          <w:p w:rsidR="008A5670" w:rsidRPr="006F27F3" w:rsidRDefault="008A5670" w:rsidP="008A5670">
            <w:pPr>
              <w:ind w:right="-72" w:hanging="16"/>
              <w:jc w:val="right"/>
              <w:rPr>
                <w:rFonts w:ascii="Arial" w:hAnsi="Arial" w:cs="Arial"/>
                <w:color w:val="000000"/>
                <w:sz w:val="12"/>
                <w:szCs w:val="12"/>
              </w:rPr>
            </w:pPr>
          </w:p>
        </w:tc>
        <w:tc>
          <w:tcPr>
            <w:tcW w:w="1220" w:type="dxa"/>
            <w:vAlign w:val="bottom"/>
          </w:tcPr>
          <w:p w:rsidR="008A5670" w:rsidRPr="006F27F3" w:rsidRDefault="008A5670" w:rsidP="008A5670">
            <w:pPr>
              <w:ind w:right="-72"/>
              <w:jc w:val="right"/>
              <w:rPr>
                <w:rFonts w:ascii="Arial" w:hAnsi="Arial" w:cs="Arial"/>
                <w:color w:val="000000"/>
                <w:sz w:val="12"/>
                <w:szCs w:val="12"/>
              </w:rPr>
            </w:pPr>
          </w:p>
        </w:tc>
        <w:tc>
          <w:tcPr>
            <w:tcW w:w="1190" w:type="dxa"/>
            <w:vAlign w:val="bottom"/>
          </w:tcPr>
          <w:p w:rsidR="008A5670" w:rsidRPr="006F27F3" w:rsidRDefault="008A5670" w:rsidP="008A5670">
            <w:pPr>
              <w:ind w:right="-72"/>
              <w:jc w:val="right"/>
              <w:rPr>
                <w:rFonts w:ascii="Arial" w:hAnsi="Arial" w:cs="Arial"/>
                <w:color w:val="000000"/>
                <w:sz w:val="12"/>
                <w:szCs w:val="12"/>
              </w:rPr>
            </w:pPr>
          </w:p>
        </w:tc>
        <w:tc>
          <w:tcPr>
            <w:tcW w:w="1220" w:type="dxa"/>
            <w:vAlign w:val="bottom"/>
          </w:tcPr>
          <w:p w:rsidR="008A5670" w:rsidRPr="006F27F3" w:rsidRDefault="008A5670" w:rsidP="008A5670">
            <w:pPr>
              <w:ind w:right="-72"/>
              <w:jc w:val="right"/>
              <w:rPr>
                <w:rFonts w:ascii="Arial" w:hAnsi="Arial" w:cs="Arial"/>
                <w:color w:val="000000"/>
                <w:sz w:val="12"/>
                <w:szCs w:val="12"/>
              </w:rPr>
            </w:pPr>
          </w:p>
        </w:tc>
        <w:tc>
          <w:tcPr>
            <w:tcW w:w="1189" w:type="dxa"/>
            <w:vAlign w:val="bottom"/>
          </w:tcPr>
          <w:p w:rsidR="008A5670" w:rsidRPr="006F27F3" w:rsidRDefault="008A5670" w:rsidP="008A5670">
            <w:pPr>
              <w:ind w:right="-72"/>
              <w:jc w:val="right"/>
              <w:rPr>
                <w:rFonts w:ascii="Arial" w:hAnsi="Arial" w:cs="Arial"/>
                <w:color w:val="000000"/>
                <w:sz w:val="12"/>
                <w:szCs w:val="12"/>
              </w:rPr>
            </w:pPr>
          </w:p>
        </w:tc>
        <w:tc>
          <w:tcPr>
            <w:tcW w:w="1362" w:type="dxa"/>
            <w:vAlign w:val="bottom"/>
          </w:tcPr>
          <w:p w:rsidR="008A5670" w:rsidRPr="006F27F3" w:rsidRDefault="008A5670" w:rsidP="008A5670">
            <w:pPr>
              <w:ind w:right="-72"/>
              <w:jc w:val="right"/>
              <w:rPr>
                <w:rFonts w:ascii="Arial" w:hAnsi="Arial" w:cs="Arial"/>
                <w:sz w:val="12"/>
                <w:szCs w:val="12"/>
                <w:cs/>
              </w:rPr>
            </w:pPr>
          </w:p>
        </w:tc>
        <w:tc>
          <w:tcPr>
            <w:tcW w:w="1337" w:type="dxa"/>
            <w:vAlign w:val="bottom"/>
          </w:tcPr>
          <w:p w:rsidR="008A5670" w:rsidRPr="006F27F3" w:rsidRDefault="008A5670" w:rsidP="008A5670">
            <w:pPr>
              <w:ind w:right="-72"/>
              <w:jc w:val="right"/>
              <w:rPr>
                <w:rFonts w:ascii="Arial" w:hAnsi="Arial" w:cs="Arial"/>
                <w:sz w:val="12"/>
                <w:szCs w:val="12"/>
                <w:cs/>
              </w:rPr>
            </w:pPr>
          </w:p>
        </w:tc>
      </w:tr>
      <w:tr w:rsidR="008A5670" w:rsidRPr="006F27F3" w:rsidTr="00224719">
        <w:trPr>
          <w:trHeight w:val="72"/>
        </w:trPr>
        <w:tc>
          <w:tcPr>
            <w:tcW w:w="3600" w:type="dxa"/>
            <w:gridSpan w:val="2"/>
            <w:vAlign w:val="bottom"/>
          </w:tcPr>
          <w:p w:rsidR="008A5670" w:rsidRPr="006F27F3" w:rsidRDefault="008A5670" w:rsidP="008A5670">
            <w:pPr>
              <w:tabs>
                <w:tab w:val="left" w:pos="1134"/>
                <w:tab w:val="left" w:pos="1276"/>
                <w:tab w:val="center" w:pos="3402"/>
                <w:tab w:val="center" w:pos="4536"/>
                <w:tab w:val="center" w:pos="5670"/>
                <w:tab w:val="center" w:pos="6804"/>
                <w:tab w:val="right" w:pos="7655"/>
              </w:tabs>
              <w:ind w:left="432"/>
              <w:rPr>
                <w:rFonts w:ascii="Arial" w:hAnsi="Arial" w:cs="Arial"/>
                <w:b/>
                <w:bCs/>
                <w:color w:val="000000"/>
                <w:sz w:val="18"/>
                <w:szCs w:val="18"/>
                <w:cs/>
              </w:rPr>
            </w:pPr>
            <w:r w:rsidRPr="006F27F3">
              <w:rPr>
                <w:rFonts w:ascii="Arial" w:hAnsi="Arial" w:cs="Arial"/>
                <w:b/>
                <w:bCs/>
                <w:color w:val="000000"/>
                <w:sz w:val="18"/>
                <w:szCs w:val="18"/>
              </w:rPr>
              <w:t>Profit before income tax</w:t>
            </w:r>
          </w:p>
        </w:tc>
        <w:tc>
          <w:tcPr>
            <w:tcW w:w="1417" w:type="dxa"/>
            <w:vAlign w:val="center"/>
          </w:tcPr>
          <w:p w:rsidR="008A5670" w:rsidRPr="006F27F3" w:rsidRDefault="008A5670" w:rsidP="008A5670">
            <w:pPr>
              <w:ind w:right="-72"/>
              <w:jc w:val="right"/>
              <w:rPr>
                <w:rFonts w:ascii="Arial" w:hAnsi="Arial" w:cs="Arial"/>
                <w:sz w:val="18"/>
                <w:szCs w:val="18"/>
              </w:rPr>
            </w:pPr>
          </w:p>
        </w:tc>
        <w:tc>
          <w:tcPr>
            <w:tcW w:w="1418" w:type="dxa"/>
            <w:vAlign w:val="center"/>
          </w:tcPr>
          <w:p w:rsidR="008A5670" w:rsidRPr="006F27F3" w:rsidRDefault="008A5670" w:rsidP="008A5670">
            <w:pPr>
              <w:ind w:right="-72"/>
              <w:jc w:val="right"/>
              <w:rPr>
                <w:rFonts w:ascii="Arial" w:hAnsi="Arial" w:cs="Arial"/>
                <w:sz w:val="18"/>
                <w:szCs w:val="18"/>
              </w:rPr>
            </w:pPr>
          </w:p>
        </w:tc>
        <w:tc>
          <w:tcPr>
            <w:tcW w:w="1220" w:type="dxa"/>
            <w:vAlign w:val="bottom"/>
          </w:tcPr>
          <w:p w:rsidR="008A5670" w:rsidRPr="006F27F3" w:rsidRDefault="008A5670" w:rsidP="008A5670">
            <w:pPr>
              <w:tabs>
                <w:tab w:val="left" w:pos="-72"/>
              </w:tabs>
              <w:ind w:right="-72"/>
              <w:jc w:val="right"/>
              <w:rPr>
                <w:rFonts w:ascii="Arial" w:hAnsi="Arial" w:cs="Arial"/>
                <w:color w:val="000000"/>
                <w:sz w:val="18"/>
                <w:szCs w:val="18"/>
              </w:rPr>
            </w:pPr>
          </w:p>
        </w:tc>
        <w:tc>
          <w:tcPr>
            <w:tcW w:w="1190" w:type="dxa"/>
            <w:vAlign w:val="bottom"/>
          </w:tcPr>
          <w:p w:rsidR="008A5670" w:rsidRPr="006F27F3" w:rsidRDefault="008A5670" w:rsidP="008A5670">
            <w:pPr>
              <w:ind w:right="-72" w:hanging="16"/>
              <w:jc w:val="right"/>
              <w:rPr>
                <w:rFonts w:ascii="Arial" w:hAnsi="Arial" w:cs="Arial"/>
                <w:color w:val="000000"/>
                <w:sz w:val="18"/>
                <w:szCs w:val="18"/>
              </w:rPr>
            </w:pPr>
          </w:p>
        </w:tc>
        <w:tc>
          <w:tcPr>
            <w:tcW w:w="1220" w:type="dxa"/>
            <w:vAlign w:val="bottom"/>
          </w:tcPr>
          <w:p w:rsidR="008A5670" w:rsidRPr="006F27F3" w:rsidRDefault="008A5670" w:rsidP="008A5670">
            <w:pPr>
              <w:ind w:right="-72" w:hanging="16"/>
              <w:jc w:val="right"/>
              <w:rPr>
                <w:rFonts w:ascii="Arial" w:hAnsi="Arial" w:cs="Arial"/>
                <w:color w:val="000000"/>
                <w:sz w:val="18"/>
                <w:szCs w:val="18"/>
              </w:rPr>
            </w:pPr>
          </w:p>
        </w:tc>
        <w:tc>
          <w:tcPr>
            <w:tcW w:w="1189" w:type="dxa"/>
            <w:vAlign w:val="bottom"/>
          </w:tcPr>
          <w:p w:rsidR="008A5670" w:rsidRPr="006F27F3" w:rsidRDefault="008A5670" w:rsidP="008A5670">
            <w:pPr>
              <w:ind w:right="-72" w:hanging="16"/>
              <w:jc w:val="right"/>
              <w:rPr>
                <w:rFonts w:ascii="Arial" w:hAnsi="Arial" w:cs="Arial"/>
                <w:color w:val="000000"/>
                <w:sz w:val="18"/>
                <w:szCs w:val="18"/>
              </w:rPr>
            </w:pPr>
          </w:p>
        </w:tc>
        <w:tc>
          <w:tcPr>
            <w:tcW w:w="1362"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407,359,646</w:t>
            </w:r>
          </w:p>
        </w:tc>
        <w:tc>
          <w:tcPr>
            <w:tcW w:w="1337" w:type="dxa"/>
            <w:vAlign w:val="center"/>
          </w:tcPr>
          <w:p w:rsidR="008A5670" w:rsidRPr="006F27F3" w:rsidRDefault="008A5670" w:rsidP="008A5670">
            <w:pPr>
              <w:ind w:right="-72"/>
              <w:jc w:val="right"/>
              <w:rPr>
                <w:rFonts w:ascii="Arial" w:hAnsi="Arial" w:cs="Arial"/>
                <w:sz w:val="18"/>
                <w:szCs w:val="18"/>
              </w:rPr>
            </w:pPr>
            <w:r w:rsidRPr="006F27F3">
              <w:rPr>
                <w:rFonts w:ascii="Arial" w:hAnsi="Arial" w:cs="Arial"/>
                <w:sz w:val="18"/>
                <w:szCs w:val="18"/>
              </w:rPr>
              <w:t>505,886,480</w:t>
            </w:r>
          </w:p>
        </w:tc>
      </w:tr>
      <w:tr w:rsidR="008A5670" w:rsidRPr="006F27F3" w:rsidTr="00224719">
        <w:tc>
          <w:tcPr>
            <w:tcW w:w="3600" w:type="dxa"/>
            <w:gridSpan w:val="2"/>
            <w:vAlign w:val="bottom"/>
          </w:tcPr>
          <w:p w:rsidR="008A5670" w:rsidRPr="006F27F3" w:rsidRDefault="008A5670" w:rsidP="008A5670">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cs/>
              </w:rPr>
            </w:pPr>
            <w:r w:rsidRPr="006F27F3">
              <w:rPr>
                <w:rFonts w:ascii="Arial" w:hAnsi="Arial" w:cs="Arial"/>
                <w:color w:val="000000"/>
                <w:sz w:val="18"/>
                <w:szCs w:val="18"/>
              </w:rPr>
              <w:t>Income tax</w:t>
            </w:r>
          </w:p>
        </w:tc>
        <w:tc>
          <w:tcPr>
            <w:tcW w:w="1417" w:type="dxa"/>
            <w:vAlign w:val="center"/>
          </w:tcPr>
          <w:p w:rsidR="008A5670" w:rsidRPr="006F27F3" w:rsidRDefault="008A5670" w:rsidP="008A5670">
            <w:pPr>
              <w:ind w:right="-72"/>
              <w:jc w:val="right"/>
              <w:rPr>
                <w:rFonts w:ascii="Arial" w:hAnsi="Arial" w:cs="Arial"/>
                <w:sz w:val="18"/>
                <w:szCs w:val="18"/>
              </w:rPr>
            </w:pPr>
          </w:p>
        </w:tc>
        <w:tc>
          <w:tcPr>
            <w:tcW w:w="1418" w:type="dxa"/>
            <w:vAlign w:val="center"/>
          </w:tcPr>
          <w:p w:rsidR="008A5670" w:rsidRPr="006F27F3" w:rsidRDefault="008A5670" w:rsidP="008A5670">
            <w:pPr>
              <w:ind w:right="-72"/>
              <w:jc w:val="right"/>
              <w:rPr>
                <w:rFonts w:ascii="Arial" w:hAnsi="Arial" w:cs="Arial"/>
                <w:sz w:val="18"/>
                <w:szCs w:val="18"/>
              </w:rPr>
            </w:pPr>
          </w:p>
        </w:tc>
        <w:tc>
          <w:tcPr>
            <w:tcW w:w="1220" w:type="dxa"/>
            <w:vAlign w:val="bottom"/>
          </w:tcPr>
          <w:p w:rsidR="008A5670" w:rsidRPr="006F27F3" w:rsidRDefault="008A5670" w:rsidP="008A5670">
            <w:pPr>
              <w:ind w:right="-72"/>
              <w:jc w:val="right"/>
              <w:rPr>
                <w:rFonts w:ascii="Arial" w:hAnsi="Arial" w:cs="Arial"/>
                <w:color w:val="000000"/>
                <w:sz w:val="18"/>
                <w:szCs w:val="18"/>
              </w:rPr>
            </w:pPr>
          </w:p>
        </w:tc>
        <w:tc>
          <w:tcPr>
            <w:tcW w:w="1190" w:type="dxa"/>
            <w:vAlign w:val="bottom"/>
          </w:tcPr>
          <w:p w:rsidR="008A5670" w:rsidRPr="006F27F3" w:rsidRDefault="008A5670" w:rsidP="008A5670">
            <w:pPr>
              <w:ind w:right="-72"/>
              <w:jc w:val="right"/>
              <w:rPr>
                <w:rFonts w:ascii="Arial" w:hAnsi="Arial" w:cs="Arial"/>
                <w:color w:val="000000"/>
                <w:sz w:val="18"/>
                <w:szCs w:val="18"/>
              </w:rPr>
            </w:pPr>
          </w:p>
        </w:tc>
        <w:tc>
          <w:tcPr>
            <w:tcW w:w="1220" w:type="dxa"/>
            <w:vAlign w:val="bottom"/>
          </w:tcPr>
          <w:p w:rsidR="008A5670" w:rsidRPr="006F27F3" w:rsidRDefault="008A5670" w:rsidP="008A5670">
            <w:pPr>
              <w:ind w:right="-72"/>
              <w:jc w:val="right"/>
              <w:rPr>
                <w:rFonts w:ascii="Arial" w:hAnsi="Arial" w:cs="Arial"/>
                <w:color w:val="000000"/>
                <w:sz w:val="18"/>
                <w:szCs w:val="18"/>
              </w:rPr>
            </w:pPr>
          </w:p>
        </w:tc>
        <w:tc>
          <w:tcPr>
            <w:tcW w:w="1189" w:type="dxa"/>
            <w:vAlign w:val="bottom"/>
          </w:tcPr>
          <w:p w:rsidR="008A5670" w:rsidRPr="006F27F3" w:rsidRDefault="008A5670" w:rsidP="008A5670">
            <w:pPr>
              <w:ind w:right="-72"/>
              <w:jc w:val="right"/>
              <w:rPr>
                <w:rFonts w:ascii="Arial" w:hAnsi="Arial" w:cs="Arial"/>
                <w:color w:val="000000"/>
                <w:sz w:val="18"/>
                <w:szCs w:val="18"/>
              </w:rPr>
            </w:pPr>
          </w:p>
        </w:tc>
        <w:tc>
          <w:tcPr>
            <w:tcW w:w="1362" w:type="dxa"/>
            <w:vAlign w:val="center"/>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86,244,910</w:t>
            </w:r>
            <w:r w:rsidRPr="006F27F3">
              <w:rPr>
                <w:rFonts w:ascii="Arial" w:hAnsi="Arial" w:cs="Arial"/>
                <w:sz w:val="18"/>
                <w:szCs w:val="18"/>
                <w:cs/>
              </w:rPr>
              <w:t>)</w:t>
            </w:r>
          </w:p>
        </w:tc>
        <w:tc>
          <w:tcPr>
            <w:tcW w:w="1337" w:type="dxa"/>
            <w:vAlign w:val="center"/>
          </w:tcPr>
          <w:p w:rsidR="008A5670" w:rsidRPr="006F27F3" w:rsidRDefault="008A5670" w:rsidP="008A5670">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103,272,893</w:t>
            </w:r>
            <w:r w:rsidRPr="006F27F3">
              <w:rPr>
                <w:rFonts w:ascii="Arial" w:hAnsi="Arial" w:cs="Arial"/>
                <w:sz w:val="18"/>
                <w:szCs w:val="18"/>
                <w:cs/>
              </w:rPr>
              <w:t>)</w:t>
            </w:r>
          </w:p>
        </w:tc>
      </w:tr>
      <w:tr w:rsidR="008A5670" w:rsidRPr="006F27F3" w:rsidTr="00224719">
        <w:tc>
          <w:tcPr>
            <w:tcW w:w="3600" w:type="dxa"/>
            <w:gridSpan w:val="2"/>
            <w:vAlign w:val="bottom"/>
          </w:tcPr>
          <w:p w:rsidR="008A5670" w:rsidRPr="006F27F3" w:rsidRDefault="008A5670" w:rsidP="008A5670">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17" w:type="dxa"/>
            <w:vAlign w:val="bottom"/>
          </w:tcPr>
          <w:p w:rsidR="008A5670" w:rsidRPr="006F27F3" w:rsidRDefault="008A5670" w:rsidP="008A5670">
            <w:pPr>
              <w:ind w:right="-72"/>
              <w:jc w:val="right"/>
              <w:rPr>
                <w:rFonts w:ascii="Arial" w:hAnsi="Arial" w:cs="Arial"/>
                <w:sz w:val="12"/>
                <w:szCs w:val="12"/>
              </w:rPr>
            </w:pPr>
          </w:p>
        </w:tc>
        <w:tc>
          <w:tcPr>
            <w:tcW w:w="1418" w:type="dxa"/>
            <w:vAlign w:val="bottom"/>
          </w:tcPr>
          <w:p w:rsidR="008A5670" w:rsidRPr="006F27F3" w:rsidRDefault="008A5670" w:rsidP="008A5670">
            <w:pPr>
              <w:ind w:right="-72"/>
              <w:jc w:val="right"/>
              <w:rPr>
                <w:rFonts w:ascii="Arial" w:hAnsi="Arial" w:cs="Arial"/>
                <w:sz w:val="12"/>
                <w:szCs w:val="12"/>
              </w:rPr>
            </w:pPr>
          </w:p>
        </w:tc>
        <w:tc>
          <w:tcPr>
            <w:tcW w:w="1220" w:type="dxa"/>
            <w:vAlign w:val="bottom"/>
          </w:tcPr>
          <w:p w:rsidR="008A5670" w:rsidRPr="006F27F3" w:rsidRDefault="008A5670" w:rsidP="008A5670">
            <w:pPr>
              <w:ind w:right="-72"/>
              <w:jc w:val="right"/>
              <w:rPr>
                <w:rFonts w:ascii="Arial" w:hAnsi="Arial" w:cs="Arial"/>
                <w:color w:val="000000"/>
                <w:sz w:val="12"/>
                <w:szCs w:val="12"/>
              </w:rPr>
            </w:pPr>
          </w:p>
        </w:tc>
        <w:tc>
          <w:tcPr>
            <w:tcW w:w="1190" w:type="dxa"/>
            <w:vAlign w:val="bottom"/>
          </w:tcPr>
          <w:p w:rsidR="008A5670" w:rsidRPr="006F27F3" w:rsidRDefault="008A5670" w:rsidP="008A5670">
            <w:pPr>
              <w:ind w:right="-72"/>
              <w:jc w:val="right"/>
              <w:rPr>
                <w:rFonts w:ascii="Arial" w:hAnsi="Arial" w:cs="Arial"/>
                <w:color w:val="000000"/>
                <w:sz w:val="12"/>
                <w:szCs w:val="12"/>
              </w:rPr>
            </w:pPr>
          </w:p>
        </w:tc>
        <w:tc>
          <w:tcPr>
            <w:tcW w:w="1220" w:type="dxa"/>
            <w:vAlign w:val="bottom"/>
          </w:tcPr>
          <w:p w:rsidR="008A5670" w:rsidRPr="006F27F3" w:rsidRDefault="008A5670" w:rsidP="008A5670">
            <w:pPr>
              <w:ind w:right="-72"/>
              <w:jc w:val="right"/>
              <w:rPr>
                <w:rFonts w:ascii="Arial" w:hAnsi="Arial" w:cs="Arial"/>
                <w:color w:val="000000"/>
                <w:sz w:val="12"/>
                <w:szCs w:val="12"/>
              </w:rPr>
            </w:pPr>
          </w:p>
        </w:tc>
        <w:tc>
          <w:tcPr>
            <w:tcW w:w="1189" w:type="dxa"/>
            <w:vAlign w:val="bottom"/>
          </w:tcPr>
          <w:p w:rsidR="008A5670" w:rsidRPr="006F27F3" w:rsidRDefault="008A5670" w:rsidP="008A5670">
            <w:pPr>
              <w:ind w:right="-72"/>
              <w:jc w:val="right"/>
              <w:rPr>
                <w:rFonts w:ascii="Arial" w:hAnsi="Arial" w:cs="Arial"/>
                <w:color w:val="000000"/>
                <w:sz w:val="12"/>
                <w:szCs w:val="12"/>
              </w:rPr>
            </w:pPr>
          </w:p>
        </w:tc>
        <w:tc>
          <w:tcPr>
            <w:tcW w:w="1362" w:type="dxa"/>
            <w:vAlign w:val="bottom"/>
          </w:tcPr>
          <w:p w:rsidR="008A5670" w:rsidRPr="006F27F3" w:rsidRDefault="008A5670" w:rsidP="008A5670">
            <w:pPr>
              <w:ind w:right="-72"/>
              <w:jc w:val="right"/>
              <w:rPr>
                <w:rFonts w:ascii="Arial" w:hAnsi="Arial" w:cs="Arial"/>
                <w:sz w:val="12"/>
                <w:szCs w:val="12"/>
              </w:rPr>
            </w:pPr>
          </w:p>
        </w:tc>
        <w:tc>
          <w:tcPr>
            <w:tcW w:w="1337" w:type="dxa"/>
            <w:vAlign w:val="bottom"/>
          </w:tcPr>
          <w:p w:rsidR="008A5670" w:rsidRPr="006F27F3" w:rsidRDefault="008A5670" w:rsidP="008A5670">
            <w:pPr>
              <w:ind w:right="-72"/>
              <w:jc w:val="right"/>
              <w:rPr>
                <w:rFonts w:ascii="Arial" w:hAnsi="Arial" w:cs="Arial"/>
                <w:sz w:val="12"/>
                <w:szCs w:val="12"/>
              </w:rPr>
            </w:pPr>
          </w:p>
        </w:tc>
      </w:tr>
      <w:tr w:rsidR="008A5670" w:rsidRPr="006F27F3" w:rsidTr="00224719">
        <w:tc>
          <w:tcPr>
            <w:tcW w:w="3600" w:type="dxa"/>
            <w:gridSpan w:val="2"/>
            <w:vAlign w:val="bottom"/>
          </w:tcPr>
          <w:p w:rsidR="008A5670" w:rsidRPr="006F27F3" w:rsidRDefault="008A5670" w:rsidP="008A5670">
            <w:pPr>
              <w:ind w:left="432"/>
              <w:rPr>
                <w:rFonts w:ascii="Arial" w:hAnsi="Arial" w:cs="Arial"/>
                <w:color w:val="000000"/>
                <w:sz w:val="18"/>
                <w:szCs w:val="18"/>
              </w:rPr>
            </w:pPr>
            <w:r w:rsidRPr="006F27F3">
              <w:rPr>
                <w:rFonts w:ascii="Arial" w:hAnsi="Arial" w:cs="Arial"/>
                <w:b/>
                <w:bCs/>
                <w:color w:val="000000"/>
                <w:sz w:val="18"/>
                <w:szCs w:val="18"/>
              </w:rPr>
              <w:t>Net profit for the year</w:t>
            </w:r>
          </w:p>
        </w:tc>
        <w:tc>
          <w:tcPr>
            <w:tcW w:w="1417" w:type="dxa"/>
            <w:vAlign w:val="center"/>
          </w:tcPr>
          <w:p w:rsidR="008A5670" w:rsidRPr="006F27F3" w:rsidRDefault="008A5670" w:rsidP="008A5670">
            <w:pPr>
              <w:ind w:right="-72"/>
              <w:jc w:val="right"/>
              <w:rPr>
                <w:rFonts w:ascii="Arial" w:hAnsi="Arial" w:cs="Arial"/>
                <w:sz w:val="18"/>
                <w:szCs w:val="18"/>
              </w:rPr>
            </w:pPr>
          </w:p>
        </w:tc>
        <w:tc>
          <w:tcPr>
            <w:tcW w:w="1418" w:type="dxa"/>
            <w:vAlign w:val="center"/>
          </w:tcPr>
          <w:p w:rsidR="008A5670" w:rsidRPr="006F27F3" w:rsidRDefault="008A5670" w:rsidP="008A5670">
            <w:pPr>
              <w:ind w:right="-72"/>
              <w:jc w:val="right"/>
              <w:rPr>
                <w:rFonts w:ascii="Arial" w:hAnsi="Arial" w:cs="Arial"/>
                <w:sz w:val="18"/>
                <w:szCs w:val="18"/>
              </w:rPr>
            </w:pPr>
          </w:p>
        </w:tc>
        <w:tc>
          <w:tcPr>
            <w:tcW w:w="1220" w:type="dxa"/>
            <w:vAlign w:val="bottom"/>
          </w:tcPr>
          <w:p w:rsidR="008A5670" w:rsidRPr="006F27F3" w:rsidRDefault="008A5670" w:rsidP="008A5670">
            <w:pPr>
              <w:ind w:right="-72"/>
              <w:jc w:val="right"/>
              <w:rPr>
                <w:rFonts w:ascii="Arial" w:hAnsi="Arial" w:cs="Arial"/>
                <w:color w:val="000000"/>
                <w:sz w:val="18"/>
                <w:szCs w:val="18"/>
              </w:rPr>
            </w:pPr>
          </w:p>
        </w:tc>
        <w:tc>
          <w:tcPr>
            <w:tcW w:w="1190" w:type="dxa"/>
            <w:vAlign w:val="bottom"/>
          </w:tcPr>
          <w:p w:rsidR="008A5670" w:rsidRPr="006F27F3" w:rsidRDefault="008A5670" w:rsidP="008A5670">
            <w:pPr>
              <w:ind w:right="-72"/>
              <w:jc w:val="right"/>
              <w:rPr>
                <w:rFonts w:ascii="Arial" w:hAnsi="Arial" w:cs="Arial"/>
                <w:color w:val="000000"/>
                <w:sz w:val="18"/>
                <w:szCs w:val="18"/>
              </w:rPr>
            </w:pPr>
          </w:p>
        </w:tc>
        <w:tc>
          <w:tcPr>
            <w:tcW w:w="1220" w:type="dxa"/>
            <w:vAlign w:val="bottom"/>
          </w:tcPr>
          <w:p w:rsidR="008A5670" w:rsidRPr="006F27F3" w:rsidRDefault="008A5670" w:rsidP="008A5670">
            <w:pPr>
              <w:ind w:right="-72"/>
              <w:jc w:val="right"/>
              <w:rPr>
                <w:rFonts w:ascii="Arial" w:hAnsi="Arial" w:cs="Arial"/>
                <w:color w:val="000000"/>
                <w:sz w:val="18"/>
                <w:szCs w:val="18"/>
              </w:rPr>
            </w:pPr>
          </w:p>
        </w:tc>
        <w:tc>
          <w:tcPr>
            <w:tcW w:w="1189" w:type="dxa"/>
            <w:vAlign w:val="bottom"/>
          </w:tcPr>
          <w:p w:rsidR="008A5670" w:rsidRPr="006F27F3" w:rsidRDefault="008A5670" w:rsidP="008A5670">
            <w:pPr>
              <w:ind w:right="-72"/>
              <w:jc w:val="right"/>
              <w:rPr>
                <w:rFonts w:ascii="Arial" w:hAnsi="Arial" w:cs="Arial"/>
                <w:color w:val="000000"/>
                <w:sz w:val="18"/>
                <w:szCs w:val="18"/>
              </w:rPr>
            </w:pPr>
          </w:p>
        </w:tc>
        <w:tc>
          <w:tcPr>
            <w:tcW w:w="1362" w:type="dxa"/>
            <w:vAlign w:val="center"/>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rPr>
              <w:t>321,114,736</w:t>
            </w:r>
          </w:p>
        </w:tc>
        <w:tc>
          <w:tcPr>
            <w:tcW w:w="1337" w:type="dxa"/>
            <w:vAlign w:val="center"/>
          </w:tcPr>
          <w:p w:rsidR="008A5670" w:rsidRPr="006F27F3" w:rsidRDefault="008A5670" w:rsidP="008A5670">
            <w:pPr>
              <w:pBdr>
                <w:bottom w:val="double" w:sz="4" w:space="1" w:color="auto"/>
              </w:pBdr>
              <w:ind w:right="-72"/>
              <w:jc w:val="right"/>
              <w:rPr>
                <w:rFonts w:ascii="Arial" w:hAnsi="Arial" w:cs="Arial"/>
                <w:sz w:val="18"/>
                <w:szCs w:val="18"/>
              </w:rPr>
            </w:pPr>
            <w:r w:rsidRPr="006F27F3">
              <w:rPr>
                <w:rFonts w:ascii="Arial" w:hAnsi="Arial" w:cs="Arial"/>
                <w:sz w:val="18"/>
                <w:szCs w:val="18"/>
              </w:rPr>
              <w:t>402,613,587</w:t>
            </w:r>
          </w:p>
        </w:tc>
      </w:tr>
    </w:tbl>
    <w:p w:rsidR="00DE648D" w:rsidRPr="006F27F3" w:rsidRDefault="00DE648D" w:rsidP="00BB2635">
      <w:pPr>
        <w:ind w:left="567"/>
        <w:jc w:val="both"/>
        <w:rPr>
          <w:rFonts w:ascii="Arial" w:hAnsi="Arial" w:cs="Arial"/>
          <w:color w:val="000000"/>
          <w:sz w:val="18"/>
          <w:szCs w:val="18"/>
          <w:lang w:val="en-GB"/>
        </w:rPr>
      </w:pPr>
    </w:p>
    <w:p w:rsidR="00DA2ACD" w:rsidRPr="006F27F3" w:rsidRDefault="00CE61A0" w:rsidP="005D15B5">
      <w:pPr>
        <w:ind w:left="567"/>
        <w:jc w:val="both"/>
        <w:rPr>
          <w:rFonts w:ascii="Arial" w:hAnsi="Arial" w:cs="Arial"/>
          <w:color w:val="000000"/>
          <w:sz w:val="18"/>
          <w:szCs w:val="22"/>
          <w:lang w:val="en-GB"/>
        </w:rPr>
      </w:pPr>
      <w:r w:rsidRPr="006F27F3">
        <w:rPr>
          <w:rFonts w:ascii="Arial" w:hAnsi="Arial" w:cs="Arial"/>
          <w:color w:val="000000"/>
          <w:sz w:val="18"/>
          <w:szCs w:val="22"/>
          <w:lang w:val="en-GB"/>
        </w:rPr>
        <w:t>During the year</w:t>
      </w:r>
      <w:r w:rsidR="002D2664" w:rsidRPr="006F27F3">
        <w:rPr>
          <w:rFonts w:ascii="Arial" w:hAnsi="Arial" w:cs="Arial"/>
          <w:color w:val="000000"/>
          <w:sz w:val="18"/>
          <w:szCs w:val="22"/>
          <w:lang w:val="en-GB"/>
        </w:rPr>
        <w:t xml:space="preserve"> 2018</w:t>
      </w:r>
      <w:r w:rsidRPr="006F27F3">
        <w:rPr>
          <w:rFonts w:ascii="Arial" w:hAnsi="Arial" w:cs="Arial"/>
          <w:color w:val="000000"/>
          <w:sz w:val="18"/>
          <w:szCs w:val="22"/>
          <w:lang w:val="en-GB"/>
        </w:rPr>
        <w:t xml:space="preserve">, the Group has </w:t>
      </w:r>
      <w:r w:rsidR="008A5670" w:rsidRPr="006F27F3">
        <w:rPr>
          <w:rFonts w:ascii="Arial" w:hAnsi="Arial" w:cs="Arial"/>
          <w:color w:val="000000"/>
          <w:sz w:val="18"/>
          <w:szCs w:val="18"/>
          <w:lang w:val="en-GB"/>
        </w:rPr>
        <w:t xml:space="preserve">2 </w:t>
      </w:r>
      <w:r w:rsidRPr="006F27F3">
        <w:rPr>
          <w:rFonts w:ascii="Arial" w:hAnsi="Arial" w:cs="Arial"/>
          <w:color w:val="000000"/>
          <w:sz w:val="18"/>
          <w:szCs w:val="22"/>
          <w:lang w:val="en-GB"/>
        </w:rPr>
        <w:t xml:space="preserve">main customers whose sales accounted to be </w:t>
      </w:r>
      <w:r w:rsidR="008A5670" w:rsidRPr="006F27F3">
        <w:rPr>
          <w:rFonts w:ascii="Arial" w:hAnsi="Arial" w:cs="Arial"/>
          <w:color w:val="000000"/>
          <w:sz w:val="18"/>
          <w:szCs w:val="18"/>
          <w:lang w:val="en-GB"/>
        </w:rPr>
        <w:t xml:space="preserve">16% </w:t>
      </w:r>
      <w:r w:rsidRPr="006F27F3">
        <w:rPr>
          <w:rFonts w:ascii="Arial" w:hAnsi="Arial" w:cs="Arial"/>
          <w:color w:val="000000"/>
          <w:sz w:val="18"/>
          <w:szCs w:val="22"/>
          <w:lang w:val="en-GB"/>
        </w:rPr>
        <w:t xml:space="preserve">and </w:t>
      </w:r>
      <w:r w:rsidR="008A5670" w:rsidRPr="006F27F3">
        <w:rPr>
          <w:rFonts w:ascii="Arial" w:hAnsi="Arial" w:cs="Arial"/>
          <w:color w:val="000000"/>
          <w:sz w:val="18"/>
          <w:szCs w:val="18"/>
          <w:lang w:val="en-GB"/>
        </w:rPr>
        <w:t>10%</w:t>
      </w:r>
      <w:r w:rsidRPr="006F27F3">
        <w:rPr>
          <w:rFonts w:ascii="Arial" w:hAnsi="Arial" w:cs="Arial"/>
          <w:color w:val="000000"/>
          <w:sz w:val="18"/>
          <w:szCs w:val="22"/>
          <w:lang w:val="en-GB"/>
        </w:rPr>
        <w:t xml:space="preserve"> of total revenue from sales and rendering services, respectively, which was domestic production and trading revenues</w:t>
      </w:r>
      <w:r w:rsidRPr="006F27F3">
        <w:rPr>
          <w:rFonts w:ascii="Arial" w:hAnsi="Arial" w:cs="Arial"/>
          <w:color w:val="000000"/>
          <w:sz w:val="18"/>
          <w:szCs w:val="18"/>
          <w:cs/>
          <w:lang w:val="en-GB"/>
        </w:rPr>
        <w:t xml:space="preserve">. </w:t>
      </w:r>
      <w:r w:rsidRPr="006F27F3">
        <w:rPr>
          <w:rFonts w:ascii="Arial" w:hAnsi="Arial" w:cs="Arial"/>
          <w:color w:val="000000"/>
          <w:sz w:val="18"/>
          <w:szCs w:val="22"/>
          <w:lang w:val="en-GB"/>
        </w:rPr>
        <w:t xml:space="preserve">Total revenue from these customers </w:t>
      </w:r>
      <w:r w:rsidRPr="006F27F3">
        <w:rPr>
          <w:rFonts w:ascii="Arial" w:hAnsi="Arial" w:cs="Arial"/>
          <w:color w:val="000000"/>
          <w:sz w:val="18"/>
          <w:szCs w:val="18"/>
          <w:lang w:val="en-GB"/>
        </w:rPr>
        <w:t xml:space="preserve">during the year was Baht </w:t>
      </w:r>
      <w:r w:rsidR="008A5670" w:rsidRPr="006F27F3">
        <w:rPr>
          <w:rFonts w:ascii="Arial" w:hAnsi="Arial" w:cs="Arial"/>
          <w:color w:val="000000" w:themeColor="text1"/>
          <w:sz w:val="18"/>
          <w:szCs w:val="18"/>
        </w:rPr>
        <w:t>672,775,231</w:t>
      </w:r>
      <w:r w:rsidR="008A5670" w:rsidRPr="006F27F3">
        <w:rPr>
          <w:rFonts w:ascii="Arial" w:hAnsi="Arial" w:cs="Arial"/>
          <w:color w:val="000000" w:themeColor="text1"/>
          <w:sz w:val="18"/>
          <w:szCs w:val="18"/>
          <w:cs/>
        </w:rPr>
        <w:t xml:space="preserve"> </w:t>
      </w:r>
      <w:r w:rsidR="00085F65" w:rsidRPr="006F27F3">
        <w:rPr>
          <w:rFonts w:ascii="Arial" w:hAnsi="Arial" w:cs="Arial"/>
          <w:color w:val="000000"/>
          <w:sz w:val="18"/>
          <w:szCs w:val="18"/>
          <w:cs/>
          <w:lang w:val="en-GB"/>
        </w:rPr>
        <w:t>(</w:t>
      </w:r>
      <w:r w:rsidR="00085F65" w:rsidRPr="006F27F3">
        <w:rPr>
          <w:rFonts w:ascii="Arial" w:hAnsi="Arial" w:cs="Arial"/>
          <w:color w:val="000000"/>
          <w:sz w:val="18"/>
          <w:szCs w:val="18"/>
          <w:lang w:val="en-GB"/>
        </w:rPr>
        <w:t>2017</w:t>
      </w:r>
      <w:r w:rsidR="00085F65" w:rsidRPr="006F27F3">
        <w:rPr>
          <w:rFonts w:ascii="Arial" w:hAnsi="Arial" w:cs="Arial"/>
          <w:color w:val="000000"/>
          <w:sz w:val="18"/>
          <w:szCs w:val="18"/>
          <w:cs/>
          <w:lang w:val="en-GB"/>
        </w:rPr>
        <w:t xml:space="preserve">: </w:t>
      </w:r>
      <w:r w:rsidR="00085F65" w:rsidRPr="006F27F3">
        <w:rPr>
          <w:rFonts w:ascii="Arial" w:hAnsi="Arial" w:cs="Arial"/>
          <w:color w:val="000000"/>
          <w:sz w:val="18"/>
          <w:szCs w:val="18"/>
          <w:lang w:val="en-GB"/>
        </w:rPr>
        <w:t xml:space="preserve">two </w:t>
      </w:r>
      <w:r w:rsidRPr="006F27F3">
        <w:rPr>
          <w:rFonts w:ascii="Arial" w:hAnsi="Arial" w:cs="Arial"/>
          <w:color w:val="000000"/>
          <w:sz w:val="18"/>
          <w:szCs w:val="18"/>
          <w:lang w:val="en-GB"/>
        </w:rPr>
        <w:t>main customer</w:t>
      </w:r>
      <w:r w:rsidR="00085F65" w:rsidRPr="006F27F3">
        <w:rPr>
          <w:rFonts w:ascii="Arial" w:hAnsi="Arial" w:cs="Arial"/>
          <w:color w:val="000000"/>
          <w:sz w:val="18"/>
          <w:szCs w:val="18"/>
          <w:lang w:val="en-GB"/>
        </w:rPr>
        <w:t>s</w:t>
      </w:r>
      <w:r w:rsidR="00085F65" w:rsidRPr="006F27F3">
        <w:rPr>
          <w:rFonts w:ascii="Arial" w:hAnsi="Arial" w:cs="Arial"/>
          <w:color w:val="000000"/>
          <w:sz w:val="18"/>
          <w:szCs w:val="22"/>
          <w:lang w:val="en-GB"/>
        </w:rPr>
        <w:t xml:space="preserve"> whose sales accounted to be 15</w:t>
      </w:r>
      <w:r w:rsidRPr="006F27F3">
        <w:rPr>
          <w:rFonts w:ascii="Arial" w:hAnsi="Arial" w:cs="Arial"/>
          <w:color w:val="000000"/>
          <w:sz w:val="18"/>
          <w:szCs w:val="18"/>
          <w:cs/>
          <w:lang w:val="en-GB"/>
        </w:rPr>
        <w:t xml:space="preserve">% </w:t>
      </w:r>
      <w:r w:rsidR="00085F65" w:rsidRPr="006F27F3">
        <w:rPr>
          <w:rFonts w:ascii="Arial" w:hAnsi="Arial" w:cs="Arial"/>
          <w:color w:val="000000"/>
          <w:sz w:val="18"/>
          <w:szCs w:val="22"/>
          <w:lang w:val="en-GB"/>
        </w:rPr>
        <w:t>and 13</w:t>
      </w:r>
      <w:r w:rsidR="00085F65" w:rsidRPr="006F27F3">
        <w:rPr>
          <w:rFonts w:ascii="Arial" w:hAnsi="Arial" w:cs="Arial"/>
          <w:color w:val="000000"/>
          <w:sz w:val="18"/>
          <w:szCs w:val="18"/>
          <w:cs/>
          <w:lang w:val="en-GB"/>
        </w:rPr>
        <w:t xml:space="preserve">% </w:t>
      </w:r>
      <w:r w:rsidRPr="006F27F3">
        <w:rPr>
          <w:rFonts w:ascii="Arial" w:hAnsi="Arial" w:cs="Arial"/>
          <w:color w:val="000000"/>
          <w:sz w:val="18"/>
          <w:szCs w:val="22"/>
          <w:lang w:val="en-GB"/>
        </w:rPr>
        <w:t xml:space="preserve">of the Group's total revenue from sales and rendering services or Baht </w:t>
      </w:r>
      <w:r w:rsidR="00085F65" w:rsidRPr="006F27F3">
        <w:rPr>
          <w:rFonts w:ascii="Arial" w:hAnsi="Arial" w:cs="Arial"/>
          <w:color w:val="000000"/>
          <w:sz w:val="18"/>
          <w:szCs w:val="22"/>
          <w:lang w:val="en-GB"/>
        </w:rPr>
        <w:t>788,448,126</w:t>
      </w:r>
      <w:r w:rsidRPr="006F27F3">
        <w:rPr>
          <w:rFonts w:ascii="Arial" w:hAnsi="Arial" w:cs="Arial"/>
          <w:color w:val="000000"/>
          <w:sz w:val="18"/>
          <w:szCs w:val="18"/>
          <w:cs/>
          <w:lang w:val="en-GB"/>
        </w:rPr>
        <w:t>).</w:t>
      </w:r>
    </w:p>
    <w:p w:rsidR="00CE61A0" w:rsidRPr="006F27F3" w:rsidRDefault="00CE61A0" w:rsidP="005D15B5">
      <w:pPr>
        <w:ind w:left="567"/>
        <w:jc w:val="both"/>
        <w:rPr>
          <w:rFonts w:ascii="Arial" w:hAnsi="Arial" w:cs="Arial"/>
          <w:color w:val="000000"/>
          <w:sz w:val="18"/>
          <w:szCs w:val="18"/>
          <w:lang w:val="en-GB"/>
        </w:rPr>
      </w:pPr>
    </w:p>
    <w:p w:rsidR="00DA2ACD" w:rsidRPr="006F27F3" w:rsidRDefault="00CE61A0" w:rsidP="000C0DD2">
      <w:pPr>
        <w:ind w:left="567"/>
        <w:jc w:val="both"/>
        <w:rPr>
          <w:rFonts w:ascii="Arial" w:hAnsi="Arial" w:cs="Arial"/>
          <w:color w:val="000000"/>
          <w:sz w:val="18"/>
          <w:szCs w:val="18"/>
          <w:lang w:val="en-GB"/>
        </w:rPr>
      </w:pPr>
      <w:r w:rsidRPr="006F27F3">
        <w:rPr>
          <w:rFonts w:ascii="Arial" w:hAnsi="Arial" w:cs="Arial"/>
          <w:color w:val="000000"/>
          <w:sz w:val="18"/>
          <w:szCs w:val="18"/>
          <w:lang w:val="en-GB"/>
        </w:rPr>
        <w:t>Majority of non</w:t>
      </w:r>
      <w:r w:rsidRPr="006F27F3">
        <w:rPr>
          <w:rFonts w:ascii="Arial" w:hAnsi="Arial" w:cs="Arial"/>
          <w:color w:val="000000"/>
          <w:sz w:val="18"/>
          <w:szCs w:val="18"/>
          <w:cs/>
          <w:lang w:val="en-GB"/>
        </w:rPr>
        <w:t>-</w:t>
      </w:r>
      <w:r w:rsidRPr="006F27F3">
        <w:rPr>
          <w:rFonts w:ascii="Arial" w:hAnsi="Arial" w:cs="Arial"/>
          <w:color w:val="000000"/>
          <w:sz w:val="18"/>
          <w:szCs w:val="18"/>
          <w:lang w:val="en-GB"/>
        </w:rPr>
        <w:t>current assets located in resident country</w:t>
      </w:r>
      <w:r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The Group</w:t>
      </w:r>
      <w:r w:rsidRPr="006F27F3">
        <w:rPr>
          <w:rFonts w:ascii="Arial" w:hAnsi="Arial" w:cs="Arial"/>
          <w:color w:val="000000"/>
          <w:sz w:val="18"/>
          <w:szCs w:val="18"/>
          <w:cs/>
          <w:lang w:val="en-GB"/>
        </w:rPr>
        <w:t>’</w:t>
      </w:r>
      <w:r w:rsidRPr="006F27F3">
        <w:rPr>
          <w:rFonts w:ascii="Arial" w:hAnsi="Arial" w:cs="Arial"/>
          <w:color w:val="000000"/>
          <w:sz w:val="18"/>
          <w:szCs w:val="18"/>
          <w:lang w:val="en-GB"/>
        </w:rPr>
        <w:t>s non</w:t>
      </w:r>
      <w:r w:rsidRPr="006F27F3">
        <w:rPr>
          <w:rFonts w:ascii="Arial" w:hAnsi="Arial" w:cs="Arial"/>
          <w:color w:val="000000"/>
          <w:sz w:val="18"/>
          <w:szCs w:val="18"/>
          <w:cs/>
          <w:lang w:val="en-GB"/>
        </w:rPr>
        <w:t>-</w:t>
      </w:r>
      <w:r w:rsidRPr="006F27F3">
        <w:rPr>
          <w:rFonts w:ascii="Arial" w:hAnsi="Arial" w:cs="Arial"/>
          <w:color w:val="000000"/>
          <w:sz w:val="18"/>
          <w:szCs w:val="18"/>
          <w:lang w:val="en-GB"/>
        </w:rPr>
        <w:t>current assets located oversea was insignificant</w:t>
      </w:r>
      <w:r w:rsidRPr="006F27F3">
        <w:rPr>
          <w:rFonts w:ascii="Arial" w:hAnsi="Arial" w:cs="Arial"/>
          <w:color w:val="000000"/>
          <w:sz w:val="18"/>
          <w:szCs w:val="18"/>
          <w:cs/>
          <w:lang w:val="en-GB"/>
        </w:rPr>
        <w:t>.</w:t>
      </w:r>
    </w:p>
    <w:p w:rsidR="000C0DD2" w:rsidRPr="006F27F3" w:rsidRDefault="000C0DD2" w:rsidP="000C0DD2">
      <w:pPr>
        <w:ind w:left="567"/>
        <w:jc w:val="both"/>
        <w:rPr>
          <w:rFonts w:ascii="Arial" w:hAnsi="Arial" w:cs="Arial"/>
          <w:color w:val="000000"/>
          <w:sz w:val="18"/>
          <w:szCs w:val="18"/>
          <w:lang w:val="en-GB"/>
        </w:rPr>
      </w:pPr>
    </w:p>
    <w:p w:rsidR="000C0DD2" w:rsidRPr="006F27F3" w:rsidRDefault="000C0DD2" w:rsidP="000C0DD2">
      <w:pPr>
        <w:ind w:left="567"/>
        <w:jc w:val="both"/>
        <w:rPr>
          <w:rFonts w:ascii="Arial" w:hAnsi="Arial" w:cs="Angsana New"/>
          <w:color w:val="000000"/>
          <w:sz w:val="18"/>
          <w:szCs w:val="18"/>
          <w:cs/>
          <w:lang w:val="en-GB"/>
        </w:rPr>
        <w:sectPr w:rsidR="000C0DD2" w:rsidRPr="006F27F3" w:rsidSect="001334D3">
          <w:pgSz w:w="16838" w:h="11906" w:orient="landscape" w:code="9"/>
          <w:pgMar w:top="1440" w:right="1440" w:bottom="720" w:left="1440" w:header="720" w:footer="720" w:gutter="0"/>
          <w:cols w:space="720"/>
          <w:docGrid w:linePitch="381"/>
        </w:sectPr>
      </w:pPr>
    </w:p>
    <w:p w:rsidR="00422941" w:rsidRPr="006F27F3" w:rsidRDefault="00865A8C" w:rsidP="00986269">
      <w:pPr>
        <w:ind w:left="547" w:hanging="540"/>
        <w:jc w:val="both"/>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8</w:t>
      </w:r>
      <w:r w:rsidR="00422941" w:rsidRPr="006F27F3">
        <w:rPr>
          <w:rFonts w:ascii="Arial" w:hAnsi="Arial" w:cs="Arial"/>
          <w:b/>
          <w:bCs/>
          <w:color w:val="000000"/>
          <w:sz w:val="18"/>
          <w:szCs w:val="18"/>
          <w:lang w:val="en-GB"/>
        </w:rPr>
        <w:tab/>
        <w:t>Cash and cash equivalents</w:t>
      </w:r>
    </w:p>
    <w:p w:rsidR="00422941" w:rsidRPr="006F27F3" w:rsidRDefault="00422941" w:rsidP="00986269">
      <w:pPr>
        <w:ind w:left="547" w:hanging="7"/>
        <w:jc w:val="both"/>
        <w:rPr>
          <w:rFonts w:ascii="Arial" w:hAnsi="Arial" w:cs="Arial"/>
          <w:color w:val="000000"/>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E0E96" w:rsidRPr="006F27F3" w:rsidTr="006E0E96">
        <w:tc>
          <w:tcPr>
            <w:tcW w:w="3690" w:type="dxa"/>
            <w:vAlign w:val="bottom"/>
          </w:tcPr>
          <w:p w:rsidR="006E0E96" w:rsidRPr="006F27F3" w:rsidRDefault="006E0E96" w:rsidP="00986269">
            <w:pPr>
              <w:ind w:firstLine="432"/>
              <w:jc w:val="thaiDistribute"/>
              <w:rPr>
                <w:rFonts w:ascii="Arial" w:hAnsi="Arial" w:cs="Arial"/>
                <w:color w:val="000000"/>
                <w:sz w:val="18"/>
                <w:szCs w:val="18"/>
                <w:lang w:val="en-GB"/>
              </w:rPr>
            </w:pPr>
          </w:p>
        </w:tc>
        <w:tc>
          <w:tcPr>
            <w:tcW w:w="2880" w:type="dxa"/>
            <w:gridSpan w:val="2"/>
            <w:vAlign w:val="bottom"/>
          </w:tcPr>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0726F3" w:rsidRPr="006F27F3" w:rsidTr="006E0E96">
        <w:tc>
          <w:tcPr>
            <w:tcW w:w="3690" w:type="dxa"/>
            <w:vAlign w:val="bottom"/>
          </w:tcPr>
          <w:p w:rsidR="000726F3" w:rsidRPr="006F27F3" w:rsidRDefault="000726F3" w:rsidP="000726F3">
            <w:pPr>
              <w:ind w:firstLine="432"/>
              <w:jc w:val="thaiDistribute"/>
              <w:rPr>
                <w:rFonts w:ascii="Arial" w:hAnsi="Arial" w:cs="Arial"/>
                <w:color w:val="000000"/>
                <w:sz w:val="18"/>
                <w:szCs w:val="18"/>
                <w:lang w:val="en-GB"/>
              </w:rPr>
            </w:pPr>
          </w:p>
        </w:tc>
        <w:tc>
          <w:tcPr>
            <w:tcW w:w="1440" w:type="dxa"/>
            <w:vAlign w:val="bottom"/>
          </w:tcPr>
          <w:p w:rsidR="000726F3" w:rsidRPr="006F27F3" w:rsidRDefault="000726F3" w:rsidP="000726F3">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440" w:type="dxa"/>
            <w:vAlign w:val="bottom"/>
          </w:tcPr>
          <w:p w:rsidR="000726F3" w:rsidRPr="006F27F3" w:rsidRDefault="000726F3" w:rsidP="000726F3">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440" w:type="dxa"/>
            <w:vAlign w:val="bottom"/>
          </w:tcPr>
          <w:p w:rsidR="000726F3" w:rsidRPr="006F27F3" w:rsidRDefault="000726F3" w:rsidP="000726F3">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440" w:type="dxa"/>
            <w:vAlign w:val="bottom"/>
          </w:tcPr>
          <w:p w:rsidR="000726F3" w:rsidRPr="006F27F3" w:rsidRDefault="000726F3" w:rsidP="000726F3">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0726F3" w:rsidRPr="006F27F3" w:rsidTr="006E0E96">
        <w:tc>
          <w:tcPr>
            <w:tcW w:w="3690" w:type="dxa"/>
            <w:vAlign w:val="bottom"/>
          </w:tcPr>
          <w:p w:rsidR="000726F3" w:rsidRPr="006F27F3" w:rsidRDefault="000726F3" w:rsidP="000726F3">
            <w:pPr>
              <w:ind w:firstLine="432"/>
              <w:jc w:val="thaiDistribute"/>
              <w:rPr>
                <w:rFonts w:ascii="Arial" w:hAnsi="Arial" w:cs="Arial"/>
                <w:color w:val="000000"/>
                <w:sz w:val="18"/>
                <w:szCs w:val="18"/>
                <w:lang w:val="en-GB"/>
              </w:rPr>
            </w:pPr>
          </w:p>
        </w:tc>
        <w:tc>
          <w:tcPr>
            <w:tcW w:w="1440" w:type="dxa"/>
            <w:vAlign w:val="bottom"/>
          </w:tcPr>
          <w:p w:rsidR="000726F3" w:rsidRPr="006F27F3" w:rsidRDefault="000726F3" w:rsidP="000726F3">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0" w:type="dxa"/>
            <w:vAlign w:val="bottom"/>
          </w:tcPr>
          <w:p w:rsidR="000726F3" w:rsidRPr="006F27F3" w:rsidRDefault="000726F3" w:rsidP="000726F3">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0" w:type="dxa"/>
            <w:vAlign w:val="bottom"/>
          </w:tcPr>
          <w:p w:rsidR="000726F3" w:rsidRPr="006F27F3" w:rsidRDefault="000726F3" w:rsidP="000726F3">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0" w:type="dxa"/>
            <w:vAlign w:val="bottom"/>
          </w:tcPr>
          <w:p w:rsidR="000726F3" w:rsidRPr="006F27F3" w:rsidRDefault="000726F3" w:rsidP="000726F3">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r>
      <w:tr w:rsidR="000726F3" w:rsidRPr="006F27F3" w:rsidTr="006E0E96">
        <w:tc>
          <w:tcPr>
            <w:tcW w:w="3690" w:type="dxa"/>
            <w:vAlign w:val="bottom"/>
          </w:tcPr>
          <w:p w:rsidR="000726F3" w:rsidRPr="006F27F3" w:rsidRDefault="000726F3" w:rsidP="000726F3">
            <w:pPr>
              <w:ind w:firstLine="432"/>
              <w:jc w:val="both"/>
              <w:rPr>
                <w:rFonts w:ascii="Arial" w:hAnsi="Arial" w:cs="Arial"/>
                <w:color w:val="000000"/>
                <w:sz w:val="12"/>
                <w:szCs w:val="12"/>
                <w:lang w:val="en-GB"/>
              </w:rPr>
            </w:pPr>
          </w:p>
        </w:tc>
        <w:tc>
          <w:tcPr>
            <w:tcW w:w="1440" w:type="dxa"/>
            <w:vAlign w:val="bottom"/>
          </w:tcPr>
          <w:p w:rsidR="000726F3" w:rsidRPr="006F27F3" w:rsidRDefault="000726F3" w:rsidP="000726F3">
            <w:pPr>
              <w:ind w:right="-72"/>
              <w:jc w:val="right"/>
              <w:rPr>
                <w:rFonts w:ascii="Arial" w:hAnsi="Arial" w:cs="Arial"/>
                <w:color w:val="000000"/>
                <w:sz w:val="12"/>
                <w:szCs w:val="12"/>
                <w:lang w:val="en-GB"/>
              </w:rPr>
            </w:pPr>
          </w:p>
        </w:tc>
        <w:tc>
          <w:tcPr>
            <w:tcW w:w="1440" w:type="dxa"/>
            <w:vAlign w:val="bottom"/>
          </w:tcPr>
          <w:p w:rsidR="000726F3" w:rsidRPr="006F27F3" w:rsidRDefault="000726F3" w:rsidP="000726F3">
            <w:pPr>
              <w:ind w:right="-72"/>
              <w:jc w:val="right"/>
              <w:rPr>
                <w:rFonts w:ascii="Arial" w:hAnsi="Arial" w:cs="Arial"/>
                <w:color w:val="000000"/>
                <w:sz w:val="12"/>
                <w:szCs w:val="12"/>
                <w:lang w:val="en-GB"/>
              </w:rPr>
            </w:pPr>
          </w:p>
        </w:tc>
        <w:tc>
          <w:tcPr>
            <w:tcW w:w="1440" w:type="dxa"/>
            <w:vAlign w:val="bottom"/>
          </w:tcPr>
          <w:p w:rsidR="000726F3" w:rsidRPr="006F27F3" w:rsidRDefault="000726F3" w:rsidP="000726F3">
            <w:pPr>
              <w:ind w:right="-72"/>
              <w:jc w:val="right"/>
              <w:rPr>
                <w:rFonts w:ascii="Arial" w:hAnsi="Arial" w:cs="Arial"/>
                <w:color w:val="000000"/>
                <w:sz w:val="12"/>
                <w:szCs w:val="12"/>
                <w:lang w:val="en-GB"/>
              </w:rPr>
            </w:pPr>
          </w:p>
        </w:tc>
        <w:tc>
          <w:tcPr>
            <w:tcW w:w="1440" w:type="dxa"/>
            <w:vAlign w:val="bottom"/>
          </w:tcPr>
          <w:p w:rsidR="000726F3" w:rsidRPr="006F27F3" w:rsidRDefault="000726F3" w:rsidP="000726F3">
            <w:pPr>
              <w:ind w:right="-72"/>
              <w:jc w:val="right"/>
              <w:rPr>
                <w:rFonts w:ascii="Arial" w:hAnsi="Arial" w:cs="Arial"/>
                <w:color w:val="000000"/>
                <w:sz w:val="12"/>
                <w:szCs w:val="12"/>
                <w:lang w:val="en-GB"/>
              </w:rPr>
            </w:pPr>
          </w:p>
        </w:tc>
      </w:tr>
      <w:tr w:rsidR="000726F3" w:rsidRPr="006F27F3" w:rsidTr="006E0E96">
        <w:tc>
          <w:tcPr>
            <w:tcW w:w="3690" w:type="dxa"/>
            <w:vAlign w:val="bottom"/>
          </w:tcPr>
          <w:p w:rsidR="000726F3" w:rsidRPr="006F27F3" w:rsidRDefault="000726F3" w:rsidP="000726F3">
            <w:pPr>
              <w:ind w:firstLine="432"/>
              <w:jc w:val="both"/>
              <w:rPr>
                <w:rFonts w:ascii="Arial" w:hAnsi="Arial" w:cs="Arial"/>
                <w:color w:val="000000"/>
                <w:sz w:val="18"/>
                <w:szCs w:val="18"/>
                <w:lang w:val="en-GB"/>
              </w:rPr>
            </w:pPr>
            <w:r w:rsidRPr="006F27F3">
              <w:rPr>
                <w:rFonts w:ascii="Arial" w:hAnsi="Arial" w:cs="Arial"/>
                <w:color w:val="000000"/>
                <w:sz w:val="18"/>
                <w:szCs w:val="18"/>
                <w:lang w:val="en-GB"/>
              </w:rPr>
              <w:t>Cash on hand</w:t>
            </w:r>
          </w:p>
        </w:tc>
        <w:tc>
          <w:tcPr>
            <w:tcW w:w="1440" w:type="dxa"/>
            <w:vAlign w:val="bottom"/>
          </w:tcPr>
          <w:p w:rsidR="000726F3" w:rsidRPr="006F27F3" w:rsidRDefault="00A545AE" w:rsidP="000726F3">
            <w:pPr>
              <w:ind w:right="-72"/>
              <w:jc w:val="right"/>
              <w:rPr>
                <w:rFonts w:ascii="Arial" w:hAnsi="Arial" w:cs="Arial"/>
                <w:color w:val="000000"/>
                <w:sz w:val="18"/>
                <w:szCs w:val="18"/>
                <w:lang w:val="en-GB"/>
              </w:rPr>
            </w:pPr>
            <w:r w:rsidRPr="006F27F3">
              <w:rPr>
                <w:rFonts w:ascii="Arial" w:hAnsi="Arial" w:cs="Arial"/>
                <w:color w:val="000000"/>
                <w:sz w:val="18"/>
                <w:szCs w:val="18"/>
                <w:lang w:val="en-GB"/>
              </w:rPr>
              <w:t>1,361,430</w:t>
            </w:r>
          </w:p>
        </w:tc>
        <w:tc>
          <w:tcPr>
            <w:tcW w:w="1440" w:type="dxa"/>
            <w:vAlign w:val="bottom"/>
          </w:tcPr>
          <w:p w:rsidR="000726F3" w:rsidRPr="006F27F3" w:rsidRDefault="000726F3" w:rsidP="000726F3">
            <w:pPr>
              <w:ind w:right="-72"/>
              <w:jc w:val="right"/>
              <w:rPr>
                <w:rFonts w:ascii="Arial" w:hAnsi="Arial" w:cs="Arial"/>
                <w:color w:val="000000"/>
                <w:sz w:val="18"/>
                <w:szCs w:val="18"/>
                <w:lang w:val="en-GB"/>
              </w:rPr>
            </w:pPr>
            <w:r w:rsidRPr="006F27F3">
              <w:rPr>
                <w:rFonts w:ascii="Arial" w:hAnsi="Arial" w:cs="Arial"/>
                <w:color w:val="000000"/>
                <w:sz w:val="18"/>
                <w:szCs w:val="18"/>
                <w:lang w:val="en-GB"/>
              </w:rPr>
              <w:t>1,076,084</w:t>
            </w:r>
          </w:p>
        </w:tc>
        <w:tc>
          <w:tcPr>
            <w:tcW w:w="1440" w:type="dxa"/>
            <w:vAlign w:val="bottom"/>
          </w:tcPr>
          <w:p w:rsidR="000726F3" w:rsidRPr="006F27F3" w:rsidRDefault="00A545AE" w:rsidP="000726F3">
            <w:pPr>
              <w:ind w:right="-72"/>
              <w:jc w:val="right"/>
              <w:rPr>
                <w:rFonts w:ascii="Arial" w:hAnsi="Arial" w:cs="Arial"/>
                <w:color w:val="000000"/>
                <w:sz w:val="18"/>
                <w:szCs w:val="18"/>
                <w:lang w:val="en-GB"/>
              </w:rPr>
            </w:pPr>
            <w:r w:rsidRPr="006F27F3">
              <w:rPr>
                <w:rFonts w:ascii="Arial" w:hAnsi="Arial" w:cs="Arial"/>
                <w:color w:val="000000"/>
                <w:sz w:val="18"/>
                <w:szCs w:val="18"/>
                <w:lang w:val="en-GB"/>
              </w:rPr>
              <w:t>250,000</w:t>
            </w:r>
          </w:p>
        </w:tc>
        <w:tc>
          <w:tcPr>
            <w:tcW w:w="1440" w:type="dxa"/>
            <w:vAlign w:val="bottom"/>
          </w:tcPr>
          <w:p w:rsidR="000726F3" w:rsidRPr="006F27F3" w:rsidRDefault="000726F3" w:rsidP="000726F3">
            <w:pPr>
              <w:ind w:right="-72"/>
              <w:jc w:val="right"/>
              <w:rPr>
                <w:rFonts w:ascii="Arial" w:hAnsi="Arial" w:cs="Arial"/>
                <w:color w:val="000000"/>
                <w:sz w:val="18"/>
                <w:szCs w:val="18"/>
                <w:lang w:val="en-GB"/>
              </w:rPr>
            </w:pPr>
            <w:r w:rsidRPr="006F27F3">
              <w:rPr>
                <w:rFonts w:ascii="Arial" w:hAnsi="Arial" w:cs="Arial"/>
                <w:color w:val="000000"/>
                <w:sz w:val="18"/>
                <w:szCs w:val="18"/>
                <w:lang w:val="en-GB"/>
              </w:rPr>
              <w:t>258,012</w:t>
            </w:r>
          </w:p>
        </w:tc>
      </w:tr>
      <w:tr w:rsidR="000726F3" w:rsidRPr="006F27F3" w:rsidTr="006E0E96">
        <w:tc>
          <w:tcPr>
            <w:tcW w:w="3690" w:type="dxa"/>
            <w:vAlign w:val="bottom"/>
          </w:tcPr>
          <w:p w:rsidR="000726F3" w:rsidRPr="006F27F3" w:rsidRDefault="000726F3" w:rsidP="000726F3">
            <w:pPr>
              <w:tabs>
                <w:tab w:val="left" w:pos="1980"/>
              </w:tabs>
              <w:ind w:firstLine="432"/>
              <w:jc w:val="both"/>
              <w:rPr>
                <w:rFonts w:ascii="Arial" w:hAnsi="Arial" w:cs="Arial"/>
                <w:color w:val="000000"/>
                <w:sz w:val="18"/>
                <w:szCs w:val="18"/>
                <w:lang w:val="en-GB"/>
              </w:rPr>
            </w:pPr>
            <w:r w:rsidRPr="006F27F3">
              <w:rPr>
                <w:rFonts w:ascii="Arial" w:hAnsi="Arial" w:cs="Arial"/>
                <w:color w:val="000000"/>
                <w:sz w:val="18"/>
                <w:szCs w:val="18"/>
                <w:lang w:val="en-GB"/>
              </w:rPr>
              <w:t>Deposits held at call with banks</w:t>
            </w:r>
          </w:p>
        </w:tc>
        <w:tc>
          <w:tcPr>
            <w:tcW w:w="1440" w:type="dxa"/>
            <w:vAlign w:val="bottom"/>
          </w:tcPr>
          <w:p w:rsidR="000726F3" w:rsidRPr="006F27F3" w:rsidRDefault="00A545AE" w:rsidP="000726F3">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248,056,636</w:t>
            </w:r>
          </w:p>
        </w:tc>
        <w:tc>
          <w:tcPr>
            <w:tcW w:w="1440" w:type="dxa"/>
            <w:vAlign w:val="bottom"/>
          </w:tcPr>
          <w:p w:rsidR="000726F3" w:rsidRPr="006F27F3" w:rsidRDefault="000726F3" w:rsidP="000726F3">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218,798,530</w:t>
            </w:r>
          </w:p>
        </w:tc>
        <w:tc>
          <w:tcPr>
            <w:tcW w:w="1440" w:type="dxa"/>
            <w:vAlign w:val="bottom"/>
          </w:tcPr>
          <w:p w:rsidR="000726F3" w:rsidRPr="006F27F3" w:rsidRDefault="00A545AE" w:rsidP="000726F3">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92,582,321</w:t>
            </w:r>
          </w:p>
        </w:tc>
        <w:tc>
          <w:tcPr>
            <w:tcW w:w="1440" w:type="dxa"/>
            <w:vAlign w:val="bottom"/>
          </w:tcPr>
          <w:p w:rsidR="000726F3" w:rsidRPr="006F27F3" w:rsidRDefault="000726F3" w:rsidP="000726F3">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110,973,390</w:t>
            </w:r>
          </w:p>
        </w:tc>
      </w:tr>
      <w:tr w:rsidR="000726F3" w:rsidRPr="006F27F3" w:rsidTr="006E0E96">
        <w:tc>
          <w:tcPr>
            <w:tcW w:w="3690" w:type="dxa"/>
            <w:vAlign w:val="bottom"/>
          </w:tcPr>
          <w:p w:rsidR="000726F3" w:rsidRPr="006F27F3" w:rsidRDefault="000726F3" w:rsidP="000726F3">
            <w:pPr>
              <w:ind w:firstLine="432"/>
              <w:jc w:val="both"/>
              <w:rPr>
                <w:rFonts w:ascii="Arial" w:hAnsi="Arial" w:cs="Arial"/>
                <w:color w:val="000000"/>
                <w:sz w:val="12"/>
                <w:szCs w:val="12"/>
                <w:lang w:val="en-GB"/>
              </w:rPr>
            </w:pPr>
          </w:p>
        </w:tc>
        <w:tc>
          <w:tcPr>
            <w:tcW w:w="1440" w:type="dxa"/>
            <w:vAlign w:val="bottom"/>
          </w:tcPr>
          <w:p w:rsidR="000726F3" w:rsidRPr="006F27F3" w:rsidRDefault="000726F3" w:rsidP="000726F3">
            <w:pPr>
              <w:ind w:right="-72"/>
              <w:jc w:val="right"/>
              <w:rPr>
                <w:rFonts w:ascii="Arial" w:hAnsi="Arial" w:cs="Arial"/>
                <w:color w:val="000000"/>
                <w:sz w:val="12"/>
                <w:szCs w:val="12"/>
                <w:lang w:val="en-GB"/>
              </w:rPr>
            </w:pPr>
          </w:p>
        </w:tc>
        <w:tc>
          <w:tcPr>
            <w:tcW w:w="1440" w:type="dxa"/>
            <w:vAlign w:val="bottom"/>
          </w:tcPr>
          <w:p w:rsidR="000726F3" w:rsidRPr="006F27F3" w:rsidRDefault="000726F3" w:rsidP="000726F3">
            <w:pPr>
              <w:ind w:right="-72"/>
              <w:jc w:val="right"/>
              <w:rPr>
                <w:rFonts w:ascii="Arial" w:hAnsi="Arial" w:cs="Arial"/>
                <w:color w:val="000000"/>
                <w:sz w:val="12"/>
                <w:szCs w:val="12"/>
                <w:lang w:val="en-GB"/>
              </w:rPr>
            </w:pPr>
          </w:p>
        </w:tc>
        <w:tc>
          <w:tcPr>
            <w:tcW w:w="1440" w:type="dxa"/>
            <w:vAlign w:val="bottom"/>
          </w:tcPr>
          <w:p w:rsidR="000726F3" w:rsidRPr="006F27F3" w:rsidRDefault="000726F3" w:rsidP="000726F3">
            <w:pPr>
              <w:ind w:right="-72"/>
              <w:jc w:val="right"/>
              <w:rPr>
                <w:rFonts w:ascii="Arial" w:hAnsi="Arial" w:cs="Arial"/>
                <w:color w:val="000000"/>
                <w:sz w:val="12"/>
                <w:szCs w:val="12"/>
                <w:lang w:val="en-GB"/>
              </w:rPr>
            </w:pPr>
          </w:p>
        </w:tc>
        <w:tc>
          <w:tcPr>
            <w:tcW w:w="1440" w:type="dxa"/>
            <w:vAlign w:val="bottom"/>
          </w:tcPr>
          <w:p w:rsidR="000726F3" w:rsidRPr="006F27F3" w:rsidRDefault="000726F3" w:rsidP="000726F3">
            <w:pPr>
              <w:ind w:right="-72"/>
              <w:jc w:val="right"/>
              <w:rPr>
                <w:rFonts w:ascii="Arial" w:hAnsi="Arial" w:cs="Arial"/>
                <w:color w:val="000000"/>
                <w:sz w:val="12"/>
                <w:szCs w:val="12"/>
                <w:lang w:val="en-GB"/>
              </w:rPr>
            </w:pPr>
          </w:p>
        </w:tc>
      </w:tr>
      <w:tr w:rsidR="000726F3" w:rsidRPr="006F27F3" w:rsidTr="006E0E96">
        <w:tc>
          <w:tcPr>
            <w:tcW w:w="3690" w:type="dxa"/>
            <w:vAlign w:val="bottom"/>
          </w:tcPr>
          <w:p w:rsidR="000726F3" w:rsidRPr="006F27F3" w:rsidRDefault="000726F3" w:rsidP="000726F3">
            <w:pPr>
              <w:tabs>
                <w:tab w:val="left" w:pos="1980"/>
              </w:tabs>
              <w:ind w:firstLine="432"/>
              <w:jc w:val="both"/>
              <w:rPr>
                <w:rFonts w:ascii="Arial" w:hAnsi="Arial" w:cs="Arial"/>
                <w:color w:val="000000"/>
                <w:sz w:val="18"/>
                <w:szCs w:val="18"/>
                <w:lang w:val="en-GB"/>
              </w:rPr>
            </w:pPr>
            <w:r w:rsidRPr="006F27F3">
              <w:rPr>
                <w:rFonts w:ascii="Arial" w:hAnsi="Arial" w:cs="Arial"/>
                <w:color w:val="000000"/>
                <w:sz w:val="18"/>
                <w:szCs w:val="18"/>
                <w:lang w:val="en-GB"/>
              </w:rPr>
              <w:t>Cash and bank balances</w:t>
            </w:r>
          </w:p>
        </w:tc>
        <w:tc>
          <w:tcPr>
            <w:tcW w:w="1440" w:type="dxa"/>
            <w:vAlign w:val="bottom"/>
          </w:tcPr>
          <w:p w:rsidR="000726F3" w:rsidRPr="006F27F3" w:rsidRDefault="00A545AE" w:rsidP="000726F3">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249,418,066</w:t>
            </w:r>
          </w:p>
        </w:tc>
        <w:tc>
          <w:tcPr>
            <w:tcW w:w="1440" w:type="dxa"/>
            <w:vAlign w:val="bottom"/>
          </w:tcPr>
          <w:p w:rsidR="000726F3" w:rsidRPr="006F27F3" w:rsidRDefault="000726F3" w:rsidP="000726F3">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219,874,614</w:t>
            </w:r>
          </w:p>
        </w:tc>
        <w:tc>
          <w:tcPr>
            <w:tcW w:w="1440" w:type="dxa"/>
            <w:vAlign w:val="bottom"/>
          </w:tcPr>
          <w:p w:rsidR="000726F3" w:rsidRPr="006F27F3" w:rsidRDefault="00A545AE" w:rsidP="000726F3">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92,832,321</w:t>
            </w:r>
          </w:p>
        </w:tc>
        <w:tc>
          <w:tcPr>
            <w:tcW w:w="1440" w:type="dxa"/>
            <w:vAlign w:val="bottom"/>
          </w:tcPr>
          <w:p w:rsidR="000726F3" w:rsidRPr="006F27F3" w:rsidRDefault="000726F3" w:rsidP="000726F3">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111,231,402</w:t>
            </w:r>
          </w:p>
        </w:tc>
      </w:tr>
    </w:tbl>
    <w:p w:rsidR="00422941" w:rsidRPr="006F27F3" w:rsidRDefault="00422941" w:rsidP="00986269">
      <w:pPr>
        <w:ind w:left="540"/>
        <w:jc w:val="both"/>
        <w:rPr>
          <w:rFonts w:ascii="Arial" w:hAnsi="Arial" w:cs="Arial"/>
          <w:color w:val="000000"/>
          <w:sz w:val="18"/>
          <w:szCs w:val="18"/>
          <w:lang w:val="en-GB"/>
        </w:rPr>
      </w:pPr>
    </w:p>
    <w:p w:rsidR="00100643" w:rsidRPr="006F27F3" w:rsidRDefault="00100643" w:rsidP="00FA4879">
      <w:pPr>
        <w:ind w:left="540"/>
        <w:jc w:val="both"/>
        <w:rPr>
          <w:rFonts w:ascii="Arial" w:hAnsi="Arial" w:cs="Arial"/>
          <w:color w:val="000000"/>
          <w:sz w:val="18"/>
          <w:szCs w:val="18"/>
          <w:lang w:val="en-GB"/>
        </w:rPr>
      </w:pPr>
      <w:r w:rsidRPr="006F27F3">
        <w:rPr>
          <w:rFonts w:ascii="Arial" w:hAnsi="Arial" w:cs="Arial"/>
          <w:color w:val="000000"/>
          <w:sz w:val="18"/>
          <w:szCs w:val="18"/>
          <w:lang w:val="en-GB"/>
        </w:rPr>
        <w:t xml:space="preserve">The </w:t>
      </w:r>
      <w:r w:rsidR="00741FA4" w:rsidRPr="006F27F3">
        <w:rPr>
          <w:rFonts w:ascii="Arial" w:hAnsi="Arial" w:cs="Arial"/>
          <w:color w:val="000000"/>
          <w:sz w:val="18"/>
          <w:szCs w:val="18"/>
          <w:lang w:val="en-GB"/>
        </w:rPr>
        <w:t xml:space="preserve">effective </w:t>
      </w:r>
      <w:r w:rsidRPr="006F27F3">
        <w:rPr>
          <w:rFonts w:ascii="Arial" w:hAnsi="Arial" w:cs="Arial"/>
          <w:color w:val="000000"/>
          <w:sz w:val="18"/>
          <w:szCs w:val="18"/>
          <w:lang w:val="en-GB"/>
        </w:rPr>
        <w:t xml:space="preserve">interest rates on Deposits held at call </w:t>
      </w:r>
      <w:r w:rsidR="00AF12DC" w:rsidRPr="006F27F3">
        <w:rPr>
          <w:rFonts w:ascii="Arial" w:hAnsi="Arial" w:cs="Arial"/>
          <w:color w:val="000000"/>
          <w:sz w:val="18"/>
          <w:szCs w:val="18"/>
          <w:lang w:val="en-GB"/>
        </w:rPr>
        <w:t xml:space="preserve">of the Group and the </w:t>
      </w:r>
      <w:r w:rsidR="00E0421D" w:rsidRPr="006F27F3">
        <w:rPr>
          <w:rFonts w:ascii="Arial" w:hAnsi="Arial" w:cs="Arial"/>
          <w:color w:val="000000"/>
          <w:sz w:val="18"/>
          <w:szCs w:val="18"/>
          <w:lang w:val="en-GB"/>
        </w:rPr>
        <w:t>Company with</w:t>
      </w:r>
      <w:r w:rsidRPr="006F27F3">
        <w:rPr>
          <w:rFonts w:ascii="Arial" w:hAnsi="Arial" w:cs="Arial"/>
          <w:color w:val="000000"/>
          <w:sz w:val="18"/>
          <w:szCs w:val="18"/>
          <w:lang w:val="en-GB"/>
        </w:rPr>
        <w:t xml:space="preserve"> banks</w:t>
      </w:r>
      <w:r w:rsidR="00D619A4"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 xml:space="preserve">are </w:t>
      </w:r>
      <w:r w:rsidR="00865A8C" w:rsidRPr="006F27F3">
        <w:rPr>
          <w:rFonts w:ascii="Arial" w:hAnsi="Arial" w:cs="Arial"/>
          <w:color w:val="000000"/>
          <w:sz w:val="18"/>
          <w:szCs w:val="18"/>
          <w:lang w:val="en-GB"/>
        </w:rPr>
        <w:t>0.05</w:t>
      </w:r>
      <w:r w:rsidRPr="006F27F3">
        <w:rPr>
          <w:rFonts w:ascii="Arial" w:hAnsi="Arial" w:cs="Arial"/>
          <w:color w:val="000000"/>
          <w:sz w:val="18"/>
          <w:szCs w:val="18"/>
          <w:cs/>
          <w:lang w:val="en-GB"/>
        </w:rPr>
        <w:t>% -</w:t>
      </w:r>
      <w:r w:rsidR="002A3F31" w:rsidRPr="006F27F3">
        <w:rPr>
          <w:rFonts w:ascii="Arial" w:hAnsi="Arial" w:cs="Arial"/>
          <w:color w:val="000000"/>
          <w:sz w:val="18"/>
          <w:szCs w:val="18"/>
          <w:cs/>
          <w:lang w:val="en-GB"/>
        </w:rPr>
        <w:t xml:space="preserve"> </w:t>
      </w:r>
      <w:r w:rsidR="00865A8C" w:rsidRPr="006F27F3">
        <w:rPr>
          <w:rFonts w:ascii="Arial" w:hAnsi="Arial" w:cs="Arial"/>
          <w:color w:val="000000"/>
          <w:sz w:val="18"/>
          <w:szCs w:val="18"/>
          <w:lang w:val="en-GB"/>
        </w:rPr>
        <w:t>0.</w:t>
      </w:r>
      <w:r w:rsidR="00A545AE" w:rsidRPr="006F27F3">
        <w:rPr>
          <w:rFonts w:ascii="Arial" w:hAnsi="Arial" w:cs="Arial"/>
          <w:color w:val="000000"/>
          <w:sz w:val="18"/>
          <w:szCs w:val="18"/>
          <w:lang w:val="en-GB"/>
        </w:rPr>
        <w:t>5</w:t>
      </w:r>
      <w:r w:rsidR="00915006" w:rsidRPr="006F27F3">
        <w:rPr>
          <w:rFonts w:ascii="Arial" w:hAnsi="Arial" w:cs="Arial"/>
          <w:color w:val="000000"/>
          <w:sz w:val="18"/>
          <w:szCs w:val="18"/>
          <w:lang w:val="en-GB"/>
        </w:rPr>
        <w:t>0</w:t>
      </w:r>
      <w:r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 xml:space="preserve">per annum </w:t>
      </w:r>
      <w:r w:rsidRPr="006F27F3">
        <w:rPr>
          <w:rFonts w:ascii="Arial" w:hAnsi="Arial" w:cs="Arial"/>
          <w:color w:val="000000"/>
          <w:sz w:val="18"/>
          <w:szCs w:val="18"/>
          <w:cs/>
          <w:lang w:val="en-GB"/>
        </w:rPr>
        <w:t>(</w:t>
      </w:r>
      <w:r w:rsidRPr="006F27F3">
        <w:rPr>
          <w:rFonts w:ascii="Arial" w:hAnsi="Arial" w:cs="Arial"/>
          <w:color w:val="000000"/>
          <w:sz w:val="18"/>
          <w:szCs w:val="18"/>
          <w:lang w:val="en-GB"/>
        </w:rPr>
        <w:t>201</w:t>
      </w:r>
      <w:r w:rsidR="000726F3" w:rsidRPr="006F27F3">
        <w:rPr>
          <w:rFonts w:ascii="Arial" w:hAnsi="Arial" w:cs="Arial"/>
          <w:color w:val="000000"/>
          <w:sz w:val="18"/>
          <w:szCs w:val="18"/>
          <w:lang w:val="en-GB"/>
        </w:rPr>
        <w:t>7</w:t>
      </w:r>
      <w:r w:rsidRPr="006F27F3">
        <w:rPr>
          <w:rFonts w:ascii="Arial" w:hAnsi="Arial" w:cs="Arial"/>
          <w:color w:val="000000"/>
          <w:sz w:val="18"/>
          <w:szCs w:val="18"/>
          <w:cs/>
          <w:lang w:val="en-GB"/>
        </w:rPr>
        <w:t xml:space="preserve">: </w:t>
      </w:r>
      <w:r w:rsidR="00906357" w:rsidRPr="006F27F3">
        <w:rPr>
          <w:rFonts w:ascii="Arial" w:hAnsi="Arial" w:cs="Arial"/>
          <w:color w:val="000000"/>
          <w:sz w:val="18"/>
          <w:szCs w:val="18"/>
          <w:lang w:val="en-GB"/>
        </w:rPr>
        <w:t>0</w:t>
      </w:r>
      <w:r w:rsidR="00906357" w:rsidRPr="006F27F3">
        <w:rPr>
          <w:rFonts w:ascii="Arial" w:hAnsi="Arial" w:cs="Arial"/>
          <w:color w:val="000000"/>
          <w:sz w:val="18"/>
          <w:szCs w:val="18"/>
          <w:cs/>
          <w:lang w:val="en-GB"/>
        </w:rPr>
        <w:t>.</w:t>
      </w:r>
      <w:r w:rsidR="00906357" w:rsidRPr="006F27F3">
        <w:rPr>
          <w:rFonts w:ascii="Arial" w:hAnsi="Arial" w:cs="Arial"/>
          <w:color w:val="000000"/>
          <w:sz w:val="18"/>
          <w:szCs w:val="18"/>
          <w:lang w:val="en-GB"/>
        </w:rPr>
        <w:t>05</w:t>
      </w:r>
      <w:r w:rsidR="00906357" w:rsidRPr="006F27F3">
        <w:rPr>
          <w:rFonts w:ascii="Arial" w:hAnsi="Arial" w:cs="Arial"/>
          <w:color w:val="000000"/>
          <w:sz w:val="18"/>
          <w:szCs w:val="18"/>
          <w:cs/>
          <w:lang w:val="en-GB"/>
        </w:rPr>
        <w:t xml:space="preserve">% - </w:t>
      </w:r>
      <w:r w:rsidR="000726F3" w:rsidRPr="006F27F3">
        <w:rPr>
          <w:rFonts w:ascii="Arial" w:hAnsi="Arial" w:cs="Arial"/>
          <w:color w:val="000000"/>
          <w:sz w:val="18"/>
          <w:szCs w:val="18"/>
          <w:lang w:val="en-GB"/>
        </w:rPr>
        <w:t>0</w:t>
      </w:r>
      <w:r w:rsidR="000726F3" w:rsidRPr="006F27F3">
        <w:rPr>
          <w:rFonts w:ascii="Arial" w:hAnsi="Arial" w:cs="Arial"/>
          <w:color w:val="000000"/>
          <w:sz w:val="18"/>
          <w:szCs w:val="18"/>
          <w:cs/>
          <w:lang w:val="en-GB"/>
        </w:rPr>
        <w:t>.</w:t>
      </w:r>
      <w:r w:rsidR="000726F3" w:rsidRPr="006F27F3">
        <w:rPr>
          <w:rFonts w:ascii="Arial" w:hAnsi="Arial" w:cs="Arial"/>
          <w:color w:val="000000"/>
          <w:sz w:val="18"/>
          <w:szCs w:val="18"/>
          <w:lang w:val="en-GB"/>
        </w:rPr>
        <w:t>40</w:t>
      </w:r>
      <w:r w:rsidR="00906357"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per annum</w:t>
      </w:r>
      <w:r w:rsidRPr="006F27F3">
        <w:rPr>
          <w:rFonts w:ascii="Arial" w:hAnsi="Arial" w:cs="Arial"/>
          <w:color w:val="000000"/>
          <w:sz w:val="18"/>
          <w:szCs w:val="18"/>
          <w:cs/>
          <w:lang w:val="en-GB"/>
        </w:rPr>
        <w:t>).</w:t>
      </w:r>
    </w:p>
    <w:p w:rsidR="00CB2BE1" w:rsidRPr="006F27F3" w:rsidRDefault="00CB2BE1" w:rsidP="00986269">
      <w:pPr>
        <w:ind w:left="540"/>
        <w:jc w:val="both"/>
        <w:rPr>
          <w:rFonts w:ascii="Arial" w:hAnsi="Arial" w:cs="Arial"/>
          <w:color w:val="000000"/>
          <w:sz w:val="18"/>
          <w:szCs w:val="18"/>
          <w:lang w:val="en-GB"/>
        </w:rPr>
      </w:pPr>
    </w:p>
    <w:p w:rsidR="00100643" w:rsidRPr="006F27F3" w:rsidRDefault="00100643" w:rsidP="00986269">
      <w:pPr>
        <w:ind w:left="540"/>
        <w:jc w:val="both"/>
        <w:rPr>
          <w:rFonts w:ascii="Arial" w:hAnsi="Arial" w:cs="Arial"/>
          <w:color w:val="000000"/>
          <w:sz w:val="18"/>
          <w:szCs w:val="18"/>
          <w:lang w:val="en-GB"/>
        </w:rPr>
      </w:pPr>
    </w:p>
    <w:p w:rsidR="003253EB" w:rsidRPr="006F27F3" w:rsidRDefault="00865A8C" w:rsidP="00986269">
      <w:pPr>
        <w:ind w:left="547" w:hanging="540"/>
        <w:jc w:val="both"/>
        <w:rPr>
          <w:rFonts w:ascii="Arial" w:hAnsi="Arial" w:cs="Arial"/>
          <w:b/>
          <w:bCs/>
          <w:color w:val="000000"/>
          <w:sz w:val="18"/>
          <w:szCs w:val="18"/>
          <w:lang w:val="en-GB"/>
        </w:rPr>
      </w:pPr>
      <w:r w:rsidRPr="006F27F3">
        <w:rPr>
          <w:rFonts w:ascii="Arial" w:hAnsi="Arial" w:cs="Arial"/>
          <w:b/>
          <w:bCs/>
          <w:color w:val="000000"/>
          <w:sz w:val="18"/>
          <w:szCs w:val="18"/>
          <w:lang w:val="en-GB"/>
        </w:rPr>
        <w:t>9</w:t>
      </w:r>
      <w:r w:rsidR="003253EB" w:rsidRPr="006F27F3">
        <w:rPr>
          <w:rFonts w:ascii="Arial" w:hAnsi="Arial" w:cs="Arial"/>
          <w:b/>
          <w:bCs/>
          <w:color w:val="000000"/>
          <w:sz w:val="18"/>
          <w:szCs w:val="18"/>
          <w:lang w:val="en-GB"/>
        </w:rPr>
        <w:tab/>
        <w:t>Short</w:t>
      </w:r>
      <w:r w:rsidR="005C56F3" w:rsidRPr="006F27F3">
        <w:rPr>
          <w:rFonts w:ascii="Arial" w:hAnsi="Arial" w:cs="Arial"/>
          <w:b/>
          <w:bCs/>
          <w:color w:val="000000"/>
          <w:sz w:val="18"/>
          <w:szCs w:val="18"/>
          <w:cs/>
          <w:lang w:val="en-GB"/>
        </w:rPr>
        <w:t>-</w:t>
      </w:r>
      <w:r w:rsidR="003253EB" w:rsidRPr="006F27F3">
        <w:rPr>
          <w:rFonts w:ascii="Arial" w:hAnsi="Arial" w:cs="Arial"/>
          <w:b/>
          <w:bCs/>
          <w:color w:val="000000"/>
          <w:sz w:val="18"/>
          <w:szCs w:val="18"/>
          <w:lang w:val="en-GB"/>
        </w:rPr>
        <w:t>term investments</w:t>
      </w:r>
    </w:p>
    <w:p w:rsidR="002B58FB" w:rsidRPr="006F27F3" w:rsidRDefault="002B58FB" w:rsidP="00986269">
      <w:pPr>
        <w:ind w:left="540"/>
        <w:jc w:val="both"/>
        <w:rPr>
          <w:rFonts w:ascii="Arial" w:hAnsi="Arial" w:cs="Arial"/>
          <w:color w:val="000000"/>
          <w:sz w:val="18"/>
          <w:szCs w:val="18"/>
          <w:lang w:val="en-GB"/>
        </w:rPr>
      </w:pPr>
    </w:p>
    <w:p w:rsidR="002B58FB" w:rsidRPr="006F27F3" w:rsidRDefault="002B58FB" w:rsidP="00986269">
      <w:pPr>
        <w:ind w:left="540"/>
        <w:jc w:val="both"/>
        <w:rPr>
          <w:rFonts w:ascii="Arial" w:hAnsi="Arial" w:cs="Arial"/>
          <w:color w:val="000000"/>
          <w:sz w:val="18"/>
          <w:szCs w:val="18"/>
          <w:lang w:val="en-GB"/>
        </w:rPr>
      </w:pPr>
    </w:p>
    <w:p w:rsidR="002B58FB" w:rsidRPr="006F27F3" w:rsidRDefault="009614BE" w:rsidP="00986269">
      <w:pPr>
        <w:ind w:left="540"/>
        <w:jc w:val="both"/>
        <w:rPr>
          <w:rFonts w:ascii="Arial" w:hAnsi="Arial" w:cs="Arial"/>
          <w:color w:val="000000"/>
          <w:sz w:val="18"/>
          <w:szCs w:val="18"/>
          <w:lang w:val="en-GB"/>
        </w:rPr>
      </w:pPr>
      <w:r w:rsidRPr="006F27F3">
        <w:rPr>
          <w:rFonts w:ascii="Arial" w:hAnsi="Arial" w:cs="Arial"/>
          <w:color w:val="000000"/>
          <w:sz w:val="18"/>
          <w:szCs w:val="18"/>
          <w:lang w:val="en-GB"/>
        </w:rPr>
        <w:t>Short</w:t>
      </w:r>
      <w:r w:rsidRPr="006F27F3">
        <w:rPr>
          <w:rFonts w:ascii="Arial" w:hAnsi="Arial" w:cs="Arial"/>
          <w:color w:val="000000"/>
          <w:sz w:val="18"/>
          <w:szCs w:val="18"/>
          <w:cs/>
          <w:lang w:val="en-GB"/>
        </w:rPr>
        <w:t>-</w:t>
      </w:r>
      <w:r w:rsidRPr="006F27F3">
        <w:rPr>
          <w:rFonts w:ascii="Arial" w:hAnsi="Arial" w:cs="Arial"/>
          <w:color w:val="000000"/>
          <w:sz w:val="18"/>
          <w:szCs w:val="18"/>
          <w:lang w:val="en-GB"/>
        </w:rPr>
        <w:t>term</w:t>
      </w:r>
      <w:r w:rsidR="001F19E6" w:rsidRPr="006F27F3">
        <w:rPr>
          <w:rFonts w:ascii="Arial" w:hAnsi="Arial" w:cs="Arial"/>
          <w:color w:val="000000"/>
          <w:sz w:val="18"/>
          <w:szCs w:val="18"/>
          <w:lang w:val="en-GB"/>
        </w:rPr>
        <w:t xml:space="preserve"> investments comprise </w:t>
      </w:r>
      <w:r w:rsidR="00BE1F44" w:rsidRPr="006F27F3">
        <w:rPr>
          <w:rFonts w:ascii="Arial" w:hAnsi="Arial" w:cs="Arial"/>
          <w:color w:val="000000"/>
          <w:sz w:val="18"/>
          <w:szCs w:val="22"/>
          <w:lang w:val="en-GB"/>
        </w:rPr>
        <w:t xml:space="preserve">of </w:t>
      </w:r>
      <w:r w:rsidR="00B84560" w:rsidRPr="006F27F3">
        <w:rPr>
          <w:rFonts w:ascii="Arial" w:hAnsi="Arial" w:cs="Arial"/>
          <w:color w:val="000000"/>
          <w:sz w:val="18"/>
          <w:szCs w:val="22"/>
          <w:lang w:val="en-GB"/>
        </w:rPr>
        <w:t>mature</w:t>
      </w:r>
      <w:r w:rsidR="00EE56E2" w:rsidRPr="006F27F3">
        <w:rPr>
          <w:rFonts w:ascii="Arial" w:hAnsi="Arial" w:cs="Arial"/>
          <w:color w:val="000000"/>
          <w:sz w:val="18"/>
          <w:szCs w:val="22"/>
          <w:lang w:val="en-GB"/>
        </w:rPr>
        <w:t xml:space="preserve"> fund</w:t>
      </w:r>
      <w:r w:rsidR="0000268A" w:rsidRPr="006F27F3">
        <w:rPr>
          <w:rFonts w:ascii="Arial" w:hAnsi="Arial" w:cs="Arial"/>
          <w:color w:val="000000"/>
          <w:sz w:val="18"/>
          <w:szCs w:val="18"/>
          <w:cs/>
          <w:lang w:val="en-GB"/>
        </w:rPr>
        <w:t xml:space="preserve"> </w:t>
      </w:r>
      <w:r w:rsidR="00BF55E7" w:rsidRPr="006F27F3">
        <w:rPr>
          <w:rFonts w:ascii="Arial" w:hAnsi="Arial" w:cs="Arial"/>
          <w:color w:val="000000"/>
          <w:sz w:val="18"/>
          <w:szCs w:val="22"/>
          <w:lang w:val="en-GB"/>
        </w:rPr>
        <w:t xml:space="preserve">that invested in debt instruments </w:t>
      </w:r>
      <w:r w:rsidR="00F50AB0" w:rsidRPr="006F27F3">
        <w:rPr>
          <w:rFonts w:ascii="Arial" w:hAnsi="Arial" w:cs="Arial"/>
          <w:color w:val="000000"/>
          <w:sz w:val="18"/>
          <w:szCs w:val="18"/>
          <w:lang w:val="en-GB"/>
        </w:rPr>
        <w:t xml:space="preserve">and over </w:t>
      </w:r>
      <w:r w:rsidR="00F50AB0" w:rsidRPr="006F27F3">
        <w:rPr>
          <w:rFonts w:ascii="Arial" w:hAnsi="Arial" w:cs="Arial"/>
          <w:color w:val="000000"/>
          <w:spacing w:val="-4"/>
          <w:sz w:val="18"/>
          <w:szCs w:val="18"/>
          <w:lang w:val="en-GB"/>
        </w:rPr>
        <w:t>3 months</w:t>
      </w:r>
      <w:r w:rsidR="005A38E9" w:rsidRPr="006F27F3">
        <w:rPr>
          <w:rFonts w:ascii="Arial" w:hAnsi="Arial" w:cs="Arial"/>
          <w:color w:val="000000"/>
          <w:spacing w:val="-4"/>
          <w:sz w:val="18"/>
          <w:szCs w:val="18"/>
          <w:lang w:val="en-GB"/>
        </w:rPr>
        <w:t xml:space="preserve"> to </w:t>
      </w:r>
      <w:r w:rsidR="00E42BA0" w:rsidRPr="006F27F3">
        <w:rPr>
          <w:rFonts w:ascii="Arial" w:hAnsi="Arial" w:cs="Arial"/>
          <w:color w:val="000000"/>
          <w:spacing w:val="-4"/>
          <w:sz w:val="18"/>
          <w:szCs w:val="18"/>
          <w:lang w:val="en-GB"/>
        </w:rPr>
        <w:br/>
      </w:r>
      <w:r w:rsidR="005A38E9" w:rsidRPr="006F27F3">
        <w:rPr>
          <w:rFonts w:ascii="Arial" w:hAnsi="Arial" w:cs="Arial"/>
          <w:color w:val="000000"/>
          <w:spacing w:val="-4"/>
          <w:sz w:val="18"/>
          <w:szCs w:val="18"/>
          <w:lang w:val="en-GB"/>
        </w:rPr>
        <w:t>12 months</w:t>
      </w:r>
      <w:r w:rsidR="00F50AB0" w:rsidRPr="006F27F3">
        <w:rPr>
          <w:rFonts w:ascii="Arial" w:hAnsi="Arial" w:cs="Arial"/>
          <w:color w:val="000000"/>
          <w:spacing w:val="-4"/>
          <w:sz w:val="18"/>
          <w:szCs w:val="18"/>
          <w:lang w:val="en-GB"/>
        </w:rPr>
        <w:t xml:space="preserve"> fixed deposits </w:t>
      </w:r>
      <w:r w:rsidR="002B58FB" w:rsidRPr="006F27F3">
        <w:rPr>
          <w:rFonts w:ascii="Arial" w:hAnsi="Arial" w:cs="Arial"/>
          <w:color w:val="000000"/>
          <w:sz w:val="18"/>
          <w:szCs w:val="18"/>
          <w:lang w:val="en-GB"/>
        </w:rPr>
        <w:t>The movements in short</w:t>
      </w:r>
      <w:r w:rsidR="002B58FB" w:rsidRPr="006F27F3">
        <w:rPr>
          <w:rFonts w:ascii="Arial" w:hAnsi="Arial" w:cs="Arial"/>
          <w:color w:val="000000"/>
          <w:sz w:val="18"/>
          <w:szCs w:val="18"/>
          <w:cs/>
          <w:lang w:val="en-GB"/>
        </w:rPr>
        <w:t>-</w:t>
      </w:r>
      <w:r w:rsidR="002B58FB" w:rsidRPr="006F27F3">
        <w:rPr>
          <w:rFonts w:ascii="Arial" w:hAnsi="Arial" w:cs="Arial"/>
          <w:color w:val="000000"/>
          <w:sz w:val="18"/>
          <w:szCs w:val="18"/>
          <w:lang w:val="en-GB"/>
        </w:rPr>
        <w:t>term investments during the years are as follows</w:t>
      </w:r>
      <w:r w:rsidR="002B58FB" w:rsidRPr="006F27F3">
        <w:rPr>
          <w:rFonts w:ascii="Arial" w:hAnsi="Arial" w:cs="Arial"/>
          <w:color w:val="000000"/>
          <w:sz w:val="18"/>
          <w:szCs w:val="18"/>
          <w:cs/>
          <w:lang w:val="en-GB"/>
        </w:rPr>
        <w:t>:</w:t>
      </w:r>
    </w:p>
    <w:p w:rsidR="002B58FB" w:rsidRPr="006F27F3" w:rsidRDefault="002B58FB" w:rsidP="00986269">
      <w:pPr>
        <w:ind w:left="540"/>
        <w:jc w:val="both"/>
        <w:rPr>
          <w:rFonts w:ascii="Arial" w:hAnsi="Arial" w:cs="Arial"/>
          <w:color w:val="000000"/>
          <w:sz w:val="18"/>
          <w:szCs w:val="18"/>
          <w:cs/>
          <w:lang w:val="en-GB"/>
        </w:rPr>
      </w:pPr>
    </w:p>
    <w:tbl>
      <w:tblPr>
        <w:tblW w:w="9473" w:type="dxa"/>
        <w:tblLayout w:type="fixed"/>
        <w:tblLook w:val="04A0" w:firstRow="1" w:lastRow="0" w:firstColumn="1" w:lastColumn="0" w:noHBand="0" w:noVBand="1"/>
      </w:tblPr>
      <w:tblGrid>
        <w:gridCol w:w="4795"/>
        <w:gridCol w:w="1701"/>
        <w:gridCol w:w="1591"/>
        <w:gridCol w:w="1386"/>
      </w:tblGrid>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4678" w:type="dxa"/>
            <w:gridSpan w:val="3"/>
          </w:tcPr>
          <w:p w:rsidR="006E0E96" w:rsidRPr="006F27F3" w:rsidRDefault="006E0E96" w:rsidP="00A14C56">
            <w:pPr>
              <w:pBdr>
                <w:bottom w:val="single" w:sz="4" w:space="1" w:color="auto"/>
              </w:pBdr>
              <w:autoSpaceDE w:val="0"/>
              <w:autoSpaceDN w:val="0"/>
              <w:adjustRightInd w:val="0"/>
              <w:ind w:right="-72"/>
              <w:jc w:val="center"/>
              <w:rPr>
                <w:rFonts w:ascii="Arial" w:eastAsia="Times New Roman" w:hAnsi="Arial" w:cs="Arial"/>
                <w:b/>
                <w:bCs/>
                <w:sz w:val="18"/>
                <w:szCs w:val="18"/>
                <w:lang w:val="en-GB"/>
              </w:rPr>
            </w:pPr>
            <w:r w:rsidRPr="006F27F3">
              <w:rPr>
                <w:rFonts w:ascii="Arial" w:eastAsia="Times New Roman" w:hAnsi="Arial" w:cs="Arial"/>
                <w:b/>
                <w:bCs/>
                <w:sz w:val="18"/>
                <w:szCs w:val="18"/>
                <w:lang w:val="en-GB"/>
              </w:rPr>
              <w:t>Consolidated financial statements</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p>
        </w:tc>
        <w:tc>
          <w:tcPr>
            <w:tcW w:w="1591"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22"/>
                <w:lang w:val="en-GB"/>
              </w:rPr>
            </w:pPr>
            <w:r w:rsidRPr="006F27F3">
              <w:rPr>
                <w:rFonts w:ascii="Arial" w:eastAsia="Times New Roman" w:hAnsi="Arial" w:cs="Arial"/>
                <w:b/>
                <w:bCs/>
                <w:sz w:val="18"/>
                <w:szCs w:val="22"/>
                <w:lang w:val="en-GB"/>
              </w:rPr>
              <w:t>Held to maturity</w:t>
            </w:r>
          </w:p>
        </w:tc>
        <w:tc>
          <w:tcPr>
            <w:tcW w:w="1386"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18"/>
                <w:lang w:val="en-GB"/>
              </w:rPr>
            </w:pP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p>
        </w:tc>
        <w:tc>
          <w:tcPr>
            <w:tcW w:w="159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22"/>
                <w:lang w:val="en-GB"/>
              </w:rPr>
            </w:pPr>
            <w:r w:rsidRPr="006F27F3">
              <w:rPr>
                <w:rFonts w:ascii="Arial" w:eastAsia="Times New Roman" w:hAnsi="Arial" w:cs="Arial"/>
                <w:b/>
                <w:bCs/>
                <w:sz w:val="18"/>
                <w:szCs w:val="22"/>
                <w:lang w:val="en-GB"/>
              </w:rPr>
              <w:t xml:space="preserve">due within </w:t>
            </w:r>
          </w:p>
        </w:tc>
        <w:tc>
          <w:tcPr>
            <w:tcW w:w="1386"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18"/>
                <w:lang w:val="en-GB"/>
              </w:rPr>
            </w:pP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Trading</w:t>
            </w:r>
          </w:p>
        </w:tc>
        <w:tc>
          <w:tcPr>
            <w:tcW w:w="159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22"/>
                <w:lang w:val="en-GB"/>
              </w:rPr>
            </w:pPr>
            <w:r w:rsidRPr="006F27F3">
              <w:rPr>
                <w:rFonts w:ascii="Arial" w:eastAsia="Times New Roman" w:hAnsi="Arial" w:cs="Arial"/>
                <w:b/>
                <w:bCs/>
                <w:sz w:val="18"/>
                <w:szCs w:val="22"/>
                <w:lang w:val="en-GB"/>
              </w:rPr>
              <w:t>1 year</w:t>
            </w:r>
          </w:p>
        </w:tc>
        <w:tc>
          <w:tcPr>
            <w:tcW w:w="1386"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Total</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Baht</w:t>
            </w:r>
          </w:p>
        </w:tc>
        <w:tc>
          <w:tcPr>
            <w:tcW w:w="1591"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i/>
                <w:iCs/>
                <w:sz w:val="18"/>
                <w:szCs w:val="18"/>
                <w:lang w:val="en-GB"/>
              </w:rPr>
            </w:pPr>
            <w:r w:rsidRPr="006F27F3">
              <w:rPr>
                <w:rFonts w:ascii="Arial" w:eastAsia="Times New Roman" w:hAnsi="Arial" w:cs="Arial"/>
                <w:b/>
                <w:bCs/>
                <w:sz w:val="18"/>
                <w:szCs w:val="18"/>
                <w:lang w:val="en-GB"/>
              </w:rPr>
              <w:t>Baht</w:t>
            </w:r>
          </w:p>
        </w:tc>
        <w:tc>
          <w:tcPr>
            <w:tcW w:w="1386"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i/>
                <w:iCs/>
                <w:sz w:val="18"/>
                <w:szCs w:val="18"/>
                <w:lang w:val="en-GB"/>
              </w:rPr>
            </w:pPr>
            <w:r w:rsidRPr="006F27F3">
              <w:rPr>
                <w:rFonts w:ascii="Arial" w:eastAsia="Times New Roman" w:hAnsi="Arial" w:cs="Arial"/>
                <w:b/>
                <w:bCs/>
                <w:sz w:val="18"/>
                <w:szCs w:val="18"/>
                <w:lang w:val="en-GB"/>
              </w:rPr>
              <w:t>Baht</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2"/>
                <w:szCs w:val="12"/>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i/>
                <w:iCs/>
                <w:sz w:val="12"/>
                <w:szCs w:val="12"/>
                <w:lang w:val="en-GB"/>
              </w:rPr>
            </w:pPr>
          </w:p>
        </w:tc>
        <w:tc>
          <w:tcPr>
            <w:tcW w:w="1591" w:type="dxa"/>
          </w:tcPr>
          <w:p w:rsidR="006E0E96" w:rsidRPr="006F27F3" w:rsidRDefault="006E0E96" w:rsidP="00986269">
            <w:pPr>
              <w:autoSpaceDE w:val="0"/>
              <w:autoSpaceDN w:val="0"/>
              <w:adjustRightInd w:val="0"/>
              <w:ind w:right="-72"/>
              <w:jc w:val="right"/>
              <w:rPr>
                <w:rFonts w:ascii="Arial" w:eastAsia="Times New Roman" w:hAnsi="Arial" w:cs="Arial"/>
                <w:i/>
                <w:iCs/>
                <w:sz w:val="12"/>
                <w:szCs w:val="12"/>
                <w:lang w:val="en-GB"/>
              </w:rPr>
            </w:pPr>
          </w:p>
        </w:tc>
        <w:tc>
          <w:tcPr>
            <w:tcW w:w="1386" w:type="dxa"/>
          </w:tcPr>
          <w:p w:rsidR="006E0E96" w:rsidRPr="006F27F3" w:rsidRDefault="006E0E96" w:rsidP="00986269">
            <w:pPr>
              <w:autoSpaceDE w:val="0"/>
              <w:autoSpaceDN w:val="0"/>
              <w:adjustRightInd w:val="0"/>
              <w:ind w:right="-72"/>
              <w:jc w:val="right"/>
              <w:rPr>
                <w:rFonts w:ascii="Arial" w:eastAsia="Times New Roman" w:hAnsi="Arial" w:cs="Arial"/>
                <w:i/>
                <w:iCs/>
                <w:sz w:val="12"/>
                <w:szCs w:val="12"/>
                <w:lang w:val="en-GB"/>
              </w:rPr>
            </w:pPr>
          </w:p>
        </w:tc>
      </w:tr>
      <w:tr w:rsidR="000726F3" w:rsidRPr="006F27F3" w:rsidTr="004F155E">
        <w:tc>
          <w:tcPr>
            <w:tcW w:w="4795" w:type="dxa"/>
          </w:tcPr>
          <w:p w:rsidR="000726F3" w:rsidRPr="006F27F3" w:rsidRDefault="000726F3" w:rsidP="00914F4B">
            <w:pPr>
              <w:autoSpaceDE w:val="0"/>
              <w:autoSpaceDN w:val="0"/>
              <w:adjustRightInd w:val="0"/>
              <w:ind w:left="435"/>
              <w:jc w:val="both"/>
              <w:rPr>
                <w:rFonts w:ascii="Arial" w:eastAsia="Times New Roman" w:hAnsi="Arial" w:cs="Arial"/>
                <w:b/>
                <w:bCs/>
                <w:sz w:val="18"/>
                <w:szCs w:val="18"/>
              </w:rPr>
            </w:pPr>
            <w:r w:rsidRPr="006F27F3">
              <w:rPr>
                <w:rFonts w:ascii="Arial" w:eastAsia="Times New Roman" w:hAnsi="Arial" w:cs="Arial"/>
                <w:b/>
                <w:bCs/>
                <w:sz w:val="18"/>
                <w:szCs w:val="18"/>
              </w:rPr>
              <w:t>At 1 January 2017</w:t>
            </w:r>
            <w:r w:rsidRPr="006F27F3">
              <w:rPr>
                <w:rFonts w:ascii="Arial" w:eastAsia="Times New Roman" w:hAnsi="Arial" w:cs="Arial"/>
                <w:b/>
                <w:bCs/>
                <w:sz w:val="18"/>
                <w:szCs w:val="18"/>
                <w:cs/>
              </w:rPr>
              <w:t xml:space="preserve"> </w:t>
            </w:r>
          </w:p>
        </w:tc>
        <w:tc>
          <w:tcPr>
            <w:tcW w:w="1701"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591"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13,121,087</w:t>
            </w:r>
          </w:p>
        </w:tc>
        <w:tc>
          <w:tcPr>
            <w:tcW w:w="1386"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13,121,087</w:t>
            </w:r>
          </w:p>
        </w:tc>
      </w:tr>
      <w:tr w:rsidR="000726F3" w:rsidRPr="006F27F3" w:rsidTr="004F155E">
        <w:tc>
          <w:tcPr>
            <w:tcW w:w="4795" w:type="dxa"/>
          </w:tcPr>
          <w:p w:rsidR="000726F3" w:rsidRPr="006F27F3" w:rsidRDefault="000726F3" w:rsidP="000726F3">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Additions</w:t>
            </w:r>
          </w:p>
        </w:tc>
        <w:tc>
          <w:tcPr>
            <w:tcW w:w="1701"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80,000,000</w:t>
            </w:r>
          </w:p>
        </w:tc>
        <w:tc>
          <w:tcPr>
            <w:tcW w:w="1591"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282,741</w:t>
            </w:r>
          </w:p>
        </w:tc>
        <w:tc>
          <w:tcPr>
            <w:tcW w:w="1386"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80,282,741</w:t>
            </w:r>
          </w:p>
        </w:tc>
      </w:tr>
      <w:tr w:rsidR="000726F3" w:rsidRPr="006F27F3" w:rsidTr="004F155E">
        <w:tc>
          <w:tcPr>
            <w:tcW w:w="4795" w:type="dxa"/>
          </w:tcPr>
          <w:p w:rsidR="000726F3" w:rsidRPr="006F27F3" w:rsidRDefault="000726F3" w:rsidP="000726F3">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Disposals</w:t>
            </w:r>
          </w:p>
        </w:tc>
        <w:tc>
          <w:tcPr>
            <w:tcW w:w="1701"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49,912,065</w:t>
            </w:r>
            <w:r w:rsidRPr="006F27F3">
              <w:rPr>
                <w:rFonts w:ascii="Arial" w:eastAsia="Times New Roman" w:hAnsi="Arial" w:cs="Arial"/>
                <w:sz w:val="18"/>
                <w:szCs w:val="18"/>
                <w:cs/>
                <w:lang w:val="en-GB"/>
              </w:rPr>
              <w:t>)</w:t>
            </w:r>
          </w:p>
        </w:tc>
        <w:tc>
          <w:tcPr>
            <w:tcW w:w="1591"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386"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49,912,065</w:t>
            </w:r>
            <w:r w:rsidRPr="006F27F3">
              <w:rPr>
                <w:rFonts w:ascii="Arial" w:eastAsia="Times New Roman" w:hAnsi="Arial" w:cs="Arial"/>
                <w:sz w:val="18"/>
                <w:szCs w:val="18"/>
                <w:cs/>
                <w:lang w:val="en-GB"/>
              </w:rPr>
              <w:t>)</w:t>
            </w:r>
          </w:p>
        </w:tc>
      </w:tr>
      <w:tr w:rsidR="000726F3" w:rsidRPr="006F27F3" w:rsidTr="004F155E">
        <w:tc>
          <w:tcPr>
            <w:tcW w:w="4795" w:type="dxa"/>
          </w:tcPr>
          <w:p w:rsidR="000726F3" w:rsidRPr="006F27F3" w:rsidRDefault="00865A8C" w:rsidP="000726F3">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Change in fair value of trading securites</w:t>
            </w:r>
          </w:p>
        </w:tc>
        <w:tc>
          <w:tcPr>
            <w:tcW w:w="1701" w:type="dxa"/>
          </w:tcPr>
          <w:p w:rsidR="000726F3" w:rsidRPr="006F27F3" w:rsidRDefault="000726F3" w:rsidP="000726F3">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29,357</w:t>
            </w:r>
          </w:p>
        </w:tc>
        <w:tc>
          <w:tcPr>
            <w:tcW w:w="1591" w:type="dxa"/>
          </w:tcPr>
          <w:p w:rsidR="000726F3" w:rsidRPr="006F27F3" w:rsidRDefault="000726F3" w:rsidP="000726F3">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386" w:type="dxa"/>
          </w:tcPr>
          <w:p w:rsidR="000726F3" w:rsidRPr="006F27F3" w:rsidRDefault="000726F3" w:rsidP="000726F3">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29,357</w:t>
            </w:r>
          </w:p>
        </w:tc>
      </w:tr>
      <w:tr w:rsidR="000726F3" w:rsidRPr="006F27F3" w:rsidTr="004F155E">
        <w:tc>
          <w:tcPr>
            <w:tcW w:w="4795" w:type="dxa"/>
          </w:tcPr>
          <w:p w:rsidR="000726F3" w:rsidRPr="006F27F3" w:rsidRDefault="000726F3" w:rsidP="000726F3">
            <w:pPr>
              <w:autoSpaceDE w:val="0"/>
              <w:autoSpaceDN w:val="0"/>
              <w:adjustRightInd w:val="0"/>
              <w:ind w:left="435"/>
              <w:rPr>
                <w:rFonts w:ascii="Arial" w:eastAsia="Times New Roman" w:hAnsi="Arial" w:cs="Arial"/>
                <w:sz w:val="12"/>
                <w:szCs w:val="12"/>
              </w:rPr>
            </w:pPr>
          </w:p>
        </w:tc>
        <w:tc>
          <w:tcPr>
            <w:tcW w:w="1701" w:type="dxa"/>
          </w:tcPr>
          <w:p w:rsidR="000726F3" w:rsidRPr="006F27F3" w:rsidRDefault="000726F3" w:rsidP="000726F3">
            <w:pPr>
              <w:autoSpaceDE w:val="0"/>
              <w:autoSpaceDN w:val="0"/>
              <w:adjustRightInd w:val="0"/>
              <w:ind w:right="-72"/>
              <w:jc w:val="right"/>
              <w:rPr>
                <w:rFonts w:ascii="Arial" w:eastAsia="Times New Roman" w:hAnsi="Arial" w:cs="Arial"/>
                <w:sz w:val="12"/>
                <w:szCs w:val="12"/>
                <w:lang w:val="en-GB"/>
              </w:rPr>
            </w:pPr>
          </w:p>
        </w:tc>
        <w:tc>
          <w:tcPr>
            <w:tcW w:w="1591" w:type="dxa"/>
          </w:tcPr>
          <w:p w:rsidR="000726F3" w:rsidRPr="006F27F3" w:rsidRDefault="000726F3" w:rsidP="000726F3">
            <w:pPr>
              <w:autoSpaceDE w:val="0"/>
              <w:autoSpaceDN w:val="0"/>
              <w:adjustRightInd w:val="0"/>
              <w:ind w:right="-72"/>
              <w:jc w:val="right"/>
              <w:rPr>
                <w:rFonts w:ascii="Arial" w:eastAsia="Times New Roman" w:hAnsi="Arial" w:cs="Arial"/>
                <w:sz w:val="12"/>
                <w:szCs w:val="12"/>
                <w:lang w:val="en-GB"/>
              </w:rPr>
            </w:pPr>
          </w:p>
        </w:tc>
        <w:tc>
          <w:tcPr>
            <w:tcW w:w="1386" w:type="dxa"/>
          </w:tcPr>
          <w:p w:rsidR="000726F3" w:rsidRPr="006F27F3" w:rsidRDefault="000726F3" w:rsidP="000726F3">
            <w:pPr>
              <w:autoSpaceDE w:val="0"/>
              <w:autoSpaceDN w:val="0"/>
              <w:adjustRightInd w:val="0"/>
              <w:ind w:right="-72"/>
              <w:jc w:val="right"/>
              <w:rPr>
                <w:rFonts w:ascii="Arial" w:eastAsia="Times New Roman" w:hAnsi="Arial" w:cs="Arial"/>
                <w:sz w:val="12"/>
                <w:szCs w:val="12"/>
                <w:lang w:val="en-GB"/>
              </w:rPr>
            </w:pPr>
          </w:p>
        </w:tc>
      </w:tr>
      <w:tr w:rsidR="000726F3" w:rsidRPr="006F27F3" w:rsidTr="004F155E">
        <w:tc>
          <w:tcPr>
            <w:tcW w:w="4795" w:type="dxa"/>
          </w:tcPr>
          <w:p w:rsidR="000726F3" w:rsidRPr="006F27F3" w:rsidRDefault="000726F3" w:rsidP="000726F3">
            <w:pPr>
              <w:autoSpaceDE w:val="0"/>
              <w:autoSpaceDN w:val="0"/>
              <w:adjustRightInd w:val="0"/>
              <w:ind w:left="435"/>
              <w:rPr>
                <w:rFonts w:ascii="Arial" w:eastAsia="Times New Roman" w:hAnsi="Arial" w:cs="Arial"/>
                <w:b/>
                <w:bCs/>
                <w:sz w:val="18"/>
                <w:szCs w:val="18"/>
                <w:u w:val="single"/>
              </w:rPr>
            </w:pPr>
            <w:r w:rsidRPr="006F27F3">
              <w:rPr>
                <w:rFonts w:ascii="Arial" w:eastAsia="Times New Roman" w:hAnsi="Arial" w:cs="Arial"/>
                <w:b/>
                <w:bCs/>
                <w:sz w:val="18"/>
                <w:szCs w:val="18"/>
              </w:rPr>
              <w:t>At 31 December 2017</w:t>
            </w:r>
          </w:p>
        </w:tc>
        <w:tc>
          <w:tcPr>
            <w:tcW w:w="1701"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30,117,292</w:t>
            </w:r>
          </w:p>
        </w:tc>
        <w:tc>
          <w:tcPr>
            <w:tcW w:w="1591"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13</w:t>
            </w:r>
            <w:r w:rsidRPr="006F27F3">
              <w:rPr>
                <w:rFonts w:ascii="Arial" w:eastAsia="Times New Roman" w:hAnsi="Arial" w:cs="Arial"/>
                <w:sz w:val="18"/>
                <w:szCs w:val="18"/>
                <w:lang w:val="en-GB"/>
              </w:rPr>
              <w:t>,403,828</w:t>
            </w:r>
          </w:p>
        </w:tc>
        <w:tc>
          <w:tcPr>
            <w:tcW w:w="1386" w:type="dxa"/>
          </w:tcPr>
          <w:p w:rsidR="000726F3" w:rsidRPr="006F27F3" w:rsidRDefault="000726F3"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43,521,120</w:t>
            </w:r>
          </w:p>
        </w:tc>
      </w:tr>
      <w:tr w:rsidR="000726F3" w:rsidRPr="006F27F3" w:rsidTr="004F155E">
        <w:tc>
          <w:tcPr>
            <w:tcW w:w="4795" w:type="dxa"/>
          </w:tcPr>
          <w:p w:rsidR="000726F3" w:rsidRPr="006F27F3" w:rsidRDefault="000726F3" w:rsidP="000726F3">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Additions</w:t>
            </w:r>
          </w:p>
        </w:tc>
        <w:tc>
          <w:tcPr>
            <w:tcW w:w="1701" w:type="dxa"/>
          </w:tcPr>
          <w:p w:rsidR="000726F3" w:rsidRPr="006F27F3" w:rsidRDefault="002F7746"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591" w:type="dxa"/>
          </w:tcPr>
          <w:p w:rsidR="000726F3" w:rsidRPr="006F27F3" w:rsidRDefault="002F7746"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303,535</w:t>
            </w:r>
          </w:p>
        </w:tc>
        <w:tc>
          <w:tcPr>
            <w:tcW w:w="1386" w:type="dxa"/>
          </w:tcPr>
          <w:p w:rsidR="000726F3" w:rsidRPr="006F27F3" w:rsidRDefault="002F7746"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303,535</w:t>
            </w:r>
          </w:p>
        </w:tc>
      </w:tr>
      <w:tr w:rsidR="000726F3" w:rsidRPr="006F27F3" w:rsidTr="004F155E">
        <w:tc>
          <w:tcPr>
            <w:tcW w:w="4795" w:type="dxa"/>
          </w:tcPr>
          <w:p w:rsidR="000726F3" w:rsidRPr="006F27F3" w:rsidRDefault="000726F3" w:rsidP="000726F3">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Disposals</w:t>
            </w:r>
          </w:p>
        </w:tc>
        <w:tc>
          <w:tcPr>
            <w:tcW w:w="1701" w:type="dxa"/>
          </w:tcPr>
          <w:p w:rsidR="000726F3" w:rsidRPr="006F27F3" w:rsidRDefault="002F7746"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30,087,935</w:t>
            </w:r>
            <w:r w:rsidRPr="006F27F3">
              <w:rPr>
                <w:rFonts w:ascii="Arial" w:eastAsia="Times New Roman" w:hAnsi="Arial" w:cs="Arial"/>
                <w:sz w:val="18"/>
                <w:szCs w:val="18"/>
                <w:cs/>
                <w:lang w:val="en-GB"/>
              </w:rPr>
              <w:t>)</w:t>
            </w:r>
          </w:p>
        </w:tc>
        <w:tc>
          <w:tcPr>
            <w:tcW w:w="1591" w:type="dxa"/>
          </w:tcPr>
          <w:p w:rsidR="000726F3" w:rsidRPr="006F27F3" w:rsidRDefault="002F7746"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522,281</w:t>
            </w:r>
            <w:r w:rsidRPr="006F27F3">
              <w:rPr>
                <w:rFonts w:ascii="Arial" w:eastAsia="Times New Roman" w:hAnsi="Arial" w:cs="Arial"/>
                <w:sz w:val="18"/>
                <w:szCs w:val="18"/>
                <w:cs/>
                <w:lang w:val="en-GB"/>
              </w:rPr>
              <w:t>)</w:t>
            </w:r>
          </w:p>
        </w:tc>
        <w:tc>
          <w:tcPr>
            <w:tcW w:w="1386" w:type="dxa"/>
          </w:tcPr>
          <w:p w:rsidR="000726F3" w:rsidRPr="006F27F3" w:rsidRDefault="002F7746" w:rsidP="000726F3">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30,610,216</w:t>
            </w:r>
            <w:r w:rsidRPr="006F27F3">
              <w:rPr>
                <w:rFonts w:ascii="Arial" w:eastAsia="Times New Roman" w:hAnsi="Arial" w:cs="Arial"/>
                <w:sz w:val="18"/>
                <w:szCs w:val="18"/>
                <w:cs/>
                <w:lang w:val="en-GB"/>
              </w:rPr>
              <w:t>)</w:t>
            </w:r>
          </w:p>
        </w:tc>
      </w:tr>
      <w:tr w:rsidR="00865A8C" w:rsidRPr="006F27F3" w:rsidTr="004F155E">
        <w:tc>
          <w:tcPr>
            <w:tcW w:w="4795" w:type="dxa"/>
          </w:tcPr>
          <w:p w:rsidR="00865A8C" w:rsidRPr="006F27F3" w:rsidRDefault="00865A8C" w:rsidP="00865A8C">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Change in fair value of trading securites</w:t>
            </w:r>
          </w:p>
        </w:tc>
        <w:tc>
          <w:tcPr>
            <w:tcW w:w="1701"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29,357</w:t>
            </w:r>
            <w:r w:rsidRPr="006F27F3">
              <w:rPr>
                <w:rFonts w:ascii="Arial" w:eastAsia="Times New Roman" w:hAnsi="Arial" w:cs="Arial"/>
                <w:sz w:val="18"/>
                <w:szCs w:val="18"/>
                <w:cs/>
                <w:lang w:val="en-GB"/>
              </w:rPr>
              <w:t>)</w:t>
            </w:r>
          </w:p>
        </w:tc>
        <w:tc>
          <w:tcPr>
            <w:tcW w:w="1591"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rPr>
            </w:pPr>
            <w:r w:rsidRPr="006F27F3">
              <w:rPr>
                <w:rFonts w:ascii="Arial" w:eastAsia="Times New Roman" w:hAnsi="Arial" w:cs="Arial"/>
                <w:sz w:val="18"/>
                <w:szCs w:val="18"/>
                <w:cs/>
              </w:rPr>
              <w:t>-</w:t>
            </w:r>
          </w:p>
        </w:tc>
        <w:tc>
          <w:tcPr>
            <w:tcW w:w="1386"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29,357</w:t>
            </w:r>
            <w:r w:rsidRPr="006F27F3">
              <w:rPr>
                <w:rFonts w:ascii="Arial" w:eastAsia="Times New Roman" w:hAnsi="Arial" w:cs="Arial"/>
                <w:sz w:val="18"/>
                <w:szCs w:val="18"/>
                <w:cs/>
                <w:lang w:val="en-GB"/>
              </w:rPr>
              <w:t>)</w:t>
            </w:r>
          </w:p>
        </w:tc>
      </w:tr>
      <w:tr w:rsidR="000726F3" w:rsidRPr="006F27F3" w:rsidTr="004F155E">
        <w:tc>
          <w:tcPr>
            <w:tcW w:w="4795" w:type="dxa"/>
          </w:tcPr>
          <w:p w:rsidR="000726F3" w:rsidRPr="006F27F3" w:rsidRDefault="000726F3" w:rsidP="000726F3">
            <w:pPr>
              <w:autoSpaceDE w:val="0"/>
              <w:autoSpaceDN w:val="0"/>
              <w:adjustRightInd w:val="0"/>
              <w:ind w:left="435"/>
              <w:jc w:val="both"/>
              <w:rPr>
                <w:rFonts w:ascii="Arial" w:eastAsia="Times New Roman" w:hAnsi="Arial" w:cs="Arial"/>
                <w:sz w:val="12"/>
                <w:szCs w:val="12"/>
              </w:rPr>
            </w:pPr>
          </w:p>
        </w:tc>
        <w:tc>
          <w:tcPr>
            <w:tcW w:w="1701" w:type="dxa"/>
          </w:tcPr>
          <w:p w:rsidR="000726F3" w:rsidRPr="006F27F3" w:rsidRDefault="000726F3" w:rsidP="000726F3">
            <w:pPr>
              <w:autoSpaceDE w:val="0"/>
              <w:autoSpaceDN w:val="0"/>
              <w:adjustRightInd w:val="0"/>
              <w:ind w:right="-72"/>
              <w:jc w:val="right"/>
              <w:rPr>
                <w:rFonts w:ascii="Arial" w:eastAsia="Times New Roman" w:hAnsi="Arial" w:cs="Arial"/>
                <w:sz w:val="12"/>
                <w:szCs w:val="12"/>
                <w:lang w:val="en-GB"/>
              </w:rPr>
            </w:pPr>
          </w:p>
        </w:tc>
        <w:tc>
          <w:tcPr>
            <w:tcW w:w="1591" w:type="dxa"/>
          </w:tcPr>
          <w:p w:rsidR="000726F3" w:rsidRPr="006F27F3" w:rsidRDefault="000726F3" w:rsidP="000726F3">
            <w:pPr>
              <w:autoSpaceDE w:val="0"/>
              <w:autoSpaceDN w:val="0"/>
              <w:adjustRightInd w:val="0"/>
              <w:ind w:right="-72"/>
              <w:jc w:val="right"/>
              <w:rPr>
                <w:rFonts w:ascii="Arial" w:eastAsia="Times New Roman" w:hAnsi="Arial" w:cs="Arial"/>
                <w:sz w:val="12"/>
                <w:szCs w:val="12"/>
                <w:lang w:val="en-GB"/>
              </w:rPr>
            </w:pPr>
          </w:p>
        </w:tc>
        <w:tc>
          <w:tcPr>
            <w:tcW w:w="1386" w:type="dxa"/>
          </w:tcPr>
          <w:p w:rsidR="000726F3" w:rsidRPr="006F27F3" w:rsidRDefault="000726F3" w:rsidP="000726F3">
            <w:pPr>
              <w:autoSpaceDE w:val="0"/>
              <w:autoSpaceDN w:val="0"/>
              <w:adjustRightInd w:val="0"/>
              <w:ind w:right="-72"/>
              <w:jc w:val="right"/>
              <w:rPr>
                <w:rFonts w:ascii="Arial" w:eastAsia="Times New Roman" w:hAnsi="Arial" w:cs="Arial"/>
                <w:sz w:val="12"/>
                <w:szCs w:val="12"/>
                <w:lang w:val="en-GB"/>
              </w:rPr>
            </w:pPr>
          </w:p>
        </w:tc>
      </w:tr>
      <w:tr w:rsidR="000726F3" w:rsidRPr="006F27F3" w:rsidTr="004F155E">
        <w:tc>
          <w:tcPr>
            <w:tcW w:w="4795" w:type="dxa"/>
          </w:tcPr>
          <w:p w:rsidR="000726F3" w:rsidRPr="006F27F3" w:rsidRDefault="000726F3" w:rsidP="000726F3">
            <w:pPr>
              <w:autoSpaceDE w:val="0"/>
              <w:autoSpaceDN w:val="0"/>
              <w:adjustRightInd w:val="0"/>
              <w:ind w:left="435"/>
              <w:rPr>
                <w:rFonts w:ascii="Arial" w:eastAsia="Times New Roman" w:hAnsi="Arial" w:cs="Arial"/>
                <w:b/>
                <w:bCs/>
                <w:sz w:val="18"/>
                <w:szCs w:val="18"/>
              </w:rPr>
            </w:pPr>
            <w:r w:rsidRPr="006F27F3">
              <w:rPr>
                <w:rFonts w:ascii="Arial" w:eastAsia="Times New Roman" w:hAnsi="Arial" w:cs="Arial"/>
                <w:b/>
                <w:bCs/>
                <w:sz w:val="18"/>
                <w:szCs w:val="18"/>
              </w:rPr>
              <w:t>At 31 December 2018</w:t>
            </w:r>
          </w:p>
        </w:tc>
        <w:tc>
          <w:tcPr>
            <w:tcW w:w="1701" w:type="dxa"/>
          </w:tcPr>
          <w:p w:rsidR="000726F3" w:rsidRPr="006F27F3" w:rsidRDefault="002F7746" w:rsidP="000726F3">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591" w:type="dxa"/>
          </w:tcPr>
          <w:p w:rsidR="000726F3" w:rsidRPr="006F27F3" w:rsidRDefault="002F7746" w:rsidP="000726F3">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13,185,082</w:t>
            </w:r>
          </w:p>
        </w:tc>
        <w:tc>
          <w:tcPr>
            <w:tcW w:w="1386" w:type="dxa"/>
          </w:tcPr>
          <w:p w:rsidR="000726F3" w:rsidRPr="006F27F3" w:rsidRDefault="002F7746" w:rsidP="000726F3">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13,185,082</w:t>
            </w:r>
          </w:p>
        </w:tc>
      </w:tr>
    </w:tbl>
    <w:p w:rsidR="005C56F3" w:rsidRPr="006F27F3" w:rsidRDefault="005C56F3" w:rsidP="00986269">
      <w:pPr>
        <w:ind w:left="547" w:hanging="7"/>
        <w:jc w:val="both"/>
        <w:rPr>
          <w:rFonts w:ascii="Arial" w:hAnsi="Arial" w:cs="Arial"/>
          <w:color w:val="000000"/>
          <w:sz w:val="18"/>
          <w:szCs w:val="18"/>
          <w:lang w:val="en-GB"/>
        </w:rPr>
      </w:pPr>
    </w:p>
    <w:tbl>
      <w:tblPr>
        <w:tblW w:w="9473" w:type="dxa"/>
        <w:tblLayout w:type="fixed"/>
        <w:tblLook w:val="04A0" w:firstRow="1" w:lastRow="0" w:firstColumn="1" w:lastColumn="0" w:noHBand="0" w:noVBand="1"/>
      </w:tblPr>
      <w:tblGrid>
        <w:gridCol w:w="4795"/>
        <w:gridCol w:w="1701"/>
        <w:gridCol w:w="1591"/>
        <w:gridCol w:w="1386"/>
      </w:tblGrid>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4678" w:type="dxa"/>
            <w:gridSpan w:val="3"/>
          </w:tcPr>
          <w:p w:rsidR="006E0E96" w:rsidRPr="006F27F3" w:rsidRDefault="006E0E96" w:rsidP="00A14C56">
            <w:pPr>
              <w:pBdr>
                <w:bottom w:val="single" w:sz="4" w:space="1" w:color="auto"/>
              </w:pBdr>
              <w:autoSpaceDE w:val="0"/>
              <w:autoSpaceDN w:val="0"/>
              <w:adjustRightInd w:val="0"/>
              <w:ind w:right="-72"/>
              <w:jc w:val="center"/>
              <w:rPr>
                <w:rFonts w:ascii="Arial" w:eastAsia="Times New Roman" w:hAnsi="Arial" w:cs="Arial"/>
                <w:b/>
                <w:bCs/>
                <w:sz w:val="18"/>
                <w:szCs w:val="18"/>
                <w:lang w:val="en-GB"/>
              </w:rPr>
            </w:pPr>
            <w:r w:rsidRPr="006F27F3">
              <w:rPr>
                <w:rFonts w:ascii="Arial" w:eastAsia="Times New Roman" w:hAnsi="Arial" w:cs="Arial"/>
                <w:b/>
                <w:bCs/>
                <w:sz w:val="18"/>
                <w:szCs w:val="18"/>
                <w:lang w:val="en-GB"/>
              </w:rPr>
              <w:t>Separate</w:t>
            </w:r>
            <w:r w:rsidR="00A14C56" w:rsidRPr="006F27F3">
              <w:rPr>
                <w:rFonts w:ascii="Arial" w:eastAsia="Times New Roman" w:hAnsi="Arial" w:cs="Arial"/>
                <w:b/>
                <w:bCs/>
                <w:sz w:val="18"/>
                <w:szCs w:val="18"/>
                <w:cs/>
                <w:lang w:val="en-GB"/>
              </w:rPr>
              <w:t xml:space="preserve"> </w:t>
            </w:r>
            <w:r w:rsidRPr="006F27F3">
              <w:rPr>
                <w:rFonts w:ascii="Arial" w:eastAsia="Times New Roman" w:hAnsi="Arial" w:cs="Arial"/>
                <w:b/>
                <w:bCs/>
                <w:sz w:val="18"/>
                <w:szCs w:val="18"/>
                <w:lang w:val="en-GB"/>
              </w:rPr>
              <w:t>financial statements</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p>
        </w:tc>
        <w:tc>
          <w:tcPr>
            <w:tcW w:w="1591"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22"/>
                <w:lang w:val="en-GB"/>
              </w:rPr>
            </w:pPr>
            <w:r w:rsidRPr="006F27F3">
              <w:rPr>
                <w:rFonts w:ascii="Arial" w:eastAsia="Times New Roman" w:hAnsi="Arial" w:cs="Arial"/>
                <w:b/>
                <w:bCs/>
                <w:sz w:val="18"/>
                <w:szCs w:val="22"/>
                <w:lang w:val="en-GB"/>
              </w:rPr>
              <w:t>Held to maturity</w:t>
            </w:r>
          </w:p>
        </w:tc>
        <w:tc>
          <w:tcPr>
            <w:tcW w:w="1386"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18"/>
                <w:lang w:val="en-GB"/>
              </w:rPr>
            </w:pP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p>
        </w:tc>
        <w:tc>
          <w:tcPr>
            <w:tcW w:w="159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22"/>
                <w:lang w:val="en-GB"/>
              </w:rPr>
            </w:pPr>
            <w:r w:rsidRPr="006F27F3">
              <w:rPr>
                <w:rFonts w:ascii="Arial" w:eastAsia="Times New Roman" w:hAnsi="Arial" w:cs="Arial"/>
                <w:b/>
                <w:bCs/>
                <w:sz w:val="18"/>
                <w:szCs w:val="22"/>
                <w:lang w:val="en-GB"/>
              </w:rPr>
              <w:t xml:space="preserve">due within </w:t>
            </w:r>
          </w:p>
        </w:tc>
        <w:tc>
          <w:tcPr>
            <w:tcW w:w="1386"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18"/>
                <w:lang w:val="en-GB"/>
              </w:rPr>
            </w:pP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Trading</w:t>
            </w:r>
          </w:p>
        </w:tc>
        <w:tc>
          <w:tcPr>
            <w:tcW w:w="159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22"/>
                <w:lang w:val="en-GB"/>
              </w:rPr>
            </w:pPr>
            <w:r w:rsidRPr="006F27F3">
              <w:rPr>
                <w:rFonts w:ascii="Arial" w:eastAsia="Times New Roman" w:hAnsi="Arial" w:cs="Arial"/>
                <w:b/>
                <w:bCs/>
                <w:sz w:val="18"/>
                <w:szCs w:val="22"/>
                <w:lang w:val="en-GB"/>
              </w:rPr>
              <w:t>1 year</w:t>
            </w:r>
          </w:p>
        </w:tc>
        <w:tc>
          <w:tcPr>
            <w:tcW w:w="1386"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Total</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Baht</w:t>
            </w:r>
          </w:p>
        </w:tc>
        <w:tc>
          <w:tcPr>
            <w:tcW w:w="1591"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i/>
                <w:iCs/>
                <w:sz w:val="18"/>
                <w:szCs w:val="18"/>
                <w:lang w:val="en-GB"/>
              </w:rPr>
            </w:pPr>
            <w:r w:rsidRPr="006F27F3">
              <w:rPr>
                <w:rFonts w:ascii="Arial" w:eastAsia="Times New Roman" w:hAnsi="Arial" w:cs="Arial"/>
                <w:b/>
                <w:bCs/>
                <w:sz w:val="18"/>
                <w:szCs w:val="18"/>
                <w:lang w:val="en-GB"/>
              </w:rPr>
              <w:t>Baht</w:t>
            </w:r>
          </w:p>
        </w:tc>
        <w:tc>
          <w:tcPr>
            <w:tcW w:w="1386"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i/>
                <w:iCs/>
                <w:sz w:val="18"/>
                <w:szCs w:val="18"/>
                <w:lang w:val="en-GB"/>
              </w:rPr>
            </w:pPr>
            <w:r w:rsidRPr="006F27F3">
              <w:rPr>
                <w:rFonts w:ascii="Arial" w:eastAsia="Times New Roman" w:hAnsi="Arial" w:cs="Arial"/>
                <w:b/>
                <w:bCs/>
                <w:sz w:val="18"/>
                <w:szCs w:val="18"/>
                <w:lang w:val="en-GB"/>
              </w:rPr>
              <w:t>Baht</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2"/>
                <w:szCs w:val="12"/>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i/>
                <w:iCs/>
                <w:sz w:val="12"/>
                <w:szCs w:val="12"/>
                <w:lang w:val="en-GB"/>
              </w:rPr>
            </w:pPr>
          </w:p>
        </w:tc>
        <w:tc>
          <w:tcPr>
            <w:tcW w:w="1591" w:type="dxa"/>
          </w:tcPr>
          <w:p w:rsidR="006E0E96" w:rsidRPr="006F27F3" w:rsidRDefault="006E0E96" w:rsidP="00986269">
            <w:pPr>
              <w:autoSpaceDE w:val="0"/>
              <w:autoSpaceDN w:val="0"/>
              <w:adjustRightInd w:val="0"/>
              <w:ind w:right="-72"/>
              <w:jc w:val="right"/>
              <w:rPr>
                <w:rFonts w:ascii="Arial" w:eastAsia="Times New Roman" w:hAnsi="Arial" w:cs="Arial"/>
                <w:i/>
                <w:iCs/>
                <w:sz w:val="12"/>
                <w:szCs w:val="12"/>
                <w:lang w:val="en-GB"/>
              </w:rPr>
            </w:pPr>
          </w:p>
        </w:tc>
        <w:tc>
          <w:tcPr>
            <w:tcW w:w="1386" w:type="dxa"/>
          </w:tcPr>
          <w:p w:rsidR="006E0E96" w:rsidRPr="006F27F3" w:rsidRDefault="006E0E96" w:rsidP="00986269">
            <w:pPr>
              <w:autoSpaceDE w:val="0"/>
              <w:autoSpaceDN w:val="0"/>
              <w:adjustRightInd w:val="0"/>
              <w:ind w:right="-72"/>
              <w:jc w:val="right"/>
              <w:rPr>
                <w:rFonts w:ascii="Arial" w:eastAsia="Times New Roman" w:hAnsi="Arial" w:cs="Arial"/>
                <w:i/>
                <w:iCs/>
                <w:sz w:val="12"/>
                <w:szCs w:val="12"/>
                <w:lang w:val="en-GB"/>
              </w:rPr>
            </w:pP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b/>
                <w:bCs/>
                <w:sz w:val="18"/>
                <w:szCs w:val="18"/>
              </w:rPr>
            </w:pPr>
            <w:r w:rsidRPr="006F27F3">
              <w:rPr>
                <w:rFonts w:ascii="Arial" w:eastAsia="Times New Roman" w:hAnsi="Arial" w:cs="Arial"/>
                <w:b/>
                <w:bCs/>
                <w:sz w:val="18"/>
                <w:szCs w:val="18"/>
              </w:rPr>
              <w:t>At 1 January 2017</w:t>
            </w:r>
            <w:r w:rsidRPr="006F27F3">
              <w:rPr>
                <w:rFonts w:ascii="Arial" w:eastAsia="Times New Roman" w:hAnsi="Arial" w:cs="Arial"/>
                <w:b/>
                <w:bCs/>
                <w:sz w:val="18"/>
                <w:szCs w:val="18"/>
                <w:cs/>
              </w:rPr>
              <w:t xml:space="preserve"> </w:t>
            </w: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59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1,043</w:t>
            </w:r>
          </w:p>
        </w:tc>
        <w:tc>
          <w:tcPr>
            <w:tcW w:w="1386"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1,043</w:t>
            </w: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Additions</w:t>
            </w: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80,000,000</w:t>
            </w:r>
          </w:p>
        </w:tc>
        <w:tc>
          <w:tcPr>
            <w:tcW w:w="159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16</w:t>
            </w:r>
          </w:p>
        </w:tc>
        <w:tc>
          <w:tcPr>
            <w:tcW w:w="1386"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80,000,016</w:t>
            </w: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Disposals</w:t>
            </w: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49,912,065</w:t>
            </w:r>
            <w:r w:rsidRPr="006F27F3">
              <w:rPr>
                <w:rFonts w:ascii="Arial" w:eastAsia="Times New Roman" w:hAnsi="Arial" w:cs="Arial"/>
                <w:sz w:val="18"/>
                <w:szCs w:val="18"/>
                <w:cs/>
                <w:lang w:val="en-GB"/>
              </w:rPr>
              <w:t>)</w:t>
            </w:r>
          </w:p>
        </w:tc>
        <w:tc>
          <w:tcPr>
            <w:tcW w:w="159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386"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49,912,065</w:t>
            </w:r>
            <w:r w:rsidRPr="006F27F3">
              <w:rPr>
                <w:rFonts w:ascii="Arial" w:eastAsia="Times New Roman" w:hAnsi="Arial" w:cs="Arial"/>
                <w:sz w:val="18"/>
                <w:szCs w:val="18"/>
                <w:cs/>
                <w:lang w:val="en-GB"/>
              </w:rPr>
              <w:t>)</w:t>
            </w:r>
          </w:p>
        </w:tc>
      </w:tr>
      <w:tr w:rsidR="00865A8C" w:rsidRPr="006F27F3" w:rsidTr="004F155E">
        <w:tc>
          <w:tcPr>
            <w:tcW w:w="4795" w:type="dxa"/>
          </w:tcPr>
          <w:p w:rsidR="00865A8C" w:rsidRPr="006F27F3" w:rsidRDefault="00865A8C" w:rsidP="00865A8C">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Change in fair value of trading securites</w:t>
            </w:r>
          </w:p>
        </w:tc>
        <w:tc>
          <w:tcPr>
            <w:tcW w:w="1701"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29,357</w:t>
            </w:r>
          </w:p>
        </w:tc>
        <w:tc>
          <w:tcPr>
            <w:tcW w:w="1591"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386"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29,357</w:t>
            </w:r>
          </w:p>
        </w:tc>
      </w:tr>
      <w:tr w:rsidR="005069C9" w:rsidRPr="006F27F3" w:rsidTr="004F155E">
        <w:tc>
          <w:tcPr>
            <w:tcW w:w="4795" w:type="dxa"/>
          </w:tcPr>
          <w:p w:rsidR="005069C9" w:rsidRPr="006F27F3" w:rsidRDefault="005069C9" w:rsidP="005069C9">
            <w:pPr>
              <w:autoSpaceDE w:val="0"/>
              <w:autoSpaceDN w:val="0"/>
              <w:adjustRightInd w:val="0"/>
              <w:ind w:left="435"/>
              <w:rPr>
                <w:rFonts w:ascii="Arial" w:eastAsia="Times New Roman" w:hAnsi="Arial" w:cs="Arial"/>
                <w:sz w:val="12"/>
                <w:szCs w:val="12"/>
              </w:rPr>
            </w:pP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591"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386"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r>
      <w:tr w:rsidR="005069C9" w:rsidRPr="006F27F3" w:rsidTr="004F155E">
        <w:tc>
          <w:tcPr>
            <w:tcW w:w="4795" w:type="dxa"/>
          </w:tcPr>
          <w:p w:rsidR="005069C9" w:rsidRPr="006F27F3" w:rsidRDefault="005069C9" w:rsidP="005069C9">
            <w:pPr>
              <w:autoSpaceDE w:val="0"/>
              <w:autoSpaceDN w:val="0"/>
              <w:adjustRightInd w:val="0"/>
              <w:ind w:left="435"/>
              <w:rPr>
                <w:rFonts w:ascii="Arial" w:eastAsia="Times New Roman" w:hAnsi="Arial" w:cs="Arial"/>
                <w:b/>
                <w:bCs/>
                <w:sz w:val="18"/>
                <w:szCs w:val="18"/>
                <w:u w:val="single"/>
              </w:rPr>
            </w:pPr>
            <w:r w:rsidRPr="006F27F3">
              <w:rPr>
                <w:rFonts w:ascii="Arial" w:eastAsia="Times New Roman" w:hAnsi="Arial" w:cs="Arial"/>
                <w:b/>
                <w:bCs/>
                <w:sz w:val="18"/>
                <w:szCs w:val="18"/>
              </w:rPr>
              <w:t>At 31 December 2017</w:t>
            </w: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30,117,292</w:t>
            </w:r>
          </w:p>
        </w:tc>
        <w:tc>
          <w:tcPr>
            <w:tcW w:w="159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1,059</w:t>
            </w:r>
          </w:p>
        </w:tc>
        <w:tc>
          <w:tcPr>
            <w:tcW w:w="1386"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30,118,351</w:t>
            </w: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Additions</w:t>
            </w:r>
          </w:p>
        </w:tc>
        <w:tc>
          <w:tcPr>
            <w:tcW w:w="1701" w:type="dxa"/>
          </w:tcPr>
          <w:p w:rsidR="005069C9" w:rsidRPr="006F27F3" w:rsidRDefault="002F7746"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591" w:type="dxa"/>
          </w:tcPr>
          <w:p w:rsidR="005069C9" w:rsidRPr="006F27F3" w:rsidRDefault="002F7746"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14</w:t>
            </w:r>
          </w:p>
        </w:tc>
        <w:tc>
          <w:tcPr>
            <w:tcW w:w="1386" w:type="dxa"/>
          </w:tcPr>
          <w:p w:rsidR="005069C9" w:rsidRPr="006F27F3" w:rsidRDefault="002F7746"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14</w:t>
            </w: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Disposals</w:t>
            </w:r>
          </w:p>
        </w:tc>
        <w:tc>
          <w:tcPr>
            <w:tcW w:w="1701" w:type="dxa"/>
          </w:tcPr>
          <w:p w:rsidR="005069C9" w:rsidRPr="006F27F3" w:rsidRDefault="002F7746"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30,087,935</w:t>
            </w:r>
            <w:r w:rsidRPr="006F27F3">
              <w:rPr>
                <w:rFonts w:ascii="Arial" w:eastAsia="Times New Roman" w:hAnsi="Arial" w:cs="Arial"/>
                <w:sz w:val="18"/>
                <w:szCs w:val="18"/>
                <w:cs/>
                <w:lang w:val="en-GB"/>
              </w:rPr>
              <w:t>)</w:t>
            </w:r>
          </w:p>
        </w:tc>
        <w:tc>
          <w:tcPr>
            <w:tcW w:w="1591" w:type="dxa"/>
          </w:tcPr>
          <w:p w:rsidR="005069C9" w:rsidRPr="006F27F3" w:rsidRDefault="002F7746"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1,073</w:t>
            </w:r>
            <w:r w:rsidRPr="006F27F3">
              <w:rPr>
                <w:rFonts w:ascii="Arial" w:eastAsia="Times New Roman" w:hAnsi="Arial" w:cs="Arial"/>
                <w:sz w:val="18"/>
                <w:szCs w:val="18"/>
                <w:cs/>
                <w:lang w:val="en-GB"/>
              </w:rPr>
              <w:t>)</w:t>
            </w:r>
          </w:p>
        </w:tc>
        <w:tc>
          <w:tcPr>
            <w:tcW w:w="1386" w:type="dxa"/>
          </w:tcPr>
          <w:p w:rsidR="005069C9" w:rsidRPr="006F27F3" w:rsidRDefault="002F7746"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30,089,008</w:t>
            </w:r>
            <w:r w:rsidRPr="006F27F3">
              <w:rPr>
                <w:rFonts w:ascii="Arial" w:eastAsia="Times New Roman" w:hAnsi="Arial" w:cs="Arial"/>
                <w:sz w:val="18"/>
                <w:szCs w:val="18"/>
                <w:cs/>
                <w:lang w:val="en-GB"/>
              </w:rPr>
              <w:t>)</w:t>
            </w:r>
          </w:p>
        </w:tc>
      </w:tr>
      <w:tr w:rsidR="00865A8C" w:rsidRPr="006F27F3" w:rsidTr="004F155E">
        <w:tc>
          <w:tcPr>
            <w:tcW w:w="4795" w:type="dxa"/>
          </w:tcPr>
          <w:p w:rsidR="00865A8C" w:rsidRPr="006F27F3" w:rsidRDefault="00865A8C" w:rsidP="00865A8C">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Change in fair value of trading securites</w:t>
            </w:r>
          </w:p>
        </w:tc>
        <w:tc>
          <w:tcPr>
            <w:tcW w:w="1701"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29,357</w:t>
            </w:r>
            <w:r w:rsidRPr="006F27F3">
              <w:rPr>
                <w:rFonts w:ascii="Arial" w:eastAsia="Times New Roman" w:hAnsi="Arial" w:cs="Arial"/>
                <w:sz w:val="18"/>
                <w:szCs w:val="18"/>
                <w:cs/>
                <w:lang w:val="en-GB"/>
              </w:rPr>
              <w:t>)</w:t>
            </w:r>
          </w:p>
        </w:tc>
        <w:tc>
          <w:tcPr>
            <w:tcW w:w="1591"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386"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r w:rsidRPr="006F27F3">
              <w:rPr>
                <w:rFonts w:ascii="Arial" w:eastAsia="Times New Roman" w:hAnsi="Arial" w:cs="Arial"/>
                <w:sz w:val="18"/>
                <w:szCs w:val="18"/>
                <w:lang w:val="en-GB"/>
              </w:rPr>
              <w:t>29,357</w:t>
            </w:r>
            <w:r w:rsidRPr="006F27F3">
              <w:rPr>
                <w:rFonts w:ascii="Arial" w:eastAsia="Times New Roman" w:hAnsi="Arial" w:cs="Arial"/>
                <w:sz w:val="18"/>
                <w:szCs w:val="18"/>
                <w:cs/>
                <w:lang w:val="en-GB"/>
              </w:rPr>
              <w:t>)</w:t>
            </w: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sz w:val="12"/>
                <w:szCs w:val="12"/>
              </w:rPr>
            </w:pP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591"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386"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r>
      <w:tr w:rsidR="005069C9" w:rsidRPr="006F27F3" w:rsidTr="004F155E">
        <w:tc>
          <w:tcPr>
            <w:tcW w:w="4795" w:type="dxa"/>
          </w:tcPr>
          <w:p w:rsidR="005069C9" w:rsidRPr="006F27F3" w:rsidRDefault="005069C9" w:rsidP="005069C9">
            <w:pPr>
              <w:autoSpaceDE w:val="0"/>
              <w:autoSpaceDN w:val="0"/>
              <w:adjustRightInd w:val="0"/>
              <w:ind w:left="435"/>
              <w:rPr>
                <w:rFonts w:ascii="Arial" w:eastAsia="Times New Roman" w:hAnsi="Arial" w:cs="Arial"/>
                <w:b/>
                <w:bCs/>
                <w:sz w:val="18"/>
                <w:szCs w:val="18"/>
              </w:rPr>
            </w:pPr>
            <w:r w:rsidRPr="006F27F3">
              <w:rPr>
                <w:rFonts w:ascii="Arial" w:eastAsia="Times New Roman" w:hAnsi="Arial" w:cs="Arial"/>
                <w:b/>
                <w:bCs/>
                <w:sz w:val="18"/>
                <w:szCs w:val="18"/>
              </w:rPr>
              <w:t>At 31 December 2018</w:t>
            </w:r>
          </w:p>
        </w:tc>
        <w:tc>
          <w:tcPr>
            <w:tcW w:w="1701" w:type="dxa"/>
          </w:tcPr>
          <w:p w:rsidR="005069C9" w:rsidRPr="006F27F3" w:rsidRDefault="002F7746"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591" w:type="dxa"/>
          </w:tcPr>
          <w:p w:rsidR="005069C9" w:rsidRPr="006F27F3" w:rsidRDefault="002F7746"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386" w:type="dxa"/>
          </w:tcPr>
          <w:p w:rsidR="005069C9" w:rsidRPr="006F27F3" w:rsidRDefault="002F7746"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r>
    </w:tbl>
    <w:p w:rsidR="00CF1F37" w:rsidRPr="006F27F3" w:rsidRDefault="00CF1F37" w:rsidP="00B32489">
      <w:pPr>
        <w:ind w:left="547" w:hanging="7"/>
        <w:jc w:val="both"/>
        <w:rPr>
          <w:rFonts w:ascii="Arial" w:hAnsi="Arial" w:cs="Arial"/>
          <w:color w:val="000000"/>
          <w:sz w:val="18"/>
          <w:szCs w:val="18"/>
          <w:lang w:val="en-GB"/>
        </w:rPr>
      </w:pPr>
    </w:p>
    <w:p w:rsidR="00CF1F37" w:rsidRPr="006F27F3" w:rsidRDefault="00CF1F37" w:rsidP="00986269">
      <w:pPr>
        <w:rPr>
          <w:rFonts w:ascii="Arial" w:hAnsi="Arial" w:cs="Arial"/>
          <w:color w:val="000000"/>
          <w:sz w:val="18"/>
          <w:szCs w:val="18"/>
          <w:lang w:val="en-GB"/>
        </w:rPr>
      </w:pPr>
      <w:r w:rsidRPr="006F27F3">
        <w:rPr>
          <w:rFonts w:ascii="Arial" w:hAnsi="Arial" w:cs="Arial"/>
          <w:color w:val="000000"/>
          <w:sz w:val="18"/>
          <w:szCs w:val="18"/>
          <w:cs/>
          <w:lang w:val="en-GB"/>
        </w:rPr>
        <w:br w:type="page"/>
      </w:r>
    </w:p>
    <w:p w:rsidR="00263542" w:rsidRPr="006F27F3" w:rsidRDefault="00865A8C" w:rsidP="00986269">
      <w:pPr>
        <w:ind w:left="547" w:hanging="540"/>
        <w:jc w:val="both"/>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9</w:t>
      </w:r>
      <w:r w:rsidR="00263542" w:rsidRPr="006F27F3">
        <w:rPr>
          <w:rFonts w:ascii="Arial" w:hAnsi="Arial" w:cs="Arial"/>
          <w:b/>
          <w:bCs/>
          <w:color w:val="000000"/>
          <w:sz w:val="18"/>
          <w:szCs w:val="18"/>
          <w:lang w:val="en-GB"/>
        </w:rPr>
        <w:tab/>
        <w:t>Short</w:t>
      </w:r>
      <w:r w:rsidR="00263542" w:rsidRPr="006F27F3">
        <w:rPr>
          <w:rFonts w:ascii="Arial" w:hAnsi="Arial" w:cs="Arial"/>
          <w:b/>
          <w:bCs/>
          <w:color w:val="000000"/>
          <w:sz w:val="18"/>
          <w:szCs w:val="18"/>
          <w:cs/>
          <w:lang w:val="en-GB"/>
        </w:rPr>
        <w:t>-</w:t>
      </w:r>
      <w:r w:rsidR="00263542" w:rsidRPr="006F27F3">
        <w:rPr>
          <w:rFonts w:ascii="Arial" w:hAnsi="Arial" w:cs="Arial"/>
          <w:b/>
          <w:bCs/>
          <w:color w:val="000000"/>
          <w:sz w:val="18"/>
          <w:szCs w:val="18"/>
          <w:lang w:val="en-GB"/>
        </w:rPr>
        <w:t xml:space="preserve">term investments </w:t>
      </w:r>
      <w:r w:rsidR="00CF1F37" w:rsidRPr="006F27F3">
        <w:rPr>
          <w:rFonts w:ascii="Arial" w:hAnsi="Arial" w:cs="Arial"/>
          <w:color w:val="000000"/>
          <w:sz w:val="18"/>
          <w:szCs w:val="18"/>
          <w:cs/>
        </w:rPr>
        <w:t>(</w:t>
      </w:r>
      <w:r w:rsidR="00CF1F37" w:rsidRPr="006F27F3">
        <w:rPr>
          <w:rFonts w:ascii="Arial" w:hAnsi="Arial" w:cs="Arial"/>
          <w:color w:val="000000"/>
          <w:sz w:val="18"/>
          <w:szCs w:val="18"/>
        </w:rPr>
        <w:t>Cont</w:t>
      </w:r>
      <w:r w:rsidR="00CF1F37" w:rsidRPr="006F27F3">
        <w:rPr>
          <w:rFonts w:ascii="Arial" w:hAnsi="Arial" w:cs="Arial"/>
          <w:color w:val="000000"/>
          <w:sz w:val="18"/>
          <w:szCs w:val="18"/>
          <w:cs/>
        </w:rPr>
        <w:t>’</w:t>
      </w:r>
      <w:r w:rsidR="00CF1F37" w:rsidRPr="006F27F3">
        <w:rPr>
          <w:rFonts w:ascii="Arial" w:hAnsi="Arial" w:cs="Arial"/>
          <w:color w:val="000000"/>
          <w:sz w:val="18"/>
          <w:szCs w:val="18"/>
        </w:rPr>
        <w:t>d</w:t>
      </w:r>
      <w:r w:rsidR="00CF1F37" w:rsidRPr="006F27F3">
        <w:rPr>
          <w:rFonts w:ascii="Arial" w:hAnsi="Arial" w:cs="Arial"/>
          <w:color w:val="000000"/>
          <w:sz w:val="18"/>
          <w:szCs w:val="18"/>
          <w:cs/>
        </w:rPr>
        <w:t>)</w:t>
      </w:r>
    </w:p>
    <w:p w:rsidR="006E0E96" w:rsidRPr="006F27F3" w:rsidRDefault="006E0E96" w:rsidP="00986269">
      <w:pPr>
        <w:ind w:left="547" w:hanging="7"/>
        <w:jc w:val="both"/>
        <w:rPr>
          <w:rFonts w:ascii="Arial" w:hAnsi="Arial" w:cs="Arial"/>
          <w:color w:val="000000"/>
          <w:sz w:val="18"/>
          <w:szCs w:val="18"/>
          <w:lang w:val="en-GB"/>
        </w:rPr>
      </w:pPr>
    </w:p>
    <w:p w:rsidR="006E0E96" w:rsidRPr="006F27F3" w:rsidRDefault="006E0E96" w:rsidP="00986269">
      <w:pPr>
        <w:ind w:left="547" w:hanging="7"/>
        <w:jc w:val="both"/>
        <w:rPr>
          <w:rFonts w:ascii="Arial" w:hAnsi="Arial" w:cs="Arial"/>
          <w:color w:val="000000"/>
          <w:sz w:val="18"/>
          <w:szCs w:val="18"/>
          <w:lang w:val="en-GB"/>
        </w:rPr>
      </w:pPr>
    </w:p>
    <w:p w:rsidR="004322E7" w:rsidRPr="006F27F3" w:rsidRDefault="002B58FB" w:rsidP="00986269">
      <w:pPr>
        <w:ind w:left="540" w:hanging="7"/>
        <w:jc w:val="both"/>
        <w:rPr>
          <w:rFonts w:ascii="Arial" w:hAnsi="Arial" w:cs="Arial"/>
          <w:color w:val="000000"/>
          <w:sz w:val="18"/>
          <w:szCs w:val="18"/>
          <w:lang w:val="en-GB"/>
        </w:rPr>
      </w:pPr>
      <w:r w:rsidRPr="006F27F3">
        <w:rPr>
          <w:rFonts w:ascii="Arial" w:hAnsi="Arial" w:cs="Arial"/>
          <w:color w:val="000000"/>
          <w:sz w:val="18"/>
          <w:szCs w:val="18"/>
          <w:lang w:val="en-GB"/>
        </w:rPr>
        <w:t>At 31 December 201</w:t>
      </w:r>
      <w:r w:rsidR="00865A8C" w:rsidRPr="006F27F3">
        <w:rPr>
          <w:rFonts w:ascii="Arial" w:hAnsi="Arial" w:cs="Arial"/>
          <w:color w:val="000000"/>
          <w:sz w:val="18"/>
          <w:szCs w:val="18"/>
          <w:lang w:val="en-GB"/>
        </w:rPr>
        <w:t>8</w:t>
      </w:r>
      <w:r w:rsidRPr="006F27F3">
        <w:rPr>
          <w:rFonts w:ascii="Arial" w:hAnsi="Arial" w:cs="Arial"/>
          <w:color w:val="000000"/>
          <w:sz w:val="18"/>
          <w:szCs w:val="18"/>
          <w:lang w:val="en-GB"/>
        </w:rPr>
        <w:t>, the summary of short</w:t>
      </w:r>
      <w:r w:rsidRPr="006F27F3">
        <w:rPr>
          <w:rFonts w:ascii="Arial" w:hAnsi="Arial" w:cs="Arial"/>
          <w:color w:val="000000"/>
          <w:sz w:val="18"/>
          <w:szCs w:val="18"/>
          <w:cs/>
          <w:lang w:val="en-GB"/>
        </w:rPr>
        <w:t>-</w:t>
      </w:r>
      <w:r w:rsidRPr="006F27F3">
        <w:rPr>
          <w:rFonts w:ascii="Arial" w:hAnsi="Arial" w:cs="Arial"/>
          <w:color w:val="000000"/>
          <w:sz w:val="18"/>
          <w:szCs w:val="18"/>
          <w:lang w:val="en-GB"/>
        </w:rPr>
        <w:t>term investment is as follows</w:t>
      </w:r>
      <w:r w:rsidRPr="006F27F3">
        <w:rPr>
          <w:rFonts w:ascii="Arial" w:hAnsi="Arial" w:cs="Arial"/>
          <w:color w:val="000000"/>
          <w:sz w:val="18"/>
          <w:szCs w:val="18"/>
          <w:cs/>
          <w:lang w:val="en-GB"/>
        </w:rPr>
        <w:t>:</w:t>
      </w:r>
    </w:p>
    <w:p w:rsidR="002B58FB" w:rsidRPr="006F27F3" w:rsidRDefault="002B58FB" w:rsidP="00986269">
      <w:pPr>
        <w:ind w:left="547" w:hanging="7"/>
        <w:jc w:val="both"/>
        <w:rPr>
          <w:rFonts w:ascii="Arial" w:hAnsi="Arial" w:cs="Arial"/>
          <w:color w:val="000000"/>
          <w:sz w:val="18"/>
          <w:szCs w:val="18"/>
          <w:lang w:val="en-GB"/>
        </w:rPr>
      </w:pPr>
    </w:p>
    <w:tbl>
      <w:tblPr>
        <w:tblW w:w="9473" w:type="dxa"/>
        <w:tblLayout w:type="fixed"/>
        <w:tblLook w:val="04A0" w:firstRow="1" w:lastRow="0" w:firstColumn="1" w:lastColumn="0" w:noHBand="0" w:noVBand="1"/>
      </w:tblPr>
      <w:tblGrid>
        <w:gridCol w:w="4795"/>
        <w:gridCol w:w="1701"/>
        <w:gridCol w:w="1559"/>
        <w:gridCol w:w="1418"/>
      </w:tblGrid>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4678" w:type="dxa"/>
            <w:gridSpan w:val="3"/>
          </w:tcPr>
          <w:p w:rsidR="006E0E96" w:rsidRPr="006F27F3" w:rsidRDefault="006E0E96" w:rsidP="00A14C56">
            <w:pPr>
              <w:pBdr>
                <w:bottom w:val="single" w:sz="4" w:space="1" w:color="auto"/>
              </w:pBdr>
              <w:autoSpaceDE w:val="0"/>
              <w:autoSpaceDN w:val="0"/>
              <w:adjustRightInd w:val="0"/>
              <w:ind w:left="1474" w:right="-72" w:hanging="1549"/>
              <w:jc w:val="center"/>
              <w:rPr>
                <w:rFonts w:ascii="Arial" w:eastAsia="Times New Roman" w:hAnsi="Arial" w:cs="Arial"/>
                <w:b/>
                <w:bCs/>
                <w:sz w:val="18"/>
                <w:szCs w:val="18"/>
                <w:lang w:val="en-GB"/>
              </w:rPr>
            </w:pPr>
            <w:r w:rsidRPr="006F27F3">
              <w:rPr>
                <w:rFonts w:ascii="Arial" w:eastAsia="Times New Roman" w:hAnsi="Arial" w:cs="Arial"/>
                <w:b/>
                <w:bCs/>
                <w:sz w:val="18"/>
                <w:szCs w:val="18"/>
                <w:lang w:val="en-GB"/>
              </w:rPr>
              <w:t>Consolidated</w:t>
            </w:r>
            <w:r w:rsidR="00A14C56" w:rsidRPr="006F27F3">
              <w:rPr>
                <w:rFonts w:ascii="Arial" w:eastAsia="Times New Roman" w:hAnsi="Arial" w:cs="Arial"/>
                <w:b/>
                <w:bCs/>
                <w:sz w:val="18"/>
                <w:szCs w:val="18"/>
                <w:cs/>
                <w:lang w:val="en-GB"/>
              </w:rPr>
              <w:t xml:space="preserve"> </w:t>
            </w:r>
            <w:r w:rsidRPr="006F27F3">
              <w:rPr>
                <w:rFonts w:ascii="Arial" w:eastAsia="Times New Roman" w:hAnsi="Arial" w:cs="Arial"/>
                <w:b/>
                <w:bCs/>
                <w:sz w:val="18"/>
                <w:szCs w:val="18"/>
                <w:lang w:val="en-GB"/>
              </w:rPr>
              <w:t>financial statements</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p>
        </w:tc>
        <w:tc>
          <w:tcPr>
            <w:tcW w:w="1559"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22"/>
                <w:lang w:val="en-GB"/>
              </w:rPr>
            </w:pPr>
            <w:r w:rsidRPr="006F27F3">
              <w:rPr>
                <w:rFonts w:ascii="Arial" w:eastAsia="Times New Roman" w:hAnsi="Arial" w:cs="Arial"/>
                <w:b/>
                <w:bCs/>
                <w:sz w:val="18"/>
                <w:szCs w:val="22"/>
                <w:lang w:val="en-GB"/>
              </w:rPr>
              <w:t>Held to maturity</w:t>
            </w:r>
          </w:p>
        </w:tc>
        <w:tc>
          <w:tcPr>
            <w:tcW w:w="1418"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18"/>
                <w:lang w:val="en-GB"/>
              </w:rPr>
            </w:pP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p>
        </w:tc>
        <w:tc>
          <w:tcPr>
            <w:tcW w:w="1559"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22"/>
                <w:lang w:val="en-GB"/>
              </w:rPr>
            </w:pPr>
            <w:r w:rsidRPr="006F27F3">
              <w:rPr>
                <w:rFonts w:ascii="Arial" w:eastAsia="Times New Roman" w:hAnsi="Arial" w:cs="Arial"/>
                <w:b/>
                <w:bCs/>
                <w:sz w:val="18"/>
                <w:szCs w:val="22"/>
                <w:lang w:val="en-GB"/>
              </w:rPr>
              <w:t xml:space="preserve">due within </w:t>
            </w:r>
          </w:p>
        </w:tc>
        <w:tc>
          <w:tcPr>
            <w:tcW w:w="1418"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18"/>
                <w:lang w:val="en-GB"/>
              </w:rPr>
            </w:pP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Trading</w:t>
            </w:r>
          </w:p>
        </w:tc>
        <w:tc>
          <w:tcPr>
            <w:tcW w:w="1559"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22"/>
                <w:lang w:val="en-GB"/>
              </w:rPr>
            </w:pPr>
            <w:r w:rsidRPr="006F27F3">
              <w:rPr>
                <w:rFonts w:ascii="Arial" w:eastAsia="Times New Roman" w:hAnsi="Arial" w:cs="Arial"/>
                <w:b/>
                <w:bCs/>
                <w:sz w:val="18"/>
                <w:szCs w:val="22"/>
                <w:lang w:val="en-GB"/>
              </w:rPr>
              <w:t>1 year</w:t>
            </w:r>
          </w:p>
        </w:tc>
        <w:tc>
          <w:tcPr>
            <w:tcW w:w="1418"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Total</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Baht</w:t>
            </w:r>
          </w:p>
        </w:tc>
        <w:tc>
          <w:tcPr>
            <w:tcW w:w="1559"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i/>
                <w:iCs/>
                <w:sz w:val="18"/>
                <w:szCs w:val="18"/>
                <w:lang w:val="en-GB"/>
              </w:rPr>
            </w:pPr>
            <w:r w:rsidRPr="006F27F3">
              <w:rPr>
                <w:rFonts w:ascii="Arial" w:eastAsia="Times New Roman" w:hAnsi="Arial" w:cs="Arial"/>
                <w:b/>
                <w:bCs/>
                <w:sz w:val="18"/>
                <w:szCs w:val="18"/>
                <w:lang w:val="en-GB"/>
              </w:rPr>
              <w:t>Baht</w:t>
            </w:r>
          </w:p>
        </w:tc>
        <w:tc>
          <w:tcPr>
            <w:tcW w:w="1418"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i/>
                <w:iCs/>
                <w:sz w:val="18"/>
                <w:szCs w:val="18"/>
                <w:lang w:val="en-GB"/>
              </w:rPr>
            </w:pPr>
            <w:r w:rsidRPr="006F27F3">
              <w:rPr>
                <w:rFonts w:ascii="Arial" w:eastAsia="Times New Roman" w:hAnsi="Arial" w:cs="Arial"/>
                <w:b/>
                <w:bCs/>
                <w:sz w:val="18"/>
                <w:szCs w:val="18"/>
                <w:lang w:val="en-GB"/>
              </w:rPr>
              <w:t>Baht</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sz w:val="12"/>
                <w:szCs w:val="12"/>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sz w:val="12"/>
                <w:szCs w:val="12"/>
                <w:lang w:val="en-GB"/>
              </w:rPr>
            </w:pPr>
          </w:p>
        </w:tc>
        <w:tc>
          <w:tcPr>
            <w:tcW w:w="1559" w:type="dxa"/>
          </w:tcPr>
          <w:p w:rsidR="006E0E96" w:rsidRPr="006F27F3" w:rsidRDefault="006E0E96" w:rsidP="00986269">
            <w:pPr>
              <w:autoSpaceDE w:val="0"/>
              <w:autoSpaceDN w:val="0"/>
              <w:adjustRightInd w:val="0"/>
              <w:ind w:right="-72"/>
              <w:jc w:val="right"/>
              <w:rPr>
                <w:rFonts w:ascii="Arial" w:eastAsia="Times New Roman" w:hAnsi="Arial" w:cs="Arial"/>
                <w:sz w:val="12"/>
                <w:szCs w:val="12"/>
                <w:lang w:val="en-GB"/>
              </w:rPr>
            </w:pPr>
          </w:p>
        </w:tc>
        <w:tc>
          <w:tcPr>
            <w:tcW w:w="1418" w:type="dxa"/>
          </w:tcPr>
          <w:p w:rsidR="006E0E96" w:rsidRPr="006F27F3" w:rsidRDefault="006E0E96" w:rsidP="00986269">
            <w:pPr>
              <w:autoSpaceDE w:val="0"/>
              <w:autoSpaceDN w:val="0"/>
              <w:adjustRightInd w:val="0"/>
              <w:ind w:right="-72"/>
              <w:jc w:val="right"/>
              <w:rPr>
                <w:rFonts w:ascii="Arial" w:eastAsia="Times New Roman" w:hAnsi="Arial" w:cs="Arial"/>
                <w:sz w:val="12"/>
                <w:szCs w:val="12"/>
                <w:lang w:val="en-GB"/>
              </w:rPr>
            </w:pPr>
          </w:p>
        </w:tc>
      </w:tr>
      <w:tr w:rsidR="00F97046" w:rsidRPr="006F27F3" w:rsidTr="004F155E">
        <w:tc>
          <w:tcPr>
            <w:tcW w:w="4795" w:type="dxa"/>
          </w:tcPr>
          <w:p w:rsidR="00F97046" w:rsidRPr="006F27F3" w:rsidRDefault="005069C9" w:rsidP="00F97046">
            <w:pPr>
              <w:autoSpaceDE w:val="0"/>
              <w:autoSpaceDN w:val="0"/>
              <w:adjustRightInd w:val="0"/>
              <w:ind w:left="435"/>
              <w:rPr>
                <w:rFonts w:ascii="Arial" w:eastAsia="Times New Roman" w:hAnsi="Arial" w:cs="Arial"/>
                <w:sz w:val="18"/>
                <w:szCs w:val="18"/>
              </w:rPr>
            </w:pPr>
            <w:r w:rsidRPr="006F27F3">
              <w:rPr>
                <w:rFonts w:ascii="Arial" w:eastAsia="Times New Roman" w:hAnsi="Arial" w:cs="Arial"/>
                <w:b/>
                <w:bCs/>
                <w:sz w:val="18"/>
                <w:szCs w:val="18"/>
              </w:rPr>
              <w:t>As at 31 December 2017</w:t>
            </w:r>
            <w:r w:rsidR="00F97046" w:rsidRPr="006F27F3">
              <w:rPr>
                <w:rFonts w:ascii="Arial" w:eastAsia="Times New Roman" w:hAnsi="Arial" w:cs="Arial"/>
                <w:b/>
                <w:bCs/>
                <w:sz w:val="18"/>
                <w:szCs w:val="18"/>
                <w:cs/>
              </w:rPr>
              <w:t xml:space="preserve"> </w:t>
            </w:r>
          </w:p>
        </w:tc>
        <w:tc>
          <w:tcPr>
            <w:tcW w:w="1701" w:type="dxa"/>
          </w:tcPr>
          <w:p w:rsidR="00F97046" w:rsidRPr="006F27F3" w:rsidRDefault="00F97046" w:rsidP="00F97046">
            <w:pPr>
              <w:autoSpaceDE w:val="0"/>
              <w:autoSpaceDN w:val="0"/>
              <w:adjustRightInd w:val="0"/>
              <w:ind w:right="-72"/>
              <w:jc w:val="right"/>
              <w:rPr>
                <w:rFonts w:ascii="Arial" w:eastAsia="Times New Roman" w:hAnsi="Arial" w:cs="Arial"/>
                <w:sz w:val="18"/>
                <w:szCs w:val="18"/>
                <w:lang w:val="en-GB"/>
              </w:rPr>
            </w:pPr>
          </w:p>
        </w:tc>
        <w:tc>
          <w:tcPr>
            <w:tcW w:w="1559" w:type="dxa"/>
          </w:tcPr>
          <w:p w:rsidR="00F97046" w:rsidRPr="006F27F3" w:rsidRDefault="00F97046" w:rsidP="00F97046">
            <w:pPr>
              <w:autoSpaceDE w:val="0"/>
              <w:autoSpaceDN w:val="0"/>
              <w:adjustRightInd w:val="0"/>
              <w:ind w:right="-72"/>
              <w:jc w:val="right"/>
              <w:rPr>
                <w:rFonts w:ascii="Arial" w:eastAsia="Times New Roman" w:hAnsi="Arial" w:cs="Arial"/>
                <w:sz w:val="18"/>
                <w:szCs w:val="18"/>
                <w:lang w:val="en-GB"/>
              </w:rPr>
            </w:pPr>
          </w:p>
        </w:tc>
        <w:tc>
          <w:tcPr>
            <w:tcW w:w="1418" w:type="dxa"/>
          </w:tcPr>
          <w:p w:rsidR="00F97046" w:rsidRPr="006F27F3" w:rsidRDefault="00F97046" w:rsidP="00F97046">
            <w:pPr>
              <w:autoSpaceDE w:val="0"/>
              <w:autoSpaceDN w:val="0"/>
              <w:adjustRightInd w:val="0"/>
              <w:ind w:right="-72"/>
              <w:jc w:val="right"/>
              <w:rPr>
                <w:rFonts w:ascii="Arial" w:eastAsia="Times New Roman" w:hAnsi="Arial" w:cs="Arial"/>
                <w:sz w:val="18"/>
                <w:szCs w:val="18"/>
                <w:lang w:val="en-GB"/>
              </w:rPr>
            </w:pP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 xml:space="preserve">Fixed deposits </w:t>
            </w:r>
            <w:r w:rsidRPr="006F27F3">
              <w:rPr>
                <w:rFonts w:ascii="Arial" w:eastAsia="Times New Roman" w:hAnsi="Arial" w:cs="Arial"/>
                <w:sz w:val="18"/>
                <w:szCs w:val="18"/>
                <w:cs/>
              </w:rPr>
              <w:t xml:space="preserve">- </w:t>
            </w:r>
            <w:r w:rsidRPr="006F27F3">
              <w:rPr>
                <w:rFonts w:ascii="Arial" w:eastAsia="Times New Roman" w:hAnsi="Arial" w:cs="Arial"/>
                <w:sz w:val="18"/>
                <w:szCs w:val="18"/>
              </w:rPr>
              <w:t>Book value</w:t>
            </w: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13,403,828</w:t>
            </w: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13,403,828</w:t>
            </w: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sz w:val="18"/>
                <w:szCs w:val="18"/>
                <w:lang w:val="en-GB"/>
              </w:rPr>
            </w:pPr>
            <w:r w:rsidRPr="006F27F3">
              <w:rPr>
                <w:rFonts w:ascii="Arial" w:eastAsia="Times New Roman" w:hAnsi="Arial" w:cs="Arial"/>
                <w:sz w:val="18"/>
                <w:szCs w:val="18"/>
              </w:rPr>
              <w:t>Debt securities</w:t>
            </w: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30,087,935</w:t>
            </w: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30,087,935</w:t>
            </w:r>
          </w:p>
        </w:tc>
      </w:tr>
      <w:tr w:rsidR="00865A8C" w:rsidRPr="006F27F3" w:rsidTr="004F155E">
        <w:tc>
          <w:tcPr>
            <w:tcW w:w="4795" w:type="dxa"/>
          </w:tcPr>
          <w:p w:rsidR="00865A8C" w:rsidRPr="006F27F3" w:rsidRDefault="00865A8C" w:rsidP="00865A8C">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Change in fair value of trading securites</w:t>
            </w:r>
          </w:p>
        </w:tc>
        <w:tc>
          <w:tcPr>
            <w:tcW w:w="1701"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29,357</w:t>
            </w:r>
          </w:p>
        </w:tc>
        <w:tc>
          <w:tcPr>
            <w:tcW w:w="1559"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418"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29,357</w:t>
            </w:r>
          </w:p>
        </w:tc>
      </w:tr>
      <w:tr w:rsidR="005069C9" w:rsidRPr="006F27F3" w:rsidTr="004F155E">
        <w:tc>
          <w:tcPr>
            <w:tcW w:w="4795" w:type="dxa"/>
          </w:tcPr>
          <w:p w:rsidR="005069C9" w:rsidRPr="006F27F3" w:rsidRDefault="005069C9" w:rsidP="005069C9">
            <w:pPr>
              <w:autoSpaceDE w:val="0"/>
              <w:autoSpaceDN w:val="0"/>
              <w:adjustRightInd w:val="0"/>
              <w:ind w:left="435"/>
              <w:rPr>
                <w:rFonts w:ascii="Arial" w:eastAsia="Times New Roman" w:hAnsi="Arial" w:cs="Arial"/>
                <w:sz w:val="12"/>
                <w:szCs w:val="12"/>
              </w:rPr>
            </w:pP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r>
      <w:tr w:rsidR="005069C9" w:rsidRPr="006F27F3" w:rsidTr="004F155E">
        <w:tc>
          <w:tcPr>
            <w:tcW w:w="4795" w:type="dxa"/>
          </w:tcPr>
          <w:p w:rsidR="005069C9" w:rsidRPr="006F27F3" w:rsidRDefault="005069C9" w:rsidP="005069C9">
            <w:pPr>
              <w:autoSpaceDE w:val="0"/>
              <w:autoSpaceDN w:val="0"/>
              <w:adjustRightInd w:val="0"/>
              <w:ind w:left="435"/>
              <w:rPr>
                <w:rFonts w:ascii="Arial" w:eastAsia="Times New Roman" w:hAnsi="Arial" w:cs="Arial"/>
                <w:sz w:val="18"/>
                <w:szCs w:val="18"/>
              </w:rPr>
            </w:pPr>
            <w:r w:rsidRPr="006F27F3">
              <w:rPr>
                <w:rFonts w:ascii="Arial" w:eastAsia="Times New Roman" w:hAnsi="Arial" w:cs="Arial"/>
                <w:sz w:val="18"/>
                <w:szCs w:val="18"/>
              </w:rPr>
              <w:t>Fair value</w:t>
            </w:r>
          </w:p>
        </w:tc>
        <w:tc>
          <w:tcPr>
            <w:tcW w:w="1701" w:type="dxa"/>
          </w:tcPr>
          <w:p w:rsidR="005069C9" w:rsidRPr="006F27F3" w:rsidRDefault="005069C9"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30,117,292</w:t>
            </w:r>
          </w:p>
        </w:tc>
        <w:tc>
          <w:tcPr>
            <w:tcW w:w="1559" w:type="dxa"/>
          </w:tcPr>
          <w:p w:rsidR="005069C9" w:rsidRPr="006F27F3" w:rsidRDefault="005069C9"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13,403,828</w:t>
            </w:r>
          </w:p>
        </w:tc>
        <w:tc>
          <w:tcPr>
            <w:tcW w:w="1418" w:type="dxa"/>
          </w:tcPr>
          <w:p w:rsidR="005069C9" w:rsidRPr="006F27F3" w:rsidRDefault="005069C9"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43,521,120</w:t>
            </w: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b/>
                <w:bCs/>
                <w:sz w:val="18"/>
                <w:szCs w:val="18"/>
              </w:rPr>
            </w:pP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b/>
                <w:bCs/>
                <w:sz w:val="18"/>
                <w:szCs w:val="18"/>
              </w:rPr>
            </w:pPr>
            <w:r w:rsidRPr="006F27F3">
              <w:rPr>
                <w:rFonts w:ascii="Arial" w:eastAsia="Times New Roman" w:hAnsi="Arial" w:cs="Arial"/>
                <w:b/>
                <w:bCs/>
                <w:sz w:val="18"/>
                <w:szCs w:val="18"/>
              </w:rPr>
              <w:t>As at 31 December 2018</w:t>
            </w: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 xml:space="preserve">Fixed deposits </w:t>
            </w:r>
            <w:r w:rsidRPr="006F27F3">
              <w:rPr>
                <w:rFonts w:ascii="Arial" w:eastAsia="Times New Roman" w:hAnsi="Arial" w:cs="Arial"/>
                <w:sz w:val="18"/>
                <w:szCs w:val="18"/>
                <w:cs/>
              </w:rPr>
              <w:t xml:space="preserve">- </w:t>
            </w:r>
            <w:r w:rsidRPr="006F27F3">
              <w:rPr>
                <w:rFonts w:ascii="Arial" w:eastAsia="Times New Roman" w:hAnsi="Arial" w:cs="Arial"/>
                <w:sz w:val="18"/>
                <w:szCs w:val="18"/>
              </w:rPr>
              <w:t>Book value</w:t>
            </w:r>
          </w:p>
        </w:tc>
        <w:tc>
          <w:tcPr>
            <w:tcW w:w="1701" w:type="dxa"/>
          </w:tcPr>
          <w:p w:rsidR="005069C9"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w:t>
            </w:r>
          </w:p>
        </w:tc>
        <w:tc>
          <w:tcPr>
            <w:tcW w:w="1559" w:type="dxa"/>
          </w:tcPr>
          <w:p w:rsidR="005069C9"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13,185,082</w:t>
            </w:r>
          </w:p>
        </w:tc>
        <w:tc>
          <w:tcPr>
            <w:tcW w:w="1418" w:type="dxa"/>
          </w:tcPr>
          <w:p w:rsidR="005069C9"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13,185,082</w:t>
            </w:r>
          </w:p>
        </w:tc>
      </w:tr>
      <w:tr w:rsidR="005069C9" w:rsidRPr="006F27F3" w:rsidTr="004F155E">
        <w:tc>
          <w:tcPr>
            <w:tcW w:w="4795" w:type="dxa"/>
          </w:tcPr>
          <w:p w:rsidR="005069C9" w:rsidRPr="006F27F3" w:rsidRDefault="005069C9" w:rsidP="005069C9">
            <w:pPr>
              <w:autoSpaceDE w:val="0"/>
              <w:autoSpaceDN w:val="0"/>
              <w:adjustRightInd w:val="0"/>
              <w:ind w:left="435"/>
              <w:rPr>
                <w:rFonts w:ascii="Arial" w:eastAsia="Times New Roman" w:hAnsi="Arial" w:cs="Arial"/>
                <w:sz w:val="12"/>
                <w:szCs w:val="12"/>
              </w:rPr>
            </w:pP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r>
      <w:tr w:rsidR="005069C9" w:rsidRPr="006F27F3" w:rsidTr="004F155E">
        <w:tc>
          <w:tcPr>
            <w:tcW w:w="4795" w:type="dxa"/>
          </w:tcPr>
          <w:p w:rsidR="005069C9" w:rsidRPr="006F27F3" w:rsidRDefault="005069C9" w:rsidP="005069C9">
            <w:pPr>
              <w:autoSpaceDE w:val="0"/>
              <w:autoSpaceDN w:val="0"/>
              <w:adjustRightInd w:val="0"/>
              <w:ind w:left="435"/>
              <w:rPr>
                <w:rFonts w:ascii="Arial" w:eastAsia="Times New Roman" w:hAnsi="Arial" w:cs="Arial"/>
                <w:sz w:val="18"/>
                <w:szCs w:val="18"/>
              </w:rPr>
            </w:pPr>
            <w:r w:rsidRPr="006F27F3">
              <w:rPr>
                <w:rFonts w:ascii="Arial" w:eastAsia="Times New Roman" w:hAnsi="Arial" w:cs="Arial"/>
                <w:sz w:val="18"/>
                <w:szCs w:val="18"/>
              </w:rPr>
              <w:t xml:space="preserve">Fair value </w:t>
            </w:r>
          </w:p>
        </w:tc>
        <w:tc>
          <w:tcPr>
            <w:tcW w:w="1701" w:type="dxa"/>
          </w:tcPr>
          <w:p w:rsidR="005069C9" w:rsidRPr="006F27F3" w:rsidRDefault="00DB300D"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559" w:type="dxa"/>
          </w:tcPr>
          <w:p w:rsidR="005069C9" w:rsidRPr="006F27F3" w:rsidRDefault="00DB300D"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13,185,082</w:t>
            </w:r>
          </w:p>
        </w:tc>
        <w:tc>
          <w:tcPr>
            <w:tcW w:w="1418" w:type="dxa"/>
          </w:tcPr>
          <w:p w:rsidR="005069C9" w:rsidRPr="006F27F3" w:rsidRDefault="00DB300D"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13,185,082</w:t>
            </w:r>
          </w:p>
        </w:tc>
      </w:tr>
    </w:tbl>
    <w:p w:rsidR="002B58FB" w:rsidRPr="006F27F3" w:rsidRDefault="002B58FB" w:rsidP="00986269">
      <w:pPr>
        <w:ind w:left="547" w:hanging="7"/>
        <w:jc w:val="both"/>
        <w:rPr>
          <w:rFonts w:ascii="Arial" w:hAnsi="Arial" w:cs="Arial"/>
          <w:color w:val="000000"/>
          <w:sz w:val="18"/>
          <w:szCs w:val="18"/>
          <w:lang w:val="en-GB"/>
        </w:rPr>
      </w:pPr>
    </w:p>
    <w:tbl>
      <w:tblPr>
        <w:tblW w:w="9473" w:type="dxa"/>
        <w:tblLayout w:type="fixed"/>
        <w:tblLook w:val="04A0" w:firstRow="1" w:lastRow="0" w:firstColumn="1" w:lastColumn="0" w:noHBand="0" w:noVBand="1"/>
      </w:tblPr>
      <w:tblGrid>
        <w:gridCol w:w="4795"/>
        <w:gridCol w:w="1701"/>
        <w:gridCol w:w="1559"/>
        <w:gridCol w:w="1418"/>
      </w:tblGrid>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4678" w:type="dxa"/>
            <w:gridSpan w:val="3"/>
          </w:tcPr>
          <w:p w:rsidR="006E0E96" w:rsidRPr="006F27F3" w:rsidRDefault="006E0E96" w:rsidP="00A14C56">
            <w:pPr>
              <w:pBdr>
                <w:bottom w:val="single" w:sz="4" w:space="1" w:color="auto"/>
              </w:pBdr>
              <w:autoSpaceDE w:val="0"/>
              <w:autoSpaceDN w:val="0"/>
              <w:adjustRightInd w:val="0"/>
              <w:ind w:left="1474" w:right="-72" w:hanging="1549"/>
              <w:jc w:val="center"/>
              <w:rPr>
                <w:rFonts w:ascii="Arial" w:eastAsia="Times New Roman" w:hAnsi="Arial" w:cs="Arial"/>
                <w:b/>
                <w:bCs/>
                <w:sz w:val="18"/>
                <w:szCs w:val="18"/>
                <w:lang w:val="en-GB"/>
              </w:rPr>
            </w:pPr>
            <w:r w:rsidRPr="006F27F3">
              <w:rPr>
                <w:rFonts w:ascii="Arial" w:eastAsia="Times New Roman" w:hAnsi="Arial" w:cs="Arial"/>
                <w:b/>
                <w:bCs/>
                <w:sz w:val="18"/>
                <w:szCs w:val="18"/>
                <w:lang w:val="en-GB"/>
              </w:rPr>
              <w:t>Separate</w:t>
            </w:r>
            <w:r w:rsidR="00A14C56" w:rsidRPr="006F27F3">
              <w:rPr>
                <w:rFonts w:ascii="Arial" w:eastAsia="Times New Roman" w:hAnsi="Arial" w:cs="Arial"/>
                <w:b/>
                <w:bCs/>
                <w:sz w:val="18"/>
                <w:szCs w:val="18"/>
                <w:cs/>
                <w:lang w:val="en-GB"/>
              </w:rPr>
              <w:t xml:space="preserve"> </w:t>
            </w:r>
            <w:r w:rsidRPr="006F27F3">
              <w:rPr>
                <w:rFonts w:ascii="Arial" w:eastAsia="Times New Roman" w:hAnsi="Arial" w:cs="Arial"/>
                <w:b/>
                <w:bCs/>
                <w:sz w:val="18"/>
                <w:szCs w:val="18"/>
                <w:lang w:val="en-GB"/>
              </w:rPr>
              <w:t>financial statements</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p>
        </w:tc>
        <w:tc>
          <w:tcPr>
            <w:tcW w:w="1559"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22"/>
                <w:lang w:val="en-GB"/>
              </w:rPr>
            </w:pPr>
            <w:r w:rsidRPr="006F27F3">
              <w:rPr>
                <w:rFonts w:ascii="Arial" w:eastAsia="Times New Roman" w:hAnsi="Arial" w:cs="Arial"/>
                <w:b/>
                <w:bCs/>
                <w:sz w:val="18"/>
                <w:szCs w:val="22"/>
                <w:lang w:val="en-GB"/>
              </w:rPr>
              <w:t>Held to maturity</w:t>
            </w:r>
          </w:p>
        </w:tc>
        <w:tc>
          <w:tcPr>
            <w:tcW w:w="1418"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18"/>
                <w:lang w:val="en-GB"/>
              </w:rPr>
            </w:pP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p>
        </w:tc>
        <w:tc>
          <w:tcPr>
            <w:tcW w:w="1559"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22"/>
                <w:lang w:val="en-GB"/>
              </w:rPr>
            </w:pPr>
            <w:r w:rsidRPr="006F27F3">
              <w:rPr>
                <w:rFonts w:ascii="Arial" w:eastAsia="Times New Roman" w:hAnsi="Arial" w:cs="Arial"/>
                <w:b/>
                <w:bCs/>
                <w:sz w:val="18"/>
                <w:szCs w:val="22"/>
                <w:lang w:val="en-GB"/>
              </w:rPr>
              <w:t xml:space="preserve">due within </w:t>
            </w:r>
          </w:p>
        </w:tc>
        <w:tc>
          <w:tcPr>
            <w:tcW w:w="1418" w:type="dxa"/>
          </w:tcPr>
          <w:p w:rsidR="006E0E96" w:rsidRPr="006F27F3" w:rsidRDefault="006E0E96" w:rsidP="00986269">
            <w:pPr>
              <w:autoSpaceDE w:val="0"/>
              <w:autoSpaceDN w:val="0"/>
              <w:adjustRightInd w:val="0"/>
              <w:ind w:right="-72"/>
              <w:jc w:val="right"/>
              <w:rPr>
                <w:rFonts w:ascii="Arial" w:eastAsia="Times New Roman" w:hAnsi="Arial" w:cs="Arial"/>
                <w:i/>
                <w:iCs/>
                <w:sz w:val="18"/>
                <w:szCs w:val="18"/>
                <w:lang w:val="en-GB"/>
              </w:rPr>
            </w:pP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Trading</w:t>
            </w:r>
          </w:p>
        </w:tc>
        <w:tc>
          <w:tcPr>
            <w:tcW w:w="1559"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22"/>
                <w:lang w:val="en-GB"/>
              </w:rPr>
            </w:pPr>
            <w:r w:rsidRPr="006F27F3">
              <w:rPr>
                <w:rFonts w:ascii="Arial" w:eastAsia="Times New Roman" w:hAnsi="Arial" w:cs="Arial"/>
                <w:b/>
                <w:bCs/>
                <w:sz w:val="18"/>
                <w:szCs w:val="22"/>
                <w:lang w:val="en-GB"/>
              </w:rPr>
              <w:t>1 year</w:t>
            </w:r>
          </w:p>
        </w:tc>
        <w:tc>
          <w:tcPr>
            <w:tcW w:w="1418" w:type="dxa"/>
          </w:tcPr>
          <w:p w:rsidR="006E0E96" w:rsidRPr="006F27F3" w:rsidRDefault="006E0E96" w:rsidP="00986269">
            <w:pP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Total</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i/>
                <w:iCs/>
                <w:sz w:val="18"/>
                <w:szCs w:val="18"/>
                <w:lang w:val="en-GB"/>
              </w:rPr>
            </w:pPr>
          </w:p>
        </w:tc>
        <w:tc>
          <w:tcPr>
            <w:tcW w:w="1701"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b/>
                <w:bCs/>
                <w:sz w:val="18"/>
                <w:szCs w:val="18"/>
                <w:lang w:val="en-GB"/>
              </w:rPr>
            </w:pPr>
            <w:r w:rsidRPr="006F27F3">
              <w:rPr>
                <w:rFonts w:ascii="Arial" w:eastAsia="Times New Roman" w:hAnsi="Arial" w:cs="Arial"/>
                <w:b/>
                <w:bCs/>
                <w:sz w:val="18"/>
                <w:szCs w:val="18"/>
                <w:lang w:val="en-GB"/>
              </w:rPr>
              <w:t>Baht</w:t>
            </w:r>
          </w:p>
        </w:tc>
        <w:tc>
          <w:tcPr>
            <w:tcW w:w="1559"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i/>
                <w:iCs/>
                <w:sz w:val="18"/>
                <w:szCs w:val="18"/>
                <w:lang w:val="en-GB"/>
              </w:rPr>
            </w:pPr>
            <w:r w:rsidRPr="006F27F3">
              <w:rPr>
                <w:rFonts w:ascii="Arial" w:eastAsia="Times New Roman" w:hAnsi="Arial" w:cs="Arial"/>
                <w:b/>
                <w:bCs/>
                <w:sz w:val="18"/>
                <w:szCs w:val="18"/>
                <w:lang w:val="en-GB"/>
              </w:rPr>
              <w:t>Baht</w:t>
            </w:r>
          </w:p>
        </w:tc>
        <w:tc>
          <w:tcPr>
            <w:tcW w:w="1418" w:type="dxa"/>
          </w:tcPr>
          <w:p w:rsidR="006E0E96" w:rsidRPr="006F27F3" w:rsidRDefault="006E0E96" w:rsidP="00986269">
            <w:pPr>
              <w:pBdr>
                <w:bottom w:val="single" w:sz="4" w:space="1" w:color="auto"/>
              </w:pBdr>
              <w:autoSpaceDE w:val="0"/>
              <w:autoSpaceDN w:val="0"/>
              <w:adjustRightInd w:val="0"/>
              <w:ind w:right="-72"/>
              <w:jc w:val="right"/>
              <w:rPr>
                <w:rFonts w:ascii="Arial" w:eastAsia="Times New Roman" w:hAnsi="Arial" w:cs="Arial"/>
                <w:i/>
                <w:iCs/>
                <w:sz w:val="18"/>
                <w:szCs w:val="18"/>
                <w:lang w:val="en-GB"/>
              </w:rPr>
            </w:pPr>
            <w:r w:rsidRPr="006F27F3">
              <w:rPr>
                <w:rFonts w:ascii="Arial" w:eastAsia="Times New Roman" w:hAnsi="Arial" w:cs="Arial"/>
                <w:b/>
                <w:bCs/>
                <w:sz w:val="18"/>
                <w:szCs w:val="18"/>
                <w:lang w:val="en-GB"/>
              </w:rPr>
              <w:t>Baht</w:t>
            </w:r>
          </w:p>
        </w:tc>
      </w:tr>
      <w:tr w:rsidR="006E0E96" w:rsidRPr="006F27F3" w:rsidTr="004F155E">
        <w:tc>
          <w:tcPr>
            <w:tcW w:w="4795" w:type="dxa"/>
          </w:tcPr>
          <w:p w:rsidR="006E0E96" w:rsidRPr="006F27F3" w:rsidRDefault="006E0E96" w:rsidP="00986269">
            <w:pPr>
              <w:autoSpaceDE w:val="0"/>
              <w:autoSpaceDN w:val="0"/>
              <w:adjustRightInd w:val="0"/>
              <w:ind w:left="435"/>
              <w:jc w:val="both"/>
              <w:rPr>
                <w:rFonts w:ascii="Arial" w:eastAsia="Times New Roman" w:hAnsi="Arial" w:cs="Arial"/>
                <w:sz w:val="12"/>
                <w:szCs w:val="12"/>
                <w:lang w:val="en-GB"/>
              </w:rPr>
            </w:pPr>
          </w:p>
        </w:tc>
        <w:tc>
          <w:tcPr>
            <w:tcW w:w="1701" w:type="dxa"/>
          </w:tcPr>
          <w:p w:rsidR="006E0E96" w:rsidRPr="006F27F3" w:rsidRDefault="006E0E96" w:rsidP="00986269">
            <w:pPr>
              <w:autoSpaceDE w:val="0"/>
              <w:autoSpaceDN w:val="0"/>
              <w:adjustRightInd w:val="0"/>
              <w:ind w:right="-72"/>
              <w:jc w:val="right"/>
              <w:rPr>
                <w:rFonts w:ascii="Arial" w:eastAsia="Times New Roman" w:hAnsi="Arial" w:cs="Arial"/>
                <w:sz w:val="12"/>
                <w:szCs w:val="12"/>
                <w:lang w:val="en-GB"/>
              </w:rPr>
            </w:pPr>
          </w:p>
        </w:tc>
        <w:tc>
          <w:tcPr>
            <w:tcW w:w="1559" w:type="dxa"/>
          </w:tcPr>
          <w:p w:rsidR="006E0E96" w:rsidRPr="006F27F3" w:rsidRDefault="006E0E96" w:rsidP="00986269">
            <w:pPr>
              <w:autoSpaceDE w:val="0"/>
              <w:autoSpaceDN w:val="0"/>
              <w:adjustRightInd w:val="0"/>
              <w:ind w:right="-72"/>
              <w:jc w:val="right"/>
              <w:rPr>
                <w:rFonts w:ascii="Arial" w:eastAsia="Times New Roman" w:hAnsi="Arial" w:cs="Arial"/>
                <w:sz w:val="12"/>
                <w:szCs w:val="12"/>
                <w:lang w:val="en-GB"/>
              </w:rPr>
            </w:pPr>
          </w:p>
        </w:tc>
        <w:tc>
          <w:tcPr>
            <w:tcW w:w="1418" w:type="dxa"/>
          </w:tcPr>
          <w:p w:rsidR="006E0E96" w:rsidRPr="006F27F3" w:rsidRDefault="006E0E96" w:rsidP="00986269">
            <w:pPr>
              <w:autoSpaceDE w:val="0"/>
              <w:autoSpaceDN w:val="0"/>
              <w:adjustRightInd w:val="0"/>
              <w:ind w:right="-72"/>
              <w:jc w:val="right"/>
              <w:rPr>
                <w:rFonts w:ascii="Arial" w:eastAsia="Times New Roman" w:hAnsi="Arial" w:cs="Arial"/>
                <w:sz w:val="12"/>
                <w:szCs w:val="12"/>
                <w:lang w:val="en-GB"/>
              </w:rPr>
            </w:pPr>
          </w:p>
        </w:tc>
      </w:tr>
      <w:tr w:rsidR="00F97046" w:rsidRPr="006F27F3" w:rsidTr="004F155E">
        <w:tc>
          <w:tcPr>
            <w:tcW w:w="4795" w:type="dxa"/>
          </w:tcPr>
          <w:p w:rsidR="00F97046" w:rsidRPr="006F27F3" w:rsidRDefault="005069C9" w:rsidP="00F97046">
            <w:pPr>
              <w:autoSpaceDE w:val="0"/>
              <w:autoSpaceDN w:val="0"/>
              <w:adjustRightInd w:val="0"/>
              <w:ind w:left="435"/>
              <w:rPr>
                <w:rFonts w:ascii="Arial" w:eastAsia="Times New Roman" w:hAnsi="Arial" w:cs="Arial"/>
                <w:sz w:val="18"/>
                <w:szCs w:val="18"/>
              </w:rPr>
            </w:pPr>
            <w:r w:rsidRPr="006F27F3">
              <w:rPr>
                <w:rFonts w:ascii="Arial" w:eastAsia="Times New Roman" w:hAnsi="Arial" w:cs="Arial"/>
                <w:b/>
                <w:bCs/>
                <w:sz w:val="18"/>
                <w:szCs w:val="18"/>
              </w:rPr>
              <w:t>As at 31 December 2017</w:t>
            </w:r>
            <w:r w:rsidR="00F97046" w:rsidRPr="006F27F3">
              <w:rPr>
                <w:rFonts w:ascii="Arial" w:eastAsia="Times New Roman" w:hAnsi="Arial" w:cs="Arial"/>
                <w:b/>
                <w:bCs/>
                <w:sz w:val="18"/>
                <w:szCs w:val="18"/>
                <w:cs/>
              </w:rPr>
              <w:t xml:space="preserve"> </w:t>
            </w:r>
          </w:p>
        </w:tc>
        <w:tc>
          <w:tcPr>
            <w:tcW w:w="1701" w:type="dxa"/>
          </w:tcPr>
          <w:p w:rsidR="00F97046" w:rsidRPr="006F27F3" w:rsidRDefault="00F97046" w:rsidP="00F97046">
            <w:pPr>
              <w:autoSpaceDE w:val="0"/>
              <w:autoSpaceDN w:val="0"/>
              <w:adjustRightInd w:val="0"/>
              <w:ind w:right="-72"/>
              <w:jc w:val="right"/>
              <w:rPr>
                <w:rFonts w:ascii="Arial" w:eastAsia="Times New Roman" w:hAnsi="Arial" w:cs="Arial"/>
                <w:sz w:val="18"/>
                <w:szCs w:val="18"/>
                <w:lang w:val="en-GB"/>
              </w:rPr>
            </w:pPr>
          </w:p>
        </w:tc>
        <w:tc>
          <w:tcPr>
            <w:tcW w:w="1559" w:type="dxa"/>
          </w:tcPr>
          <w:p w:rsidR="00F97046" w:rsidRPr="006F27F3" w:rsidRDefault="00F97046" w:rsidP="00F97046">
            <w:pPr>
              <w:autoSpaceDE w:val="0"/>
              <w:autoSpaceDN w:val="0"/>
              <w:adjustRightInd w:val="0"/>
              <w:ind w:right="-72"/>
              <w:jc w:val="right"/>
              <w:rPr>
                <w:rFonts w:ascii="Arial" w:eastAsia="Times New Roman" w:hAnsi="Arial" w:cs="Arial"/>
                <w:sz w:val="18"/>
                <w:szCs w:val="18"/>
                <w:lang w:val="en-GB"/>
              </w:rPr>
            </w:pPr>
          </w:p>
        </w:tc>
        <w:tc>
          <w:tcPr>
            <w:tcW w:w="1418" w:type="dxa"/>
          </w:tcPr>
          <w:p w:rsidR="00F97046" w:rsidRPr="006F27F3" w:rsidRDefault="00F97046" w:rsidP="00F97046">
            <w:pPr>
              <w:autoSpaceDE w:val="0"/>
              <w:autoSpaceDN w:val="0"/>
              <w:adjustRightInd w:val="0"/>
              <w:ind w:right="-72"/>
              <w:jc w:val="right"/>
              <w:rPr>
                <w:rFonts w:ascii="Arial" w:eastAsia="Times New Roman" w:hAnsi="Arial" w:cs="Arial"/>
                <w:sz w:val="18"/>
                <w:szCs w:val="18"/>
                <w:lang w:val="en-GB"/>
              </w:rPr>
            </w:pP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b/>
                <w:bCs/>
                <w:sz w:val="18"/>
                <w:szCs w:val="18"/>
              </w:rPr>
            </w:pPr>
            <w:r w:rsidRPr="006F27F3">
              <w:rPr>
                <w:rFonts w:ascii="Arial" w:eastAsia="Times New Roman" w:hAnsi="Arial" w:cs="Arial"/>
                <w:sz w:val="18"/>
                <w:szCs w:val="18"/>
              </w:rPr>
              <w:t xml:space="preserve">Fixed deposits </w:t>
            </w:r>
            <w:r w:rsidRPr="006F27F3">
              <w:rPr>
                <w:rFonts w:ascii="Arial" w:eastAsia="Times New Roman" w:hAnsi="Arial" w:cs="Arial"/>
                <w:sz w:val="18"/>
                <w:szCs w:val="18"/>
                <w:cs/>
              </w:rPr>
              <w:t xml:space="preserve">- </w:t>
            </w:r>
            <w:r w:rsidRPr="006F27F3">
              <w:rPr>
                <w:rFonts w:ascii="Arial" w:eastAsia="Times New Roman" w:hAnsi="Arial" w:cs="Arial"/>
                <w:sz w:val="18"/>
                <w:szCs w:val="18"/>
              </w:rPr>
              <w:t>Book value</w:t>
            </w: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1,059</w:t>
            </w: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1,059</w:t>
            </w: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sz w:val="18"/>
                <w:szCs w:val="18"/>
                <w:lang w:val="en-GB"/>
              </w:rPr>
            </w:pPr>
            <w:r w:rsidRPr="006F27F3">
              <w:rPr>
                <w:rFonts w:ascii="Arial" w:eastAsia="Times New Roman" w:hAnsi="Arial" w:cs="Arial"/>
                <w:sz w:val="18"/>
                <w:szCs w:val="18"/>
              </w:rPr>
              <w:t>Debt securities</w:t>
            </w: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30,087,935</w:t>
            </w: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30,087,935</w:t>
            </w:r>
          </w:p>
        </w:tc>
      </w:tr>
      <w:tr w:rsidR="00865A8C" w:rsidRPr="006F27F3" w:rsidTr="004F155E">
        <w:tc>
          <w:tcPr>
            <w:tcW w:w="4795" w:type="dxa"/>
          </w:tcPr>
          <w:p w:rsidR="00865A8C" w:rsidRPr="006F27F3" w:rsidRDefault="00865A8C" w:rsidP="00865A8C">
            <w:pPr>
              <w:autoSpaceDE w:val="0"/>
              <w:autoSpaceDN w:val="0"/>
              <w:adjustRightInd w:val="0"/>
              <w:ind w:left="435"/>
              <w:jc w:val="both"/>
              <w:rPr>
                <w:rFonts w:ascii="Arial" w:eastAsia="Times New Roman" w:hAnsi="Arial" w:cs="Arial"/>
                <w:sz w:val="18"/>
                <w:szCs w:val="18"/>
              </w:rPr>
            </w:pPr>
            <w:r w:rsidRPr="006F27F3">
              <w:rPr>
                <w:rFonts w:ascii="Arial" w:eastAsia="Times New Roman" w:hAnsi="Arial" w:cs="Arial"/>
                <w:sz w:val="18"/>
                <w:szCs w:val="18"/>
              </w:rPr>
              <w:t>Change in fair value of trading securites</w:t>
            </w:r>
          </w:p>
        </w:tc>
        <w:tc>
          <w:tcPr>
            <w:tcW w:w="1701"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29,357</w:t>
            </w:r>
          </w:p>
        </w:tc>
        <w:tc>
          <w:tcPr>
            <w:tcW w:w="1559"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418" w:type="dxa"/>
          </w:tcPr>
          <w:p w:rsidR="00865A8C" w:rsidRPr="006F27F3" w:rsidRDefault="00865A8C" w:rsidP="00865A8C">
            <w:pPr>
              <w:pBdr>
                <w:bottom w:val="sing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29,357</w:t>
            </w:r>
          </w:p>
        </w:tc>
      </w:tr>
      <w:tr w:rsidR="005069C9" w:rsidRPr="006F27F3" w:rsidTr="004F155E">
        <w:tc>
          <w:tcPr>
            <w:tcW w:w="4795" w:type="dxa"/>
          </w:tcPr>
          <w:p w:rsidR="005069C9" w:rsidRPr="006F27F3" w:rsidRDefault="005069C9" w:rsidP="005069C9">
            <w:pPr>
              <w:autoSpaceDE w:val="0"/>
              <w:autoSpaceDN w:val="0"/>
              <w:adjustRightInd w:val="0"/>
              <w:ind w:left="435"/>
              <w:rPr>
                <w:rFonts w:ascii="Arial" w:eastAsia="Times New Roman" w:hAnsi="Arial" w:cs="Arial"/>
                <w:sz w:val="12"/>
                <w:szCs w:val="12"/>
              </w:rPr>
            </w:pP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r>
      <w:tr w:rsidR="005069C9" w:rsidRPr="006F27F3" w:rsidTr="004F155E">
        <w:tc>
          <w:tcPr>
            <w:tcW w:w="4795" w:type="dxa"/>
          </w:tcPr>
          <w:p w:rsidR="005069C9" w:rsidRPr="006F27F3" w:rsidRDefault="005069C9" w:rsidP="005069C9">
            <w:pPr>
              <w:autoSpaceDE w:val="0"/>
              <w:autoSpaceDN w:val="0"/>
              <w:adjustRightInd w:val="0"/>
              <w:ind w:left="435"/>
              <w:rPr>
                <w:rFonts w:ascii="Arial" w:eastAsia="Times New Roman" w:hAnsi="Arial" w:cs="Arial"/>
                <w:sz w:val="18"/>
                <w:szCs w:val="18"/>
              </w:rPr>
            </w:pPr>
            <w:r w:rsidRPr="006F27F3">
              <w:rPr>
                <w:rFonts w:ascii="Arial" w:eastAsia="Times New Roman" w:hAnsi="Arial" w:cs="Arial"/>
                <w:sz w:val="18"/>
                <w:szCs w:val="18"/>
              </w:rPr>
              <w:t>Fair value</w:t>
            </w:r>
          </w:p>
        </w:tc>
        <w:tc>
          <w:tcPr>
            <w:tcW w:w="1701" w:type="dxa"/>
          </w:tcPr>
          <w:p w:rsidR="005069C9" w:rsidRPr="006F27F3" w:rsidRDefault="005069C9"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30,117,292</w:t>
            </w:r>
          </w:p>
        </w:tc>
        <w:tc>
          <w:tcPr>
            <w:tcW w:w="1559" w:type="dxa"/>
          </w:tcPr>
          <w:p w:rsidR="005069C9" w:rsidRPr="006F27F3" w:rsidRDefault="005069C9"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1,059</w:t>
            </w:r>
          </w:p>
        </w:tc>
        <w:tc>
          <w:tcPr>
            <w:tcW w:w="1418" w:type="dxa"/>
          </w:tcPr>
          <w:p w:rsidR="005069C9" w:rsidRPr="006F27F3" w:rsidRDefault="005069C9"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lang w:val="en-GB"/>
              </w:rPr>
              <w:t>30,118,351</w:t>
            </w: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b/>
                <w:bCs/>
                <w:sz w:val="18"/>
                <w:szCs w:val="18"/>
              </w:rPr>
            </w:pP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r>
      <w:tr w:rsidR="005069C9" w:rsidRPr="006F27F3" w:rsidTr="004F155E">
        <w:tc>
          <w:tcPr>
            <w:tcW w:w="4795" w:type="dxa"/>
          </w:tcPr>
          <w:p w:rsidR="005069C9" w:rsidRPr="006F27F3" w:rsidRDefault="005069C9" w:rsidP="005069C9">
            <w:pPr>
              <w:autoSpaceDE w:val="0"/>
              <w:autoSpaceDN w:val="0"/>
              <w:adjustRightInd w:val="0"/>
              <w:ind w:left="435"/>
              <w:jc w:val="both"/>
              <w:rPr>
                <w:rFonts w:ascii="Arial" w:eastAsia="Times New Roman" w:hAnsi="Arial" w:cs="Arial"/>
                <w:b/>
                <w:bCs/>
                <w:sz w:val="18"/>
                <w:szCs w:val="18"/>
              </w:rPr>
            </w:pPr>
            <w:r w:rsidRPr="006F27F3">
              <w:rPr>
                <w:rFonts w:ascii="Arial" w:eastAsia="Times New Roman" w:hAnsi="Arial" w:cs="Arial"/>
                <w:b/>
                <w:bCs/>
                <w:sz w:val="18"/>
                <w:szCs w:val="18"/>
              </w:rPr>
              <w:t>As at 31 December 2018</w:t>
            </w: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8"/>
                <w:szCs w:val="18"/>
                <w:lang w:val="en-GB"/>
              </w:rPr>
            </w:pPr>
          </w:p>
        </w:tc>
      </w:tr>
      <w:tr w:rsidR="005069C9" w:rsidRPr="006F27F3" w:rsidTr="004F155E">
        <w:tc>
          <w:tcPr>
            <w:tcW w:w="4795" w:type="dxa"/>
          </w:tcPr>
          <w:p w:rsidR="005069C9" w:rsidRPr="006F27F3" w:rsidRDefault="005069C9" w:rsidP="005069C9">
            <w:pPr>
              <w:autoSpaceDE w:val="0"/>
              <w:autoSpaceDN w:val="0"/>
              <w:adjustRightInd w:val="0"/>
              <w:ind w:left="435"/>
              <w:rPr>
                <w:rFonts w:ascii="Arial" w:eastAsia="Times New Roman" w:hAnsi="Arial" w:cs="Arial"/>
                <w:sz w:val="12"/>
                <w:szCs w:val="12"/>
              </w:rPr>
            </w:pPr>
          </w:p>
        </w:tc>
        <w:tc>
          <w:tcPr>
            <w:tcW w:w="1701"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559"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c>
          <w:tcPr>
            <w:tcW w:w="1418" w:type="dxa"/>
          </w:tcPr>
          <w:p w:rsidR="005069C9" w:rsidRPr="006F27F3" w:rsidRDefault="005069C9" w:rsidP="005069C9">
            <w:pPr>
              <w:autoSpaceDE w:val="0"/>
              <w:autoSpaceDN w:val="0"/>
              <w:adjustRightInd w:val="0"/>
              <w:ind w:right="-72"/>
              <w:jc w:val="right"/>
              <w:rPr>
                <w:rFonts w:ascii="Arial" w:eastAsia="Times New Roman" w:hAnsi="Arial" w:cs="Arial"/>
                <w:sz w:val="12"/>
                <w:szCs w:val="12"/>
                <w:lang w:val="en-GB"/>
              </w:rPr>
            </w:pPr>
          </w:p>
        </w:tc>
      </w:tr>
      <w:tr w:rsidR="005069C9" w:rsidRPr="006F27F3" w:rsidTr="004F155E">
        <w:tc>
          <w:tcPr>
            <w:tcW w:w="4795" w:type="dxa"/>
          </w:tcPr>
          <w:p w:rsidR="005069C9" w:rsidRPr="006F27F3" w:rsidRDefault="005069C9" w:rsidP="005069C9">
            <w:pPr>
              <w:autoSpaceDE w:val="0"/>
              <w:autoSpaceDN w:val="0"/>
              <w:adjustRightInd w:val="0"/>
              <w:ind w:left="435"/>
              <w:rPr>
                <w:rFonts w:ascii="Arial" w:eastAsia="Times New Roman" w:hAnsi="Arial" w:cs="Arial"/>
                <w:sz w:val="18"/>
                <w:szCs w:val="18"/>
              </w:rPr>
            </w:pPr>
            <w:r w:rsidRPr="006F27F3">
              <w:rPr>
                <w:rFonts w:ascii="Arial" w:eastAsia="Times New Roman" w:hAnsi="Arial" w:cs="Arial"/>
                <w:sz w:val="18"/>
                <w:szCs w:val="18"/>
              </w:rPr>
              <w:t xml:space="preserve">Fair value </w:t>
            </w:r>
          </w:p>
        </w:tc>
        <w:tc>
          <w:tcPr>
            <w:tcW w:w="1701" w:type="dxa"/>
          </w:tcPr>
          <w:p w:rsidR="005069C9" w:rsidRPr="006F27F3" w:rsidRDefault="00A67665"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559" w:type="dxa"/>
          </w:tcPr>
          <w:p w:rsidR="005069C9" w:rsidRPr="006F27F3" w:rsidRDefault="00DB300D"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c>
          <w:tcPr>
            <w:tcW w:w="1418" w:type="dxa"/>
          </w:tcPr>
          <w:p w:rsidR="005069C9" w:rsidRPr="006F27F3" w:rsidRDefault="00A67665" w:rsidP="005069C9">
            <w:pPr>
              <w:pBdr>
                <w:bottom w:val="double" w:sz="4" w:space="1" w:color="auto"/>
              </w:pBdr>
              <w:autoSpaceDE w:val="0"/>
              <w:autoSpaceDN w:val="0"/>
              <w:adjustRightInd w:val="0"/>
              <w:ind w:right="-72"/>
              <w:jc w:val="right"/>
              <w:rPr>
                <w:rFonts w:ascii="Arial" w:eastAsia="Times New Roman" w:hAnsi="Arial" w:cs="Arial"/>
                <w:sz w:val="18"/>
                <w:szCs w:val="18"/>
                <w:lang w:val="en-GB"/>
              </w:rPr>
            </w:pPr>
            <w:r w:rsidRPr="006F27F3">
              <w:rPr>
                <w:rFonts w:ascii="Arial" w:eastAsia="Times New Roman" w:hAnsi="Arial" w:cs="Arial"/>
                <w:sz w:val="18"/>
                <w:szCs w:val="18"/>
                <w:cs/>
                <w:lang w:val="en-GB"/>
              </w:rPr>
              <w:t>-</w:t>
            </w:r>
          </w:p>
        </w:tc>
      </w:tr>
    </w:tbl>
    <w:p w:rsidR="006E0E96" w:rsidRPr="006F27F3" w:rsidRDefault="006E0E96" w:rsidP="00986269">
      <w:pPr>
        <w:ind w:left="547" w:hanging="7"/>
        <w:jc w:val="both"/>
        <w:rPr>
          <w:rFonts w:ascii="Arial" w:hAnsi="Arial" w:cs="Arial"/>
          <w:color w:val="000000"/>
          <w:sz w:val="18"/>
          <w:szCs w:val="18"/>
          <w:lang w:val="en-GB"/>
        </w:rPr>
      </w:pPr>
    </w:p>
    <w:p w:rsidR="005C56F3" w:rsidRPr="006F27F3" w:rsidRDefault="00F50AB0" w:rsidP="00986269">
      <w:pPr>
        <w:ind w:left="547" w:hanging="7"/>
        <w:jc w:val="both"/>
        <w:rPr>
          <w:rFonts w:ascii="Arial" w:hAnsi="Arial" w:cs="Arial"/>
          <w:color w:val="000000"/>
          <w:sz w:val="18"/>
          <w:szCs w:val="18"/>
          <w:lang w:val="en-GB"/>
        </w:rPr>
      </w:pPr>
      <w:r w:rsidRPr="006F27F3">
        <w:rPr>
          <w:rFonts w:ascii="Arial" w:hAnsi="Arial" w:cs="Arial"/>
          <w:color w:val="000000"/>
          <w:spacing w:val="-4"/>
          <w:sz w:val="18"/>
          <w:szCs w:val="18"/>
        </w:rPr>
        <w:t>F</w:t>
      </w:r>
      <w:r w:rsidR="005C56F3" w:rsidRPr="006F27F3">
        <w:rPr>
          <w:rFonts w:ascii="Arial" w:hAnsi="Arial" w:cs="Arial"/>
          <w:color w:val="000000"/>
          <w:spacing w:val="-4"/>
          <w:sz w:val="18"/>
          <w:szCs w:val="18"/>
          <w:lang w:val="en-GB"/>
        </w:rPr>
        <w:t>ixed deposits with financial institution</w:t>
      </w:r>
      <w:r w:rsidR="005A38E9" w:rsidRPr="006F27F3">
        <w:rPr>
          <w:rFonts w:ascii="Arial" w:hAnsi="Arial" w:cs="Arial"/>
          <w:color w:val="000000"/>
          <w:spacing w:val="-4"/>
          <w:sz w:val="18"/>
          <w:szCs w:val="18"/>
          <w:lang w:val="en-GB"/>
        </w:rPr>
        <w:t>s</w:t>
      </w:r>
      <w:r w:rsidR="007B0FA2" w:rsidRPr="006F27F3">
        <w:rPr>
          <w:rFonts w:ascii="Arial" w:hAnsi="Arial" w:cs="Arial"/>
          <w:sz w:val="18"/>
          <w:szCs w:val="18"/>
          <w:cs/>
        </w:rPr>
        <w:t xml:space="preserve"> </w:t>
      </w:r>
      <w:r w:rsidRPr="006F27F3">
        <w:rPr>
          <w:rFonts w:ascii="Arial" w:hAnsi="Arial" w:cs="Arial"/>
          <w:color w:val="000000"/>
          <w:spacing w:val="-4"/>
          <w:sz w:val="18"/>
          <w:szCs w:val="18"/>
          <w:lang w:val="en-GB"/>
        </w:rPr>
        <w:t xml:space="preserve">of </w:t>
      </w:r>
      <w:r w:rsidR="00741FA4" w:rsidRPr="006F27F3">
        <w:rPr>
          <w:rFonts w:ascii="Arial" w:hAnsi="Arial" w:cs="Arial"/>
          <w:color w:val="000000"/>
          <w:spacing w:val="-4"/>
          <w:sz w:val="18"/>
          <w:szCs w:val="18"/>
          <w:lang w:val="en-GB"/>
        </w:rPr>
        <w:t xml:space="preserve">over </w:t>
      </w:r>
      <w:r w:rsidRPr="006F27F3">
        <w:rPr>
          <w:rFonts w:ascii="Arial" w:hAnsi="Arial" w:cs="Arial"/>
          <w:color w:val="000000"/>
          <w:spacing w:val="-4"/>
          <w:sz w:val="18"/>
          <w:szCs w:val="18"/>
          <w:lang w:val="en-GB"/>
        </w:rPr>
        <w:t>three months</w:t>
      </w:r>
      <w:r w:rsidR="005A38E9" w:rsidRPr="006F27F3">
        <w:rPr>
          <w:rFonts w:ascii="Arial" w:hAnsi="Arial" w:cs="Arial"/>
          <w:color w:val="000000"/>
          <w:spacing w:val="-4"/>
          <w:sz w:val="18"/>
          <w:szCs w:val="18"/>
          <w:lang w:val="en-GB"/>
        </w:rPr>
        <w:t xml:space="preserve"> to twelve months</w:t>
      </w:r>
      <w:r w:rsidRPr="006F27F3">
        <w:rPr>
          <w:rFonts w:ascii="Arial" w:hAnsi="Arial" w:cs="Arial"/>
          <w:color w:val="000000"/>
          <w:spacing w:val="-4"/>
          <w:sz w:val="18"/>
          <w:szCs w:val="18"/>
          <w:cs/>
          <w:lang w:val="en-GB"/>
        </w:rPr>
        <w:t xml:space="preserve"> </w:t>
      </w:r>
      <w:r w:rsidR="00741FA4" w:rsidRPr="006F27F3">
        <w:rPr>
          <w:rFonts w:ascii="Arial" w:hAnsi="Arial" w:cs="Arial"/>
          <w:color w:val="000000"/>
          <w:spacing w:val="-4"/>
          <w:sz w:val="18"/>
          <w:szCs w:val="18"/>
          <w:lang w:val="en-GB"/>
        </w:rPr>
        <w:t>have</w:t>
      </w:r>
      <w:r w:rsidRPr="006F27F3">
        <w:rPr>
          <w:rFonts w:ascii="Arial" w:hAnsi="Arial" w:cs="Arial"/>
          <w:color w:val="000000"/>
          <w:spacing w:val="-4"/>
          <w:sz w:val="18"/>
          <w:szCs w:val="18"/>
          <w:cs/>
          <w:lang w:val="en-GB"/>
        </w:rPr>
        <w:t xml:space="preserve"> </w:t>
      </w:r>
      <w:r w:rsidR="00741FA4" w:rsidRPr="006F27F3">
        <w:rPr>
          <w:rFonts w:ascii="Arial" w:hAnsi="Arial" w:cs="Arial"/>
          <w:color w:val="000000"/>
          <w:spacing w:val="-4"/>
          <w:sz w:val="18"/>
          <w:szCs w:val="18"/>
          <w:lang w:val="en-GB"/>
        </w:rPr>
        <w:t>t</w:t>
      </w:r>
      <w:r w:rsidR="005C56F3" w:rsidRPr="006F27F3">
        <w:rPr>
          <w:rFonts w:ascii="Arial" w:hAnsi="Arial" w:cs="Arial"/>
          <w:color w:val="000000"/>
          <w:spacing w:val="-4"/>
          <w:sz w:val="18"/>
          <w:szCs w:val="18"/>
          <w:lang w:val="en-GB"/>
        </w:rPr>
        <w:t xml:space="preserve">he </w:t>
      </w:r>
      <w:r w:rsidR="00741FA4" w:rsidRPr="006F27F3">
        <w:rPr>
          <w:rFonts w:ascii="Arial" w:hAnsi="Arial" w:cs="Arial"/>
          <w:color w:val="000000"/>
          <w:spacing w:val="-4"/>
          <w:sz w:val="18"/>
          <w:szCs w:val="18"/>
          <w:lang w:val="en-GB"/>
        </w:rPr>
        <w:t xml:space="preserve">effective </w:t>
      </w:r>
      <w:r w:rsidR="005C56F3" w:rsidRPr="006F27F3">
        <w:rPr>
          <w:rFonts w:ascii="Arial" w:hAnsi="Arial" w:cs="Arial"/>
          <w:color w:val="000000"/>
          <w:spacing w:val="-4"/>
          <w:sz w:val="18"/>
          <w:szCs w:val="18"/>
          <w:lang w:val="en-GB"/>
        </w:rPr>
        <w:t xml:space="preserve">interest rates </w:t>
      </w:r>
      <w:r w:rsidR="00CF7B72" w:rsidRPr="006F27F3">
        <w:rPr>
          <w:rFonts w:ascii="Arial" w:hAnsi="Arial" w:cs="Arial"/>
          <w:color w:val="000000"/>
          <w:sz w:val="18"/>
          <w:szCs w:val="18"/>
          <w:lang w:val="en-GB"/>
        </w:rPr>
        <w:t xml:space="preserve">at </w:t>
      </w:r>
      <w:r w:rsidR="007B0FA2" w:rsidRPr="006F27F3">
        <w:rPr>
          <w:rFonts w:ascii="Arial" w:hAnsi="Arial" w:cs="Arial"/>
          <w:color w:val="000000"/>
          <w:sz w:val="18"/>
          <w:szCs w:val="18"/>
          <w:lang w:val="en-GB"/>
        </w:rPr>
        <w:br/>
      </w:r>
      <w:r w:rsidR="00865A8C" w:rsidRPr="006F27F3">
        <w:rPr>
          <w:rFonts w:ascii="Arial" w:hAnsi="Arial" w:cs="Arial"/>
          <w:color w:val="000000"/>
          <w:sz w:val="18"/>
          <w:szCs w:val="18"/>
          <w:lang w:val="en-GB"/>
        </w:rPr>
        <w:t>1.00</w:t>
      </w:r>
      <w:r w:rsidR="00D619A4" w:rsidRPr="006F27F3">
        <w:rPr>
          <w:rFonts w:ascii="Arial" w:hAnsi="Arial" w:cs="Arial"/>
          <w:color w:val="000000"/>
          <w:sz w:val="18"/>
          <w:szCs w:val="18"/>
          <w:cs/>
          <w:lang w:val="en-GB"/>
        </w:rPr>
        <w:t>% -</w:t>
      </w:r>
      <w:r w:rsidR="00865A8C" w:rsidRPr="006F27F3">
        <w:rPr>
          <w:rFonts w:ascii="Arial" w:hAnsi="Arial" w:cs="Arial"/>
          <w:color w:val="000000"/>
          <w:sz w:val="18"/>
          <w:szCs w:val="18"/>
          <w:cs/>
          <w:lang w:val="en-GB"/>
        </w:rPr>
        <w:t xml:space="preserve"> </w:t>
      </w:r>
      <w:r w:rsidR="00865A8C" w:rsidRPr="006F27F3">
        <w:rPr>
          <w:rFonts w:ascii="Arial" w:hAnsi="Arial" w:cs="Arial"/>
          <w:color w:val="000000"/>
          <w:sz w:val="18"/>
          <w:szCs w:val="18"/>
          <w:lang w:val="en-GB"/>
        </w:rPr>
        <w:t>1.30</w:t>
      </w:r>
      <w:r w:rsidR="00D22ABC" w:rsidRPr="006F27F3">
        <w:rPr>
          <w:rFonts w:ascii="Arial" w:hAnsi="Arial" w:cs="Arial"/>
          <w:color w:val="000000"/>
          <w:sz w:val="18"/>
          <w:szCs w:val="18"/>
          <w:cs/>
          <w:lang w:val="en-GB"/>
        </w:rPr>
        <w:t xml:space="preserve">% </w:t>
      </w:r>
      <w:r w:rsidR="00906357" w:rsidRPr="006F27F3">
        <w:rPr>
          <w:rFonts w:ascii="Arial" w:hAnsi="Arial" w:cs="Arial"/>
          <w:color w:val="000000"/>
          <w:sz w:val="18"/>
          <w:szCs w:val="18"/>
          <w:lang w:val="en-GB"/>
        </w:rPr>
        <w:t xml:space="preserve">per annum </w:t>
      </w:r>
      <w:r w:rsidR="00906357" w:rsidRPr="006F27F3">
        <w:rPr>
          <w:rFonts w:ascii="Arial" w:hAnsi="Arial" w:cs="Arial"/>
          <w:color w:val="000000"/>
          <w:sz w:val="18"/>
          <w:szCs w:val="18"/>
          <w:cs/>
          <w:lang w:val="en-GB"/>
        </w:rPr>
        <w:t>(</w:t>
      </w:r>
      <w:r w:rsidR="00906357" w:rsidRPr="006F27F3">
        <w:rPr>
          <w:rFonts w:ascii="Arial" w:hAnsi="Arial" w:cs="Arial"/>
          <w:color w:val="000000"/>
          <w:sz w:val="18"/>
          <w:szCs w:val="18"/>
          <w:lang w:val="en-GB"/>
        </w:rPr>
        <w:t>201</w:t>
      </w:r>
      <w:r w:rsidR="005069C9" w:rsidRPr="006F27F3">
        <w:rPr>
          <w:rFonts w:ascii="Arial" w:hAnsi="Arial" w:cs="Arial"/>
          <w:color w:val="000000"/>
          <w:sz w:val="18"/>
          <w:szCs w:val="18"/>
          <w:lang w:val="en-GB"/>
        </w:rPr>
        <w:t>7</w:t>
      </w:r>
      <w:r w:rsidR="005C56F3" w:rsidRPr="006F27F3">
        <w:rPr>
          <w:rFonts w:ascii="Arial" w:hAnsi="Arial" w:cs="Arial"/>
          <w:color w:val="000000"/>
          <w:sz w:val="18"/>
          <w:szCs w:val="18"/>
          <w:cs/>
          <w:lang w:val="en-GB"/>
        </w:rPr>
        <w:t xml:space="preserve">: </w:t>
      </w:r>
      <w:r w:rsidR="00906357" w:rsidRPr="006F27F3">
        <w:rPr>
          <w:rFonts w:ascii="Arial" w:hAnsi="Arial" w:cs="Arial"/>
          <w:color w:val="000000"/>
          <w:sz w:val="18"/>
          <w:szCs w:val="18"/>
          <w:lang w:val="en-GB"/>
        </w:rPr>
        <w:t>1</w:t>
      </w:r>
      <w:r w:rsidR="003E0429" w:rsidRPr="006F27F3">
        <w:rPr>
          <w:rFonts w:ascii="Arial" w:hAnsi="Arial" w:cs="Arial"/>
          <w:color w:val="000000"/>
          <w:sz w:val="18"/>
          <w:szCs w:val="18"/>
          <w:cs/>
          <w:lang w:val="en-GB"/>
        </w:rPr>
        <w:t>.</w:t>
      </w:r>
      <w:r w:rsidR="005069C9" w:rsidRPr="006F27F3">
        <w:rPr>
          <w:rFonts w:ascii="Arial" w:hAnsi="Arial" w:cs="Arial"/>
          <w:color w:val="000000"/>
          <w:sz w:val="18"/>
          <w:szCs w:val="18"/>
          <w:lang w:val="en-GB"/>
        </w:rPr>
        <w:t>00</w:t>
      </w:r>
      <w:r w:rsidR="005C56F3" w:rsidRPr="006F27F3">
        <w:rPr>
          <w:rFonts w:ascii="Arial" w:hAnsi="Arial" w:cs="Arial"/>
          <w:color w:val="000000"/>
          <w:sz w:val="18"/>
          <w:szCs w:val="18"/>
          <w:cs/>
          <w:lang w:val="en-GB"/>
        </w:rPr>
        <w:t>%</w:t>
      </w:r>
      <w:r w:rsidR="00D619A4" w:rsidRPr="006F27F3">
        <w:rPr>
          <w:rFonts w:ascii="Arial" w:hAnsi="Arial" w:cs="Arial"/>
          <w:color w:val="000000"/>
          <w:sz w:val="18"/>
          <w:szCs w:val="18"/>
          <w:cs/>
          <w:lang w:val="en-GB"/>
        </w:rPr>
        <w:t xml:space="preserve"> - </w:t>
      </w:r>
      <w:r w:rsidR="00D619A4" w:rsidRPr="006F27F3">
        <w:rPr>
          <w:rFonts w:ascii="Arial" w:hAnsi="Arial" w:cs="Arial"/>
          <w:color w:val="000000"/>
          <w:sz w:val="18"/>
          <w:szCs w:val="18"/>
          <w:lang w:val="en-GB"/>
        </w:rPr>
        <w:t>1</w:t>
      </w:r>
      <w:r w:rsidR="00D619A4" w:rsidRPr="006F27F3">
        <w:rPr>
          <w:rFonts w:ascii="Arial" w:hAnsi="Arial" w:cs="Arial"/>
          <w:color w:val="000000"/>
          <w:sz w:val="18"/>
          <w:szCs w:val="18"/>
          <w:cs/>
          <w:lang w:val="en-GB"/>
        </w:rPr>
        <w:t>.</w:t>
      </w:r>
      <w:r w:rsidR="00D619A4" w:rsidRPr="006F27F3">
        <w:rPr>
          <w:rFonts w:ascii="Arial" w:hAnsi="Arial" w:cs="Arial"/>
          <w:color w:val="000000"/>
          <w:sz w:val="18"/>
          <w:szCs w:val="18"/>
          <w:lang w:val="en-GB"/>
        </w:rPr>
        <w:t>30</w:t>
      </w:r>
      <w:r w:rsidR="00D619A4" w:rsidRPr="006F27F3">
        <w:rPr>
          <w:rFonts w:ascii="Arial" w:hAnsi="Arial" w:cs="Arial"/>
          <w:color w:val="000000"/>
          <w:sz w:val="18"/>
          <w:szCs w:val="18"/>
          <w:cs/>
          <w:lang w:val="en-GB"/>
        </w:rPr>
        <w:t>%</w:t>
      </w:r>
      <w:r w:rsidR="005C56F3" w:rsidRPr="006F27F3">
        <w:rPr>
          <w:rFonts w:ascii="Arial" w:hAnsi="Arial" w:cs="Arial"/>
          <w:color w:val="000000"/>
          <w:sz w:val="18"/>
          <w:szCs w:val="18"/>
          <w:lang w:val="en-GB"/>
        </w:rPr>
        <w:t xml:space="preserve"> per annum</w:t>
      </w:r>
      <w:r w:rsidR="005C56F3" w:rsidRPr="006F27F3">
        <w:rPr>
          <w:rFonts w:ascii="Arial" w:hAnsi="Arial" w:cs="Arial"/>
          <w:color w:val="000000"/>
          <w:sz w:val="18"/>
          <w:szCs w:val="18"/>
          <w:cs/>
          <w:lang w:val="en-GB"/>
        </w:rPr>
        <w:t>).</w:t>
      </w:r>
    </w:p>
    <w:p w:rsidR="00F97046" w:rsidRPr="006F27F3" w:rsidRDefault="00F97046" w:rsidP="00986269">
      <w:pPr>
        <w:ind w:left="547" w:hanging="7"/>
        <w:jc w:val="both"/>
        <w:rPr>
          <w:rFonts w:ascii="Arial" w:hAnsi="Arial" w:cs="Arial"/>
          <w:color w:val="000000"/>
          <w:sz w:val="18"/>
          <w:szCs w:val="18"/>
          <w:lang w:val="en-GB"/>
        </w:rPr>
      </w:pPr>
    </w:p>
    <w:p w:rsidR="00F97046" w:rsidRPr="006F27F3" w:rsidRDefault="00F97046" w:rsidP="00986269">
      <w:pPr>
        <w:ind w:left="547" w:hanging="7"/>
        <w:jc w:val="both"/>
        <w:rPr>
          <w:rFonts w:ascii="Arial" w:hAnsi="Arial" w:cs="Arial"/>
          <w:color w:val="000000"/>
          <w:sz w:val="18"/>
          <w:szCs w:val="18"/>
          <w:lang w:val="en-GB"/>
        </w:rPr>
      </w:pPr>
      <w:r w:rsidRPr="006F27F3">
        <w:rPr>
          <w:rFonts w:ascii="Arial" w:hAnsi="Arial" w:cs="Arial"/>
          <w:color w:val="000000"/>
          <w:sz w:val="18"/>
          <w:szCs w:val="18"/>
          <w:shd w:val="clear" w:color="auto" w:fill="FFFFFF"/>
        </w:rPr>
        <w:t xml:space="preserve">The fair value of </w:t>
      </w:r>
      <w:r w:rsidR="006309FA" w:rsidRPr="006F27F3">
        <w:rPr>
          <w:rFonts w:ascii="Arial" w:hAnsi="Arial" w:cs="Arial"/>
          <w:color w:val="000000"/>
          <w:sz w:val="18"/>
          <w:szCs w:val="18"/>
          <w:shd w:val="clear" w:color="auto" w:fill="FFFFFF"/>
        </w:rPr>
        <w:t>short</w:t>
      </w:r>
      <w:r w:rsidRPr="006F27F3">
        <w:rPr>
          <w:rFonts w:ascii="Arial" w:hAnsi="Arial" w:cs="Arial"/>
          <w:color w:val="000000"/>
          <w:sz w:val="18"/>
          <w:szCs w:val="18"/>
          <w:cs/>
          <w:lang w:val="en-GB"/>
        </w:rPr>
        <w:t>-</w:t>
      </w:r>
      <w:r w:rsidR="001F19E6" w:rsidRPr="006F27F3">
        <w:rPr>
          <w:rFonts w:ascii="Arial" w:hAnsi="Arial" w:cs="Arial"/>
          <w:color w:val="000000"/>
          <w:sz w:val="18"/>
          <w:szCs w:val="18"/>
          <w:lang w:val="en-GB"/>
        </w:rPr>
        <w:t>term investments</w:t>
      </w:r>
      <w:r w:rsidR="006309FA" w:rsidRPr="006F27F3">
        <w:rPr>
          <w:rFonts w:ascii="Arial" w:hAnsi="Arial" w:cs="Arial"/>
          <w:color w:val="000000"/>
          <w:sz w:val="18"/>
          <w:szCs w:val="18"/>
          <w:lang w:val="en-GB"/>
        </w:rPr>
        <w:t xml:space="preserve"> disclosed in </w:t>
      </w:r>
      <w:r w:rsidR="00E42BA0" w:rsidRPr="006F27F3">
        <w:rPr>
          <w:rFonts w:ascii="Arial" w:hAnsi="Arial" w:cs="Arial"/>
          <w:color w:val="000000"/>
          <w:sz w:val="18"/>
          <w:szCs w:val="18"/>
          <w:lang w:val="en-GB"/>
        </w:rPr>
        <w:t>N</w:t>
      </w:r>
      <w:r w:rsidRPr="006F27F3">
        <w:rPr>
          <w:rFonts w:ascii="Arial" w:hAnsi="Arial" w:cs="Arial"/>
          <w:color w:val="000000"/>
          <w:sz w:val="18"/>
          <w:szCs w:val="18"/>
          <w:lang w:val="en-GB"/>
        </w:rPr>
        <w:t>ote 3</w:t>
      </w:r>
      <w:r w:rsidRPr="006F27F3">
        <w:rPr>
          <w:rFonts w:ascii="Arial" w:hAnsi="Arial" w:cs="Arial"/>
          <w:color w:val="000000"/>
          <w:sz w:val="18"/>
          <w:szCs w:val="18"/>
          <w:cs/>
          <w:lang w:val="en-GB"/>
        </w:rPr>
        <w:t>.</w:t>
      </w:r>
      <w:r w:rsidRPr="006F27F3">
        <w:rPr>
          <w:rFonts w:ascii="Arial" w:hAnsi="Arial" w:cs="Arial"/>
          <w:color w:val="000000"/>
          <w:sz w:val="18"/>
          <w:szCs w:val="18"/>
          <w:lang w:val="en-GB"/>
        </w:rPr>
        <w:t>2</w:t>
      </w:r>
      <w:r w:rsidR="00454842" w:rsidRPr="006F27F3">
        <w:rPr>
          <w:rFonts w:ascii="Arial" w:hAnsi="Arial" w:cs="Arial"/>
          <w:color w:val="000000"/>
          <w:sz w:val="18"/>
          <w:szCs w:val="18"/>
          <w:cs/>
          <w:lang w:val="en-GB"/>
        </w:rPr>
        <w:t>.</w:t>
      </w:r>
    </w:p>
    <w:p w:rsidR="00A646EF" w:rsidRPr="006F27F3" w:rsidRDefault="00A646EF" w:rsidP="00986269">
      <w:pPr>
        <w:ind w:left="547" w:hanging="7"/>
        <w:jc w:val="both"/>
        <w:rPr>
          <w:rFonts w:ascii="Arial" w:hAnsi="Arial" w:cs="Arial"/>
          <w:color w:val="000000"/>
          <w:sz w:val="18"/>
          <w:szCs w:val="18"/>
          <w:lang w:val="en-GB"/>
        </w:rPr>
      </w:pPr>
    </w:p>
    <w:p w:rsidR="00675621" w:rsidRPr="006F27F3" w:rsidRDefault="00675621" w:rsidP="00986269">
      <w:pPr>
        <w:ind w:left="547" w:hanging="7"/>
        <w:jc w:val="both"/>
        <w:rPr>
          <w:rFonts w:ascii="Arial" w:hAnsi="Arial" w:cs="Arial"/>
          <w:b/>
          <w:bCs/>
          <w:color w:val="000000"/>
          <w:sz w:val="18"/>
          <w:szCs w:val="18"/>
          <w:lang w:val="en-GB"/>
        </w:rPr>
      </w:pPr>
    </w:p>
    <w:p w:rsidR="006F26C3" w:rsidRPr="006F27F3" w:rsidRDefault="006F26C3" w:rsidP="00986269">
      <w:pPr>
        <w:rPr>
          <w:rFonts w:ascii="Arial" w:hAnsi="Arial" w:cs="Arial"/>
          <w:b/>
          <w:bCs/>
          <w:color w:val="000000"/>
          <w:sz w:val="18"/>
          <w:szCs w:val="18"/>
          <w:lang w:val="en-GB"/>
        </w:rPr>
      </w:pPr>
      <w:r w:rsidRPr="006F27F3">
        <w:rPr>
          <w:rFonts w:ascii="Arial" w:hAnsi="Arial" w:cs="Arial"/>
          <w:b/>
          <w:bCs/>
          <w:color w:val="000000"/>
          <w:sz w:val="18"/>
          <w:szCs w:val="18"/>
          <w:cs/>
          <w:lang w:val="en-GB"/>
        </w:rPr>
        <w:br w:type="page"/>
      </w:r>
    </w:p>
    <w:p w:rsidR="008A60F8" w:rsidRPr="006F27F3" w:rsidRDefault="00865A8C" w:rsidP="008B5CAB">
      <w:pPr>
        <w:ind w:left="547" w:hanging="547"/>
        <w:jc w:val="both"/>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10</w:t>
      </w:r>
      <w:r w:rsidR="008A60F8" w:rsidRPr="006F27F3">
        <w:rPr>
          <w:rFonts w:ascii="Arial" w:hAnsi="Arial" w:cs="Arial"/>
          <w:b/>
          <w:bCs/>
          <w:color w:val="000000"/>
          <w:sz w:val="18"/>
          <w:szCs w:val="18"/>
          <w:lang w:val="en-GB"/>
        </w:rPr>
        <w:tab/>
        <w:t>Trade and other receivables</w:t>
      </w:r>
    </w:p>
    <w:p w:rsidR="008B5CAB" w:rsidRPr="006F27F3" w:rsidRDefault="008B5CAB" w:rsidP="00986269">
      <w:pPr>
        <w:ind w:left="540" w:hanging="540"/>
        <w:jc w:val="both"/>
        <w:rPr>
          <w:rFonts w:ascii="Arial" w:hAnsi="Arial" w:cs="Arial"/>
          <w:color w:val="000000"/>
          <w:sz w:val="18"/>
          <w:szCs w:val="18"/>
          <w:lang w:val="en-GB"/>
        </w:rPr>
      </w:pPr>
    </w:p>
    <w:tbl>
      <w:tblPr>
        <w:tblW w:w="9454" w:type="dxa"/>
        <w:tblLayout w:type="fixed"/>
        <w:tblLook w:val="0000" w:firstRow="0" w:lastRow="0" w:firstColumn="0" w:lastColumn="0" w:noHBand="0" w:noVBand="0"/>
      </w:tblPr>
      <w:tblGrid>
        <w:gridCol w:w="3690"/>
        <w:gridCol w:w="1441"/>
        <w:gridCol w:w="1441"/>
        <w:gridCol w:w="1441"/>
        <w:gridCol w:w="1441"/>
      </w:tblGrid>
      <w:tr w:rsidR="006E0E96" w:rsidRPr="006F27F3" w:rsidTr="006E0E96">
        <w:tc>
          <w:tcPr>
            <w:tcW w:w="3690" w:type="dxa"/>
            <w:vAlign w:val="bottom"/>
          </w:tcPr>
          <w:p w:rsidR="006E0E96" w:rsidRPr="006F27F3" w:rsidRDefault="006E0E96" w:rsidP="00986269">
            <w:pPr>
              <w:ind w:left="432" w:right="-18"/>
              <w:jc w:val="both"/>
              <w:rPr>
                <w:rFonts w:ascii="Arial" w:hAnsi="Arial" w:cs="Arial"/>
                <w:color w:val="000000"/>
                <w:sz w:val="18"/>
                <w:szCs w:val="18"/>
                <w:lang w:val="en-GB"/>
              </w:rPr>
            </w:pPr>
          </w:p>
        </w:tc>
        <w:tc>
          <w:tcPr>
            <w:tcW w:w="2882" w:type="dxa"/>
            <w:gridSpan w:val="2"/>
            <w:vAlign w:val="bottom"/>
          </w:tcPr>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2" w:type="dxa"/>
            <w:gridSpan w:val="2"/>
            <w:vAlign w:val="bottom"/>
          </w:tcPr>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6E0E96" w:rsidRPr="006F27F3" w:rsidTr="006E0E96">
        <w:tc>
          <w:tcPr>
            <w:tcW w:w="3690" w:type="dxa"/>
            <w:vAlign w:val="bottom"/>
          </w:tcPr>
          <w:p w:rsidR="006E0E96" w:rsidRPr="006F27F3" w:rsidRDefault="006E0E96" w:rsidP="00986269">
            <w:pPr>
              <w:ind w:left="432" w:right="-18"/>
              <w:jc w:val="both"/>
              <w:rPr>
                <w:rFonts w:ascii="Arial" w:hAnsi="Arial" w:cs="Arial"/>
                <w:color w:val="000000"/>
                <w:sz w:val="18"/>
                <w:szCs w:val="18"/>
                <w:lang w:val="en-GB"/>
              </w:rPr>
            </w:pPr>
          </w:p>
        </w:tc>
        <w:tc>
          <w:tcPr>
            <w:tcW w:w="1441" w:type="dxa"/>
            <w:vAlign w:val="bottom"/>
          </w:tcPr>
          <w:p w:rsidR="006E0E96" w:rsidRPr="006F27F3" w:rsidRDefault="006E0E96" w:rsidP="005069C9">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069C9" w:rsidRPr="006F27F3">
              <w:rPr>
                <w:rFonts w:ascii="Arial" w:hAnsi="Arial" w:cs="Arial"/>
                <w:b/>
                <w:bCs/>
                <w:color w:val="000000"/>
                <w:sz w:val="18"/>
                <w:szCs w:val="18"/>
                <w:shd w:val="clear" w:color="auto" w:fill="FFFFFF"/>
              </w:rPr>
              <w:t>8</w:t>
            </w:r>
          </w:p>
        </w:tc>
        <w:tc>
          <w:tcPr>
            <w:tcW w:w="1441" w:type="dxa"/>
            <w:vAlign w:val="bottom"/>
          </w:tcPr>
          <w:p w:rsidR="006E0E96" w:rsidRPr="006F27F3" w:rsidRDefault="006E0E96" w:rsidP="005069C9">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069C9" w:rsidRPr="006F27F3">
              <w:rPr>
                <w:rFonts w:ascii="Arial" w:hAnsi="Arial" w:cs="Arial"/>
                <w:b/>
                <w:bCs/>
                <w:color w:val="000000"/>
                <w:sz w:val="18"/>
                <w:szCs w:val="18"/>
              </w:rPr>
              <w:t>7</w:t>
            </w:r>
          </w:p>
        </w:tc>
        <w:tc>
          <w:tcPr>
            <w:tcW w:w="1441" w:type="dxa"/>
            <w:vAlign w:val="bottom"/>
          </w:tcPr>
          <w:p w:rsidR="006E0E96" w:rsidRPr="006F27F3" w:rsidRDefault="006E0E96" w:rsidP="005069C9">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069C9" w:rsidRPr="006F27F3">
              <w:rPr>
                <w:rFonts w:ascii="Arial" w:hAnsi="Arial" w:cs="Arial"/>
                <w:b/>
                <w:bCs/>
                <w:color w:val="000000"/>
                <w:sz w:val="18"/>
                <w:szCs w:val="18"/>
                <w:shd w:val="clear" w:color="auto" w:fill="FFFFFF"/>
              </w:rPr>
              <w:t>8</w:t>
            </w:r>
          </w:p>
        </w:tc>
        <w:tc>
          <w:tcPr>
            <w:tcW w:w="1441" w:type="dxa"/>
            <w:vAlign w:val="bottom"/>
          </w:tcPr>
          <w:p w:rsidR="006E0E96" w:rsidRPr="006F27F3" w:rsidRDefault="006E0E96" w:rsidP="005069C9">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069C9" w:rsidRPr="006F27F3">
              <w:rPr>
                <w:rFonts w:ascii="Arial" w:hAnsi="Arial" w:cs="Arial"/>
                <w:b/>
                <w:bCs/>
                <w:color w:val="000000"/>
                <w:sz w:val="18"/>
                <w:szCs w:val="18"/>
              </w:rPr>
              <w:t>7</w:t>
            </w:r>
          </w:p>
        </w:tc>
      </w:tr>
      <w:tr w:rsidR="006E0E96" w:rsidRPr="006F27F3" w:rsidTr="006E0E96">
        <w:tc>
          <w:tcPr>
            <w:tcW w:w="3690" w:type="dxa"/>
            <w:vAlign w:val="bottom"/>
          </w:tcPr>
          <w:p w:rsidR="006E0E96" w:rsidRPr="006F27F3" w:rsidRDefault="006E0E96" w:rsidP="00986269">
            <w:pPr>
              <w:ind w:left="432" w:right="-18"/>
              <w:jc w:val="both"/>
              <w:rPr>
                <w:rFonts w:ascii="Arial" w:hAnsi="Arial" w:cs="Arial"/>
                <w:color w:val="000000"/>
                <w:sz w:val="18"/>
                <w:szCs w:val="18"/>
                <w:lang w:val="en-GB"/>
              </w:rPr>
            </w:pP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r>
      <w:tr w:rsidR="006E0E96" w:rsidRPr="006F27F3" w:rsidTr="006E0E96">
        <w:tc>
          <w:tcPr>
            <w:tcW w:w="3690" w:type="dxa"/>
            <w:vAlign w:val="bottom"/>
          </w:tcPr>
          <w:p w:rsidR="006E0E96" w:rsidRPr="006F27F3" w:rsidRDefault="006E0E96" w:rsidP="00986269">
            <w:pPr>
              <w:ind w:left="432" w:right="-18"/>
              <w:jc w:val="both"/>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242"/>
              </w:tabs>
              <w:ind w:right="-72"/>
              <w:jc w:val="both"/>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242"/>
              </w:tabs>
              <w:ind w:right="-72"/>
              <w:jc w:val="both"/>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242"/>
              </w:tabs>
              <w:ind w:right="-72"/>
              <w:jc w:val="both"/>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242"/>
              </w:tabs>
              <w:ind w:right="-72"/>
              <w:jc w:val="both"/>
              <w:rPr>
                <w:rFonts w:ascii="Arial" w:hAnsi="Arial" w:cs="Arial"/>
                <w:color w:val="000000"/>
                <w:sz w:val="12"/>
                <w:szCs w:val="12"/>
                <w:lang w:val="en-GB"/>
              </w:rPr>
            </w:pPr>
          </w:p>
        </w:tc>
      </w:tr>
      <w:tr w:rsidR="005069C9" w:rsidRPr="006F27F3" w:rsidTr="006E0E96">
        <w:tc>
          <w:tcPr>
            <w:tcW w:w="3690" w:type="dxa"/>
            <w:vAlign w:val="bottom"/>
          </w:tcPr>
          <w:p w:rsidR="005069C9" w:rsidRPr="006F27F3" w:rsidRDefault="005069C9" w:rsidP="005069C9">
            <w:pPr>
              <w:ind w:left="432" w:right="-18"/>
              <w:jc w:val="both"/>
              <w:rPr>
                <w:rFonts w:ascii="Arial" w:hAnsi="Arial" w:cs="Arial"/>
                <w:color w:val="000000"/>
                <w:sz w:val="18"/>
                <w:szCs w:val="18"/>
                <w:lang w:val="en-GB"/>
              </w:rPr>
            </w:pPr>
            <w:r w:rsidRPr="006F27F3">
              <w:rPr>
                <w:rFonts w:ascii="Arial" w:hAnsi="Arial" w:cs="Arial"/>
                <w:color w:val="000000"/>
                <w:spacing w:val="-2"/>
                <w:sz w:val="18"/>
                <w:szCs w:val="18"/>
                <w:lang w:val="en-GB"/>
              </w:rPr>
              <w:t xml:space="preserve">Trade receivables </w:t>
            </w:r>
            <w:r w:rsidRPr="006F27F3">
              <w:rPr>
                <w:rFonts w:ascii="Arial" w:hAnsi="Arial" w:cs="Arial"/>
                <w:color w:val="000000"/>
                <w:spacing w:val="-2"/>
                <w:sz w:val="18"/>
                <w:szCs w:val="18"/>
                <w:cs/>
                <w:lang w:val="en-GB"/>
              </w:rPr>
              <w:t xml:space="preserve">- </w:t>
            </w:r>
            <w:r w:rsidRPr="006F27F3">
              <w:rPr>
                <w:rFonts w:ascii="Arial" w:hAnsi="Arial" w:cs="Arial"/>
                <w:color w:val="000000"/>
                <w:spacing w:val="-2"/>
                <w:sz w:val="18"/>
                <w:szCs w:val="18"/>
                <w:lang w:val="en-GB"/>
              </w:rPr>
              <w:t>other companies</w:t>
            </w:r>
          </w:p>
        </w:tc>
        <w:tc>
          <w:tcPr>
            <w:tcW w:w="1441" w:type="dxa"/>
            <w:vAlign w:val="bottom"/>
          </w:tcPr>
          <w:p w:rsidR="005069C9" w:rsidRPr="006F27F3" w:rsidRDefault="00F5192F" w:rsidP="005069C9">
            <w:pPr>
              <w:ind w:right="-72"/>
              <w:jc w:val="right"/>
              <w:rPr>
                <w:rFonts w:ascii="Arial" w:hAnsi="Arial" w:cs="Arial"/>
                <w:color w:val="000000"/>
                <w:sz w:val="18"/>
                <w:szCs w:val="18"/>
                <w:lang w:val="en-GB"/>
              </w:rPr>
            </w:pPr>
            <w:r w:rsidRPr="006F27F3">
              <w:rPr>
                <w:rFonts w:ascii="Arial" w:hAnsi="Arial" w:cs="Arial"/>
                <w:color w:val="000000"/>
                <w:sz w:val="18"/>
                <w:szCs w:val="18"/>
                <w:lang w:val="en-GB"/>
              </w:rPr>
              <w:t>626,820,494</w:t>
            </w:r>
          </w:p>
        </w:tc>
        <w:tc>
          <w:tcPr>
            <w:tcW w:w="1441" w:type="dxa"/>
            <w:vAlign w:val="bottom"/>
          </w:tcPr>
          <w:p w:rsidR="005069C9" w:rsidRPr="006F27F3" w:rsidRDefault="00466414" w:rsidP="005069C9">
            <w:pPr>
              <w:ind w:right="-72"/>
              <w:jc w:val="right"/>
              <w:rPr>
                <w:rFonts w:ascii="Arial" w:hAnsi="Arial" w:cs="Arial"/>
                <w:color w:val="000000"/>
                <w:sz w:val="18"/>
                <w:szCs w:val="18"/>
                <w:lang w:val="en-GB"/>
              </w:rPr>
            </w:pPr>
            <w:r w:rsidRPr="006F27F3">
              <w:rPr>
                <w:rFonts w:ascii="Arial" w:hAnsi="Arial" w:cs="Arial"/>
                <w:color w:val="000000"/>
                <w:sz w:val="18"/>
                <w:szCs w:val="18"/>
                <w:lang w:val="en-GB"/>
              </w:rPr>
              <w:t>608,684,655</w:t>
            </w:r>
          </w:p>
        </w:tc>
        <w:tc>
          <w:tcPr>
            <w:tcW w:w="1441" w:type="dxa"/>
            <w:vAlign w:val="bottom"/>
          </w:tcPr>
          <w:p w:rsidR="005069C9" w:rsidRPr="006F27F3" w:rsidRDefault="00793994" w:rsidP="005069C9">
            <w:pPr>
              <w:ind w:right="-72"/>
              <w:jc w:val="right"/>
              <w:rPr>
                <w:rFonts w:ascii="Arial" w:hAnsi="Arial" w:cs="Arial"/>
                <w:color w:val="000000"/>
                <w:sz w:val="18"/>
                <w:szCs w:val="18"/>
                <w:cs/>
                <w:lang w:val="en-GB"/>
              </w:rPr>
            </w:pPr>
            <w:r w:rsidRPr="006F27F3">
              <w:rPr>
                <w:rFonts w:ascii="Arial" w:hAnsi="Arial" w:cs="Arial"/>
                <w:color w:val="000000"/>
                <w:sz w:val="18"/>
                <w:szCs w:val="18"/>
                <w:lang w:val="en-GB"/>
              </w:rPr>
              <w:t>424,294,693</w:t>
            </w:r>
          </w:p>
        </w:tc>
        <w:tc>
          <w:tcPr>
            <w:tcW w:w="1441" w:type="dxa"/>
            <w:vAlign w:val="bottom"/>
          </w:tcPr>
          <w:p w:rsidR="005069C9" w:rsidRPr="006F27F3" w:rsidRDefault="00865A8C" w:rsidP="005069C9">
            <w:pPr>
              <w:ind w:right="-72"/>
              <w:jc w:val="right"/>
              <w:rPr>
                <w:rFonts w:ascii="Arial" w:hAnsi="Arial" w:cs="Arial"/>
                <w:color w:val="000000"/>
                <w:sz w:val="18"/>
                <w:szCs w:val="18"/>
                <w:cs/>
                <w:lang w:val="en-GB"/>
              </w:rPr>
            </w:pPr>
            <w:r w:rsidRPr="006F27F3">
              <w:rPr>
                <w:rFonts w:ascii="Arial" w:hAnsi="Arial" w:cs="Arial"/>
                <w:color w:val="000000"/>
                <w:sz w:val="18"/>
                <w:szCs w:val="18"/>
                <w:lang w:val="en-GB"/>
              </w:rPr>
              <w:t>414,729,226</w:t>
            </w:r>
          </w:p>
        </w:tc>
      </w:tr>
      <w:tr w:rsidR="005069C9" w:rsidRPr="006F27F3" w:rsidTr="006E0E96">
        <w:tc>
          <w:tcPr>
            <w:tcW w:w="3690" w:type="dxa"/>
            <w:vAlign w:val="bottom"/>
          </w:tcPr>
          <w:p w:rsidR="005069C9" w:rsidRPr="006F27F3" w:rsidRDefault="005069C9" w:rsidP="005069C9">
            <w:pPr>
              <w:ind w:left="432" w:right="-18"/>
              <w:jc w:val="both"/>
              <w:rPr>
                <w:rFonts w:ascii="Arial" w:hAnsi="Arial" w:cs="Arial"/>
                <w:color w:val="000000"/>
                <w:sz w:val="18"/>
                <w:szCs w:val="18"/>
              </w:rPr>
            </w:pPr>
            <w:r w:rsidRPr="006F27F3">
              <w:rPr>
                <w:rFonts w:ascii="Arial" w:hAnsi="Arial" w:cs="Arial"/>
                <w:color w:val="000000"/>
                <w:sz w:val="18"/>
                <w:szCs w:val="18"/>
              </w:rPr>
              <w:t xml:space="preserve">Trade receivables from </w:t>
            </w: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r>
      <w:tr w:rsidR="00865A8C" w:rsidRPr="006F27F3" w:rsidTr="006E0E96">
        <w:tc>
          <w:tcPr>
            <w:tcW w:w="3690" w:type="dxa"/>
            <w:vAlign w:val="bottom"/>
          </w:tcPr>
          <w:p w:rsidR="00865A8C" w:rsidRPr="006F27F3" w:rsidRDefault="00865A8C" w:rsidP="00865A8C">
            <w:pPr>
              <w:ind w:left="432" w:right="-18"/>
              <w:jc w:val="both"/>
              <w:rPr>
                <w:rFonts w:ascii="Arial" w:hAnsi="Arial" w:cs="Arial"/>
                <w:color w:val="000000"/>
                <w:sz w:val="18"/>
                <w:szCs w:val="18"/>
              </w:rPr>
            </w:pPr>
            <w:r w:rsidRPr="006F27F3">
              <w:rPr>
                <w:rFonts w:ascii="Arial" w:hAnsi="Arial" w:cs="Arial"/>
                <w:color w:val="000000"/>
                <w:sz w:val="18"/>
                <w:szCs w:val="18"/>
              </w:rPr>
              <w:t xml:space="preserve">   related parties </w:t>
            </w:r>
            <w:r w:rsidRPr="006F27F3">
              <w:rPr>
                <w:rFonts w:ascii="Arial" w:hAnsi="Arial" w:cs="Arial"/>
                <w:color w:val="000000"/>
                <w:sz w:val="18"/>
                <w:szCs w:val="18"/>
                <w:cs/>
              </w:rPr>
              <w:t>(</w:t>
            </w:r>
            <w:r w:rsidR="002D39C3" w:rsidRPr="006F27F3">
              <w:rPr>
                <w:rFonts w:ascii="Arial" w:hAnsi="Arial" w:cs="Arial"/>
                <w:color w:val="000000"/>
                <w:sz w:val="18"/>
                <w:szCs w:val="18"/>
              </w:rPr>
              <w:t>Note 30</w:t>
            </w:r>
            <w:r w:rsidRPr="006F27F3">
              <w:rPr>
                <w:rFonts w:ascii="Arial" w:hAnsi="Arial" w:cs="Arial"/>
                <w:color w:val="000000"/>
                <w:sz w:val="18"/>
                <w:szCs w:val="18"/>
                <w:cs/>
              </w:rPr>
              <w:t>)</w:t>
            </w:r>
          </w:p>
        </w:tc>
        <w:tc>
          <w:tcPr>
            <w:tcW w:w="1441" w:type="dxa"/>
            <w:vAlign w:val="bottom"/>
          </w:tcPr>
          <w:p w:rsidR="00865A8C" w:rsidRPr="006F27F3" w:rsidRDefault="00F5192F" w:rsidP="00865A8C">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230</w:t>
            </w:r>
            <w:r w:rsidRPr="006F27F3">
              <w:rPr>
                <w:rFonts w:ascii="Arial" w:hAnsi="Arial" w:cs="Arial"/>
                <w:color w:val="000000"/>
                <w:sz w:val="18"/>
                <w:szCs w:val="18"/>
                <w:lang w:val="en-GB"/>
              </w:rPr>
              <w:t>,</w:t>
            </w:r>
            <w:r w:rsidRPr="006F27F3">
              <w:rPr>
                <w:rFonts w:ascii="Arial" w:hAnsi="Arial" w:cs="Arial"/>
                <w:color w:val="000000"/>
                <w:sz w:val="18"/>
                <w:szCs w:val="18"/>
                <w:cs/>
                <w:lang w:val="en-GB"/>
              </w:rPr>
              <w:t>743</w:t>
            </w:r>
          </w:p>
        </w:tc>
        <w:tc>
          <w:tcPr>
            <w:tcW w:w="1441" w:type="dxa"/>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12,555,671</w:t>
            </w:r>
          </w:p>
        </w:tc>
        <w:tc>
          <w:tcPr>
            <w:tcW w:w="1441" w:type="dxa"/>
            <w:vAlign w:val="bottom"/>
          </w:tcPr>
          <w:p w:rsidR="00865A8C" w:rsidRPr="006F27F3" w:rsidRDefault="00793994"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66,083,893</w:t>
            </w:r>
          </w:p>
        </w:tc>
        <w:tc>
          <w:tcPr>
            <w:tcW w:w="1441" w:type="dxa"/>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56,923,292</w:t>
            </w:r>
          </w:p>
        </w:tc>
      </w:tr>
      <w:tr w:rsidR="00865A8C" w:rsidRPr="006F27F3" w:rsidTr="006E0E96">
        <w:tc>
          <w:tcPr>
            <w:tcW w:w="3690" w:type="dxa"/>
            <w:vAlign w:val="bottom"/>
          </w:tcPr>
          <w:p w:rsidR="00865A8C" w:rsidRPr="006F27F3" w:rsidRDefault="00865A8C" w:rsidP="00865A8C">
            <w:pPr>
              <w:ind w:left="432" w:right="-18"/>
              <w:jc w:val="both"/>
              <w:rPr>
                <w:rFonts w:ascii="Arial" w:hAnsi="Arial" w:cs="Arial"/>
                <w:color w:val="000000"/>
                <w:spacing w:val="-2"/>
                <w:sz w:val="18"/>
                <w:szCs w:val="18"/>
                <w:lang w:val="en-GB"/>
              </w:rPr>
            </w:pPr>
            <w:r w:rsidRPr="006F27F3">
              <w:rPr>
                <w:rFonts w:ascii="Arial" w:hAnsi="Arial" w:cs="Arial"/>
                <w:color w:val="000000"/>
                <w:spacing w:val="-2"/>
                <w:sz w:val="18"/>
                <w:szCs w:val="18"/>
                <w:u w:val="single"/>
                <w:lang w:val="en-GB"/>
              </w:rPr>
              <w:t>Less</w:t>
            </w:r>
            <w:r w:rsidRPr="006F27F3">
              <w:rPr>
                <w:rFonts w:ascii="Arial" w:hAnsi="Arial" w:cs="Arial"/>
                <w:color w:val="000000"/>
                <w:spacing w:val="-2"/>
                <w:sz w:val="18"/>
                <w:szCs w:val="18"/>
                <w:lang w:val="en-GB"/>
              </w:rPr>
              <w:t xml:space="preserve">  Allowance for doubtful accounts </w:t>
            </w:r>
          </w:p>
        </w:tc>
        <w:tc>
          <w:tcPr>
            <w:tcW w:w="1441" w:type="dxa"/>
            <w:vAlign w:val="bottom"/>
          </w:tcPr>
          <w:p w:rsidR="00865A8C" w:rsidRPr="006F27F3" w:rsidRDefault="00865A8C" w:rsidP="00865A8C">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31,225,400</w:t>
            </w:r>
            <w:r w:rsidRPr="006F27F3">
              <w:rPr>
                <w:rFonts w:ascii="Arial" w:hAnsi="Arial" w:cs="Arial"/>
                <w:color w:val="000000"/>
                <w:sz w:val="18"/>
                <w:szCs w:val="18"/>
                <w:cs/>
                <w:lang w:val="en-GB"/>
              </w:rPr>
              <w:t>)</w:t>
            </w:r>
          </w:p>
        </w:tc>
        <w:tc>
          <w:tcPr>
            <w:tcW w:w="1441" w:type="dxa"/>
            <w:vAlign w:val="bottom"/>
          </w:tcPr>
          <w:p w:rsidR="00865A8C" w:rsidRPr="006F27F3" w:rsidRDefault="00865A8C" w:rsidP="00865A8C">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36,507,918</w:t>
            </w:r>
            <w:r w:rsidRPr="006F27F3">
              <w:rPr>
                <w:rFonts w:ascii="Arial" w:hAnsi="Arial" w:cs="Arial"/>
                <w:color w:val="000000"/>
                <w:sz w:val="18"/>
                <w:szCs w:val="18"/>
                <w:cs/>
                <w:lang w:val="en-GB"/>
              </w:rPr>
              <w:t>)</w:t>
            </w:r>
          </w:p>
        </w:tc>
        <w:tc>
          <w:tcPr>
            <w:tcW w:w="1441" w:type="dxa"/>
            <w:vAlign w:val="bottom"/>
          </w:tcPr>
          <w:p w:rsidR="00865A8C" w:rsidRPr="006F27F3" w:rsidRDefault="00865A8C" w:rsidP="00865A8C">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28,136,288</w:t>
            </w:r>
            <w:r w:rsidRPr="006F27F3">
              <w:rPr>
                <w:rFonts w:ascii="Arial" w:hAnsi="Arial" w:cs="Arial"/>
                <w:color w:val="000000"/>
                <w:sz w:val="18"/>
                <w:szCs w:val="18"/>
                <w:cs/>
                <w:lang w:val="en-GB"/>
              </w:rPr>
              <w:t>)</w:t>
            </w:r>
          </w:p>
        </w:tc>
        <w:tc>
          <w:tcPr>
            <w:tcW w:w="1441" w:type="dxa"/>
            <w:vAlign w:val="bottom"/>
          </w:tcPr>
          <w:p w:rsidR="00865A8C" w:rsidRPr="006F27F3" w:rsidRDefault="00865A8C" w:rsidP="00865A8C">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31,720,871</w:t>
            </w:r>
            <w:r w:rsidRPr="006F27F3">
              <w:rPr>
                <w:rFonts w:ascii="Arial" w:hAnsi="Arial" w:cs="Arial"/>
                <w:color w:val="000000"/>
                <w:sz w:val="18"/>
                <w:szCs w:val="18"/>
                <w:cs/>
                <w:lang w:val="en-GB"/>
              </w:rPr>
              <w:t>)</w:t>
            </w:r>
          </w:p>
        </w:tc>
      </w:tr>
      <w:tr w:rsidR="005069C9" w:rsidRPr="006F27F3" w:rsidTr="006E0E96">
        <w:tc>
          <w:tcPr>
            <w:tcW w:w="3690" w:type="dxa"/>
            <w:vAlign w:val="bottom"/>
          </w:tcPr>
          <w:p w:rsidR="005069C9" w:rsidRPr="006F27F3" w:rsidRDefault="005069C9" w:rsidP="005069C9">
            <w:pPr>
              <w:ind w:left="432" w:right="-18"/>
              <w:jc w:val="both"/>
              <w:rPr>
                <w:rFonts w:ascii="Arial" w:hAnsi="Arial" w:cs="Arial"/>
                <w:color w:val="000000"/>
                <w:sz w:val="12"/>
                <w:szCs w:val="12"/>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lang w:val="en-GB"/>
              </w:rPr>
            </w:pPr>
          </w:p>
        </w:tc>
      </w:tr>
      <w:tr w:rsidR="005069C9" w:rsidRPr="006F27F3" w:rsidTr="006E0E96">
        <w:tc>
          <w:tcPr>
            <w:tcW w:w="3690" w:type="dxa"/>
            <w:vAlign w:val="bottom"/>
          </w:tcPr>
          <w:p w:rsidR="005069C9" w:rsidRPr="006F27F3" w:rsidRDefault="005069C9" w:rsidP="005069C9">
            <w:pPr>
              <w:ind w:left="432" w:right="-18"/>
              <w:jc w:val="both"/>
              <w:rPr>
                <w:rFonts w:ascii="Arial" w:hAnsi="Arial" w:cs="Arial"/>
                <w:color w:val="000000"/>
                <w:sz w:val="18"/>
                <w:szCs w:val="18"/>
              </w:rPr>
            </w:pPr>
            <w:r w:rsidRPr="006F27F3">
              <w:rPr>
                <w:rFonts w:ascii="Arial" w:hAnsi="Arial" w:cs="Arial"/>
                <w:color w:val="000000"/>
                <w:sz w:val="18"/>
                <w:szCs w:val="18"/>
              </w:rPr>
              <w:t xml:space="preserve">Trade receivables </w:t>
            </w:r>
            <w:r w:rsidRPr="006F27F3">
              <w:rPr>
                <w:rFonts w:ascii="Arial" w:hAnsi="Arial" w:cs="Arial"/>
                <w:color w:val="000000"/>
                <w:sz w:val="18"/>
                <w:szCs w:val="18"/>
                <w:cs/>
              </w:rPr>
              <w:t xml:space="preserve">- </w:t>
            </w:r>
            <w:r w:rsidRPr="006F27F3">
              <w:rPr>
                <w:rFonts w:ascii="Arial" w:hAnsi="Arial" w:cs="Arial"/>
                <w:color w:val="000000"/>
                <w:sz w:val="18"/>
                <w:szCs w:val="18"/>
              </w:rPr>
              <w:t xml:space="preserve">trading business </w:t>
            </w: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8"/>
                <w:szCs w:val="18"/>
              </w:rPr>
            </w:pPr>
            <w:r w:rsidRPr="006F27F3">
              <w:rPr>
                <w:rFonts w:ascii="Arial" w:hAnsi="Arial" w:cs="Arial"/>
                <w:color w:val="000000"/>
                <w:sz w:val="18"/>
                <w:szCs w:val="18"/>
                <w:cs/>
              </w:rPr>
              <w:t xml:space="preserve">   - </w:t>
            </w:r>
            <w:r w:rsidRPr="006F27F3">
              <w:rPr>
                <w:rFonts w:ascii="Arial" w:hAnsi="Arial" w:cs="Arial"/>
                <w:color w:val="000000"/>
                <w:sz w:val="18"/>
                <w:szCs w:val="18"/>
              </w:rPr>
              <w:t>third parties, net</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595,825,837</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584,732,408</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462,242,298</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439,931,647</w:t>
            </w: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8"/>
                <w:szCs w:val="18"/>
              </w:rPr>
            </w:pPr>
            <w:r w:rsidRPr="006F27F3">
              <w:rPr>
                <w:rFonts w:ascii="Arial" w:hAnsi="Arial" w:cs="Arial"/>
                <w:color w:val="000000"/>
                <w:sz w:val="18"/>
                <w:szCs w:val="18"/>
              </w:rPr>
              <w:t xml:space="preserve">Trade receivables </w:t>
            </w:r>
            <w:r w:rsidRPr="006F27F3">
              <w:rPr>
                <w:rFonts w:ascii="Arial" w:hAnsi="Arial" w:cs="Arial"/>
                <w:color w:val="000000"/>
                <w:sz w:val="18"/>
                <w:szCs w:val="18"/>
                <w:cs/>
              </w:rPr>
              <w:t xml:space="preserve">- </w:t>
            </w:r>
            <w:r w:rsidRPr="006F27F3">
              <w:rPr>
                <w:rFonts w:ascii="Arial" w:hAnsi="Arial" w:cs="Arial"/>
                <w:color w:val="000000"/>
                <w:sz w:val="18"/>
                <w:szCs w:val="18"/>
              </w:rPr>
              <w:t>hotel business</w:t>
            </w:r>
          </w:p>
        </w:tc>
        <w:tc>
          <w:tcPr>
            <w:tcW w:w="1441" w:type="dxa"/>
            <w:vAlign w:val="bottom"/>
          </w:tcPr>
          <w:p w:rsidR="00801976" w:rsidRPr="006F27F3" w:rsidRDefault="00801976" w:rsidP="0080197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2,970,342</w:t>
            </w:r>
          </w:p>
        </w:tc>
        <w:tc>
          <w:tcPr>
            <w:tcW w:w="1441" w:type="dxa"/>
            <w:vAlign w:val="bottom"/>
          </w:tcPr>
          <w:p w:rsidR="00801976" w:rsidRPr="006F27F3" w:rsidRDefault="00801976" w:rsidP="0080197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6,379,824</w:t>
            </w:r>
          </w:p>
        </w:tc>
        <w:tc>
          <w:tcPr>
            <w:tcW w:w="1441" w:type="dxa"/>
            <w:vAlign w:val="bottom"/>
          </w:tcPr>
          <w:p w:rsidR="00801976" w:rsidRPr="006F27F3" w:rsidRDefault="00801976" w:rsidP="0080197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801976" w:rsidRPr="006F27F3" w:rsidRDefault="00801976" w:rsidP="0080197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2"/>
                <w:szCs w:val="12"/>
              </w:rPr>
            </w:pPr>
          </w:p>
        </w:tc>
        <w:tc>
          <w:tcPr>
            <w:tcW w:w="1441" w:type="dxa"/>
            <w:vAlign w:val="bottom"/>
          </w:tcPr>
          <w:p w:rsidR="00801976" w:rsidRPr="006F27F3" w:rsidRDefault="00801976" w:rsidP="00801976">
            <w:pPr>
              <w:ind w:right="-72"/>
              <w:jc w:val="right"/>
              <w:rPr>
                <w:rFonts w:ascii="Arial" w:hAnsi="Arial" w:cs="Arial"/>
                <w:color w:val="000000"/>
                <w:sz w:val="12"/>
                <w:szCs w:val="12"/>
                <w:lang w:val="en-GB"/>
              </w:rPr>
            </w:pPr>
          </w:p>
        </w:tc>
        <w:tc>
          <w:tcPr>
            <w:tcW w:w="1441" w:type="dxa"/>
            <w:vAlign w:val="bottom"/>
          </w:tcPr>
          <w:p w:rsidR="00801976" w:rsidRPr="006F27F3" w:rsidRDefault="00801976" w:rsidP="00801976">
            <w:pPr>
              <w:ind w:right="-72"/>
              <w:jc w:val="right"/>
              <w:rPr>
                <w:rFonts w:ascii="Arial" w:hAnsi="Arial" w:cs="Arial"/>
                <w:color w:val="000000"/>
                <w:sz w:val="12"/>
                <w:szCs w:val="12"/>
                <w:lang w:val="en-GB"/>
              </w:rPr>
            </w:pPr>
          </w:p>
        </w:tc>
        <w:tc>
          <w:tcPr>
            <w:tcW w:w="1441" w:type="dxa"/>
            <w:vAlign w:val="bottom"/>
          </w:tcPr>
          <w:p w:rsidR="00801976" w:rsidRPr="006F27F3" w:rsidRDefault="00801976" w:rsidP="00801976">
            <w:pPr>
              <w:ind w:right="-72"/>
              <w:jc w:val="right"/>
              <w:rPr>
                <w:rFonts w:ascii="Arial" w:hAnsi="Arial" w:cs="Arial"/>
                <w:color w:val="000000"/>
                <w:sz w:val="12"/>
                <w:szCs w:val="12"/>
                <w:lang w:val="en-GB"/>
              </w:rPr>
            </w:pPr>
          </w:p>
        </w:tc>
        <w:tc>
          <w:tcPr>
            <w:tcW w:w="1441" w:type="dxa"/>
            <w:vAlign w:val="bottom"/>
          </w:tcPr>
          <w:p w:rsidR="00801976" w:rsidRPr="006F27F3" w:rsidRDefault="00801976" w:rsidP="00801976">
            <w:pPr>
              <w:ind w:right="-72"/>
              <w:jc w:val="right"/>
              <w:rPr>
                <w:rFonts w:ascii="Arial" w:hAnsi="Arial" w:cs="Arial"/>
                <w:color w:val="000000"/>
                <w:sz w:val="12"/>
                <w:szCs w:val="12"/>
                <w:lang w:val="en-GB"/>
              </w:rPr>
            </w:pP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8"/>
                <w:szCs w:val="18"/>
              </w:rPr>
            </w:pPr>
            <w:r w:rsidRPr="006F27F3">
              <w:rPr>
                <w:rFonts w:ascii="Arial" w:hAnsi="Arial" w:cs="Arial"/>
                <w:color w:val="000000"/>
                <w:sz w:val="18"/>
                <w:szCs w:val="18"/>
              </w:rPr>
              <w:t xml:space="preserve">Trade receivables </w:t>
            </w:r>
            <w:r w:rsidRPr="006F27F3">
              <w:rPr>
                <w:rFonts w:ascii="Arial" w:hAnsi="Arial" w:cs="Arial"/>
                <w:color w:val="000000"/>
                <w:sz w:val="18"/>
                <w:szCs w:val="18"/>
                <w:cs/>
              </w:rPr>
              <w:t xml:space="preserve">- </w:t>
            </w:r>
            <w:r w:rsidRPr="006F27F3">
              <w:rPr>
                <w:rFonts w:ascii="Arial" w:hAnsi="Arial" w:cs="Arial"/>
                <w:color w:val="000000"/>
                <w:sz w:val="18"/>
                <w:szCs w:val="18"/>
              </w:rPr>
              <w:t>net</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598,796,179</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591,112,232</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462,242,298</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439,931,647</w:t>
            </w: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8"/>
                <w:szCs w:val="22"/>
              </w:rPr>
            </w:pPr>
            <w:r w:rsidRPr="006F27F3">
              <w:rPr>
                <w:rFonts w:ascii="Arial" w:hAnsi="Arial" w:cs="Arial"/>
                <w:color w:val="000000"/>
                <w:sz w:val="18"/>
                <w:szCs w:val="18"/>
                <w:lang w:val="en-GB"/>
              </w:rPr>
              <w:t>Advance payments</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9,138,826</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18,148,716</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4,885,385</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14,091,886</w:t>
            </w: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8"/>
                <w:szCs w:val="18"/>
                <w:lang w:val="en-GB"/>
              </w:rPr>
            </w:pPr>
            <w:r w:rsidRPr="006F27F3">
              <w:rPr>
                <w:rFonts w:ascii="Arial" w:hAnsi="Arial" w:cs="Arial"/>
                <w:color w:val="000000"/>
                <w:sz w:val="18"/>
                <w:szCs w:val="18"/>
                <w:lang w:val="en-GB"/>
              </w:rPr>
              <w:t>Prepayments</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19,149,183</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11,309,937</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7,718,899</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4,326,808</w:t>
            </w: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8"/>
                <w:szCs w:val="18"/>
                <w:lang w:val="en-GB"/>
              </w:rPr>
            </w:pPr>
            <w:r w:rsidRPr="006F27F3">
              <w:rPr>
                <w:rFonts w:ascii="Arial" w:hAnsi="Arial" w:cs="Arial"/>
                <w:color w:val="000000"/>
                <w:sz w:val="18"/>
                <w:szCs w:val="18"/>
                <w:lang w:val="en-GB"/>
              </w:rPr>
              <w:t>Other receivables from</w:t>
            </w:r>
            <w:r w:rsidRPr="006F27F3">
              <w:rPr>
                <w:rFonts w:ascii="Arial" w:hAnsi="Arial" w:cs="Arial"/>
                <w:color w:val="000000"/>
                <w:sz w:val="18"/>
                <w:szCs w:val="18"/>
                <w:cs/>
              </w:rPr>
              <w:t xml:space="preserve"> </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8"/>
                <w:szCs w:val="18"/>
                <w:lang w:val="en-GB"/>
              </w:rPr>
            </w:pPr>
            <w:r w:rsidRPr="006F27F3">
              <w:rPr>
                <w:rFonts w:ascii="Arial" w:hAnsi="Arial" w:cs="Arial"/>
                <w:color w:val="000000"/>
                <w:sz w:val="18"/>
                <w:szCs w:val="18"/>
                <w:cs/>
                <w:lang w:val="en-GB"/>
              </w:rPr>
              <w:t xml:space="preserve">   </w:t>
            </w:r>
            <w:r w:rsidRPr="006F27F3">
              <w:rPr>
                <w:rFonts w:ascii="Arial" w:hAnsi="Arial" w:cs="Arial"/>
                <w:color w:val="000000"/>
                <w:sz w:val="18"/>
                <w:szCs w:val="18"/>
              </w:rPr>
              <w:t xml:space="preserve">related parties </w:t>
            </w:r>
            <w:r w:rsidRPr="006F27F3">
              <w:rPr>
                <w:rFonts w:ascii="Arial" w:hAnsi="Arial" w:cs="Arial"/>
                <w:color w:val="000000"/>
                <w:sz w:val="18"/>
                <w:szCs w:val="18"/>
                <w:cs/>
              </w:rPr>
              <w:t>(</w:t>
            </w:r>
            <w:r w:rsidR="002D39C3" w:rsidRPr="006F27F3">
              <w:rPr>
                <w:rFonts w:ascii="Arial" w:hAnsi="Arial" w:cs="Arial"/>
                <w:color w:val="000000"/>
                <w:sz w:val="18"/>
                <w:szCs w:val="18"/>
              </w:rPr>
              <w:t>Note 30</w:t>
            </w:r>
            <w:r w:rsidRPr="006F27F3">
              <w:rPr>
                <w:rFonts w:ascii="Arial" w:hAnsi="Arial" w:cs="Arial"/>
                <w:color w:val="000000"/>
                <w:sz w:val="18"/>
                <w:szCs w:val="18"/>
                <w:cs/>
              </w:rPr>
              <w:t>)</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8,216,316</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6,668,030</w:t>
            </w: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8"/>
                <w:szCs w:val="18"/>
                <w:lang w:val="en-GB"/>
              </w:rPr>
            </w:pPr>
            <w:r w:rsidRPr="006F27F3">
              <w:rPr>
                <w:rFonts w:ascii="Arial" w:hAnsi="Arial" w:cs="Arial"/>
                <w:color w:val="000000"/>
                <w:sz w:val="18"/>
                <w:szCs w:val="18"/>
                <w:lang w:val="en-GB"/>
              </w:rPr>
              <w:t>Other receivables from others</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8,937,539</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2,517,296</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801976" w:rsidRPr="006F27F3" w:rsidRDefault="00801976" w:rsidP="00801976">
            <w:pPr>
              <w:ind w:right="-72"/>
              <w:jc w:val="right"/>
              <w:rPr>
                <w:rFonts w:ascii="Arial" w:hAnsi="Arial" w:cs="Arial"/>
                <w:color w:val="000000"/>
                <w:sz w:val="18"/>
                <w:szCs w:val="18"/>
                <w:lang w:val="en-GB"/>
              </w:rPr>
            </w:pPr>
            <w:r w:rsidRPr="006F27F3">
              <w:rPr>
                <w:rFonts w:ascii="Arial" w:hAnsi="Arial" w:cs="Arial"/>
                <w:color w:val="000000"/>
                <w:sz w:val="18"/>
                <w:szCs w:val="18"/>
                <w:lang w:val="en-GB"/>
              </w:rPr>
              <w:t>2,081,949</w:t>
            </w: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8"/>
                <w:szCs w:val="18"/>
                <w:lang w:val="en-GB"/>
              </w:rPr>
            </w:pPr>
            <w:r w:rsidRPr="006F27F3">
              <w:rPr>
                <w:rFonts w:ascii="Arial" w:hAnsi="Arial" w:cs="Arial"/>
                <w:color w:val="000000"/>
                <w:sz w:val="18"/>
                <w:szCs w:val="18"/>
                <w:lang w:val="en-GB"/>
              </w:rPr>
              <w:t>Accrued income</w:t>
            </w:r>
          </w:p>
        </w:tc>
        <w:tc>
          <w:tcPr>
            <w:tcW w:w="1441" w:type="dxa"/>
            <w:vAlign w:val="bottom"/>
          </w:tcPr>
          <w:p w:rsidR="00801976" w:rsidRPr="006F27F3" w:rsidRDefault="00801976" w:rsidP="0080197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99,984</w:t>
            </w:r>
          </w:p>
        </w:tc>
        <w:tc>
          <w:tcPr>
            <w:tcW w:w="1441" w:type="dxa"/>
            <w:vAlign w:val="bottom"/>
          </w:tcPr>
          <w:p w:rsidR="00801976" w:rsidRPr="006F27F3" w:rsidRDefault="00801976" w:rsidP="0080197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22,590</w:t>
            </w:r>
          </w:p>
        </w:tc>
        <w:tc>
          <w:tcPr>
            <w:tcW w:w="1441" w:type="dxa"/>
            <w:vAlign w:val="bottom"/>
          </w:tcPr>
          <w:p w:rsidR="00801976" w:rsidRPr="006F27F3" w:rsidRDefault="00801976" w:rsidP="0080197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57,906</w:t>
            </w:r>
          </w:p>
        </w:tc>
        <w:tc>
          <w:tcPr>
            <w:tcW w:w="1441" w:type="dxa"/>
            <w:vAlign w:val="bottom"/>
          </w:tcPr>
          <w:p w:rsidR="00801976" w:rsidRPr="006F27F3" w:rsidRDefault="00801976" w:rsidP="0080197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2"/>
                <w:szCs w:val="12"/>
                <w:lang w:val="en-GB"/>
              </w:rPr>
            </w:pPr>
          </w:p>
        </w:tc>
        <w:tc>
          <w:tcPr>
            <w:tcW w:w="1441" w:type="dxa"/>
            <w:vAlign w:val="bottom"/>
          </w:tcPr>
          <w:p w:rsidR="00801976" w:rsidRPr="006F27F3" w:rsidRDefault="00801976" w:rsidP="00801976">
            <w:pPr>
              <w:ind w:right="-72"/>
              <w:jc w:val="right"/>
              <w:rPr>
                <w:rFonts w:ascii="Arial" w:hAnsi="Arial" w:cs="Arial"/>
                <w:color w:val="000000"/>
                <w:sz w:val="12"/>
                <w:szCs w:val="12"/>
                <w:lang w:val="en-GB"/>
              </w:rPr>
            </w:pPr>
          </w:p>
        </w:tc>
        <w:tc>
          <w:tcPr>
            <w:tcW w:w="1441" w:type="dxa"/>
            <w:vAlign w:val="bottom"/>
          </w:tcPr>
          <w:p w:rsidR="00801976" w:rsidRPr="006F27F3" w:rsidRDefault="00801976" w:rsidP="00801976">
            <w:pPr>
              <w:ind w:right="-72"/>
              <w:jc w:val="right"/>
              <w:rPr>
                <w:rFonts w:ascii="Arial" w:hAnsi="Arial" w:cs="Arial"/>
                <w:color w:val="000000"/>
                <w:sz w:val="12"/>
                <w:szCs w:val="12"/>
                <w:lang w:val="en-GB"/>
              </w:rPr>
            </w:pPr>
          </w:p>
        </w:tc>
        <w:tc>
          <w:tcPr>
            <w:tcW w:w="1441" w:type="dxa"/>
            <w:vAlign w:val="bottom"/>
          </w:tcPr>
          <w:p w:rsidR="00801976" w:rsidRPr="006F27F3" w:rsidRDefault="00801976" w:rsidP="00801976">
            <w:pPr>
              <w:ind w:right="-72"/>
              <w:jc w:val="right"/>
              <w:rPr>
                <w:rFonts w:ascii="Arial" w:hAnsi="Arial" w:cs="Arial"/>
                <w:color w:val="000000"/>
                <w:sz w:val="12"/>
                <w:szCs w:val="12"/>
                <w:lang w:val="en-GB"/>
              </w:rPr>
            </w:pPr>
          </w:p>
        </w:tc>
        <w:tc>
          <w:tcPr>
            <w:tcW w:w="1441" w:type="dxa"/>
            <w:vAlign w:val="bottom"/>
          </w:tcPr>
          <w:p w:rsidR="00801976" w:rsidRPr="006F27F3" w:rsidRDefault="00801976" w:rsidP="00801976">
            <w:pPr>
              <w:ind w:right="-72"/>
              <w:jc w:val="right"/>
              <w:rPr>
                <w:rFonts w:ascii="Arial" w:hAnsi="Arial" w:cs="Arial"/>
                <w:color w:val="000000"/>
                <w:sz w:val="12"/>
                <w:szCs w:val="12"/>
                <w:lang w:val="en-GB"/>
              </w:rPr>
            </w:pPr>
          </w:p>
        </w:tc>
      </w:tr>
      <w:tr w:rsidR="00801976" w:rsidRPr="006F27F3" w:rsidTr="006E0E96">
        <w:tc>
          <w:tcPr>
            <w:tcW w:w="3690" w:type="dxa"/>
            <w:vAlign w:val="bottom"/>
          </w:tcPr>
          <w:p w:rsidR="00801976" w:rsidRPr="006F27F3" w:rsidRDefault="00801976" w:rsidP="00801976">
            <w:pPr>
              <w:ind w:left="432" w:right="-18"/>
              <w:jc w:val="both"/>
              <w:rPr>
                <w:rFonts w:ascii="Arial" w:hAnsi="Arial" w:cs="Arial"/>
                <w:color w:val="000000"/>
                <w:sz w:val="18"/>
                <w:szCs w:val="18"/>
                <w:lang w:val="en-GB"/>
              </w:rPr>
            </w:pPr>
            <w:r w:rsidRPr="006F27F3">
              <w:rPr>
                <w:rFonts w:ascii="Arial" w:hAnsi="Arial" w:cs="Arial"/>
                <w:color w:val="000000"/>
                <w:sz w:val="18"/>
                <w:szCs w:val="18"/>
                <w:lang w:val="en-GB"/>
              </w:rPr>
              <w:t>Total trade and other receivables, net</w:t>
            </w:r>
          </w:p>
        </w:tc>
        <w:tc>
          <w:tcPr>
            <w:tcW w:w="1441" w:type="dxa"/>
            <w:vAlign w:val="bottom"/>
          </w:tcPr>
          <w:p w:rsidR="00801976" w:rsidRPr="006F27F3" w:rsidRDefault="00801976" w:rsidP="00801976">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636,121,711</w:t>
            </w:r>
          </w:p>
        </w:tc>
        <w:tc>
          <w:tcPr>
            <w:tcW w:w="1441" w:type="dxa"/>
            <w:vAlign w:val="bottom"/>
          </w:tcPr>
          <w:p w:rsidR="00801976" w:rsidRPr="006F27F3" w:rsidRDefault="00801976" w:rsidP="00801976">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623,110,771</w:t>
            </w:r>
          </w:p>
        </w:tc>
        <w:tc>
          <w:tcPr>
            <w:tcW w:w="1441" w:type="dxa"/>
            <w:vAlign w:val="bottom"/>
          </w:tcPr>
          <w:p w:rsidR="00801976" w:rsidRPr="006F27F3" w:rsidRDefault="00801976" w:rsidP="00801976">
            <w:pPr>
              <w:pBdr>
                <w:bottom w:val="double" w:sz="4" w:space="1" w:color="auto"/>
              </w:pBdr>
              <w:ind w:right="-72"/>
              <w:jc w:val="right"/>
              <w:rPr>
                <w:rFonts w:ascii="Arial" w:hAnsi="Arial" w:cs="Arial"/>
                <w:color w:val="000000"/>
                <w:sz w:val="18"/>
                <w:szCs w:val="18"/>
                <w:cs/>
                <w:lang w:val="en-GB"/>
              </w:rPr>
            </w:pPr>
            <w:r w:rsidRPr="006F27F3">
              <w:rPr>
                <w:rFonts w:ascii="Arial" w:hAnsi="Arial" w:cs="Arial"/>
                <w:color w:val="000000"/>
                <w:sz w:val="18"/>
                <w:szCs w:val="18"/>
                <w:lang w:val="en-GB"/>
              </w:rPr>
              <w:t>483,120,804</w:t>
            </w:r>
          </w:p>
        </w:tc>
        <w:tc>
          <w:tcPr>
            <w:tcW w:w="1441" w:type="dxa"/>
            <w:vAlign w:val="bottom"/>
          </w:tcPr>
          <w:p w:rsidR="00801976" w:rsidRPr="006F27F3" w:rsidRDefault="00801976" w:rsidP="00801976">
            <w:pPr>
              <w:pBdr>
                <w:bottom w:val="double" w:sz="4" w:space="1" w:color="auto"/>
              </w:pBdr>
              <w:ind w:right="-72"/>
              <w:jc w:val="right"/>
              <w:rPr>
                <w:rFonts w:ascii="Arial" w:hAnsi="Arial" w:cs="Arial"/>
                <w:color w:val="000000"/>
                <w:sz w:val="18"/>
                <w:szCs w:val="18"/>
                <w:cs/>
                <w:lang w:val="en-GB"/>
              </w:rPr>
            </w:pPr>
            <w:r w:rsidRPr="006F27F3">
              <w:rPr>
                <w:rFonts w:ascii="Arial" w:hAnsi="Arial" w:cs="Arial"/>
                <w:color w:val="000000"/>
                <w:sz w:val="18"/>
                <w:szCs w:val="18"/>
                <w:lang w:val="en-GB"/>
              </w:rPr>
              <w:t>467,100,320</w:t>
            </w:r>
          </w:p>
        </w:tc>
      </w:tr>
    </w:tbl>
    <w:p w:rsidR="008A60F8" w:rsidRPr="006F27F3" w:rsidRDefault="008A60F8" w:rsidP="00986269">
      <w:pPr>
        <w:ind w:left="540"/>
        <w:jc w:val="both"/>
        <w:rPr>
          <w:rFonts w:ascii="Arial" w:hAnsi="Arial" w:cs="Arial"/>
          <w:color w:val="000000"/>
          <w:sz w:val="18"/>
          <w:szCs w:val="18"/>
          <w:lang w:val="en-GB"/>
        </w:rPr>
      </w:pPr>
    </w:p>
    <w:p w:rsidR="008A60F8" w:rsidRPr="006F27F3" w:rsidRDefault="008A60F8" w:rsidP="008B5CAB">
      <w:pPr>
        <w:ind w:left="540"/>
        <w:jc w:val="both"/>
        <w:rPr>
          <w:rFonts w:ascii="Arial" w:hAnsi="Arial" w:cs="Arial"/>
          <w:color w:val="000000"/>
          <w:sz w:val="18"/>
          <w:szCs w:val="18"/>
          <w:lang w:val="en-GB"/>
        </w:rPr>
      </w:pPr>
      <w:r w:rsidRPr="006F27F3">
        <w:rPr>
          <w:rFonts w:ascii="Arial" w:hAnsi="Arial" w:cs="Arial"/>
          <w:color w:val="000000"/>
          <w:sz w:val="18"/>
          <w:szCs w:val="18"/>
          <w:lang w:val="en-GB"/>
        </w:rPr>
        <w:t>During 201</w:t>
      </w:r>
      <w:r w:rsidR="005069C9" w:rsidRPr="006F27F3">
        <w:rPr>
          <w:rFonts w:ascii="Arial" w:hAnsi="Arial" w:cs="Arial"/>
          <w:color w:val="000000"/>
          <w:sz w:val="18"/>
          <w:szCs w:val="18"/>
          <w:lang w:val="en-GB"/>
        </w:rPr>
        <w:t>8</w:t>
      </w:r>
      <w:r w:rsidRPr="006F27F3">
        <w:rPr>
          <w:rFonts w:ascii="Arial" w:hAnsi="Arial" w:cs="Arial"/>
          <w:color w:val="000000"/>
          <w:sz w:val="18"/>
          <w:szCs w:val="18"/>
          <w:lang w:val="en-GB"/>
        </w:rPr>
        <w:t>, total amounts of receivables written</w:t>
      </w:r>
      <w:r w:rsidRPr="006F27F3">
        <w:rPr>
          <w:rFonts w:ascii="Arial" w:hAnsi="Arial" w:cs="Arial"/>
          <w:color w:val="000000"/>
          <w:sz w:val="18"/>
          <w:szCs w:val="18"/>
          <w:cs/>
          <w:lang w:val="en-GB"/>
        </w:rPr>
        <w:t>-</w:t>
      </w:r>
      <w:r w:rsidRPr="006F27F3">
        <w:rPr>
          <w:rFonts w:ascii="Arial" w:hAnsi="Arial" w:cs="Arial"/>
          <w:color w:val="000000"/>
          <w:sz w:val="18"/>
          <w:szCs w:val="18"/>
          <w:lang w:val="en-GB"/>
        </w:rPr>
        <w:t xml:space="preserve">off during the year as uncollectible </w:t>
      </w:r>
      <w:r w:rsidR="00B1732D" w:rsidRPr="006F27F3">
        <w:rPr>
          <w:rFonts w:ascii="Arial" w:hAnsi="Arial" w:cs="Arial"/>
          <w:color w:val="000000"/>
          <w:sz w:val="18"/>
          <w:szCs w:val="18"/>
          <w:lang w:val="en-GB"/>
        </w:rPr>
        <w:t xml:space="preserve">of the Group and the Company </w:t>
      </w:r>
      <w:r w:rsidR="00280468" w:rsidRPr="006F27F3">
        <w:rPr>
          <w:rFonts w:ascii="Arial" w:hAnsi="Arial" w:cs="Arial"/>
          <w:color w:val="000000"/>
          <w:sz w:val="18"/>
          <w:szCs w:val="18"/>
          <w:lang w:val="en-GB"/>
        </w:rPr>
        <w:t>were</w:t>
      </w:r>
      <w:r w:rsidRPr="006F27F3">
        <w:rPr>
          <w:rFonts w:ascii="Arial" w:hAnsi="Arial" w:cs="Arial"/>
          <w:color w:val="000000"/>
          <w:sz w:val="18"/>
          <w:szCs w:val="18"/>
          <w:lang w:val="en-GB"/>
        </w:rPr>
        <w:t xml:space="preserve"> Baht</w:t>
      </w:r>
      <w:r w:rsidR="00865A8C" w:rsidRPr="006F27F3">
        <w:rPr>
          <w:rFonts w:ascii="Arial" w:hAnsi="Arial" w:cs="Arial"/>
          <w:color w:val="000000"/>
          <w:sz w:val="18"/>
          <w:szCs w:val="18"/>
          <w:lang w:val="en-GB"/>
        </w:rPr>
        <w:t xml:space="preserve"> 40,319</w:t>
      </w:r>
      <w:r w:rsidR="00B1732D" w:rsidRPr="006F27F3">
        <w:rPr>
          <w:rFonts w:ascii="Arial" w:hAnsi="Arial" w:cs="Arial"/>
          <w:color w:val="000000"/>
          <w:sz w:val="18"/>
          <w:szCs w:val="18"/>
          <w:cs/>
          <w:lang w:val="en-GB"/>
        </w:rPr>
        <w:t xml:space="preserve"> </w:t>
      </w:r>
      <w:r w:rsidR="00CE5482" w:rsidRPr="006F27F3">
        <w:rPr>
          <w:rFonts w:ascii="Arial" w:hAnsi="Arial" w:cs="Arial"/>
          <w:color w:val="000000"/>
          <w:sz w:val="18"/>
          <w:szCs w:val="18"/>
          <w:cs/>
          <w:lang w:val="en-GB"/>
        </w:rPr>
        <w:t>(</w:t>
      </w:r>
      <w:r w:rsidR="00CE5482" w:rsidRPr="006F27F3">
        <w:rPr>
          <w:rFonts w:ascii="Arial" w:hAnsi="Arial" w:cs="Arial"/>
          <w:color w:val="000000"/>
          <w:sz w:val="18"/>
          <w:szCs w:val="18"/>
          <w:lang w:val="en-GB"/>
        </w:rPr>
        <w:t>201</w:t>
      </w:r>
      <w:r w:rsidR="005069C9" w:rsidRPr="006F27F3">
        <w:rPr>
          <w:rFonts w:ascii="Arial" w:hAnsi="Arial" w:cs="Arial"/>
          <w:color w:val="000000"/>
          <w:sz w:val="18"/>
          <w:szCs w:val="18"/>
          <w:lang w:val="en-GB"/>
        </w:rPr>
        <w:t>7</w:t>
      </w:r>
      <w:r w:rsidR="00CE5482" w:rsidRPr="006F27F3">
        <w:rPr>
          <w:rFonts w:ascii="Arial" w:hAnsi="Arial" w:cs="Arial"/>
          <w:color w:val="000000"/>
          <w:sz w:val="18"/>
          <w:szCs w:val="18"/>
          <w:cs/>
          <w:lang w:val="en-GB"/>
        </w:rPr>
        <w:t xml:space="preserve">: </w:t>
      </w:r>
      <w:r w:rsidR="00741FA4" w:rsidRPr="006F27F3">
        <w:rPr>
          <w:rFonts w:ascii="Arial" w:hAnsi="Arial" w:cs="Arial"/>
          <w:color w:val="000000"/>
          <w:sz w:val="18"/>
          <w:szCs w:val="18"/>
          <w:lang w:val="en-GB"/>
        </w:rPr>
        <w:t>the Group and the Company have a total amounts of receivables written</w:t>
      </w:r>
      <w:r w:rsidR="00741FA4" w:rsidRPr="006F27F3">
        <w:rPr>
          <w:rFonts w:ascii="Arial" w:hAnsi="Arial" w:cs="Arial"/>
          <w:color w:val="000000"/>
          <w:sz w:val="18"/>
          <w:szCs w:val="18"/>
          <w:cs/>
          <w:lang w:val="en-GB"/>
        </w:rPr>
        <w:t>-</w:t>
      </w:r>
      <w:r w:rsidR="00741FA4" w:rsidRPr="006F27F3">
        <w:rPr>
          <w:rFonts w:ascii="Arial" w:hAnsi="Arial" w:cs="Arial"/>
          <w:color w:val="000000"/>
          <w:sz w:val="18"/>
          <w:szCs w:val="18"/>
          <w:lang w:val="en-GB"/>
        </w:rPr>
        <w:t xml:space="preserve">off amounted to </w:t>
      </w:r>
      <w:r w:rsidR="0075614E" w:rsidRPr="006F27F3">
        <w:rPr>
          <w:rFonts w:ascii="Arial" w:hAnsi="Arial" w:cs="Arial"/>
          <w:color w:val="000000"/>
          <w:sz w:val="18"/>
          <w:szCs w:val="18"/>
          <w:lang w:val="en-GB"/>
        </w:rPr>
        <w:t xml:space="preserve">Baht </w:t>
      </w:r>
      <w:r w:rsidR="005069C9" w:rsidRPr="006F27F3">
        <w:rPr>
          <w:rFonts w:ascii="Arial" w:hAnsi="Arial" w:cs="Arial"/>
          <w:color w:val="000000"/>
          <w:sz w:val="18"/>
          <w:szCs w:val="18"/>
          <w:lang w:val="en-GB"/>
        </w:rPr>
        <w:t>87,896</w:t>
      </w:r>
      <w:r w:rsidR="00CE5482" w:rsidRPr="006F27F3">
        <w:rPr>
          <w:rFonts w:ascii="Arial" w:hAnsi="Arial" w:cs="Arial"/>
          <w:color w:val="000000"/>
          <w:sz w:val="18"/>
          <w:szCs w:val="18"/>
          <w:cs/>
          <w:lang w:val="en-GB"/>
        </w:rPr>
        <w:t>)</w:t>
      </w:r>
      <w:r w:rsidR="00454842" w:rsidRPr="006F27F3">
        <w:rPr>
          <w:rFonts w:ascii="Arial" w:hAnsi="Arial" w:cs="Arial"/>
          <w:color w:val="000000"/>
          <w:sz w:val="18"/>
          <w:szCs w:val="18"/>
          <w:cs/>
          <w:lang w:val="en-GB"/>
        </w:rPr>
        <w:t>.</w:t>
      </w:r>
    </w:p>
    <w:p w:rsidR="0099618B" w:rsidRPr="006F27F3" w:rsidRDefault="0099618B" w:rsidP="00986269">
      <w:pPr>
        <w:pStyle w:val="BodyTextIndent2"/>
        <w:ind w:left="540" w:firstLine="0"/>
        <w:rPr>
          <w:rFonts w:ascii="Arial" w:hAnsi="Arial" w:cs="Arial"/>
          <w:color w:val="000000"/>
          <w:sz w:val="18"/>
          <w:szCs w:val="18"/>
          <w:lang w:val="en-GB"/>
        </w:rPr>
      </w:pPr>
    </w:p>
    <w:p w:rsidR="008A60F8" w:rsidRPr="006F27F3" w:rsidRDefault="0099618B" w:rsidP="00986269">
      <w:pPr>
        <w:pStyle w:val="BodyTextIndent2"/>
        <w:ind w:left="540" w:firstLine="0"/>
        <w:rPr>
          <w:rFonts w:ascii="Arial" w:hAnsi="Arial" w:cs="Arial"/>
          <w:color w:val="000000"/>
          <w:sz w:val="18"/>
          <w:szCs w:val="18"/>
          <w:lang w:val="en-GB"/>
        </w:rPr>
      </w:pPr>
      <w:r w:rsidRPr="006F27F3">
        <w:rPr>
          <w:rFonts w:ascii="Arial" w:hAnsi="Arial" w:cs="Arial"/>
          <w:color w:val="000000"/>
          <w:spacing w:val="-4"/>
          <w:sz w:val="18"/>
          <w:szCs w:val="18"/>
          <w:lang w:val="en-GB"/>
        </w:rPr>
        <w:t>Outstanding trade accounts receivable</w:t>
      </w:r>
      <w:r w:rsidR="00114E04" w:rsidRPr="006F27F3">
        <w:rPr>
          <w:rFonts w:ascii="Arial" w:hAnsi="Arial" w:cs="Arial"/>
          <w:color w:val="000000"/>
          <w:spacing w:val="-4"/>
          <w:sz w:val="18"/>
          <w:szCs w:val="18"/>
          <w:lang w:val="en-GB"/>
        </w:rPr>
        <w:t xml:space="preserve"> from third parties and related parties and as at 31 December can be </w:t>
      </w:r>
      <w:r w:rsidRPr="006F27F3">
        <w:rPr>
          <w:rFonts w:ascii="Arial" w:hAnsi="Arial" w:cs="Arial"/>
          <w:color w:val="000000"/>
          <w:spacing w:val="-4"/>
          <w:sz w:val="18"/>
          <w:szCs w:val="18"/>
          <w:lang w:val="en-GB"/>
        </w:rPr>
        <w:t>analy</w:t>
      </w:r>
      <w:r w:rsidRPr="006F27F3">
        <w:rPr>
          <w:rFonts w:ascii="Arial" w:hAnsi="Arial" w:cs="Arial"/>
          <w:color w:val="000000"/>
          <w:sz w:val="18"/>
          <w:szCs w:val="18"/>
          <w:lang w:val="en-GB"/>
        </w:rPr>
        <w:t>sed as follows</w:t>
      </w:r>
      <w:r w:rsidRPr="006F27F3">
        <w:rPr>
          <w:rFonts w:ascii="Arial" w:hAnsi="Arial" w:cs="Arial"/>
          <w:color w:val="000000"/>
          <w:sz w:val="18"/>
          <w:szCs w:val="18"/>
          <w:cs/>
          <w:lang w:val="en-GB"/>
        </w:rPr>
        <w:t>:</w:t>
      </w:r>
    </w:p>
    <w:p w:rsidR="008A60F8" w:rsidRPr="006F27F3" w:rsidRDefault="008A60F8" w:rsidP="00986269">
      <w:pPr>
        <w:pStyle w:val="BodyTextIndent2"/>
        <w:ind w:left="540" w:firstLine="0"/>
        <w:rPr>
          <w:rFonts w:ascii="Arial" w:hAnsi="Arial" w:cs="Arial"/>
          <w:color w:val="000000"/>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E0E96" w:rsidRPr="006F27F3" w:rsidTr="006E0E96">
        <w:tc>
          <w:tcPr>
            <w:tcW w:w="3690" w:type="dxa"/>
            <w:vAlign w:val="bottom"/>
          </w:tcPr>
          <w:p w:rsidR="006E0E96" w:rsidRPr="006F27F3" w:rsidRDefault="006E0E96" w:rsidP="00986269">
            <w:pPr>
              <w:pStyle w:val="a0"/>
              <w:ind w:left="432" w:right="0"/>
              <w:rPr>
                <w:rFonts w:cs="Arial"/>
                <w:color w:val="000000"/>
                <w:sz w:val="18"/>
                <w:szCs w:val="18"/>
                <w:lang w:val="en-GB"/>
              </w:rPr>
            </w:pPr>
          </w:p>
        </w:tc>
        <w:tc>
          <w:tcPr>
            <w:tcW w:w="2880" w:type="dxa"/>
            <w:gridSpan w:val="2"/>
            <w:vAlign w:val="bottom"/>
          </w:tcPr>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w:t>
            </w:r>
          </w:p>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 financial statements</w:t>
            </w:r>
          </w:p>
        </w:tc>
      </w:tr>
      <w:tr w:rsidR="006E0E96" w:rsidRPr="006F27F3" w:rsidTr="006E0E96">
        <w:tc>
          <w:tcPr>
            <w:tcW w:w="3690" w:type="dxa"/>
            <w:vAlign w:val="bottom"/>
          </w:tcPr>
          <w:p w:rsidR="006E0E96" w:rsidRPr="006F27F3" w:rsidRDefault="006E0E96" w:rsidP="00986269">
            <w:pPr>
              <w:pStyle w:val="a0"/>
              <w:ind w:left="432" w:right="0"/>
              <w:rPr>
                <w:rFonts w:cs="Arial"/>
                <w:color w:val="000000"/>
                <w:sz w:val="18"/>
                <w:szCs w:val="18"/>
                <w:lang w:val="en-GB"/>
              </w:rPr>
            </w:pPr>
          </w:p>
        </w:tc>
        <w:tc>
          <w:tcPr>
            <w:tcW w:w="1440" w:type="dxa"/>
            <w:vAlign w:val="bottom"/>
          </w:tcPr>
          <w:p w:rsidR="006E0E96" w:rsidRPr="006F27F3" w:rsidRDefault="006E0E96" w:rsidP="005069C9">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069C9" w:rsidRPr="006F27F3">
              <w:rPr>
                <w:rFonts w:ascii="Arial" w:hAnsi="Arial" w:cs="Arial"/>
                <w:b/>
                <w:bCs/>
                <w:color w:val="000000"/>
                <w:sz w:val="18"/>
                <w:szCs w:val="18"/>
                <w:shd w:val="clear" w:color="auto" w:fill="FFFFFF"/>
              </w:rPr>
              <w:t>8</w:t>
            </w:r>
          </w:p>
        </w:tc>
        <w:tc>
          <w:tcPr>
            <w:tcW w:w="1440" w:type="dxa"/>
            <w:vAlign w:val="bottom"/>
          </w:tcPr>
          <w:p w:rsidR="006E0E96" w:rsidRPr="006F27F3" w:rsidRDefault="006E0E96" w:rsidP="005069C9">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069C9" w:rsidRPr="006F27F3">
              <w:rPr>
                <w:rFonts w:ascii="Arial" w:hAnsi="Arial" w:cs="Arial"/>
                <w:b/>
                <w:bCs/>
                <w:color w:val="000000"/>
                <w:sz w:val="18"/>
                <w:szCs w:val="18"/>
              </w:rPr>
              <w:t>7</w:t>
            </w:r>
          </w:p>
        </w:tc>
        <w:tc>
          <w:tcPr>
            <w:tcW w:w="1440" w:type="dxa"/>
            <w:vAlign w:val="bottom"/>
          </w:tcPr>
          <w:p w:rsidR="006E0E96" w:rsidRPr="006F27F3" w:rsidRDefault="006E0E96" w:rsidP="005069C9">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069C9" w:rsidRPr="006F27F3">
              <w:rPr>
                <w:rFonts w:ascii="Arial" w:hAnsi="Arial" w:cs="Arial"/>
                <w:b/>
                <w:bCs/>
                <w:color w:val="000000"/>
                <w:sz w:val="18"/>
                <w:szCs w:val="18"/>
                <w:shd w:val="clear" w:color="auto" w:fill="FFFFFF"/>
              </w:rPr>
              <w:t>8</w:t>
            </w:r>
          </w:p>
        </w:tc>
        <w:tc>
          <w:tcPr>
            <w:tcW w:w="1440" w:type="dxa"/>
            <w:vAlign w:val="bottom"/>
          </w:tcPr>
          <w:p w:rsidR="006E0E96" w:rsidRPr="006F27F3" w:rsidRDefault="006E0E96" w:rsidP="005069C9">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069C9" w:rsidRPr="006F27F3">
              <w:rPr>
                <w:rFonts w:ascii="Arial" w:hAnsi="Arial" w:cs="Arial"/>
                <w:b/>
                <w:bCs/>
                <w:color w:val="000000"/>
                <w:sz w:val="18"/>
                <w:szCs w:val="18"/>
              </w:rPr>
              <w:t>7</w:t>
            </w:r>
          </w:p>
        </w:tc>
      </w:tr>
      <w:tr w:rsidR="006E0E96" w:rsidRPr="006F27F3" w:rsidTr="006E0E96">
        <w:tc>
          <w:tcPr>
            <w:tcW w:w="3690" w:type="dxa"/>
            <w:vAlign w:val="bottom"/>
          </w:tcPr>
          <w:p w:rsidR="006E0E96" w:rsidRPr="006F27F3" w:rsidRDefault="006E0E96" w:rsidP="00986269">
            <w:pPr>
              <w:pStyle w:val="a0"/>
              <w:ind w:left="432" w:right="0"/>
              <w:rPr>
                <w:rFonts w:cs="Arial"/>
                <w:color w:val="000000"/>
                <w:sz w:val="18"/>
                <w:szCs w:val="18"/>
                <w:cs/>
              </w:rPr>
            </w:pPr>
          </w:p>
        </w:tc>
        <w:tc>
          <w:tcPr>
            <w:tcW w:w="1440"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0"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0"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0"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r>
      <w:tr w:rsidR="006E0E96" w:rsidRPr="006F27F3" w:rsidTr="006E0E96">
        <w:trPr>
          <w:trHeight w:val="63"/>
        </w:trPr>
        <w:tc>
          <w:tcPr>
            <w:tcW w:w="3690" w:type="dxa"/>
            <w:vAlign w:val="bottom"/>
          </w:tcPr>
          <w:p w:rsidR="006E0E96" w:rsidRPr="006F27F3" w:rsidRDefault="006E0E96" w:rsidP="00986269">
            <w:pPr>
              <w:pStyle w:val="a0"/>
              <w:ind w:left="432" w:right="0"/>
              <w:rPr>
                <w:rFonts w:cs="Arial"/>
                <w:color w:val="000000"/>
                <w:sz w:val="12"/>
                <w:szCs w:val="12"/>
                <w:cs/>
              </w:rPr>
            </w:pPr>
          </w:p>
        </w:tc>
        <w:tc>
          <w:tcPr>
            <w:tcW w:w="1440" w:type="dxa"/>
            <w:vAlign w:val="bottom"/>
          </w:tcPr>
          <w:p w:rsidR="006E0E96" w:rsidRPr="006F27F3" w:rsidRDefault="006E0E96" w:rsidP="00986269">
            <w:pPr>
              <w:pStyle w:val="a0"/>
              <w:ind w:right="-72"/>
              <w:jc w:val="right"/>
              <w:rPr>
                <w:rFonts w:cs="Arial"/>
                <w:color w:val="000000"/>
                <w:sz w:val="12"/>
                <w:szCs w:val="12"/>
                <w:cs/>
              </w:rPr>
            </w:pPr>
          </w:p>
        </w:tc>
        <w:tc>
          <w:tcPr>
            <w:tcW w:w="1440" w:type="dxa"/>
            <w:vAlign w:val="bottom"/>
          </w:tcPr>
          <w:p w:rsidR="006E0E96" w:rsidRPr="006F27F3" w:rsidRDefault="006E0E96" w:rsidP="00986269">
            <w:pPr>
              <w:pStyle w:val="a0"/>
              <w:ind w:right="-72"/>
              <w:jc w:val="right"/>
              <w:rPr>
                <w:rFonts w:cs="Arial"/>
                <w:color w:val="000000"/>
                <w:sz w:val="12"/>
                <w:szCs w:val="12"/>
                <w:cs/>
              </w:rPr>
            </w:pPr>
          </w:p>
        </w:tc>
        <w:tc>
          <w:tcPr>
            <w:tcW w:w="1440" w:type="dxa"/>
            <w:vAlign w:val="bottom"/>
          </w:tcPr>
          <w:p w:rsidR="006E0E96" w:rsidRPr="006F27F3" w:rsidRDefault="006E0E96" w:rsidP="00986269">
            <w:pPr>
              <w:pStyle w:val="a0"/>
              <w:ind w:right="-72"/>
              <w:jc w:val="right"/>
              <w:rPr>
                <w:rFonts w:cs="Arial"/>
                <w:color w:val="000000"/>
                <w:sz w:val="12"/>
                <w:szCs w:val="12"/>
                <w:cs/>
              </w:rPr>
            </w:pPr>
          </w:p>
        </w:tc>
        <w:tc>
          <w:tcPr>
            <w:tcW w:w="1440" w:type="dxa"/>
            <w:vAlign w:val="bottom"/>
          </w:tcPr>
          <w:p w:rsidR="006E0E96" w:rsidRPr="006F27F3" w:rsidRDefault="006E0E96" w:rsidP="00986269">
            <w:pPr>
              <w:pStyle w:val="a0"/>
              <w:ind w:right="-72"/>
              <w:jc w:val="right"/>
              <w:rPr>
                <w:rFonts w:cs="Arial"/>
                <w:color w:val="000000"/>
                <w:sz w:val="12"/>
                <w:szCs w:val="12"/>
                <w:cs/>
              </w:rPr>
            </w:pPr>
          </w:p>
        </w:tc>
      </w:tr>
      <w:tr w:rsidR="00865A8C" w:rsidRPr="006F27F3" w:rsidTr="00585FD9">
        <w:tc>
          <w:tcPr>
            <w:tcW w:w="3690" w:type="dxa"/>
            <w:vAlign w:val="bottom"/>
          </w:tcPr>
          <w:p w:rsidR="00865A8C" w:rsidRPr="006F27F3" w:rsidRDefault="00865A8C" w:rsidP="00865A8C">
            <w:pPr>
              <w:tabs>
                <w:tab w:val="left" w:pos="525"/>
              </w:tabs>
              <w:ind w:left="432"/>
              <w:rPr>
                <w:rFonts w:ascii="Arial" w:hAnsi="Arial" w:cs="Arial"/>
                <w:color w:val="000000"/>
                <w:sz w:val="18"/>
                <w:szCs w:val="18"/>
              </w:rPr>
            </w:pPr>
            <w:r w:rsidRPr="006F27F3">
              <w:rPr>
                <w:rFonts w:ascii="Arial" w:hAnsi="Arial" w:cs="Arial"/>
                <w:color w:val="000000"/>
                <w:sz w:val="18"/>
                <w:szCs w:val="18"/>
              </w:rPr>
              <w:t xml:space="preserve">Not yet due </w:t>
            </w:r>
          </w:p>
        </w:tc>
        <w:tc>
          <w:tcPr>
            <w:tcW w:w="1440" w:type="dxa"/>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436,063,688</w:t>
            </w:r>
          </w:p>
        </w:tc>
        <w:tc>
          <w:tcPr>
            <w:tcW w:w="1440" w:type="dxa"/>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408,588,910</w:t>
            </w:r>
          </w:p>
        </w:tc>
        <w:tc>
          <w:tcPr>
            <w:tcW w:w="1440" w:type="dxa"/>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320,</w:t>
            </w:r>
            <w:r w:rsidRPr="006F27F3">
              <w:rPr>
                <w:rFonts w:ascii="Arial" w:hAnsi="Arial" w:cs="Arial"/>
                <w:color w:val="000000"/>
                <w:sz w:val="18"/>
                <w:szCs w:val="18"/>
              </w:rPr>
              <w:t>510</w:t>
            </w:r>
            <w:r w:rsidRPr="006F27F3">
              <w:rPr>
                <w:rFonts w:ascii="Arial" w:hAnsi="Arial" w:cs="Arial"/>
                <w:color w:val="000000"/>
                <w:sz w:val="18"/>
                <w:szCs w:val="18"/>
                <w:lang w:val="en-GB"/>
              </w:rPr>
              <w:t>,600</w:t>
            </w:r>
          </w:p>
        </w:tc>
        <w:tc>
          <w:tcPr>
            <w:tcW w:w="1440" w:type="dxa"/>
            <w:shd w:val="clear" w:color="auto" w:fill="auto"/>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291,053,954</w:t>
            </w:r>
          </w:p>
        </w:tc>
      </w:tr>
      <w:tr w:rsidR="00865A8C" w:rsidRPr="006F27F3" w:rsidTr="00585FD9">
        <w:tc>
          <w:tcPr>
            <w:tcW w:w="3690" w:type="dxa"/>
            <w:vAlign w:val="bottom"/>
          </w:tcPr>
          <w:p w:rsidR="00865A8C" w:rsidRPr="006F27F3" w:rsidRDefault="00865A8C" w:rsidP="00865A8C">
            <w:pPr>
              <w:tabs>
                <w:tab w:val="left" w:pos="525"/>
              </w:tabs>
              <w:ind w:left="432"/>
              <w:rPr>
                <w:rFonts w:ascii="Arial" w:hAnsi="Arial" w:cs="Arial"/>
                <w:color w:val="000000"/>
                <w:sz w:val="18"/>
                <w:szCs w:val="18"/>
              </w:rPr>
            </w:pPr>
            <w:r w:rsidRPr="006F27F3">
              <w:rPr>
                <w:rFonts w:ascii="Arial" w:hAnsi="Arial" w:cs="Arial"/>
                <w:color w:val="000000"/>
                <w:sz w:val="18"/>
                <w:szCs w:val="18"/>
              </w:rPr>
              <w:t>Up to 3 months</w:t>
            </w:r>
          </w:p>
        </w:tc>
        <w:tc>
          <w:tcPr>
            <w:tcW w:w="1440" w:type="dxa"/>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155,108,334</w:t>
            </w:r>
          </w:p>
        </w:tc>
        <w:tc>
          <w:tcPr>
            <w:tcW w:w="1440" w:type="dxa"/>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165,329,835</w:t>
            </w:r>
          </w:p>
        </w:tc>
        <w:tc>
          <w:tcPr>
            <w:tcW w:w="1440" w:type="dxa"/>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129,009,065</w:t>
            </w:r>
          </w:p>
        </w:tc>
        <w:tc>
          <w:tcPr>
            <w:tcW w:w="1440" w:type="dxa"/>
            <w:shd w:val="clear" w:color="auto" w:fill="auto"/>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136,239,334</w:t>
            </w:r>
          </w:p>
        </w:tc>
      </w:tr>
      <w:tr w:rsidR="00865A8C" w:rsidRPr="006F27F3" w:rsidTr="00DF426D">
        <w:tc>
          <w:tcPr>
            <w:tcW w:w="3690" w:type="dxa"/>
            <w:vAlign w:val="bottom"/>
          </w:tcPr>
          <w:p w:rsidR="00865A8C" w:rsidRPr="006F27F3" w:rsidRDefault="00865A8C" w:rsidP="00865A8C">
            <w:pPr>
              <w:tabs>
                <w:tab w:val="left" w:pos="525"/>
              </w:tabs>
              <w:ind w:left="432"/>
              <w:rPr>
                <w:rFonts w:ascii="Arial" w:hAnsi="Arial" w:cs="Arial"/>
                <w:color w:val="000000"/>
                <w:sz w:val="18"/>
                <w:szCs w:val="18"/>
              </w:rPr>
            </w:pPr>
            <w:r w:rsidRPr="006F27F3">
              <w:rPr>
                <w:rFonts w:ascii="Arial" w:hAnsi="Arial" w:cs="Arial"/>
                <w:color w:val="000000"/>
                <w:sz w:val="18"/>
                <w:szCs w:val="18"/>
              </w:rPr>
              <w:t xml:space="preserve">3 </w:t>
            </w:r>
            <w:r w:rsidRPr="006F27F3">
              <w:rPr>
                <w:rFonts w:ascii="Arial" w:hAnsi="Arial" w:cs="Arial"/>
                <w:color w:val="000000"/>
                <w:sz w:val="18"/>
                <w:szCs w:val="18"/>
                <w:cs/>
              </w:rPr>
              <w:t xml:space="preserve">- </w:t>
            </w:r>
            <w:r w:rsidRPr="006F27F3">
              <w:rPr>
                <w:rFonts w:ascii="Arial" w:hAnsi="Arial" w:cs="Arial"/>
                <w:color w:val="000000"/>
                <w:sz w:val="18"/>
                <w:szCs w:val="18"/>
              </w:rPr>
              <w:t>6 months</w:t>
            </w:r>
          </w:p>
        </w:tc>
        <w:tc>
          <w:tcPr>
            <w:tcW w:w="1440" w:type="dxa"/>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6,434,281</w:t>
            </w:r>
          </w:p>
        </w:tc>
        <w:tc>
          <w:tcPr>
            <w:tcW w:w="1440" w:type="dxa"/>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15,040,644</w:t>
            </w:r>
          </w:p>
        </w:tc>
        <w:tc>
          <w:tcPr>
            <w:tcW w:w="1440" w:type="dxa"/>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10,542,526</w:t>
            </w:r>
          </w:p>
        </w:tc>
        <w:tc>
          <w:tcPr>
            <w:tcW w:w="1440" w:type="dxa"/>
            <w:shd w:val="clear" w:color="auto" w:fill="auto"/>
            <w:vAlign w:val="bottom"/>
          </w:tcPr>
          <w:p w:rsidR="00865A8C" w:rsidRPr="006F27F3" w:rsidRDefault="00865A8C" w:rsidP="00865A8C">
            <w:pPr>
              <w:ind w:right="-72"/>
              <w:jc w:val="right"/>
              <w:rPr>
                <w:rFonts w:ascii="Arial" w:hAnsi="Arial" w:cs="Arial"/>
                <w:color w:val="000000"/>
                <w:sz w:val="18"/>
                <w:szCs w:val="18"/>
                <w:lang w:val="en-GB"/>
              </w:rPr>
            </w:pPr>
            <w:r w:rsidRPr="006F27F3">
              <w:rPr>
                <w:rFonts w:ascii="Arial" w:hAnsi="Arial" w:cs="Arial"/>
                <w:color w:val="000000"/>
                <w:sz w:val="18"/>
                <w:szCs w:val="18"/>
                <w:lang w:val="en-GB"/>
              </w:rPr>
              <w:t>13,516,841</w:t>
            </w:r>
          </w:p>
        </w:tc>
      </w:tr>
      <w:tr w:rsidR="005069C9" w:rsidRPr="006F27F3" w:rsidTr="00121BDA">
        <w:tc>
          <w:tcPr>
            <w:tcW w:w="3690" w:type="dxa"/>
            <w:vAlign w:val="bottom"/>
          </w:tcPr>
          <w:p w:rsidR="005069C9" w:rsidRPr="006F27F3" w:rsidRDefault="005069C9" w:rsidP="005069C9">
            <w:pPr>
              <w:tabs>
                <w:tab w:val="left" w:pos="525"/>
              </w:tabs>
              <w:ind w:left="432"/>
              <w:rPr>
                <w:rFonts w:ascii="Arial" w:hAnsi="Arial" w:cs="Arial"/>
                <w:color w:val="000000"/>
                <w:sz w:val="18"/>
                <w:szCs w:val="18"/>
              </w:rPr>
            </w:pPr>
            <w:r w:rsidRPr="006F27F3">
              <w:rPr>
                <w:rFonts w:ascii="Arial" w:hAnsi="Arial" w:cs="Arial"/>
                <w:color w:val="000000"/>
                <w:sz w:val="18"/>
                <w:szCs w:val="18"/>
              </w:rPr>
              <w:t xml:space="preserve">6 </w:t>
            </w:r>
            <w:r w:rsidRPr="006F27F3">
              <w:rPr>
                <w:rFonts w:ascii="Arial" w:hAnsi="Arial" w:cs="Arial"/>
                <w:color w:val="000000"/>
                <w:sz w:val="18"/>
                <w:szCs w:val="18"/>
                <w:cs/>
              </w:rPr>
              <w:t xml:space="preserve">- </w:t>
            </w:r>
            <w:r w:rsidRPr="006F27F3">
              <w:rPr>
                <w:rFonts w:ascii="Arial" w:hAnsi="Arial" w:cs="Arial"/>
                <w:color w:val="000000"/>
                <w:sz w:val="18"/>
                <w:szCs w:val="18"/>
              </w:rPr>
              <w:t>12 months</w:t>
            </w:r>
          </w:p>
        </w:tc>
        <w:tc>
          <w:tcPr>
            <w:tcW w:w="1440" w:type="dxa"/>
          </w:tcPr>
          <w:p w:rsidR="005069C9" w:rsidRPr="006F27F3" w:rsidRDefault="00A97AF6" w:rsidP="005069C9">
            <w:pPr>
              <w:ind w:right="-72"/>
              <w:jc w:val="right"/>
              <w:rPr>
                <w:rFonts w:ascii="Arial" w:hAnsi="Arial" w:cs="Arial"/>
                <w:color w:val="000000"/>
                <w:sz w:val="18"/>
                <w:szCs w:val="18"/>
                <w:lang w:val="en-GB"/>
              </w:rPr>
            </w:pPr>
            <w:r w:rsidRPr="006F27F3">
              <w:rPr>
                <w:rFonts w:ascii="Arial" w:hAnsi="Arial" w:cs="Arial"/>
                <w:color w:val="000000"/>
                <w:sz w:val="18"/>
                <w:szCs w:val="18"/>
                <w:lang w:val="en-GB"/>
              </w:rPr>
              <w:t>2,668,759</w:t>
            </w:r>
          </w:p>
        </w:tc>
        <w:tc>
          <w:tcPr>
            <w:tcW w:w="1440" w:type="dxa"/>
          </w:tcPr>
          <w:p w:rsidR="005069C9" w:rsidRPr="006F27F3" w:rsidRDefault="005069C9" w:rsidP="005069C9">
            <w:pPr>
              <w:ind w:right="-72"/>
              <w:jc w:val="right"/>
              <w:rPr>
                <w:rFonts w:ascii="Arial" w:hAnsi="Arial" w:cs="Arial"/>
                <w:color w:val="000000"/>
                <w:sz w:val="18"/>
                <w:szCs w:val="18"/>
                <w:lang w:val="en-GB"/>
              </w:rPr>
            </w:pPr>
            <w:r w:rsidRPr="006F27F3">
              <w:rPr>
                <w:rFonts w:ascii="Arial" w:hAnsi="Arial" w:cs="Arial"/>
                <w:color w:val="000000"/>
                <w:sz w:val="18"/>
                <w:szCs w:val="18"/>
                <w:lang w:val="en-GB"/>
              </w:rPr>
              <w:t>4,874,188</w:t>
            </w:r>
          </w:p>
        </w:tc>
        <w:tc>
          <w:tcPr>
            <w:tcW w:w="1440" w:type="dxa"/>
            <w:vAlign w:val="bottom"/>
          </w:tcPr>
          <w:p w:rsidR="005069C9" w:rsidRPr="006F27F3" w:rsidRDefault="00A97AF6" w:rsidP="005069C9">
            <w:pPr>
              <w:ind w:right="-72"/>
              <w:jc w:val="right"/>
              <w:rPr>
                <w:rFonts w:ascii="Arial" w:hAnsi="Arial" w:cs="Arial"/>
                <w:color w:val="000000"/>
                <w:sz w:val="18"/>
                <w:szCs w:val="18"/>
                <w:lang w:val="en-GB"/>
              </w:rPr>
            </w:pPr>
            <w:r w:rsidRPr="006F27F3">
              <w:rPr>
                <w:rFonts w:ascii="Arial" w:hAnsi="Arial" w:cs="Arial"/>
                <w:color w:val="000000"/>
                <w:sz w:val="18"/>
                <w:szCs w:val="18"/>
                <w:lang w:val="en-GB"/>
              </w:rPr>
              <w:t>3,191,391</w:t>
            </w:r>
          </w:p>
        </w:tc>
        <w:tc>
          <w:tcPr>
            <w:tcW w:w="1440" w:type="dxa"/>
            <w:shd w:val="clear" w:color="auto" w:fill="auto"/>
            <w:vAlign w:val="bottom"/>
          </w:tcPr>
          <w:p w:rsidR="005069C9" w:rsidRPr="006F27F3" w:rsidRDefault="005069C9" w:rsidP="005069C9">
            <w:pPr>
              <w:ind w:right="-72"/>
              <w:jc w:val="right"/>
              <w:rPr>
                <w:rFonts w:ascii="Arial" w:hAnsi="Arial" w:cs="Arial"/>
                <w:color w:val="000000"/>
                <w:sz w:val="18"/>
                <w:szCs w:val="18"/>
                <w:lang w:val="en-GB"/>
              </w:rPr>
            </w:pPr>
            <w:r w:rsidRPr="006F27F3">
              <w:rPr>
                <w:rFonts w:ascii="Arial" w:hAnsi="Arial" w:cs="Arial"/>
                <w:color w:val="000000"/>
                <w:sz w:val="18"/>
                <w:szCs w:val="18"/>
                <w:lang w:val="en-GB"/>
              </w:rPr>
              <w:t>2,341,247</w:t>
            </w:r>
          </w:p>
        </w:tc>
      </w:tr>
      <w:tr w:rsidR="005069C9" w:rsidRPr="006F27F3" w:rsidTr="00121BDA">
        <w:tc>
          <w:tcPr>
            <w:tcW w:w="3690" w:type="dxa"/>
            <w:vAlign w:val="bottom"/>
          </w:tcPr>
          <w:p w:rsidR="005069C9" w:rsidRPr="006F27F3" w:rsidRDefault="005069C9" w:rsidP="005069C9">
            <w:pPr>
              <w:tabs>
                <w:tab w:val="left" w:pos="525"/>
                <w:tab w:val="center" w:pos="2734"/>
              </w:tabs>
              <w:ind w:left="432"/>
              <w:rPr>
                <w:rFonts w:ascii="Arial" w:hAnsi="Arial" w:cs="Arial"/>
                <w:color w:val="000000"/>
                <w:sz w:val="18"/>
                <w:szCs w:val="18"/>
              </w:rPr>
            </w:pPr>
            <w:r w:rsidRPr="006F27F3">
              <w:rPr>
                <w:rFonts w:ascii="Arial" w:hAnsi="Arial" w:cs="Arial"/>
                <w:color w:val="000000"/>
                <w:sz w:val="18"/>
                <w:szCs w:val="18"/>
              </w:rPr>
              <w:t>Over 12 months</w:t>
            </w:r>
          </w:p>
        </w:tc>
        <w:tc>
          <w:tcPr>
            <w:tcW w:w="1440" w:type="dxa"/>
          </w:tcPr>
          <w:p w:rsidR="005069C9" w:rsidRPr="006F27F3" w:rsidRDefault="00A97AF6"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29,746,517</w:t>
            </w:r>
          </w:p>
        </w:tc>
        <w:tc>
          <w:tcPr>
            <w:tcW w:w="1440" w:type="dxa"/>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33,786,573</w:t>
            </w:r>
          </w:p>
        </w:tc>
        <w:tc>
          <w:tcPr>
            <w:tcW w:w="1440" w:type="dxa"/>
            <w:vAlign w:val="bottom"/>
          </w:tcPr>
          <w:p w:rsidR="005069C9" w:rsidRPr="006F27F3" w:rsidRDefault="00A97AF6"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27,125,004</w:t>
            </w:r>
          </w:p>
        </w:tc>
        <w:tc>
          <w:tcPr>
            <w:tcW w:w="1440" w:type="dxa"/>
            <w:shd w:val="clear" w:color="auto" w:fill="auto"/>
            <w:vAlign w:val="bottom"/>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28,501,142</w:t>
            </w:r>
          </w:p>
        </w:tc>
      </w:tr>
      <w:tr w:rsidR="005069C9" w:rsidRPr="006F27F3" w:rsidTr="006E0E96">
        <w:tc>
          <w:tcPr>
            <w:tcW w:w="3690" w:type="dxa"/>
            <w:vAlign w:val="bottom"/>
          </w:tcPr>
          <w:p w:rsidR="005069C9" w:rsidRPr="006F27F3" w:rsidRDefault="005069C9" w:rsidP="005069C9">
            <w:pPr>
              <w:ind w:left="432"/>
              <w:rPr>
                <w:rFonts w:ascii="Arial" w:hAnsi="Arial" w:cs="Arial"/>
                <w:color w:val="000000"/>
                <w:sz w:val="12"/>
                <w:szCs w:val="12"/>
              </w:rPr>
            </w:pPr>
          </w:p>
        </w:tc>
        <w:tc>
          <w:tcPr>
            <w:tcW w:w="1440" w:type="dxa"/>
            <w:vAlign w:val="bottom"/>
          </w:tcPr>
          <w:p w:rsidR="005069C9" w:rsidRPr="006F27F3" w:rsidRDefault="005069C9" w:rsidP="005069C9">
            <w:pPr>
              <w:ind w:right="-72"/>
              <w:jc w:val="right"/>
              <w:rPr>
                <w:rFonts w:ascii="Arial" w:hAnsi="Arial" w:cs="Arial"/>
                <w:color w:val="000000"/>
                <w:sz w:val="12"/>
                <w:szCs w:val="12"/>
                <w:lang w:val="en-GB"/>
              </w:rPr>
            </w:pPr>
          </w:p>
        </w:tc>
        <w:tc>
          <w:tcPr>
            <w:tcW w:w="1440" w:type="dxa"/>
            <w:vAlign w:val="bottom"/>
          </w:tcPr>
          <w:p w:rsidR="005069C9" w:rsidRPr="006F27F3" w:rsidRDefault="005069C9" w:rsidP="005069C9">
            <w:pPr>
              <w:ind w:right="-72"/>
              <w:jc w:val="right"/>
              <w:rPr>
                <w:rFonts w:ascii="Arial" w:hAnsi="Arial" w:cs="Arial"/>
                <w:sz w:val="12"/>
                <w:szCs w:val="12"/>
              </w:rPr>
            </w:pPr>
          </w:p>
        </w:tc>
        <w:tc>
          <w:tcPr>
            <w:tcW w:w="1440" w:type="dxa"/>
            <w:shd w:val="clear" w:color="auto" w:fill="auto"/>
            <w:vAlign w:val="bottom"/>
          </w:tcPr>
          <w:p w:rsidR="005069C9" w:rsidRPr="006F27F3" w:rsidRDefault="005069C9" w:rsidP="005069C9">
            <w:pPr>
              <w:ind w:right="-72"/>
              <w:jc w:val="right"/>
              <w:rPr>
                <w:rFonts w:ascii="Arial" w:hAnsi="Arial" w:cs="Arial"/>
                <w:color w:val="000000"/>
                <w:sz w:val="12"/>
                <w:szCs w:val="12"/>
                <w:lang w:val="en-GB"/>
              </w:rPr>
            </w:pPr>
          </w:p>
        </w:tc>
        <w:tc>
          <w:tcPr>
            <w:tcW w:w="1440" w:type="dxa"/>
            <w:shd w:val="clear" w:color="auto" w:fill="auto"/>
            <w:vAlign w:val="bottom"/>
          </w:tcPr>
          <w:p w:rsidR="005069C9" w:rsidRPr="006F27F3" w:rsidRDefault="005069C9" w:rsidP="005069C9">
            <w:pPr>
              <w:ind w:right="-72"/>
              <w:jc w:val="right"/>
              <w:rPr>
                <w:rFonts w:ascii="Arial" w:hAnsi="Arial" w:cs="Arial"/>
                <w:color w:val="000000"/>
                <w:sz w:val="12"/>
                <w:szCs w:val="12"/>
                <w:lang w:val="en-GB"/>
              </w:rPr>
            </w:pPr>
          </w:p>
        </w:tc>
      </w:tr>
      <w:tr w:rsidR="005069C9" w:rsidRPr="006F27F3" w:rsidTr="00121BDA">
        <w:tc>
          <w:tcPr>
            <w:tcW w:w="3690" w:type="dxa"/>
            <w:vAlign w:val="bottom"/>
          </w:tcPr>
          <w:p w:rsidR="005069C9" w:rsidRPr="006F27F3" w:rsidRDefault="005069C9" w:rsidP="005069C9">
            <w:pPr>
              <w:tabs>
                <w:tab w:val="left" w:pos="525"/>
                <w:tab w:val="center" w:pos="2734"/>
              </w:tabs>
              <w:ind w:left="432"/>
              <w:rPr>
                <w:rFonts w:ascii="Arial" w:hAnsi="Arial" w:cs="Arial"/>
                <w:color w:val="000000"/>
                <w:sz w:val="18"/>
                <w:szCs w:val="18"/>
              </w:rPr>
            </w:pPr>
          </w:p>
        </w:tc>
        <w:tc>
          <w:tcPr>
            <w:tcW w:w="1440" w:type="dxa"/>
          </w:tcPr>
          <w:p w:rsidR="005069C9" w:rsidRPr="006F27F3" w:rsidRDefault="00A97AF6" w:rsidP="005069C9">
            <w:pPr>
              <w:ind w:right="-72"/>
              <w:jc w:val="right"/>
              <w:rPr>
                <w:rFonts w:ascii="Arial" w:hAnsi="Arial" w:cs="Arial"/>
                <w:color w:val="000000"/>
                <w:sz w:val="18"/>
                <w:szCs w:val="18"/>
                <w:lang w:val="en-GB"/>
              </w:rPr>
            </w:pPr>
            <w:r w:rsidRPr="006F27F3">
              <w:rPr>
                <w:rFonts w:ascii="Arial" w:hAnsi="Arial" w:cs="Arial"/>
                <w:color w:val="000000"/>
                <w:sz w:val="18"/>
                <w:szCs w:val="18"/>
                <w:lang w:val="en-GB"/>
              </w:rPr>
              <w:t>630,021,579</w:t>
            </w:r>
          </w:p>
        </w:tc>
        <w:tc>
          <w:tcPr>
            <w:tcW w:w="1440" w:type="dxa"/>
          </w:tcPr>
          <w:p w:rsidR="005069C9" w:rsidRPr="006F27F3" w:rsidRDefault="005069C9" w:rsidP="005069C9">
            <w:pPr>
              <w:ind w:right="-72"/>
              <w:jc w:val="right"/>
              <w:rPr>
                <w:rFonts w:ascii="Arial" w:hAnsi="Arial" w:cs="Arial"/>
                <w:color w:val="000000"/>
                <w:sz w:val="18"/>
                <w:szCs w:val="18"/>
                <w:lang w:val="en-GB"/>
              </w:rPr>
            </w:pPr>
            <w:r w:rsidRPr="006F27F3">
              <w:rPr>
                <w:rFonts w:ascii="Arial" w:hAnsi="Arial" w:cs="Arial"/>
                <w:color w:val="000000"/>
                <w:sz w:val="18"/>
                <w:szCs w:val="18"/>
                <w:lang w:val="en-GB"/>
              </w:rPr>
              <w:t>627,620,150</w:t>
            </w:r>
          </w:p>
        </w:tc>
        <w:tc>
          <w:tcPr>
            <w:tcW w:w="1440" w:type="dxa"/>
            <w:vAlign w:val="bottom"/>
          </w:tcPr>
          <w:p w:rsidR="005069C9" w:rsidRPr="006F27F3" w:rsidRDefault="00A97AF6" w:rsidP="005069C9">
            <w:pPr>
              <w:ind w:right="-72"/>
              <w:jc w:val="right"/>
              <w:rPr>
                <w:rFonts w:ascii="Arial" w:hAnsi="Arial" w:cs="Arial"/>
                <w:color w:val="000000"/>
                <w:sz w:val="18"/>
                <w:szCs w:val="18"/>
                <w:lang w:val="en-GB"/>
              </w:rPr>
            </w:pPr>
            <w:r w:rsidRPr="006F27F3">
              <w:rPr>
                <w:rFonts w:ascii="Arial" w:hAnsi="Arial" w:cs="Arial"/>
                <w:color w:val="000000"/>
                <w:sz w:val="18"/>
                <w:szCs w:val="18"/>
                <w:lang w:val="en-GB"/>
              </w:rPr>
              <w:t>490,378,586</w:t>
            </w:r>
          </w:p>
        </w:tc>
        <w:tc>
          <w:tcPr>
            <w:tcW w:w="1440" w:type="dxa"/>
            <w:shd w:val="clear" w:color="auto" w:fill="auto"/>
            <w:vAlign w:val="bottom"/>
          </w:tcPr>
          <w:p w:rsidR="005069C9" w:rsidRPr="006F27F3" w:rsidRDefault="005069C9" w:rsidP="005069C9">
            <w:pPr>
              <w:ind w:right="-72"/>
              <w:jc w:val="right"/>
              <w:rPr>
                <w:rFonts w:ascii="Arial" w:hAnsi="Arial" w:cs="Arial"/>
                <w:color w:val="000000"/>
                <w:sz w:val="18"/>
                <w:szCs w:val="18"/>
                <w:lang w:val="en-GB"/>
              </w:rPr>
            </w:pPr>
            <w:r w:rsidRPr="006F27F3">
              <w:rPr>
                <w:rFonts w:ascii="Arial" w:hAnsi="Arial" w:cs="Arial"/>
                <w:color w:val="000000"/>
                <w:sz w:val="18"/>
                <w:szCs w:val="18"/>
                <w:lang w:val="en-GB"/>
              </w:rPr>
              <w:t>471,652,518</w:t>
            </w:r>
          </w:p>
        </w:tc>
      </w:tr>
      <w:tr w:rsidR="005069C9" w:rsidRPr="006F27F3" w:rsidTr="00121BDA">
        <w:tc>
          <w:tcPr>
            <w:tcW w:w="3690" w:type="dxa"/>
            <w:vAlign w:val="bottom"/>
          </w:tcPr>
          <w:p w:rsidR="005069C9" w:rsidRPr="006F27F3" w:rsidRDefault="005069C9" w:rsidP="005069C9">
            <w:pPr>
              <w:tabs>
                <w:tab w:val="left" w:pos="525"/>
                <w:tab w:val="center" w:pos="2734"/>
              </w:tabs>
              <w:ind w:left="432"/>
              <w:rPr>
                <w:rFonts w:ascii="Arial" w:hAnsi="Arial" w:cs="Arial"/>
                <w:color w:val="000000"/>
                <w:spacing w:val="-2"/>
                <w:sz w:val="18"/>
                <w:szCs w:val="18"/>
              </w:rPr>
            </w:pPr>
            <w:r w:rsidRPr="006F27F3">
              <w:rPr>
                <w:rFonts w:ascii="Arial" w:hAnsi="Arial" w:cs="Arial"/>
                <w:color w:val="000000"/>
                <w:spacing w:val="-2"/>
                <w:sz w:val="18"/>
                <w:szCs w:val="18"/>
                <w:u w:val="single"/>
              </w:rPr>
              <w:t>Less</w:t>
            </w:r>
            <w:r w:rsidRPr="006F27F3">
              <w:rPr>
                <w:rFonts w:ascii="Arial" w:hAnsi="Arial" w:cs="Arial"/>
                <w:color w:val="000000"/>
                <w:spacing w:val="-2"/>
                <w:sz w:val="18"/>
                <w:szCs w:val="18"/>
              </w:rPr>
              <w:t xml:space="preserve">  Allowance for doubtful accounts</w:t>
            </w:r>
          </w:p>
        </w:tc>
        <w:tc>
          <w:tcPr>
            <w:tcW w:w="1440" w:type="dxa"/>
          </w:tcPr>
          <w:p w:rsidR="005069C9" w:rsidRPr="006F27F3" w:rsidRDefault="00A97AF6"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31,225,400</w:t>
            </w:r>
            <w:r w:rsidRPr="006F27F3">
              <w:rPr>
                <w:rFonts w:ascii="Arial" w:hAnsi="Arial" w:cs="Arial"/>
                <w:color w:val="000000"/>
                <w:sz w:val="18"/>
                <w:szCs w:val="18"/>
                <w:cs/>
                <w:lang w:val="en-GB"/>
              </w:rPr>
              <w:t>)</w:t>
            </w:r>
          </w:p>
        </w:tc>
        <w:tc>
          <w:tcPr>
            <w:tcW w:w="1440" w:type="dxa"/>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36,507,918</w:t>
            </w:r>
            <w:r w:rsidRPr="006F27F3">
              <w:rPr>
                <w:rFonts w:ascii="Arial" w:hAnsi="Arial" w:cs="Arial"/>
                <w:color w:val="000000"/>
                <w:sz w:val="18"/>
                <w:szCs w:val="18"/>
                <w:cs/>
                <w:lang w:val="en-GB"/>
              </w:rPr>
              <w:t>)</w:t>
            </w:r>
          </w:p>
        </w:tc>
        <w:tc>
          <w:tcPr>
            <w:tcW w:w="1440" w:type="dxa"/>
            <w:vAlign w:val="bottom"/>
          </w:tcPr>
          <w:p w:rsidR="005069C9" w:rsidRPr="006F27F3" w:rsidRDefault="00A97AF6"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28,136,288</w:t>
            </w:r>
            <w:r w:rsidRPr="006F27F3">
              <w:rPr>
                <w:rFonts w:ascii="Arial" w:hAnsi="Arial" w:cs="Arial"/>
                <w:color w:val="000000"/>
                <w:sz w:val="18"/>
                <w:szCs w:val="18"/>
                <w:cs/>
                <w:lang w:val="en-GB"/>
              </w:rPr>
              <w:t>)</w:t>
            </w:r>
          </w:p>
        </w:tc>
        <w:tc>
          <w:tcPr>
            <w:tcW w:w="1440" w:type="dxa"/>
            <w:shd w:val="clear" w:color="auto" w:fill="auto"/>
            <w:vAlign w:val="bottom"/>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31,720,871</w:t>
            </w:r>
            <w:r w:rsidRPr="006F27F3">
              <w:rPr>
                <w:rFonts w:ascii="Arial" w:hAnsi="Arial" w:cs="Arial"/>
                <w:color w:val="000000"/>
                <w:sz w:val="18"/>
                <w:szCs w:val="18"/>
                <w:cs/>
                <w:lang w:val="en-GB"/>
              </w:rPr>
              <w:t>)</w:t>
            </w:r>
          </w:p>
        </w:tc>
      </w:tr>
      <w:tr w:rsidR="005069C9" w:rsidRPr="006F27F3" w:rsidTr="006E0E96">
        <w:tc>
          <w:tcPr>
            <w:tcW w:w="3690" w:type="dxa"/>
            <w:vAlign w:val="bottom"/>
          </w:tcPr>
          <w:p w:rsidR="005069C9" w:rsidRPr="006F27F3" w:rsidRDefault="005069C9" w:rsidP="005069C9">
            <w:pPr>
              <w:ind w:left="432"/>
              <w:rPr>
                <w:rFonts w:ascii="Arial" w:hAnsi="Arial" w:cs="Arial"/>
                <w:color w:val="000000"/>
                <w:sz w:val="12"/>
                <w:szCs w:val="12"/>
              </w:rPr>
            </w:pPr>
          </w:p>
        </w:tc>
        <w:tc>
          <w:tcPr>
            <w:tcW w:w="1440" w:type="dxa"/>
            <w:vAlign w:val="bottom"/>
          </w:tcPr>
          <w:p w:rsidR="005069C9" w:rsidRPr="006F27F3" w:rsidRDefault="005069C9" w:rsidP="005069C9">
            <w:pPr>
              <w:ind w:right="-72"/>
              <w:jc w:val="right"/>
              <w:rPr>
                <w:rFonts w:ascii="Arial" w:hAnsi="Arial" w:cs="Arial"/>
                <w:color w:val="000000"/>
                <w:sz w:val="12"/>
                <w:szCs w:val="12"/>
                <w:lang w:val="en-GB"/>
              </w:rPr>
            </w:pPr>
          </w:p>
        </w:tc>
        <w:tc>
          <w:tcPr>
            <w:tcW w:w="1440" w:type="dxa"/>
            <w:vAlign w:val="bottom"/>
          </w:tcPr>
          <w:p w:rsidR="005069C9" w:rsidRPr="006F27F3" w:rsidRDefault="005069C9" w:rsidP="005069C9">
            <w:pPr>
              <w:ind w:right="-72"/>
              <w:jc w:val="right"/>
              <w:rPr>
                <w:rFonts w:ascii="Arial" w:hAnsi="Arial" w:cs="Arial"/>
                <w:sz w:val="12"/>
                <w:szCs w:val="12"/>
              </w:rPr>
            </w:pPr>
          </w:p>
        </w:tc>
        <w:tc>
          <w:tcPr>
            <w:tcW w:w="1440" w:type="dxa"/>
            <w:vAlign w:val="bottom"/>
          </w:tcPr>
          <w:p w:rsidR="005069C9" w:rsidRPr="006F27F3" w:rsidRDefault="005069C9" w:rsidP="005069C9">
            <w:pPr>
              <w:ind w:right="-72"/>
              <w:jc w:val="right"/>
              <w:rPr>
                <w:rFonts w:ascii="Arial" w:hAnsi="Arial" w:cs="Arial"/>
                <w:color w:val="000000"/>
                <w:sz w:val="12"/>
                <w:szCs w:val="12"/>
                <w:lang w:val="en-GB"/>
              </w:rPr>
            </w:pPr>
          </w:p>
        </w:tc>
        <w:tc>
          <w:tcPr>
            <w:tcW w:w="1440" w:type="dxa"/>
            <w:vAlign w:val="bottom"/>
          </w:tcPr>
          <w:p w:rsidR="005069C9" w:rsidRPr="006F27F3" w:rsidRDefault="005069C9" w:rsidP="005069C9">
            <w:pPr>
              <w:ind w:right="-72"/>
              <w:jc w:val="right"/>
              <w:rPr>
                <w:rFonts w:ascii="Arial" w:hAnsi="Arial" w:cs="Arial"/>
                <w:color w:val="000000"/>
                <w:sz w:val="12"/>
                <w:szCs w:val="12"/>
                <w:lang w:val="en-GB"/>
              </w:rPr>
            </w:pPr>
          </w:p>
        </w:tc>
      </w:tr>
      <w:tr w:rsidR="005069C9" w:rsidRPr="006F27F3" w:rsidTr="006E0E96">
        <w:tc>
          <w:tcPr>
            <w:tcW w:w="3690" w:type="dxa"/>
            <w:vAlign w:val="bottom"/>
          </w:tcPr>
          <w:p w:rsidR="005069C9" w:rsidRPr="006F27F3" w:rsidRDefault="005069C9" w:rsidP="005069C9">
            <w:pPr>
              <w:tabs>
                <w:tab w:val="left" w:pos="525"/>
              </w:tabs>
              <w:ind w:left="432"/>
              <w:rPr>
                <w:rFonts w:ascii="Arial" w:hAnsi="Arial" w:cs="Arial"/>
                <w:color w:val="000000"/>
                <w:sz w:val="18"/>
                <w:szCs w:val="18"/>
                <w:lang w:val="en-GB"/>
              </w:rPr>
            </w:pPr>
          </w:p>
        </w:tc>
        <w:tc>
          <w:tcPr>
            <w:tcW w:w="1440" w:type="dxa"/>
            <w:vAlign w:val="bottom"/>
          </w:tcPr>
          <w:p w:rsidR="005069C9" w:rsidRPr="006F27F3" w:rsidRDefault="00A97AF6" w:rsidP="005069C9">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598,796,179</w:t>
            </w:r>
          </w:p>
        </w:tc>
        <w:tc>
          <w:tcPr>
            <w:tcW w:w="1440" w:type="dxa"/>
            <w:vAlign w:val="bottom"/>
          </w:tcPr>
          <w:p w:rsidR="005069C9" w:rsidRPr="006F27F3" w:rsidRDefault="005069C9" w:rsidP="005069C9">
            <w:pPr>
              <w:pBdr>
                <w:bottom w:val="double" w:sz="4" w:space="1" w:color="auto"/>
              </w:pBdr>
              <w:ind w:right="-72"/>
              <w:jc w:val="right"/>
              <w:rPr>
                <w:rFonts w:ascii="Arial" w:hAnsi="Arial" w:cs="Arial"/>
                <w:sz w:val="18"/>
                <w:szCs w:val="18"/>
              </w:rPr>
            </w:pPr>
            <w:r w:rsidRPr="006F27F3">
              <w:rPr>
                <w:rFonts w:ascii="Arial" w:hAnsi="Arial" w:cs="Arial"/>
                <w:sz w:val="18"/>
                <w:szCs w:val="18"/>
              </w:rPr>
              <w:t>591,112,232</w:t>
            </w:r>
          </w:p>
        </w:tc>
        <w:tc>
          <w:tcPr>
            <w:tcW w:w="1440" w:type="dxa"/>
            <w:shd w:val="clear" w:color="auto" w:fill="auto"/>
            <w:vAlign w:val="bottom"/>
          </w:tcPr>
          <w:p w:rsidR="005069C9" w:rsidRPr="006F27F3" w:rsidRDefault="00A97AF6" w:rsidP="005069C9">
            <w:pPr>
              <w:pBdr>
                <w:bottom w:val="double" w:sz="4" w:space="1" w:color="auto"/>
              </w:pBdr>
              <w:ind w:right="-72"/>
              <w:jc w:val="right"/>
              <w:rPr>
                <w:rFonts w:ascii="Arial" w:hAnsi="Arial" w:cs="Arial"/>
                <w:color w:val="000000"/>
                <w:sz w:val="18"/>
                <w:szCs w:val="18"/>
                <w:cs/>
                <w:lang w:val="en-GB"/>
              </w:rPr>
            </w:pPr>
            <w:r w:rsidRPr="006F27F3">
              <w:rPr>
                <w:rFonts w:ascii="Arial" w:hAnsi="Arial" w:cs="Arial"/>
                <w:color w:val="000000"/>
                <w:sz w:val="18"/>
                <w:szCs w:val="18"/>
                <w:lang w:val="en-GB"/>
              </w:rPr>
              <w:t>462,242,298</w:t>
            </w:r>
          </w:p>
        </w:tc>
        <w:tc>
          <w:tcPr>
            <w:tcW w:w="1440" w:type="dxa"/>
            <w:shd w:val="clear" w:color="auto" w:fill="auto"/>
            <w:vAlign w:val="bottom"/>
          </w:tcPr>
          <w:p w:rsidR="005069C9" w:rsidRPr="006F27F3" w:rsidRDefault="005069C9" w:rsidP="005069C9">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439,931,647</w:t>
            </w:r>
          </w:p>
        </w:tc>
      </w:tr>
    </w:tbl>
    <w:p w:rsidR="006F26C3" w:rsidRPr="006F27F3" w:rsidRDefault="006F26C3" w:rsidP="00986269">
      <w:pPr>
        <w:ind w:left="540"/>
        <w:rPr>
          <w:rFonts w:ascii="Arial" w:hAnsi="Arial" w:cs="Arial"/>
          <w:color w:val="000000"/>
          <w:sz w:val="18"/>
          <w:szCs w:val="18"/>
          <w:lang w:val="en-GB"/>
        </w:rPr>
      </w:pPr>
    </w:p>
    <w:p w:rsidR="008B5CAB" w:rsidRPr="006F27F3" w:rsidRDefault="008B5CAB">
      <w:pPr>
        <w:rPr>
          <w:rFonts w:ascii="Arial" w:hAnsi="Arial" w:cs="Arial"/>
          <w:b/>
          <w:bCs/>
          <w:color w:val="000000"/>
          <w:sz w:val="18"/>
          <w:szCs w:val="18"/>
          <w:lang w:val="en-GB"/>
        </w:rPr>
      </w:pPr>
      <w:r w:rsidRPr="006F27F3">
        <w:rPr>
          <w:rFonts w:ascii="Arial" w:hAnsi="Arial" w:cs="Arial"/>
          <w:b/>
          <w:bCs/>
          <w:color w:val="000000"/>
          <w:sz w:val="18"/>
          <w:szCs w:val="18"/>
          <w:cs/>
          <w:lang w:val="en-GB"/>
        </w:rPr>
        <w:br w:type="page"/>
      </w:r>
    </w:p>
    <w:p w:rsidR="00A646EF" w:rsidRPr="006F27F3" w:rsidRDefault="008A60F8" w:rsidP="00986269">
      <w:pPr>
        <w:ind w:left="540" w:hanging="540"/>
        <w:jc w:val="both"/>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1</w:t>
      </w:r>
      <w:r w:rsidR="00865A8C" w:rsidRPr="006F27F3">
        <w:rPr>
          <w:rFonts w:ascii="Arial" w:hAnsi="Arial" w:cs="Arial"/>
          <w:b/>
          <w:bCs/>
          <w:color w:val="000000"/>
          <w:sz w:val="18"/>
          <w:szCs w:val="18"/>
          <w:lang w:val="en-GB"/>
        </w:rPr>
        <w:t>1</w:t>
      </w:r>
      <w:r w:rsidR="00A646EF" w:rsidRPr="006F27F3">
        <w:rPr>
          <w:rFonts w:ascii="Arial" w:hAnsi="Arial" w:cs="Arial"/>
          <w:b/>
          <w:bCs/>
          <w:color w:val="000000"/>
          <w:sz w:val="18"/>
          <w:szCs w:val="18"/>
          <w:lang w:val="en-GB"/>
        </w:rPr>
        <w:tab/>
      </w:r>
      <w:r w:rsidR="00161DD1" w:rsidRPr="006F27F3">
        <w:rPr>
          <w:rFonts w:ascii="Arial" w:hAnsi="Arial" w:cs="Arial"/>
          <w:b/>
          <w:bCs/>
          <w:color w:val="000000"/>
          <w:sz w:val="18"/>
          <w:szCs w:val="22"/>
        </w:rPr>
        <w:t>L</w:t>
      </w:r>
      <w:r w:rsidRPr="006F27F3">
        <w:rPr>
          <w:rFonts w:ascii="Arial" w:hAnsi="Arial" w:cs="Arial"/>
          <w:b/>
          <w:bCs/>
          <w:color w:val="000000"/>
          <w:sz w:val="18"/>
          <w:szCs w:val="18"/>
          <w:lang w:val="en-GB"/>
        </w:rPr>
        <w:t>oans</w:t>
      </w:r>
      <w:r w:rsidR="000A3210" w:rsidRPr="006F27F3">
        <w:rPr>
          <w:rFonts w:ascii="Arial" w:hAnsi="Arial" w:cs="Arial"/>
          <w:b/>
          <w:bCs/>
          <w:color w:val="000000"/>
          <w:sz w:val="18"/>
          <w:szCs w:val="18"/>
          <w:cs/>
          <w:lang w:val="en-GB"/>
        </w:rPr>
        <w:t xml:space="preserve"> </w:t>
      </w:r>
      <w:r w:rsidRPr="006F27F3">
        <w:rPr>
          <w:rFonts w:ascii="Arial" w:hAnsi="Arial" w:cs="Arial"/>
          <w:b/>
          <w:bCs/>
          <w:color w:val="000000"/>
          <w:sz w:val="18"/>
          <w:szCs w:val="18"/>
          <w:lang w:val="en-GB"/>
        </w:rPr>
        <w:t>to related parties</w:t>
      </w:r>
    </w:p>
    <w:p w:rsidR="008B5CAB" w:rsidRPr="006F27F3" w:rsidRDefault="008B5CAB" w:rsidP="00986269">
      <w:pPr>
        <w:ind w:left="540" w:hanging="540"/>
        <w:jc w:val="both"/>
        <w:rPr>
          <w:rFonts w:ascii="Arial" w:hAnsi="Arial" w:cs="Arial"/>
          <w:b/>
          <w:bCs/>
          <w:color w:val="000000"/>
          <w:sz w:val="18"/>
          <w:szCs w:val="18"/>
          <w:lang w:val="en-GB"/>
        </w:rPr>
      </w:pPr>
    </w:p>
    <w:tbl>
      <w:tblPr>
        <w:tblW w:w="9454" w:type="dxa"/>
        <w:tblLayout w:type="fixed"/>
        <w:tblLook w:val="0000" w:firstRow="0" w:lastRow="0" w:firstColumn="0" w:lastColumn="0" w:noHBand="0" w:noVBand="0"/>
      </w:tblPr>
      <w:tblGrid>
        <w:gridCol w:w="3690"/>
        <w:gridCol w:w="1441"/>
        <w:gridCol w:w="1441"/>
        <w:gridCol w:w="1441"/>
        <w:gridCol w:w="1441"/>
      </w:tblGrid>
      <w:tr w:rsidR="006E0E96" w:rsidRPr="006F27F3" w:rsidTr="006E0E96">
        <w:tc>
          <w:tcPr>
            <w:tcW w:w="3690" w:type="dxa"/>
            <w:vAlign w:val="bottom"/>
          </w:tcPr>
          <w:p w:rsidR="006E0E96" w:rsidRPr="006F27F3" w:rsidRDefault="006E0E96" w:rsidP="00986269">
            <w:pPr>
              <w:ind w:left="432" w:right="-18"/>
              <w:rPr>
                <w:rFonts w:ascii="Arial" w:hAnsi="Arial" w:cs="Arial"/>
                <w:color w:val="000000"/>
                <w:sz w:val="18"/>
                <w:szCs w:val="18"/>
                <w:lang w:val="en-GB"/>
              </w:rPr>
            </w:pPr>
          </w:p>
        </w:tc>
        <w:tc>
          <w:tcPr>
            <w:tcW w:w="2882" w:type="dxa"/>
            <w:gridSpan w:val="2"/>
            <w:vAlign w:val="bottom"/>
          </w:tcPr>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w:t>
            </w:r>
          </w:p>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2" w:type="dxa"/>
            <w:gridSpan w:val="2"/>
            <w:vAlign w:val="bottom"/>
          </w:tcPr>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6E0E96" w:rsidRPr="006F27F3" w:rsidTr="006E0E96">
        <w:tc>
          <w:tcPr>
            <w:tcW w:w="3690" w:type="dxa"/>
            <w:vAlign w:val="bottom"/>
          </w:tcPr>
          <w:p w:rsidR="006E0E96" w:rsidRPr="006F27F3" w:rsidRDefault="006E0E96" w:rsidP="00986269">
            <w:pPr>
              <w:ind w:firstLine="432"/>
              <w:jc w:val="thaiDistribute"/>
              <w:rPr>
                <w:rFonts w:ascii="Arial" w:hAnsi="Arial" w:cs="Arial"/>
                <w:color w:val="000000"/>
                <w:sz w:val="18"/>
                <w:szCs w:val="18"/>
                <w:lang w:val="en-GB"/>
              </w:rPr>
            </w:pPr>
          </w:p>
        </w:tc>
        <w:tc>
          <w:tcPr>
            <w:tcW w:w="1441" w:type="dxa"/>
            <w:vAlign w:val="bottom"/>
          </w:tcPr>
          <w:p w:rsidR="006E0E96" w:rsidRPr="006F27F3" w:rsidRDefault="006E0E96" w:rsidP="005069C9">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069C9" w:rsidRPr="006F27F3">
              <w:rPr>
                <w:rFonts w:ascii="Arial" w:hAnsi="Arial" w:cs="Arial"/>
                <w:b/>
                <w:bCs/>
                <w:color w:val="000000"/>
                <w:sz w:val="18"/>
                <w:szCs w:val="18"/>
                <w:shd w:val="clear" w:color="auto" w:fill="FFFFFF"/>
              </w:rPr>
              <w:t>8</w:t>
            </w:r>
          </w:p>
        </w:tc>
        <w:tc>
          <w:tcPr>
            <w:tcW w:w="1441" w:type="dxa"/>
            <w:vAlign w:val="bottom"/>
          </w:tcPr>
          <w:p w:rsidR="006E0E96" w:rsidRPr="006F27F3" w:rsidRDefault="006E0E96" w:rsidP="005069C9">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069C9" w:rsidRPr="006F27F3">
              <w:rPr>
                <w:rFonts w:ascii="Arial" w:hAnsi="Arial" w:cs="Arial"/>
                <w:b/>
                <w:bCs/>
                <w:color w:val="000000"/>
                <w:sz w:val="18"/>
                <w:szCs w:val="18"/>
              </w:rPr>
              <w:t>7</w:t>
            </w:r>
          </w:p>
        </w:tc>
        <w:tc>
          <w:tcPr>
            <w:tcW w:w="1441" w:type="dxa"/>
            <w:vAlign w:val="bottom"/>
          </w:tcPr>
          <w:p w:rsidR="006E0E96" w:rsidRPr="006F27F3" w:rsidRDefault="006E0E96" w:rsidP="005069C9">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069C9" w:rsidRPr="006F27F3">
              <w:rPr>
                <w:rFonts w:ascii="Arial" w:hAnsi="Arial" w:cs="Arial"/>
                <w:b/>
                <w:bCs/>
                <w:color w:val="000000"/>
                <w:sz w:val="18"/>
                <w:szCs w:val="18"/>
                <w:shd w:val="clear" w:color="auto" w:fill="FFFFFF"/>
              </w:rPr>
              <w:t>8</w:t>
            </w:r>
          </w:p>
        </w:tc>
        <w:tc>
          <w:tcPr>
            <w:tcW w:w="1441" w:type="dxa"/>
            <w:vAlign w:val="bottom"/>
          </w:tcPr>
          <w:p w:rsidR="006E0E96" w:rsidRPr="006F27F3" w:rsidRDefault="006E0E96" w:rsidP="005069C9">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069C9" w:rsidRPr="006F27F3">
              <w:rPr>
                <w:rFonts w:ascii="Arial" w:hAnsi="Arial" w:cs="Arial"/>
                <w:b/>
                <w:bCs/>
                <w:color w:val="000000"/>
                <w:sz w:val="18"/>
                <w:szCs w:val="18"/>
              </w:rPr>
              <w:t>7</w:t>
            </w:r>
          </w:p>
        </w:tc>
      </w:tr>
      <w:tr w:rsidR="006E0E96" w:rsidRPr="006F27F3" w:rsidTr="006E0E96">
        <w:tc>
          <w:tcPr>
            <w:tcW w:w="3690" w:type="dxa"/>
            <w:vAlign w:val="bottom"/>
          </w:tcPr>
          <w:p w:rsidR="006E0E96" w:rsidRPr="006F27F3" w:rsidRDefault="006E0E96" w:rsidP="00986269">
            <w:pPr>
              <w:ind w:left="432" w:right="-18"/>
              <w:rPr>
                <w:rFonts w:ascii="Arial" w:hAnsi="Arial" w:cs="Arial"/>
                <w:color w:val="000000"/>
                <w:sz w:val="18"/>
                <w:szCs w:val="18"/>
                <w:lang w:val="en-GB"/>
              </w:rPr>
            </w:pP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r>
      <w:tr w:rsidR="006E0E96" w:rsidRPr="006F27F3" w:rsidTr="006E0E96">
        <w:tc>
          <w:tcPr>
            <w:tcW w:w="3690" w:type="dxa"/>
            <w:vAlign w:val="bottom"/>
          </w:tcPr>
          <w:p w:rsidR="006E0E96" w:rsidRPr="006F27F3" w:rsidRDefault="006E0E96" w:rsidP="00986269">
            <w:pPr>
              <w:ind w:left="432" w:right="-18"/>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242"/>
              </w:tabs>
              <w:ind w:right="-72"/>
              <w:jc w:val="both"/>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242"/>
              </w:tabs>
              <w:ind w:right="-72"/>
              <w:jc w:val="both"/>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242"/>
              </w:tabs>
              <w:ind w:right="-72"/>
              <w:jc w:val="both"/>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242"/>
              </w:tabs>
              <w:ind w:right="-72"/>
              <w:jc w:val="both"/>
              <w:rPr>
                <w:rFonts w:ascii="Arial" w:hAnsi="Arial" w:cs="Arial"/>
                <w:color w:val="000000"/>
                <w:sz w:val="12"/>
                <w:szCs w:val="12"/>
                <w:lang w:val="en-GB"/>
              </w:rPr>
            </w:pPr>
          </w:p>
        </w:tc>
      </w:tr>
      <w:tr w:rsidR="006E0E96" w:rsidRPr="006F27F3" w:rsidTr="006E0E96">
        <w:tc>
          <w:tcPr>
            <w:tcW w:w="3690" w:type="dxa"/>
            <w:vAlign w:val="bottom"/>
          </w:tcPr>
          <w:p w:rsidR="006E0E96" w:rsidRPr="006F27F3" w:rsidRDefault="006E0E96" w:rsidP="00986269">
            <w:pPr>
              <w:ind w:left="432" w:right="-18"/>
              <w:rPr>
                <w:rFonts w:ascii="Arial" w:hAnsi="Arial" w:cs="Arial"/>
                <w:b/>
                <w:bCs/>
                <w:color w:val="000000"/>
                <w:spacing w:val="-2"/>
                <w:sz w:val="18"/>
                <w:szCs w:val="18"/>
                <w:lang w:val="en-GB"/>
              </w:rPr>
            </w:pPr>
            <w:r w:rsidRPr="006F27F3">
              <w:rPr>
                <w:rFonts w:ascii="Arial" w:hAnsi="Arial" w:cs="Arial"/>
                <w:b/>
                <w:bCs/>
                <w:color w:val="000000"/>
                <w:spacing w:val="-2"/>
                <w:sz w:val="18"/>
                <w:szCs w:val="18"/>
                <w:lang w:val="en-GB"/>
              </w:rPr>
              <w:t>Current</w:t>
            </w:r>
          </w:p>
        </w:tc>
        <w:tc>
          <w:tcPr>
            <w:tcW w:w="1441" w:type="dxa"/>
            <w:vAlign w:val="bottom"/>
          </w:tcPr>
          <w:p w:rsidR="006E0E96" w:rsidRPr="006F27F3" w:rsidRDefault="006E0E96" w:rsidP="00986269">
            <w:pPr>
              <w:ind w:right="-72"/>
              <w:jc w:val="right"/>
              <w:rPr>
                <w:rFonts w:ascii="Arial" w:hAnsi="Arial" w:cs="Arial"/>
                <w:color w:val="000000"/>
                <w:sz w:val="18"/>
                <w:szCs w:val="18"/>
                <w:lang w:val="en-GB"/>
              </w:rPr>
            </w:pPr>
          </w:p>
        </w:tc>
        <w:tc>
          <w:tcPr>
            <w:tcW w:w="1441" w:type="dxa"/>
            <w:vAlign w:val="bottom"/>
          </w:tcPr>
          <w:p w:rsidR="006E0E96" w:rsidRPr="006F27F3" w:rsidRDefault="006E0E96" w:rsidP="00986269">
            <w:pPr>
              <w:ind w:right="-72"/>
              <w:jc w:val="right"/>
              <w:rPr>
                <w:rFonts w:ascii="Arial" w:hAnsi="Arial" w:cs="Arial"/>
                <w:color w:val="000000"/>
                <w:sz w:val="18"/>
                <w:szCs w:val="18"/>
                <w:lang w:val="en-GB"/>
              </w:rPr>
            </w:pPr>
          </w:p>
        </w:tc>
        <w:tc>
          <w:tcPr>
            <w:tcW w:w="1441" w:type="dxa"/>
            <w:vAlign w:val="bottom"/>
          </w:tcPr>
          <w:p w:rsidR="006E0E96" w:rsidRPr="006F27F3" w:rsidRDefault="006E0E96" w:rsidP="00986269">
            <w:pPr>
              <w:ind w:right="-72"/>
              <w:jc w:val="right"/>
              <w:rPr>
                <w:rFonts w:ascii="Arial" w:hAnsi="Arial" w:cs="Arial"/>
                <w:color w:val="000000"/>
                <w:sz w:val="18"/>
                <w:szCs w:val="18"/>
                <w:lang w:val="en-GB"/>
              </w:rPr>
            </w:pPr>
          </w:p>
        </w:tc>
        <w:tc>
          <w:tcPr>
            <w:tcW w:w="1441" w:type="dxa"/>
            <w:vAlign w:val="bottom"/>
          </w:tcPr>
          <w:p w:rsidR="006E0E96" w:rsidRPr="006F27F3" w:rsidRDefault="006E0E96" w:rsidP="00986269">
            <w:pPr>
              <w:ind w:right="-72"/>
              <w:jc w:val="right"/>
              <w:rPr>
                <w:rFonts w:ascii="Arial" w:hAnsi="Arial" w:cs="Arial"/>
                <w:color w:val="000000"/>
                <w:sz w:val="18"/>
                <w:szCs w:val="18"/>
                <w:lang w:val="en-GB"/>
              </w:rPr>
            </w:pPr>
          </w:p>
        </w:tc>
      </w:tr>
      <w:tr w:rsidR="006E0E96" w:rsidRPr="006F27F3" w:rsidTr="006E0E96">
        <w:tc>
          <w:tcPr>
            <w:tcW w:w="3690" w:type="dxa"/>
            <w:vAlign w:val="bottom"/>
          </w:tcPr>
          <w:p w:rsidR="006E0E96" w:rsidRPr="006F27F3" w:rsidRDefault="006E0E96" w:rsidP="00986269">
            <w:pPr>
              <w:ind w:left="432" w:right="-18"/>
              <w:rPr>
                <w:rFonts w:ascii="Arial" w:hAnsi="Arial" w:cs="Arial"/>
                <w:color w:val="000000"/>
                <w:spacing w:val="-2"/>
                <w:sz w:val="18"/>
                <w:szCs w:val="18"/>
                <w:lang w:val="en-GB"/>
              </w:rPr>
            </w:pPr>
            <w:r w:rsidRPr="006F27F3">
              <w:rPr>
                <w:rFonts w:ascii="Arial" w:hAnsi="Arial" w:cs="Arial"/>
                <w:color w:val="000000"/>
                <w:spacing w:val="-2"/>
                <w:sz w:val="18"/>
                <w:szCs w:val="18"/>
                <w:lang w:val="en-GB"/>
              </w:rPr>
              <w:t>Related parties</w:t>
            </w:r>
          </w:p>
        </w:tc>
        <w:tc>
          <w:tcPr>
            <w:tcW w:w="1441" w:type="dxa"/>
            <w:vAlign w:val="bottom"/>
          </w:tcPr>
          <w:p w:rsidR="006E0E96" w:rsidRPr="006F27F3" w:rsidRDefault="006E0E96" w:rsidP="00E24306">
            <w:pPr>
              <w:ind w:right="-72"/>
              <w:jc w:val="right"/>
              <w:rPr>
                <w:rFonts w:ascii="Arial" w:hAnsi="Arial" w:cs="Arial"/>
                <w:color w:val="000000"/>
                <w:sz w:val="18"/>
                <w:szCs w:val="18"/>
                <w:lang w:val="en-GB"/>
              </w:rPr>
            </w:pPr>
          </w:p>
        </w:tc>
        <w:tc>
          <w:tcPr>
            <w:tcW w:w="1441" w:type="dxa"/>
            <w:vAlign w:val="bottom"/>
          </w:tcPr>
          <w:p w:rsidR="006E0E96" w:rsidRPr="006F27F3" w:rsidRDefault="006E0E96" w:rsidP="00E24306">
            <w:pPr>
              <w:ind w:right="-72"/>
              <w:jc w:val="right"/>
              <w:rPr>
                <w:rFonts w:ascii="Arial" w:hAnsi="Arial" w:cs="Arial"/>
                <w:color w:val="000000"/>
                <w:sz w:val="18"/>
                <w:szCs w:val="18"/>
                <w:lang w:val="en-GB"/>
              </w:rPr>
            </w:pPr>
          </w:p>
        </w:tc>
        <w:tc>
          <w:tcPr>
            <w:tcW w:w="1441" w:type="dxa"/>
            <w:vAlign w:val="bottom"/>
          </w:tcPr>
          <w:p w:rsidR="006E0E96" w:rsidRPr="006F27F3" w:rsidRDefault="006E0E96" w:rsidP="00E24306">
            <w:pPr>
              <w:ind w:right="-72"/>
              <w:jc w:val="right"/>
              <w:rPr>
                <w:rFonts w:ascii="Arial" w:hAnsi="Arial" w:cs="Arial"/>
                <w:color w:val="000000"/>
                <w:sz w:val="18"/>
                <w:szCs w:val="18"/>
                <w:lang w:val="en-GB"/>
              </w:rPr>
            </w:pPr>
          </w:p>
        </w:tc>
        <w:tc>
          <w:tcPr>
            <w:tcW w:w="1441" w:type="dxa"/>
            <w:vAlign w:val="bottom"/>
          </w:tcPr>
          <w:p w:rsidR="006E0E96" w:rsidRPr="006F27F3" w:rsidRDefault="006E0E96" w:rsidP="00E24306">
            <w:pPr>
              <w:ind w:right="-72"/>
              <w:jc w:val="right"/>
              <w:rPr>
                <w:rFonts w:ascii="Arial" w:hAnsi="Arial" w:cs="Arial"/>
                <w:color w:val="000000"/>
                <w:sz w:val="18"/>
                <w:szCs w:val="18"/>
                <w:lang w:val="en-GB"/>
              </w:rPr>
            </w:pPr>
          </w:p>
        </w:tc>
      </w:tr>
      <w:tr w:rsidR="005069C9" w:rsidRPr="006F27F3" w:rsidTr="006E0E96">
        <w:tc>
          <w:tcPr>
            <w:tcW w:w="3690" w:type="dxa"/>
            <w:vAlign w:val="bottom"/>
          </w:tcPr>
          <w:p w:rsidR="005069C9" w:rsidRPr="006F27F3" w:rsidRDefault="005069C9" w:rsidP="005069C9">
            <w:pPr>
              <w:ind w:left="432" w:right="-18"/>
              <w:rPr>
                <w:rFonts w:ascii="Arial" w:hAnsi="Arial" w:cs="Arial"/>
                <w:color w:val="000000"/>
                <w:spacing w:val="-2"/>
                <w:sz w:val="18"/>
                <w:szCs w:val="18"/>
                <w:lang w:val="en-GB"/>
              </w:rPr>
            </w:pPr>
            <w:r w:rsidRPr="006F27F3">
              <w:rPr>
                <w:rFonts w:ascii="Arial" w:hAnsi="Arial" w:cs="Arial"/>
                <w:color w:val="000000"/>
                <w:spacing w:val="-2"/>
                <w:sz w:val="18"/>
                <w:szCs w:val="18"/>
                <w:cs/>
                <w:lang w:val="en-GB"/>
              </w:rPr>
              <w:t xml:space="preserve">- </w:t>
            </w:r>
            <w:r w:rsidRPr="006F27F3">
              <w:rPr>
                <w:rFonts w:ascii="Arial" w:hAnsi="Arial" w:cs="Arial"/>
                <w:color w:val="000000"/>
                <w:spacing w:val="-2"/>
                <w:sz w:val="18"/>
                <w:szCs w:val="18"/>
                <w:lang w:val="en-GB"/>
              </w:rPr>
              <w:t>Current portion of long</w:t>
            </w:r>
            <w:r w:rsidRPr="006F27F3">
              <w:rPr>
                <w:rFonts w:ascii="Arial" w:hAnsi="Arial" w:cs="Arial"/>
                <w:color w:val="000000"/>
                <w:spacing w:val="-2"/>
                <w:sz w:val="18"/>
                <w:szCs w:val="18"/>
                <w:cs/>
                <w:lang w:val="en-GB"/>
              </w:rPr>
              <w:t>-</w:t>
            </w:r>
            <w:r w:rsidRPr="006F27F3">
              <w:rPr>
                <w:rFonts w:ascii="Arial" w:hAnsi="Arial" w:cs="Arial"/>
                <w:color w:val="000000"/>
                <w:spacing w:val="-2"/>
                <w:sz w:val="18"/>
                <w:szCs w:val="18"/>
                <w:lang w:val="en-GB"/>
              </w:rPr>
              <w:t>term loans</w:t>
            </w: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r>
      <w:tr w:rsidR="005069C9" w:rsidRPr="006F27F3" w:rsidTr="006E0E96">
        <w:tc>
          <w:tcPr>
            <w:tcW w:w="3690" w:type="dxa"/>
            <w:vAlign w:val="bottom"/>
          </w:tcPr>
          <w:p w:rsidR="005069C9" w:rsidRPr="006F27F3" w:rsidRDefault="005069C9" w:rsidP="005069C9">
            <w:pPr>
              <w:ind w:left="432" w:right="-18"/>
              <w:rPr>
                <w:rFonts w:ascii="Arial" w:hAnsi="Arial" w:cs="Arial"/>
                <w:color w:val="000000"/>
                <w:spacing w:val="-2"/>
                <w:sz w:val="18"/>
                <w:szCs w:val="18"/>
                <w:lang w:val="en-GB"/>
              </w:rPr>
            </w:pPr>
            <w:r w:rsidRPr="006F27F3">
              <w:rPr>
                <w:rFonts w:ascii="Arial" w:hAnsi="Arial" w:cs="Arial"/>
                <w:color w:val="000000"/>
                <w:spacing w:val="-2"/>
                <w:sz w:val="18"/>
                <w:szCs w:val="18"/>
                <w:lang w:val="en-GB"/>
              </w:rPr>
              <w:t xml:space="preserve">   to related parties</w:t>
            </w:r>
            <w:r w:rsidR="002D39C3" w:rsidRPr="006F27F3">
              <w:rPr>
                <w:rFonts w:ascii="Arial" w:hAnsi="Arial" w:cs="Arial"/>
                <w:color w:val="000000"/>
                <w:spacing w:val="-2"/>
                <w:sz w:val="18"/>
                <w:szCs w:val="18"/>
                <w:lang w:val="en-GB"/>
              </w:rPr>
              <w:t xml:space="preserve"> (Note 30</w:t>
            </w:r>
            <w:r w:rsidR="008B4663" w:rsidRPr="006F27F3">
              <w:rPr>
                <w:rFonts w:ascii="Arial" w:hAnsi="Arial" w:cs="Arial"/>
                <w:color w:val="000000"/>
                <w:spacing w:val="-2"/>
                <w:sz w:val="18"/>
                <w:szCs w:val="18"/>
                <w:lang w:val="en-GB"/>
              </w:rPr>
              <w:t>)</w:t>
            </w:r>
          </w:p>
        </w:tc>
        <w:tc>
          <w:tcPr>
            <w:tcW w:w="1441" w:type="dxa"/>
            <w:vAlign w:val="bottom"/>
          </w:tcPr>
          <w:p w:rsidR="005069C9" w:rsidRPr="006F27F3" w:rsidRDefault="00E7308C"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069C9" w:rsidRPr="006F27F3" w:rsidRDefault="00E7308C"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30,500,000</w:t>
            </w:r>
          </w:p>
        </w:tc>
        <w:tc>
          <w:tcPr>
            <w:tcW w:w="1441" w:type="dxa"/>
            <w:vAlign w:val="bottom"/>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19,083,333</w:t>
            </w:r>
          </w:p>
        </w:tc>
      </w:tr>
      <w:tr w:rsidR="005069C9" w:rsidRPr="006F27F3" w:rsidTr="006E0E96">
        <w:tc>
          <w:tcPr>
            <w:tcW w:w="3690" w:type="dxa"/>
            <w:vAlign w:val="bottom"/>
          </w:tcPr>
          <w:p w:rsidR="005069C9" w:rsidRPr="006F27F3" w:rsidRDefault="005069C9" w:rsidP="005069C9">
            <w:pPr>
              <w:ind w:left="432" w:right="-18"/>
              <w:rPr>
                <w:rFonts w:ascii="Arial" w:hAnsi="Arial" w:cs="Arial"/>
                <w:color w:val="000000"/>
                <w:spacing w:val="-2"/>
                <w:sz w:val="12"/>
                <w:szCs w:val="12"/>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lang w:val="en-GB"/>
              </w:rPr>
            </w:pPr>
          </w:p>
        </w:tc>
      </w:tr>
      <w:tr w:rsidR="005069C9" w:rsidRPr="006F27F3" w:rsidTr="006E0E96">
        <w:tc>
          <w:tcPr>
            <w:tcW w:w="3690" w:type="dxa"/>
            <w:vAlign w:val="bottom"/>
          </w:tcPr>
          <w:p w:rsidR="005069C9" w:rsidRPr="006F27F3" w:rsidRDefault="005069C9" w:rsidP="005069C9">
            <w:pPr>
              <w:ind w:left="432"/>
              <w:rPr>
                <w:rFonts w:ascii="Arial" w:hAnsi="Arial" w:cs="Arial"/>
              </w:rPr>
            </w:pPr>
            <w:r w:rsidRPr="006F27F3">
              <w:rPr>
                <w:rFonts w:ascii="Arial" w:hAnsi="Arial" w:cs="Arial"/>
                <w:color w:val="000000"/>
                <w:sz w:val="18"/>
                <w:szCs w:val="18"/>
              </w:rPr>
              <w:t>Total short</w:t>
            </w:r>
            <w:r w:rsidRPr="006F27F3">
              <w:rPr>
                <w:rFonts w:ascii="Arial" w:hAnsi="Arial" w:cs="Arial"/>
                <w:color w:val="000000"/>
                <w:sz w:val="18"/>
                <w:szCs w:val="18"/>
                <w:cs/>
              </w:rPr>
              <w:t>-</w:t>
            </w:r>
            <w:r w:rsidRPr="006F27F3">
              <w:rPr>
                <w:rFonts w:ascii="Arial" w:hAnsi="Arial" w:cs="Arial"/>
                <w:color w:val="000000"/>
                <w:sz w:val="18"/>
                <w:szCs w:val="18"/>
              </w:rPr>
              <w:t xml:space="preserve">term loans </w:t>
            </w:r>
          </w:p>
        </w:tc>
        <w:tc>
          <w:tcPr>
            <w:tcW w:w="1441" w:type="dxa"/>
            <w:vAlign w:val="bottom"/>
          </w:tcPr>
          <w:p w:rsidR="005069C9" w:rsidRPr="006F27F3" w:rsidRDefault="00E7308C"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069C9" w:rsidRPr="006F27F3" w:rsidRDefault="00E7308C"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30,500,000</w:t>
            </w:r>
          </w:p>
        </w:tc>
        <w:tc>
          <w:tcPr>
            <w:tcW w:w="1441" w:type="dxa"/>
            <w:vAlign w:val="bottom"/>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19,083,333</w:t>
            </w:r>
          </w:p>
        </w:tc>
      </w:tr>
      <w:tr w:rsidR="005069C9" w:rsidRPr="006F27F3" w:rsidTr="006E0E96">
        <w:tc>
          <w:tcPr>
            <w:tcW w:w="3690" w:type="dxa"/>
            <w:vAlign w:val="bottom"/>
          </w:tcPr>
          <w:p w:rsidR="005069C9" w:rsidRPr="006F27F3" w:rsidRDefault="005069C9" w:rsidP="005069C9">
            <w:pPr>
              <w:ind w:left="432" w:right="-18"/>
              <w:rPr>
                <w:rFonts w:ascii="Arial" w:hAnsi="Arial" w:cs="Arial"/>
                <w:color w:val="000000"/>
                <w:spacing w:val="-2"/>
                <w:sz w:val="18"/>
                <w:szCs w:val="18"/>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r>
      <w:tr w:rsidR="005069C9" w:rsidRPr="006F27F3" w:rsidTr="006E0E96">
        <w:tc>
          <w:tcPr>
            <w:tcW w:w="3690" w:type="dxa"/>
            <w:vAlign w:val="bottom"/>
          </w:tcPr>
          <w:p w:rsidR="005069C9" w:rsidRPr="006F27F3" w:rsidRDefault="005069C9" w:rsidP="005069C9">
            <w:pPr>
              <w:ind w:left="432" w:right="-18"/>
              <w:rPr>
                <w:rFonts w:ascii="Arial" w:hAnsi="Arial" w:cs="Arial"/>
                <w:color w:val="000000"/>
                <w:spacing w:val="-2"/>
                <w:sz w:val="18"/>
                <w:szCs w:val="18"/>
              </w:rPr>
            </w:pPr>
            <w:r w:rsidRPr="006F27F3">
              <w:rPr>
                <w:rFonts w:ascii="Arial" w:hAnsi="Arial" w:cs="Arial"/>
                <w:b/>
                <w:bCs/>
                <w:color w:val="000000"/>
                <w:spacing w:val="-2"/>
                <w:sz w:val="18"/>
                <w:szCs w:val="18"/>
                <w:lang w:val="en-GB"/>
              </w:rPr>
              <w:t>Non</w:t>
            </w:r>
            <w:r w:rsidRPr="006F27F3">
              <w:rPr>
                <w:rFonts w:ascii="Arial" w:hAnsi="Arial" w:cs="Arial"/>
                <w:b/>
                <w:bCs/>
                <w:color w:val="000000"/>
                <w:spacing w:val="-2"/>
                <w:sz w:val="18"/>
                <w:szCs w:val="18"/>
                <w:cs/>
                <w:lang w:val="en-GB"/>
              </w:rPr>
              <w:t>-</w:t>
            </w:r>
            <w:r w:rsidRPr="006F27F3">
              <w:rPr>
                <w:rFonts w:ascii="Arial" w:hAnsi="Arial" w:cs="Arial"/>
                <w:b/>
                <w:bCs/>
                <w:color w:val="000000"/>
                <w:spacing w:val="-2"/>
                <w:sz w:val="18"/>
                <w:szCs w:val="18"/>
                <w:lang w:val="en-GB"/>
              </w:rPr>
              <w:t>current</w:t>
            </w: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r>
      <w:tr w:rsidR="005069C9" w:rsidRPr="006F27F3" w:rsidTr="006E0E96">
        <w:tc>
          <w:tcPr>
            <w:tcW w:w="3690" w:type="dxa"/>
            <w:vAlign w:val="bottom"/>
          </w:tcPr>
          <w:p w:rsidR="005069C9" w:rsidRPr="006F27F3" w:rsidRDefault="005069C9" w:rsidP="005069C9">
            <w:pPr>
              <w:ind w:left="432" w:right="-18"/>
              <w:rPr>
                <w:rFonts w:ascii="Arial" w:hAnsi="Arial" w:cs="Arial"/>
                <w:color w:val="000000"/>
                <w:spacing w:val="-2"/>
                <w:sz w:val="18"/>
                <w:szCs w:val="18"/>
                <w:lang w:val="en-GB"/>
              </w:rPr>
            </w:pPr>
            <w:r w:rsidRPr="006F27F3">
              <w:rPr>
                <w:rFonts w:ascii="Arial" w:hAnsi="Arial" w:cs="Arial"/>
                <w:color w:val="000000"/>
                <w:spacing w:val="-2"/>
                <w:sz w:val="18"/>
                <w:szCs w:val="18"/>
                <w:lang w:val="en-GB"/>
              </w:rPr>
              <w:t>Related parties</w:t>
            </w: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c>
          <w:tcPr>
            <w:tcW w:w="1441" w:type="dxa"/>
            <w:vAlign w:val="bottom"/>
          </w:tcPr>
          <w:p w:rsidR="005069C9" w:rsidRPr="006F27F3" w:rsidRDefault="005069C9" w:rsidP="005069C9">
            <w:pPr>
              <w:ind w:right="-72"/>
              <w:jc w:val="right"/>
              <w:rPr>
                <w:rFonts w:ascii="Arial" w:hAnsi="Arial" w:cs="Arial"/>
                <w:color w:val="000000"/>
                <w:sz w:val="18"/>
                <w:szCs w:val="18"/>
                <w:lang w:val="en-GB"/>
              </w:rPr>
            </w:pPr>
          </w:p>
        </w:tc>
      </w:tr>
      <w:tr w:rsidR="009E678F" w:rsidRPr="006F27F3" w:rsidTr="006E0E96">
        <w:tc>
          <w:tcPr>
            <w:tcW w:w="3690" w:type="dxa"/>
            <w:vAlign w:val="bottom"/>
          </w:tcPr>
          <w:p w:rsidR="009E678F" w:rsidRPr="006F27F3" w:rsidRDefault="009E678F" w:rsidP="005069C9">
            <w:pPr>
              <w:ind w:left="432" w:right="-18"/>
              <w:rPr>
                <w:rFonts w:ascii="Arial" w:hAnsi="Arial" w:cs="Arial"/>
                <w:color w:val="000000"/>
                <w:spacing w:val="-2"/>
                <w:sz w:val="18"/>
                <w:szCs w:val="18"/>
                <w:lang w:val="en-GB"/>
              </w:rPr>
            </w:pPr>
            <w:r w:rsidRPr="006F27F3">
              <w:rPr>
                <w:rFonts w:ascii="Arial" w:hAnsi="Arial" w:cs="Arial"/>
                <w:color w:val="000000"/>
                <w:spacing w:val="-2"/>
                <w:sz w:val="18"/>
                <w:szCs w:val="18"/>
                <w:cs/>
                <w:lang w:val="en-GB"/>
              </w:rPr>
              <w:t xml:space="preserve">- </w:t>
            </w:r>
            <w:r w:rsidRPr="006F27F3">
              <w:rPr>
                <w:rFonts w:ascii="Arial" w:hAnsi="Arial" w:cs="Arial"/>
                <w:color w:val="000000"/>
                <w:spacing w:val="-2"/>
                <w:sz w:val="18"/>
                <w:szCs w:val="18"/>
                <w:lang w:val="en-GB"/>
              </w:rPr>
              <w:t>Long</w:t>
            </w:r>
            <w:r w:rsidRPr="006F27F3">
              <w:rPr>
                <w:rFonts w:ascii="Arial" w:hAnsi="Arial" w:cs="Arial"/>
                <w:color w:val="000000"/>
                <w:spacing w:val="-2"/>
                <w:sz w:val="18"/>
                <w:szCs w:val="18"/>
                <w:cs/>
                <w:lang w:val="en-GB"/>
              </w:rPr>
              <w:t>-</w:t>
            </w:r>
            <w:r w:rsidRPr="006F27F3">
              <w:rPr>
                <w:rFonts w:ascii="Arial" w:hAnsi="Arial" w:cs="Arial"/>
                <w:color w:val="000000"/>
                <w:spacing w:val="-2"/>
                <w:sz w:val="18"/>
                <w:szCs w:val="18"/>
                <w:lang w:val="en-GB"/>
              </w:rPr>
              <w:t>term loans to related parties</w:t>
            </w:r>
          </w:p>
        </w:tc>
        <w:tc>
          <w:tcPr>
            <w:tcW w:w="1441" w:type="dxa"/>
            <w:vAlign w:val="bottom"/>
          </w:tcPr>
          <w:p w:rsidR="009E678F" w:rsidRPr="006F27F3" w:rsidRDefault="009E678F" w:rsidP="005069C9">
            <w:pPr>
              <w:ind w:right="-72"/>
              <w:jc w:val="right"/>
              <w:rPr>
                <w:rFonts w:ascii="Arial" w:hAnsi="Arial" w:cs="Arial"/>
                <w:color w:val="000000"/>
                <w:sz w:val="18"/>
                <w:szCs w:val="18"/>
                <w:lang w:val="en-GB"/>
              </w:rPr>
            </w:pPr>
          </w:p>
        </w:tc>
        <w:tc>
          <w:tcPr>
            <w:tcW w:w="1441" w:type="dxa"/>
            <w:vAlign w:val="bottom"/>
          </w:tcPr>
          <w:p w:rsidR="009E678F" w:rsidRPr="006F27F3" w:rsidRDefault="009E678F" w:rsidP="005069C9">
            <w:pPr>
              <w:ind w:right="-72"/>
              <w:jc w:val="right"/>
              <w:rPr>
                <w:rFonts w:ascii="Arial" w:hAnsi="Arial" w:cs="Arial"/>
                <w:color w:val="000000"/>
                <w:sz w:val="18"/>
                <w:szCs w:val="18"/>
                <w:lang w:val="en-GB"/>
              </w:rPr>
            </w:pPr>
          </w:p>
        </w:tc>
        <w:tc>
          <w:tcPr>
            <w:tcW w:w="1441" w:type="dxa"/>
            <w:vAlign w:val="bottom"/>
          </w:tcPr>
          <w:p w:rsidR="009E678F" w:rsidRPr="006F27F3" w:rsidRDefault="009E678F" w:rsidP="005069C9">
            <w:pPr>
              <w:ind w:right="-72"/>
              <w:jc w:val="right"/>
              <w:rPr>
                <w:rFonts w:ascii="Arial" w:hAnsi="Arial" w:cs="Arial"/>
                <w:color w:val="000000"/>
                <w:sz w:val="18"/>
                <w:szCs w:val="18"/>
                <w:lang w:val="en-GB"/>
              </w:rPr>
            </w:pPr>
          </w:p>
        </w:tc>
        <w:tc>
          <w:tcPr>
            <w:tcW w:w="1441" w:type="dxa"/>
            <w:vAlign w:val="bottom"/>
          </w:tcPr>
          <w:p w:rsidR="009E678F" w:rsidRPr="006F27F3" w:rsidRDefault="009E678F" w:rsidP="005069C9">
            <w:pPr>
              <w:ind w:right="-72"/>
              <w:jc w:val="right"/>
              <w:rPr>
                <w:rFonts w:ascii="Arial" w:hAnsi="Arial" w:cs="Arial"/>
                <w:color w:val="000000"/>
                <w:sz w:val="18"/>
                <w:szCs w:val="18"/>
                <w:lang w:val="en-GB"/>
              </w:rPr>
            </w:pPr>
          </w:p>
        </w:tc>
      </w:tr>
      <w:tr w:rsidR="005069C9" w:rsidRPr="006F27F3" w:rsidTr="006E0E96">
        <w:tc>
          <w:tcPr>
            <w:tcW w:w="3690" w:type="dxa"/>
            <w:vAlign w:val="bottom"/>
          </w:tcPr>
          <w:p w:rsidR="005069C9" w:rsidRPr="006F27F3" w:rsidRDefault="009E678F" w:rsidP="005069C9">
            <w:pPr>
              <w:ind w:left="432" w:right="-18"/>
              <w:rPr>
                <w:rFonts w:ascii="Arial" w:hAnsi="Arial" w:cs="Arial"/>
                <w:color w:val="000000"/>
                <w:spacing w:val="-2"/>
                <w:sz w:val="18"/>
                <w:szCs w:val="18"/>
                <w:lang w:val="en-GB"/>
              </w:rPr>
            </w:pPr>
            <w:r w:rsidRPr="006F27F3">
              <w:rPr>
                <w:rFonts w:ascii="Arial" w:hAnsi="Arial" w:cs="Arial"/>
                <w:color w:val="000000"/>
                <w:spacing w:val="-2"/>
                <w:sz w:val="18"/>
                <w:szCs w:val="18"/>
                <w:lang w:val="en-GB"/>
              </w:rPr>
              <w:t xml:space="preserve">   </w:t>
            </w:r>
            <w:r w:rsidR="002D39C3" w:rsidRPr="006F27F3">
              <w:rPr>
                <w:rFonts w:ascii="Arial" w:hAnsi="Arial" w:cs="Arial"/>
                <w:color w:val="000000"/>
                <w:spacing w:val="-2"/>
                <w:sz w:val="18"/>
                <w:szCs w:val="18"/>
                <w:lang w:val="en-GB"/>
              </w:rPr>
              <w:t xml:space="preserve"> (Note 30</w:t>
            </w:r>
            <w:r w:rsidR="008B4663" w:rsidRPr="006F27F3">
              <w:rPr>
                <w:rFonts w:ascii="Arial" w:hAnsi="Arial" w:cs="Arial"/>
                <w:color w:val="000000"/>
                <w:spacing w:val="-2"/>
                <w:sz w:val="18"/>
                <w:szCs w:val="18"/>
                <w:lang w:val="en-GB"/>
              </w:rPr>
              <w:t>)</w:t>
            </w:r>
          </w:p>
        </w:tc>
        <w:tc>
          <w:tcPr>
            <w:tcW w:w="1441" w:type="dxa"/>
            <w:vAlign w:val="bottom"/>
          </w:tcPr>
          <w:p w:rsidR="005069C9" w:rsidRPr="006F27F3" w:rsidRDefault="00E7308C"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069C9" w:rsidRPr="006F27F3" w:rsidRDefault="00E7308C"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126,416,667</w:t>
            </w:r>
          </w:p>
        </w:tc>
        <w:tc>
          <w:tcPr>
            <w:tcW w:w="1441" w:type="dxa"/>
            <w:vAlign w:val="bottom"/>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156,916,667</w:t>
            </w:r>
          </w:p>
        </w:tc>
      </w:tr>
      <w:tr w:rsidR="005069C9" w:rsidRPr="006F27F3" w:rsidTr="006E0E96">
        <w:tc>
          <w:tcPr>
            <w:tcW w:w="3690" w:type="dxa"/>
            <w:vAlign w:val="bottom"/>
          </w:tcPr>
          <w:p w:rsidR="005069C9" w:rsidRPr="006F27F3" w:rsidRDefault="005069C9" w:rsidP="005069C9">
            <w:pPr>
              <w:ind w:left="432" w:right="-18"/>
              <w:rPr>
                <w:rFonts w:ascii="Arial" w:hAnsi="Arial" w:cs="Arial"/>
                <w:color w:val="000000"/>
                <w:spacing w:val="-2"/>
                <w:sz w:val="12"/>
                <w:szCs w:val="12"/>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cs/>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cs/>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cs/>
                <w:lang w:val="en-GB"/>
              </w:rPr>
            </w:pPr>
          </w:p>
        </w:tc>
        <w:tc>
          <w:tcPr>
            <w:tcW w:w="1441" w:type="dxa"/>
            <w:vAlign w:val="bottom"/>
          </w:tcPr>
          <w:p w:rsidR="005069C9" w:rsidRPr="006F27F3" w:rsidRDefault="005069C9" w:rsidP="005069C9">
            <w:pPr>
              <w:ind w:right="-72"/>
              <w:jc w:val="right"/>
              <w:rPr>
                <w:rFonts w:ascii="Arial" w:hAnsi="Arial" w:cs="Arial"/>
                <w:color w:val="000000"/>
                <w:sz w:val="12"/>
                <w:szCs w:val="12"/>
                <w:cs/>
                <w:lang w:val="en-GB"/>
              </w:rPr>
            </w:pPr>
          </w:p>
        </w:tc>
      </w:tr>
      <w:tr w:rsidR="005069C9" w:rsidRPr="006F27F3" w:rsidTr="006E0E96">
        <w:tc>
          <w:tcPr>
            <w:tcW w:w="3690" w:type="dxa"/>
            <w:vAlign w:val="bottom"/>
          </w:tcPr>
          <w:p w:rsidR="005069C9" w:rsidRPr="006F27F3" w:rsidRDefault="005069C9" w:rsidP="005069C9">
            <w:pPr>
              <w:ind w:left="432" w:right="-18"/>
              <w:rPr>
                <w:rFonts w:ascii="Arial" w:hAnsi="Arial" w:cs="Arial"/>
                <w:color w:val="000000"/>
                <w:spacing w:val="-2"/>
                <w:sz w:val="18"/>
                <w:szCs w:val="18"/>
                <w:lang w:val="en-GB"/>
              </w:rPr>
            </w:pPr>
            <w:r w:rsidRPr="006F27F3">
              <w:rPr>
                <w:rFonts w:ascii="Arial" w:hAnsi="Arial" w:cs="Arial"/>
                <w:color w:val="000000"/>
                <w:spacing w:val="-2"/>
                <w:sz w:val="18"/>
                <w:szCs w:val="18"/>
                <w:lang w:val="en-GB"/>
              </w:rPr>
              <w:t>Total long</w:t>
            </w:r>
            <w:r w:rsidRPr="006F27F3">
              <w:rPr>
                <w:rFonts w:ascii="Arial" w:hAnsi="Arial" w:cs="Arial"/>
                <w:color w:val="000000"/>
                <w:spacing w:val="-2"/>
                <w:sz w:val="18"/>
                <w:szCs w:val="18"/>
                <w:cs/>
                <w:lang w:val="en-GB"/>
              </w:rPr>
              <w:t>-</w:t>
            </w:r>
            <w:r w:rsidRPr="006F27F3">
              <w:rPr>
                <w:rFonts w:ascii="Arial" w:hAnsi="Arial" w:cs="Arial"/>
                <w:color w:val="000000"/>
                <w:spacing w:val="-2"/>
                <w:sz w:val="18"/>
                <w:szCs w:val="18"/>
                <w:lang w:val="en-GB"/>
              </w:rPr>
              <w:t>term loans</w:t>
            </w:r>
          </w:p>
        </w:tc>
        <w:tc>
          <w:tcPr>
            <w:tcW w:w="1441" w:type="dxa"/>
            <w:vAlign w:val="bottom"/>
          </w:tcPr>
          <w:p w:rsidR="005069C9" w:rsidRPr="006F27F3" w:rsidRDefault="00E7308C"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069C9" w:rsidRPr="006F27F3" w:rsidRDefault="00E7308C"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126,416,667</w:t>
            </w:r>
          </w:p>
        </w:tc>
        <w:tc>
          <w:tcPr>
            <w:tcW w:w="1441" w:type="dxa"/>
            <w:vAlign w:val="bottom"/>
          </w:tcPr>
          <w:p w:rsidR="005069C9" w:rsidRPr="006F27F3" w:rsidRDefault="005069C9" w:rsidP="005069C9">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156,916,667</w:t>
            </w:r>
          </w:p>
        </w:tc>
      </w:tr>
      <w:tr w:rsidR="005069C9" w:rsidRPr="006F27F3" w:rsidTr="006E0E96">
        <w:tc>
          <w:tcPr>
            <w:tcW w:w="3690" w:type="dxa"/>
            <w:vAlign w:val="bottom"/>
          </w:tcPr>
          <w:p w:rsidR="005069C9" w:rsidRPr="006F27F3" w:rsidRDefault="005069C9" w:rsidP="005069C9">
            <w:pPr>
              <w:ind w:left="432" w:right="-18"/>
              <w:rPr>
                <w:rFonts w:ascii="Arial" w:hAnsi="Arial" w:cs="Arial"/>
                <w:color w:val="000000"/>
                <w:spacing w:val="-2"/>
                <w:sz w:val="12"/>
                <w:szCs w:val="12"/>
                <w:lang w:val="en-GB"/>
              </w:rPr>
            </w:pPr>
          </w:p>
        </w:tc>
        <w:tc>
          <w:tcPr>
            <w:tcW w:w="1441" w:type="dxa"/>
            <w:vAlign w:val="bottom"/>
          </w:tcPr>
          <w:p w:rsidR="005069C9" w:rsidRPr="006F27F3" w:rsidRDefault="005069C9" w:rsidP="005069C9">
            <w:pPr>
              <w:ind w:left="432" w:right="-18"/>
              <w:rPr>
                <w:rFonts w:ascii="Arial" w:hAnsi="Arial" w:cs="Arial"/>
                <w:color w:val="000000"/>
                <w:spacing w:val="-2"/>
                <w:sz w:val="12"/>
                <w:szCs w:val="12"/>
                <w:lang w:val="en-GB"/>
              </w:rPr>
            </w:pPr>
          </w:p>
        </w:tc>
        <w:tc>
          <w:tcPr>
            <w:tcW w:w="1441" w:type="dxa"/>
            <w:vAlign w:val="bottom"/>
          </w:tcPr>
          <w:p w:rsidR="005069C9" w:rsidRPr="006F27F3" w:rsidRDefault="005069C9" w:rsidP="005069C9">
            <w:pPr>
              <w:ind w:left="432" w:right="-18"/>
              <w:rPr>
                <w:rFonts w:ascii="Arial" w:hAnsi="Arial" w:cs="Arial"/>
                <w:color w:val="000000"/>
                <w:spacing w:val="-2"/>
                <w:sz w:val="12"/>
                <w:szCs w:val="12"/>
                <w:lang w:val="en-GB"/>
              </w:rPr>
            </w:pPr>
          </w:p>
        </w:tc>
        <w:tc>
          <w:tcPr>
            <w:tcW w:w="1441" w:type="dxa"/>
            <w:vAlign w:val="bottom"/>
          </w:tcPr>
          <w:p w:rsidR="005069C9" w:rsidRPr="006F27F3" w:rsidRDefault="005069C9" w:rsidP="005069C9">
            <w:pPr>
              <w:ind w:left="432" w:right="-18"/>
              <w:rPr>
                <w:rFonts w:ascii="Arial" w:hAnsi="Arial" w:cs="Arial"/>
                <w:color w:val="000000"/>
                <w:spacing w:val="-2"/>
                <w:sz w:val="12"/>
                <w:szCs w:val="12"/>
                <w:lang w:val="en-GB"/>
              </w:rPr>
            </w:pPr>
          </w:p>
        </w:tc>
        <w:tc>
          <w:tcPr>
            <w:tcW w:w="1441" w:type="dxa"/>
            <w:vAlign w:val="bottom"/>
          </w:tcPr>
          <w:p w:rsidR="005069C9" w:rsidRPr="006F27F3" w:rsidRDefault="005069C9" w:rsidP="005069C9">
            <w:pPr>
              <w:ind w:left="432" w:right="-18"/>
              <w:rPr>
                <w:rFonts w:ascii="Arial" w:hAnsi="Arial" w:cs="Arial"/>
                <w:color w:val="000000"/>
                <w:spacing w:val="-2"/>
                <w:sz w:val="12"/>
                <w:szCs w:val="12"/>
                <w:lang w:val="en-GB"/>
              </w:rPr>
            </w:pPr>
          </w:p>
        </w:tc>
      </w:tr>
      <w:tr w:rsidR="005069C9" w:rsidRPr="006F27F3" w:rsidTr="006E0E96">
        <w:tc>
          <w:tcPr>
            <w:tcW w:w="3690" w:type="dxa"/>
            <w:vAlign w:val="bottom"/>
          </w:tcPr>
          <w:p w:rsidR="005069C9" w:rsidRPr="006F27F3" w:rsidRDefault="005069C9" w:rsidP="005069C9">
            <w:pPr>
              <w:ind w:left="432" w:right="-18"/>
              <w:rPr>
                <w:rFonts w:ascii="Arial" w:hAnsi="Arial" w:cs="Arial"/>
                <w:color w:val="000000"/>
                <w:sz w:val="18"/>
                <w:szCs w:val="18"/>
                <w:lang w:val="en-GB"/>
              </w:rPr>
            </w:pPr>
            <w:r w:rsidRPr="006F27F3">
              <w:rPr>
                <w:rFonts w:ascii="Arial" w:hAnsi="Arial" w:cs="Arial"/>
                <w:b/>
                <w:bCs/>
                <w:color w:val="000000"/>
                <w:sz w:val="18"/>
                <w:szCs w:val="18"/>
                <w:lang w:val="en-GB"/>
              </w:rPr>
              <w:t>Total loans to related parties</w:t>
            </w:r>
          </w:p>
        </w:tc>
        <w:tc>
          <w:tcPr>
            <w:tcW w:w="1441" w:type="dxa"/>
            <w:vAlign w:val="bottom"/>
          </w:tcPr>
          <w:p w:rsidR="005069C9" w:rsidRPr="006F27F3" w:rsidRDefault="00E7308C" w:rsidP="005069C9">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069C9" w:rsidRPr="006F27F3" w:rsidRDefault="005069C9" w:rsidP="005069C9">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069C9" w:rsidRPr="006F27F3" w:rsidRDefault="00E7308C" w:rsidP="005069C9">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156,916,667</w:t>
            </w:r>
          </w:p>
        </w:tc>
        <w:tc>
          <w:tcPr>
            <w:tcW w:w="1441" w:type="dxa"/>
            <w:vAlign w:val="bottom"/>
          </w:tcPr>
          <w:p w:rsidR="005069C9" w:rsidRPr="006F27F3" w:rsidRDefault="005069C9" w:rsidP="005069C9">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176,000,000</w:t>
            </w:r>
          </w:p>
        </w:tc>
      </w:tr>
    </w:tbl>
    <w:p w:rsidR="0027602D" w:rsidRPr="006F27F3" w:rsidRDefault="0027602D" w:rsidP="008B5CAB">
      <w:pPr>
        <w:ind w:left="540"/>
        <w:jc w:val="both"/>
        <w:rPr>
          <w:rFonts w:ascii="Arial" w:hAnsi="Arial" w:cs="Arial"/>
          <w:b/>
          <w:bCs/>
          <w:color w:val="000000"/>
          <w:sz w:val="18"/>
          <w:szCs w:val="18"/>
          <w:lang w:val="en-GB"/>
        </w:rPr>
      </w:pPr>
    </w:p>
    <w:p w:rsidR="0027602D" w:rsidRPr="006F27F3" w:rsidRDefault="0027602D" w:rsidP="008B5CAB">
      <w:pPr>
        <w:ind w:left="540"/>
        <w:jc w:val="both"/>
        <w:rPr>
          <w:rFonts w:ascii="Arial" w:hAnsi="Arial" w:cs="Arial"/>
          <w:color w:val="000000"/>
          <w:sz w:val="18"/>
          <w:szCs w:val="18"/>
        </w:rPr>
      </w:pPr>
      <w:r w:rsidRPr="006F27F3">
        <w:rPr>
          <w:rFonts w:ascii="Arial" w:hAnsi="Arial" w:cs="Arial"/>
          <w:color w:val="000000"/>
          <w:sz w:val="18"/>
          <w:szCs w:val="18"/>
          <w:lang w:val="en-GB"/>
        </w:rPr>
        <w:t xml:space="preserve">The fair values of loans to related parties </w:t>
      </w:r>
      <w:r w:rsidRPr="006F27F3">
        <w:rPr>
          <w:rFonts w:ascii="Arial" w:hAnsi="Arial" w:cs="Arial"/>
          <w:color w:val="000000"/>
          <w:sz w:val="18"/>
          <w:szCs w:val="18"/>
        </w:rPr>
        <w:t>are as follows</w:t>
      </w:r>
      <w:r w:rsidRPr="006F27F3">
        <w:rPr>
          <w:rFonts w:ascii="Arial" w:hAnsi="Arial" w:cs="Arial"/>
          <w:color w:val="000000"/>
          <w:sz w:val="18"/>
          <w:szCs w:val="18"/>
          <w:cs/>
        </w:rPr>
        <w:t>:</w:t>
      </w:r>
    </w:p>
    <w:p w:rsidR="0027602D" w:rsidRPr="006F27F3" w:rsidRDefault="0027602D" w:rsidP="008B5CAB">
      <w:pPr>
        <w:ind w:left="540"/>
        <w:jc w:val="both"/>
        <w:rPr>
          <w:rFonts w:ascii="Arial" w:hAnsi="Arial" w:cs="Arial"/>
          <w:color w:val="000000"/>
          <w:sz w:val="18"/>
          <w:szCs w:val="18"/>
        </w:rPr>
      </w:pPr>
    </w:p>
    <w:tbl>
      <w:tblPr>
        <w:tblW w:w="9357" w:type="dxa"/>
        <w:tblInd w:w="108" w:type="dxa"/>
        <w:tblLayout w:type="fixed"/>
        <w:tblLook w:val="0000" w:firstRow="0" w:lastRow="0" w:firstColumn="0" w:lastColumn="0" w:noHBand="0" w:noVBand="0"/>
      </w:tblPr>
      <w:tblGrid>
        <w:gridCol w:w="5962"/>
        <w:gridCol w:w="1775"/>
        <w:gridCol w:w="1620"/>
      </w:tblGrid>
      <w:tr w:rsidR="0027602D" w:rsidRPr="006F27F3" w:rsidTr="00211638">
        <w:tc>
          <w:tcPr>
            <w:tcW w:w="5962" w:type="dxa"/>
            <w:vAlign w:val="bottom"/>
          </w:tcPr>
          <w:p w:rsidR="0027602D" w:rsidRPr="006F27F3" w:rsidRDefault="0027602D" w:rsidP="00211638">
            <w:pPr>
              <w:ind w:left="324"/>
              <w:rPr>
                <w:rFonts w:ascii="Arial" w:hAnsi="Arial" w:cs="Arial"/>
                <w:color w:val="000000"/>
                <w:sz w:val="18"/>
                <w:szCs w:val="18"/>
              </w:rPr>
            </w:pPr>
          </w:p>
        </w:tc>
        <w:tc>
          <w:tcPr>
            <w:tcW w:w="3395" w:type="dxa"/>
            <w:gridSpan w:val="2"/>
            <w:vAlign w:val="bottom"/>
          </w:tcPr>
          <w:p w:rsidR="0027602D" w:rsidRPr="006F27F3" w:rsidRDefault="0027602D" w:rsidP="00211638">
            <w:pPr>
              <w:pBdr>
                <w:bottom w:val="single" w:sz="4" w:space="1" w:color="auto"/>
              </w:pBdr>
              <w:tabs>
                <w:tab w:val="left" w:pos="-72"/>
              </w:tabs>
              <w:ind w:right="-72" w:hanging="14"/>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 financial statements</w:t>
            </w:r>
          </w:p>
        </w:tc>
      </w:tr>
      <w:tr w:rsidR="0027602D" w:rsidRPr="006F27F3" w:rsidTr="00211638">
        <w:tc>
          <w:tcPr>
            <w:tcW w:w="5962" w:type="dxa"/>
            <w:vAlign w:val="bottom"/>
          </w:tcPr>
          <w:p w:rsidR="0027602D" w:rsidRPr="006F27F3" w:rsidRDefault="0027602D" w:rsidP="00211638">
            <w:pPr>
              <w:ind w:left="324"/>
              <w:rPr>
                <w:rFonts w:ascii="Arial" w:hAnsi="Arial" w:cs="Arial"/>
                <w:color w:val="000000"/>
                <w:sz w:val="18"/>
                <w:szCs w:val="18"/>
              </w:rPr>
            </w:pPr>
          </w:p>
        </w:tc>
        <w:tc>
          <w:tcPr>
            <w:tcW w:w="1775" w:type="dxa"/>
            <w:vAlign w:val="bottom"/>
          </w:tcPr>
          <w:p w:rsidR="0027602D" w:rsidRPr="006F27F3" w:rsidRDefault="0027602D" w:rsidP="005069C9">
            <w:pP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201</w:t>
            </w:r>
            <w:r w:rsidR="005069C9" w:rsidRPr="006F27F3">
              <w:rPr>
                <w:rFonts w:ascii="Arial" w:hAnsi="Arial" w:cs="Arial"/>
                <w:b/>
                <w:bCs/>
                <w:color w:val="000000"/>
                <w:sz w:val="18"/>
                <w:szCs w:val="18"/>
              </w:rPr>
              <w:t>8</w:t>
            </w:r>
          </w:p>
        </w:tc>
        <w:tc>
          <w:tcPr>
            <w:tcW w:w="1620" w:type="dxa"/>
          </w:tcPr>
          <w:p w:rsidR="0027602D" w:rsidRPr="006F27F3" w:rsidRDefault="0027602D" w:rsidP="005069C9">
            <w:pP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201</w:t>
            </w:r>
            <w:r w:rsidR="005069C9" w:rsidRPr="006F27F3">
              <w:rPr>
                <w:rFonts w:ascii="Arial" w:hAnsi="Arial" w:cs="Arial"/>
                <w:b/>
                <w:bCs/>
                <w:color w:val="000000"/>
                <w:sz w:val="18"/>
                <w:szCs w:val="18"/>
              </w:rPr>
              <w:t>7</w:t>
            </w:r>
          </w:p>
        </w:tc>
      </w:tr>
      <w:tr w:rsidR="0027602D" w:rsidRPr="006F27F3" w:rsidTr="00211638">
        <w:tc>
          <w:tcPr>
            <w:tcW w:w="5962" w:type="dxa"/>
            <w:vAlign w:val="bottom"/>
          </w:tcPr>
          <w:p w:rsidR="0027602D" w:rsidRPr="006F27F3" w:rsidRDefault="0027602D" w:rsidP="00211638">
            <w:pPr>
              <w:ind w:left="324"/>
              <w:rPr>
                <w:rFonts w:ascii="Arial" w:hAnsi="Arial" w:cs="Arial"/>
                <w:color w:val="000000"/>
                <w:sz w:val="18"/>
                <w:szCs w:val="18"/>
              </w:rPr>
            </w:pPr>
          </w:p>
        </w:tc>
        <w:tc>
          <w:tcPr>
            <w:tcW w:w="1775" w:type="dxa"/>
            <w:vAlign w:val="bottom"/>
          </w:tcPr>
          <w:p w:rsidR="0027602D" w:rsidRPr="006F27F3" w:rsidRDefault="0027602D" w:rsidP="00211638">
            <w:pPr>
              <w:pBdr>
                <w:bottom w:val="single" w:sz="4" w:space="1" w:color="auto"/>
              </w:pBd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Baht</w:t>
            </w:r>
          </w:p>
        </w:tc>
        <w:tc>
          <w:tcPr>
            <w:tcW w:w="1620" w:type="dxa"/>
            <w:vAlign w:val="bottom"/>
          </w:tcPr>
          <w:p w:rsidR="0027602D" w:rsidRPr="006F27F3" w:rsidRDefault="0027602D" w:rsidP="00211638">
            <w:pPr>
              <w:pBdr>
                <w:bottom w:val="single" w:sz="4" w:space="1" w:color="auto"/>
              </w:pBd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Baht</w:t>
            </w:r>
          </w:p>
        </w:tc>
      </w:tr>
      <w:tr w:rsidR="0027602D" w:rsidRPr="006F27F3" w:rsidTr="00211638">
        <w:tc>
          <w:tcPr>
            <w:tcW w:w="5962" w:type="dxa"/>
            <w:vAlign w:val="bottom"/>
          </w:tcPr>
          <w:p w:rsidR="0027602D" w:rsidRPr="006F27F3" w:rsidRDefault="0027602D" w:rsidP="00211638">
            <w:pPr>
              <w:ind w:left="324"/>
              <w:rPr>
                <w:rFonts w:ascii="Arial" w:hAnsi="Arial" w:cs="Arial"/>
                <w:color w:val="000000"/>
                <w:sz w:val="12"/>
                <w:szCs w:val="12"/>
                <w:cs/>
              </w:rPr>
            </w:pPr>
          </w:p>
        </w:tc>
        <w:tc>
          <w:tcPr>
            <w:tcW w:w="1775" w:type="dxa"/>
            <w:vAlign w:val="bottom"/>
          </w:tcPr>
          <w:p w:rsidR="0027602D" w:rsidRPr="006F27F3" w:rsidRDefault="0027602D" w:rsidP="00211638">
            <w:pPr>
              <w:tabs>
                <w:tab w:val="left" w:pos="-72"/>
              </w:tabs>
              <w:ind w:right="-72"/>
              <w:jc w:val="right"/>
              <w:rPr>
                <w:rFonts w:ascii="Arial" w:hAnsi="Arial" w:cs="Arial"/>
                <w:color w:val="000000"/>
                <w:sz w:val="12"/>
                <w:szCs w:val="12"/>
              </w:rPr>
            </w:pPr>
          </w:p>
        </w:tc>
        <w:tc>
          <w:tcPr>
            <w:tcW w:w="1620" w:type="dxa"/>
          </w:tcPr>
          <w:p w:rsidR="0027602D" w:rsidRPr="006F27F3" w:rsidRDefault="0027602D" w:rsidP="00211638">
            <w:pPr>
              <w:tabs>
                <w:tab w:val="left" w:pos="-72"/>
              </w:tabs>
              <w:ind w:right="-72"/>
              <w:jc w:val="right"/>
              <w:rPr>
                <w:rFonts w:ascii="Arial" w:hAnsi="Arial" w:cs="Arial"/>
                <w:color w:val="000000"/>
                <w:sz w:val="12"/>
                <w:szCs w:val="12"/>
              </w:rPr>
            </w:pPr>
          </w:p>
        </w:tc>
      </w:tr>
      <w:tr w:rsidR="005069C9" w:rsidRPr="006F27F3" w:rsidTr="00121BDA">
        <w:tc>
          <w:tcPr>
            <w:tcW w:w="5962" w:type="dxa"/>
            <w:vAlign w:val="center"/>
          </w:tcPr>
          <w:p w:rsidR="005069C9" w:rsidRPr="006F27F3" w:rsidRDefault="005069C9" w:rsidP="005069C9">
            <w:pPr>
              <w:ind w:left="324"/>
              <w:jc w:val="both"/>
              <w:rPr>
                <w:rFonts w:ascii="Arial" w:hAnsi="Arial" w:cs="Arial"/>
                <w:color w:val="000000"/>
                <w:sz w:val="18"/>
                <w:szCs w:val="18"/>
              </w:rPr>
            </w:pPr>
            <w:r w:rsidRPr="006F27F3">
              <w:rPr>
                <w:rFonts w:ascii="Arial" w:hAnsi="Arial" w:cs="Arial"/>
                <w:color w:val="000000"/>
                <w:sz w:val="18"/>
                <w:szCs w:val="18"/>
              </w:rPr>
              <w:t>Loans to related parties</w:t>
            </w:r>
          </w:p>
        </w:tc>
        <w:tc>
          <w:tcPr>
            <w:tcW w:w="1775" w:type="dxa"/>
            <w:vAlign w:val="center"/>
          </w:tcPr>
          <w:p w:rsidR="005069C9" w:rsidRPr="006F27F3" w:rsidRDefault="00802F7B" w:rsidP="00DA532D">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147,938,577</w:t>
            </w:r>
          </w:p>
        </w:tc>
        <w:tc>
          <w:tcPr>
            <w:tcW w:w="1620" w:type="dxa"/>
            <w:vAlign w:val="center"/>
          </w:tcPr>
          <w:p w:rsidR="005069C9" w:rsidRPr="006F27F3" w:rsidRDefault="00802F7B" w:rsidP="00DA532D">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158,315,493</w:t>
            </w:r>
          </w:p>
        </w:tc>
      </w:tr>
    </w:tbl>
    <w:p w:rsidR="0027602D" w:rsidRPr="006F27F3" w:rsidRDefault="0027602D" w:rsidP="00454842">
      <w:pPr>
        <w:ind w:left="540"/>
        <w:jc w:val="both"/>
        <w:rPr>
          <w:rFonts w:ascii="Arial" w:hAnsi="Arial" w:cs="Arial"/>
          <w:color w:val="000000"/>
          <w:sz w:val="18"/>
          <w:szCs w:val="18"/>
        </w:rPr>
      </w:pPr>
    </w:p>
    <w:p w:rsidR="0027602D" w:rsidRPr="006F27F3" w:rsidRDefault="0027602D" w:rsidP="00454842">
      <w:pPr>
        <w:ind w:left="540"/>
        <w:jc w:val="both"/>
        <w:rPr>
          <w:rFonts w:ascii="Arial" w:hAnsi="Arial" w:cs="Arial"/>
          <w:color w:val="000000"/>
          <w:sz w:val="18"/>
          <w:szCs w:val="18"/>
        </w:rPr>
      </w:pPr>
      <w:r w:rsidRPr="006F27F3">
        <w:rPr>
          <w:rFonts w:ascii="Arial" w:hAnsi="Arial" w:cs="Arial"/>
          <w:color w:val="000000"/>
          <w:sz w:val="18"/>
          <w:szCs w:val="18"/>
        </w:rPr>
        <w:t>The fair values are based on discounted cash flows of the Company using a discount rate based upon the weighted average minimum loan rate</w:t>
      </w:r>
      <w:r w:rsidR="00865A8C" w:rsidRPr="006F27F3">
        <w:rPr>
          <w:rFonts w:ascii="Arial" w:hAnsi="Arial" w:cs="Arial"/>
          <w:color w:val="000000"/>
          <w:sz w:val="18"/>
          <w:szCs w:val="18"/>
        </w:rPr>
        <w:t xml:space="preserve"> </w:t>
      </w:r>
      <w:r w:rsidR="00CD04BC" w:rsidRPr="006F27F3">
        <w:rPr>
          <w:rFonts w:ascii="Arial" w:hAnsi="Arial" w:cs="Arial"/>
          <w:color w:val="000000"/>
          <w:sz w:val="18"/>
          <w:szCs w:val="18"/>
        </w:rPr>
        <w:t>of commercial b</w:t>
      </w:r>
      <w:r w:rsidR="00915006" w:rsidRPr="006F27F3">
        <w:rPr>
          <w:rFonts w:ascii="Arial" w:hAnsi="Arial" w:cs="Arial"/>
          <w:color w:val="000000"/>
          <w:sz w:val="18"/>
          <w:szCs w:val="18"/>
        </w:rPr>
        <w:t>anks registered in Thailan</w:t>
      </w:r>
      <w:r w:rsidR="00CD04BC" w:rsidRPr="006F27F3">
        <w:rPr>
          <w:rFonts w:ascii="Arial" w:hAnsi="Arial" w:cs="Arial"/>
          <w:color w:val="000000"/>
          <w:sz w:val="18"/>
          <w:szCs w:val="18"/>
        </w:rPr>
        <w:t>d</w:t>
      </w:r>
      <w:r w:rsidR="001B46C7" w:rsidRPr="006F27F3">
        <w:rPr>
          <w:rFonts w:ascii="Arial" w:hAnsi="Arial" w:cs="Arial"/>
          <w:color w:val="000000"/>
          <w:sz w:val="18"/>
          <w:szCs w:val="18"/>
        </w:rPr>
        <w:t>, annoucement of bank of Thailand</w:t>
      </w:r>
      <w:r w:rsidR="00CD04BC" w:rsidRPr="006F27F3">
        <w:rPr>
          <w:rFonts w:ascii="Arial" w:hAnsi="Arial" w:cs="Arial"/>
          <w:color w:val="000000"/>
          <w:sz w:val="18"/>
          <w:szCs w:val="18"/>
        </w:rPr>
        <w:t xml:space="preserve"> </w:t>
      </w:r>
      <w:r w:rsidR="001B46C7" w:rsidRPr="006F27F3">
        <w:rPr>
          <w:rFonts w:ascii="Arial" w:hAnsi="Arial" w:cs="Arial"/>
          <w:color w:val="000000"/>
          <w:sz w:val="18"/>
          <w:szCs w:val="18"/>
        </w:rPr>
        <w:t xml:space="preserve">and adjusted with credit risk of borrowers at 4.99% to 5.99% per annum </w:t>
      </w:r>
      <w:r w:rsidR="00A2251A" w:rsidRPr="006F27F3">
        <w:rPr>
          <w:rFonts w:ascii="Arial" w:hAnsi="Arial" w:cs="Arial"/>
          <w:color w:val="000000"/>
          <w:sz w:val="18"/>
          <w:szCs w:val="18"/>
          <w:cs/>
        </w:rPr>
        <w:t>(</w:t>
      </w:r>
      <w:r w:rsidR="001B0CF6" w:rsidRPr="006F27F3">
        <w:rPr>
          <w:rFonts w:ascii="Arial" w:hAnsi="Arial" w:cs="Arial"/>
          <w:color w:val="000000"/>
          <w:sz w:val="18"/>
          <w:szCs w:val="18"/>
        </w:rPr>
        <w:t>2017</w:t>
      </w:r>
      <w:r w:rsidR="00A2251A" w:rsidRPr="006F27F3">
        <w:rPr>
          <w:rFonts w:ascii="Arial" w:hAnsi="Arial" w:cs="Arial"/>
          <w:color w:val="000000"/>
          <w:sz w:val="18"/>
          <w:szCs w:val="18"/>
          <w:cs/>
        </w:rPr>
        <w:t xml:space="preserve">: </w:t>
      </w:r>
      <w:r w:rsidR="001B46C7" w:rsidRPr="006F27F3">
        <w:rPr>
          <w:rFonts w:ascii="Arial" w:hAnsi="Arial" w:cs="Arial"/>
          <w:color w:val="000000"/>
          <w:sz w:val="18"/>
          <w:szCs w:val="18"/>
        </w:rPr>
        <w:t>4</w:t>
      </w:r>
      <w:r w:rsidR="00A2251A" w:rsidRPr="006F27F3">
        <w:rPr>
          <w:rFonts w:ascii="Arial" w:hAnsi="Arial" w:cs="Arial"/>
          <w:color w:val="000000"/>
          <w:sz w:val="18"/>
          <w:szCs w:val="18"/>
          <w:cs/>
        </w:rPr>
        <w:t>.</w:t>
      </w:r>
      <w:r w:rsidR="00A2251A" w:rsidRPr="006F27F3">
        <w:rPr>
          <w:rFonts w:ascii="Arial" w:hAnsi="Arial" w:cs="Arial"/>
          <w:color w:val="000000"/>
          <w:sz w:val="18"/>
          <w:szCs w:val="18"/>
        </w:rPr>
        <w:t>9</w:t>
      </w:r>
      <w:r w:rsidR="005069C9" w:rsidRPr="006F27F3">
        <w:rPr>
          <w:rFonts w:ascii="Arial" w:hAnsi="Arial" w:cs="Arial"/>
          <w:color w:val="000000"/>
          <w:sz w:val="18"/>
          <w:szCs w:val="18"/>
        </w:rPr>
        <w:t>9</w:t>
      </w:r>
      <w:r w:rsidR="001B46C7" w:rsidRPr="006F27F3">
        <w:rPr>
          <w:rFonts w:ascii="Arial" w:hAnsi="Arial" w:cs="Arial"/>
          <w:color w:val="000000"/>
          <w:sz w:val="18"/>
          <w:szCs w:val="18"/>
          <w:cs/>
        </w:rPr>
        <w:t>%</w:t>
      </w:r>
      <w:r w:rsidR="001B46C7" w:rsidRPr="006F27F3">
        <w:rPr>
          <w:rFonts w:ascii="Arial" w:hAnsi="Arial" w:cs="Arial"/>
          <w:color w:val="000000"/>
          <w:sz w:val="18"/>
          <w:szCs w:val="18"/>
        </w:rPr>
        <w:t xml:space="preserve"> to 5.99% per annum</w:t>
      </w:r>
      <w:r w:rsidRPr="006F27F3">
        <w:rPr>
          <w:rFonts w:ascii="Arial" w:hAnsi="Arial" w:cs="Arial"/>
          <w:color w:val="000000"/>
          <w:sz w:val="18"/>
          <w:szCs w:val="18"/>
          <w:cs/>
        </w:rPr>
        <w:t xml:space="preserve">) </w:t>
      </w:r>
      <w:r w:rsidRPr="006F27F3">
        <w:rPr>
          <w:rFonts w:ascii="Arial" w:hAnsi="Arial" w:cs="Arial"/>
          <w:color w:val="000000"/>
          <w:sz w:val="18"/>
          <w:szCs w:val="18"/>
        </w:rPr>
        <w:t>and are within level 3 of the fair value hierarchy</w:t>
      </w:r>
      <w:r w:rsidR="00454842" w:rsidRPr="006F27F3">
        <w:rPr>
          <w:rFonts w:ascii="Arial" w:hAnsi="Arial" w:cs="Arial"/>
          <w:color w:val="000000"/>
          <w:sz w:val="18"/>
          <w:szCs w:val="18"/>
          <w:cs/>
        </w:rPr>
        <w:t>.</w:t>
      </w:r>
    </w:p>
    <w:p w:rsidR="0027602D" w:rsidRPr="006F27F3" w:rsidRDefault="0027602D" w:rsidP="00454842">
      <w:pPr>
        <w:ind w:left="540"/>
        <w:jc w:val="both"/>
        <w:rPr>
          <w:rFonts w:ascii="Arial" w:hAnsi="Arial" w:cs="Arial"/>
          <w:b/>
          <w:bCs/>
          <w:color w:val="000000"/>
          <w:sz w:val="18"/>
          <w:szCs w:val="18"/>
          <w:lang w:val="en-GB"/>
        </w:rPr>
      </w:pPr>
    </w:p>
    <w:p w:rsidR="008A60F8" w:rsidRPr="006F27F3" w:rsidRDefault="008A60F8" w:rsidP="00454842">
      <w:pPr>
        <w:ind w:left="540"/>
        <w:jc w:val="both"/>
        <w:rPr>
          <w:rFonts w:ascii="Arial" w:hAnsi="Arial" w:cs="Arial"/>
          <w:color w:val="000000"/>
          <w:sz w:val="18"/>
          <w:szCs w:val="18"/>
          <w:lang w:val="en-GB"/>
        </w:rPr>
      </w:pPr>
      <w:r w:rsidRPr="006F27F3">
        <w:rPr>
          <w:rFonts w:ascii="Arial" w:hAnsi="Arial" w:cs="Arial"/>
          <w:color w:val="000000"/>
          <w:sz w:val="18"/>
          <w:szCs w:val="18"/>
          <w:lang w:val="en-GB"/>
        </w:rPr>
        <w:t xml:space="preserve">The movement of loan </w:t>
      </w:r>
      <w:r w:rsidR="00C03D06" w:rsidRPr="006F27F3">
        <w:rPr>
          <w:rFonts w:ascii="Arial" w:hAnsi="Arial" w:cs="Arial"/>
          <w:color w:val="000000"/>
          <w:sz w:val="18"/>
          <w:szCs w:val="18"/>
          <w:lang w:val="en-GB"/>
        </w:rPr>
        <w:t xml:space="preserve">to related parties </w:t>
      </w:r>
      <w:r w:rsidRPr="006F27F3">
        <w:rPr>
          <w:rFonts w:ascii="Arial" w:hAnsi="Arial" w:cs="Arial"/>
          <w:color w:val="000000"/>
          <w:sz w:val="18"/>
          <w:szCs w:val="18"/>
          <w:lang w:val="en-GB"/>
        </w:rPr>
        <w:t xml:space="preserve">for the </w:t>
      </w:r>
      <w:r w:rsidR="00660A57" w:rsidRPr="006F27F3">
        <w:rPr>
          <w:rFonts w:ascii="Arial" w:hAnsi="Arial" w:cs="Arial"/>
          <w:color w:val="000000"/>
          <w:sz w:val="18"/>
          <w:szCs w:val="18"/>
        </w:rPr>
        <w:t>year</w:t>
      </w:r>
      <w:r w:rsidR="00A2251A" w:rsidRPr="006F27F3">
        <w:rPr>
          <w:rFonts w:ascii="Arial" w:hAnsi="Arial" w:cs="Arial"/>
          <w:color w:val="000000"/>
          <w:sz w:val="18"/>
          <w:szCs w:val="18"/>
        </w:rPr>
        <w:t>s</w:t>
      </w:r>
      <w:r w:rsidRPr="006F27F3">
        <w:rPr>
          <w:rFonts w:ascii="Arial" w:hAnsi="Arial" w:cs="Arial"/>
          <w:color w:val="000000"/>
          <w:sz w:val="18"/>
          <w:szCs w:val="18"/>
          <w:lang w:val="en-GB"/>
        </w:rPr>
        <w:t xml:space="preserve"> ended 31 December 201</w:t>
      </w:r>
      <w:r w:rsidR="005069C9" w:rsidRPr="006F27F3">
        <w:rPr>
          <w:rFonts w:ascii="Arial" w:hAnsi="Arial" w:cs="Arial"/>
          <w:color w:val="000000"/>
          <w:sz w:val="18"/>
          <w:szCs w:val="18"/>
          <w:lang w:val="en-GB"/>
        </w:rPr>
        <w:t>8 and 2017</w:t>
      </w:r>
      <w:r w:rsidRPr="006F27F3">
        <w:rPr>
          <w:rFonts w:ascii="Arial" w:hAnsi="Arial" w:cs="Arial"/>
          <w:color w:val="000000"/>
          <w:sz w:val="18"/>
          <w:szCs w:val="18"/>
          <w:lang w:val="en-GB"/>
        </w:rPr>
        <w:t xml:space="preserve"> is as follows</w:t>
      </w:r>
      <w:r w:rsidRPr="006F27F3">
        <w:rPr>
          <w:rFonts w:ascii="Arial" w:hAnsi="Arial" w:cs="Arial"/>
          <w:color w:val="000000"/>
          <w:sz w:val="18"/>
          <w:szCs w:val="18"/>
          <w:cs/>
          <w:lang w:val="en-GB"/>
        </w:rPr>
        <w:t>:</w:t>
      </w:r>
    </w:p>
    <w:p w:rsidR="008A60F8" w:rsidRPr="006F27F3" w:rsidRDefault="008A60F8" w:rsidP="00454842">
      <w:pPr>
        <w:ind w:left="540"/>
        <w:jc w:val="both"/>
        <w:rPr>
          <w:rFonts w:ascii="Arial" w:hAnsi="Arial" w:cs="Arial"/>
          <w:color w:val="000000"/>
          <w:sz w:val="18"/>
          <w:szCs w:val="18"/>
          <w:lang w:val="en-GB"/>
        </w:rPr>
      </w:pPr>
    </w:p>
    <w:tbl>
      <w:tblPr>
        <w:tblW w:w="9357" w:type="dxa"/>
        <w:tblInd w:w="108" w:type="dxa"/>
        <w:tblLayout w:type="fixed"/>
        <w:tblLook w:val="0000" w:firstRow="0" w:lastRow="0" w:firstColumn="0" w:lastColumn="0" w:noHBand="0" w:noVBand="0"/>
      </w:tblPr>
      <w:tblGrid>
        <w:gridCol w:w="5962"/>
        <w:gridCol w:w="1775"/>
        <w:gridCol w:w="1620"/>
      </w:tblGrid>
      <w:tr w:rsidR="006E0E96" w:rsidRPr="006F27F3" w:rsidTr="004F155E">
        <w:tc>
          <w:tcPr>
            <w:tcW w:w="5962" w:type="dxa"/>
            <w:vAlign w:val="bottom"/>
          </w:tcPr>
          <w:p w:rsidR="006E0E96" w:rsidRPr="006F27F3" w:rsidRDefault="006E0E96" w:rsidP="00986269">
            <w:pPr>
              <w:ind w:left="324"/>
              <w:rPr>
                <w:rFonts w:ascii="Arial" w:hAnsi="Arial" w:cs="Arial"/>
                <w:color w:val="000000"/>
                <w:sz w:val="18"/>
                <w:szCs w:val="18"/>
              </w:rPr>
            </w:pPr>
          </w:p>
        </w:tc>
        <w:tc>
          <w:tcPr>
            <w:tcW w:w="3395" w:type="dxa"/>
            <w:gridSpan w:val="2"/>
            <w:vAlign w:val="bottom"/>
          </w:tcPr>
          <w:p w:rsidR="006E0E96" w:rsidRPr="006F27F3" w:rsidRDefault="006E0E96" w:rsidP="00D44027">
            <w:pPr>
              <w:pBdr>
                <w:bottom w:val="single" w:sz="4" w:space="1" w:color="auto"/>
              </w:pBdr>
              <w:tabs>
                <w:tab w:val="left" w:pos="-72"/>
              </w:tabs>
              <w:ind w:right="-72" w:hanging="14"/>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w:t>
            </w:r>
            <w:r w:rsidR="00D44027" w:rsidRPr="006F27F3">
              <w:rPr>
                <w:rFonts w:ascii="Arial" w:hAnsi="Arial" w:cs="Arial"/>
                <w:b/>
                <w:bCs/>
                <w:color w:val="000000"/>
                <w:sz w:val="18"/>
                <w:szCs w:val="18"/>
                <w:cs/>
                <w:lang w:val="en-GB"/>
              </w:rPr>
              <w:t xml:space="preserve"> </w:t>
            </w:r>
            <w:r w:rsidRPr="006F27F3">
              <w:rPr>
                <w:rFonts w:ascii="Arial" w:hAnsi="Arial" w:cs="Arial"/>
                <w:b/>
                <w:bCs/>
                <w:color w:val="000000"/>
                <w:sz w:val="18"/>
                <w:szCs w:val="18"/>
                <w:lang w:val="en-GB"/>
              </w:rPr>
              <w:t>financial statements</w:t>
            </w:r>
          </w:p>
        </w:tc>
      </w:tr>
      <w:tr w:rsidR="006E0E96" w:rsidRPr="006F27F3" w:rsidTr="004F155E">
        <w:tc>
          <w:tcPr>
            <w:tcW w:w="5962" w:type="dxa"/>
            <w:vAlign w:val="bottom"/>
          </w:tcPr>
          <w:p w:rsidR="006E0E96" w:rsidRPr="006F27F3" w:rsidRDefault="006E0E96" w:rsidP="00986269">
            <w:pPr>
              <w:ind w:left="324"/>
              <w:rPr>
                <w:rFonts w:ascii="Arial" w:hAnsi="Arial" w:cs="Arial"/>
                <w:color w:val="000000"/>
                <w:sz w:val="18"/>
                <w:szCs w:val="18"/>
              </w:rPr>
            </w:pPr>
          </w:p>
        </w:tc>
        <w:tc>
          <w:tcPr>
            <w:tcW w:w="1775" w:type="dxa"/>
            <w:vAlign w:val="bottom"/>
          </w:tcPr>
          <w:p w:rsidR="006E0E96" w:rsidRPr="006F27F3" w:rsidRDefault="006E0E96" w:rsidP="005069C9">
            <w:pP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201</w:t>
            </w:r>
            <w:r w:rsidR="005069C9" w:rsidRPr="006F27F3">
              <w:rPr>
                <w:rFonts w:ascii="Arial" w:hAnsi="Arial" w:cs="Arial"/>
                <w:b/>
                <w:bCs/>
                <w:color w:val="000000"/>
                <w:sz w:val="18"/>
                <w:szCs w:val="18"/>
              </w:rPr>
              <w:t>8</w:t>
            </w:r>
          </w:p>
        </w:tc>
        <w:tc>
          <w:tcPr>
            <w:tcW w:w="1620" w:type="dxa"/>
          </w:tcPr>
          <w:p w:rsidR="006E0E96" w:rsidRPr="006F27F3" w:rsidRDefault="006E0E96" w:rsidP="005069C9">
            <w:pP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201</w:t>
            </w:r>
            <w:r w:rsidR="005069C9" w:rsidRPr="006F27F3">
              <w:rPr>
                <w:rFonts w:ascii="Arial" w:hAnsi="Arial" w:cs="Arial"/>
                <w:b/>
                <w:bCs/>
                <w:color w:val="000000"/>
                <w:sz w:val="18"/>
                <w:szCs w:val="18"/>
              </w:rPr>
              <w:t>7</w:t>
            </w:r>
          </w:p>
        </w:tc>
      </w:tr>
      <w:tr w:rsidR="006E0E96" w:rsidRPr="006F27F3" w:rsidTr="004F155E">
        <w:tc>
          <w:tcPr>
            <w:tcW w:w="5962" w:type="dxa"/>
            <w:vAlign w:val="bottom"/>
          </w:tcPr>
          <w:p w:rsidR="006E0E96" w:rsidRPr="006F27F3" w:rsidRDefault="006E0E96" w:rsidP="00986269">
            <w:pPr>
              <w:ind w:left="324"/>
              <w:rPr>
                <w:rFonts w:ascii="Arial" w:hAnsi="Arial" w:cs="Arial"/>
                <w:color w:val="000000"/>
                <w:sz w:val="18"/>
                <w:szCs w:val="18"/>
              </w:rPr>
            </w:pPr>
          </w:p>
        </w:tc>
        <w:tc>
          <w:tcPr>
            <w:tcW w:w="1775" w:type="dxa"/>
            <w:vAlign w:val="bottom"/>
          </w:tcPr>
          <w:p w:rsidR="006E0E96" w:rsidRPr="006F27F3" w:rsidRDefault="006E0E96" w:rsidP="00986269">
            <w:pPr>
              <w:pBdr>
                <w:bottom w:val="single" w:sz="4" w:space="1" w:color="auto"/>
              </w:pBd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Baht</w:t>
            </w:r>
          </w:p>
        </w:tc>
        <w:tc>
          <w:tcPr>
            <w:tcW w:w="1620" w:type="dxa"/>
            <w:vAlign w:val="bottom"/>
          </w:tcPr>
          <w:p w:rsidR="006E0E96" w:rsidRPr="006F27F3" w:rsidRDefault="006E0E96" w:rsidP="00986269">
            <w:pPr>
              <w:pBdr>
                <w:bottom w:val="single" w:sz="4" w:space="1" w:color="auto"/>
              </w:pBd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Baht</w:t>
            </w:r>
          </w:p>
        </w:tc>
      </w:tr>
      <w:tr w:rsidR="006E0E96" w:rsidRPr="006F27F3" w:rsidTr="004F155E">
        <w:tc>
          <w:tcPr>
            <w:tcW w:w="5962" w:type="dxa"/>
            <w:vAlign w:val="bottom"/>
          </w:tcPr>
          <w:p w:rsidR="006E0E96" w:rsidRPr="006F27F3" w:rsidRDefault="006E0E96" w:rsidP="00986269">
            <w:pPr>
              <w:ind w:left="324"/>
              <w:rPr>
                <w:rFonts w:ascii="Arial" w:hAnsi="Arial" w:cs="Arial"/>
                <w:color w:val="000000"/>
                <w:sz w:val="12"/>
                <w:szCs w:val="12"/>
                <w:cs/>
              </w:rPr>
            </w:pPr>
          </w:p>
        </w:tc>
        <w:tc>
          <w:tcPr>
            <w:tcW w:w="1775" w:type="dxa"/>
            <w:vAlign w:val="bottom"/>
          </w:tcPr>
          <w:p w:rsidR="006E0E96" w:rsidRPr="006F27F3" w:rsidRDefault="006E0E96" w:rsidP="00986269">
            <w:pPr>
              <w:tabs>
                <w:tab w:val="left" w:pos="-72"/>
              </w:tabs>
              <w:ind w:right="-72"/>
              <w:jc w:val="right"/>
              <w:rPr>
                <w:rFonts w:ascii="Arial" w:hAnsi="Arial" w:cs="Arial"/>
                <w:color w:val="000000"/>
                <w:sz w:val="12"/>
                <w:szCs w:val="12"/>
              </w:rPr>
            </w:pPr>
          </w:p>
        </w:tc>
        <w:tc>
          <w:tcPr>
            <w:tcW w:w="1620" w:type="dxa"/>
          </w:tcPr>
          <w:p w:rsidR="006E0E96" w:rsidRPr="006F27F3" w:rsidRDefault="006E0E96" w:rsidP="00986269">
            <w:pPr>
              <w:tabs>
                <w:tab w:val="left" w:pos="-72"/>
              </w:tabs>
              <w:ind w:right="-72"/>
              <w:jc w:val="right"/>
              <w:rPr>
                <w:rFonts w:ascii="Arial" w:hAnsi="Arial" w:cs="Arial"/>
                <w:color w:val="000000"/>
                <w:sz w:val="12"/>
                <w:szCs w:val="12"/>
              </w:rPr>
            </w:pPr>
          </w:p>
        </w:tc>
      </w:tr>
      <w:tr w:rsidR="005069C9" w:rsidRPr="006F27F3" w:rsidTr="00121BDA">
        <w:tc>
          <w:tcPr>
            <w:tcW w:w="5962" w:type="dxa"/>
            <w:vAlign w:val="center"/>
          </w:tcPr>
          <w:p w:rsidR="005069C9" w:rsidRPr="006F27F3" w:rsidRDefault="005069C9" w:rsidP="005069C9">
            <w:pPr>
              <w:ind w:left="324"/>
              <w:jc w:val="both"/>
              <w:rPr>
                <w:rFonts w:ascii="Arial" w:hAnsi="Arial" w:cs="Arial"/>
                <w:color w:val="000000"/>
                <w:sz w:val="18"/>
                <w:szCs w:val="18"/>
              </w:rPr>
            </w:pPr>
            <w:r w:rsidRPr="006F27F3">
              <w:rPr>
                <w:rFonts w:ascii="Arial" w:hAnsi="Arial" w:cs="Arial"/>
                <w:color w:val="000000"/>
                <w:sz w:val="18"/>
                <w:szCs w:val="18"/>
              </w:rPr>
              <w:t>Opening book amount</w:t>
            </w:r>
          </w:p>
        </w:tc>
        <w:tc>
          <w:tcPr>
            <w:tcW w:w="1775" w:type="dxa"/>
            <w:vAlign w:val="center"/>
          </w:tcPr>
          <w:p w:rsidR="005069C9" w:rsidRPr="006F27F3" w:rsidRDefault="00E7308C" w:rsidP="005069C9">
            <w:pPr>
              <w:ind w:right="-72"/>
              <w:jc w:val="right"/>
              <w:rPr>
                <w:rFonts w:ascii="Arial" w:hAnsi="Arial" w:cs="Arial"/>
                <w:color w:val="000000"/>
                <w:sz w:val="18"/>
                <w:szCs w:val="18"/>
              </w:rPr>
            </w:pPr>
            <w:r w:rsidRPr="006F27F3">
              <w:rPr>
                <w:rFonts w:ascii="Arial" w:hAnsi="Arial" w:cs="Arial"/>
                <w:color w:val="000000"/>
                <w:sz w:val="18"/>
                <w:szCs w:val="18"/>
              </w:rPr>
              <w:t>176,000,000</w:t>
            </w:r>
          </w:p>
        </w:tc>
        <w:tc>
          <w:tcPr>
            <w:tcW w:w="1620" w:type="dxa"/>
            <w:vAlign w:val="center"/>
          </w:tcPr>
          <w:p w:rsidR="005069C9" w:rsidRPr="006F27F3" w:rsidRDefault="005069C9" w:rsidP="005069C9">
            <w:pPr>
              <w:ind w:right="-72"/>
              <w:jc w:val="right"/>
              <w:rPr>
                <w:rFonts w:ascii="Arial" w:hAnsi="Arial" w:cs="Arial"/>
                <w:color w:val="000000"/>
                <w:sz w:val="18"/>
                <w:szCs w:val="18"/>
              </w:rPr>
            </w:pPr>
            <w:r w:rsidRPr="006F27F3">
              <w:rPr>
                <w:rFonts w:ascii="Arial" w:hAnsi="Arial" w:cs="Arial"/>
                <w:color w:val="000000"/>
                <w:sz w:val="18"/>
                <w:szCs w:val="18"/>
              </w:rPr>
              <w:t>101,000,000</w:t>
            </w:r>
          </w:p>
        </w:tc>
      </w:tr>
      <w:tr w:rsidR="005069C9" w:rsidRPr="006F27F3" w:rsidTr="00121BDA">
        <w:tc>
          <w:tcPr>
            <w:tcW w:w="5962" w:type="dxa"/>
            <w:vAlign w:val="center"/>
          </w:tcPr>
          <w:p w:rsidR="005069C9" w:rsidRPr="006F27F3" w:rsidRDefault="005069C9" w:rsidP="005069C9">
            <w:pPr>
              <w:ind w:left="324"/>
              <w:jc w:val="both"/>
              <w:rPr>
                <w:rFonts w:ascii="Arial" w:hAnsi="Arial" w:cs="Arial"/>
                <w:color w:val="000000"/>
                <w:sz w:val="18"/>
                <w:szCs w:val="18"/>
              </w:rPr>
            </w:pPr>
            <w:r w:rsidRPr="006F27F3">
              <w:rPr>
                <w:rFonts w:ascii="Arial" w:hAnsi="Arial" w:cs="Arial"/>
                <w:color w:val="000000"/>
                <w:sz w:val="18"/>
                <w:szCs w:val="18"/>
              </w:rPr>
              <w:t>Loans during the year</w:t>
            </w:r>
          </w:p>
        </w:tc>
        <w:tc>
          <w:tcPr>
            <w:tcW w:w="1775" w:type="dxa"/>
            <w:vAlign w:val="center"/>
          </w:tcPr>
          <w:p w:rsidR="005069C9" w:rsidRPr="006F27F3" w:rsidRDefault="00E7308C" w:rsidP="005069C9">
            <w:pPr>
              <w:ind w:right="-72"/>
              <w:jc w:val="right"/>
              <w:rPr>
                <w:rFonts w:ascii="Arial" w:hAnsi="Arial" w:cs="Arial"/>
                <w:color w:val="000000"/>
                <w:sz w:val="18"/>
                <w:szCs w:val="18"/>
              </w:rPr>
            </w:pPr>
            <w:r w:rsidRPr="006F27F3">
              <w:rPr>
                <w:rFonts w:ascii="Arial" w:hAnsi="Arial" w:cs="Arial"/>
                <w:color w:val="000000"/>
                <w:sz w:val="18"/>
                <w:szCs w:val="18"/>
                <w:cs/>
              </w:rPr>
              <w:t>-</w:t>
            </w:r>
          </w:p>
        </w:tc>
        <w:tc>
          <w:tcPr>
            <w:tcW w:w="1620" w:type="dxa"/>
            <w:vAlign w:val="center"/>
          </w:tcPr>
          <w:p w:rsidR="005069C9" w:rsidRPr="006F27F3" w:rsidRDefault="005069C9" w:rsidP="005069C9">
            <w:pPr>
              <w:ind w:right="-72"/>
              <w:jc w:val="right"/>
              <w:rPr>
                <w:rFonts w:ascii="Arial" w:hAnsi="Arial" w:cs="Arial"/>
                <w:color w:val="000000"/>
                <w:sz w:val="18"/>
                <w:szCs w:val="18"/>
              </w:rPr>
            </w:pPr>
            <w:r w:rsidRPr="006F27F3">
              <w:rPr>
                <w:rFonts w:ascii="Arial" w:hAnsi="Arial" w:cs="Arial"/>
                <w:color w:val="000000"/>
                <w:sz w:val="18"/>
                <w:szCs w:val="18"/>
              </w:rPr>
              <w:t>84,000,000</w:t>
            </w:r>
          </w:p>
        </w:tc>
      </w:tr>
      <w:tr w:rsidR="005069C9" w:rsidRPr="006F27F3" w:rsidTr="00121BDA">
        <w:tc>
          <w:tcPr>
            <w:tcW w:w="5962" w:type="dxa"/>
            <w:vAlign w:val="center"/>
          </w:tcPr>
          <w:p w:rsidR="005069C9" w:rsidRPr="006F27F3" w:rsidRDefault="005069C9" w:rsidP="005069C9">
            <w:pPr>
              <w:ind w:left="324"/>
              <w:jc w:val="both"/>
              <w:rPr>
                <w:rFonts w:ascii="Arial" w:hAnsi="Arial" w:cs="Arial"/>
                <w:color w:val="000000"/>
                <w:sz w:val="18"/>
                <w:szCs w:val="18"/>
              </w:rPr>
            </w:pPr>
            <w:r w:rsidRPr="006F27F3">
              <w:rPr>
                <w:rFonts w:ascii="Arial" w:hAnsi="Arial" w:cs="Arial"/>
                <w:color w:val="000000"/>
                <w:sz w:val="18"/>
                <w:szCs w:val="18"/>
              </w:rPr>
              <w:t>Received during the year</w:t>
            </w:r>
          </w:p>
        </w:tc>
        <w:tc>
          <w:tcPr>
            <w:tcW w:w="1775" w:type="dxa"/>
            <w:vAlign w:val="center"/>
          </w:tcPr>
          <w:p w:rsidR="005069C9" w:rsidRPr="006F27F3" w:rsidRDefault="00E7308C" w:rsidP="005069C9">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19,083,333</w:t>
            </w:r>
            <w:r w:rsidRPr="006F27F3">
              <w:rPr>
                <w:rFonts w:ascii="Arial" w:hAnsi="Arial" w:cs="Arial"/>
                <w:color w:val="000000"/>
                <w:sz w:val="18"/>
                <w:szCs w:val="18"/>
                <w:cs/>
              </w:rPr>
              <w:t>)</w:t>
            </w:r>
          </w:p>
        </w:tc>
        <w:tc>
          <w:tcPr>
            <w:tcW w:w="1620" w:type="dxa"/>
            <w:vAlign w:val="center"/>
          </w:tcPr>
          <w:p w:rsidR="005069C9" w:rsidRPr="006F27F3" w:rsidRDefault="005069C9" w:rsidP="005069C9">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9,000,000</w:t>
            </w:r>
            <w:r w:rsidRPr="006F27F3">
              <w:rPr>
                <w:rFonts w:ascii="Arial" w:hAnsi="Arial" w:cs="Arial"/>
                <w:color w:val="000000"/>
                <w:sz w:val="18"/>
                <w:szCs w:val="18"/>
                <w:cs/>
              </w:rPr>
              <w:t>)</w:t>
            </w:r>
          </w:p>
        </w:tc>
      </w:tr>
      <w:tr w:rsidR="005069C9" w:rsidRPr="006F27F3" w:rsidTr="00121BDA">
        <w:tc>
          <w:tcPr>
            <w:tcW w:w="5962" w:type="dxa"/>
            <w:vAlign w:val="bottom"/>
          </w:tcPr>
          <w:p w:rsidR="005069C9" w:rsidRPr="006F27F3" w:rsidRDefault="005069C9" w:rsidP="005069C9">
            <w:pPr>
              <w:ind w:left="324"/>
              <w:rPr>
                <w:rFonts w:ascii="Arial" w:hAnsi="Arial" w:cs="Arial"/>
                <w:color w:val="000000"/>
                <w:sz w:val="12"/>
                <w:szCs w:val="12"/>
                <w:cs/>
              </w:rPr>
            </w:pPr>
          </w:p>
        </w:tc>
        <w:tc>
          <w:tcPr>
            <w:tcW w:w="1775" w:type="dxa"/>
            <w:vAlign w:val="bottom"/>
          </w:tcPr>
          <w:p w:rsidR="005069C9" w:rsidRPr="006F27F3" w:rsidRDefault="005069C9" w:rsidP="005069C9">
            <w:pPr>
              <w:tabs>
                <w:tab w:val="left" w:pos="-72"/>
              </w:tabs>
              <w:ind w:right="-72"/>
              <w:jc w:val="right"/>
              <w:rPr>
                <w:rFonts w:ascii="Arial" w:hAnsi="Arial" w:cs="Arial"/>
                <w:color w:val="000000"/>
                <w:sz w:val="12"/>
                <w:szCs w:val="12"/>
              </w:rPr>
            </w:pPr>
          </w:p>
        </w:tc>
        <w:tc>
          <w:tcPr>
            <w:tcW w:w="1620" w:type="dxa"/>
            <w:vAlign w:val="bottom"/>
          </w:tcPr>
          <w:p w:rsidR="005069C9" w:rsidRPr="006F27F3" w:rsidRDefault="005069C9" w:rsidP="005069C9">
            <w:pPr>
              <w:tabs>
                <w:tab w:val="left" w:pos="-72"/>
              </w:tabs>
              <w:ind w:right="-72"/>
              <w:jc w:val="right"/>
              <w:rPr>
                <w:rFonts w:ascii="Arial" w:hAnsi="Arial" w:cs="Arial"/>
                <w:color w:val="000000"/>
                <w:sz w:val="12"/>
                <w:szCs w:val="12"/>
              </w:rPr>
            </w:pPr>
          </w:p>
        </w:tc>
      </w:tr>
      <w:tr w:rsidR="005069C9" w:rsidRPr="006F27F3" w:rsidTr="00121BDA">
        <w:tc>
          <w:tcPr>
            <w:tcW w:w="5962" w:type="dxa"/>
            <w:vAlign w:val="center"/>
          </w:tcPr>
          <w:p w:rsidR="005069C9" w:rsidRPr="006F27F3" w:rsidRDefault="005069C9" w:rsidP="005069C9">
            <w:pPr>
              <w:ind w:left="324"/>
              <w:jc w:val="both"/>
              <w:rPr>
                <w:rFonts w:ascii="Arial" w:hAnsi="Arial" w:cs="Arial"/>
                <w:color w:val="000000"/>
                <w:sz w:val="18"/>
                <w:szCs w:val="18"/>
              </w:rPr>
            </w:pPr>
            <w:r w:rsidRPr="006F27F3">
              <w:rPr>
                <w:rFonts w:ascii="Arial" w:hAnsi="Arial" w:cs="Arial"/>
                <w:color w:val="000000"/>
                <w:sz w:val="18"/>
                <w:szCs w:val="18"/>
              </w:rPr>
              <w:t>Closing book amount</w:t>
            </w:r>
          </w:p>
        </w:tc>
        <w:tc>
          <w:tcPr>
            <w:tcW w:w="1775" w:type="dxa"/>
            <w:vAlign w:val="center"/>
          </w:tcPr>
          <w:p w:rsidR="005069C9" w:rsidRPr="006F27F3" w:rsidRDefault="00E7308C" w:rsidP="005069C9">
            <w:pPr>
              <w:pBdr>
                <w:bottom w:val="double" w:sz="4" w:space="1" w:color="auto"/>
              </w:pBdr>
              <w:ind w:right="-72"/>
              <w:jc w:val="right"/>
              <w:rPr>
                <w:rFonts w:ascii="Arial" w:hAnsi="Arial" w:cs="Arial"/>
                <w:color w:val="000000"/>
                <w:sz w:val="18"/>
                <w:szCs w:val="18"/>
                <w:cs/>
              </w:rPr>
            </w:pPr>
            <w:r w:rsidRPr="006F27F3">
              <w:rPr>
                <w:rFonts w:ascii="Arial" w:hAnsi="Arial" w:cs="Arial"/>
                <w:color w:val="000000"/>
                <w:sz w:val="18"/>
                <w:szCs w:val="18"/>
              </w:rPr>
              <w:t>156,916,667</w:t>
            </w:r>
          </w:p>
        </w:tc>
        <w:tc>
          <w:tcPr>
            <w:tcW w:w="1620" w:type="dxa"/>
            <w:vAlign w:val="center"/>
          </w:tcPr>
          <w:p w:rsidR="005069C9" w:rsidRPr="006F27F3" w:rsidRDefault="005069C9" w:rsidP="005069C9">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176,000,000</w:t>
            </w:r>
          </w:p>
        </w:tc>
      </w:tr>
    </w:tbl>
    <w:p w:rsidR="008A60F8" w:rsidRPr="006F27F3" w:rsidRDefault="008A60F8" w:rsidP="00845900">
      <w:pPr>
        <w:ind w:left="547"/>
        <w:jc w:val="both"/>
        <w:rPr>
          <w:rFonts w:ascii="Arial" w:hAnsi="Arial" w:cs="Arial"/>
          <w:color w:val="000000"/>
          <w:sz w:val="18"/>
          <w:szCs w:val="18"/>
          <w:lang w:val="en-GB"/>
        </w:rPr>
      </w:pPr>
    </w:p>
    <w:p w:rsidR="008B5CAB" w:rsidRPr="006F27F3" w:rsidRDefault="00870E46" w:rsidP="00845900">
      <w:pPr>
        <w:ind w:left="547"/>
        <w:jc w:val="both"/>
        <w:rPr>
          <w:rFonts w:ascii="Arial" w:hAnsi="Arial" w:cs="Browallia New"/>
          <w:color w:val="000000"/>
          <w:spacing w:val="-4"/>
          <w:sz w:val="18"/>
          <w:szCs w:val="22"/>
          <w:lang w:val="en-GB"/>
        </w:rPr>
      </w:pPr>
      <w:r w:rsidRPr="006F27F3">
        <w:rPr>
          <w:rFonts w:ascii="Arial" w:hAnsi="Arial" w:cs="Arial"/>
          <w:color w:val="000000"/>
          <w:sz w:val="18"/>
          <w:szCs w:val="18"/>
          <w:lang w:val="en-GB"/>
        </w:rPr>
        <w:t xml:space="preserve">Loans to related parties are unsecured loans provided to </w:t>
      </w:r>
      <w:r w:rsidR="00B71EE9" w:rsidRPr="006F27F3">
        <w:rPr>
          <w:rFonts w:ascii="Arial" w:hAnsi="Arial" w:cs="Arial"/>
          <w:color w:val="000000"/>
          <w:sz w:val="18"/>
          <w:szCs w:val="18"/>
          <w:lang w:val="en-GB"/>
        </w:rPr>
        <w:t>subsidiaries</w:t>
      </w:r>
      <w:r w:rsidRPr="006F27F3">
        <w:rPr>
          <w:rFonts w:ascii="Arial" w:hAnsi="Arial" w:cs="Arial"/>
          <w:color w:val="000000"/>
          <w:sz w:val="18"/>
          <w:szCs w:val="18"/>
          <w:cs/>
          <w:lang w:val="en-GB"/>
        </w:rPr>
        <w:t xml:space="preserve">. </w:t>
      </w:r>
      <w:r w:rsidR="006E0E96" w:rsidRPr="006F27F3">
        <w:rPr>
          <w:rFonts w:ascii="Arial" w:hAnsi="Arial" w:cs="Arial"/>
          <w:color w:val="000000"/>
          <w:sz w:val="18"/>
          <w:szCs w:val="18"/>
          <w:lang w:val="en-GB"/>
        </w:rPr>
        <w:t>These loans</w:t>
      </w:r>
      <w:r w:rsidRPr="006F27F3">
        <w:rPr>
          <w:rFonts w:ascii="Arial" w:hAnsi="Arial" w:cs="Arial"/>
          <w:color w:val="000000"/>
          <w:sz w:val="18"/>
          <w:szCs w:val="18"/>
          <w:cs/>
          <w:lang w:val="en-GB"/>
        </w:rPr>
        <w:t xml:space="preserve"> </w:t>
      </w:r>
      <w:r w:rsidR="00B71EE9" w:rsidRPr="006F27F3">
        <w:rPr>
          <w:rFonts w:ascii="Arial" w:hAnsi="Arial" w:cs="Arial"/>
          <w:color w:val="000000"/>
          <w:sz w:val="18"/>
          <w:szCs w:val="18"/>
          <w:lang w:val="en-GB"/>
        </w:rPr>
        <w:t>carry</w:t>
      </w:r>
      <w:r w:rsidRPr="006F27F3">
        <w:rPr>
          <w:rFonts w:ascii="Arial" w:hAnsi="Arial" w:cs="Arial"/>
          <w:color w:val="000000"/>
          <w:sz w:val="18"/>
          <w:szCs w:val="18"/>
          <w:lang w:val="en-GB"/>
        </w:rPr>
        <w:t xml:space="preserve"> interest at </w:t>
      </w:r>
      <w:r w:rsidR="00CD04BC" w:rsidRPr="006F27F3">
        <w:rPr>
          <w:rFonts w:ascii="Arial" w:hAnsi="Arial" w:cs="Arial"/>
          <w:color w:val="000000"/>
          <w:sz w:val="18"/>
          <w:szCs w:val="18"/>
          <w:lang w:val="en-GB"/>
        </w:rPr>
        <w:t>3.3</w:t>
      </w:r>
      <w:r w:rsidR="002F1150" w:rsidRPr="006F27F3">
        <w:rPr>
          <w:rFonts w:ascii="Arial" w:hAnsi="Arial" w:cs="Arial"/>
          <w:color w:val="000000"/>
          <w:sz w:val="18"/>
          <w:szCs w:val="18"/>
          <w:lang w:val="en-GB"/>
        </w:rPr>
        <w:t>0</w:t>
      </w:r>
      <w:r w:rsidR="00CD04BC" w:rsidRPr="006F27F3">
        <w:rPr>
          <w:rFonts w:ascii="Arial" w:hAnsi="Arial" w:cs="Arial"/>
          <w:color w:val="000000"/>
          <w:sz w:val="18"/>
          <w:szCs w:val="18"/>
          <w:lang w:val="en-GB"/>
        </w:rPr>
        <w:t xml:space="preserve"> - </w:t>
      </w:r>
      <w:r w:rsidR="003C5DD2" w:rsidRPr="006F27F3">
        <w:rPr>
          <w:rFonts w:ascii="Arial" w:hAnsi="Arial" w:cs="Arial"/>
          <w:color w:val="000000"/>
          <w:sz w:val="18"/>
          <w:szCs w:val="18"/>
          <w:lang w:val="en-GB"/>
        </w:rPr>
        <w:t>3.</w:t>
      </w:r>
      <w:r w:rsidR="00CD04BC" w:rsidRPr="006F27F3">
        <w:rPr>
          <w:rFonts w:ascii="Arial" w:hAnsi="Arial" w:cs="Arial"/>
          <w:color w:val="000000"/>
          <w:sz w:val="18"/>
          <w:szCs w:val="18"/>
          <w:lang w:val="en-GB"/>
        </w:rPr>
        <w:t>50</w:t>
      </w:r>
      <w:r w:rsidR="00865A8C" w:rsidRPr="006F27F3">
        <w:rPr>
          <w:rFonts w:ascii="Arial" w:hAnsi="Arial" w:cs="Arial"/>
          <w:color w:val="000000"/>
          <w:sz w:val="18"/>
          <w:szCs w:val="18"/>
          <w:lang w:val="en-GB"/>
        </w:rPr>
        <w:t>%</w:t>
      </w:r>
      <w:r w:rsidR="00CD04BC" w:rsidRPr="006F27F3">
        <w:rPr>
          <w:rFonts w:ascii="Arial" w:hAnsi="Arial" w:cs="Arial"/>
          <w:color w:val="000000"/>
          <w:sz w:val="18"/>
          <w:szCs w:val="18"/>
          <w:lang w:val="en-GB"/>
        </w:rPr>
        <w:t xml:space="preserve"> </w:t>
      </w:r>
      <w:r w:rsidR="00F50AB0" w:rsidRPr="006F27F3">
        <w:rPr>
          <w:rFonts w:ascii="Arial" w:hAnsi="Arial" w:cs="Arial"/>
          <w:color w:val="000000"/>
          <w:sz w:val="18"/>
          <w:szCs w:val="18"/>
          <w:lang w:val="en-GB"/>
        </w:rPr>
        <w:t xml:space="preserve">per annum </w:t>
      </w:r>
      <w:r w:rsidR="00F50AB0" w:rsidRPr="006F27F3">
        <w:rPr>
          <w:rFonts w:ascii="Arial" w:hAnsi="Arial" w:cs="Arial"/>
          <w:color w:val="000000"/>
          <w:sz w:val="18"/>
          <w:szCs w:val="18"/>
          <w:cs/>
          <w:lang w:val="en-GB"/>
        </w:rPr>
        <w:t>(</w:t>
      </w:r>
      <w:r w:rsidR="00F50AB0" w:rsidRPr="006F27F3">
        <w:rPr>
          <w:rFonts w:ascii="Arial" w:hAnsi="Arial" w:cs="Arial"/>
          <w:color w:val="000000"/>
          <w:sz w:val="18"/>
          <w:szCs w:val="18"/>
          <w:lang w:val="en-GB"/>
        </w:rPr>
        <w:t>201</w:t>
      </w:r>
      <w:r w:rsidR="005069C9" w:rsidRPr="006F27F3">
        <w:rPr>
          <w:rFonts w:ascii="Arial" w:hAnsi="Arial" w:cs="Arial"/>
          <w:color w:val="000000"/>
          <w:sz w:val="18"/>
          <w:szCs w:val="18"/>
          <w:lang w:val="en-GB"/>
        </w:rPr>
        <w:t>7</w:t>
      </w:r>
      <w:r w:rsidR="00F50AB0" w:rsidRPr="006F27F3">
        <w:rPr>
          <w:rFonts w:ascii="Arial" w:hAnsi="Arial" w:cs="Arial"/>
          <w:color w:val="000000"/>
          <w:sz w:val="18"/>
          <w:szCs w:val="18"/>
          <w:cs/>
          <w:lang w:val="en-GB"/>
        </w:rPr>
        <w:t xml:space="preserve">: </w:t>
      </w:r>
      <w:r w:rsidR="00F50AB0" w:rsidRPr="006F27F3">
        <w:rPr>
          <w:rFonts w:ascii="Arial" w:hAnsi="Arial" w:cs="Arial"/>
          <w:color w:val="000000"/>
          <w:sz w:val="18"/>
          <w:szCs w:val="18"/>
          <w:lang w:val="en-GB"/>
        </w:rPr>
        <w:t>3</w:t>
      </w:r>
      <w:r w:rsidR="00F50AB0" w:rsidRPr="006F27F3">
        <w:rPr>
          <w:rFonts w:ascii="Arial" w:hAnsi="Arial" w:cs="Arial"/>
          <w:color w:val="000000"/>
          <w:sz w:val="18"/>
          <w:szCs w:val="18"/>
          <w:cs/>
          <w:lang w:val="en-GB"/>
        </w:rPr>
        <w:t>.</w:t>
      </w:r>
      <w:r w:rsidR="003C5DD2" w:rsidRPr="006F27F3">
        <w:rPr>
          <w:rFonts w:ascii="Arial" w:hAnsi="Arial" w:cs="Arial"/>
          <w:color w:val="000000"/>
          <w:sz w:val="18"/>
          <w:szCs w:val="18"/>
          <w:lang w:val="en-GB"/>
        </w:rPr>
        <w:t>495</w:t>
      </w:r>
      <w:r w:rsidR="00F50AB0"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per annum</w:t>
      </w:r>
      <w:r w:rsidR="00F50AB0" w:rsidRPr="006F27F3">
        <w:rPr>
          <w:rFonts w:ascii="Arial" w:hAnsi="Arial" w:cs="Arial"/>
          <w:color w:val="000000"/>
          <w:sz w:val="18"/>
          <w:szCs w:val="18"/>
          <w:cs/>
          <w:lang w:val="en-GB"/>
        </w:rPr>
        <w:t>)</w:t>
      </w:r>
      <w:r w:rsidR="001E770F" w:rsidRPr="006F27F3">
        <w:rPr>
          <w:rFonts w:ascii="Arial" w:hAnsi="Arial" w:cs="Arial"/>
          <w:color w:val="000000"/>
          <w:sz w:val="18"/>
          <w:szCs w:val="18"/>
          <w:cs/>
          <w:lang w:val="en-GB"/>
        </w:rPr>
        <w:t xml:space="preserve">. </w:t>
      </w:r>
      <w:r w:rsidR="00515DE0" w:rsidRPr="006F27F3">
        <w:rPr>
          <w:rFonts w:ascii="Arial" w:hAnsi="Arial" w:cs="Arial"/>
          <w:color w:val="000000"/>
          <w:sz w:val="18"/>
          <w:szCs w:val="18"/>
          <w:lang w:val="en-GB"/>
        </w:rPr>
        <w:t>T</w:t>
      </w:r>
      <w:r w:rsidR="001E770F" w:rsidRPr="006F27F3">
        <w:rPr>
          <w:rFonts w:ascii="Arial" w:hAnsi="Arial" w:cs="Arial"/>
          <w:color w:val="000000"/>
          <w:sz w:val="18"/>
          <w:szCs w:val="18"/>
          <w:lang w:val="en-GB"/>
        </w:rPr>
        <w:t>he loan</w:t>
      </w:r>
      <w:r w:rsidR="00D60DE8" w:rsidRPr="006F27F3">
        <w:rPr>
          <w:rFonts w:ascii="Arial" w:hAnsi="Arial" w:cs="Arial"/>
          <w:color w:val="000000"/>
          <w:sz w:val="18"/>
          <w:szCs w:val="18"/>
          <w:lang w:val="en-GB"/>
        </w:rPr>
        <w:t>s</w:t>
      </w:r>
      <w:r w:rsidR="001E770F" w:rsidRPr="006F27F3">
        <w:rPr>
          <w:rFonts w:ascii="Arial" w:hAnsi="Arial" w:cs="Arial"/>
          <w:color w:val="000000"/>
          <w:sz w:val="18"/>
          <w:szCs w:val="18"/>
          <w:lang w:val="en-GB"/>
        </w:rPr>
        <w:t xml:space="preserve"> amounted </w:t>
      </w:r>
      <w:r w:rsidRPr="006F27F3">
        <w:rPr>
          <w:rFonts w:ascii="Arial" w:hAnsi="Arial" w:cs="Arial"/>
          <w:color w:val="000000"/>
          <w:sz w:val="18"/>
          <w:szCs w:val="18"/>
          <w:lang w:val="en-GB"/>
        </w:rPr>
        <w:t>of Baht 100 mill</w:t>
      </w:r>
      <w:r w:rsidR="00B81DB6" w:rsidRPr="006F27F3">
        <w:rPr>
          <w:rFonts w:ascii="Arial" w:hAnsi="Arial" w:cs="Arial"/>
          <w:color w:val="000000"/>
          <w:sz w:val="18"/>
          <w:szCs w:val="18"/>
          <w:lang w:val="en-GB"/>
        </w:rPr>
        <w:t>ion is due for repayment in</w:t>
      </w:r>
      <w:r w:rsidR="00B81DB6" w:rsidRPr="006F27F3">
        <w:rPr>
          <w:rFonts w:ascii="Arial" w:hAnsi="Arial" w:cstheme="minorBidi" w:hint="cs"/>
          <w:color w:val="000000"/>
          <w:sz w:val="18"/>
          <w:szCs w:val="18"/>
          <w:cs/>
          <w:lang w:val="en-GB"/>
        </w:rPr>
        <w:t xml:space="preserve"> </w:t>
      </w:r>
      <w:r w:rsidRPr="006F27F3">
        <w:rPr>
          <w:rFonts w:ascii="Arial" w:hAnsi="Arial" w:cs="Arial"/>
          <w:color w:val="000000"/>
          <w:sz w:val="18"/>
          <w:szCs w:val="18"/>
          <w:lang w:val="en-GB"/>
        </w:rPr>
        <w:t xml:space="preserve">monthly </w:t>
      </w:r>
      <w:r w:rsidR="00000BA8" w:rsidRPr="006F27F3">
        <w:rPr>
          <w:rFonts w:ascii="Arial" w:hAnsi="Arial" w:cs="Arial"/>
          <w:color w:val="000000"/>
          <w:sz w:val="18"/>
          <w:szCs w:val="18"/>
          <w:lang w:val="en-GB"/>
        </w:rPr>
        <w:t>instalments</w:t>
      </w:r>
      <w:r w:rsidRPr="006F27F3">
        <w:rPr>
          <w:rFonts w:ascii="Arial" w:hAnsi="Arial" w:cs="Arial"/>
          <w:color w:val="000000"/>
          <w:sz w:val="18"/>
          <w:szCs w:val="18"/>
          <w:lang w:val="en-GB"/>
        </w:rPr>
        <w:t xml:space="preserve"> of Baht 1 million</w:t>
      </w:r>
      <w:r w:rsidR="006764F6" w:rsidRPr="006F27F3">
        <w:rPr>
          <w:rFonts w:ascii="Arial" w:hAnsi="Arial" w:cs="Arial"/>
          <w:color w:val="000000"/>
          <w:sz w:val="18"/>
          <w:szCs w:val="18"/>
          <w:lang w:val="en-GB"/>
        </w:rPr>
        <w:t xml:space="preserve"> per instalment until February 2026</w:t>
      </w:r>
      <w:r w:rsidR="00D60DE8" w:rsidRPr="006F27F3">
        <w:rPr>
          <w:rFonts w:ascii="Arial" w:hAnsi="Arial" w:cs="Arial"/>
          <w:color w:val="000000"/>
          <w:sz w:val="18"/>
          <w:szCs w:val="18"/>
          <w:lang w:val="en-GB"/>
        </w:rPr>
        <w:t xml:space="preserve"> and loans</w:t>
      </w:r>
      <w:r w:rsidR="00B71EE9" w:rsidRPr="006F27F3">
        <w:rPr>
          <w:rFonts w:ascii="Arial" w:hAnsi="Arial" w:cs="Arial"/>
          <w:color w:val="000000"/>
          <w:sz w:val="18"/>
          <w:szCs w:val="18"/>
          <w:lang w:val="en-GB"/>
        </w:rPr>
        <w:t xml:space="preserve"> </w:t>
      </w:r>
      <w:r w:rsidR="00D60DE8" w:rsidRPr="006F27F3">
        <w:rPr>
          <w:rFonts w:ascii="Arial" w:hAnsi="Arial" w:cs="Arial"/>
          <w:color w:val="000000"/>
          <w:sz w:val="18"/>
          <w:szCs w:val="18"/>
          <w:lang w:val="en-GB"/>
        </w:rPr>
        <w:t>to</w:t>
      </w:r>
      <w:r w:rsidR="00B71EE9" w:rsidRPr="006F27F3">
        <w:rPr>
          <w:rFonts w:ascii="Arial" w:hAnsi="Arial" w:cs="Arial"/>
          <w:color w:val="000000"/>
          <w:sz w:val="18"/>
          <w:szCs w:val="18"/>
          <w:lang w:val="en-GB"/>
        </w:rPr>
        <w:t xml:space="preserve"> subsidiaries </w:t>
      </w:r>
      <w:r w:rsidR="00B71EE9" w:rsidRPr="006F27F3">
        <w:rPr>
          <w:rFonts w:ascii="Arial" w:hAnsi="Arial" w:cs="Arial"/>
          <w:color w:val="000000"/>
          <w:spacing w:val="-4"/>
          <w:sz w:val="18"/>
          <w:szCs w:val="18"/>
          <w:lang w:val="en-GB"/>
        </w:rPr>
        <w:t>amounted of Baht 7</w:t>
      </w:r>
      <w:r w:rsidR="00515DE0" w:rsidRPr="006F27F3">
        <w:rPr>
          <w:rFonts w:ascii="Arial" w:hAnsi="Arial" w:cs="Arial"/>
          <w:color w:val="000000"/>
          <w:spacing w:val="-4"/>
          <w:sz w:val="18"/>
          <w:szCs w:val="18"/>
          <w:lang w:val="en-GB"/>
        </w:rPr>
        <w:t>8</w:t>
      </w:r>
      <w:r w:rsidR="00B71EE9" w:rsidRPr="006F27F3">
        <w:rPr>
          <w:rFonts w:ascii="Arial" w:hAnsi="Arial" w:cs="Arial"/>
          <w:color w:val="000000"/>
          <w:spacing w:val="-4"/>
          <w:sz w:val="18"/>
          <w:szCs w:val="18"/>
          <w:lang w:val="en-GB"/>
        </w:rPr>
        <w:t xml:space="preserve"> million is due for repayment </w:t>
      </w:r>
      <w:r w:rsidR="00B81DB6" w:rsidRPr="006F27F3">
        <w:rPr>
          <w:rFonts w:ascii="Arial" w:hAnsi="Arial" w:cs="Arial"/>
          <w:color w:val="000000"/>
          <w:spacing w:val="-4"/>
          <w:sz w:val="18"/>
          <w:szCs w:val="18"/>
          <w:lang w:val="en-GB"/>
        </w:rPr>
        <w:t xml:space="preserve">in monthly </w:t>
      </w:r>
      <w:r w:rsidR="004A5CEB" w:rsidRPr="006F27F3">
        <w:rPr>
          <w:rFonts w:ascii="Arial" w:hAnsi="Arial" w:cs="Arial"/>
          <w:color w:val="000000"/>
          <w:spacing w:val="-4"/>
          <w:sz w:val="18"/>
          <w:szCs w:val="18"/>
          <w:lang w:val="en-GB"/>
        </w:rPr>
        <w:t xml:space="preserve">instalment of Baht 1.54 million </w:t>
      </w:r>
      <w:r w:rsidR="00B81DB6" w:rsidRPr="006F27F3">
        <w:rPr>
          <w:rFonts w:ascii="Arial" w:hAnsi="Arial" w:cs="Browallia New"/>
          <w:color w:val="000000"/>
          <w:spacing w:val="-4"/>
          <w:sz w:val="18"/>
          <w:szCs w:val="22"/>
          <w:lang w:val="en-GB"/>
        </w:rPr>
        <w:t>until October 2022.</w:t>
      </w:r>
    </w:p>
    <w:p w:rsidR="008B1BF0" w:rsidRPr="006F27F3" w:rsidRDefault="008B1BF0" w:rsidP="00845900">
      <w:pPr>
        <w:ind w:left="547"/>
        <w:jc w:val="both"/>
        <w:rPr>
          <w:rFonts w:ascii="Arial" w:hAnsi="Arial" w:cs="Browallia New"/>
          <w:color w:val="000000"/>
          <w:spacing w:val="-4"/>
          <w:sz w:val="18"/>
          <w:szCs w:val="22"/>
          <w:lang w:val="en-GB"/>
        </w:rPr>
      </w:pPr>
    </w:p>
    <w:p w:rsidR="008B1BF0" w:rsidRPr="006F27F3" w:rsidRDefault="008B1BF0" w:rsidP="00845900">
      <w:pPr>
        <w:ind w:left="547"/>
        <w:jc w:val="both"/>
        <w:rPr>
          <w:rFonts w:ascii="Arial" w:hAnsi="Arial" w:cs="Browallia New"/>
          <w:color w:val="000000"/>
          <w:spacing w:val="-4"/>
          <w:sz w:val="18"/>
          <w:szCs w:val="22"/>
          <w:lang w:val="en-GB"/>
        </w:rPr>
      </w:pPr>
    </w:p>
    <w:p w:rsidR="008B1BF0" w:rsidRPr="006F27F3" w:rsidRDefault="008B1BF0" w:rsidP="00845900">
      <w:pPr>
        <w:ind w:left="547"/>
        <w:jc w:val="both"/>
        <w:rPr>
          <w:rFonts w:ascii="Arial" w:hAnsi="Arial" w:cs="Browallia New"/>
          <w:color w:val="000000"/>
          <w:spacing w:val="-4"/>
          <w:sz w:val="18"/>
          <w:szCs w:val="22"/>
          <w:lang w:val="en-GB"/>
        </w:rPr>
      </w:pPr>
    </w:p>
    <w:p w:rsidR="008B1BF0" w:rsidRPr="006F27F3" w:rsidRDefault="008B1BF0" w:rsidP="00845900">
      <w:pPr>
        <w:ind w:left="547"/>
        <w:jc w:val="both"/>
        <w:rPr>
          <w:rFonts w:ascii="Arial" w:hAnsi="Arial" w:cs="Browallia New"/>
          <w:color w:val="000000"/>
          <w:spacing w:val="-4"/>
          <w:sz w:val="18"/>
          <w:szCs w:val="22"/>
          <w:lang w:val="en-GB"/>
        </w:rPr>
      </w:pPr>
    </w:p>
    <w:p w:rsidR="008F3C04" w:rsidRPr="006F27F3" w:rsidRDefault="008F3C04">
      <w:pPr>
        <w:rPr>
          <w:rFonts w:ascii="Arial" w:hAnsi="Arial" w:cs="Arial"/>
          <w:b/>
          <w:bCs/>
          <w:color w:val="000000"/>
          <w:sz w:val="18"/>
          <w:szCs w:val="18"/>
        </w:rPr>
      </w:pPr>
      <w:r w:rsidRPr="006F27F3">
        <w:rPr>
          <w:rFonts w:ascii="Arial" w:hAnsi="Arial" w:cs="Arial"/>
          <w:b/>
          <w:bCs/>
          <w:color w:val="000000"/>
          <w:sz w:val="18"/>
          <w:szCs w:val="18"/>
        </w:rPr>
        <w:br w:type="page"/>
      </w:r>
    </w:p>
    <w:p w:rsidR="00D569B7" w:rsidRPr="006F27F3" w:rsidRDefault="006D7F47" w:rsidP="00986269">
      <w:pPr>
        <w:ind w:left="540" w:hanging="540"/>
        <w:rPr>
          <w:rFonts w:ascii="Arial" w:hAnsi="Arial" w:cs="Arial"/>
          <w:b/>
          <w:bCs/>
          <w:color w:val="000000"/>
          <w:sz w:val="18"/>
          <w:szCs w:val="18"/>
          <w:lang w:val="en-GB"/>
        </w:rPr>
      </w:pPr>
      <w:r w:rsidRPr="006F27F3">
        <w:rPr>
          <w:rFonts w:ascii="Arial" w:hAnsi="Arial" w:cs="Arial"/>
          <w:b/>
          <w:bCs/>
          <w:color w:val="000000"/>
          <w:sz w:val="18"/>
          <w:szCs w:val="18"/>
        </w:rPr>
        <w:lastRenderedPageBreak/>
        <w:t>1</w:t>
      </w:r>
      <w:r w:rsidR="001144B0" w:rsidRPr="006F27F3">
        <w:rPr>
          <w:rFonts w:ascii="Arial" w:hAnsi="Arial" w:cs="Arial"/>
          <w:b/>
          <w:bCs/>
          <w:color w:val="000000"/>
          <w:sz w:val="18"/>
          <w:szCs w:val="18"/>
        </w:rPr>
        <w:t>2</w:t>
      </w:r>
      <w:r w:rsidR="00D569B7" w:rsidRPr="006F27F3">
        <w:rPr>
          <w:rFonts w:ascii="Arial" w:hAnsi="Arial" w:cs="Arial"/>
          <w:b/>
          <w:bCs/>
          <w:color w:val="000000"/>
          <w:sz w:val="18"/>
          <w:szCs w:val="18"/>
          <w:cs/>
          <w:lang w:val="en-GB"/>
        </w:rPr>
        <w:tab/>
      </w:r>
      <w:r w:rsidR="00D569B7" w:rsidRPr="006F27F3">
        <w:rPr>
          <w:rFonts w:ascii="Arial" w:hAnsi="Arial" w:cs="Arial"/>
          <w:b/>
          <w:bCs/>
          <w:color w:val="000000"/>
          <w:sz w:val="18"/>
          <w:szCs w:val="18"/>
          <w:lang w:val="en-GB"/>
        </w:rPr>
        <w:t>Inventories</w:t>
      </w:r>
    </w:p>
    <w:tbl>
      <w:tblPr>
        <w:tblW w:w="9454" w:type="dxa"/>
        <w:tblLayout w:type="fixed"/>
        <w:tblLook w:val="0000" w:firstRow="0" w:lastRow="0" w:firstColumn="0" w:lastColumn="0" w:noHBand="0" w:noVBand="0"/>
      </w:tblPr>
      <w:tblGrid>
        <w:gridCol w:w="3690"/>
        <w:gridCol w:w="1441"/>
        <w:gridCol w:w="1441"/>
        <w:gridCol w:w="1441"/>
        <w:gridCol w:w="1441"/>
      </w:tblGrid>
      <w:tr w:rsidR="006E0E96" w:rsidRPr="006F27F3" w:rsidTr="006E0E96">
        <w:tc>
          <w:tcPr>
            <w:tcW w:w="3690" w:type="dxa"/>
            <w:vAlign w:val="bottom"/>
          </w:tcPr>
          <w:p w:rsidR="006E0E96" w:rsidRPr="006F27F3" w:rsidRDefault="006E0E96" w:rsidP="00986269">
            <w:pPr>
              <w:ind w:firstLine="432"/>
              <w:rPr>
                <w:rFonts w:ascii="Arial" w:hAnsi="Arial" w:cs="Arial"/>
                <w:color w:val="000000"/>
                <w:sz w:val="18"/>
                <w:szCs w:val="18"/>
                <w:lang w:val="en-GB"/>
              </w:rPr>
            </w:pPr>
          </w:p>
        </w:tc>
        <w:tc>
          <w:tcPr>
            <w:tcW w:w="2882" w:type="dxa"/>
            <w:gridSpan w:val="2"/>
            <w:vAlign w:val="bottom"/>
          </w:tcPr>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2" w:type="dxa"/>
            <w:gridSpan w:val="2"/>
            <w:vAlign w:val="bottom"/>
          </w:tcPr>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6E0E96" w:rsidRPr="006F27F3" w:rsidRDefault="006E0E96"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6E0E96" w:rsidRPr="006F27F3" w:rsidTr="006E0E96">
        <w:tc>
          <w:tcPr>
            <w:tcW w:w="3690" w:type="dxa"/>
            <w:vAlign w:val="bottom"/>
          </w:tcPr>
          <w:p w:rsidR="006E0E96" w:rsidRPr="006F27F3" w:rsidRDefault="006E0E96" w:rsidP="00986269">
            <w:pPr>
              <w:ind w:firstLine="432"/>
              <w:rPr>
                <w:rFonts w:ascii="Arial" w:hAnsi="Arial" w:cs="Arial"/>
                <w:color w:val="000000"/>
                <w:sz w:val="18"/>
                <w:szCs w:val="18"/>
                <w:lang w:val="en-GB"/>
              </w:rPr>
            </w:pPr>
          </w:p>
        </w:tc>
        <w:tc>
          <w:tcPr>
            <w:tcW w:w="1441" w:type="dxa"/>
            <w:vAlign w:val="bottom"/>
          </w:tcPr>
          <w:p w:rsidR="006E0E96" w:rsidRPr="006F27F3" w:rsidRDefault="006E0E96" w:rsidP="00094E60">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094E60" w:rsidRPr="006F27F3">
              <w:rPr>
                <w:rFonts w:ascii="Arial" w:hAnsi="Arial" w:cs="Arial"/>
                <w:b/>
                <w:bCs/>
                <w:color w:val="000000"/>
                <w:sz w:val="18"/>
                <w:szCs w:val="18"/>
                <w:shd w:val="clear" w:color="auto" w:fill="FFFFFF"/>
              </w:rPr>
              <w:t>8</w:t>
            </w:r>
          </w:p>
        </w:tc>
        <w:tc>
          <w:tcPr>
            <w:tcW w:w="1441" w:type="dxa"/>
            <w:vAlign w:val="bottom"/>
          </w:tcPr>
          <w:p w:rsidR="006E0E96" w:rsidRPr="006F27F3" w:rsidRDefault="006E0E96" w:rsidP="00094E60">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094E60" w:rsidRPr="006F27F3">
              <w:rPr>
                <w:rFonts w:ascii="Arial" w:hAnsi="Arial" w:cs="Arial"/>
                <w:b/>
                <w:bCs/>
                <w:color w:val="000000"/>
                <w:sz w:val="18"/>
                <w:szCs w:val="18"/>
              </w:rPr>
              <w:t>7</w:t>
            </w:r>
          </w:p>
        </w:tc>
        <w:tc>
          <w:tcPr>
            <w:tcW w:w="1441" w:type="dxa"/>
            <w:vAlign w:val="bottom"/>
          </w:tcPr>
          <w:p w:rsidR="006E0E96" w:rsidRPr="006F27F3" w:rsidRDefault="006E0E96" w:rsidP="00094E60">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094E60" w:rsidRPr="006F27F3">
              <w:rPr>
                <w:rFonts w:ascii="Arial" w:hAnsi="Arial" w:cs="Arial"/>
                <w:b/>
                <w:bCs/>
                <w:color w:val="000000"/>
                <w:sz w:val="18"/>
                <w:szCs w:val="18"/>
                <w:shd w:val="clear" w:color="auto" w:fill="FFFFFF"/>
              </w:rPr>
              <w:t>8</w:t>
            </w:r>
          </w:p>
        </w:tc>
        <w:tc>
          <w:tcPr>
            <w:tcW w:w="1441" w:type="dxa"/>
            <w:vAlign w:val="bottom"/>
          </w:tcPr>
          <w:p w:rsidR="006E0E96" w:rsidRPr="006F27F3" w:rsidRDefault="006E0E96" w:rsidP="00094E60">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094E60" w:rsidRPr="006F27F3">
              <w:rPr>
                <w:rFonts w:ascii="Arial" w:hAnsi="Arial" w:cs="Arial"/>
                <w:b/>
                <w:bCs/>
                <w:color w:val="000000"/>
                <w:sz w:val="18"/>
                <w:szCs w:val="18"/>
              </w:rPr>
              <w:t>7</w:t>
            </w:r>
          </w:p>
        </w:tc>
      </w:tr>
      <w:tr w:rsidR="006E0E96" w:rsidRPr="006F27F3" w:rsidTr="006E0E96">
        <w:tc>
          <w:tcPr>
            <w:tcW w:w="3690" w:type="dxa"/>
            <w:vAlign w:val="bottom"/>
          </w:tcPr>
          <w:p w:rsidR="006E0E96" w:rsidRPr="006F27F3" w:rsidRDefault="006E0E96" w:rsidP="00986269">
            <w:pPr>
              <w:ind w:firstLine="432"/>
              <w:rPr>
                <w:rFonts w:ascii="Arial" w:hAnsi="Arial" w:cs="Arial"/>
                <w:color w:val="000000"/>
                <w:sz w:val="18"/>
                <w:szCs w:val="18"/>
                <w:lang w:val="en-GB"/>
              </w:rPr>
            </w:pP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1" w:type="dxa"/>
            <w:vAlign w:val="bottom"/>
          </w:tcPr>
          <w:p w:rsidR="006E0E96" w:rsidRPr="006F27F3" w:rsidRDefault="006E0E96" w:rsidP="00986269">
            <w:pPr>
              <w:pBdr>
                <w:bottom w:val="single" w:sz="4" w:space="1" w:color="auto"/>
              </w:pBd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r>
      <w:tr w:rsidR="006E0E96" w:rsidRPr="006F27F3" w:rsidTr="006E0E96">
        <w:tc>
          <w:tcPr>
            <w:tcW w:w="3690" w:type="dxa"/>
            <w:vAlign w:val="bottom"/>
          </w:tcPr>
          <w:p w:rsidR="006E0E96" w:rsidRPr="006F27F3" w:rsidRDefault="006E0E96" w:rsidP="00986269">
            <w:pPr>
              <w:ind w:firstLine="432"/>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152"/>
              </w:tabs>
              <w:ind w:right="-72"/>
              <w:jc w:val="both"/>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152"/>
              </w:tabs>
              <w:ind w:right="-72"/>
              <w:jc w:val="both"/>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152"/>
              </w:tabs>
              <w:ind w:right="-72"/>
              <w:jc w:val="both"/>
              <w:rPr>
                <w:rFonts w:ascii="Arial" w:hAnsi="Arial" w:cs="Arial"/>
                <w:color w:val="000000"/>
                <w:sz w:val="12"/>
                <w:szCs w:val="12"/>
                <w:lang w:val="en-GB"/>
              </w:rPr>
            </w:pPr>
          </w:p>
        </w:tc>
        <w:tc>
          <w:tcPr>
            <w:tcW w:w="1441" w:type="dxa"/>
            <w:vAlign w:val="bottom"/>
          </w:tcPr>
          <w:p w:rsidR="006E0E96" w:rsidRPr="006F27F3" w:rsidRDefault="006E0E96" w:rsidP="00986269">
            <w:pPr>
              <w:tabs>
                <w:tab w:val="decimal" w:pos="1242"/>
              </w:tabs>
              <w:ind w:right="-72"/>
              <w:jc w:val="both"/>
              <w:rPr>
                <w:rFonts w:ascii="Arial" w:hAnsi="Arial" w:cs="Arial"/>
                <w:color w:val="000000"/>
                <w:sz w:val="12"/>
                <w:szCs w:val="12"/>
                <w:lang w:val="en-GB"/>
              </w:rPr>
            </w:pP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8"/>
                <w:szCs w:val="18"/>
                <w:lang w:val="en-GB"/>
              </w:rPr>
            </w:pPr>
            <w:r w:rsidRPr="006F27F3">
              <w:rPr>
                <w:rFonts w:ascii="Arial" w:hAnsi="Arial" w:cs="Arial"/>
                <w:color w:val="000000"/>
                <w:sz w:val="18"/>
                <w:szCs w:val="18"/>
                <w:lang w:val="en-GB"/>
              </w:rPr>
              <w:t>Finished goods</w:t>
            </w:r>
          </w:p>
        </w:tc>
        <w:tc>
          <w:tcPr>
            <w:tcW w:w="1441" w:type="dxa"/>
            <w:vAlign w:val="bottom"/>
          </w:tcPr>
          <w:p w:rsidR="00094E60" w:rsidRPr="006F27F3" w:rsidRDefault="008F1173" w:rsidP="00094E60">
            <w:pPr>
              <w:ind w:right="-72"/>
              <w:jc w:val="right"/>
              <w:rPr>
                <w:rFonts w:ascii="Arial" w:hAnsi="Arial" w:cs="Arial"/>
                <w:color w:val="000000"/>
                <w:sz w:val="18"/>
                <w:szCs w:val="18"/>
              </w:rPr>
            </w:pPr>
            <w:r w:rsidRPr="006F27F3">
              <w:rPr>
                <w:rFonts w:ascii="Arial" w:hAnsi="Arial" w:cs="Arial"/>
                <w:color w:val="000000"/>
                <w:sz w:val="18"/>
                <w:szCs w:val="18"/>
              </w:rPr>
              <w:t>411,648,222</w:t>
            </w: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r w:rsidRPr="006F27F3">
              <w:rPr>
                <w:rFonts w:ascii="Arial" w:hAnsi="Arial" w:cs="Arial"/>
                <w:color w:val="000000"/>
                <w:sz w:val="18"/>
                <w:szCs w:val="18"/>
                <w:lang w:val="en-GB"/>
              </w:rPr>
              <w:t>350,754,835</w:t>
            </w:r>
          </w:p>
        </w:tc>
        <w:tc>
          <w:tcPr>
            <w:tcW w:w="1441" w:type="dxa"/>
            <w:vAlign w:val="bottom"/>
          </w:tcPr>
          <w:p w:rsidR="00094E60" w:rsidRPr="006F27F3" w:rsidRDefault="00E7308C" w:rsidP="008F1173">
            <w:pPr>
              <w:ind w:right="-72"/>
              <w:jc w:val="right"/>
              <w:rPr>
                <w:rFonts w:ascii="Arial" w:hAnsi="Arial" w:cs="Arial"/>
                <w:color w:val="000000"/>
                <w:sz w:val="18"/>
                <w:szCs w:val="18"/>
              </w:rPr>
            </w:pPr>
            <w:r w:rsidRPr="006F27F3">
              <w:rPr>
                <w:rFonts w:ascii="Arial" w:hAnsi="Arial" w:cs="Arial"/>
                <w:color w:val="000000"/>
                <w:sz w:val="18"/>
                <w:szCs w:val="18"/>
              </w:rPr>
              <w:t>270,173,779</w:t>
            </w: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r w:rsidRPr="006F27F3">
              <w:rPr>
                <w:rFonts w:ascii="Arial" w:hAnsi="Arial" w:cs="Arial"/>
                <w:color w:val="000000"/>
                <w:sz w:val="18"/>
                <w:szCs w:val="18"/>
                <w:lang w:val="en-GB"/>
              </w:rPr>
              <w:t>197,740,858</w:t>
            </w:r>
          </w:p>
        </w:tc>
      </w:tr>
      <w:tr w:rsidR="00515DE0" w:rsidRPr="006F27F3" w:rsidTr="00121BDA">
        <w:tc>
          <w:tcPr>
            <w:tcW w:w="3690" w:type="dxa"/>
            <w:vAlign w:val="bottom"/>
          </w:tcPr>
          <w:p w:rsidR="00515DE0" w:rsidRPr="006F27F3" w:rsidRDefault="00515DE0" w:rsidP="00515DE0">
            <w:pPr>
              <w:ind w:firstLine="432"/>
              <w:rPr>
                <w:rFonts w:ascii="Arial" w:hAnsi="Arial" w:cs="Arial"/>
                <w:color w:val="000000"/>
                <w:sz w:val="18"/>
                <w:szCs w:val="18"/>
                <w:lang w:val="en-GB"/>
              </w:rPr>
            </w:pPr>
            <w:r w:rsidRPr="006F27F3">
              <w:rPr>
                <w:rFonts w:ascii="Arial" w:hAnsi="Arial" w:cs="Arial"/>
                <w:color w:val="000000"/>
                <w:sz w:val="18"/>
                <w:szCs w:val="18"/>
                <w:lang w:val="en-GB"/>
              </w:rPr>
              <w:t xml:space="preserve">Raw materials </w:t>
            </w:r>
          </w:p>
        </w:tc>
        <w:tc>
          <w:tcPr>
            <w:tcW w:w="1441" w:type="dxa"/>
            <w:vAlign w:val="bottom"/>
          </w:tcPr>
          <w:p w:rsidR="00515DE0" w:rsidRPr="006F27F3" w:rsidRDefault="00515DE0" w:rsidP="00515DE0">
            <w:pPr>
              <w:ind w:right="-72"/>
              <w:jc w:val="right"/>
              <w:rPr>
                <w:rFonts w:ascii="Arial" w:hAnsi="Arial" w:cs="Arial"/>
                <w:color w:val="000000"/>
                <w:sz w:val="18"/>
                <w:szCs w:val="18"/>
                <w:lang w:val="en-GB"/>
              </w:rPr>
            </w:pPr>
            <w:r w:rsidRPr="006F27F3">
              <w:rPr>
                <w:rFonts w:ascii="Arial" w:hAnsi="Arial" w:cs="Arial"/>
                <w:color w:val="000000"/>
                <w:sz w:val="18"/>
                <w:szCs w:val="18"/>
                <w:lang w:val="en-GB"/>
              </w:rPr>
              <w:t>266,416,496</w:t>
            </w:r>
          </w:p>
        </w:tc>
        <w:tc>
          <w:tcPr>
            <w:tcW w:w="1441" w:type="dxa"/>
            <w:vAlign w:val="bottom"/>
          </w:tcPr>
          <w:p w:rsidR="00515DE0" w:rsidRPr="006F27F3" w:rsidRDefault="00515DE0" w:rsidP="00515DE0">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200,614,355</w:t>
            </w:r>
          </w:p>
        </w:tc>
        <w:tc>
          <w:tcPr>
            <w:tcW w:w="1441" w:type="dxa"/>
            <w:vAlign w:val="bottom"/>
          </w:tcPr>
          <w:p w:rsidR="00515DE0" w:rsidRPr="006F27F3" w:rsidRDefault="00515DE0" w:rsidP="00515DE0">
            <w:pPr>
              <w:ind w:right="-72"/>
              <w:jc w:val="right"/>
              <w:rPr>
                <w:rFonts w:ascii="Arial" w:hAnsi="Arial" w:cs="Arial"/>
                <w:color w:val="000000"/>
                <w:sz w:val="18"/>
                <w:szCs w:val="18"/>
                <w:lang w:val="en-GB"/>
              </w:rPr>
            </w:pPr>
            <w:r w:rsidRPr="006F27F3">
              <w:rPr>
                <w:rFonts w:ascii="Arial" w:hAnsi="Arial" w:cs="Arial"/>
                <w:color w:val="000000"/>
                <w:sz w:val="18"/>
                <w:szCs w:val="18"/>
                <w:lang w:val="en-GB"/>
              </w:rPr>
              <w:t>149,497,067</w:t>
            </w:r>
          </w:p>
        </w:tc>
        <w:tc>
          <w:tcPr>
            <w:tcW w:w="1441" w:type="dxa"/>
            <w:vAlign w:val="bottom"/>
          </w:tcPr>
          <w:p w:rsidR="00515DE0" w:rsidRPr="006F27F3" w:rsidRDefault="00515DE0" w:rsidP="00515DE0">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126,975,684</w:t>
            </w:r>
          </w:p>
        </w:tc>
      </w:tr>
      <w:tr w:rsidR="00515DE0" w:rsidRPr="006F27F3" w:rsidTr="00121BDA">
        <w:tc>
          <w:tcPr>
            <w:tcW w:w="3690" w:type="dxa"/>
            <w:vAlign w:val="bottom"/>
          </w:tcPr>
          <w:p w:rsidR="00515DE0" w:rsidRPr="006F27F3" w:rsidRDefault="00515DE0" w:rsidP="00515DE0">
            <w:pPr>
              <w:ind w:firstLine="432"/>
              <w:rPr>
                <w:rFonts w:ascii="Arial" w:hAnsi="Arial" w:cs="Arial"/>
                <w:color w:val="000000"/>
                <w:sz w:val="18"/>
                <w:szCs w:val="18"/>
                <w:lang w:val="en-GB"/>
              </w:rPr>
            </w:pPr>
            <w:r w:rsidRPr="006F27F3">
              <w:rPr>
                <w:rFonts w:ascii="Arial" w:hAnsi="Arial" w:cs="Arial"/>
                <w:color w:val="000000"/>
                <w:sz w:val="18"/>
                <w:szCs w:val="18"/>
                <w:lang w:val="en-GB"/>
              </w:rPr>
              <w:t>Packing</w:t>
            </w:r>
          </w:p>
        </w:tc>
        <w:tc>
          <w:tcPr>
            <w:tcW w:w="1441" w:type="dxa"/>
            <w:vAlign w:val="bottom"/>
          </w:tcPr>
          <w:p w:rsidR="00515DE0" w:rsidRPr="006F27F3" w:rsidRDefault="00515DE0" w:rsidP="00515DE0">
            <w:pPr>
              <w:ind w:right="-72"/>
              <w:jc w:val="right"/>
              <w:rPr>
                <w:rFonts w:ascii="Arial" w:hAnsi="Arial" w:cs="Arial"/>
                <w:color w:val="000000"/>
                <w:sz w:val="18"/>
                <w:szCs w:val="18"/>
                <w:lang w:val="en-GB"/>
              </w:rPr>
            </w:pPr>
            <w:r w:rsidRPr="006F27F3">
              <w:rPr>
                <w:rFonts w:ascii="Arial" w:hAnsi="Arial" w:cs="Arial"/>
                <w:color w:val="000000"/>
                <w:sz w:val="18"/>
                <w:szCs w:val="18"/>
                <w:lang w:val="en-GB"/>
              </w:rPr>
              <w:t>40,209,208</w:t>
            </w:r>
          </w:p>
        </w:tc>
        <w:tc>
          <w:tcPr>
            <w:tcW w:w="1441" w:type="dxa"/>
            <w:vAlign w:val="bottom"/>
          </w:tcPr>
          <w:p w:rsidR="00515DE0" w:rsidRPr="006F27F3" w:rsidRDefault="00515DE0" w:rsidP="00515DE0">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36,280,895</w:t>
            </w:r>
          </w:p>
        </w:tc>
        <w:tc>
          <w:tcPr>
            <w:tcW w:w="1441" w:type="dxa"/>
            <w:vAlign w:val="bottom"/>
          </w:tcPr>
          <w:p w:rsidR="00515DE0" w:rsidRPr="006F27F3" w:rsidRDefault="00515DE0" w:rsidP="00515DE0">
            <w:pPr>
              <w:ind w:right="-72"/>
              <w:jc w:val="right"/>
              <w:rPr>
                <w:rFonts w:ascii="Arial" w:hAnsi="Arial" w:cs="Arial"/>
                <w:color w:val="000000"/>
                <w:sz w:val="18"/>
                <w:szCs w:val="18"/>
                <w:lang w:val="en-GB"/>
              </w:rPr>
            </w:pPr>
            <w:r w:rsidRPr="006F27F3">
              <w:rPr>
                <w:rFonts w:ascii="Arial" w:hAnsi="Arial" w:cs="Arial"/>
                <w:color w:val="000000"/>
                <w:sz w:val="18"/>
                <w:szCs w:val="18"/>
                <w:lang w:val="en-GB"/>
              </w:rPr>
              <w:t>33,095,297</w:t>
            </w:r>
          </w:p>
        </w:tc>
        <w:tc>
          <w:tcPr>
            <w:tcW w:w="1441" w:type="dxa"/>
            <w:vAlign w:val="bottom"/>
          </w:tcPr>
          <w:p w:rsidR="00515DE0" w:rsidRPr="006F27F3" w:rsidRDefault="00515DE0" w:rsidP="00515DE0">
            <w:pPr>
              <w:ind w:right="-72"/>
              <w:jc w:val="right"/>
              <w:rPr>
                <w:rFonts w:ascii="Arial" w:hAnsi="Arial" w:cs="Arial"/>
                <w:color w:val="000000" w:themeColor="text1"/>
                <w:sz w:val="18"/>
                <w:szCs w:val="18"/>
              </w:rPr>
            </w:pPr>
            <w:r w:rsidRPr="006F27F3">
              <w:rPr>
                <w:rFonts w:ascii="Arial" w:hAnsi="Arial" w:cs="Arial"/>
                <w:color w:val="000000" w:themeColor="text1"/>
                <w:sz w:val="18"/>
                <w:szCs w:val="18"/>
                <w:cs/>
                <w:lang w:val="en-GB"/>
              </w:rPr>
              <w:t>2</w:t>
            </w:r>
            <w:r w:rsidRPr="006F27F3">
              <w:rPr>
                <w:rFonts w:ascii="Arial" w:hAnsi="Arial" w:cs="Arial"/>
                <w:color w:val="000000" w:themeColor="text1"/>
                <w:sz w:val="18"/>
                <w:szCs w:val="18"/>
                <w:lang w:val="en-GB"/>
              </w:rPr>
              <w:t>9,712,802</w:t>
            </w: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8"/>
                <w:szCs w:val="18"/>
                <w:lang w:val="en-GB"/>
              </w:rPr>
            </w:pPr>
            <w:r w:rsidRPr="006F27F3">
              <w:rPr>
                <w:rFonts w:ascii="Arial" w:hAnsi="Arial" w:cs="Arial"/>
                <w:color w:val="000000"/>
                <w:sz w:val="18"/>
                <w:szCs w:val="18"/>
                <w:lang w:val="en-GB"/>
              </w:rPr>
              <w:t>Supplies</w:t>
            </w:r>
          </w:p>
        </w:tc>
        <w:tc>
          <w:tcPr>
            <w:tcW w:w="1441" w:type="dxa"/>
            <w:vAlign w:val="bottom"/>
          </w:tcPr>
          <w:p w:rsidR="00094E60" w:rsidRPr="006F27F3" w:rsidRDefault="008F1173"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14,147,543</w:t>
            </w:r>
          </w:p>
        </w:tc>
        <w:tc>
          <w:tcPr>
            <w:tcW w:w="1441" w:type="dxa"/>
            <w:vAlign w:val="bottom"/>
          </w:tcPr>
          <w:p w:rsidR="00094E60" w:rsidRPr="006F27F3" w:rsidRDefault="00094E6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9,577,475</w:t>
            </w:r>
          </w:p>
        </w:tc>
        <w:tc>
          <w:tcPr>
            <w:tcW w:w="1441" w:type="dxa"/>
            <w:vAlign w:val="bottom"/>
          </w:tcPr>
          <w:p w:rsidR="00094E60" w:rsidRPr="006F27F3" w:rsidRDefault="008F1173"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12,439,866</w:t>
            </w:r>
          </w:p>
        </w:tc>
        <w:tc>
          <w:tcPr>
            <w:tcW w:w="1441" w:type="dxa"/>
            <w:vAlign w:val="bottom"/>
          </w:tcPr>
          <w:p w:rsidR="00094E60" w:rsidRPr="006F27F3" w:rsidRDefault="00094E6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8,483,788</w:t>
            </w: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8"/>
                <w:szCs w:val="18"/>
                <w:u w:val="single"/>
                <w:lang w:val="en-GB"/>
              </w:rPr>
            </w:pPr>
          </w:p>
        </w:tc>
        <w:tc>
          <w:tcPr>
            <w:tcW w:w="1441" w:type="dxa"/>
            <w:vAlign w:val="bottom"/>
          </w:tcPr>
          <w:p w:rsidR="00094E60" w:rsidRPr="006F27F3" w:rsidRDefault="008F1173" w:rsidP="00094E60">
            <w:pPr>
              <w:ind w:right="-72"/>
              <w:jc w:val="right"/>
              <w:rPr>
                <w:rFonts w:ascii="Arial" w:hAnsi="Arial" w:cs="Arial"/>
                <w:color w:val="000000"/>
                <w:sz w:val="18"/>
                <w:szCs w:val="18"/>
                <w:lang w:val="en-GB"/>
              </w:rPr>
            </w:pPr>
            <w:r w:rsidRPr="006F27F3">
              <w:rPr>
                <w:rFonts w:ascii="Arial" w:hAnsi="Arial" w:cs="Arial"/>
                <w:color w:val="000000"/>
                <w:sz w:val="18"/>
                <w:szCs w:val="18"/>
                <w:lang w:val="en-GB"/>
              </w:rPr>
              <w:t>732,421,469</w:t>
            </w: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r w:rsidRPr="006F27F3">
              <w:rPr>
                <w:rFonts w:ascii="Arial" w:hAnsi="Arial" w:cs="Arial"/>
                <w:color w:val="000000"/>
                <w:sz w:val="18"/>
                <w:szCs w:val="18"/>
                <w:lang w:val="en-GB"/>
              </w:rPr>
              <w:t>597,227,560</w:t>
            </w:r>
          </w:p>
        </w:tc>
        <w:tc>
          <w:tcPr>
            <w:tcW w:w="1441" w:type="dxa"/>
            <w:vAlign w:val="bottom"/>
          </w:tcPr>
          <w:p w:rsidR="00094E60" w:rsidRPr="006F27F3" w:rsidRDefault="008F1173" w:rsidP="00094E60">
            <w:pPr>
              <w:ind w:right="-72"/>
              <w:jc w:val="right"/>
              <w:rPr>
                <w:rFonts w:ascii="Arial" w:hAnsi="Arial" w:cs="Arial"/>
                <w:color w:val="000000"/>
                <w:sz w:val="18"/>
                <w:szCs w:val="18"/>
                <w:lang w:val="en-GB"/>
              </w:rPr>
            </w:pPr>
            <w:r w:rsidRPr="006F27F3">
              <w:rPr>
                <w:rFonts w:ascii="Arial" w:hAnsi="Arial" w:cs="Arial"/>
                <w:color w:val="000000"/>
                <w:sz w:val="18"/>
                <w:szCs w:val="18"/>
                <w:lang w:val="en-GB"/>
              </w:rPr>
              <w:t>465,206,009</w:t>
            </w: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r w:rsidRPr="006F27F3">
              <w:rPr>
                <w:rFonts w:ascii="Arial" w:hAnsi="Arial" w:cs="Arial"/>
                <w:color w:val="000000"/>
                <w:sz w:val="18"/>
                <w:szCs w:val="18"/>
                <w:lang w:val="en-GB"/>
              </w:rPr>
              <w:t>362,913,132</w:t>
            </w: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8"/>
                <w:szCs w:val="18"/>
                <w:u w:val="single"/>
                <w:lang w:val="en-GB"/>
              </w:rPr>
            </w:pPr>
            <w:r w:rsidRPr="006F27F3">
              <w:rPr>
                <w:rFonts w:ascii="Arial" w:hAnsi="Arial" w:cs="Arial"/>
                <w:color w:val="000000"/>
                <w:sz w:val="18"/>
                <w:szCs w:val="18"/>
                <w:u w:val="single"/>
                <w:lang w:val="en-GB"/>
              </w:rPr>
              <w:t>Less</w:t>
            </w:r>
            <w:r w:rsidRPr="006F27F3">
              <w:rPr>
                <w:rFonts w:ascii="Arial" w:hAnsi="Arial" w:cs="Arial"/>
                <w:color w:val="000000"/>
                <w:sz w:val="18"/>
                <w:szCs w:val="18"/>
                <w:lang w:val="en-GB"/>
              </w:rPr>
              <w:t xml:space="preserve">  Allowances for decrease</w:t>
            </w: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r>
      <w:tr w:rsidR="00094E60" w:rsidRPr="006F27F3" w:rsidTr="006E0E96">
        <w:tc>
          <w:tcPr>
            <w:tcW w:w="3690" w:type="dxa"/>
            <w:vAlign w:val="bottom"/>
          </w:tcPr>
          <w:p w:rsidR="00094E60" w:rsidRPr="006F27F3" w:rsidRDefault="00094E60" w:rsidP="00094E60">
            <w:pPr>
              <w:ind w:left="883" w:hanging="17"/>
              <w:rPr>
                <w:rFonts w:ascii="Arial" w:hAnsi="Arial" w:cs="Arial"/>
                <w:color w:val="000000"/>
                <w:sz w:val="18"/>
                <w:szCs w:val="18"/>
                <w:u w:val="single"/>
                <w:lang w:val="en-GB"/>
              </w:rPr>
            </w:pPr>
            <w:r w:rsidRPr="006F27F3">
              <w:rPr>
                <w:rFonts w:ascii="Arial" w:hAnsi="Arial" w:cs="Arial"/>
                <w:color w:val="000000"/>
                <w:sz w:val="18"/>
                <w:szCs w:val="18"/>
                <w:lang w:val="en-GB"/>
              </w:rPr>
              <w:t xml:space="preserve">   in value of inventories</w:t>
            </w:r>
          </w:p>
        </w:tc>
        <w:tc>
          <w:tcPr>
            <w:tcW w:w="1441" w:type="dxa"/>
            <w:vAlign w:val="bottom"/>
          </w:tcPr>
          <w:p w:rsidR="00094E60" w:rsidRPr="006F27F3" w:rsidRDefault="00515DE0" w:rsidP="00094E60">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(5</w:t>
            </w:r>
            <w:r w:rsidRPr="006F27F3">
              <w:rPr>
                <w:rFonts w:ascii="Arial" w:hAnsi="Arial" w:cs="Arial"/>
                <w:color w:val="000000"/>
                <w:sz w:val="18"/>
                <w:szCs w:val="18"/>
                <w:lang w:val="en-GB"/>
              </w:rPr>
              <w:t>,</w:t>
            </w:r>
            <w:r w:rsidRPr="006F27F3">
              <w:rPr>
                <w:rFonts w:ascii="Arial" w:hAnsi="Arial" w:cs="Arial"/>
                <w:color w:val="000000"/>
                <w:sz w:val="18"/>
                <w:szCs w:val="18"/>
                <w:cs/>
                <w:lang w:val="en-GB"/>
              </w:rPr>
              <w:t>410</w:t>
            </w:r>
            <w:r w:rsidRPr="006F27F3">
              <w:rPr>
                <w:rFonts w:ascii="Arial" w:hAnsi="Arial" w:cs="Arial"/>
                <w:color w:val="000000"/>
                <w:sz w:val="18"/>
                <w:szCs w:val="18"/>
                <w:lang w:val="en-GB"/>
              </w:rPr>
              <w:t>,</w:t>
            </w:r>
            <w:r w:rsidRPr="006F27F3">
              <w:rPr>
                <w:rFonts w:ascii="Arial" w:hAnsi="Arial" w:cs="Arial"/>
                <w:color w:val="000000"/>
                <w:sz w:val="18"/>
                <w:szCs w:val="18"/>
                <w:cs/>
                <w:lang w:val="en-GB"/>
              </w:rPr>
              <w:t>599)</w:t>
            </w: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7,434,647</w:t>
            </w:r>
            <w:r w:rsidRPr="006F27F3">
              <w:rPr>
                <w:rFonts w:ascii="Arial" w:hAnsi="Arial" w:cs="Arial"/>
                <w:color w:val="000000"/>
                <w:sz w:val="18"/>
                <w:szCs w:val="18"/>
                <w:cs/>
                <w:lang w:val="en-GB"/>
              </w:rPr>
              <w:t>)</w:t>
            </w:r>
          </w:p>
        </w:tc>
        <w:tc>
          <w:tcPr>
            <w:tcW w:w="1441" w:type="dxa"/>
            <w:vAlign w:val="bottom"/>
          </w:tcPr>
          <w:p w:rsidR="00094E60" w:rsidRPr="006F27F3" w:rsidRDefault="008F1173" w:rsidP="00094E60">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5,163,360</w:t>
            </w:r>
            <w:r w:rsidRPr="006F27F3">
              <w:rPr>
                <w:rFonts w:ascii="Arial" w:hAnsi="Arial" w:cs="Arial"/>
                <w:color w:val="000000"/>
                <w:sz w:val="18"/>
                <w:szCs w:val="18"/>
                <w:cs/>
                <w:lang w:val="en-GB"/>
              </w:rPr>
              <w:t>)</w:t>
            </w: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6,470,878</w:t>
            </w:r>
            <w:r w:rsidRPr="006F27F3">
              <w:rPr>
                <w:rFonts w:ascii="Arial" w:hAnsi="Arial" w:cs="Arial"/>
                <w:color w:val="000000"/>
                <w:sz w:val="18"/>
                <w:szCs w:val="18"/>
                <w:cs/>
                <w:lang w:val="en-GB"/>
              </w:rPr>
              <w:t>)</w:t>
            </w: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8"/>
                <w:szCs w:val="18"/>
                <w:u w:val="single"/>
                <w:lang w:val="en-GB"/>
              </w:rPr>
            </w:pPr>
            <w:r w:rsidRPr="006F27F3">
              <w:rPr>
                <w:rFonts w:ascii="Arial" w:hAnsi="Arial" w:cs="Arial"/>
                <w:color w:val="000000"/>
                <w:sz w:val="18"/>
                <w:szCs w:val="18"/>
                <w:u w:val="single"/>
                <w:lang w:val="en-GB"/>
              </w:rPr>
              <w:t>Less</w:t>
            </w:r>
            <w:r w:rsidRPr="006F27F3">
              <w:rPr>
                <w:rFonts w:ascii="Arial" w:hAnsi="Arial" w:cs="Arial"/>
                <w:color w:val="000000"/>
                <w:sz w:val="18"/>
                <w:szCs w:val="18"/>
                <w:lang w:val="en-GB"/>
              </w:rPr>
              <w:t xml:space="preserve">  Allowances for inventory</w:t>
            </w: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r>
      <w:tr w:rsidR="00094E60" w:rsidRPr="006F27F3" w:rsidTr="006E0E96">
        <w:tc>
          <w:tcPr>
            <w:tcW w:w="3690" w:type="dxa"/>
            <w:vAlign w:val="bottom"/>
          </w:tcPr>
          <w:p w:rsidR="00094E60" w:rsidRPr="006F27F3" w:rsidRDefault="00094E60" w:rsidP="00094E60">
            <w:pPr>
              <w:ind w:left="883" w:hanging="17"/>
              <w:rPr>
                <w:rFonts w:ascii="Arial" w:hAnsi="Arial" w:cs="Arial"/>
                <w:color w:val="000000"/>
                <w:sz w:val="18"/>
                <w:szCs w:val="18"/>
                <w:lang w:val="en-GB"/>
              </w:rPr>
            </w:pPr>
            <w:r w:rsidRPr="006F27F3">
              <w:rPr>
                <w:rFonts w:ascii="Arial" w:hAnsi="Arial" w:cs="Arial"/>
                <w:color w:val="000000"/>
                <w:sz w:val="18"/>
                <w:szCs w:val="18"/>
                <w:lang w:val="en-GB"/>
              </w:rPr>
              <w:t xml:space="preserve">   obsolescence</w:t>
            </w:r>
          </w:p>
        </w:tc>
        <w:tc>
          <w:tcPr>
            <w:tcW w:w="1441" w:type="dxa"/>
            <w:vAlign w:val="bottom"/>
          </w:tcPr>
          <w:p w:rsidR="00094E60" w:rsidRPr="006F27F3" w:rsidRDefault="00515DE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(34</w:t>
            </w:r>
            <w:r w:rsidRPr="006F27F3">
              <w:rPr>
                <w:rFonts w:ascii="Arial" w:hAnsi="Arial" w:cs="Arial"/>
                <w:color w:val="000000"/>
                <w:sz w:val="18"/>
                <w:szCs w:val="18"/>
                <w:lang w:val="en-GB"/>
              </w:rPr>
              <w:t>,</w:t>
            </w:r>
            <w:r w:rsidRPr="006F27F3">
              <w:rPr>
                <w:rFonts w:ascii="Arial" w:hAnsi="Arial" w:cs="Arial"/>
                <w:color w:val="000000"/>
                <w:sz w:val="18"/>
                <w:szCs w:val="18"/>
                <w:cs/>
                <w:lang w:val="en-GB"/>
              </w:rPr>
              <w:t>636</w:t>
            </w:r>
            <w:r w:rsidRPr="006F27F3">
              <w:rPr>
                <w:rFonts w:ascii="Arial" w:hAnsi="Arial" w:cs="Arial"/>
                <w:color w:val="000000"/>
                <w:sz w:val="18"/>
                <w:szCs w:val="18"/>
                <w:lang w:val="en-GB"/>
              </w:rPr>
              <w:t>,</w:t>
            </w:r>
            <w:r w:rsidRPr="006F27F3">
              <w:rPr>
                <w:rFonts w:ascii="Arial" w:hAnsi="Arial" w:cs="Arial"/>
                <w:color w:val="000000"/>
                <w:sz w:val="18"/>
                <w:szCs w:val="18"/>
                <w:cs/>
                <w:lang w:val="en-GB"/>
              </w:rPr>
              <w:t>964)</w:t>
            </w:r>
          </w:p>
        </w:tc>
        <w:tc>
          <w:tcPr>
            <w:tcW w:w="1441" w:type="dxa"/>
            <w:vAlign w:val="bottom"/>
          </w:tcPr>
          <w:p w:rsidR="00094E60" w:rsidRPr="006F27F3" w:rsidRDefault="00094E6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17,482,896</w:t>
            </w:r>
            <w:r w:rsidRPr="006F27F3">
              <w:rPr>
                <w:rFonts w:ascii="Arial" w:hAnsi="Arial" w:cs="Arial"/>
                <w:color w:val="000000"/>
                <w:sz w:val="18"/>
                <w:szCs w:val="18"/>
                <w:cs/>
                <w:lang w:val="en-GB"/>
              </w:rPr>
              <w:t>)</w:t>
            </w:r>
          </w:p>
        </w:tc>
        <w:tc>
          <w:tcPr>
            <w:tcW w:w="1441" w:type="dxa"/>
            <w:vAlign w:val="bottom"/>
          </w:tcPr>
          <w:p w:rsidR="00094E60" w:rsidRPr="006F27F3" w:rsidRDefault="008F1173"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19,947,598</w:t>
            </w:r>
            <w:r w:rsidRPr="006F27F3">
              <w:rPr>
                <w:rFonts w:ascii="Arial" w:hAnsi="Arial" w:cs="Arial"/>
                <w:color w:val="000000"/>
                <w:sz w:val="18"/>
                <w:szCs w:val="18"/>
                <w:cs/>
                <w:lang w:val="en-GB"/>
              </w:rPr>
              <w:t>)</w:t>
            </w:r>
          </w:p>
        </w:tc>
        <w:tc>
          <w:tcPr>
            <w:tcW w:w="1441" w:type="dxa"/>
            <w:vAlign w:val="bottom"/>
          </w:tcPr>
          <w:p w:rsidR="00094E60" w:rsidRPr="006F27F3" w:rsidRDefault="00094E6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8,407,694</w:t>
            </w:r>
            <w:r w:rsidRPr="006F27F3">
              <w:rPr>
                <w:rFonts w:ascii="Arial" w:hAnsi="Arial" w:cs="Arial"/>
                <w:color w:val="000000"/>
                <w:sz w:val="18"/>
                <w:szCs w:val="18"/>
                <w:cs/>
                <w:lang w:val="en-GB"/>
              </w:rPr>
              <w:t>)</w:t>
            </w: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2"/>
                <w:szCs w:val="12"/>
                <w:u w:val="single"/>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8"/>
                <w:szCs w:val="18"/>
                <w:u w:val="single"/>
                <w:lang w:val="en-GB"/>
              </w:rPr>
            </w:pPr>
          </w:p>
        </w:tc>
        <w:tc>
          <w:tcPr>
            <w:tcW w:w="1441" w:type="dxa"/>
            <w:vAlign w:val="bottom"/>
          </w:tcPr>
          <w:p w:rsidR="00094E60" w:rsidRPr="006F27F3" w:rsidRDefault="00515DE0" w:rsidP="00094E60">
            <w:pPr>
              <w:ind w:right="-72"/>
              <w:jc w:val="right"/>
              <w:rPr>
                <w:rFonts w:ascii="Arial" w:hAnsi="Arial" w:cs="Arial"/>
                <w:color w:val="000000"/>
                <w:sz w:val="18"/>
                <w:szCs w:val="18"/>
                <w:lang w:val="en-GB"/>
              </w:rPr>
            </w:pPr>
            <w:r w:rsidRPr="006F27F3">
              <w:rPr>
                <w:rFonts w:ascii="Arial" w:hAnsi="Arial" w:cs="Arial"/>
                <w:color w:val="000000"/>
                <w:sz w:val="18"/>
                <w:szCs w:val="18"/>
                <w:lang w:val="en-GB"/>
              </w:rPr>
              <w:t>692,373,906</w:t>
            </w: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r w:rsidRPr="006F27F3">
              <w:rPr>
                <w:rFonts w:ascii="Arial" w:hAnsi="Arial" w:cs="Arial"/>
                <w:color w:val="000000"/>
                <w:sz w:val="18"/>
                <w:szCs w:val="18"/>
                <w:lang w:val="en-GB"/>
              </w:rPr>
              <w:t>572,310,017</w:t>
            </w:r>
          </w:p>
        </w:tc>
        <w:tc>
          <w:tcPr>
            <w:tcW w:w="1441" w:type="dxa"/>
            <w:vAlign w:val="bottom"/>
          </w:tcPr>
          <w:p w:rsidR="00094E60" w:rsidRPr="006F27F3" w:rsidRDefault="008F1173" w:rsidP="00094E60">
            <w:pPr>
              <w:ind w:right="-72"/>
              <w:jc w:val="right"/>
              <w:rPr>
                <w:rFonts w:ascii="Arial" w:hAnsi="Arial" w:cs="Arial"/>
                <w:color w:val="000000"/>
                <w:sz w:val="18"/>
                <w:szCs w:val="18"/>
                <w:lang w:val="en-GB"/>
              </w:rPr>
            </w:pPr>
            <w:r w:rsidRPr="006F27F3">
              <w:rPr>
                <w:rFonts w:ascii="Arial" w:hAnsi="Arial" w:cs="Arial"/>
                <w:color w:val="000000"/>
                <w:sz w:val="18"/>
                <w:szCs w:val="18"/>
                <w:lang w:val="en-GB"/>
              </w:rPr>
              <w:t>440,095,051</w:t>
            </w: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r w:rsidRPr="006F27F3">
              <w:rPr>
                <w:rFonts w:ascii="Arial" w:hAnsi="Arial" w:cs="Arial"/>
                <w:color w:val="000000"/>
                <w:sz w:val="18"/>
                <w:szCs w:val="18"/>
                <w:lang w:val="en-GB"/>
              </w:rPr>
              <w:t>348,034,560</w:t>
            </w: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8"/>
                <w:szCs w:val="18"/>
                <w:lang w:val="en-GB"/>
              </w:rPr>
            </w:pPr>
            <w:r w:rsidRPr="006F27F3">
              <w:rPr>
                <w:rFonts w:ascii="Arial" w:hAnsi="Arial" w:cs="Arial"/>
                <w:color w:val="000000"/>
                <w:sz w:val="18"/>
                <w:szCs w:val="18"/>
                <w:lang w:val="en-GB"/>
              </w:rPr>
              <w:t>Goods in transit</w:t>
            </w:r>
          </w:p>
        </w:tc>
        <w:tc>
          <w:tcPr>
            <w:tcW w:w="1441" w:type="dxa"/>
            <w:vAlign w:val="bottom"/>
          </w:tcPr>
          <w:p w:rsidR="00094E60" w:rsidRPr="006F27F3" w:rsidRDefault="00515DE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themeColor="text1"/>
                <w:sz w:val="18"/>
                <w:szCs w:val="18"/>
                <w:lang w:val="en-GB"/>
              </w:rPr>
              <w:t>50,511,815</w:t>
            </w:r>
          </w:p>
        </w:tc>
        <w:tc>
          <w:tcPr>
            <w:tcW w:w="1441" w:type="dxa"/>
            <w:vAlign w:val="bottom"/>
          </w:tcPr>
          <w:p w:rsidR="00094E60" w:rsidRPr="006F27F3" w:rsidRDefault="00094E6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72,098,116</w:t>
            </w:r>
          </w:p>
        </w:tc>
        <w:tc>
          <w:tcPr>
            <w:tcW w:w="1441" w:type="dxa"/>
            <w:vAlign w:val="bottom"/>
          </w:tcPr>
          <w:p w:rsidR="00094E60" w:rsidRPr="006F27F3" w:rsidRDefault="008F1173"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43,646,691</w:t>
            </w:r>
          </w:p>
        </w:tc>
        <w:tc>
          <w:tcPr>
            <w:tcW w:w="1441" w:type="dxa"/>
            <w:vAlign w:val="bottom"/>
          </w:tcPr>
          <w:p w:rsidR="00094E60" w:rsidRPr="006F27F3" w:rsidRDefault="00094E6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66,553,368</w:t>
            </w: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pacing w:val="-4"/>
                <w:sz w:val="18"/>
                <w:szCs w:val="18"/>
                <w:lang w:val="en-GB"/>
              </w:rPr>
            </w:pPr>
            <w:r w:rsidRPr="006F27F3">
              <w:rPr>
                <w:rFonts w:ascii="Arial" w:hAnsi="Arial" w:cs="Arial"/>
                <w:color w:val="000000"/>
                <w:spacing w:val="-4"/>
                <w:sz w:val="18"/>
                <w:szCs w:val="18"/>
                <w:lang w:val="en-GB"/>
              </w:rPr>
              <w:t xml:space="preserve">Total inventories </w:t>
            </w:r>
            <w:r w:rsidRPr="006F27F3">
              <w:rPr>
                <w:rFonts w:ascii="Arial" w:hAnsi="Arial" w:cs="Arial"/>
                <w:color w:val="000000"/>
                <w:spacing w:val="-4"/>
                <w:sz w:val="18"/>
                <w:szCs w:val="18"/>
                <w:cs/>
                <w:lang w:val="en-GB"/>
              </w:rPr>
              <w:t xml:space="preserve">- </w:t>
            </w:r>
            <w:r w:rsidRPr="006F27F3">
              <w:rPr>
                <w:rFonts w:ascii="Arial" w:hAnsi="Arial" w:cs="Arial"/>
                <w:color w:val="000000"/>
                <w:spacing w:val="-4"/>
                <w:sz w:val="18"/>
                <w:szCs w:val="18"/>
                <w:lang w:val="en-GB"/>
              </w:rPr>
              <w:t>trading business, net</w:t>
            </w:r>
          </w:p>
        </w:tc>
        <w:tc>
          <w:tcPr>
            <w:tcW w:w="1441" w:type="dxa"/>
            <w:vAlign w:val="bottom"/>
          </w:tcPr>
          <w:p w:rsidR="00094E60" w:rsidRPr="006F27F3" w:rsidRDefault="003C5DD2" w:rsidP="00094E60">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lang w:val="en-GB"/>
              </w:rPr>
              <w:t>742,885,721</w:t>
            </w:r>
          </w:p>
        </w:tc>
        <w:tc>
          <w:tcPr>
            <w:tcW w:w="1441" w:type="dxa"/>
            <w:vAlign w:val="bottom"/>
          </w:tcPr>
          <w:p w:rsidR="00094E60" w:rsidRPr="006F27F3" w:rsidRDefault="00094E6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644,408,133</w:t>
            </w:r>
          </w:p>
        </w:tc>
        <w:tc>
          <w:tcPr>
            <w:tcW w:w="1441" w:type="dxa"/>
            <w:vAlign w:val="bottom"/>
          </w:tcPr>
          <w:p w:rsidR="00094E60" w:rsidRPr="006F27F3" w:rsidRDefault="008F1173" w:rsidP="00094E60">
            <w:pPr>
              <w:pBdr>
                <w:bottom w:val="single" w:sz="4" w:space="1" w:color="auto"/>
              </w:pBdr>
              <w:ind w:right="-72"/>
              <w:jc w:val="right"/>
              <w:rPr>
                <w:rFonts w:ascii="Arial" w:hAnsi="Arial" w:cs="Arial"/>
                <w:color w:val="000000"/>
                <w:sz w:val="18"/>
                <w:szCs w:val="18"/>
                <w:cs/>
                <w:lang w:val="en-GB"/>
              </w:rPr>
            </w:pPr>
            <w:r w:rsidRPr="006F27F3">
              <w:rPr>
                <w:rFonts w:ascii="Arial" w:hAnsi="Arial" w:cs="Arial"/>
                <w:color w:val="000000"/>
                <w:sz w:val="18"/>
                <w:szCs w:val="18"/>
                <w:lang w:val="en-GB"/>
              </w:rPr>
              <w:t>483,741,742</w:t>
            </w:r>
          </w:p>
        </w:tc>
        <w:tc>
          <w:tcPr>
            <w:tcW w:w="1441" w:type="dxa"/>
            <w:vAlign w:val="bottom"/>
          </w:tcPr>
          <w:p w:rsidR="00094E60" w:rsidRPr="006F27F3" w:rsidRDefault="00094E6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414,587,928</w:t>
            </w: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8"/>
                <w:szCs w:val="18"/>
                <w:lang w:val="en-GB"/>
              </w:rPr>
            </w:pP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c>
          <w:tcPr>
            <w:tcW w:w="1441" w:type="dxa"/>
            <w:vAlign w:val="bottom"/>
          </w:tcPr>
          <w:p w:rsidR="00094E60" w:rsidRPr="006F27F3" w:rsidRDefault="00094E60" w:rsidP="00094E60">
            <w:pPr>
              <w:ind w:right="-72"/>
              <w:jc w:val="right"/>
              <w:rPr>
                <w:rFonts w:ascii="Arial" w:hAnsi="Arial" w:cs="Arial"/>
                <w:color w:val="000000"/>
                <w:sz w:val="18"/>
                <w:szCs w:val="18"/>
                <w:lang w:val="en-GB"/>
              </w:rPr>
            </w:pPr>
          </w:p>
        </w:tc>
      </w:tr>
      <w:tr w:rsidR="00515DE0" w:rsidRPr="006F27F3" w:rsidTr="006E0E96">
        <w:tc>
          <w:tcPr>
            <w:tcW w:w="3690" w:type="dxa"/>
            <w:vAlign w:val="bottom"/>
          </w:tcPr>
          <w:p w:rsidR="00515DE0" w:rsidRPr="006F27F3" w:rsidRDefault="00515DE0" w:rsidP="00515DE0">
            <w:pPr>
              <w:ind w:firstLine="432"/>
              <w:rPr>
                <w:rFonts w:ascii="Arial" w:hAnsi="Arial" w:cs="Arial"/>
                <w:color w:val="000000"/>
                <w:sz w:val="18"/>
                <w:szCs w:val="18"/>
                <w:lang w:val="en-GB"/>
              </w:rPr>
            </w:pPr>
            <w:r w:rsidRPr="006F27F3">
              <w:rPr>
                <w:rFonts w:ascii="Arial" w:hAnsi="Arial" w:cs="Arial"/>
                <w:color w:val="000000"/>
                <w:sz w:val="18"/>
                <w:szCs w:val="18"/>
                <w:lang w:val="en-GB"/>
              </w:rPr>
              <w:t>Food and beverages</w:t>
            </w:r>
          </w:p>
        </w:tc>
        <w:tc>
          <w:tcPr>
            <w:tcW w:w="1441" w:type="dxa"/>
            <w:vAlign w:val="bottom"/>
          </w:tcPr>
          <w:p w:rsidR="00515DE0" w:rsidRPr="006F27F3" w:rsidRDefault="00515DE0" w:rsidP="00515DE0">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1,167,528</w:t>
            </w:r>
          </w:p>
        </w:tc>
        <w:tc>
          <w:tcPr>
            <w:tcW w:w="1441" w:type="dxa"/>
            <w:vAlign w:val="bottom"/>
          </w:tcPr>
          <w:p w:rsidR="00515DE0" w:rsidRPr="006F27F3" w:rsidRDefault="00515DE0" w:rsidP="00515DE0">
            <w:pPr>
              <w:ind w:right="-72"/>
              <w:jc w:val="right"/>
              <w:rPr>
                <w:rFonts w:ascii="Arial" w:hAnsi="Arial" w:cs="Arial"/>
                <w:color w:val="000000"/>
                <w:sz w:val="18"/>
                <w:szCs w:val="18"/>
                <w:lang w:val="en-GB"/>
              </w:rPr>
            </w:pPr>
            <w:r w:rsidRPr="006F27F3">
              <w:rPr>
                <w:rFonts w:ascii="Arial" w:hAnsi="Arial" w:cs="Arial"/>
                <w:color w:val="000000"/>
                <w:sz w:val="18"/>
                <w:szCs w:val="18"/>
                <w:lang w:val="en-GB"/>
              </w:rPr>
              <w:t>1,742,949</w:t>
            </w:r>
          </w:p>
        </w:tc>
        <w:tc>
          <w:tcPr>
            <w:tcW w:w="1441" w:type="dxa"/>
            <w:vAlign w:val="bottom"/>
          </w:tcPr>
          <w:p w:rsidR="00515DE0" w:rsidRPr="006F27F3" w:rsidRDefault="00515DE0" w:rsidP="00515DE0">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15DE0" w:rsidRPr="006F27F3" w:rsidRDefault="00515DE0" w:rsidP="00515DE0">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r>
      <w:tr w:rsidR="00515DE0" w:rsidRPr="006F27F3" w:rsidTr="006E0E96">
        <w:tc>
          <w:tcPr>
            <w:tcW w:w="3690" w:type="dxa"/>
            <w:vAlign w:val="bottom"/>
          </w:tcPr>
          <w:p w:rsidR="00515DE0" w:rsidRPr="006F27F3" w:rsidRDefault="00515DE0" w:rsidP="00515DE0">
            <w:pPr>
              <w:ind w:firstLine="432"/>
              <w:rPr>
                <w:rFonts w:ascii="Arial" w:hAnsi="Arial" w:cs="Arial"/>
                <w:color w:val="000000"/>
                <w:sz w:val="18"/>
                <w:szCs w:val="18"/>
                <w:lang w:val="en-GB"/>
              </w:rPr>
            </w:pPr>
            <w:r w:rsidRPr="006F27F3">
              <w:rPr>
                <w:rFonts w:ascii="Arial" w:hAnsi="Arial" w:cs="Arial"/>
                <w:color w:val="000000"/>
                <w:sz w:val="18"/>
                <w:szCs w:val="18"/>
                <w:lang w:val="en-GB"/>
              </w:rPr>
              <w:t>Supplies</w:t>
            </w:r>
          </w:p>
        </w:tc>
        <w:tc>
          <w:tcPr>
            <w:tcW w:w="1441" w:type="dxa"/>
            <w:vAlign w:val="bottom"/>
          </w:tcPr>
          <w:p w:rsidR="00515DE0" w:rsidRPr="006F27F3" w:rsidRDefault="00515DE0" w:rsidP="00515DE0">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1,985,699</w:t>
            </w:r>
          </w:p>
        </w:tc>
        <w:tc>
          <w:tcPr>
            <w:tcW w:w="1441" w:type="dxa"/>
            <w:vAlign w:val="bottom"/>
          </w:tcPr>
          <w:p w:rsidR="00515DE0" w:rsidRPr="006F27F3" w:rsidRDefault="00515DE0" w:rsidP="00515DE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1,833,881</w:t>
            </w:r>
          </w:p>
        </w:tc>
        <w:tc>
          <w:tcPr>
            <w:tcW w:w="1441" w:type="dxa"/>
            <w:vAlign w:val="bottom"/>
          </w:tcPr>
          <w:p w:rsidR="00515DE0" w:rsidRPr="006F27F3" w:rsidRDefault="00515DE0" w:rsidP="00515DE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515DE0" w:rsidRPr="006F27F3" w:rsidRDefault="00515DE0" w:rsidP="00515DE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8"/>
                <w:szCs w:val="18"/>
                <w:lang w:val="en-GB"/>
              </w:rPr>
            </w:pPr>
            <w:r w:rsidRPr="006F27F3">
              <w:rPr>
                <w:rFonts w:ascii="Arial" w:hAnsi="Arial" w:cs="Arial"/>
                <w:color w:val="000000"/>
                <w:sz w:val="18"/>
                <w:szCs w:val="18"/>
                <w:lang w:val="en-GB"/>
              </w:rPr>
              <w:t xml:space="preserve">Total inventories </w:t>
            </w:r>
            <w:r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hotel business, net</w:t>
            </w:r>
          </w:p>
        </w:tc>
        <w:tc>
          <w:tcPr>
            <w:tcW w:w="1441" w:type="dxa"/>
            <w:vAlign w:val="bottom"/>
          </w:tcPr>
          <w:p w:rsidR="00094E60" w:rsidRPr="006F27F3" w:rsidRDefault="00515DE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3,153,227</w:t>
            </w:r>
          </w:p>
        </w:tc>
        <w:tc>
          <w:tcPr>
            <w:tcW w:w="1441" w:type="dxa"/>
            <w:vAlign w:val="bottom"/>
          </w:tcPr>
          <w:p w:rsidR="00094E60" w:rsidRPr="006F27F3" w:rsidRDefault="00094E6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3,576,830</w:t>
            </w:r>
          </w:p>
        </w:tc>
        <w:tc>
          <w:tcPr>
            <w:tcW w:w="1441" w:type="dxa"/>
            <w:vAlign w:val="bottom"/>
          </w:tcPr>
          <w:p w:rsidR="00094E60" w:rsidRPr="006F27F3" w:rsidRDefault="008F1173"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1" w:type="dxa"/>
            <w:vAlign w:val="bottom"/>
          </w:tcPr>
          <w:p w:rsidR="00094E60" w:rsidRPr="006F27F3" w:rsidRDefault="00094E60" w:rsidP="00094E60">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c>
          <w:tcPr>
            <w:tcW w:w="1441" w:type="dxa"/>
            <w:vAlign w:val="bottom"/>
          </w:tcPr>
          <w:p w:rsidR="00094E60" w:rsidRPr="006F27F3" w:rsidRDefault="00094E60" w:rsidP="00094E60">
            <w:pPr>
              <w:ind w:right="-72"/>
              <w:jc w:val="right"/>
              <w:rPr>
                <w:rFonts w:ascii="Arial" w:hAnsi="Arial" w:cs="Arial"/>
                <w:color w:val="000000"/>
                <w:sz w:val="12"/>
                <w:szCs w:val="12"/>
                <w:lang w:val="en-GB"/>
              </w:rPr>
            </w:pPr>
          </w:p>
        </w:tc>
      </w:tr>
      <w:tr w:rsidR="00094E60" w:rsidRPr="006F27F3" w:rsidTr="006E0E96">
        <w:tc>
          <w:tcPr>
            <w:tcW w:w="3690" w:type="dxa"/>
            <w:vAlign w:val="bottom"/>
          </w:tcPr>
          <w:p w:rsidR="00094E60" w:rsidRPr="006F27F3" w:rsidRDefault="00094E60" w:rsidP="00094E60">
            <w:pPr>
              <w:ind w:firstLine="432"/>
              <w:rPr>
                <w:rFonts w:ascii="Arial" w:hAnsi="Arial" w:cs="Arial"/>
                <w:color w:val="000000"/>
                <w:sz w:val="18"/>
                <w:szCs w:val="18"/>
                <w:lang w:val="en-GB"/>
              </w:rPr>
            </w:pPr>
            <w:r w:rsidRPr="006F27F3">
              <w:rPr>
                <w:rFonts w:ascii="Arial" w:hAnsi="Arial" w:cs="Arial"/>
                <w:color w:val="000000"/>
                <w:sz w:val="18"/>
                <w:szCs w:val="18"/>
                <w:lang w:val="en-GB"/>
              </w:rPr>
              <w:t>Total inventories, net</w:t>
            </w:r>
          </w:p>
        </w:tc>
        <w:tc>
          <w:tcPr>
            <w:tcW w:w="1441" w:type="dxa"/>
            <w:vAlign w:val="bottom"/>
          </w:tcPr>
          <w:p w:rsidR="00094E60" w:rsidRPr="006F27F3" w:rsidRDefault="00515DE0" w:rsidP="00094E60">
            <w:pPr>
              <w:pBdr>
                <w:bottom w:val="double" w:sz="4" w:space="0"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746,038,948</w:t>
            </w:r>
          </w:p>
        </w:tc>
        <w:tc>
          <w:tcPr>
            <w:tcW w:w="1441" w:type="dxa"/>
            <w:vAlign w:val="bottom"/>
          </w:tcPr>
          <w:p w:rsidR="00094E60" w:rsidRPr="006F27F3" w:rsidRDefault="00094E60" w:rsidP="00094E60">
            <w:pPr>
              <w:pBdr>
                <w:bottom w:val="double" w:sz="4" w:space="0"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647,984,963</w:t>
            </w:r>
          </w:p>
        </w:tc>
        <w:tc>
          <w:tcPr>
            <w:tcW w:w="1441" w:type="dxa"/>
            <w:vAlign w:val="bottom"/>
          </w:tcPr>
          <w:p w:rsidR="00094E60" w:rsidRPr="006F27F3" w:rsidRDefault="008F1173" w:rsidP="00094E60">
            <w:pPr>
              <w:pBdr>
                <w:bottom w:val="double" w:sz="4" w:space="0" w:color="auto"/>
              </w:pBdr>
              <w:ind w:right="-72"/>
              <w:jc w:val="right"/>
              <w:rPr>
                <w:rFonts w:ascii="Arial" w:hAnsi="Arial" w:cs="Arial"/>
                <w:color w:val="000000"/>
                <w:sz w:val="18"/>
                <w:szCs w:val="18"/>
                <w:cs/>
                <w:lang w:val="en-GB"/>
              </w:rPr>
            </w:pPr>
            <w:r w:rsidRPr="006F27F3">
              <w:rPr>
                <w:rFonts w:ascii="Arial" w:hAnsi="Arial" w:cs="Arial"/>
                <w:color w:val="000000"/>
                <w:sz w:val="18"/>
                <w:szCs w:val="18"/>
                <w:lang w:val="en-GB"/>
              </w:rPr>
              <w:t>483,741,742</w:t>
            </w:r>
          </w:p>
        </w:tc>
        <w:tc>
          <w:tcPr>
            <w:tcW w:w="1441" w:type="dxa"/>
            <w:vAlign w:val="bottom"/>
          </w:tcPr>
          <w:p w:rsidR="00094E60" w:rsidRPr="006F27F3" w:rsidRDefault="00094E60" w:rsidP="00094E60">
            <w:pPr>
              <w:pBdr>
                <w:bottom w:val="double" w:sz="4" w:space="0" w:color="auto"/>
              </w:pBdr>
              <w:ind w:right="-72"/>
              <w:jc w:val="right"/>
              <w:rPr>
                <w:rFonts w:ascii="Arial" w:hAnsi="Arial" w:cs="Arial"/>
                <w:color w:val="000000"/>
                <w:sz w:val="18"/>
                <w:szCs w:val="18"/>
                <w:cs/>
                <w:lang w:val="en-GB"/>
              </w:rPr>
            </w:pPr>
            <w:r w:rsidRPr="006F27F3">
              <w:rPr>
                <w:rFonts w:ascii="Arial" w:hAnsi="Arial" w:cs="Arial"/>
                <w:color w:val="000000"/>
                <w:sz w:val="18"/>
                <w:szCs w:val="18"/>
                <w:lang w:val="en-GB"/>
              </w:rPr>
              <w:t>414,587,928</w:t>
            </w:r>
          </w:p>
        </w:tc>
      </w:tr>
    </w:tbl>
    <w:p w:rsidR="001E5C71" w:rsidRPr="006F27F3" w:rsidRDefault="001E5C71" w:rsidP="00986269">
      <w:pPr>
        <w:ind w:left="540"/>
        <w:jc w:val="thaiDistribute"/>
        <w:rPr>
          <w:rFonts w:ascii="Arial" w:hAnsi="Arial" w:cs="Arial"/>
          <w:sz w:val="18"/>
          <w:szCs w:val="18"/>
          <w:lang w:val="en-GB"/>
        </w:rPr>
      </w:pPr>
    </w:p>
    <w:p w:rsidR="00E76BB6" w:rsidRPr="006F27F3" w:rsidRDefault="007C2590" w:rsidP="008F3C04">
      <w:pPr>
        <w:ind w:left="540"/>
        <w:jc w:val="thaiDistribute"/>
        <w:rPr>
          <w:rFonts w:ascii="Arial" w:hAnsi="Arial" w:cs="Arial"/>
          <w:spacing w:val="-6"/>
          <w:sz w:val="18"/>
          <w:szCs w:val="18"/>
          <w:lang w:val="en-GB"/>
        </w:rPr>
      </w:pPr>
      <w:r w:rsidRPr="006F27F3">
        <w:rPr>
          <w:rFonts w:ascii="Arial" w:hAnsi="Arial" w:cs="Arial"/>
          <w:spacing w:val="-6"/>
          <w:sz w:val="18"/>
          <w:szCs w:val="18"/>
          <w:lang w:val="en-GB"/>
        </w:rPr>
        <w:t xml:space="preserve">The cost of inventories recognised as expense and included in </w:t>
      </w:r>
      <w:r w:rsidRPr="006F27F3">
        <w:rPr>
          <w:rFonts w:ascii="Arial" w:hAnsi="Arial" w:cs="Arial"/>
          <w:spacing w:val="-6"/>
          <w:sz w:val="18"/>
          <w:szCs w:val="18"/>
          <w:cs/>
          <w:lang w:val="en-GB"/>
        </w:rPr>
        <w:t>‘</w:t>
      </w:r>
      <w:r w:rsidRPr="006F27F3">
        <w:rPr>
          <w:rFonts w:ascii="Arial" w:hAnsi="Arial" w:cs="Arial"/>
          <w:spacing w:val="-6"/>
          <w:sz w:val="18"/>
          <w:szCs w:val="18"/>
          <w:lang w:val="en-GB"/>
        </w:rPr>
        <w:t>cost of sales</w:t>
      </w:r>
      <w:r w:rsidRPr="006F27F3">
        <w:rPr>
          <w:rFonts w:ascii="Arial" w:hAnsi="Arial" w:cs="Arial"/>
          <w:spacing w:val="-6"/>
          <w:sz w:val="18"/>
          <w:szCs w:val="18"/>
          <w:cs/>
          <w:lang w:val="en-GB"/>
        </w:rPr>
        <w:t xml:space="preserve">’ </w:t>
      </w:r>
      <w:r w:rsidR="00B1732D" w:rsidRPr="006F27F3">
        <w:rPr>
          <w:rFonts w:ascii="Arial" w:hAnsi="Arial" w:cs="Arial"/>
          <w:spacing w:val="-6"/>
          <w:sz w:val="18"/>
          <w:szCs w:val="18"/>
          <w:lang w:val="en-GB"/>
        </w:rPr>
        <w:t>of the Group and the Company amounted</w:t>
      </w:r>
      <w:r w:rsidR="00A120C0" w:rsidRPr="006F27F3">
        <w:rPr>
          <w:rFonts w:ascii="Arial" w:hAnsi="Arial" w:cs="Arial"/>
          <w:spacing w:val="-6"/>
          <w:sz w:val="18"/>
          <w:szCs w:val="18"/>
          <w:lang w:val="en-GB"/>
        </w:rPr>
        <w:t xml:space="preserve"> to </w:t>
      </w:r>
      <w:r w:rsidR="003D187A" w:rsidRPr="006F27F3">
        <w:rPr>
          <w:rFonts w:ascii="Arial" w:hAnsi="Arial" w:cs="Arial"/>
          <w:spacing w:val="-6"/>
          <w:sz w:val="18"/>
          <w:szCs w:val="18"/>
          <w:lang w:val="en-GB"/>
        </w:rPr>
        <w:t>Baht</w:t>
      </w:r>
      <w:r w:rsidR="00A8427E" w:rsidRPr="006F27F3">
        <w:rPr>
          <w:rFonts w:ascii="Arial" w:hAnsi="Arial" w:cs="Arial"/>
          <w:spacing w:val="-6"/>
          <w:sz w:val="18"/>
          <w:szCs w:val="18"/>
          <w:cs/>
          <w:lang w:val="en-GB"/>
        </w:rPr>
        <w:t xml:space="preserve"> </w:t>
      </w:r>
      <w:r w:rsidR="00515DE0" w:rsidRPr="006F27F3">
        <w:rPr>
          <w:rFonts w:ascii="Arial" w:hAnsi="Arial" w:cs="Arial"/>
          <w:spacing w:val="-6"/>
          <w:sz w:val="18"/>
          <w:szCs w:val="18"/>
          <w:cs/>
          <w:lang w:val="en-GB"/>
        </w:rPr>
        <w:t>1</w:t>
      </w:r>
      <w:r w:rsidR="00515DE0" w:rsidRPr="006F27F3">
        <w:rPr>
          <w:rFonts w:ascii="Arial" w:hAnsi="Arial" w:cs="Arial"/>
          <w:spacing w:val="-6"/>
          <w:sz w:val="18"/>
          <w:szCs w:val="18"/>
          <w:lang w:val="en-GB"/>
        </w:rPr>
        <w:t>,</w:t>
      </w:r>
      <w:r w:rsidR="00515DE0" w:rsidRPr="006F27F3">
        <w:rPr>
          <w:rFonts w:ascii="Arial" w:hAnsi="Arial" w:cs="Arial"/>
          <w:spacing w:val="-6"/>
          <w:sz w:val="18"/>
          <w:szCs w:val="18"/>
          <w:cs/>
          <w:lang w:val="en-GB"/>
        </w:rPr>
        <w:t>302</w:t>
      </w:r>
      <w:r w:rsidR="00515DE0" w:rsidRPr="006F27F3">
        <w:rPr>
          <w:rFonts w:ascii="Arial" w:hAnsi="Arial" w:cs="Arial"/>
          <w:spacing w:val="-6"/>
          <w:sz w:val="18"/>
          <w:szCs w:val="18"/>
          <w:lang w:val="en-GB"/>
        </w:rPr>
        <w:t>,</w:t>
      </w:r>
      <w:r w:rsidR="00515DE0" w:rsidRPr="006F27F3">
        <w:rPr>
          <w:rFonts w:ascii="Arial" w:hAnsi="Arial" w:cs="Arial"/>
          <w:spacing w:val="-6"/>
          <w:sz w:val="18"/>
          <w:szCs w:val="18"/>
          <w:cs/>
          <w:lang w:val="en-GB"/>
        </w:rPr>
        <w:t>249</w:t>
      </w:r>
      <w:r w:rsidR="00515DE0" w:rsidRPr="006F27F3">
        <w:rPr>
          <w:rFonts w:ascii="Arial" w:hAnsi="Arial" w:cs="Arial"/>
          <w:spacing w:val="-6"/>
          <w:sz w:val="18"/>
          <w:szCs w:val="18"/>
          <w:lang w:val="en-GB"/>
        </w:rPr>
        <w:t>,</w:t>
      </w:r>
      <w:r w:rsidR="00515DE0" w:rsidRPr="006F27F3">
        <w:rPr>
          <w:rFonts w:ascii="Arial" w:hAnsi="Arial" w:cs="Arial"/>
          <w:spacing w:val="-6"/>
          <w:sz w:val="18"/>
          <w:szCs w:val="18"/>
          <w:cs/>
          <w:lang w:val="en-GB"/>
        </w:rPr>
        <w:t xml:space="preserve">740 </w:t>
      </w:r>
      <w:r w:rsidR="00B1732D" w:rsidRPr="006F27F3">
        <w:rPr>
          <w:rFonts w:ascii="Arial" w:hAnsi="Arial" w:cs="Arial"/>
          <w:spacing w:val="-6"/>
          <w:sz w:val="18"/>
          <w:szCs w:val="18"/>
          <w:lang w:val="en-GB"/>
        </w:rPr>
        <w:t xml:space="preserve">and </w:t>
      </w:r>
      <w:r w:rsidR="00A120C0" w:rsidRPr="006F27F3">
        <w:rPr>
          <w:rFonts w:ascii="Arial" w:hAnsi="Arial" w:cs="Arial"/>
          <w:spacing w:val="-6"/>
          <w:sz w:val="18"/>
          <w:szCs w:val="18"/>
          <w:lang w:val="en-GB"/>
        </w:rPr>
        <w:t xml:space="preserve">Baht </w:t>
      </w:r>
      <w:r w:rsidR="00515DE0" w:rsidRPr="006F27F3">
        <w:rPr>
          <w:rFonts w:ascii="Arial" w:hAnsi="Arial" w:cs="Arial"/>
          <w:spacing w:val="-6"/>
          <w:sz w:val="18"/>
          <w:szCs w:val="18"/>
          <w:cs/>
          <w:lang w:val="en-GB"/>
        </w:rPr>
        <w:t>1</w:t>
      </w:r>
      <w:r w:rsidR="00515DE0" w:rsidRPr="006F27F3">
        <w:rPr>
          <w:rFonts w:ascii="Arial" w:hAnsi="Arial" w:cs="Arial"/>
          <w:spacing w:val="-6"/>
          <w:sz w:val="18"/>
          <w:szCs w:val="18"/>
          <w:lang w:val="en-GB"/>
        </w:rPr>
        <w:t>,</w:t>
      </w:r>
      <w:r w:rsidR="00515DE0" w:rsidRPr="006F27F3">
        <w:rPr>
          <w:rFonts w:ascii="Arial" w:hAnsi="Arial" w:cs="Arial"/>
          <w:spacing w:val="-6"/>
          <w:sz w:val="18"/>
          <w:szCs w:val="18"/>
          <w:cs/>
          <w:lang w:val="en-GB"/>
        </w:rPr>
        <w:t>011</w:t>
      </w:r>
      <w:r w:rsidR="00515DE0" w:rsidRPr="006F27F3">
        <w:rPr>
          <w:rFonts w:ascii="Arial" w:hAnsi="Arial" w:cs="Arial"/>
          <w:spacing w:val="-6"/>
          <w:sz w:val="18"/>
          <w:szCs w:val="18"/>
          <w:lang w:val="en-GB"/>
        </w:rPr>
        <w:t>,</w:t>
      </w:r>
      <w:r w:rsidR="00515DE0" w:rsidRPr="006F27F3">
        <w:rPr>
          <w:rFonts w:ascii="Arial" w:hAnsi="Arial" w:cs="Arial"/>
          <w:spacing w:val="-6"/>
          <w:sz w:val="18"/>
          <w:szCs w:val="18"/>
          <w:cs/>
          <w:lang w:val="en-GB"/>
        </w:rPr>
        <w:t>551</w:t>
      </w:r>
      <w:r w:rsidR="00515DE0" w:rsidRPr="006F27F3">
        <w:rPr>
          <w:rFonts w:ascii="Arial" w:hAnsi="Arial" w:cs="Arial"/>
          <w:spacing w:val="-6"/>
          <w:sz w:val="18"/>
          <w:szCs w:val="18"/>
          <w:lang w:val="en-GB"/>
        </w:rPr>
        <w:t>,</w:t>
      </w:r>
      <w:r w:rsidR="003C5DD2" w:rsidRPr="006F27F3">
        <w:rPr>
          <w:rFonts w:ascii="Arial" w:hAnsi="Arial" w:cs="Arial"/>
          <w:spacing w:val="-6"/>
          <w:sz w:val="18"/>
          <w:szCs w:val="18"/>
          <w:cs/>
          <w:lang w:val="en-GB"/>
        </w:rPr>
        <w:t>91</w:t>
      </w:r>
      <w:r w:rsidR="003C5DD2" w:rsidRPr="006F27F3">
        <w:rPr>
          <w:rFonts w:ascii="Arial" w:hAnsi="Arial" w:cs="Arial"/>
          <w:spacing w:val="-6"/>
          <w:sz w:val="18"/>
          <w:szCs w:val="18"/>
          <w:lang w:val="en-GB"/>
        </w:rPr>
        <w:t>3</w:t>
      </w:r>
      <w:r w:rsidR="004F10D4" w:rsidRPr="006F27F3">
        <w:rPr>
          <w:rFonts w:ascii="Arial" w:hAnsi="Arial" w:cs="Arial"/>
          <w:spacing w:val="-6"/>
          <w:sz w:val="18"/>
          <w:szCs w:val="18"/>
          <w:lang w:val="en-GB"/>
        </w:rPr>
        <w:t>, respectively</w:t>
      </w:r>
      <w:r w:rsidR="000023CA" w:rsidRPr="006F27F3">
        <w:rPr>
          <w:rFonts w:ascii="Arial" w:hAnsi="Arial" w:cs="Arial"/>
          <w:spacing w:val="-6"/>
          <w:sz w:val="18"/>
          <w:szCs w:val="18"/>
          <w:cs/>
          <w:lang w:val="en-GB"/>
        </w:rPr>
        <w:t xml:space="preserve"> </w:t>
      </w:r>
      <w:r w:rsidR="00CF4E1B" w:rsidRPr="006F27F3">
        <w:rPr>
          <w:rFonts w:ascii="Arial" w:hAnsi="Arial" w:cs="Arial"/>
          <w:spacing w:val="-6"/>
          <w:sz w:val="18"/>
          <w:szCs w:val="18"/>
          <w:cs/>
          <w:lang w:val="en-GB"/>
        </w:rPr>
        <w:t>(</w:t>
      </w:r>
      <w:r w:rsidR="00CF4E1B" w:rsidRPr="006F27F3">
        <w:rPr>
          <w:rFonts w:ascii="Arial" w:hAnsi="Arial" w:cs="Arial"/>
          <w:spacing w:val="-6"/>
          <w:sz w:val="18"/>
          <w:szCs w:val="18"/>
          <w:lang w:val="en-GB"/>
        </w:rPr>
        <w:t>201</w:t>
      </w:r>
      <w:r w:rsidR="00094E60" w:rsidRPr="006F27F3">
        <w:rPr>
          <w:rFonts w:ascii="Arial" w:hAnsi="Arial" w:cs="Arial"/>
          <w:spacing w:val="-6"/>
          <w:sz w:val="18"/>
          <w:szCs w:val="18"/>
          <w:lang w:val="en-GB"/>
        </w:rPr>
        <w:t>7</w:t>
      </w:r>
      <w:r w:rsidR="00CF4E1B" w:rsidRPr="006F27F3">
        <w:rPr>
          <w:rFonts w:ascii="Arial" w:hAnsi="Arial" w:cs="Arial"/>
          <w:spacing w:val="-6"/>
          <w:sz w:val="18"/>
          <w:szCs w:val="18"/>
          <w:cs/>
          <w:lang w:val="en-GB"/>
        </w:rPr>
        <w:t xml:space="preserve">: </w:t>
      </w:r>
      <w:r w:rsidR="003C7AD9" w:rsidRPr="006F27F3">
        <w:rPr>
          <w:rFonts w:ascii="Arial" w:hAnsi="Arial" w:cs="Arial"/>
          <w:spacing w:val="-6"/>
          <w:sz w:val="18"/>
          <w:szCs w:val="18"/>
          <w:lang w:val="en-GB"/>
        </w:rPr>
        <w:t xml:space="preserve">Baht </w:t>
      </w:r>
      <w:r w:rsidR="00094E60" w:rsidRPr="006F27F3">
        <w:rPr>
          <w:rFonts w:ascii="Arial" w:hAnsi="Arial" w:cs="Arial"/>
          <w:spacing w:val="-6"/>
          <w:sz w:val="18"/>
          <w:szCs w:val="18"/>
          <w:lang w:val="en-GB"/>
        </w:rPr>
        <w:t>1</w:t>
      </w:r>
      <w:r w:rsidR="003C5DD2" w:rsidRPr="006F27F3">
        <w:rPr>
          <w:rFonts w:ascii="Arial" w:hAnsi="Arial" w:cs="Arial"/>
          <w:spacing w:val="-6"/>
          <w:sz w:val="18"/>
          <w:szCs w:val="18"/>
          <w:lang w:val="en-GB"/>
        </w:rPr>
        <w:t>,474,172,499</w:t>
      </w:r>
      <w:r w:rsidR="00094E60" w:rsidRPr="006F27F3">
        <w:rPr>
          <w:rFonts w:ascii="Arial" w:hAnsi="Arial" w:cs="Arial"/>
          <w:spacing w:val="-6"/>
          <w:sz w:val="18"/>
          <w:szCs w:val="18"/>
          <w:lang w:val="en-GB"/>
        </w:rPr>
        <w:t xml:space="preserve"> and Baht 1,068,701,047</w:t>
      </w:r>
      <w:r w:rsidRPr="006F27F3">
        <w:rPr>
          <w:rFonts w:ascii="Arial" w:hAnsi="Arial" w:cs="Arial"/>
          <w:spacing w:val="-6"/>
          <w:sz w:val="18"/>
          <w:szCs w:val="18"/>
          <w:cs/>
          <w:lang w:val="en-GB"/>
        </w:rPr>
        <w:t>).</w:t>
      </w:r>
    </w:p>
    <w:p w:rsidR="00E76BB6" w:rsidRPr="006F27F3" w:rsidRDefault="00E76BB6" w:rsidP="00986269">
      <w:pPr>
        <w:ind w:left="540"/>
        <w:jc w:val="thaiDistribute"/>
        <w:rPr>
          <w:rFonts w:ascii="Arial" w:hAnsi="Arial" w:cs="Arial"/>
          <w:sz w:val="18"/>
          <w:szCs w:val="18"/>
          <w:lang w:val="en-GB"/>
        </w:rPr>
      </w:pPr>
    </w:p>
    <w:p w:rsidR="007C2590" w:rsidRPr="006F27F3" w:rsidRDefault="00E76BB6" w:rsidP="00986269">
      <w:pPr>
        <w:ind w:left="540"/>
        <w:jc w:val="thaiDistribute"/>
        <w:rPr>
          <w:rFonts w:ascii="Arial" w:hAnsi="Arial" w:cs="Arial"/>
          <w:sz w:val="18"/>
          <w:szCs w:val="18"/>
          <w:lang w:val="en-GB"/>
        </w:rPr>
      </w:pPr>
      <w:r w:rsidRPr="006F27F3">
        <w:rPr>
          <w:rFonts w:ascii="Arial" w:hAnsi="Arial" w:cs="Arial"/>
          <w:sz w:val="18"/>
          <w:szCs w:val="18"/>
          <w:lang w:val="en-GB"/>
        </w:rPr>
        <w:t xml:space="preserve">Inventory </w:t>
      </w:r>
      <w:r w:rsidR="00B1732D" w:rsidRPr="006F27F3">
        <w:rPr>
          <w:rFonts w:ascii="Arial" w:hAnsi="Arial" w:cs="Arial"/>
          <w:sz w:val="18"/>
          <w:szCs w:val="18"/>
          <w:lang w:val="en-GB"/>
        </w:rPr>
        <w:t xml:space="preserve">of the Group and the Company </w:t>
      </w:r>
      <w:r w:rsidRPr="006F27F3">
        <w:rPr>
          <w:rFonts w:ascii="Arial" w:hAnsi="Arial" w:cs="Arial"/>
          <w:sz w:val="18"/>
          <w:szCs w:val="18"/>
          <w:lang w:val="en-GB"/>
        </w:rPr>
        <w:t xml:space="preserve">with a value </w:t>
      </w:r>
      <w:r w:rsidR="00D33778" w:rsidRPr="006F27F3">
        <w:rPr>
          <w:rFonts w:ascii="Arial" w:hAnsi="Arial" w:cs="Arial"/>
          <w:sz w:val="18"/>
          <w:szCs w:val="18"/>
          <w:lang w:val="en-GB"/>
        </w:rPr>
        <w:t>of</w:t>
      </w:r>
      <w:r w:rsidR="00D33778" w:rsidRPr="006F27F3">
        <w:rPr>
          <w:rFonts w:ascii="Arial" w:hAnsi="Arial" w:cs="Arial"/>
          <w:sz w:val="18"/>
          <w:szCs w:val="18"/>
          <w:cs/>
          <w:lang w:val="en-GB"/>
        </w:rPr>
        <w:t xml:space="preserve"> </w:t>
      </w:r>
      <w:r w:rsidR="00D33778" w:rsidRPr="006F27F3">
        <w:rPr>
          <w:rFonts w:ascii="Arial" w:hAnsi="Arial" w:cs="Arial"/>
          <w:sz w:val="18"/>
          <w:szCs w:val="18"/>
          <w:lang w:val="en-GB"/>
        </w:rPr>
        <w:t>Baht</w:t>
      </w:r>
      <w:r w:rsidR="00A8427E" w:rsidRPr="006F27F3">
        <w:rPr>
          <w:rFonts w:ascii="Arial" w:hAnsi="Arial" w:cs="Arial"/>
          <w:sz w:val="18"/>
          <w:szCs w:val="18"/>
          <w:cs/>
          <w:lang w:val="en-GB"/>
        </w:rPr>
        <w:t xml:space="preserve"> </w:t>
      </w:r>
      <w:r w:rsidR="00515DE0" w:rsidRPr="006F27F3">
        <w:rPr>
          <w:rFonts w:ascii="Arial" w:hAnsi="Arial" w:cs="Arial"/>
          <w:color w:val="000000" w:themeColor="text1"/>
          <w:sz w:val="18"/>
          <w:szCs w:val="18"/>
          <w:lang w:val="en-GB"/>
        </w:rPr>
        <w:t>32,245,149</w:t>
      </w:r>
      <w:r w:rsidR="00360EA3" w:rsidRPr="006F27F3">
        <w:rPr>
          <w:rFonts w:ascii="Arial" w:hAnsi="Arial" w:cs="Arial"/>
          <w:sz w:val="18"/>
          <w:szCs w:val="18"/>
          <w:cs/>
          <w:lang w:val="en-GB"/>
        </w:rPr>
        <w:t xml:space="preserve"> </w:t>
      </w:r>
      <w:r w:rsidR="00B1732D" w:rsidRPr="006F27F3">
        <w:rPr>
          <w:rFonts w:ascii="Arial" w:hAnsi="Arial" w:cs="Arial"/>
          <w:sz w:val="18"/>
          <w:szCs w:val="18"/>
          <w:lang w:val="en-GB"/>
        </w:rPr>
        <w:t xml:space="preserve">and </w:t>
      </w:r>
      <w:r w:rsidR="0036434A" w:rsidRPr="006F27F3">
        <w:rPr>
          <w:rFonts w:ascii="Arial" w:hAnsi="Arial" w:cs="Arial"/>
          <w:sz w:val="18"/>
          <w:szCs w:val="18"/>
        </w:rPr>
        <w:t>Baht</w:t>
      </w:r>
      <w:r w:rsidRPr="006F27F3">
        <w:rPr>
          <w:rFonts w:ascii="Arial" w:hAnsi="Arial" w:cs="Arial"/>
          <w:sz w:val="18"/>
          <w:szCs w:val="18"/>
          <w:cs/>
          <w:lang w:val="en-GB"/>
        </w:rPr>
        <w:t xml:space="preserve"> </w:t>
      </w:r>
      <w:r w:rsidR="00515DE0" w:rsidRPr="006F27F3">
        <w:rPr>
          <w:rFonts w:ascii="Arial" w:hAnsi="Arial" w:cs="Arial"/>
          <w:color w:val="000000" w:themeColor="text1"/>
          <w:sz w:val="18"/>
          <w:szCs w:val="18"/>
          <w:lang w:val="en-GB"/>
        </w:rPr>
        <w:t>29,343,853</w:t>
      </w:r>
      <w:r w:rsidR="003D187A" w:rsidRPr="006F27F3">
        <w:rPr>
          <w:rFonts w:ascii="Arial" w:hAnsi="Arial" w:cs="Arial"/>
          <w:sz w:val="18"/>
          <w:szCs w:val="18"/>
          <w:lang w:val="en-GB"/>
        </w:rPr>
        <w:t xml:space="preserve">, </w:t>
      </w:r>
      <w:r w:rsidR="00D33778" w:rsidRPr="006F27F3">
        <w:rPr>
          <w:rFonts w:ascii="Arial" w:hAnsi="Arial" w:cs="Arial"/>
          <w:sz w:val="18"/>
          <w:szCs w:val="18"/>
          <w:lang w:val="en-GB"/>
        </w:rPr>
        <w:t>respectively</w:t>
      </w:r>
      <w:r w:rsidR="003D187A" w:rsidRPr="006F27F3">
        <w:rPr>
          <w:rFonts w:ascii="Arial" w:hAnsi="Arial" w:cs="Arial"/>
          <w:sz w:val="18"/>
          <w:szCs w:val="18"/>
          <w:cs/>
          <w:lang w:val="en-GB"/>
        </w:rPr>
        <w:t xml:space="preserve"> </w:t>
      </w:r>
      <w:r w:rsidR="006C2635" w:rsidRPr="006F27F3">
        <w:rPr>
          <w:rFonts w:ascii="Arial" w:hAnsi="Arial" w:cs="Arial"/>
          <w:sz w:val="18"/>
          <w:szCs w:val="18"/>
          <w:cs/>
          <w:lang w:val="en-GB"/>
        </w:rPr>
        <w:t>(</w:t>
      </w:r>
      <w:r w:rsidR="006C2635" w:rsidRPr="006F27F3">
        <w:rPr>
          <w:rFonts w:ascii="Arial" w:hAnsi="Arial" w:cs="Arial"/>
          <w:sz w:val="18"/>
          <w:szCs w:val="18"/>
          <w:lang w:val="en-GB"/>
        </w:rPr>
        <w:t>201</w:t>
      </w:r>
      <w:r w:rsidR="00094E60" w:rsidRPr="006F27F3">
        <w:rPr>
          <w:rFonts w:ascii="Arial" w:hAnsi="Arial" w:cs="Arial"/>
          <w:sz w:val="18"/>
          <w:szCs w:val="18"/>
          <w:lang w:val="en-GB"/>
        </w:rPr>
        <w:t>7</w:t>
      </w:r>
      <w:r w:rsidRPr="006F27F3">
        <w:rPr>
          <w:rFonts w:ascii="Arial" w:hAnsi="Arial" w:cs="Arial"/>
          <w:sz w:val="18"/>
          <w:szCs w:val="18"/>
          <w:cs/>
          <w:lang w:val="en-GB"/>
        </w:rPr>
        <w:t xml:space="preserve">: </w:t>
      </w:r>
      <w:r w:rsidR="00D33778" w:rsidRPr="006F27F3">
        <w:rPr>
          <w:rFonts w:ascii="Arial" w:hAnsi="Arial" w:cs="Arial"/>
          <w:sz w:val="18"/>
          <w:szCs w:val="18"/>
          <w:lang w:val="en-GB"/>
        </w:rPr>
        <w:t>Baht</w:t>
      </w:r>
      <w:r w:rsidR="003C7AD9" w:rsidRPr="006F27F3">
        <w:rPr>
          <w:rFonts w:ascii="Arial" w:hAnsi="Arial" w:cs="Arial"/>
          <w:sz w:val="18"/>
          <w:szCs w:val="18"/>
          <w:cs/>
          <w:lang w:val="en-GB"/>
        </w:rPr>
        <w:t xml:space="preserve"> </w:t>
      </w:r>
      <w:r w:rsidR="00094E60" w:rsidRPr="006F27F3">
        <w:rPr>
          <w:rFonts w:ascii="Arial" w:hAnsi="Arial" w:cs="Arial"/>
          <w:sz w:val="18"/>
          <w:szCs w:val="18"/>
          <w:lang w:val="en-GB"/>
        </w:rPr>
        <w:t xml:space="preserve">32,421,212 and </w:t>
      </w:r>
      <w:r w:rsidR="00094E60" w:rsidRPr="006F27F3">
        <w:rPr>
          <w:rFonts w:ascii="Arial" w:hAnsi="Arial" w:cs="Arial"/>
          <w:sz w:val="18"/>
          <w:szCs w:val="18"/>
        </w:rPr>
        <w:t>Baht</w:t>
      </w:r>
      <w:r w:rsidR="00094E60" w:rsidRPr="006F27F3">
        <w:rPr>
          <w:rFonts w:ascii="Arial" w:hAnsi="Arial" w:cs="Arial"/>
          <w:sz w:val="18"/>
          <w:szCs w:val="18"/>
          <w:lang w:val="en-GB"/>
        </w:rPr>
        <w:t xml:space="preserve"> 20,504,500</w:t>
      </w:r>
      <w:r w:rsidRPr="006F27F3">
        <w:rPr>
          <w:rFonts w:ascii="Arial" w:hAnsi="Arial" w:cs="Arial"/>
          <w:sz w:val="18"/>
          <w:szCs w:val="18"/>
          <w:cs/>
          <w:lang w:val="en-GB"/>
        </w:rPr>
        <w:t xml:space="preserve">) </w:t>
      </w:r>
      <w:r w:rsidRPr="006F27F3">
        <w:rPr>
          <w:rFonts w:ascii="Arial" w:hAnsi="Arial" w:cs="Arial"/>
          <w:sz w:val="18"/>
          <w:szCs w:val="18"/>
          <w:lang w:val="en-GB"/>
        </w:rPr>
        <w:t>is carried at net realisable value, this being lower than cost</w:t>
      </w:r>
      <w:r w:rsidRPr="006F27F3">
        <w:rPr>
          <w:rFonts w:ascii="Arial" w:hAnsi="Arial" w:cs="Arial"/>
          <w:sz w:val="18"/>
          <w:szCs w:val="18"/>
          <w:cs/>
          <w:lang w:val="en-GB"/>
        </w:rPr>
        <w:t xml:space="preserve">.  </w:t>
      </w:r>
    </w:p>
    <w:p w:rsidR="00F90FEE" w:rsidRPr="006F27F3" w:rsidRDefault="00F90FEE" w:rsidP="00986269">
      <w:pPr>
        <w:ind w:left="540"/>
        <w:jc w:val="thaiDistribute"/>
        <w:rPr>
          <w:rFonts w:ascii="Arial" w:hAnsi="Arial" w:cs="Arial"/>
          <w:sz w:val="18"/>
          <w:szCs w:val="18"/>
          <w:lang w:val="en-GB"/>
        </w:rPr>
      </w:pPr>
    </w:p>
    <w:p w:rsidR="00F50AB0" w:rsidRPr="006F27F3" w:rsidRDefault="00F90FEE" w:rsidP="00986269">
      <w:pPr>
        <w:ind w:left="540"/>
        <w:jc w:val="thaiDistribute"/>
        <w:rPr>
          <w:rFonts w:ascii="Arial" w:hAnsi="Arial" w:cs="Arial"/>
          <w:sz w:val="18"/>
          <w:szCs w:val="18"/>
          <w:lang w:val="en-GB"/>
        </w:rPr>
      </w:pPr>
      <w:r w:rsidRPr="006F27F3">
        <w:rPr>
          <w:rFonts w:ascii="Arial" w:hAnsi="Arial" w:cs="Arial"/>
          <w:sz w:val="18"/>
          <w:szCs w:val="18"/>
          <w:lang w:val="en-GB"/>
        </w:rPr>
        <w:t>During 201</w:t>
      </w:r>
      <w:r w:rsidR="00094E60" w:rsidRPr="006F27F3">
        <w:rPr>
          <w:rFonts w:ascii="Arial" w:hAnsi="Arial" w:cs="Arial"/>
          <w:sz w:val="18"/>
          <w:szCs w:val="18"/>
          <w:lang w:val="en-GB"/>
        </w:rPr>
        <w:t>8</w:t>
      </w:r>
      <w:r w:rsidR="004431A5" w:rsidRPr="006F27F3">
        <w:rPr>
          <w:rFonts w:ascii="Arial" w:hAnsi="Arial" w:cs="Arial"/>
          <w:sz w:val="18"/>
          <w:szCs w:val="18"/>
          <w:lang w:val="en-GB"/>
        </w:rPr>
        <w:t xml:space="preserve">, the Group and the Company </w:t>
      </w:r>
      <w:r w:rsidR="00515DE0" w:rsidRPr="006F27F3">
        <w:rPr>
          <w:rFonts w:ascii="Arial" w:hAnsi="Arial" w:cs="Arial"/>
          <w:sz w:val="18"/>
          <w:szCs w:val="18"/>
          <w:lang w:val="en-GB"/>
        </w:rPr>
        <w:t>reversed</w:t>
      </w:r>
      <w:r w:rsidR="00B71EE9" w:rsidRPr="006F27F3">
        <w:rPr>
          <w:rFonts w:ascii="Arial" w:hAnsi="Arial" w:cs="Arial"/>
          <w:sz w:val="18"/>
          <w:szCs w:val="18"/>
          <w:lang w:val="en-GB"/>
        </w:rPr>
        <w:t xml:space="preserve"> </w:t>
      </w:r>
      <w:r w:rsidRPr="006F27F3">
        <w:rPr>
          <w:rFonts w:ascii="Arial" w:hAnsi="Arial" w:cs="Arial"/>
          <w:sz w:val="18"/>
          <w:szCs w:val="18"/>
          <w:lang w:val="en-GB"/>
        </w:rPr>
        <w:t xml:space="preserve">their allowance for diminution in value of inventories to net realisable value </w:t>
      </w:r>
      <w:r w:rsidR="00250BB0" w:rsidRPr="006F27F3">
        <w:rPr>
          <w:rFonts w:ascii="Arial" w:hAnsi="Arial" w:cs="Arial"/>
          <w:sz w:val="18"/>
          <w:szCs w:val="18"/>
          <w:lang w:val="en-GB"/>
        </w:rPr>
        <w:t>amounting to</w:t>
      </w:r>
      <w:r w:rsidR="003D187A" w:rsidRPr="006F27F3">
        <w:rPr>
          <w:rFonts w:ascii="Arial" w:hAnsi="Arial" w:cs="Arial"/>
          <w:sz w:val="18"/>
          <w:szCs w:val="18"/>
          <w:lang w:val="en-GB"/>
        </w:rPr>
        <w:t xml:space="preserve"> Baht</w:t>
      </w:r>
      <w:r w:rsidR="00250BB0" w:rsidRPr="006F27F3">
        <w:rPr>
          <w:rFonts w:ascii="Arial" w:hAnsi="Arial" w:cs="Arial"/>
          <w:sz w:val="18"/>
          <w:szCs w:val="18"/>
          <w:cs/>
          <w:lang w:val="en-GB"/>
        </w:rPr>
        <w:t xml:space="preserve"> </w:t>
      </w:r>
      <w:r w:rsidR="00515DE0" w:rsidRPr="006F27F3">
        <w:rPr>
          <w:rFonts w:ascii="Arial" w:hAnsi="Arial" w:cs="Arial"/>
          <w:color w:val="000000" w:themeColor="text1"/>
          <w:sz w:val="18"/>
          <w:szCs w:val="18"/>
          <w:lang w:val="en-GB"/>
        </w:rPr>
        <w:t>2,024,048</w:t>
      </w:r>
      <w:r w:rsidR="00360EA3" w:rsidRPr="006F27F3">
        <w:rPr>
          <w:rFonts w:ascii="Arial" w:hAnsi="Arial" w:cs="Arial"/>
          <w:sz w:val="18"/>
          <w:szCs w:val="18"/>
          <w:cs/>
          <w:lang w:val="en-GB"/>
        </w:rPr>
        <w:t xml:space="preserve"> </w:t>
      </w:r>
      <w:r w:rsidR="00297E29" w:rsidRPr="006F27F3">
        <w:rPr>
          <w:rFonts w:ascii="Arial" w:hAnsi="Arial" w:cs="Arial"/>
          <w:sz w:val="18"/>
          <w:szCs w:val="18"/>
          <w:lang w:val="en-GB"/>
        </w:rPr>
        <w:t xml:space="preserve">and </w:t>
      </w:r>
      <w:r w:rsidR="006C2635" w:rsidRPr="006F27F3">
        <w:rPr>
          <w:rFonts w:ascii="Arial" w:hAnsi="Arial" w:cs="Arial"/>
          <w:sz w:val="18"/>
          <w:szCs w:val="18"/>
          <w:lang w:val="en-GB"/>
        </w:rPr>
        <w:t xml:space="preserve">Baht </w:t>
      </w:r>
      <w:r w:rsidR="00515DE0" w:rsidRPr="006F27F3">
        <w:rPr>
          <w:rFonts w:ascii="Arial" w:hAnsi="Arial" w:cs="Arial"/>
          <w:color w:val="000000" w:themeColor="text1"/>
          <w:sz w:val="18"/>
          <w:szCs w:val="18"/>
          <w:lang w:val="en-GB"/>
        </w:rPr>
        <w:t>1,307,518</w:t>
      </w:r>
      <w:r w:rsidR="004431A5" w:rsidRPr="006F27F3">
        <w:rPr>
          <w:rFonts w:ascii="Arial" w:hAnsi="Arial" w:cs="Arial"/>
          <w:sz w:val="18"/>
          <w:szCs w:val="18"/>
          <w:lang w:val="en-GB"/>
        </w:rPr>
        <w:t>, respectively</w:t>
      </w:r>
      <w:r w:rsidR="004431A5" w:rsidRPr="006F27F3">
        <w:rPr>
          <w:rFonts w:ascii="Arial" w:hAnsi="Arial" w:cs="Arial"/>
          <w:sz w:val="18"/>
          <w:szCs w:val="18"/>
          <w:cs/>
          <w:lang w:val="en-GB"/>
        </w:rPr>
        <w:t>.</w:t>
      </w:r>
      <w:r w:rsidR="00250BB0" w:rsidRPr="006F27F3">
        <w:rPr>
          <w:rFonts w:ascii="Arial" w:hAnsi="Arial" w:cs="Arial"/>
          <w:sz w:val="18"/>
          <w:szCs w:val="18"/>
          <w:cs/>
          <w:lang w:val="en-GB"/>
        </w:rPr>
        <w:t xml:space="preserve"> (</w:t>
      </w:r>
      <w:r w:rsidR="00250BB0" w:rsidRPr="006F27F3">
        <w:rPr>
          <w:rFonts w:ascii="Arial" w:hAnsi="Arial" w:cs="Arial"/>
          <w:sz w:val="18"/>
          <w:szCs w:val="18"/>
          <w:lang w:val="en-GB"/>
        </w:rPr>
        <w:t>201</w:t>
      </w:r>
      <w:r w:rsidR="00094E60" w:rsidRPr="006F27F3">
        <w:rPr>
          <w:rFonts w:ascii="Arial" w:hAnsi="Arial" w:cs="Arial"/>
          <w:sz w:val="18"/>
          <w:szCs w:val="18"/>
          <w:lang w:val="en-GB"/>
        </w:rPr>
        <w:t>7</w:t>
      </w:r>
      <w:r w:rsidR="00250BB0" w:rsidRPr="006F27F3">
        <w:rPr>
          <w:rFonts w:ascii="Arial" w:hAnsi="Arial" w:cs="Arial"/>
          <w:sz w:val="18"/>
          <w:szCs w:val="18"/>
          <w:cs/>
          <w:lang w:val="en-GB"/>
        </w:rPr>
        <w:t xml:space="preserve">: </w:t>
      </w:r>
      <w:r w:rsidR="00250BB0" w:rsidRPr="006F27F3">
        <w:rPr>
          <w:rFonts w:ascii="Arial" w:hAnsi="Arial" w:cs="Arial"/>
          <w:sz w:val="18"/>
          <w:szCs w:val="18"/>
          <w:lang w:val="en-GB"/>
        </w:rPr>
        <w:t xml:space="preserve">Baht </w:t>
      </w:r>
      <w:r w:rsidR="00094E60" w:rsidRPr="006F27F3">
        <w:rPr>
          <w:rFonts w:ascii="Arial" w:hAnsi="Arial" w:cs="Arial"/>
          <w:sz w:val="18"/>
          <w:szCs w:val="18"/>
          <w:lang w:val="en-GB"/>
        </w:rPr>
        <w:t>1,709,229 and Baht 808,044</w:t>
      </w:r>
      <w:r w:rsidR="003D187A" w:rsidRPr="006F27F3">
        <w:rPr>
          <w:rFonts w:ascii="Arial" w:hAnsi="Arial" w:cs="Arial"/>
          <w:sz w:val="18"/>
          <w:szCs w:val="18"/>
          <w:lang w:val="en-GB"/>
        </w:rPr>
        <w:t>, respectively</w:t>
      </w:r>
      <w:r w:rsidR="003B2C9A" w:rsidRPr="006F27F3">
        <w:rPr>
          <w:rFonts w:ascii="Arial" w:hAnsi="Arial" w:cs="Arial"/>
          <w:sz w:val="18"/>
          <w:szCs w:val="18"/>
          <w:cs/>
          <w:lang w:val="en-GB"/>
        </w:rPr>
        <w:t>)</w:t>
      </w:r>
      <w:r w:rsidR="00B71EE9" w:rsidRPr="006F27F3">
        <w:rPr>
          <w:rFonts w:ascii="Arial" w:hAnsi="Arial" w:cs="Arial"/>
          <w:sz w:val="18"/>
          <w:szCs w:val="18"/>
          <w:lang w:val="en-GB"/>
        </w:rPr>
        <w:t xml:space="preserve"> in</w:t>
      </w:r>
      <w:r w:rsidR="00F50AB0" w:rsidRPr="006F27F3">
        <w:rPr>
          <w:rFonts w:ascii="Arial" w:hAnsi="Arial" w:cs="Arial"/>
          <w:sz w:val="18"/>
          <w:szCs w:val="18"/>
          <w:lang w:val="en-GB"/>
        </w:rPr>
        <w:t xml:space="preserve"> the consolidated and separate statements of comprehensive income</w:t>
      </w:r>
      <w:r w:rsidR="00F50AB0" w:rsidRPr="006F27F3">
        <w:rPr>
          <w:rFonts w:ascii="Arial" w:hAnsi="Arial" w:cs="Arial"/>
          <w:sz w:val="18"/>
          <w:szCs w:val="18"/>
          <w:cs/>
          <w:lang w:val="en-GB"/>
        </w:rPr>
        <w:t>.</w:t>
      </w:r>
      <w:r w:rsidRPr="006F27F3">
        <w:rPr>
          <w:rFonts w:ascii="Arial" w:hAnsi="Arial" w:cs="Arial"/>
          <w:sz w:val="18"/>
          <w:szCs w:val="18"/>
          <w:cs/>
          <w:lang w:val="en-GB"/>
        </w:rPr>
        <w:t xml:space="preserve"> </w:t>
      </w:r>
    </w:p>
    <w:p w:rsidR="00F50AB0" w:rsidRPr="006F27F3" w:rsidRDefault="00F50AB0" w:rsidP="00986269">
      <w:pPr>
        <w:ind w:left="540"/>
        <w:jc w:val="thaiDistribute"/>
        <w:rPr>
          <w:rFonts w:ascii="Arial" w:hAnsi="Arial" w:cs="Arial"/>
          <w:sz w:val="18"/>
          <w:szCs w:val="18"/>
          <w:lang w:val="en-GB"/>
        </w:rPr>
      </w:pPr>
    </w:p>
    <w:p w:rsidR="00CF1F37" w:rsidRPr="006F27F3" w:rsidRDefault="00F50AB0" w:rsidP="00986269">
      <w:pPr>
        <w:ind w:left="540"/>
        <w:jc w:val="thaiDistribute"/>
        <w:rPr>
          <w:rFonts w:ascii="Arial" w:hAnsi="Arial" w:cs="Arial"/>
          <w:sz w:val="18"/>
          <w:szCs w:val="18"/>
          <w:lang w:val="en-GB"/>
        </w:rPr>
      </w:pPr>
      <w:r w:rsidRPr="006F27F3">
        <w:rPr>
          <w:rFonts w:ascii="Arial" w:hAnsi="Arial" w:cs="Arial"/>
          <w:sz w:val="18"/>
          <w:szCs w:val="18"/>
          <w:lang w:val="en-GB"/>
        </w:rPr>
        <w:t>During 201</w:t>
      </w:r>
      <w:r w:rsidR="00094E60" w:rsidRPr="006F27F3">
        <w:rPr>
          <w:rFonts w:ascii="Arial" w:hAnsi="Arial" w:cs="Arial"/>
          <w:sz w:val="18"/>
          <w:szCs w:val="18"/>
          <w:lang w:val="en-GB"/>
        </w:rPr>
        <w:t>8</w:t>
      </w:r>
      <w:r w:rsidRPr="006F27F3">
        <w:rPr>
          <w:rFonts w:ascii="Arial" w:hAnsi="Arial" w:cs="Arial"/>
          <w:sz w:val="18"/>
          <w:szCs w:val="18"/>
          <w:lang w:val="en-GB"/>
        </w:rPr>
        <w:t>,</w:t>
      </w:r>
      <w:r w:rsidR="00757254" w:rsidRPr="006F27F3">
        <w:rPr>
          <w:rFonts w:ascii="Arial" w:hAnsi="Arial" w:cs="Arial"/>
          <w:sz w:val="18"/>
          <w:szCs w:val="18"/>
          <w:cs/>
          <w:lang w:val="en-GB"/>
        </w:rPr>
        <w:t xml:space="preserve"> </w:t>
      </w:r>
      <w:r w:rsidRPr="006F27F3">
        <w:rPr>
          <w:rFonts w:ascii="Arial" w:hAnsi="Arial" w:cs="Arial"/>
          <w:sz w:val="18"/>
          <w:szCs w:val="18"/>
          <w:lang w:val="en-GB"/>
        </w:rPr>
        <w:t>the G</w:t>
      </w:r>
      <w:r w:rsidR="004431A5" w:rsidRPr="006F27F3">
        <w:rPr>
          <w:rFonts w:ascii="Arial" w:hAnsi="Arial" w:cs="Arial"/>
          <w:sz w:val="18"/>
          <w:szCs w:val="18"/>
          <w:lang w:val="en-GB"/>
        </w:rPr>
        <w:t xml:space="preserve">roup </w:t>
      </w:r>
      <w:r w:rsidR="00515DE0" w:rsidRPr="006F27F3">
        <w:rPr>
          <w:rFonts w:ascii="Arial" w:hAnsi="Arial" w:cs="Arial"/>
          <w:sz w:val="18"/>
          <w:szCs w:val="18"/>
          <w:lang w:val="en-GB"/>
        </w:rPr>
        <w:t xml:space="preserve">and the Company </w:t>
      </w:r>
      <w:r w:rsidR="00B71EE9" w:rsidRPr="006F27F3">
        <w:rPr>
          <w:rFonts w:ascii="Arial" w:hAnsi="Arial" w:cs="Arial"/>
          <w:sz w:val="18"/>
          <w:szCs w:val="18"/>
          <w:lang w:val="en-GB"/>
        </w:rPr>
        <w:t>recognised</w:t>
      </w:r>
      <w:r w:rsidR="005D3D8C" w:rsidRPr="006F27F3">
        <w:rPr>
          <w:rFonts w:ascii="Arial" w:hAnsi="Arial" w:cs="Arial"/>
          <w:sz w:val="18"/>
          <w:szCs w:val="18"/>
          <w:lang w:val="en-GB"/>
        </w:rPr>
        <w:t xml:space="preserve"> </w:t>
      </w:r>
      <w:r w:rsidR="00724A26" w:rsidRPr="006F27F3">
        <w:rPr>
          <w:rFonts w:ascii="Arial" w:hAnsi="Arial" w:cs="Arial"/>
          <w:sz w:val="18"/>
          <w:szCs w:val="18"/>
          <w:lang w:val="en-GB"/>
        </w:rPr>
        <w:t xml:space="preserve">allowance for </w:t>
      </w:r>
      <w:r w:rsidR="005D3D8C" w:rsidRPr="006F27F3">
        <w:rPr>
          <w:rFonts w:ascii="Arial" w:hAnsi="Arial" w:cs="Arial"/>
          <w:sz w:val="18"/>
          <w:szCs w:val="18"/>
          <w:lang w:val="en-GB"/>
        </w:rPr>
        <w:t>obsolete</w:t>
      </w:r>
      <w:r w:rsidR="00724A26" w:rsidRPr="006F27F3">
        <w:rPr>
          <w:rFonts w:ascii="Arial" w:hAnsi="Arial" w:cs="Arial"/>
          <w:sz w:val="18"/>
          <w:szCs w:val="18"/>
          <w:lang w:val="en-GB"/>
        </w:rPr>
        <w:t>d</w:t>
      </w:r>
      <w:r w:rsidR="005D3D8C" w:rsidRPr="006F27F3">
        <w:rPr>
          <w:rFonts w:ascii="Arial" w:hAnsi="Arial" w:cs="Arial"/>
          <w:sz w:val="18"/>
          <w:szCs w:val="18"/>
          <w:lang w:val="en-GB"/>
        </w:rPr>
        <w:t xml:space="preserve"> inventories</w:t>
      </w:r>
      <w:r w:rsidR="004431A5" w:rsidRPr="006F27F3">
        <w:rPr>
          <w:rFonts w:ascii="Arial" w:hAnsi="Arial" w:cs="Arial"/>
          <w:sz w:val="18"/>
          <w:szCs w:val="18"/>
          <w:lang w:val="en-GB"/>
        </w:rPr>
        <w:t xml:space="preserve"> amounting to </w:t>
      </w:r>
      <w:r w:rsidR="008D1FB0" w:rsidRPr="006F27F3">
        <w:rPr>
          <w:rFonts w:ascii="Arial" w:hAnsi="Arial" w:cs="Arial"/>
          <w:sz w:val="18"/>
          <w:szCs w:val="18"/>
          <w:lang w:val="en-GB"/>
        </w:rPr>
        <w:t xml:space="preserve">Baht </w:t>
      </w:r>
      <w:r w:rsidR="00515DE0" w:rsidRPr="006F27F3">
        <w:rPr>
          <w:rFonts w:ascii="Arial" w:hAnsi="Arial" w:cs="Arial"/>
          <w:color w:val="000000" w:themeColor="text1"/>
          <w:sz w:val="18"/>
          <w:szCs w:val="18"/>
          <w:lang w:val="en-GB"/>
        </w:rPr>
        <w:t>17,788,352</w:t>
      </w:r>
      <w:r w:rsidR="00515DE0" w:rsidRPr="006F27F3">
        <w:rPr>
          <w:rFonts w:ascii="Arial" w:hAnsi="Arial" w:cs="Arial"/>
          <w:sz w:val="18"/>
          <w:szCs w:val="18"/>
          <w:lang w:val="en-GB"/>
        </w:rPr>
        <w:t xml:space="preserve"> and Baht </w:t>
      </w:r>
      <w:r w:rsidR="00515DE0" w:rsidRPr="006F27F3">
        <w:rPr>
          <w:rFonts w:ascii="Arial" w:hAnsi="Arial" w:cs="Arial"/>
          <w:color w:val="000000" w:themeColor="text1"/>
          <w:sz w:val="18"/>
          <w:szCs w:val="18"/>
          <w:lang w:val="en-GB"/>
        </w:rPr>
        <w:t>11,539,904</w:t>
      </w:r>
      <w:r w:rsidR="00D33778" w:rsidRPr="006F27F3">
        <w:rPr>
          <w:rFonts w:ascii="Arial" w:hAnsi="Arial" w:cs="Arial"/>
          <w:sz w:val="18"/>
          <w:szCs w:val="18"/>
          <w:lang w:val="en-GB"/>
        </w:rPr>
        <w:t xml:space="preserve"> respectively</w:t>
      </w:r>
      <w:r w:rsidR="008D1FB0" w:rsidRPr="006F27F3">
        <w:rPr>
          <w:rFonts w:ascii="Arial" w:hAnsi="Arial" w:cs="Arial"/>
          <w:sz w:val="18"/>
          <w:szCs w:val="18"/>
          <w:cs/>
          <w:lang w:val="en-GB"/>
        </w:rPr>
        <w:t xml:space="preserve"> (</w:t>
      </w:r>
      <w:r w:rsidR="008D1FB0" w:rsidRPr="006F27F3">
        <w:rPr>
          <w:rFonts w:ascii="Arial" w:hAnsi="Arial" w:cs="Arial"/>
          <w:sz w:val="18"/>
          <w:szCs w:val="18"/>
          <w:lang w:val="en-GB"/>
        </w:rPr>
        <w:t>201</w:t>
      </w:r>
      <w:r w:rsidR="00094E60" w:rsidRPr="006F27F3">
        <w:rPr>
          <w:rFonts w:ascii="Arial" w:hAnsi="Arial" w:cs="Arial"/>
          <w:sz w:val="18"/>
          <w:szCs w:val="18"/>
          <w:lang w:val="en-GB"/>
        </w:rPr>
        <w:t>7</w:t>
      </w:r>
      <w:r w:rsidR="008D1FB0" w:rsidRPr="006F27F3">
        <w:rPr>
          <w:rFonts w:ascii="Arial" w:hAnsi="Arial" w:cs="Arial"/>
          <w:sz w:val="18"/>
          <w:szCs w:val="18"/>
          <w:cs/>
          <w:lang w:val="en-GB"/>
        </w:rPr>
        <w:t>:</w:t>
      </w:r>
      <w:r w:rsidR="00085F65" w:rsidRPr="006F27F3">
        <w:rPr>
          <w:rFonts w:ascii="Arial" w:hAnsi="Arial" w:cs="Arial"/>
          <w:sz w:val="18"/>
          <w:szCs w:val="18"/>
          <w:cs/>
          <w:lang w:val="en-GB"/>
        </w:rPr>
        <w:t xml:space="preserve"> </w:t>
      </w:r>
      <w:r w:rsidR="00085F65" w:rsidRPr="006F27F3">
        <w:rPr>
          <w:rFonts w:ascii="Arial" w:hAnsi="Arial" w:cs="Arial"/>
          <w:sz w:val="18"/>
          <w:szCs w:val="18"/>
          <w:lang w:val="en-GB"/>
        </w:rPr>
        <w:t>reversed their allowance for obsolete inventories amounting to</w:t>
      </w:r>
      <w:r w:rsidR="00085F65" w:rsidRPr="006F27F3">
        <w:rPr>
          <w:rFonts w:ascii="Arial" w:hAnsi="Arial" w:cs="Arial"/>
          <w:sz w:val="18"/>
          <w:szCs w:val="18"/>
          <w:cs/>
          <w:lang w:val="en-GB"/>
        </w:rPr>
        <w:t xml:space="preserve"> </w:t>
      </w:r>
      <w:r w:rsidR="00D33778" w:rsidRPr="006F27F3">
        <w:rPr>
          <w:rFonts w:ascii="Arial" w:hAnsi="Arial" w:cs="Arial"/>
          <w:sz w:val="18"/>
          <w:szCs w:val="18"/>
          <w:lang w:val="en-GB"/>
        </w:rPr>
        <w:t>Baht</w:t>
      </w:r>
      <w:r w:rsidR="00005CAD" w:rsidRPr="006F27F3">
        <w:rPr>
          <w:rFonts w:ascii="Arial" w:hAnsi="Arial" w:cs="Arial"/>
          <w:sz w:val="18"/>
          <w:szCs w:val="18"/>
          <w:cs/>
          <w:lang w:val="en-GB"/>
        </w:rPr>
        <w:t xml:space="preserve"> </w:t>
      </w:r>
      <w:r w:rsidR="00094E60" w:rsidRPr="006F27F3">
        <w:rPr>
          <w:rFonts w:ascii="Arial" w:hAnsi="Arial" w:cs="Arial"/>
          <w:sz w:val="18"/>
          <w:szCs w:val="18"/>
          <w:lang w:val="en-GB"/>
        </w:rPr>
        <w:t>10,125,283</w:t>
      </w:r>
      <w:r w:rsidR="00005CAD" w:rsidRPr="006F27F3">
        <w:rPr>
          <w:rFonts w:ascii="Arial" w:hAnsi="Arial" w:cs="Arial"/>
          <w:sz w:val="18"/>
          <w:szCs w:val="18"/>
          <w:cs/>
          <w:lang w:val="en-GB"/>
        </w:rPr>
        <w:t xml:space="preserve"> </w:t>
      </w:r>
      <w:r w:rsidR="00D33778" w:rsidRPr="006F27F3">
        <w:rPr>
          <w:rFonts w:ascii="Arial" w:hAnsi="Arial" w:cs="Arial"/>
          <w:sz w:val="18"/>
          <w:szCs w:val="18"/>
          <w:lang w:val="en-GB"/>
        </w:rPr>
        <w:t xml:space="preserve">and </w:t>
      </w:r>
      <w:r w:rsidR="008D1FB0" w:rsidRPr="006F27F3">
        <w:rPr>
          <w:rFonts w:ascii="Arial" w:hAnsi="Arial" w:cs="Arial"/>
          <w:sz w:val="18"/>
          <w:szCs w:val="18"/>
          <w:lang w:val="en-GB"/>
        </w:rPr>
        <w:t xml:space="preserve">Baht </w:t>
      </w:r>
      <w:r w:rsidR="00094E60" w:rsidRPr="006F27F3">
        <w:rPr>
          <w:rFonts w:ascii="Arial" w:hAnsi="Arial" w:cs="Arial"/>
          <w:sz w:val="18"/>
          <w:szCs w:val="18"/>
          <w:lang w:val="en-GB"/>
        </w:rPr>
        <w:t>1,655,883</w:t>
      </w:r>
      <w:r w:rsidR="008D1FB0" w:rsidRPr="006F27F3">
        <w:rPr>
          <w:rFonts w:ascii="Arial" w:hAnsi="Arial" w:cs="Arial"/>
          <w:sz w:val="18"/>
          <w:szCs w:val="18"/>
          <w:cs/>
          <w:lang w:val="en-GB"/>
        </w:rPr>
        <w:t>)</w:t>
      </w:r>
      <w:r w:rsidR="00B71EE9" w:rsidRPr="006F27F3">
        <w:rPr>
          <w:rFonts w:ascii="Arial" w:hAnsi="Arial" w:cs="Arial"/>
          <w:sz w:val="18"/>
          <w:szCs w:val="18"/>
          <w:lang w:val="en-GB"/>
        </w:rPr>
        <w:t xml:space="preserve"> in</w:t>
      </w:r>
      <w:r w:rsidR="00250BB0" w:rsidRPr="006F27F3">
        <w:rPr>
          <w:rFonts w:ascii="Arial" w:hAnsi="Arial" w:cs="Arial"/>
          <w:sz w:val="18"/>
          <w:szCs w:val="18"/>
          <w:lang w:val="en-GB"/>
        </w:rPr>
        <w:t xml:space="preserve"> the consolidated and separate</w:t>
      </w:r>
      <w:r w:rsidR="00F90FEE" w:rsidRPr="006F27F3">
        <w:rPr>
          <w:rFonts w:ascii="Arial" w:hAnsi="Arial" w:cs="Arial"/>
          <w:sz w:val="18"/>
          <w:szCs w:val="18"/>
          <w:lang w:val="en-GB"/>
        </w:rPr>
        <w:t xml:space="preserve"> sta</w:t>
      </w:r>
      <w:r w:rsidR="008D1FB0" w:rsidRPr="006F27F3">
        <w:rPr>
          <w:rFonts w:ascii="Arial" w:hAnsi="Arial" w:cs="Arial"/>
          <w:sz w:val="18"/>
          <w:szCs w:val="18"/>
          <w:lang w:val="en-GB"/>
        </w:rPr>
        <w:t>tements of comprehensive income</w:t>
      </w:r>
      <w:r w:rsidR="008D1FB0" w:rsidRPr="006F27F3">
        <w:rPr>
          <w:rFonts w:ascii="Arial" w:hAnsi="Arial" w:cs="Arial"/>
          <w:sz w:val="18"/>
          <w:szCs w:val="18"/>
          <w:cs/>
          <w:lang w:val="en-GB"/>
        </w:rPr>
        <w:t>.</w:t>
      </w:r>
    </w:p>
    <w:p w:rsidR="00757254" w:rsidRPr="006F27F3" w:rsidRDefault="00757254" w:rsidP="00986269">
      <w:pPr>
        <w:ind w:left="540"/>
        <w:jc w:val="thaiDistribute"/>
        <w:rPr>
          <w:rFonts w:ascii="Arial" w:hAnsi="Arial" w:cs="Arial"/>
          <w:sz w:val="18"/>
          <w:szCs w:val="18"/>
          <w:lang w:val="en-GB"/>
        </w:rPr>
      </w:pPr>
    </w:p>
    <w:p w:rsidR="003A668A" w:rsidRPr="006F27F3" w:rsidRDefault="003A668A" w:rsidP="00986269">
      <w:pPr>
        <w:ind w:left="540"/>
        <w:jc w:val="thaiDistribute"/>
        <w:rPr>
          <w:rFonts w:ascii="Arial" w:hAnsi="Arial" w:cs="Arial"/>
          <w:color w:val="000000"/>
          <w:sz w:val="18"/>
          <w:szCs w:val="18"/>
          <w:lang w:val="en-GB"/>
        </w:rPr>
      </w:pPr>
    </w:p>
    <w:p w:rsidR="00190DBE" w:rsidRPr="006F27F3" w:rsidRDefault="002A5A00" w:rsidP="00986269">
      <w:pPr>
        <w:ind w:left="540" w:hanging="540"/>
        <w:jc w:val="both"/>
        <w:rPr>
          <w:rFonts w:ascii="Arial" w:hAnsi="Arial" w:cs="Arial"/>
          <w:b/>
          <w:bCs/>
          <w:color w:val="000000"/>
          <w:sz w:val="18"/>
          <w:szCs w:val="18"/>
          <w:lang w:val="en-GB"/>
        </w:rPr>
      </w:pPr>
      <w:r w:rsidRPr="006F27F3">
        <w:rPr>
          <w:rFonts w:ascii="Arial" w:hAnsi="Arial" w:cs="Arial"/>
          <w:b/>
          <w:bCs/>
          <w:color w:val="000000"/>
          <w:sz w:val="18"/>
          <w:szCs w:val="18"/>
          <w:lang w:val="en-GB"/>
        </w:rPr>
        <w:t>1</w:t>
      </w:r>
      <w:r w:rsidR="001144B0" w:rsidRPr="006F27F3">
        <w:rPr>
          <w:rFonts w:ascii="Arial" w:hAnsi="Arial" w:cs="Arial"/>
          <w:b/>
          <w:bCs/>
          <w:color w:val="000000"/>
          <w:sz w:val="18"/>
          <w:szCs w:val="18"/>
          <w:lang w:val="en-GB"/>
        </w:rPr>
        <w:t>3</w:t>
      </w:r>
      <w:r w:rsidR="00190DBE" w:rsidRPr="006F27F3">
        <w:rPr>
          <w:rFonts w:ascii="Arial" w:hAnsi="Arial" w:cs="Arial"/>
          <w:b/>
          <w:bCs/>
          <w:color w:val="000000"/>
          <w:sz w:val="18"/>
          <w:szCs w:val="18"/>
          <w:cs/>
          <w:lang w:val="en-GB"/>
        </w:rPr>
        <w:tab/>
      </w:r>
      <w:r w:rsidR="00190DBE" w:rsidRPr="006F27F3">
        <w:rPr>
          <w:rFonts w:ascii="Arial" w:hAnsi="Arial" w:cs="Arial"/>
          <w:b/>
          <w:bCs/>
          <w:color w:val="000000"/>
          <w:sz w:val="18"/>
          <w:szCs w:val="18"/>
          <w:lang w:val="en-GB"/>
        </w:rPr>
        <w:t>Investment</w:t>
      </w:r>
      <w:r w:rsidR="004F10D4" w:rsidRPr="006F27F3">
        <w:rPr>
          <w:rFonts w:ascii="Arial" w:hAnsi="Arial" w:cs="Arial"/>
          <w:b/>
          <w:bCs/>
          <w:color w:val="000000"/>
          <w:sz w:val="18"/>
          <w:szCs w:val="18"/>
          <w:lang w:val="en-GB"/>
        </w:rPr>
        <w:t>s</w:t>
      </w:r>
      <w:r w:rsidR="00190DBE" w:rsidRPr="006F27F3">
        <w:rPr>
          <w:rFonts w:ascii="Arial" w:hAnsi="Arial" w:cs="Arial"/>
          <w:b/>
          <w:bCs/>
          <w:color w:val="000000"/>
          <w:sz w:val="18"/>
          <w:szCs w:val="18"/>
          <w:lang w:val="en-GB"/>
        </w:rPr>
        <w:t xml:space="preserve"> in subsidiar</w:t>
      </w:r>
      <w:r w:rsidR="003B5347" w:rsidRPr="006F27F3">
        <w:rPr>
          <w:rFonts w:ascii="Arial" w:hAnsi="Arial" w:cs="Arial"/>
          <w:b/>
          <w:bCs/>
          <w:color w:val="000000"/>
          <w:sz w:val="18"/>
          <w:szCs w:val="18"/>
          <w:lang w:val="en-GB"/>
        </w:rPr>
        <w:t>ies</w:t>
      </w:r>
    </w:p>
    <w:tbl>
      <w:tblPr>
        <w:tblW w:w="9342" w:type="dxa"/>
        <w:tblInd w:w="108" w:type="dxa"/>
        <w:tblLayout w:type="fixed"/>
        <w:tblLook w:val="0000" w:firstRow="0" w:lastRow="0" w:firstColumn="0" w:lastColumn="0" w:noHBand="0" w:noVBand="0"/>
      </w:tblPr>
      <w:tblGrid>
        <w:gridCol w:w="3582"/>
        <w:gridCol w:w="1440"/>
        <w:gridCol w:w="1440"/>
        <w:gridCol w:w="1440"/>
        <w:gridCol w:w="1440"/>
      </w:tblGrid>
      <w:tr w:rsidR="003B5347" w:rsidRPr="006F27F3" w:rsidTr="00F978CB">
        <w:trPr>
          <w:cantSplit/>
        </w:trPr>
        <w:tc>
          <w:tcPr>
            <w:tcW w:w="3582" w:type="dxa"/>
          </w:tcPr>
          <w:p w:rsidR="003B5347" w:rsidRPr="006F27F3" w:rsidRDefault="003B5347" w:rsidP="00757254">
            <w:pPr>
              <w:ind w:left="324"/>
              <w:rPr>
                <w:rFonts w:ascii="Arial" w:hAnsi="Arial" w:cs="Arial"/>
                <w:sz w:val="18"/>
                <w:szCs w:val="18"/>
              </w:rPr>
            </w:pPr>
          </w:p>
        </w:tc>
        <w:tc>
          <w:tcPr>
            <w:tcW w:w="2880" w:type="dxa"/>
            <w:gridSpan w:val="2"/>
            <w:shd w:val="clear" w:color="auto" w:fill="auto"/>
            <w:vAlign w:val="bottom"/>
          </w:tcPr>
          <w:p w:rsidR="003B5347" w:rsidRPr="006F27F3" w:rsidRDefault="003B5347" w:rsidP="00986269">
            <w:pPr>
              <w:ind w:right="-72"/>
              <w:jc w:val="center"/>
              <w:rPr>
                <w:rFonts w:ascii="Arial" w:hAnsi="Arial" w:cs="Arial"/>
                <w:b/>
                <w:bCs/>
                <w:color w:val="000000"/>
                <w:sz w:val="18"/>
                <w:szCs w:val="18"/>
                <w:lang w:val="en-GB"/>
              </w:rPr>
            </w:pPr>
          </w:p>
        </w:tc>
        <w:tc>
          <w:tcPr>
            <w:tcW w:w="2880" w:type="dxa"/>
            <w:gridSpan w:val="2"/>
            <w:vAlign w:val="bottom"/>
          </w:tcPr>
          <w:p w:rsidR="003A668A" w:rsidRPr="006F27F3" w:rsidRDefault="003B534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3B5347" w:rsidRPr="006F27F3" w:rsidRDefault="003B534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3B5347" w:rsidRPr="006F27F3" w:rsidTr="00F978CB">
        <w:tc>
          <w:tcPr>
            <w:tcW w:w="3582" w:type="dxa"/>
          </w:tcPr>
          <w:p w:rsidR="003B5347" w:rsidRPr="006F27F3" w:rsidRDefault="003B5347" w:rsidP="00757254">
            <w:pPr>
              <w:ind w:left="324"/>
              <w:rPr>
                <w:rFonts w:ascii="Arial" w:hAnsi="Arial" w:cs="Arial"/>
                <w:b/>
                <w:bCs/>
                <w:sz w:val="18"/>
                <w:szCs w:val="18"/>
              </w:rPr>
            </w:pPr>
          </w:p>
        </w:tc>
        <w:tc>
          <w:tcPr>
            <w:tcW w:w="1440" w:type="dxa"/>
            <w:shd w:val="clear" w:color="auto" w:fill="auto"/>
            <w:vAlign w:val="bottom"/>
          </w:tcPr>
          <w:p w:rsidR="003B5347" w:rsidRPr="006F27F3" w:rsidRDefault="003B5347" w:rsidP="00986269">
            <w:pPr>
              <w:ind w:right="-72"/>
              <w:jc w:val="right"/>
              <w:rPr>
                <w:rFonts w:ascii="Arial" w:hAnsi="Arial" w:cs="Arial"/>
                <w:b/>
                <w:bCs/>
                <w:color w:val="000000"/>
                <w:sz w:val="18"/>
                <w:szCs w:val="18"/>
              </w:rPr>
            </w:pPr>
          </w:p>
        </w:tc>
        <w:tc>
          <w:tcPr>
            <w:tcW w:w="1440" w:type="dxa"/>
            <w:shd w:val="clear" w:color="auto" w:fill="auto"/>
            <w:vAlign w:val="bottom"/>
          </w:tcPr>
          <w:p w:rsidR="003B5347" w:rsidRPr="006F27F3" w:rsidRDefault="003B5347" w:rsidP="00986269">
            <w:pPr>
              <w:ind w:right="-72"/>
              <w:jc w:val="right"/>
              <w:rPr>
                <w:rFonts w:ascii="Arial" w:hAnsi="Arial" w:cs="Arial"/>
                <w:b/>
                <w:bCs/>
                <w:color w:val="000000"/>
                <w:sz w:val="18"/>
                <w:szCs w:val="18"/>
              </w:rPr>
            </w:pPr>
          </w:p>
        </w:tc>
        <w:tc>
          <w:tcPr>
            <w:tcW w:w="1440" w:type="dxa"/>
            <w:vAlign w:val="bottom"/>
          </w:tcPr>
          <w:p w:rsidR="003B5347" w:rsidRPr="006F27F3" w:rsidRDefault="003B5347" w:rsidP="00121BDA">
            <w:pPr>
              <w:ind w:right="-72"/>
              <w:jc w:val="right"/>
              <w:rPr>
                <w:rFonts w:ascii="Arial" w:hAnsi="Arial" w:cs="Arial"/>
                <w:b/>
                <w:bCs/>
                <w:color w:val="000000"/>
                <w:sz w:val="18"/>
                <w:szCs w:val="18"/>
              </w:rPr>
            </w:pPr>
            <w:r w:rsidRPr="006F27F3">
              <w:rPr>
                <w:rFonts w:ascii="Arial" w:hAnsi="Arial" w:cs="Arial"/>
                <w:b/>
                <w:bCs/>
                <w:color w:val="000000"/>
                <w:sz w:val="18"/>
                <w:szCs w:val="18"/>
                <w:shd w:val="clear" w:color="auto" w:fill="FFFFFF"/>
              </w:rPr>
              <w:t>201</w:t>
            </w:r>
            <w:r w:rsidR="00121BDA" w:rsidRPr="006F27F3">
              <w:rPr>
                <w:rFonts w:ascii="Arial" w:hAnsi="Arial" w:cs="Arial"/>
                <w:b/>
                <w:bCs/>
                <w:color w:val="000000"/>
                <w:sz w:val="18"/>
                <w:szCs w:val="18"/>
                <w:shd w:val="clear" w:color="auto" w:fill="FFFFFF"/>
              </w:rPr>
              <w:t>8</w:t>
            </w:r>
          </w:p>
        </w:tc>
        <w:tc>
          <w:tcPr>
            <w:tcW w:w="1440" w:type="dxa"/>
            <w:vAlign w:val="bottom"/>
          </w:tcPr>
          <w:p w:rsidR="003B5347" w:rsidRPr="006F27F3" w:rsidRDefault="003B5347"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121BDA" w:rsidRPr="006F27F3">
              <w:rPr>
                <w:rFonts w:ascii="Arial" w:hAnsi="Arial" w:cs="Arial"/>
                <w:b/>
                <w:bCs/>
                <w:color w:val="000000"/>
                <w:sz w:val="18"/>
                <w:szCs w:val="18"/>
              </w:rPr>
              <w:t>7</w:t>
            </w:r>
          </w:p>
        </w:tc>
      </w:tr>
      <w:tr w:rsidR="003B5347" w:rsidRPr="006F27F3" w:rsidTr="00F978CB">
        <w:tc>
          <w:tcPr>
            <w:tcW w:w="3582" w:type="dxa"/>
          </w:tcPr>
          <w:p w:rsidR="003B5347" w:rsidRPr="006F27F3" w:rsidRDefault="003B5347" w:rsidP="00757254">
            <w:pPr>
              <w:pStyle w:val="Header"/>
              <w:tabs>
                <w:tab w:val="clear" w:pos="4153"/>
                <w:tab w:val="clear" w:pos="8306"/>
              </w:tabs>
              <w:ind w:left="324"/>
              <w:rPr>
                <w:rFonts w:ascii="Arial" w:hAnsi="Arial" w:cs="Arial"/>
                <w:sz w:val="18"/>
                <w:szCs w:val="18"/>
              </w:rPr>
            </w:pPr>
          </w:p>
        </w:tc>
        <w:tc>
          <w:tcPr>
            <w:tcW w:w="1440" w:type="dxa"/>
            <w:shd w:val="clear" w:color="auto" w:fill="auto"/>
          </w:tcPr>
          <w:p w:rsidR="003B5347" w:rsidRPr="006F27F3" w:rsidRDefault="003B5347" w:rsidP="0098626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440" w:type="dxa"/>
            <w:shd w:val="clear" w:color="auto" w:fill="auto"/>
          </w:tcPr>
          <w:p w:rsidR="003B5347" w:rsidRPr="006F27F3" w:rsidRDefault="003B5347" w:rsidP="0098626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440" w:type="dxa"/>
          </w:tcPr>
          <w:p w:rsidR="003B5347" w:rsidRPr="006F27F3" w:rsidRDefault="003B534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440" w:type="dxa"/>
          </w:tcPr>
          <w:p w:rsidR="003B5347" w:rsidRPr="006F27F3" w:rsidRDefault="003B534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r>
      <w:tr w:rsidR="003B5347" w:rsidRPr="006F27F3" w:rsidTr="00F978CB">
        <w:tc>
          <w:tcPr>
            <w:tcW w:w="3582" w:type="dxa"/>
          </w:tcPr>
          <w:p w:rsidR="003B5347" w:rsidRPr="006F27F3" w:rsidRDefault="003B5347" w:rsidP="00757254">
            <w:pPr>
              <w:ind w:left="324"/>
              <w:rPr>
                <w:rFonts w:ascii="Arial" w:hAnsi="Arial" w:cs="Arial"/>
                <w:sz w:val="12"/>
                <w:szCs w:val="12"/>
              </w:rPr>
            </w:pPr>
          </w:p>
        </w:tc>
        <w:tc>
          <w:tcPr>
            <w:tcW w:w="1440" w:type="dxa"/>
            <w:shd w:val="clear" w:color="auto" w:fill="auto"/>
          </w:tcPr>
          <w:p w:rsidR="003B5347" w:rsidRPr="006F27F3" w:rsidRDefault="003B5347" w:rsidP="00986269">
            <w:pPr>
              <w:ind w:right="-72"/>
              <w:jc w:val="right"/>
              <w:rPr>
                <w:rFonts w:ascii="Arial" w:eastAsia="Arial Unicode MS" w:hAnsi="Arial" w:cs="Arial"/>
                <w:color w:val="000000"/>
                <w:sz w:val="12"/>
                <w:szCs w:val="12"/>
              </w:rPr>
            </w:pPr>
          </w:p>
        </w:tc>
        <w:tc>
          <w:tcPr>
            <w:tcW w:w="1440" w:type="dxa"/>
            <w:shd w:val="clear" w:color="auto" w:fill="auto"/>
          </w:tcPr>
          <w:p w:rsidR="003B5347" w:rsidRPr="006F27F3" w:rsidRDefault="003B5347" w:rsidP="00986269">
            <w:pPr>
              <w:ind w:right="-72"/>
              <w:jc w:val="right"/>
              <w:rPr>
                <w:rFonts w:ascii="Arial" w:eastAsia="Arial Unicode MS" w:hAnsi="Arial" w:cs="Arial"/>
                <w:color w:val="000000"/>
                <w:sz w:val="12"/>
                <w:szCs w:val="12"/>
              </w:rPr>
            </w:pPr>
          </w:p>
        </w:tc>
        <w:tc>
          <w:tcPr>
            <w:tcW w:w="1440" w:type="dxa"/>
          </w:tcPr>
          <w:p w:rsidR="003B5347" w:rsidRPr="006F27F3" w:rsidRDefault="003B5347" w:rsidP="00986269">
            <w:pPr>
              <w:ind w:right="-72"/>
              <w:jc w:val="right"/>
              <w:rPr>
                <w:rFonts w:ascii="Arial" w:eastAsia="Arial Unicode MS" w:hAnsi="Arial" w:cs="Arial"/>
                <w:color w:val="000000"/>
                <w:sz w:val="12"/>
                <w:szCs w:val="12"/>
              </w:rPr>
            </w:pPr>
          </w:p>
        </w:tc>
        <w:tc>
          <w:tcPr>
            <w:tcW w:w="1440" w:type="dxa"/>
          </w:tcPr>
          <w:p w:rsidR="003B5347" w:rsidRPr="006F27F3" w:rsidRDefault="003B5347" w:rsidP="00986269">
            <w:pPr>
              <w:ind w:right="-72"/>
              <w:jc w:val="right"/>
              <w:rPr>
                <w:rFonts w:ascii="Arial" w:eastAsia="Arial Unicode MS" w:hAnsi="Arial" w:cs="Arial"/>
                <w:color w:val="000000"/>
                <w:sz w:val="12"/>
                <w:szCs w:val="12"/>
              </w:rPr>
            </w:pPr>
          </w:p>
        </w:tc>
      </w:tr>
      <w:tr w:rsidR="00121BDA" w:rsidRPr="006F27F3" w:rsidTr="00F978CB">
        <w:tc>
          <w:tcPr>
            <w:tcW w:w="3582" w:type="dxa"/>
          </w:tcPr>
          <w:p w:rsidR="00121BDA" w:rsidRPr="006F27F3" w:rsidRDefault="00121BDA" w:rsidP="00757254">
            <w:pPr>
              <w:ind w:left="324"/>
              <w:rPr>
                <w:rFonts w:ascii="Arial" w:hAnsi="Arial" w:cs="Arial"/>
                <w:color w:val="000000"/>
                <w:sz w:val="18"/>
                <w:szCs w:val="18"/>
              </w:rPr>
            </w:pPr>
            <w:r w:rsidRPr="006F27F3">
              <w:rPr>
                <w:rFonts w:ascii="Arial" w:hAnsi="Arial" w:cs="Arial"/>
                <w:color w:val="000000"/>
                <w:sz w:val="18"/>
                <w:szCs w:val="18"/>
              </w:rPr>
              <w:t>Subsidiaries</w:t>
            </w:r>
          </w:p>
        </w:tc>
        <w:tc>
          <w:tcPr>
            <w:tcW w:w="1440" w:type="dxa"/>
            <w:shd w:val="clear" w:color="auto" w:fill="auto"/>
          </w:tcPr>
          <w:p w:rsidR="00121BDA" w:rsidRPr="006F27F3" w:rsidRDefault="00121BDA" w:rsidP="00121BDA">
            <w:pPr>
              <w:ind w:right="-72"/>
              <w:jc w:val="right"/>
              <w:rPr>
                <w:rFonts w:ascii="Arial" w:eastAsia="Arial Unicode MS" w:hAnsi="Arial" w:cs="Arial"/>
                <w:color w:val="000000"/>
                <w:sz w:val="18"/>
                <w:szCs w:val="18"/>
              </w:rPr>
            </w:pPr>
          </w:p>
        </w:tc>
        <w:tc>
          <w:tcPr>
            <w:tcW w:w="1440" w:type="dxa"/>
            <w:shd w:val="clear" w:color="auto" w:fill="auto"/>
            <w:vAlign w:val="center"/>
          </w:tcPr>
          <w:p w:rsidR="00121BDA" w:rsidRPr="006F27F3" w:rsidRDefault="00121BDA" w:rsidP="00121BDA">
            <w:pPr>
              <w:ind w:right="-72"/>
              <w:jc w:val="right"/>
              <w:rPr>
                <w:rFonts w:ascii="Arial" w:eastAsia="Arial Unicode MS" w:hAnsi="Arial" w:cs="Arial"/>
                <w:color w:val="000000"/>
                <w:sz w:val="18"/>
                <w:szCs w:val="18"/>
              </w:rPr>
            </w:pPr>
          </w:p>
        </w:tc>
        <w:tc>
          <w:tcPr>
            <w:tcW w:w="1440" w:type="dxa"/>
            <w:vAlign w:val="center"/>
          </w:tcPr>
          <w:p w:rsidR="00121BDA" w:rsidRPr="006F27F3" w:rsidRDefault="00D0349F" w:rsidP="00121BDA">
            <w:pPr>
              <w:pBdr>
                <w:bottom w:val="single" w:sz="4" w:space="1" w:color="auto"/>
              </w:pBd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rPr>
              <w:t>715,465,045</w:t>
            </w:r>
          </w:p>
        </w:tc>
        <w:tc>
          <w:tcPr>
            <w:tcW w:w="1440" w:type="dxa"/>
            <w:vAlign w:val="center"/>
          </w:tcPr>
          <w:p w:rsidR="00121BDA" w:rsidRPr="006F27F3" w:rsidRDefault="00121BDA" w:rsidP="00121BDA">
            <w:pPr>
              <w:pBdr>
                <w:bottom w:val="single" w:sz="4" w:space="1" w:color="auto"/>
              </w:pBd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rPr>
              <w:t>687,923,209</w:t>
            </w:r>
          </w:p>
        </w:tc>
      </w:tr>
      <w:tr w:rsidR="00121BDA" w:rsidRPr="006F27F3" w:rsidTr="00F978CB">
        <w:tc>
          <w:tcPr>
            <w:tcW w:w="3582" w:type="dxa"/>
          </w:tcPr>
          <w:p w:rsidR="00121BDA" w:rsidRPr="006F27F3" w:rsidRDefault="00121BDA" w:rsidP="00757254">
            <w:pPr>
              <w:ind w:left="324"/>
              <w:rPr>
                <w:rFonts w:ascii="Arial" w:hAnsi="Arial" w:cs="Arial"/>
                <w:sz w:val="12"/>
                <w:szCs w:val="12"/>
              </w:rPr>
            </w:pPr>
          </w:p>
        </w:tc>
        <w:tc>
          <w:tcPr>
            <w:tcW w:w="1440" w:type="dxa"/>
            <w:shd w:val="clear" w:color="auto" w:fill="auto"/>
          </w:tcPr>
          <w:p w:rsidR="00121BDA" w:rsidRPr="006F27F3" w:rsidRDefault="00121BDA" w:rsidP="00121BDA">
            <w:pPr>
              <w:ind w:right="-72"/>
              <w:jc w:val="right"/>
              <w:rPr>
                <w:rFonts w:ascii="Arial" w:eastAsia="Arial Unicode MS" w:hAnsi="Arial" w:cs="Arial"/>
                <w:color w:val="000000"/>
                <w:sz w:val="12"/>
                <w:szCs w:val="12"/>
              </w:rPr>
            </w:pPr>
          </w:p>
        </w:tc>
        <w:tc>
          <w:tcPr>
            <w:tcW w:w="1440" w:type="dxa"/>
            <w:shd w:val="clear" w:color="auto" w:fill="auto"/>
          </w:tcPr>
          <w:p w:rsidR="00121BDA" w:rsidRPr="006F27F3" w:rsidRDefault="00121BDA" w:rsidP="00121BDA">
            <w:pPr>
              <w:ind w:right="-72"/>
              <w:jc w:val="right"/>
              <w:rPr>
                <w:rFonts w:ascii="Arial" w:eastAsia="Arial Unicode MS" w:hAnsi="Arial" w:cs="Arial"/>
                <w:color w:val="000000"/>
                <w:sz w:val="12"/>
                <w:szCs w:val="12"/>
              </w:rPr>
            </w:pPr>
          </w:p>
        </w:tc>
        <w:tc>
          <w:tcPr>
            <w:tcW w:w="1440" w:type="dxa"/>
          </w:tcPr>
          <w:p w:rsidR="00121BDA" w:rsidRPr="006F27F3" w:rsidRDefault="00121BDA" w:rsidP="00121BDA">
            <w:pPr>
              <w:ind w:right="-72"/>
              <w:jc w:val="right"/>
              <w:rPr>
                <w:rFonts w:ascii="Arial" w:eastAsia="Arial Unicode MS" w:hAnsi="Arial" w:cs="Arial"/>
                <w:color w:val="000000"/>
                <w:sz w:val="12"/>
                <w:szCs w:val="12"/>
              </w:rPr>
            </w:pPr>
          </w:p>
        </w:tc>
        <w:tc>
          <w:tcPr>
            <w:tcW w:w="1440" w:type="dxa"/>
          </w:tcPr>
          <w:p w:rsidR="00121BDA" w:rsidRPr="006F27F3" w:rsidRDefault="00121BDA" w:rsidP="00121BDA">
            <w:pPr>
              <w:ind w:right="-72"/>
              <w:jc w:val="right"/>
              <w:rPr>
                <w:rFonts w:ascii="Arial" w:eastAsia="Arial Unicode MS" w:hAnsi="Arial" w:cs="Arial"/>
                <w:color w:val="000000"/>
                <w:sz w:val="12"/>
                <w:szCs w:val="12"/>
              </w:rPr>
            </w:pPr>
          </w:p>
        </w:tc>
      </w:tr>
      <w:tr w:rsidR="00121BDA" w:rsidRPr="006F27F3" w:rsidTr="00F978CB">
        <w:tc>
          <w:tcPr>
            <w:tcW w:w="3582" w:type="dxa"/>
          </w:tcPr>
          <w:p w:rsidR="00121BDA" w:rsidRPr="006F27F3" w:rsidRDefault="00121BDA" w:rsidP="00757254">
            <w:pPr>
              <w:ind w:left="324"/>
              <w:rPr>
                <w:rFonts w:ascii="Arial" w:hAnsi="Arial" w:cs="Arial"/>
                <w:sz w:val="18"/>
                <w:szCs w:val="18"/>
              </w:rPr>
            </w:pPr>
            <w:r w:rsidRPr="006F27F3">
              <w:rPr>
                <w:rFonts w:ascii="Arial" w:hAnsi="Arial" w:cs="Arial"/>
                <w:color w:val="000000"/>
                <w:sz w:val="18"/>
                <w:szCs w:val="18"/>
              </w:rPr>
              <w:t>Total investments in subsidiaries</w:t>
            </w:r>
          </w:p>
        </w:tc>
        <w:tc>
          <w:tcPr>
            <w:tcW w:w="1440" w:type="dxa"/>
            <w:shd w:val="clear" w:color="auto" w:fill="auto"/>
          </w:tcPr>
          <w:p w:rsidR="00121BDA" w:rsidRPr="006F27F3" w:rsidRDefault="00121BDA" w:rsidP="00121BDA">
            <w:pPr>
              <w:ind w:right="-72"/>
              <w:jc w:val="right"/>
              <w:rPr>
                <w:rFonts w:ascii="Arial" w:eastAsia="Arial Unicode MS" w:hAnsi="Arial" w:cs="Arial"/>
                <w:color w:val="000000"/>
                <w:sz w:val="18"/>
                <w:szCs w:val="18"/>
              </w:rPr>
            </w:pPr>
          </w:p>
        </w:tc>
        <w:tc>
          <w:tcPr>
            <w:tcW w:w="1440" w:type="dxa"/>
            <w:shd w:val="clear" w:color="auto" w:fill="auto"/>
          </w:tcPr>
          <w:p w:rsidR="00121BDA" w:rsidRPr="006F27F3" w:rsidRDefault="00121BDA" w:rsidP="00121BDA">
            <w:pPr>
              <w:ind w:right="-72"/>
              <w:jc w:val="right"/>
              <w:rPr>
                <w:rFonts w:ascii="Arial" w:eastAsia="Arial Unicode MS" w:hAnsi="Arial" w:cs="Arial"/>
                <w:color w:val="000000"/>
                <w:sz w:val="18"/>
                <w:szCs w:val="18"/>
              </w:rPr>
            </w:pPr>
          </w:p>
        </w:tc>
        <w:tc>
          <w:tcPr>
            <w:tcW w:w="1440" w:type="dxa"/>
            <w:vAlign w:val="center"/>
          </w:tcPr>
          <w:p w:rsidR="00121BDA" w:rsidRPr="006F27F3" w:rsidRDefault="00D0349F" w:rsidP="00121BDA">
            <w:pPr>
              <w:pBdr>
                <w:bottom w:val="double" w:sz="4" w:space="1" w:color="auto"/>
              </w:pBd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rPr>
              <w:t>715,465,045</w:t>
            </w:r>
          </w:p>
        </w:tc>
        <w:tc>
          <w:tcPr>
            <w:tcW w:w="1440" w:type="dxa"/>
            <w:vAlign w:val="center"/>
          </w:tcPr>
          <w:p w:rsidR="00121BDA" w:rsidRPr="006F27F3" w:rsidRDefault="00121BDA" w:rsidP="00121BDA">
            <w:pPr>
              <w:pBdr>
                <w:bottom w:val="double" w:sz="4" w:space="1" w:color="auto"/>
              </w:pBd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rPr>
              <w:t>687,923,209</w:t>
            </w:r>
          </w:p>
        </w:tc>
      </w:tr>
    </w:tbl>
    <w:p w:rsidR="003B5347" w:rsidRPr="006F27F3" w:rsidRDefault="003B5347" w:rsidP="00757254">
      <w:pPr>
        <w:ind w:left="547"/>
        <w:jc w:val="both"/>
        <w:rPr>
          <w:rFonts w:ascii="Arial" w:hAnsi="Arial" w:cs="Arial"/>
          <w:b/>
          <w:bCs/>
          <w:color w:val="000000"/>
          <w:sz w:val="18"/>
          <w:szCs w:val="18"/>
          <w:lang w:val="en-GB"/>
        </w:rPr>
      </w:pPr>
    </w:p>
    <w:p w:rsidR="007B7660" w:rsidRPr="006F27F3" w:rsidRDefault="007B7660" w:rsidP="00757254">
      <w:pPr>
        <w:ind w:left="547"/>
        <w:jc w:val="both"/>
        <w:rPr>
          <w:rFonts w:ascii="Arial" w:hAnsi="Arial" w:cs="Arial"/>
          <w:color w:val="000000"/>
          <w:sz w:val="18"/>
          <w:szCs w:val="18"/>
          <w:lang w:val="en-GB"/>
        </w:rPr>
      </w:pPr>
      <w:r w:rsidRPr="006F27F3">
        <w:rPr>
          <w:rFonts w:ascii="Arial" w:hAnsi="Arial" w:cs="Arial"/>
          <w:color w:val="000000"/>
          <w:sz w:val="18"/>
          <w:szCs w:val="18"/>
          <w:lang w:val="en-GB"/>
        </w:rPr>
        <w:t xml:space="preserve">The Group comprises of the subsidiaries listed below as at </w:t>
      </w:r>
      <w:r w:rsidR="00AF65CD" w:rsidRPr="006F27F3">
        <w:rPr>
          <w:rFonts w:ascii="Arial" w:hAnsi="Arial" w:cs="Arial"/>
          <w:color w:val="000000"/>
          <w:sz w:val="18"/>
          <w:szCs w:val="18"/>
          <w:lang w:val="en-GB"/>
        </w:rPr>
        <w:t>31 December 2018 and 2017</w:t>
      </w:r>
      <w:r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All subsidiaries are included in the consolidation and have share capital consisting solely of ordinary shares, that are held directly by the Group</w:t>
      </w:r>
      <w:r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The proportion of ownership interests held equals the vot</w:t>
      </w:r>
      <w:r w:rsidR="006E6FAE" w:rsidRPr="006F27F3">
        <w:rPr>
          <w:rFonts w:ascii="Arial" w:hAnsi="Arial" w:cs="Arial"/>
          <w:color w:val="000000"/>
          <w:sz w:val="18"/>
          <w:szCs w:val="18"/>
          <w:lang w:val="en-GB"/>
        </w:rPr>
        <w:t>ing rights held by the Group</w:t>
      </w:r>
      <w:r w:rsidR="006E6FAE" w:rsidRPr="006F27F3">
        <w:rPr>
          <w:rFonts w:ascii="Arial" w:hAnsi="Arial" w:cs="Arial"/>
          <w:color w:val="000000"/>
          <w:sz w:val="18"/>
          <w:szCs w:val="18"/>
          <w:cs/>
          <w:lang w:val="en-GB"/>
        </w:rPr>
        <w:t>.</w:t>
      </w:r>
    </w:p>
    <w:p w:rsidR="008F3C04" w:rsidRPr="006F27F3" w:rsidRDefault="008F3C04">
      <w:pPr>
        <w:rPr>
          <w:rFonts w:ascii="Arial" w:hAnsi="Arial" w:cs="Arial"/>
          <w:color w:val="000000"/>
          <w:sz w:val="18"/>
          <w:szCs w:val="18"/>
          <w:lang w:val="en-GB"/>
        </w:rPr>
      </w:pPr>
      <w:r w:rsidRPr="006F27F3">
        <w:rPr>
          <w:rFonts w:ascii="Arial" w:hAnsi="Arial" w:cs="Arial"/>
          <w:color w:val="000000"/>
          <w:sz w:val="18"/>
          <w:szCs w:val="18"/>
        </w:rPr>
        <w:br w:type="page"/>
      </w:r>
    </w:p>
    <w:p w:rsidR="008F3C04" w:rsidRPr="006F27F3" w:rsidRDefault="008F3C04" w:rsidP="008F3C04">
      <w:pPr>
        <w:ind w:left="540" w:hanging="540"/>
        <w:jc w:val="both"/>
        <w:rPr>
          <w:rFonts w:ascii="Arial" w:hAnsi="Arial" w:cs="Arial"/>
          <w:color w:val="000000"/>
          <w:sz w:val="18"/>
          <w:szCs w:val="18"/>
          <w:lang w:val="en-GB"/>
        </w:rPr>
      </w:pPr>
      <w:r w:rsidRPr="006F27F3">
        <w:rPr>
          <w:rFonts w:ascii="Arial" w:hAnsi="Arial" w:cs="Arial"/>
          <w:b/>
          <w:bCs/>
          <w:color w:val="000000"/>
          <w:sz w:val="18"/>
          <w:szCs w:val="18"/>
          <w:lang w:val="en-GB"/>
        </w:rPr>
        <w:lastRenderedPageBreak/>
        <w:t>13</w:t>
      </w:r>
      <w:r w:rsidRPr="006F27F3">
        <w:rPr>
          <w:rFonts w:ascii="Arial" w:hAnsi="Arial" w:cs="Arial"/>
          <w:b/>
          <w:bCs/>
          <w:color w:val="000000"/>
          <w:sz w:val="18"/>
          <w:szCs w:val="18"/>
          <w:cs/>
          <w:lang w:val="en-GB"/>
        </w:rPr>
        <w:tab/>
      </w:r>
      <w:r w:rsidRPr="006F27F3">
        <w:rPr>
          <w:rFonts w:ascii="Arial" w:hAnsi="Arial" w:cs="Arial"/>
          <w:b/>
          <w:bCs/>
          <w:color w:val="000000"/>
          <w:sz w:val="18"/>
          <w:szCs w:val="18"/>
          <w:lang w:val="en-GB"/>
        </w:rPr>
        <w:t xml:space="preserve">Investments in subsidiaries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tbl>
      <w:tblPr>
        <w:tblW w:w="9455" w:type="dxa"/>
        <w:tblLayout w:type="fixed"/>
        <w:tblLook w:val="0000" w:firstRow="0" w:lastRow="0" w:firstColumn="0" w:lastColumn="0" w:noHBand="0" w:noVBand="0"/>
      </w:tblPr>
      <w:tblGrid>
        <w:gridCol w:w="2790"/>
        <w:gridCol w:w="987"/>
        <w:gridCol w:w="990"/>
        <w:gridCol w:w="630"/>
        <w:gridCol w:w="720"/>
        <w:gridCol w:w="723"/>
        <w:gridCol w:w="722"/>
        <w:gridCol w:w="946"/>
        <w:gridCol w:w="947"/>
      </w:tblGrid>
      <w:tr w:rsidR="00CE61A0" w:rsidRPr="006F27F3" w:rsidTr="008F3C04">
        <w:trPr>
          <w:trHeight w:val="171"/>
        </w:trPr>
        <w:tc>
          <w:tcPr>
            <w:tcW w:w="2790" w:type="dxa"/>
            <w:vAlign w:val="bottom"/>
          </w:tcPr>
          <w:p w:rsidR="00CE61A0" w:rsidRPr="006F27F3" w:rsidRDefault="00CE61A0" w:rsidP="00757254">
            <w:pPr>
              <w:tabs>
                <w:tab w:val="left" w:pos="0"/>
              </w:tabs>
              <w:ind w:left="435" w:right="-114"/>
              <w:rPr>
                <w:rFonts w:ascii="Arial" w:hAnsi="Arial" w:cs="Arial"/>
                <w:b/>
                <w:bCs/>
                <w:color w:val="000000"/>
                <w:sz w:val="14"/>
                <w:szCs w:val="14"/>
              </w:rPr>
            </w:pPr>
          </w:p>
        </w:tc>
        <w:tc>
          <w:tcPr>
            <w:tcW w:w="987" w:type="dxa"/>
            <w:vAlign w:val="bottom"/>
          </w:tcPr>
          <w:p w:rsidR="00CE61A0" w:rsidRPr="006F27F3" w:rsidRDefault="00CE61A0" w:rsidP="008F3C04">
            <w:pPr>
              <w:pStyle w:val="BodyText"/>
              <w:spacing w:after="0"/>
              <w:ind w:left="-43" w:right="-72"/>
              <w:jc w:val="center"/>
              <w:rPr>
                <w:rFonts w:ascii="Arial" w:hAnsi="Arial" w:cs="Arial"/>
                <w:b/>
                <w:bCs/>
                <w:color w:val="000000"/>
                <w:spacing w:val="-4"/>
                <w:sz w:val="14"/>
                <w:szCs w:val="14"/>
              </w:rPr>
            </w:pPr>
            <w:r w:rsidRPr="006F27F3">
              <w:rPr>
                <w:rFonts w:ascii="Arial" w:hAnsi="Arial" w:cs="Arial"/>
                <w:b/>
                <w:bCs/>
                <w:color w:val="000000"/>
                <w:spacing w:val="-4"/>
                <w:sz w:val="14"/>
                <w:szCs w:val="14"/>
              </w:rPr>
              <w:t>Country of</w:t>
            </w:r>
          </w:p>
        </w:tc>
        <w:tc>
          <w:tcPr>
            <w:tcW w:w="990" w:type="dxa"/>
            <w:vAlign w:val="bottom"/>
          </w:tcPr>
          <w:p w:rsidR="00CE61A0" w:rsidRPr="006F27F3" w:rsidRDefault="00CE61A0" w:rsidP="006E6FAE">
            <w:pPr>
              <w:pStyle w:val="BodyText"/>
              <w:spacing w:after="0"/>
              <w:ind w:right="-72"/>
              <w:jc w:val="center"/>
              <w:rPr>
                <w:rFonts w:ascii="Arial" w:hAnsi="Arial" w:cs="Arial"/>
                <w:b/>
                <w:bCs/>
                <w:color w:val="000000"/>
                <w:spacing w:val="-4"/>
                <w:sz w:val="14"/>
                <w:szCs w:val="14"/>
              </w:rPr>
            </w:pPr>
          </w:p>
        </w:tc>
        <w:tc>
          <w:tcPr>
            <w:tcW w:w="1350" w:type="dxa"/>
            <w:gridSpan w:val="2"/>
            <w:vAlign w:val="bottom"/>
          </w:tcPr>
          <w:p w:rsidR="006E6FAE" w:rsidRPr="006F27F3" w:rsidRDefault="00CE61A0" w:rsidP="00CE61A0">
            <w:pPr>
              <w:pStyle w:val="BodyText"/>
              <w:spacing w:after="0"/>
              <w:ind w:right="-72"/>
              <w:jc w:val="center"/>
              <w:rPr>
                <w:rFonts w:ascii="Arial" w:hAnsi="Arial" w:cs="Arial"/>
                <w:b/>
                <w:bCs/>
                <w:color w:val="000000"/>
                <w:sz w:val="14"/>
                <w:szCs w:val="14"/>
              </w:rPr>
            </w:pPr>
            <w:r w:rsidRPr="006F27F3">
              <w:rPr>
                <w:rFonts w:ascii="Arial" w:hAnsi="Arial" w:cs="Arial"/>
                <w:b/>
                <w:bCs/>
                <w:color w:val="000000"/>
                <w:sz w:val="14"/>
                <w:szCs w:val="14"/>
              </w:rPr>
              <w:t xml:space="preserve">Proportion of </w:t>
            </w:r>
          </w:p>
          <w:p w:rsidR="006E6FAE" w:rsidRPr="006F27F3" w:rsidRDefault="00CE61A0" w:rsidP="00CE61A0">
            <w:pPr>
              <w:pStyle w:val="BodyText"/>
              <w:spacing w:after="0"/>
              <w:ind w:right="-72"/>
              <w:jc w:val="center"/>
              <w:rPr>
                <w:rFonts w:ascii="Arial" w:hAnsi="Arial" w:cs="Arial"/>
                <w:b/>
                <w:bCs/>
                <w:color w:val="000000"/>
                <w:sz w:val="14"/>
                <w:szCs w:val="14"/>
              </w:rPr>
            </w:pPr>
            <w:r w:rsidRPr="006F27F3">
              <w:rPr>
                <w:rFonts w:ascii="Arial" w:hAnsi="Arial" w:cs="Arial"/>
                <w:b/>
                <w:bCs/>
                <w:color w:val="000000"/>
                <w:sz w:val="14"/>
                <w:szCs w:val="14"/>
              </w:rPr>
              <w:t xml:space="preserve">ordinary shares </w:t>
            </w:r>
          </w:p>
          <w:p w:rsidR="00CE61A0" w:rsidRPr="006F27F3" w:rsidRDefault="00CE61A0" w:rsidP="00CE61A0">
            <w:pPr>
              <w:pStyle w:val="BodyText"/>
              <w:spacing w:after="0"/>
              <w:ind w:right="-72"/>
              <w:jc w:val="center"/>
              <w:rPr>
                <w:rFonts w:ascii="Arial" w:hAnsi="Arial" w:cs="Arial"/>
                <w:b/>
                <w:bCs/>
                <w:color w:val="000000"/>
                <w:sz w:val="14"/>
                <w:szCs w:val="14"/>
              </w:rPr>
            </w:pPr>
            <w:r w:rsidRPr="006F27F3">
              <w:rPr>
                <w:rFonts w:ascii="Arial" w:hAnsi="Arial" w:cs="Arial"/>
                <w:b/>
                <w:bCs/>
                <w:color w:val="000000"/>
                <w:sz w:val="14"/>
                <w:szCs w:val="14"/>
              </w:rPr>
              <w:t xml:space="preserve">held by the Group </w:t>
            </w:r>
          </w:p>
        </w:tc>
        <w:tc>
          <w:tcPr>
            <w:tcW w:w="1445" w:type="dxa"/>
            <w:gridSpan w:val="2"/>
            <w:vAlign w:val="bottom"/>
          </w:tcPr>
          <w:p w:rsidR="006E6FAE" w:rsidRPr="006F27F3" w:rsidRDefault="00CE61A0" w:rsidP="00CE61A0">
            <w:pPr>
              <w:pStyle w:val="BodyText"/>
              <w:spacing w:after="0"/>
              <w:ind w:right="-72"/>
              <w:jc w:val="center"/>
              <w:rPr>
                <w:rFonts w:ascii="Arial" w:hAnsi="Arial" w:cs="Arial"/>
                <w:b/>
                <w:bCs/>
                <w:color w:val="000000"/>
                <w:spacing w:val="-4"/>
                <w:sz w:val="14"/>
                <w:szCs w:val="14"/>
              </w:rPr>
            </w:pPr>
            <w:r w:rsidRPr="006F27F3">
              <w:rPr>
                <w:rFonts w:ascii="Arial" w:hAnsi="Arial" w:cs="Arial"/>
                <w:b/>
                <w:bCs/>
                <w:color w:val="000000"/>
                <w:spacing w:val="-4"/>
                <w:sz w:val="14"/>
                <w:szCs w:val="14"/>
              </w:rPr>
              <w:t xml:space="preserve">Proportion of </w:t>
            </w:r>
          </w:p>
          <w:p w:rsidR="006E6FAE" w:rsidRPr="006F27F3" w:rsidRDefault="00CE61A0" w:rsidP="00CE61A0">
            <w:pPr>
              <w:pStyle w:val="BodyText"/>
              <w:spacing w:after="0"/>
              <w:ind w:right="-72"/>
              <w:jc w:val="center"/>
              <w:rPr>
                <w:rFonts w:ascii="Arial" w:hAnsi="Arial" w:cs="Arial"/>
                <w:b/>
                <w:bCs/>
                <w:color w:val="000000"/>
                <w:spacing w:val="-4"/>
                <w:sz w:val="14"/>
                <w:szCs w:val="14"/>
              </w:rPr>
            </w:pPr>
            <w:r w:rsidRPr="006F27F3">
              <w:rPr>
                <w:rFonts w:ascii="Arial" w:hAnsi="Arial" w:cs="Arial"/>
                <w:b/>
                <w:bCs/>
                <w:color w:val="000000"/>
                <w:spacing w:val="-4"/>
                <w:sz w:val="14"/>
                <w:szCs w:val="14"/>
              </w:rPr>
              <w:t>ordinary shares held</w:t>
            </w:r>
          </w:p>
          <w:p w:rsidR="006E6FAE" w:rsidRPr="006F27F3" w:rsidRDefault="00CE61A0" w:rsidP="00CE61A0">
            <w:pPr>
              <w:pStyle w:val="BodyText"/>
              <w:spacing w:after="0"/>
              <w:ind w:right="-72"/>
              <w:jc w:val="center"/>
              <w:rPr>
                <w:rFonts w:ascii="Arial" w:hAnsi="Arial" w:cs="Arial"/>
                <w:b/>
                <w:bCs/>
                <w:color w:val="000000"/>
                <w:spacing w:val="-4"/>
                <w:sz w:val="14"/>
                <w:szCs w:val="14"/>
              </w:rPr>
            </w:pPr>
            <w:r w:rsidRPr="006F27F3">
              <w:rPr>
                <w:rFonts w:ascii="Arial" w:hAnsi="Arial" w:cs="Arial"/>
                <w:b/>
                <w:bCs/>
                <w:color w:val="000000"/>
                <w:spacing w:val="-4"/>
                <w:sz w:val="14"/>
                <w:szCs w:val="14"/>
              </w:rPr>
              <w:t xml:space="preserve"> by non</w:t>
            </w:r>
            <w:r w:rsidRPr="006F27F3">
              <w:rPr>
                <w:rFonts w:ascii="Arial" w:hAnsi="Arial" w:cs="Arial"/>
                <w:b/>
                <w:bCs/>
                <w:color w:val="000000"/>
                <w:spacing w:val="-4"/>
                <w:sz w:val="14"/>
                <w:szCs w:val="14"/>
                <w:cs/>
              </w:rPr>
              <w:t>-</w:t>
            </w:r>
            <w:r w:rsidRPr="006F27F3">
              <w:rPr>
                <w:rFonts w:ascii="Arial" w:hAnsi="Arial" w:cs="Arial"/>
                <w:b/>
                <w:bCs/>
                <w:color w:val="000000"/>
                <w:spacing w:val="-4"/>
                <w:sz w:val="14"/>
                <w:szCs w:val="14"/>
              </w:rPr>
              <w:t>controlling</w:t>
            </w:r>
          </w:p>
          <w:p w:rsidR="00CE61A0" w:rsidRPr="006F27F3" w:rsidRDefault="00CE61A0" w:rsidP="00CE61A0">
            <w:pPr>
              <w:pStyle w:val="BodyText"/>
              <w:spacing w:after="0"/>
              <w:ind w:right="-72"/>
              <w:jc w:val="center"/>
              <w:rPr>
                <w:rFonts w:ascii="Arial" w:hAnsi="Arial" w:cs="Arial"/>
                <w:b/>
                <w:bCs/>
                <w:color w:val="000000"/>
                <w:spacing w:val="-4"/>
                <w:sz w:val="14"/>
                <w:szCs w:val="14"/>
              </w:rPr>
            </w:pPr>
            <w:r w:rsidRPr="006F27F3">
              <w:rPr>
                <w:rFonts w:ascii="Arial" w:hAnsi="Arial" w:cs="Arial"/>
                <w:b/>
                <w:bCs/>
                <w:color w:val="000000"/>
                <w:spacing w:val="-4"/>
                <w:sz w:val="14"/>
                <w:szCs w:val="14"/>
              </w:rPr>
              <w:t xml:space="preserve"> interests </w:t>
            </w:r>
          </w:p>
        </w:tc>
        <w:tc>
          <w:tcPr>
            <w:tcW w:w="1893" w:type="dxa"/>
            <w:gridSpan w:val="2"/>
            <w:vAlign w:val="bottom"/>
          </w:tcPr>
          <w:p w:rsidR="006E6FAE" w:rsidRPr="006F27F3" w:rsidRDefault="00CE61A0" w:rsidP="00CE61A0">
            <w:pPr>
              <w:pStyle w:val="BodyText"/>
              <w:spacing w:after="0"/>
              <w:ind w:right="-72"/>
              <w:jc w:val="center"/>
              <w:rPr>
                <w:rFonts w:ascii="Arial" w:hAnsi="Arial" w:cs="Arial"/>
                <w:b/>
                <w:bCs/>
                <w:color w:val="000000"/>
                <w:sz w:val="14"/>
                <w:szCs w:val="14"/>
              </w:rPr>
            </w:pPr>
            <w:r w:rsidRPr="006F27F3">
              <w:rPr>
                <w:rFonts w:ascii="Arial" w:hAnsi="Arial" w:cs="Arial"/>
                <w:b/>
                <w:bCs/>
                <w:color w:val="000000"/>
                <w:sz w:val="14"/>
                <w:szCs w:val="14"/>
                <w:lang w:val="en-GB"/>
              </w:rPr>
              <w:t xml:space="preserve">Amount of </w:t>
            </w:r>
            <w:r w:rsidRPr="006F27F3">
              <w:rPr>
                <w:rFonts w:ascii="Arial" w:hAnsi="Arial" w:cs="Arial"/>
                <w:b/>
                <w:bCs/>
                <w:color w:val="000000"/>
                <w:sz w:val="14"/>
                <w:szCs w:val="14"/>
              </w:rPr>
              <w:t>investments</w:t>
            </w:r>
          </w:p>
          <w:p w:rsidR="00CE61A0" w:rsidRPr="006F27F3" w:rsidRDefault="00CE61A0" w:rsidP="00CE61A0">
            <w:pPr>
              <w:pStyle w:val="BodyText"/>
              <w:spacing w:after="0"/>
              <w:ind w:right="-72"/>
              <w:jc w:val="center"/>
              <w:rPr>
                <w:rFonts w:ascii="Arial" w:hAnsi="Arial" w:cs="Arial"/>
                <w:b/>
                <w:bCs/>
                <w:color w:val="000000"/>
                <w:sz w:val="14"/>
                <w:szCs w:val="14"/>
                <w:cs/>
              </w:rPr>
            </w:pPr>
            <w:r w:rsidRPr="006F27F3">
              <w:rPr>
                <w:rFonts w:ascii="Arial" w:hAnsi="Arial" w:cs="Arial"/>
                <w:b/>
                <w:bCs/>
                <w:color w:val="000000"/>
                <w:sz w:val="14"/>
                <w:szCs w:val="14"/>
              </w:rPr>
              <w:t>in subsidiaries</w:t>
            </w:r>
          </w:p>
        </w:tc>
      </w:tr>
      <w:tr w:rsidR="00CE61A0" w:rsidRPr="006F27F3" w:rsidTr="008F3C04">
        <w:trPr>
          <w:trHeight w:val="171"/>
        </w:trPr>
        <w:tc>
          <w:tcPr>
            <w:tcW w:w="2790" w:type="dxa"/>
            <w:vAlign w:val="bottom"/>
          </w:tcPr>
          <w:p w:rsidR="00CE61A0" w:rsidRPr="006F27F3" w:rsidRDefault="00CE61A0" w:rsidP="00757254">
            <w:pPr>
              <w:tabs>
                <w:tab w:val="left" w:pos="0"/>
              </w:tabs>
              <w:ind w:left="435" w:right="-114"/>
              <w:rPr>
                <w:rFonts w:ascii="Arial" w:hAnsi="Arial" w:cs="Arial"/>
                <w:b/>
                <w:bCs/>
                <w:color w:val="000000"/>
                <w:sz w:val="14"/>
                <w:szCs w:val="14"/>
              </w:rPr>
            </w:pPr>
          </w:p>
        </w:tc>
        <w:tc>
          <w:tcPr>
            <w:tcW w:w="987" w:type="dxa"/>
            <w:vAlign w:val="bottom"/>
          </w:tcPr>
          <w:p w:rsidR="00CE61A0" w:rsidRPr="006F27F3" w:rsidRDefault="00CE61A0" w:rsidP="008F3C04">
            <w:pPr>
              <w:pStyle w:val="BodyText"/>
              <w:spacing w:after="0"/>
              <w:ind w:left="-43" w:right="-72"/>
              <w:jc w:val="center"/>
              <w:rPr>
                <w:rFonts w:ascii="Arial" w:hAnsi="Arial" w:cs="Arial"/>
                <w:b/>
                <w:bCs/>
                <w:color w:val="000000"/>
                <w:spacing w:val="-6"/>
                <w:sz w:val="14"/>
                <w:szCs w:val="14"/>
              </w:rPr>
            </w:pPr>
            <w:r w:rsidRPr="006F27F3">
              <w:rPr>
                <w:rFonts w:ascii="Arial" w:hAnsi="Arial" w:cs="Arial"/>
                <w:b/>
                <w:bCs/>
                <w:color w:val="000000"/>
                <w:spacing w:val="-6"/>
                <w:sz w:val="14"/>
                <w:szCs w:val="14"/>
              </w:rPr>
              <w:t>Incorporation</w:t>
            </w:r>
          </w:p>
        </w:tc>
        <w:tc>
          <w:tcPr>
            <w:tcW w:w="990" w:type="dxa"/>
            <w:vAlign w:val="bottom"/>
          </w:tcPr>
          <w:p w:rsidR="00CE61A0" w:rsidRPr="006F27F3" w:rsidRDefault="00CE61A0" w:rsidP="006E6FAE">
            <w:pPr>
              <w:pStyle w:val="BodyText"/>
              <w:spacing w:after="0"/>
              <w:ind w:right="-72"/>
              <w:jc w:val="center"/>
              <w:rPr>
                <w:rFonts w:ascii="Arial" w:hAnsi="Arial" w:cs="Arial"/>
                <w:b/>
                <w:bCs/>
                <w:color w:val="000000"/>
                <w:spacing w:val="-4"/>
                <w:sz w:val="14"/>
                <w:szCs w:val="14"/>
              </w:rPr>
            </w:pPr>
            <w:r w:rsidRPr="006F27F3">
              <w:rPr>
                <w:rFonts w:ascii="Arial" w:hAnsi="Arial" w:cs="Arial"/>
                <w:b/>
                <w:bCs/>
                <w:color w:val="000000"/>
                <w:spacing w:val="-4"/>
                <w:sz w:val="14"/>
                <w:szCs w:val="14"/>
              </w:rPr>
              <w:t>Nature of</w:t>
            </w:r>
          </w:p>
        </w:tc>
        <w:tc>
          <w:tcPr>
            <w:tcW w:w="630" w:type="dxa"/>
            <w:vAlign w:val="bottom"/>
          </w:tcPr>
          <w:p w:rsidR="00CE61A0" w:rsidRPr="006F27F3" w:rsidRDefault="00CE61A0" w:rsidP="00121BDA">
            <w:pPr>
              <w:pStyle w:val="BodyText"/>
              <w:spacing w:after="0"/>
              <w:ind w:right="-72"/>
              <w:jc w:val="right"/>
              <w:rPr>
                <w:rFonts w:ascii="Arial" w:hAnsi="Arial" w:cs="Arial"/>
                <w:b/>
                <w:bCs/>
                <w:color w:val="000000"/>
                <w:sz w:val="14"/>
                <w:szCs w:val="14"/>
              </w:rPr>
            </w:pPr>
            <w:r w:rsidRPr="006F27F3">
              <w:rPr>
                <w:rFonts w:ascii="Arial" w:hAnsi="Arial" w:cs="Arial"/>
                <w:b/>
                <w:bCs/>
                <w:color w:val="000000"/>
                <w:sz w:val="14"/>
                <w:szCs w:val="14"/>
              </w:rPr>
              <w:t>201</w:t>
            </w:r>
            <w:r w:rsidR="00121BDA" w:rsidRPr="006F27F3">
              <w:rPr>
                <w:rFonts w:ascii="Arial" w:hAnsi="Arial" w:cs="Arial"/>
                <w:b/>
                <w:bCs/>
                <w:color w:val="000000"/>
                <w:sz w:val="14"/>
                <w:szCs w:val="14"/>
              </w:rPr>
              <w:t>8</w:t>
            </w:r>
          </w:p>
        </w:tc>
        <w:tc>
          <w:tcPr>
            <w:tcW w:w="720" w:type="dxa"/>
            <w:vAlign w:val="bottom"/>
          </w:tcPr>
          <w:p w:rsidR="00CE61A0" w:rsidRPr="006F27F3" w:rsidRDefault="00CE61A0" w:rsidP="00121BDA">
            <w:pPr>
              <w:pStyle w:val="BodyText"/>
              <w:spacing w:after="0"/>
              <w:ind w:right="-72"/>
              <w:jc w:val="right"/>
              <w:rPr>
                <w:rFonts w:ascii="Arial" w:hAnsi="Arial" w:cs="Arial"/>
                <w:b/>
                <w:bCs/>
                <w:color w:val="000000"/>
                <w:sz w:val="14"/>
                <w:szCs w:val="14"/>
              </w:rPr>
            </w:pPr>
            <w:r w:rsidRPr="006F27F3">
              <w:rPr>
                <w:rFonts w:ascii="Arial" w:hAnsi="Arial" w:cs="Arial"/>
                <w:b/>
                <w:bCs/>
                <w:color w:val="000000"/>
                <w:sz w:val="14"/>
                <w:szCs w:val="14"/>
              </w:rPr>
              <w:t>201</w:t>
            </w:r>
            <w:r w:rsidR="00121BDA" w:rsidRPr="006F27F3">
              <w:rPr>
                <w:rFonts w:ascii="Arial" w:hAnsi="Arial" w:cs="Arial"/>
                <w:b/>
                <w:bCs/>
                <w:color w:val="000000"/>
                <w:sz w:val="14"/>
                <w:szCs w:val="14"/>
              </w:rPr>
              <w:t>7</w:t>
            </w:r>
          </w:p>
        </w:tc>
        <w:tc>
          <w:tcPr>
            <w:tcW w:w="723" w:type="dxa"/>
            <w:vAlign w:val="bottom"/>
          </w:tcPr>
          <w:p w:rsidR="00CE61A0" w:rsidRPr="006F27F3" w:rsidRDefault="00CE61A0" w:rsidP="00121BDA">
            <w:pPr>
              <w:pStyle w:val="BodyText"/>
              <w:spacing w:after="0"/>
              <w:ind w:right="-72"/>
              <w:jc w:val="right"/>
              <w:rPr>
                <w:rFonts w:ascii="Arial" w:hAnsi="Arial" w:cs="Arial"/>
                <w:b/>
                <w:bCs/>
                <w:color w:val="000000"/>
                <w:sz w:val="14"/>
                <w:szCs w:val="14"/>
              </w:rPr>
            </w:pPr>
            <w:r w:rsidRPr="006F27F3">
              <w:rPr>
                <w:rFonts w:ascii="Arial" w:hAnsi="Arial" w:cs="Arial"/>
                <w:b/>
                <w:bCs/>
                <w:color w:val="000000"/>
                <w:sz w:val="14"/>
                <w:szCs w:val="14"/>
              </w:rPr>
              <w:t>201</w:t>
            </w:r>
            <w:r w:rsidR="00121BDA" w:rsidRPr="006F27F3">
              <w:rPr>
                <w:rFonts w:ascii="Arial" w:hAnsi="Arial" w:cs="Arial"/>
                <w:b/>
                <w:bCs/>
                <w:color w:val="000000"/>
                <w:sz w:val="14"/>
                <w:szCs w:val="14"/>
              </w:rPr>
              <w:t>8</w:t>
            </w:r>
          </w:p>
        </w:tc>
        <w:tc>
          <w:tcPr>
            <w:tcW w:w="722" w:type="dxa"/>
            <w:vAlign w:val="bottom"/>
          </w:tcPr>
          <w:p w:rsidR="00CE61A0" w:rsidRPr="006F27F3" w:rsidRDefault="00CE61A0" w:rsidP="00121BDA">
            <w:pPr>
              <w:pStyle w:val="BodyText"/>
              <w:spacing w:after="0"/>
              <w:ind w:right="-72"/>
              <w:jc w:val="right"/>
              <w:rPr>
                <w:rFonts w:ascii="Arial" w:hAnsi="Arial" w:cs="Arial"/>
                <w:b/>
                <w:bCs/>
                <w:color w:val="000000"/>
                <w:sz w:val="14"/>
                <w:szCs w:val="14"/>
              </w:rPr>
            </w:pPr>
            <w:r w:rsidRPr="006F27F3">
              <w:rPr>
                <w:rFonts w:ascii="Arial" w:hAnsi="Arial" w:cs="Arial"/>
                <w:b/>
                <w:bCs/>
                <w:color w:val="000000"/>
                <w:sz w:val="14"/>
                <w:szCs w:val="14"/>
              </w:rPr>
              <w:t>201</w:t>
            </w:r>
            <w:r w:rsidR="00121BDA" w:rsidRPr="006F27F3">
              <w:rPr>
                <w:rFonts w:ascii="Arial" w:hAnsi="Arial" w:cs="Arial"/>
                <w:b/>
                <w:bCs/>
                <w:color w:val="000000"/>
                <w:sz w:val="14"/>
                <w:szCs w:val="14"/>
              </w:rPr>
              <w:t>7</w:t>
            </w:r>
          </w:p>
        </w:tc>
        <w:tc>
          <w:tcPr>
            <w:tcW w:w="946" w:type="dxa"/>
            <w:vAlign w:val="bottom"/>
          </w:tcPr>
          <w:p w:rsidR="00CE61A0" w:rsidRPr="006F27F3" w:rsidRDefault="00CE61A0" w:rsidP="00121BDA">
            <w:pPr>
              <w:pStyle w:val="BodyText"/>
              <w:spacing w:after="0"/>
              <w:ind w:right="-72"/>
              <w:jc w:val="right"/>
              <w:rPr>
                <w:rFonts w:ascii="Arial" w:hAnsi="Arial" w:cs="Arial"/>
                <w:b/>
                <w:bCs/>
                <w:color w:val="000000"/>
                <w:sz w:val="14"/>
                <w:szCs w:val="14"/>
              </w:rPr>
            </w:pPr>
            <w:r w:rsidRPr="006F27F3">
              <w:rPr>
                <w:rFonts w:ascii="Arial" w:hAnsi="Arial" w:cs="Arial"/>
                <w:b/>
                <w:bCs/>
                <w:color w:val="000000"/>
                <w:sz w:val="14"/>
                <w:szCs w:val="14"/>
              </w:rPr>
              <w:t>201</w:t>
            </w:r>
            <w:r w:rsidR="00121BDA" w:rsidRPr="006F27F3">
              <w:rPr>
                <w:rFonts w:ascii="Arial" w:hAnsi="Arial" w:cs="Arial"/>
                <w:b/>
                <w:bCs/>
                <w:color w:val="000000"/>
                <w:sz w:val="14"/>
                <w:szCs w:val="14"/>
              </w:rPr>
              <w:t>8</w:t>
            </w:r>
          </w:p>
        </w:tc>
        <w:tc>
          <w:tcPr>
            <w:tcW w:w="947" w:type="dxa"/>
            <w:vAlign w:val="bottom"/>
          </w:tcPr>
          <w:p w:rsidR="00CE61A0" w:rsidRPr="006F27F3" w:rsidRDefault="00CE61A0" w:rsidP="00121BDA">
            <w:pPr>
              <w:pStyle w:val="BodyText"/>
              <w:spacing w:after="0"/>
              <w:ind w:right="-72"/>
              <w:jc w:val="right"/>
              <w:rPr>
                <w:rFonts w:ascii="Arial" w:hAnsi="Arial" w:cs="Arial"/>
                <w:b/>
                <w:bCs/>
                <w:color w:val="000000"/>
                <w:sz w:val="14"/>
                <w:szCs w:val="14"/>
              </w:rPr>
            </w:pPr>
            <w:r w:rsidRPr="006F27F3">
              <w:rPr>
                <w:rFonts w:ascii="Arial" w:hAnsi="Arial" w:cs="Arial"/>
                <w:b/>
                <w:bCs/>
                <w:color w:val="000000"/>
                <w:sz w:val="14"/>
                <w:szCs w:val="14"/>
              </w:rPr>
              <w:t>201</w:t>
            </w:r>
            <w:r w:rsidR="00121BDA" w:rsidRPr="006F27F3">
              <w:rPr>
                <w:rFonts w:ascii="Arial" w:hAnsi="Arial" w:cs="Arial"/>
                <w:b/>
                <w:bCs/>
                <w:color w:val="000000"/>
                <w:sz w:val="14"/>
                <w:szCs w:val="14"/>
              </w:rPr>
              <w:t>7</w:t>
            </w:r>
          </w:p>
        </w:tc>
      </w:tr>
      <w:tr w:rsidR="00CE61A0" w:rsidRPr="006F27F3" w:rsidTr="008F3C04">
        <w:trPr>
          <w:trHeight w:val="171"/>
        </w:trPr>
        <w:tc>
          <w:tcPr>
            <w:tcW w:w="2790" w:type="dxa"/>
            <w:vAlign w:val="bottom"/>
          </w:tcPr>
          <w:p w:rsidR="00CE61A0" w:rsidRPr="006F27F3" w:rsidRDefault="00CE61A0" w:rsidP="00757254">
            <w:pPr>
              <w:pBdr>
                <w:bottom w:val="single" w:sz="4" w:space="1" w:color="auto"/>
              </w:pBdr>
              <w:tabs>
                <w:tab w:val="left" w:pos="0"/>
              </w:tabs>
              <w:ind w:left="435" w:right="-114"/>
              <w:jc w:val="center"/>
              <w:rPr>
                <w:rFonts w:ascii="Arial" w:hAnsi="Arial" w:cs="Arial"/>
                <w:b/>
                <w:bCs/>
                <w:color w:val="000000"/>
                <w:sz w:val="14"/>
                <w:szCs w:val="14"/>
              </w:rPr>
            </w:pPr>
            <w:r w:rsidRPr="006F27F3">
              <w:rPr>
                <w:rFonts w:ascii="Arial" w:hAnsi="Arial" w:cs="Arial"/>
                <w:b/>
                <w:bCs/>
                <w:color w:val="000000"/>
                <w:sz w:val="14"/>
                <w:szCs w:val="14"/>
              </w:rPr>
              <w:t>Company</w:t>
            </w:r>
          </w:p>
        </w:tc>
        <w:tc>
          <w:tcPr>
            <w:tcW w:w="987" w:type="dxa"/>
            <w:vAlign w:val="bottom"/>
          </w:tcPr>
          <w:p w:rsidR="00CE61A0" w:rsidRPr="006F27F3" w:rsidRDefault="00CE61A0" w:rsidP="008F3C04">
            <w:pPr>
              <w:pStyle w:val="BodyText"/>
              <w:pBdr>
                <w:bottom w:val="single" w:sz="4" w:space="1" w:color="auto"/>
              </w:pBdr>
              <w:spacing w:after="0"/>
              <w:ind w:left="-43" w:right="-72"/>
              <w:jc w:val="center"/>
              <w:rPr>
                <w:rFonts w:ascii="Arial" w:hAnsi="Arial" w:cs="Arial"/>
                <w:color w:val="000000"/>
                <w:spacing w:val="-6"/>
                <w:sz w:val="14"/>
                <w:szCs w:val="14"/>
              </w:rPr>
            </w:pPr>
            <w:r w:rsidRPr="006F27F3">
              <w:rPr>
                <w:rFonts w:ascii="Arial" w:hAnsi="Arial" w:cs="Arial"/>
                <w:b/>
                <w:bCs/>
                <w:color w:val="000000"/>
                <w:spacing w:val="-6"/>
                <w:sz w:val="14"/>
                <w:szCs w:val="14"/>
              </w:rPr>
              <w:t>or registration</w:t>
            </w:r>
          </w:p>
        </w:tc>
        <w:tc>
          <w:tcPr>
            <w:tcW w:w="990" w:type="dxa"/>
            <w:vAlign w:val="bottom"/>
          </w:tcPr>
          <w:p w:rsidR="00CE61A0" w:rsidRPr="006F27F3" w:rsidRDefault="00CE61A0" w:rsidP="006E6FAE">
            <w:pPr>
              <w:pStyle w:val="BodyText"/>
              <w:pBdr>
                <w:bottom w:val="single" w:sz="4" w:space="1" w:color="auto"/>
              </w:pBdr>
              <w:spacing w:after="0"/>
              <w:ind w:right="-72"/>
              <w:jc w:val="center"/>
              <w:rPr>
                <w:rFonts w:ascii="Arial" w:hAnsi="Arial" w:cs="Arial"/>
                <w:b/>
                <w:bCs/>
                <w:color w:val="000000"/>
                <w:spacing w:val="-4"/>
                <w:sz w:val="14"/>
                <w:szCs w:val="14"/>
              </w:rPr>
            </w:pPr>
            <w:r w:rsidRPr="006F27F3">
              <w:rPr>
                <w:rFonts w:ascii="Arial" w:hAnsi="Arial" w:cs="Arial"/>
                <w:b/>
                <w:bCs/>
                <w:color w:val="000000"/>
                <w:spacing w:val="-4"/>
                <w:sz w:val="14"/>
                <w:szCs w:val="14"/>
              </w:rPr>
              <w:t>business</w:t>
            </w:r>
          </w:p>
        </w:tc>
        <w:tc>
          <w:tcPr>
            <w:tcW w:w="630" w:type="dxa"/>
            <w:vAlign w:val="bottom"/>
          </w:tcPr>
          <w:p w:rsidR="00CE61A0" w:rsidRPr="006F27F3" w:rsidRDefault="00CE61A0" w:rsidP="00CE61A0">
            <w:pPr>
              <w:pStyle w:val="BodyText"/>
              <w:pBdr>
                <w:bottom w:val="single" w:sz="4" w:space="1" w:color="auto"/>
              </w:pBdr>
              <w:spacing w:after="0"/>
              <w:ind w:right="-72"/>
              <w:jc w:val="right"/>
              <w:rPr>
                <w:rFonts w:ascii="Arial" w:hAnsi="Arial" w:cs="Arial"/>
                <w:b/>
                <w:bCs/>
                <w:color w:val="000000"/>
                <w:sz w:val="14"/>
                <w:szCs w:val="14"/>
              </w:rPr>
            </w:pPr>
            <w:r w:rsidRPr="006F27F3">
              <w:rPr>
                <w:rFonts w:ascii="Arial" w:hAnsi="Arial" w:cs="Arial"/>
                <w:b/>
                <w:bCs/>
                <w:color w:val="000000"/>
                <w:sz w:val="14"/>
                <w:szCs w:val="14"/>
                <w:cs/>
              </w:rPr>
              <w:t>(%)</w:t>
            </w:r>
          </w:p>
        </w:tc>
        <w:tc>
          <w:tcPr>
            <w:tcW w:w="720" w:type="dxa"/>
            <w:vAlign w:val="bottom"/>
          </w:tcPr>
          <w:p w:rsidR="00CE61A0" w:rsidRPr="006F27F3" w:rsidRDefault="00CE61A0" w:rsidP="00CE61A0">
            <w:pPr>
              <w:pStyle w:val="BodyText"/>
              <w:pBdr>
                <w:bottom w:val="single" w:sz="4" w:space="1" w:color="auto"/>
              </w:pBdr>
              <w:spacing w:after="0"/>
              <w:ind w:right="-72"/>
              <w:jc w:val="right"/>
              <w:rPr>
                <w:rFonts w:ascii="Arial" w:hAnsi="Arial" w:cs="Arial"/>
                <w:b/>
                <w:bCs/>
                <w:color w:val="000000"/>
                <w:sz w:val="14"/>
                <w:szCs w:val="14"/>
              </w:rPr>
            </w:pPr>
            <w:r w:rsidRPr="006F27F3">
              <w:rPr>
                <w:rFonts w:ascii="Arial" w:hAnsi="Arial" w:cs="Arial"/>
                <w:b/>
                <w:bCs/>
                <w:color w:val="000000"/>
                <w:sz w:val="14"/>
                <w:szCs w:val="14"/>
                <w:cs/>
              </w:rPr>
              <w:t>(%)</w:t>
            </w:r>
          </w:p>
        </w:tc>
        <w:tc>
          <w:tcPr>
            <w:tcW w:w="723" w:type="dxa"/>
            <w:vAlign w:val="bottom"/>
          </w:tcPr>
          <w:p w:rsidR="00CE61A0" w:rsidRPr="006F27F3" w:rsidRDefault="00CE61A0" w:rsidP="00CE61A0">
            <w:pPr>
              <w:pStyle w:val="BodyText"/>
              <w:pBdr>
                <w:bottom w:val="single" w:sz="4" w:space="1" w:color="auto"/>
              </w:pBdr>
              <w:spacing w:after="0"/>
              <w:ind w:right="-72"/>
              <w:jc w:val="right"/>
              <w:rPr>
                <w:rFonts w:ascii="Arial" w:hAnsi="Arial" w:cs="Arial"/>
                <w:b/>
                <w:bCs/>
                <w:color w:val="000000"/>
                <w:sz w:val="14"/>
                <w:szCs w:val="14"/>
              </w:rPr>
            </w:pPr>
            <w:r w:rsidRPr="006F27F3">
              <w:rPr>
                <w:rFonts w:ascii="Arial" w:hAnsi="Arial" w:cs="Arial"/>
                <w:b/>
                <w:bCs/>
                <w:color w:val="000000"/>
                <w:sz w:val="14"/>
                <w:szCs w:val="14"/>
                <w:cs/>
              </w:rPr>
              <w:t>(%)</w:t>
            </w:r>
          </w:p>
        </w:tc>
        <w:tc>
          <w:tcPr>
            <w:tcW w:w="722" w:type="dxa"/>
            <w:vAlign w:val="bottom"/>
          </w:tcPr>
          <w:p w:rsidR="00CE61A0" w:rsidRPr="006F27F3" w:rsidRDefault="00CE61A0" w:rsidP="00CE61A0">
            <w:pPr>
              <w:pStyle w:val="BodyText"/>
              <w:pBdr>
                <w:bottom w:val="single" w:sz="4" w:space="1" w:color="auto"/>
              </w:pBdr>
              <w:spacing w:after="0"/>
              <w:ind w:right="-72"/>
              <w:jc w:val="right"/>
              <w:rPr>
                <w:rFonts w:ascii="Arial" w:hAnsi="Arial" w:cs="Arial"/>
                <w:b/>
                <w:bCs/>
                <w:color w:val="000000"/>
                <w:sz w:val="14"/>
                <w:szCs w:val="14"/>
              </w:rPr>
            </w:pPr>
            <w:r w:rsidRPr="006F27F3">
              <w:rPr>
                <w:rFonts w:ascii="Arial" w:hAnsi="Arial" w:cs="Arial"/>
                <w:b/>
                <w:bCs/>
                <w:color w:val="000000"/>
                <w:sz w:val="14"/>
                <w:szCs w:val="14"/>
                <w:cs/>
              </w:rPr>
              <w:t>(%)</w:t>
            </w:r>
          </w:p>
        </w:tc>
        <w:tc>
          <w:tcPr>
            <w:tcW w:w="946" w:type="dxa"/>
            <w:vAlign w:val="bottom"/>
          </w:tcPr>
          <w:p w:rsidR="00CE61A0" w:rsidRPr="006F27F3" w:rsidRDefault="00CE61A0" w:rsidP="00CE61A0">
            <w:pPr>
              <w:pStyle w:val="BodyText"/>
              <w:pBdr>
                <w:bottom w:val="single" w:sz="4" w:space="1" w:color="auto"/>
              </w:pBdr>
              <w:spacing w:after="0"/>
              <w:ind w:right="-72"/>
              <w:jc w:val="right"/>
              <w:rPr>
                <w:rFonts w:ascii="Arial" w:hAnsi="Arial" w:cs="Arial"/>
                <w:b/>
                <w:bCs/>
                <w:color w:val="000000"/>
                <w:sz w:val="14"/>
                <w:szCs w:val="14"/>
                <w:lang w:val="en-GB"/>
              </w:rPr>
            </w:pPr>
            <w:r w:rsidRPr="006F27F3">
              <w:rPr>
                <w:rFonts w:ascii="Arial" w:hAnsi="Arial" w:cs="Arial"/>
                <w:b/>
                <w:bCs/>
                <w:color w:val="000000"/>
                <w:sz w:val="14"/>
                <w:szCs w:val="14"/>
                <w:lang w:val="en-GB"/>
              </w:rPr>
              <w:t>Baht</w:t>
            </w:r>
          </w:p>
        </w:tc>
        <w:tc>
          <w:tcPr>
            <w:tcW w:w="947" w:type="dxa"/>
            <w:vAlign w:val="bottom"/>
          </w:tcPr>
          <w:p w:rsidR="00CE61A0" w:rsidRPr="006F27F3" w:rsidRDefault="00CE61A0" w:rsidP="00CE61A0">
            <w:pPr>
              <w:pStyle w:val="BodyText"/>
              <w:pBdr>
                <w:bottom w:val="single" w:sz="4" w:space="1" w:color="auto"/>
              </w:pBdr>
              <w:spacing w:after="0"/>
              <w:ind w:right="-72"/>
              <w:jc w:val="right"/>
              <w:rPr>
                <w:rFonts w:ascii="Arial" w:hAnsi="Arial" w:cs="Arial"/>
                <w:b/>
                <w:bCs/>
                <w:color w:val="000000"/>
                <w:sz w:val="14"/>
                <w:szCs w:val="14"/>
              </w:rPr>
            </w:pPr>
            <w:r w:rsidRPr="006F27F3">
              <w:rPr>
                <w:rFonts w:ascii="Arial" w:hAnsi="Arial" w:cs="Arial"/>
                <w:b/>
                <w:bCs/>
                <w:color w:val="000000"/>
                <w:sz w:val="14"/>
                <w:szCs w:val="14"/>
              </w:rPr>
              <w:t>Baht</w:t>
            </w:r>
          </w:p>
        </w:tc>
      </w:tr>
      <w:tr w:rsidR="00CE61A0" w:rsidRPr="006F27F3" w:rsidTr="008F3C04">
        <w:trPr>
          <w:trHeight w:val="47"/>
        </w:trPr>
        <w:tc>
          <w:tcPr>
            <w:tcW w:w="2790" w:type="dxa"/>
            <w:vAlign w:val="bottom"/>
          </w:tcPr>
          <w:p w:rsidR="00CE61A0" w:rsidRPr="006F27F3" w:rsidRDefault="00CE61A0" w:rsidP="00757254">
            <w:pPr>
              <w:tabs>
                <w:tab w:val="left" w:pos="0"/>
              </w:tabs>
              <w:ind w:left="435" w:right="-114"/>
              <w:rPr>
                <w:rFonts w:ascii="Arial" w:hAnsi="Arial" w:cs="Arial"/>
                <w:b/>
                <w:bCs/>
                <w:color w:val="000000"/>
                <w:sz w:val="6"/>
                <w:szCs w:val="6"/>
              </w:rPr>
            </w:pPr>
          </w:p>
        </w:tc>
        <w:tc>
          <w:tcPr>
            <w:tcW w:w="987" w:type="dxa"/>
            <w:vAlign w:val="bottom"/>
          </w:tcPr>
          <w:p w:rsidR="00CE61A0" w:rsidRPr="006F27F3" w:rsidRDefault="00CE61A0" w:rsidP="008F3C04">
            <w:pPr>
              <w:ind w:left="-43"/>
              <w:jc w:val="center"/>
              <w:rPr>
                <w:rFonts w:ascii="Arial" w:hAnsi="Arial" w:cs="Arial"/>
                <w:color w:val="000000"/>
                <w:spacing w:val="-4"/>
                <w:sz w:val="6"/>
                <w:szCs w:val="6"/>
              </w:rPr>
            </w:pPr>
          </w:p>
        </w:tc>
        <w:tc>
          <w:tcPr>
            <w:tcW w:w="990" w:type="dxa"/>
            <w:vAlign w:val="bottom"/>
          </w:tcPr>
          <w:p w:rsidR="00CE61A0" w:rsidRPr="006F27F3" w:rsidRDefault="00CE61A0" w:rsidP="006E6FAE">
            <w:pPr>
              <w:pStyle w:val="block"/>
              <w:spacing w:after="0" w:line="240" w:lineRule="auto"/>
              <w:ind w:left="0" w:right="-72"/>
              <w:rPr>
                <w:rFonts w:ascii="Arial" w:hAnsi="Arial" w:cs="Arial"/>
                <w:color w:val="000000"/>
                <w:spacing w:val="-4"/>
                <w:sz w:val="6"/>
                <w:szCs w:val="6"/>
                <w:lang w:val="en-US"/>
              </w:rPr>
            </w:pPr>
          </w:p>
        </w:tc>
        <w:tc>
          <w:tcPr>
            <w:tcW w:w="630" w:type="dxa"/>
            <w:vAlign w:val="bottom"/>
          </w:tcPr>
          <w:p w:rsidR="00CE61A0" w:rsidRPr="006F27F3" w:rsidRDefault="00CE61A0" w:rsidP="00CE61A0">
            <w:pPr>
              <w:pStyle w:val="block"/>
              <w:spacing w:after="0" w:line="240" w:lineRule="auto"/>
              <w:ind w:left="0" w:right="-72"/>
              <w:jc w:val="right"/>
              <w:rPr>
                <w:rFonts w:ascii="Arial" w:hAnsi="Arial" w:cs="Arial"/>
                <w:color w:val="000000"/>
                <w:sz w:val="6"/>
                <w:szCs w:val="6"/>
                <w:lang w:val="en-US"/>
              </w:rPr>
            </w:pPr>
          </w:p>
        </w:tc>
        <w:tc>
          <w:tcPr>
            <w:tcW w:w="720" w:type="dxa"/>
            <w:vAlign w:val="bottom"/>
          </w:tcPr>
          <w:p w:rsidR="00CE61A0" w:rsidRPr="006F27F3" w:rsidRDefault="00CE61A0" w:rsidP="00CE61A0">
            <w:pPr>
              <w:pStyle w:val="block"/>
              <w:spacing w:after="0" w:line="240" w:lineRule="auto"/>
              <w:ind w:left="0" w:right="-72"/>
              <w:jc w:val="right"/>
              <w:rPr>
                <w:rFonts w:ascii="Arial" w:hAnsi="Arial" w:cs="Arial"/>
                <w:color w:val="000000"/>
                <w:sz w:val="6"/>
                <w:szCs w:val="6"/>
                <w:lang w:val="en-US"/>
              </w:rPr>
            </w:pPr>
          </w:p>
        </w:tc>
        <w:tc>
          <w:tcPr>
            <w:tcW w:w="723" w:type="dxa"/>
            <w:vAlign w:val="bottom"/>
          </w:tcPr>
          <w:p w:rsidR="00CE61A0" w:rsidRPr="006F27F3" w:rsidRDefault="00CE61A0" w:rsidP="00CE61A0">
            <w:pPr>
              <w:pStyle w:val="block"/>
              <w:spacing w:after="0" w:line="240" w:lineRule="auto"/>
              <w:ind w:left="0" w:right="-72"/>
              <w:jc w:val="right"/>
              <w:rPr>
                <w:rFonts w:ascii="Arial" w:hAnsi="Arial" w:cs="Arial"/>
                <w:color w:val="000000"/>
                <w:sz w:val="6"/>
                <w:szCs w:val="6"/>
                <w:lang w:val="en-US"/>
              </w:rPr>
            </w:pPr>
          </w:p>
        </w:tc>
        <w:tc>
          <w:tcPr>
            <w:tcW w:w="722" w:type="dxa"/>
            <w:vAlign w:val="bottom"/>
          </w:tcPr>
          <w:p w:rsidR="00CE61A0" w:rsidRPr="006F27F3" w:rsidRDefault="00CE61A0" w:rsidP="00CE61A0">
            <w:pPr>
              <w:pStyle w:val="block"/>
              <w:spacing w:after="0" w:line="240" w:lineRule="auto"/>
              <w:ind w:left="0" w:right="-72"/>
              <w:jc w:val="right"/>
              <w:rPr>
                <w:rFonts w:ascii="Arial" w:hAnsi="Arial" w:cs="Arial"/>
                <w:color w:val="000000"/>
                <w:sz w:val="6"/>
                <w:szCs w:val="6"/>
                <w:lang w:val="en-US"/>
              </w:rPr>
            </w:pPr>
          </w:p>
        </w:tc>
        <w:tc>
          <w:tcPr>
            <w:tcW w:w="946" w:type="dxa"/>
          </w:tcPr>
          <w:p w:rsidR="00CE61A0" w:rsidRPr="006F27F3" w:rsidRDefault="00CE61A0" w:rsidP="00CE61A0">
            <w:pPr>
              <w:pStyle w:val="block"/>
              <w:spacing w:after="0" w:line="240" w:lineRule="auto"/>
              <w:ind w:left="0" w:right="-72"/>
              <w:jc w:val="right"/>
              <w:rPr>
                <w:rFonts w:ascii="Arial" w:hAnsi="Arial" w:cs="Arial"/>
                <w:color w:val="000000"/>
                <w:sz w:val="6"/>
                <w:szCs w:val="6"/>
                <w:lang w:val="en-US"/>
              </w:rPr>
            </w:pPr>
          </w:p>
        </w:tc>
        <w:tc>
          <w:tcPr>
            <w:tcW w:w="947" w:type="dxa"/>
          </w:tcPr>
          <w:p w:rsidR="00CE61A0" w:rsidRPr="006F27F3" w:rsidRDefault="00CE61A0" w:rsidP="00CE61A0">
            <w:pPr>
              <w:pStyle w:val="block"/>
              <w:spacing w:after="0" w:line="240" w:lineRule="auto"/>
              <w:ind w:left="0" w:right="-72"/>
              <w:jc w:val="right"/>
              <w:rPr>
                <w:rFonts w:ascii="Arial" w:hAnsi="Arial" w:cs="Arial"/>
                <w:color w:val="000000"/>
                <w:sz w:val="6"/>
                <w:szCs w:val="6"/>
                <w:lang w:val="en-US"/>
              </w:rPr>
            </w:pPr>
          </w:p>
        </w:tc>
      </w:tr>
      <w:tr w:rsidR="00CE61A0" w:rsidRPr="006F27F3" w:rsidTr="008F3C04">
        <w:trPr>
          <w:trHeight w:val="80"/>
        </w:trPr>
        <w:tc>
          <w:tcPr>
            <w:tcW w:w="2790" w:type="dxa"/>
          </w:tcPr>
          <w:p w:rsidR="00CE61A0" w:rsidRPr="006F27F3" w:rsidRDefault="00CE61A0" w:rsidP="00983196">
            <w:pPr>
              <w:tabs>
                <w:tab w:val="left" w:pos="0"/>
                <w:tab w:val="left" w:pos="1260"/>
              </w:tabs>
              <w:ind w:left="435" w:right="-114"/>
              <w:rPr>
                <w:rFonts w:ascii="Arial" w:hAnsi="Arial" w:cs="Arial"/>
                <w:color w:val="000000"/>
                <w:sz w:val="14"/>
                <w:szCs w:val="14"/>
                <w:lang w:val="en-GB"/>
              </w:rPr>
            </w:pPr>
            <w:r w:rsidRPr="006F27F3">
              <w:rPr>
                <w:rFonts w:ascii="Arial" w:hAnsi="Arial" w:cs="Arial"/>
                <w:color w:val="000000"/>
                <w:sz w:val="14"/>
                <w:szCs w:val="14"/>
                <w:lang w:val="en-GB"/>
              </w:rPr>
              <w:t>R&amp;B Food Supply Vietnam</w:t>
            </w:r>
          </w:p>
        </w:tc>
        <w:tc>
          <w:tcPr>
            <w:tcW w:w="987" w:type="dxa"/>
            <w:vAlign w:val="bottom"/>
          </w:tcPr>
          <w:p w:rsidR="00CE61A0" w:rsidRPr="006F27F3" w:rsidRDefault="00CE61A0" w:rsidP="008F3C04">
            <w:pPr>
              <w:pStyle w:val="acctfourfigures"/>
              <w:tabs>
                <w:tab w:val="clear" w:pos="765"/>
              </w:tabs>
              <w:spacing w:line="240" w:lineRule="auto"/>
              <w:ind w:left="-43" w:right="-72"/>
              <w:jc w:val="center"/>
              <w:rPr>
                <w:rFonts w:ascii="Arial" w:hAnsi="Arial" w:cs="Arial"/>
                <w:color w:val="000000"/>
                <w:spacing w:val="-4"/>
                <w:sz w:val="14"/>
                <w:szCs w:val="14"/>
              </w:rPr>
            </w:pPr>
          </w:p>
        </w:tc>
        <w:tc>
          <w:tcPr>
            <w:tcW w:w="990" w:type="dxa"/>
            <w:vAlign w:val="bottom"/>
          </w:tcPr>
          <w:p w:rsidR="00CE61A0" w:rsidRPr="006F27F3" w:rsidRDefault="00CE61A0" w:rsidP="006E6FAE">
            <w:pPr>
              <w:pStyle w:val="acctfourfigures"/>
              <w:tabs>
                <w:tab w:val="clear" w:pos="765"/>
              </w:tabs>
              <w:spacing w:line="240" w:lineRule="auto"/>
              <w:ind w:right="-72"/>
              <w:rPr>
                <w:rFonts w:ascii="Arial" w:hAnsi="Arial" w:cs="Arial"/>
                <w:color w:val="000000"/>
                <w:spacing w:val="-4"/>
                <w:sz w:val="14"/>
                <w:szCs w:val="14"/>
              </w:rPr>
            </w:pPr>
          </w:p>
        </w:tc>
        <w:tc>
          <w:tcPr>
            <w:tcW w:w="630" w:type="dxa"/>
            <w:vAlign w:val="bottom"/>
          </w:tcPr>
          <w:p w:rsidR="00CE61A0" w:rsidRPr="006F27F3" w:rsidRDefault="00CE61A0" w:rsidP="00CE61A0">
            <w:pPr>
              <w:ind w:right="-72"/>
              <w:jc w:val="right"/>
              <w:rPr>
                <w:rFonts w:ascii="Arial" w:hAnsi="Arial" w:cs="Arial"/>
                <w:color w:val="000000"/>
                <w:sz w:val="14"/>
                <w:szCs w:val="14"/>
              </w:rPr>
            </w:pPr>
          </w:p>
        </w:tc>
        <w:tc>
          <w:tcPr>
            <w:tcW w:w="720" w:type="dxa"/>
            <w:vAlign w:val="bottom"/>
          </w:tcPr>
          <w:p w:rsidR="00CE61A0" w:rsidRPr="006F27F3" w:rsidRDefault="00CE61A0" w:rsidP="00CE61A0">
            <w:pPr>
              <w:pStyle w:val="acctfourfigures"/>
              <w:tabs>
                <w:tab w:val="clear" w:pos="765"/>
              </w:tabs>
              <w:spacing w:line="240" w:lineRule="auto"/>
              <w:ind w:right="-72"/>
              <w:jc w:val="right"/>
              <w:rPr>
                <w:rFonts w:ascii="Arial" w:hAnsi="Arial" w:cs="Arial"/>
                <w:color w:val="000000"/>
                <w:sz w:val="14"/>
                <w:szCs w:val="14"/>
              </w:rPr>
            </w:pPr>
          </w:p>
        </w:tc>
        <w:tc>
          <w:tcPr>
            <w:tcW w:w="723" w:type="dxa"/>
            <w:vAlign w:val="bottom"/>
          </w:tcPr>
          <w:p w:rsidR="00CE61A0" w:rsidRPr="006F27F3" w:rsidRDefault="00CE61A0" w:rsidP="00CE61A0">
            <w:pPr>
              <w:ind w:right="-72"/>
              <w:jc w:val="right"/>
              <w:rPr>
                <w:rFonts w:ascii="Arial" w:hAnsi="Arial" w:cs="Arial"/>
                <w:color w:val="000000"/>
                <w:sz w:val="14"/>
                <w:szCs w:val="14"/>
              </w:rPr>
            </w:pPr>
          </w:p>
        </w:tc>
        <w:tc>
          <w:tcPr>
            <w:tcW w:w="722" w:type="dxa"/>
            <w:vAlign w:val="bottom"/>
          </w:tcPr>
          <w:p w:rsidR="00CE61A0" w:rsidRPr="006F27F3" w:rsidRDefault="00CE61A0" w:rsidP="00CE61A0">
            <w:pPr>
              <w:ind w:right="-72"/>
              <w:jc w:val="right"/>
              <w:rPr>
                <w:rFonts w:ascii="Arial" w:hAnsi="Arial" w:cs="Arial"/>
                <w:color w:val="000000"/>
                <w:sz w:val="14"/>
                <w:szCs w:val="14"/>
              </w:rPr>
            </w:pPr>
          </w:p>
        </w:tc>
        <w:tc>
          <w:tcPr>
            <w:tcW w:w="946" w:type="dxa"/>
          </w:tcPr>
          <w:p w:rsidR="00CE61A0" w:rsidRPr="006F27F3" w:rsidRDefault="00CE61A0" w:rsidP="00CE61A0">
            <w:pPr>
              <w:ind w:right="-72"/>
              <w:jc w:val="right"/>
              <w:rPr>
                <w:rFonts w:ascii="Arial" w:hAnsi="Arial" w:cs="Arial"/>
                <w:color w:val="000000"/>
                <w:sz w:val="14"/>
                <w:szCs w:val="14"/>
              </w:rPr>
            </w:pPr>
          </w:p>
        </w:tc>
        <w:tc>
          <w:tcPr>
            <w:tcW w:w="947" w:type="dxa"/>
          </w:tcPr>
          <w:p w:rsidR="00CE61A0" w:rsidRPr="006F27F3" w:rsidRDefault="00CE61A0" w:rsidP="00CE61A0">
            <w:pPr>
              <w:ind w:right="-72"/>
              <w:jc w:val="right"/>
              <w:rPr>
                <w:rFonts w:ascii="Arial" w:hAnsi="Arial" w:cs="Arial"/>
                <w:color w:val="000000"/>
                <w:sz w:val="14"/>
                <w:szCs w:val="14"/>
              </w:rPr>
            </w:pPr>
          </w:p>
        </w:tc>
      </w:tr>
      <w:tr w:rsidR="00515DE0" w:rsidRPr="006F27F3" w:rsidTr="008F3C04">
        <w:trPr>
          <w:trHeight w:val="142"/>
        </w:trPr>
        <w:tc>
          <w:tcPr>
            <w:tcW w:w="2790" w:type="dxa"/>
          </w:tcPr>
          <w:p w:rsidR="00515DE0" w:rsidRPr="006F27F3" w:rsidRDefault="00515DE0" w:rsidP="00983196">
            <w:pPr>
              <w:tabs>
                <w:tab w:val="left" w:pos="0"/>
                <w:tab w:val="left" w:pos="1260"/>
              </w:tabs>
              <w:ind w:left="435" w:right="-114"/>
              <w:rPr>
                <w:rFonts w:ascii="Arial" w:hAnsi="Arial" w:cs="Arial"/>
                <w:color w:val="000000"/>
                <w:sz w:val="14"/>
                <w:szCs w:val="14"/>
                <w:lang w:val="en-GB"/>
              </w:rPr>
            </w:pPr>
            <w:r w:rsidRPr="006F27F3">
              <w:rPr>
                <w:rFonts w:ascii="Arial" w:hAnsi="Arial" w:cs="Arial"/>
                <w:color w:val="000000"/>
                <w:sz w:val="14"/>
                <w:szCs w:val="14"/>
                <w:lang w:val="en-GB"/>
              </w:rPr>
              <w:t xml:space="preserve">   Limited Liability Company  </w:t>
            </w:r>
          </w:p>
        </w:tc>
        <w:tc>
          <w:tcPr>
            <w:tcW w:w="987" w:type="dxa"/>
          </w:tcPr>
          <w:p w:rsidR="00515DE0" w:rsidRPr="006F27F3" w:rsidRDefault="00515DE0" w:rsidP="008F3C04">
            <w:pPr>
              <w:pStyle w:val="acctfourfigures"/>
              <w:tabs>
                <w:tab w:val="clear" w:pos="765"/>
              </w:tabs>
              <w:spacing w:line="240" w:lineRule="auto"/>
              <w:ind w:left="-43" w:right="-72"/>
              <w:jc w:val="center"/>
              <w:rPr>
                <w:rFonts w:ascii="Arial" w:hAnsi="Arial" w:cs="Arial"/>
                <w:color w:val="000000"/>
                <w:spacing w:val="-4"/>
                <w:sz w:val="14"/>
                <w:szCs w:val="14"/>
              </w:rPr>
            </w:pPr>
            <w:r w:rsidRPr="006F27F3">
              <w:rPr>
                <w:rFonts w:ascii="Arial" w:hAnsi="Arial" w:cs="Arial"/>
                <w:color w:val="000000"/>
                <w:spacing w:val="-4"/>
                <w:sz w:val="14"/>
                <w:szCs w:val="14"/>
              </w:rPr>
              <w:t>Vietnam</w:t>
            </w:r>
          </w:p>
        </w:tc>
        <w:tc>
          <w:tcPr>
            <w:tcW w:w="990" w:type="dxa"/>
          </w:tcPr>
          <w:p w:rsidR="00515DE0" w:rsidRPr="006F27F3" w:rsidRDefault="00515DE0" w:rsidP="00983196">
            <w:pPr>
              <w:pStyle w:val="acctfourfigures"/>
              <w:tabs>
                <w:tab w:val="clear" w:pos="765"/>
              </w:tabs>
              <w:spacing w:line="240" w:lineRule="auto"/>
              <w:ind w:right="-72"/>
              <w:rPr>
                <w:rFonts w:ascii="Arial" w:hAnsi="Arial" w:cs="Arial"/>
                <w:color w:val="000000"/>
                <w:spacing w:val="-4"/>
                <w:sz w:val="14"/>
                <w:szCs w:val="14"/>
              </w:rPr>
            </w:pPr>
            <w:r w:rsidRPr="006F27F3">
              <w:rPr>
                <w:rFonts w:ascii="Arial" w:hAnsi="Arial" w:cs="Arial"/>
                <w:color w:val="000000"/>
                <w:spacing w:val="-4"/>
                <w:sz w:val="14"/>
                <w:szCs w:val="14"/>
              </w:rPr>
              <w:t>Trading</w:t>
            </w:r>
          </w:p>
        </w:tc>
        <w:tc>
          <w:tcPr>
            <w:tcW w:w="630"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100</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00</w:t>
            </w:r>
          </w:p>
        </w:tc>
        <w:tc>
          <w:tcPr>
            <w:tcW w:w="720"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100</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00</w:t>
            </w:r>
          </w:p>
        </w:tc>
        <w:tc>
          <w:tcPr>
            <w:tcW w:w="723"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w:t>
            </w:r>
          </w:p>
        </w:tc>
        <w:tc>
          <w:tcPr>
            <w:tcW w:w="722"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cs/>
                <w:lang w:val="en-GB"/>
              </w:rPr>
              <w:t>-</w:t>
            </w:r>
          </w:p>
        </w:tc>
        <w:tc>
          <w:tcPr>
            <w:tcW w:w="946" w:type="dxa"/>
            <w:vAlign w:val="bottom"/>
          </w:tcPr>
          <w:p w:rsidR="00515DE0" w:rsidRPr="006F27F3" w:rsidRDefault="00515DE0" w:rsidP="00515DE0">
            <w:pPr>
              <w:pStyle w:val="acctfourfigures"/>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22,762,000</w:t>
            </w:r>
          </w:p>
        </w:tc>
        <w:tc>
          <w:tcPr>
            <w:tcW w:w="947" w:type="dxa"/>
            <w:vAlign w:val="bottom"/>
          </w:tcPr>
          <w:p w:rsidR="00515DE0" w:rsidRPr="006F27F3" w:rsidRDefault="00515DE0" w:rsidP="00515DE0">
            <w:pPr>
              <w:pStyle w:val="acctfourfigures"/>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11,352,000</w:t>
            </w:r>
          </w:p>
        </w:tc>
      </w:tr>
      <w:tr w:rsidR="00515DE0" w:rsidRPr="006F27F3" w:rsidTr="008F3C04">
        <w:trPr>
          <w:trHeight w:val="47"/>
        </w:trPr>
        <w:tc>
          <w:tcPr>
            <w:tcW w:w="2790" w:type="dxa"/>
          </w:tcPr>
          <w:p w:rsidR="00515DE0" w:rsidRPr="006F27F3" w:rsidRDefault="00C116B6" w:rsidP="00983196">
            <w:pPr>
              <w:tabs>
                <w:tab w:val="left" w:pos="0"/>
                <w:tab w:val="left" w:pos="1260"/>
              </w:tabs>
              <w:ind w:left="435" w:right="-114"/>
              <w:rPr>
                <w:rFonts w:ascii="Arial" w:hAnsi="Arial" w:cs="Arial"/>
                <w:color w:val="000000"/>
                <w:sz w:val="14"/>
                <w:szCs w:val="14"/>
                <w:lang w:val="en-GB"/>
              </w:rPr>
            </w:pPr>
            <w:r w:rsidRPr="006F27F3">
              <w:rPr>
                <w:rFonts w:ascii="Arial" w:hAnsi="Arial" w:cs="Arial"/>
                <w:color w:val="000000"/>
                <w:sz w:val="14"/>
                <w:szCs w:val="14"/>
                <w:lang w:val="en-GB"/>
              </w:rPr>
              <w:t>PT RB</w:t>
            </w:r>
            <w:r w:rsidR="00515DE0" w:rsidRPr="006F27F3">
              <w:rPr>
                <w:rFonts w:ascii="Arial" w:hAnsi="Arial" w:cs="Arial"/>
                <w:color w:val="000000"/>
                <w:sz w:val="14"/>
                <w:szCs w:val="14"/>
                <w:lang w:val="en-GB"/>
              </w:rPr>
              <w:t>Food Supply Indonesia</w:t>
            </w:r>
          </w:p>
        </w:tc>
        <w:tc>
          <w:tcPr>
            <w:tcW w:w="987" w:type="dxa"/>
          </w:tcPr>
          <w:p w:rsidR="00515DE0" w:rsidRPr="006F27F3" w:rsidRDefault="00515DE0" w:rsidP="008F3C04">
            <w:pPr>
              <w:pStyle w:val="acctfourfigures"/>
              <w:tabs>
                <w:tab w:val="clear" w:pos="765"/>
              </w:tabs>
              <w:spacing w:line="240" w:lineRule="auto"/>
              <w:ind w:left="-43" w:right="-72"/>
              <w:jc w:val="center"/>
              <w:rPr>
                <w:rFonts w:ascii="Arial" w:hAnsi="Arial" w:cs="Arial"/>
                <w:color w:val="000000"/>
                <w:spacing w:val="-4"/>
                <w:sz w:val="14"/>
                <w:szCs w:val="14"/>
              </w:rPr>
            </w:pPr>
            <w:r w:rsidRPr="006F27F3">
              <w:rPr>
                <w:rFonts w:ascii="Arial" w:hAnsi="Arial" w:cs="Arial"/>
                <w:color w:val="000000"/>
                <w:spacing w:val="-4"/>
                <w:sz w:val="14"/>
                <w:szCs w:val="14"/>
              </w:rPr>
              <w:t>Indonesia</w:t>
            </w:r>
          </w:p>
        </w:tc>
        <w:tc>
          <w:tcPr>
            <w:tcW w:w="990" w:type="dxa"/>
          </w:tcPr>
          <w:p w:rsidR="00515DE0" w:rsidRPr="006F27F3" w:rsidRDefault="00515DE0" w:rsidP="00983196">
            <w:pPr>
              <w:pStyle w:val="acctfourfigures"/>
              <w:tabs>
                <w:tab w:val="clear" w:pos="765"/>
              </w:tabs>
              <w:spacing w:line="240" w:lineRule="auto"/>
              <w:ind w:right="-72"/>
              <w:rPr>
                <w:rFonts w:ascii="Arial" w:hAnsi="Arial" w:cs="Arial"/>
                <w:color w:val="000000"/>
                <w:spacing w:val="-4"/>
                <w:sz w:val="14"/>
                <w:szCs w:val="14"/>
              </w:rPr>
            </w:pPr>
            <w:r w:rsidRPr="006F27F3">
              <w:rPr>
                <w:rFonts w:ascii="Arial" w:hAnsi="Arial" w:cs="Arial"/>
                <w:color w:val="000000"/>
                <w:spacing w:val="-4"/>
                <w:sz w:val="14"/>
                <w:szCs w:val="14"/>
              </w:rPr>
              <w:t>Trading</w:t>
            </w:r>
          </w:p>
        </w:tc>
        <w:tc>
          <w:tcPr>
            <w:tcW w:w="630"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60</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00</w:t>
            </w:r>
          </w:p>
        </w:tc>
        <w:tc>
          <w:tcPr>
            <w:tcW w:w="720"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60</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00</w:t>
            </w:r>
          </w:p>
        </w:tc>
        <w:tc>
          <w:tcPr>
            <w:tcW w:w="723"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40.00</w:t>
            </w:r>
          </w:p>
        </w:tc>
        <w:tc>
          <w:tcPr>
            <w:tcW w:w="722"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40</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00</w:t>
            </w:r>
          </w:p>
        </w:tc>
        <w:tc>
          <w:tcPr>
            <w:tcW w:w="946" w:type="dxa"/>
            <w:vAlign w:val="bottom"/>
          </w:tcPr>
          <w:p w:rsidR="00515DE0" w:rsidRPr="006F27F3" w:rsidRDefault="00515DE0" w:rsidP="00515DE0">
            <w:pPr>
              <w:pStyle w:val="acctfourfigures"/>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14,894,570</w:t>
            </w:r>
          </w:p>
        </w:tc>
        <w:tc>
          <w:tcPr>
            <w:tcW w:w="947" w:type="dxa"/>
            <w:vAlign w:val="bottom"/>
          </w:tcPr>
          <w:p w:rsidR="00515DE0" w:rsidRPr="006F27F3" w:rsidRDefault="00515DE0" w:rsidP="00515DE0">
            <w:pPr>
              <w:pStyle w:val="acctfourfigures"/>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7,850,000</w:t>
            </w:r>
          </w:p>
        </w:tc>
      </w:tr>
      <w:tr w:rsidR="00515DE0" w:rsidRPr="006F27F3" w:rsidTr="008F3C04">
        <w:trPr>
          <w:trHeight w:val="47"/>
        </w:trPr>
        <w:tc>
          <w:tcPr>
            <w:tcW w:w="2790" w:type="dxa"/>
          </w:tcPr>
          <w:p w:rsidR="00515DE0" w:rsidRPr="006F27F3" w:rsidRDefault="00515DE0" w:rsidP="00983196">
            <w:pPr>
              <w:tabs>
                <w:tab w:val="left" w:pos="0"/>
                <w:tab w:val="left" w:pos="1260"/>
              </w:tabs>
              <w:ind w:left="435" w:right="-114"/>
              <w:rPr>
                <w:rFonts w:ascii="Arial" w:hAnsi="Arial" w:cs="Arial"/>
                <w:color w:val="000000"/>
                <w:spacing w:val="-6"/>
                <w:sz w:val="14"/>
                <w:szCs w:val="14"/>
                <w:lang w:val="en-GB"/>
              </w:rPr>
            </w:pPr>
            <w:r w:rsidRPr="006F27F3">
              <w:rPr>
                <w:rFonts w:ascii="Arial" w:hAnsi="Arial" w:cs="Arial"/>
                <w:color w:val="000000"/>
                <w:spacing w:val="-6"/>
                <w:sz w:val="14"/>
                <w:szCs w:val="14"/>
                <w:lang w:val="en-GB"/>
              </w:rPr>
              <w:t>PT RBFood Manufaktur Indonesia</w:t>
            </w:r>
          </w:p>
        </w:tc>
        <w:tc>
          <w:tcPr>
            <w:tcW w:w="987" w:type="dxa"/>
          </w:tcPr>
          <w:p w:rsidR="00515DE0" w:rsidRPr="006F27F3" w:rsidRDefault="00515DE0" w:rsidP="008F3C04">
            <w:pPr>
              <w:pStyle w:val="acctfourfigures"/>
              <w:tabs>
                <w:tab w:val="clear" w:pos="765"/>
              </w:tabs>
              <w:spacing w:line="240" w:lineRule="auto"/>
              <w:ind w:left="-43" w:right="-72"/>
              <w:jc w:val="center"/>
              <w:rPr>
                <w:rFonts w:ascii="Arial" w:hAnsi="Arial" w:cs="Arial"/>
                <w:color w:val="000000"/>
                <w:spacing w:val="-4"/>
                <w:sz w:val="14"/>
                <w:szCs w:val="14"/>
              </w:rPr>
            </w:pPr>
            <w:r w:rsidRPr="006F27F3">
              <w:rPr>
                <w:rFonts w:ascii="Arial" w:hAnsi="Arial" w:cs="Arial"/>
                <w:color w:val="000000"/>
                <w:spacing w:val="-4"/>
                <w:sz w:val="14"/>
                <w:szCs w:val="14"/>
              </w:rPr>
              <w:t>Indonesia</w:t>
            </w:r>
          </w:p>
        </w:tc>
        <w:tc>
          <w:tcPr>
            <w:tcW w:w="990" w:type="dxa"/>
          </w:tcPr>
          <w:p w:rsidR="00515DE0" w:rsidRPr="006F27F3" w:rsidRDefault="00515DE0" w:rsidP="00983196">
            <w:pPr>
              <w:pStyle w:val="acctfourfigures"/>
              <w:tabs>
                <w:tab w:val="clear" w:pos="765"/>
              </w:tabs>
              <w:spacing w:line="240" w:lineRule="auto"/>
              <w:ind w:right="-72"/>
              <w:rPr>
                <w:rFonts w:ascii="Arial" w:hAnsi="Arial" w:cs="Arial"/>
                <w:color w:val="000000"/>
                <w:spacing w:val="-4"/>
                <w:sz w:val="14"/>
                <w:szCs w:val="14"/>
              </w:rPr>
            </w:pPr>
            <w:r w:rsidRPr="006F27F3">
              <w:rPr>
                <w:rFonts w:ascii="Arial" w:hAnsi="Arial" w:cs="Arial"/>
                <w:color w:val="000000"/>
                <w:spacing w:val="-4"/>
                <w:sz w:val="14"/>
                <w:szCs w:val="14"/>
              </w:rPr>
              <w:t xml:space="preserve">Manufacturing </w:t>
            </w:r>
            <w:r w:rsidRPr="006F27F3">
              <w:rPr>
                <w:rFonts w:ascii="Arial" w:hAnsi="Arial" w:cs="Arial"/>
                <w:color w:val="000000"/>
                <w:spacing w:val="-4"/>
                <w:sz w:val="14"/>
                <w:szCs w:val="14"/>
              </w:rPr>
              <w:br/>
            </w:r>
            <w:r w:rsidRPr="006F27F3">
              <w:rPr>
                <w:rFonts w:ascii="Arial" w:hAnsi="Arial" w:cs="Arial"/>
                <w:color w:val="000000"/>
                <w:spacing w:val="-4"/>
                <w:sz w:val="14"/>
                <w:szCs w:val="14"/>
                <w:cs/>
                <w:lang w:bidi="th-TH"/>
              </w:rPr>
              <w:t xml:space="preserve">   </w:t>
            </w:r>
            <w:r w:rsidRPr="006F27F3">
              <w:rPr>
                <w:rFonts w:ascii="Arial" w:hAnsi="Arial" w:cs="Arial"/>
                <w:color w:val="000000"/>
                <w:spacing w:val="-4"/>
                <w:sz w:val="14"/>
                <w:szCs w:val="14"/>
              </w:rPr>
              <w:t>and trading</w:t>
            </w:r>
          </w:p>
        </w:tc>
        <w:tc>
          <w:tcPr>
            <w:tcW w:w="630"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80.00</w:t>
            </w:r>
          </w:p>
        </w:tc>
        <w:tc>
          <w:tcPr>
            <w:tcW w:w="720"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cs/>
                <w:lang w:val="en-GB"/>
              </w:rPr>
              <w:t>-</w:t>
            </w:r>
          </w:p>
        </w:tc>
        <w:tc>
          <w:tcPr>
            <w:tcW w:w="723"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20.00</w:t>
            </w:r>
          </w:p>
        </w:tc>
        <w:tc>
          <w:tcPr>
            <w:tcW w:w="722"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cs/>
                <w:lang w:val="en-GB"/>
              </w:rPr>
              <w:t>-</w:t>
            </w:r>
          </w:p>
        </w:tc>
        <w:tc>
          <w:tcPr>
            <w:tcW w:w="946" w:type="dxa"/>
            <w:vAlign w:val="bottom"/>
          </w:tcPr>
          <w:p w:rsidR="00515DE0" w:rsidRPr="006F27F3" w:rsidRDefault="00515DE0" w:rsidP="00515DE0">
            <w:pPr>
              <w:pStyle w:val="acctfourfigures"/>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9,087,266</w:t>
            </w:r>
          </w:p>
        </w:tc>
        <w:tc>
          <w:tcPr>
            <w:tcW w:w="947" w:type="dxa"/>
            <w:vAlign w:val="bottom"/>
          </w:tcPr>
          <w:p w:rsidR="00515DE0" w:rsidRPr="006F27F3" w:rsidRDefault="00515DE0" w:rsidP="00515DE0">
            <w:pPr>
              <w:pStyle w:val="acctfourfigures"/>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cs/>
                <w:lang w:bidi="th-TH"/>
              </w:rPr>
              <w:t>-</w:t>
            </w:r>
          </w:p>
        </w:tc>
      </w:tr>
      <w:tr w:rsidR="00515DE0" w:rsidRPr="006F27F3" w:rsidTr="008F3C04">
        <w:trPr>
          <w:trHeight w:val="47"/>
        </w:trPr>
        <w:tc>
          <w:tcPr>
            <w:tcW w:w="2790" w:type="dxa"/>
          </w:tcPr>
          <w:p w:rsidR="00515DE0" w:rsidRPr="006F27F3" w:rsidRDefault="00515DE0" w:rsidP="008F3C04">
            <w:pPr>
              <w:tabs>
                <w:tab w:val="left" w:pos="0"/>
                <w:tab w:val="left" w:pos="1260"/>
              </w:tabs>
              <w:ind w:left="435" w:right="-114"/>
              <w:rPr>
                <w:rFonts w:ascii="Arial" w:hAnsi="Arial" w:cs="Arial"/>
                <w:color w:val="000000"/>
                <w:spacing w:val="-6"/>
                <w:sz w:val="14"/>
                <w:szCs w:val="14"/>
                <w:lang w:val="en-GB"/>
              </w:rPr>
            </w:pPr>
            <w:r w:rsidRPr="006F27F3">
              <w:rPr>
                <w:rFonts w:ascii="Arial" w:hAnsi="Arial" w:cs="Arial"/>
                <w:color w:val="000000"/>
                <w:spacing w:val="-6"/>
                <w:sz w:val="14"/>
                <w:szCs w:val="14"/>
                <w:lang w:val="en-GB"/>
              </w:rPr>
              <w:t>Thai Flavour and Fragrance Co</w:t>
            </w:r>
            <w:r w:rsidRPr="006F27F3">
              <w:rPr>
                <w:rFonts w:ascii="Arial" w:hAnsi="Arial" w:cs="Arial"/>
                <w:color w:val="000000"/>
                <w:spacing w:val="-6"/>
                <w:sz w:val="14"/>
                <w:szCs w:val="14"/>
                <w:cs/>
                <w:lang w:val="en-GB"/>
              </w:rPr>
              <w:t>.</w:t>
            </w:r>
            <w:r w:rsidRPr="006F27F3">
              <w:rPr>
                <w:rFonts w:ascii="Arial" w:hAnsi="Arial" w:cs="Arial"/>
                <w:color w:val="000000"/>
                <w:spacing w:val="-6"/>
                <w:sz w:val="14"/>
                <w:szCs w:val="14"/>
                <w:lang w:val="en-GB"/>
              </w:rPr>
              <w:t>, Ltd</w:t>
            </w:r>
            <w:r w:rsidRPr="006F27F3">
              <w:rPr>
                <w:rFonts w:ascii="Arial" w:hAnsi="Arial" w:cs="Arial"/>
                <w:color w:val="000000"/>
                <w:spacing w:val="-6"/>
                <w:sz w:val="14"/>
                <w:szCs w:val="14"/>
                <w:cs/>
                <w:lang w:val="en-GB"/>
              </w:rPr>
              <w:t>.</w:t>
            </w:r>
          </w:p>
        </w:tc>
        <w:tc>
          <w:tcPr>
            <w:tcW w:w="987" w:type="dxa"/>
          </w:tcPr>
          <w:p w:rsidR="00515DE0" w:rsidRPr="006F27F3" w:rsidRDefault="00515DE0" w:rsidP="008F3C04">
            <w:pPr>
              <w:pStyle w:val="acctfourfigures"/>
              <w:tabs>
                <w:tab w:val="clear" w:pos="765"/>
              </w:tabs>
              <w:spacing w:line="240" w:lineRule="auto"/>
              <w:ind w:left="-43" w:right="-72"/>
              <w:jc w:val="center"/>
              <w:rPr>
                <w:rFonts w:ascii="Arial" w:hAnsi="Arial" w:cs="Arial"/>
                <w:color w:val="000000"/>
                <w:spacing w:val="-4"/>
                <w:sz w:val="14"/>
                <w:szCs w:val="14"/>
              </w:rPr>
            </w:pPr>
            <w:r w:rsidRPr="006F27F3">
              <w:rPr>
                <w:rFonts w:ascii="Arial" w:hAnsi="Arial" w:cs="Arial"/>
                <w:color w:val="000000"/>
                <w:spacing w:val="-4"/>
                <w:sz w:val="14"/>
                <w:szCs w:val="14"/>
              </w:rPr>
              <w:t>Thailand</w:t>
            </w:r>
          </w:p>
        </w:tc>
        <w:tc>
          <w:tcPr>
            <w:tcW w:w="990" w:type="dxa"/>
          </w:tcPr>
          <w:p w:rsidR="00515DE0" w:rsidRPr="006F27F3" w:rsidRDefault="00515DE0" w:rsidP="00983196">
            <w:pPr>
              <w:pStyle w:val="acctfourfigures"/>
              <w:tabs>
                <w:tab w:val="clear" w:pos="765"/>
              </w:tabs>
              <w:spacing w:line="240" w:lineRule="auto"/>
              <w:ind w:right="-72"/>
              <w:rPr>
                <w:rFonts w:ascii="Arial" w:hAnsi="Arial" w:cs="Arial"/>
                <w:color w:val="000000"/>
                <w:spacing w:val="-4"/>
                <w:sz w:val="14"/>
                <w:szCs w:val="14"/>
              </w:rPr>
            </w:pPr>
            <w:r w:rsidRPr="006F27F3">
              <w:rPr>
                <w:rFonts w:ascii="Arial" w:hAnsi="Arial" w:cs="Arial"/>
                <w:color w:val="000000"/>
                <w:spacing w:val="-4"/>
                <w:sz w:val="14"/>
                <w:szCs w:val="14"/>
              </w:rPr>
              <w:t xml:space="preserve">Manufacturing </w:t>
            </w:r>
            <w:r w:rsidRPr="006F27F3">
              <w:rPr>
                <w:rFonts w:ascii="Arial" w:hAnsi="Arial" w:cs="Arial"/>
                <w:color w:val="000000"/>
                <w:spacing w:val="-4"/>
                <w:sz w:val="14"/>
                <w:szCs w:val="14"/>
              </w:rPr>
              <w:br/>
            </w:r>
            <w:r w:rsidRPr="006F27F3">
              <w:rPr>
                <w:rFonts w:ascii="Arial" w:hAnsi="Arial" w:cs="Arial"/>
                <w:color w:val="000000"/>
                <w:spacing w:val="-4"/>
                <w:sz w:val="14"/>
                <w:szCs w:val="14"/>
                <w:cs/>
                <w:lang w:bidi="th-TH"/>
              </w:rPr>
              <w:t xml:space="preserve">   </w:t>
            </w:r>
            <w:r w:rsidRPr="006F27F3">
              <w:rPr>
                <w:rFonts w:ascii="Arial" w:hAnsi="Arial" w:cs="Arial"/>
                <w:color w:val="000000"/>
                <w:spacing w:val="-4"/>
                <w:sz w:val="14"/>
                <w:szCs w:val="14"/>
              </w:rPr>
              <w:t>and trading</w:t>
            </w:r>
          </w:p>
        </w:tc>
        <w:tc>
          <w:tcPr>
            <w:tcW w:w="630" w:type="dxa"/>
            <w:vAlign w:val="bottom"/>
          </w:tcPr>
          <w:p w:rsidR="00515DE0" w:rsidRPr="006F27F3" w:rsidRDefault="00397722"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99.99</w:t>
            </w:r>
          </w:p>
        </w:tc>
        <w:tc>
          <w:tcPr>
            <w:tcW w:w="720" w:type="dxa"/>
            <w:vAlign w:val="bottom"/>
          </w:tcPr>
          <w:p w:rsidR="00515DE0" w:rsidRPr="006F27F3" w:rsidRDefault="00397722"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99.99</w:t>
            </w:r>
          </w:p>
        </w:tc>
        <w:tc>
          <w:tcPr>
            <w:tcW w:w="723" w:type="dxa"/>
            <w:vAlign w:val="bottom"/>
          </w:tcPr>
          <w:p w:rsidR="00515DE0" w:rsidRPr="006F27F3" w:rsidRDefault="00397722"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0.01</w:t>
            </w:r>
          </w:p>
        </w:tc>
        <w:tc>
          <w:tcPr>
            <w:tcW w:w="722" w:type="dxa"/>
            <w:vAlign w:val="bottom"/>
          </w:tcPr>
          <w:p w:rsidR="00515DE0" w:rsidRPr="006F27F3" w:rsidRDefault="00397722"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0.01</w:t>
            </w:r>
          </w:p>
        </w:tc>
        <w:tc>
          <w:tcPr>
            <w:tcW w:w="946" w:type="dxa"/>
            <w:vAlign w:val="bottom"/>
          </w:tcPr>
          <w:p w:rsidR="00515DE0" w:rsidRPr="006F27F3" w:rsidRDefault="00515DE0" w:rsidP="00515DE0">
            <w:pPr>
              <w:pStyle w:val="acctfourfigures"/>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187,970,392</w:t>
            </w:r>
          </w:p>
        </w:tc>
        <w:tc>
          <w:tcPr>
            <w:tcW w:w="947" w:type="dxa"/>
            <w:vAlign w:val="bottom"/>
          </w:tcPr>
          <w:p w:rsidR="00515DE0" w:rsidRPr="006F27F3" w:rsidRDefault="00515DE0" w:rsidP="00515DE0">
            <w:pPr>
              <w:pStyle w:val="acctfourfigures"/>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187,970,392</w:t>
            </w:r>
          </w:p>
        </w:tc>
      </w:tr>
      <w:tr w:rsidR="00515DE0" w:rsidRPr="006F27F3" w:rsidTr="008F3C04">
        <w:trPr>
          <w:trHeight w:val="47"/>
        </w:trPr>
        <w:tc>
          <w:tcPr>
            <w:tcW w:w="2790" w:type="dxa"/>
          </w:tcPr>
          <w:p w:rsidR="00515DE0" w:rsidRPr="006F27F3" w:rsidRDefault="00515DE0" w:rsidP="00983196">
            <w:pPr>
              <w:tabs>
                <w:tab w:val="left" w:pos="0"/>
                <w:tab w:val="left" w:pos="1260"/>
              </w:tabs>
              <w:ind w:left="435" w:right="-114"/>
              <w:rPr>
                <w:rFonts w:ascii="Arial" w:hAnsi="Arial" w:cs="Arial"/>
                <w:color w:val="000000"/>
                <w:sz w:val="14"/>
                <w:szCs w:val="14"/>
                <w:lang w:val="en-GB"/>
              </w:rPr>
            </w:pPr>
            <w:r w:rsidRPr="006F27F3">
              <w:rPr>
                <w:rFonts w:ascii="Arial" w:hAnsi="Arial" w:cs="Arial"/>
                <w:color w:val="000000"/>
                <w:sz w:val="14"/>
                <w:szCs w:val="14"/>
                <w:lang w:val="en-GB"/>
              </w:rPr>
              <w:t>Premium Foods Co</w:t>
            </w:r>
            <w:r w:rsidRPr="006F27F3">
              <w:rPr>
                <w:rFonts w:ascii="Arial" w:hAnsi="Arial" w:cs="Arial"/>
                <w:color w:val="000000"/>
                <w:sz w:val="14"/>
                <w:szCs w:val="14"/>
                <w:cs/>
                <w:lang w:val="en-GB"/>
              </w:rPr>
              <w:t>.</w:t>
            </w:r>
            <w:r w:rsidRPr="006F27F3">
              <w:rPr>
                <w:rFonts w:ascii="Arial" w:hAnsi="Arial" w:cs="Arial"/>
                <w:color w:val="000000"/>
                <w:sz w:val="14"/>
                <w:szCs w:val="14"/>
                <w:lang w:val="en-GB"/>
              </w:rPr>
              <w:t>, Ltd</w:t>
            </w:r>
            <w:r w:rsidRPr="006F27F3">
              <w:rPr>
                <w:rFonts w:ascii="Arial" w:hAnsi="Arial" w:cs="Arial"/>
                <w:color w:val="000000"/>
                <w:sz w:val="14"/>
                <w:szCs w:val="14"/>
                <w:cs/>
                <w:lang w:val="en-GB"/>
              </w:rPr>
              <w:t>.</w:t>
            </w:r>
          </w:p>
        </w:tc>
        <w:tc>
          <w:tcPr>
            <w:tcW w:w="987" w:type="dxa"/>
          </w:tcPr>
          <w:p w:rsidR="00515DE0" w:rsidRPr="006F27F3" w:rsidRDefault="00515DE0" w:rsidP="008F3C04">
            <w:pPr>
              <w:pStyle w:val="acctfourfigures"/>
              <w:tabs>
                <w:tab w:val="clear" w:pos="765"/>
              </w:tabs>
              <w:spacing w:line="240" w:lineRule="auto"/>
              <w:ind w:left="-43" w:right="-72"/>
              <w:jc w:val="center"/>
              <w:rPr>
                <w:rFonts w:ascii="Arial" w:hAnsi="Arial" w:cs="Arial"/>
                <w:color w:val="000000"/>
                <w:spacing w:val="-4"/>
                <w:sz w:val="14"/>
                <w:szCs w:val="14"/>
              </w:rPr>
            </w:pPr>
            <w:r w:rsidRPr="006F27F3">
              <w:rPr>
                <w:rFonts w:ascii="Arial" w:hAnsi="Arial" w:cs="Arial"/>
                <w:color w:val="000000"/>
                <w:spacing w:val="-4"/>
                <w:sz w:val="14"/>
                <w:szCs w:val="14"/>
              </w:rPr>
              <w:t>Thailand</w:t>
            </w:r>
          </w:p>
        </w:tc>
        <w:tc>
          <w:tcPr>
            <w:tcW w:w="990" w:type="dxa"/>
          </w:tcPr>
          <w:p w:rsidR="00515DE0" w:rsidRPr="006F27F3" w:rsidRDefault="00515DE0" w:rsidP="00983196">
            <w:pPr>
              <w:pStyle w:val="acctfourfigures"/>
              <w:tabs>
                <w:tab w:val="clear" w:pos="765"/>
              </w:tabs>
              <w:spacing w:line="240" w:lineRule="auto"/>
              <w:ind w:right="-72"/>
              <w:rPr>
                <w:rFonts w:ascii="Arial" w:hAnsi="Arial" w:cs="Arial"/>
                <w:color w:val="000000"/>
                <w:spacing w:val="-4"/>
                <w:sz w:val="14"/>
                <w:szCs w:val="14"/>
              </w:rPr>
            </w:pPr>
            <w:r w:rsidRPr="006F27F3">
              <w:rPr>
                <w:rFonts w:ascii="Arial" w:hAnsi="Arial" w:cs="Arial"/>
                <w:color w:val="000000"/>
                <w:spacing w:val="-4"/>
                <w:sz w:val="14"/>
                <w:szCs w:val="14"/>
              </w:rPr>
              <w:t xml:space="preserve">Manufacturing </w:t>
            </w:r>
            <w:r w:rsidRPr="006F27F3">
              <w:rPr>
                <w:rFonts w:ascii="Arial" w:hAnsi="Arial" w:cs="Arial"/>
                <w:color w:val="000000"/>
                <w:spacing w:val="-4"/>
                <w:sz w:val="14"/>
                <w:szCs w:val="14"/>
              </w:rPr>
              <w:br/>
            </w:r>
            <w:r w:rsidRPr="006F27F3">
              <w:rPr>
                <w:rFonts w:ascii="Arial" w:hAnsi="Arial" w:cs="Arial"/>
                <w:color w:val="000000"/>
                <w:spacing w:val="-4"/>
                <w:sz w:val="14"/>
                <w:szCs w:val="14"/>
                <w:cs/>
                <w:lang w:bidi="th-TH"/>
              </w:rPr>
              <w:t xml:space="preserve">   </w:t>
            </w:r>
            <w:r w:rsidRPr="006F27F3">
              <w:rPr>
                <w:rFonts w:ascii="Arial" w:hAnsi="Arial" w:cs="Arial"/>
                <w:color w:val="000000"/>
                <w:spacing w:val="-4"/>
                <w:sz w:val="14"/>
                <w:szCs w:val="14"/>
              </w:rPr>
              <w:t>and trading</w:t>
            </w:r>
          </w:p>
        </w:tc>
        <w:tc>
          <w:tcPr>
            <w:tcW w:w="630"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99</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99</w:t>
            </w:r>
          </w:p>
        </w:tc>
        <w:tc>
          <w:tcPr>
            <w:tcW w:w="720"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99</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99</w:t>
            </w:r>
          </w:p>
        </w:tc>
        <w:tc>
          <w:tcPr>
            <w:tcW w:w="723"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0</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01</w:t>
            </w:r>
          </w:p>
        </w:tc>
        <w:tc>
          <w:tcPr>
            <w:tcW w:w="722"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0</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01</w:t>
            </w:r>
          </w:p>
        </w:tc>
        <w:tc>
          <w:tcPr>
            <w:tcW w:w="946" w:type="dxa"/>
            <w:vAlign w:val="bottom"/>
          </w:tcPr>
          <w:p w:rsidR="00515DE0" w:rsidRPr="006F27F3" w:rsidRDefault="00515DE0" w:rsidP="00515DE0">
            <w:pPr>
              <w:pStyle w:val="acctfourfigures"/>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444,174,099</w:t>
            </w:r>
          </w:p>
        </w:tc>
        <w:tc>
          <w:tcPr>
            <w:tcW w:w="947" w:type="dxa"/>
            <w:vAlign w:val="bottom"/>
          </w:tcPr>
          <w:p w:rsidR="00515DE0" w:rsidRPr="006F27F3" w:rsidRDefault="00515DE0" w:rsidP="00515DE0">
            <w:pPr>
              <w:pStyle w:val="acctfourfigures"/>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444,174,099</w:t>
            </w:r>
          </w:p>
        </w:tc>
      </w:tr>
      <w:tr w:rsidR="00515DE0" w:rsidRPr="006F27F3" w:rsidTr="008F3C04">
        <w:trPr>
          <w:trHeight w:val="47"/>
        </w:trPr>
        <w:tc>
          <w:tcPr>
            <w:tcW w:w="2790" w:type="dxa"/>
          </w:tcPr>
          <w:p w:rsidR="00515DE0" w:rsidRPr="006F27F3" w:rsidRDefault="00515DE0" w:rsidP="00983196">
            <w:pPr>
              <w:tabs>
                <w:tab w:val="left" w:pos="0"/>
                <w:tab w:val="left" w:pos="1260"/>
              </w:tabs>
              <w:ind w:left="435" w:right="-114"/>
              <w:rPr>
                <w:rFonts w:ascii="Arial" w:hAnsi="Arial" w:cs="Arial"/>
                <w:color w:val="000000"/>
                <w:sz w:val="14"/>
                <w:szCs w:val="14"/>
                <w:lang w:val="en-GB"/>
              </w:rPr>
            </w:pPr>
            <w:r w:rsidRPr="006F27F3">
              <w:rPr>
                <w:rFonts w:ascii="Arial" w:hAnsi="Arial" w:cs="Arial"/>
                <w:color w:val="000000"/>
                <w:sz w:val="14"/>
                <w:szCs w:val="14"/>
                <w:lang w:val="en-GB"/>
              </w:rPr>
              <w:t>Best Odour Co</w:t>
            </w:r>
            <w:r w:rsidRPr="006F27F3">
              <w:rPr>
                <w:rFonts w:ascii="Arial" w:hAnsi="Arial" w:cs="Arial"/>
                <w:color w:val="000000"/>
                <w:sz w:val="14"/>
                <w:szCs w:val="14"/>
                <w:cs/>
                <w:lang w:val="en-GB"/>
              </w:rPr>
              <w:t>.</w:t>
            </w:r>
            <w:r w:rsidRPr="006F27F3">
              <w:rPr>
                <w:rFonts w:ascii="Arial" w:hAnsi="Arial" w:cs="Arial"/>
                <w:color w:val="000000"/>
                <w:sz w:val="14"/>
                <w:szCs w:val="14"/>
                <w:lang w:val="en-GB"/>
              </w:rPr>
              <w:t>, Ltd</w:t>
            </w:r>
            <w:r w:rsidRPr="006F27F3">
              <w:rPr>
                <w:rFonts w:ascii="Arial" w:hAnsi="Arial" w:cs="Arial"/>
                <w:color w:val="000000"/>
                <w:sz w:val="14"/>
                <w:szCs w:val="14"/>
                <w:cs/>
                <w:lang w:val="en-GB"/>
              </w:rPr>
              <w:t>.</w:t>
            </w:r>
          </w:p>
        </w:tc>
        <w:tc>
          <w:tcPr>
            <w:tcW w:w="987" w:type="dxa"/>
          </w:tcPr>
          <w:p w:rsidR="00515DE0" w:rsidRPr="006F27F3" w:rsidRDefault="00515DE0" w:rsidP="008F3C04">
            <w:pPr>
              <w:pStyle w:val="acctfourfigures"/>
              <w:tabs>
                <w:tab w:val="clear" w:pos="765"/>
              </w:tabs>
              <w:spacing w:line="240" w:lineRule="auto"/>
              <w:ind w:left="-43" w:right="-72"/>
              <w:jc w:val="center"/>
              <w:rPr>
                <w:rFonts w:ascii="Arial" w:hAnsi="Arial" w:cs="Arial"/>
                <w:color w:val="000000"/>
                <w:spacing w:val="-4"/>
                <w:sz w:val="14"/>
                <w:szCs w:val="14"/>
              </w:rPr>
            </w:pPr>
            <w:r w:rsidRPr="006F27F3">
              <w:rPr>
                <w:rFonts w:ascii="Arial" w:hAnsi="Arial" w:cs="Arial"/>
                <w:color w:val="000000"/>
                <w:spacing w:val="-4"/>
                <w:sz w:val="14"/>
                <w:szCs w:val="14"/>
              </w:rPr>
              <w:t>Thailand</w:t>
            </w:r>
          </w:p>
        </w:tc>
        <w:tc>
          <w:tcPr>
            <w:tcW w:w="990" w:type="dxa"/>
          </w:tcPr>
          <w:p w:rsidR="00515DE0" w:rsidRPr="006F27F3" w:rsidRDefault="00515DE0" w:rsidP="00983196">
            <w:pPr>
              <w:pStyle w:val="acctfourfigures"/>
              <w:tabs>
                <w:tab w:val="clear" w:pos="765"/>
              </w:tabs>
              <w:spacing w:line="240" w:lineRule="auto"/>
              <w:ind w:right="-72"/>
              <w:rPr>
                <w:rFonts w:ascii="Arial" w:hAnsi="Arial" w:cs="Arial"/>
                <w:color w:val="000000"/>
                <w:spacing w:val="-4"/>
                <w:sz w:val="14"/>
                <w:szCs w:val="14"/>
              </w:rPr>
            </w:pPr>
            <w:r w:rsidRPr="006F27F3">
              <w:rPr>
                <w:rFonts w:ascii="Arial" w:hAnsi="Arial" w:cs="Arial"/>
                <w:color w:val="000000"/>
                <w:spacing w:val="-4"/>
                <w:sz w:val="14"/>
                <w:szCs w:val="14"/>
              </w:rPr>
              <w:t xml:space="preserve">Manufacturing </w:t>
            </w:r>
            <w:r w:rsidRPr="006F27F3">
              <w:rPr>
                <w:rFonts w:ascii="Arial" w:hAnsi="Arial" w:cs="Arial"/>
                <w:color w:val="000000"/>
                <w:spacing w:val="-4"/>
                <w:sz w:val="14"/>
                <w:szCs w:val="14"/>
              </w:rPr>
              <w:br/>
            </w:r>
            <w:r w:rsidRPr="006F27F3">
              <w:rPr>
                <w:rFonts w:ascii="Arial" w:hAnsi="Arial" w:cs="Arial"/>
                <w:color w:val="000000"/>
                <w:spacing w:val="-4"/>
                <w:sz w:val="14"/>
                <w:szCs w:val="14"/>
                <w:cs/>
                <w:lang w:bidi="th-TH"/>
              </w:rPr>
              <w:t xml:space="preserve">   </w:t>
            </w:r>
            <w:r w:rsidRPr="006F27F3">
              <w:rPr>
                <w:rFonts w:ascii="Arial" w:hAnsi="Arial" w:cs="Arial"/>
                <w:color w:val="000000"/>
                <w:spacing w:val="-4"/>
                <w:sz w:val="14"/>
                <w:szCs w:val="14"/>
              </w:rPr>
              <w:t>and trading</w:t>
            </w:r>
          </w:p>
        </w:tc>
        <w:tc>
          <w:tcPr>
            <w:tcW w:w="630" w:type="dxa"/>
            <w:vAlign w:val="bottom"/>
          </w:tcPr>
          <w:p w:rsidR="00515DE0" w:rsidRPr="006F27F3" w:rsidRDefault="00515DE0" w:rsidP="00515DE0">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99</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9</w:t>
            </w:r>
            <w:r w:rsidR="00397722" w:rsidRPr="006F27F3">
              <w:rPr>
                <w:rFonts w:ascii="Arial" w:hAnsi="Arial" w:cs="Arial"/>
                <w:color w:val="000000" w:themeColor="text1"/>
                <w:sz w:val="14"/>
                <w:szCs w:val="14"/>
                <w:lang w:val="en-GB"/>
              </w:rPr>
              <w:t>7</w:t>
            </w:r>
          </w:p>
        </w:tc>
        <w:tc>
          <w:tcPr>
            <w:tcW w:w="720" w:type="dxa"/>
            <w:vAlign w:val="bottom"/>
          </w:tcPr>
          <w:p w:rsidR="00515DE0" w:rsidRPr="006F27F3" w:rsidRDefault="00515DE0" w:rsidP="000B530D">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99</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9</w:t>
            </w:r>
            <w:r w:rsidR="000B530D" w:rsidRPr="006F27F3">
              <w:rPr>
                <w:rFonts w:ascii="Arial" w:hAnsi="Arial" w:cs="Arial"/>
                <w:color w:val="000000" w:themeColor="text1"/>
                <w:sz w:val="14"/>
                <w:szCs w:val="14"/>
                <w:lang w:val="en-GB"/>
              </w:rPr>
              <w:t>7</w:t>
            </w:r>
          </w:p>
        </w:tc>
        <w:tc>
          <w:tcPr>
            <w:tcW w:w="723" w:type="dxa"/>
            <w:vAlign w:val="bottom"/>
          </w:tcPr>
          <w:p w:rsidR="00515DE0" w:rsidRPr="006F27F3" w:rsidRDefault="00515DE0" w:rsidP="000B530D">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0</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0</w:t>
            </w:r>
            <w:r w:rsidR="000B530D" w:rsidRPr="006F27F3">
              <w:rPr>
                <w:rFonts w:ascii="Arial" w:hAnsi="Arial" w:cs="Arial"/>
                <w:color w:val="000000" w:themeColor="text1"/>
                <w:sz w:val="14"/>
                <w:szCs w:val="14"/>
                <w:lang w:val="en-GB"/>
              </w:rPr>
              <w:t>3</w:t>
            </w:r>
          </w:p>
        </w:tc>
        <w:tc>
          <w:tcPr>
            <w:tcW w:w="722" w:type="dxa"/>
            <w:vAlign w:val="bottom"/>
          </w:tcPr>
          <w:p w:rsidR="00515DE0" w:rsidRPr="006F27F3" w:rsidRDefault="00515DE0" w:rsidP="000B530D">
            <w:pPr>
              <w:ind w:right="-72"/>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0</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0</w:t>
            </w:r>
            <w:r w:rsidR="000B530D" w:rsidRPr="006F27F3">
              <w:rPr>
                <w:rFonts w:ascii="Arial" w:hAnsi="Arial" w:cs="Arial"/>
                <w:color w:val="000000" w:themeColor="text1"/>
                <w:sz w:val="14"/>
                <w:szCs w:val="14"/>
                <w:lang w:val="en-GB"/>
              </w:rPr>
              <w:t>3</w:t>
            </w:r>
          </w:p>
        </w:tc>
        <w:tc>
          <w:tcPr>
            <w:tcW w:w="946" w:type="dxa"/>
            <w:vAlign w:val="bottom"/>
          </w:tcPr>
          <w:p w:rsidR="00515DE0" w:rsidRPr="006F27F3" w:rsidRDefault="00515DE0" w:rsidP="00515DE0">
            <w:pPr>
              <w:pStyle w:val="acctfourfigures"/>
              <w:pBdr>
                <w:bottom w:val="single" w:sz="4" w:space="1" w:color="auto"/>
              </w:pBdr>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36,576,718</w:t>
            </w:r>
          </w:p>
        </w:tc>
        <w:tc>
          <w:tcPr>
            <w:tcW w:w="947" w:type="dxa"/>
            <w:vAlign w:val="bottom"/>
          </w:tcPr>
          <w:p w:rsidR="00515DE0" w:rsidRPr="006F27F3" w:rsidRDefault="00515DE0" w:rsidP="00515DE0">
            <w:pPr>
              <w:pStyle w:val="acctfourfigures"/>
              <w:pBdr>
                <w:bottom w:val="single" w:sz="4" w:space="1" w:color="auto"/>
              </w:pBdr>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36,576,718</w:t>
            </w:r>
          </w:p>
        </w:tc>
      </w:tr>
      <w:tr w:rsidR="008F3C04" w:rsidRPr="006F27F3" w:rsidTr="007736C2">
        <w:trPr>
          <w:trHeight w:val="47"/>
        </w:trPr>
        <w:tc>
          <w:tcPr>
            <w:tcW w:w="2790" w:type="dxa"/>
            <w:vAlign w:val="bottom"/>
          </w:tcPr>
          <w:p w:rsidR="008F3C04" w:rsidRPr="006F27F3" w:rsidRDefault="008F3C04" w:rsidP="008F3C04">
            <w:pPr>
              <w:tabs>
                <w:tab w:val="left" w:pos="0"/>
              </w:tabs>
              <w:ind w:left="435" w:right="-114"/>
              <w:rPr>
                <w:rFonts w:ascii="Arial" w:hAnsi="Arial" w:cs="Arial"/>
                <w:b/>
                <w:bCs/>
                <w:color w:val="000000"/>
                <w:sz w:val="6"/>
                <w:szCs w:val="6"/>
              </w:rPr>
            </w:pPr>
          </w:p>
        </w:tc>
        <w:tc>
          <w:tcPr>
            <w:tcW w:w="987" w:type="dxa"/>
            <w:vAlign w:val="bottom"/>
          </w:tcPr>
          <w:p w:rsidR="008F3C04" w:rsidRPr="006F27F3" w:rsidRDefault="008F3C04" w:rsidP="008F3C04">
            <w:pPr>
              <w:ind w:left="-43"/>
              <w:jc w:val="center"/>
              <w:rPr>
                <w:rFonts w:ascii="Arial" w:hAnsi="Arial" w:cs="Arial"/>
                <w:color w:val="000000"/>
                <w:spacing w:val="-4"/>
                <w:sz w:val="6"/>
                <w:szCs w:val="6"/>
              </w:rPr>
            </w:pPr>
          </w:p>
        </w:tc>
        <w:tc>
          <w:tcPr>
            <w:tcW w:w="990" w:type="dxa"/>
            <w:vAlign w:val="bottom"/>
          </w:tcPr>
          <w:p w:rsidR="008F3C04" w:rsidRPr="006F27F3" w:rsidRDefault="008F3C04" w:rsidP="008F3C04">
            <w:pPr>
              <w:pStyle w:val="block"/>
              <w:spacing w:after="0" w:line="240" w:lineRule="auto"/>
              <w:ind w:left="0" w:right="-72"/>
              <w:rPr>
                <w:rFonts w:ascii="Arial" w:hAnsi="Arial" w:cs="Arial"/>
                <w:color w:val="000000"/>
                <w:spacing w:val="-4"/>
                <w:sz w:val="6"/>
                <w:szCs w:val="6"/>
                <w:lang w:val="en-US"/>
              </w:rPr>
            </w:pPr>
          </w:p>
        </w:tc>
        <w:tc>
          <w:tcPr>
            <w:tcW w:w="630" w:type="dxa"/>
            <w:vAlign w:val="bottom"/>
          </w:tcPr>
          <w:p w:rsidR="008F3C04" w:rsidRPr="006F27F3" w:rsidRDefault="008F3C04" w:rsidP="008F3C04">
            <w:pPr>
              <w:pStyle w:val="block"/>
              <w:spacing w:after="0" w:line="240" w:lineRule="auto"/>
              <w:ind w:left="0" w:right="-72"/>
              <w:jc w:val="right"/>
              <w:rPr>
                <w:rFonts w:ascii="Arial" w:hAnsi="Arial" w:cs="Arial"/>
                <w:color w:val="000000"/>
                <w:sz w:val="6"/>
                <w:szCs w:val="6"/>
                <w:lang w:val="en-US"/>
              </w:rPr>
            </w:pPr>
          </w:p>
        </w:tc>
        <w:tc>
          <w:tcPr>
            <w:tcW w:w="720" w:type="dxa"/>
            <w:vAlign w:val="bottom"/>
          </w:tcPr>
          <w:p w:rsidR="008F3C04" w:rsidRPr="006F27F3" w:rsidRDefault="008F3C04" w:rsidP="008F3C04">
            <w:pPr>
              <w:pStyle w:val="block"/>
              <w:spacing w:after="0" w:line="240" w:lineRule="auto"/>
              <w:ind w:left="0" w:right="-72"/>
              <w:jc w:val="right"/>
              <w:rPr>
                <w:rFonts w:ascii="Arial" w:hAnsi="Arial" w:cs="Arial"/>
                <w:color w:val="000000"/>
                <w:sz w:val="6"/>
                <w:szCs w:val="6"/>
                <w:lang w:val="en-US"/>
              </w:rPr>
            </w:pPr>
          </w:p>
        </w:tc>
        <w:tc>
          <w:tcPr>
            <w:tcW w:w="723" w:type="dxa"/>
            <w:vAlign w:val="bottom"/>
          </w:tcPr>
          <w:p w:rsidR="008F3C04" w:rsidRPr="006F27F3" w:rsidRDefault="008F3C04" w:rsidP="008F3C04">
            <w:pPr>
              <w:pStyle w:val="block"/>
              <w:spacing w:after="0" w:line="240" w:lineRule="auto"/>
              <w:ind w:left="0" w:right="-72"/>
              <w:jc w:val="right"/>
              <w:rPr>
                <w:rFonts w:ascii="Arial" w:hAnsi="Arial" w:cs="Arial"/>
                <w:color w:val="000000"/>
                <w:sz w:val="6"/>
                <w:szCs w:val="6"/>
                <w:lang w:val="en-US"/>
              </w:rPr>
            </w:pPr>
          </w:p>
        </w:tc>
        <w:tc>
          <w:tcPr>
            <w:tcW w:w="722" w:type="dxa"/>
            <w:vAlign w:val="bottom"/>
          </w:tcPr>
          <w:p w:rsidR="008F3C04" w:rsidRPr="006F27F3" w:rsidRDefault="008F3C04" w:rsidP="008F3C04">
            <w:pPr>
              <w:pStyle w:val="block"/>
              <w:spacing w:after="0" w:line="240" w:lineRule="auto"/>
              <w:ind w:left="0" w:right="-72"/>
              <w:jc w:val="right"/>
              <w:rPr>
                <w:rFonts w:ascii="Arial" w:hAnsi="Arial" w:cs="Arial"/>
                <w:color w:val="000000"/>
                <w:sz w:val="6"/>
                <w:szCs w:val="6"/>
                <w:lang w:val="en-US"/>
              </w:rPr>
            </w:pPr>
          </w:p>
        </w:tc>
        <w:tc>
          <w:tcPr>
            <w:tcW w:w="946" w:type="dxa"/>
          </w:tcPr>
          <w:p w:rsidR="008F3C04" w:rsidRPr="006F27F3" w:rsidRDefault="008F3C04" w:rsidP="008F3C04">
            <w:pPr>
              <w:pStyle w:val="block"/>
              <w:spacing w:after="0" w:line="240" w:lineRule="auto"/>
              <w:ind w:left="0" w:right="-72"/>
              <w:jc w:val="right"/>
              <w:rPr>
                <w:rFonts w:ascii="Arial" w:hAnsi="Arial" w:cs="Arial"/>
                <w:color w:val="000000"/>
                <w:sz w:val="6"/>
                <w:szCs w:val="6"/>
                <w:lang w:val="en-US"/>
              </w:rPr>
            </w:pPr>
          </w:p>
        </w:tc>
        <w:tc>
          <w:tcPr>
            <w:tcW w:w="947" w:type="dxa"/>
          </w:tcPr>
          <w:p w:rsidR="008F3C04" w:rsidRPr="006F27F3" w:rsidRDefault="008F3C04" w:rsidP="008F3C04">
            <w:pPr>
              <w:pStyle w:val="block"/>
              <w:spacing w:after="0" w:line="240" w:lineRule="auto"/>
              <w:ind w:left="0" w:right="-72"/>
              <w:jc w:val="right"/>
              <w:rPr>
                <w:rFonts w:ascii="Arial" w:hAnsi="Arial" w:cs="Arial"/>
                <w:color w:val="000000"/>
                <w:sz w:val="6"/>
                <w:szCs w:val="6"/>
                <w:lang w:val="en-US"/>
              </w:rPr>
            </w:pPr>
          </w:p>
        </w:tc>
      </w:tr>
      <w:tr w:rsidR="008F3C04" w:rsidRPr="006F27F3" w:rsidTr="008F3C04">
        <w:trPr>
          <w:trHeight w:val="47"/>
        </w:trPr>
        <w:tc>
          <w:tcPr>
            <w:tcW w:w="2790" w:type="dxa"/>
            <w:vAlign w:val="bottom"/>
          </w:tcPr>
          <w:p w:rsidR="008F3C04" w:rsidRPr="006F27F3" w:rsidRDefault="008F3C04" w:rsidP="008F3C04">
            <w:pPr>
              <w:tabs>
                <w:tab w:val="left" w:pos="0"/>
                <w:tab w:val="left" w:pos="1260"/>
              </w:tabs>
              <w:ind w:left="435" w:right="-114"/>
              <w:rPr>
                <w:rFonts w:ascii="Arial" w:hAnsi="Arial" w:cs="Arial"/>
                <w:color w:val="000000"/>
                <w:sz w:val="14"/>
                <w:szCs w:val="14"/>
                <w:lang w:val="en-GB"/>
              </w:rPr>
            </w:pPr>
          </w:p>
        </w:tc>
        <w:tc>
          <w:tcPr>
            <w:tcW w:w="987" w:type="dxa"/>
            <w:vAlign w:val="bottom"/>
          </w:tcPr>
          <w:p w:rsidR="008F3C04" w:rsidRPr="006F27F3" w:rsidRDefault="008F3C04" w:rsidP="008F3C04">
            <w:pPr>
              <w:pStyle w:val="acctfourfigures"/>
              <w:tabs>
                <w:tab w:val="clear" w:pos="765"/>
              </w:tabs>
              <w:spacing w:line="240" w:lineRule="auto"/>
              <w:ind w:left="-43" w:right="-72"/>
              <w:jc w:val="center"/>
              <w:rPr>
                <w:rFonts w:ascii="Arial" w:hAnsi="Arial" w:cs="Arial"/>
                <w:color w:val="000000"/>
                <w:spacing w:val="-4"/>
                <w:sz w:val="14"/>
                <w:szCs w:val="14"/>
              </w:rPr>
            </w:pPr>
          </w:p>
        </w:tc>
        <w:tc>
          <w:tcPr>
            <w:tcW w:w="990" w:type="dxa"/>
            <w:vAlign w:val="bottom"/>
          </w:tcPr>
          <w:p w:rsidR="008F3C04" w:rsidRPr="006F27F3" w:rsidRDefault="008F3C04" w:rsidP="008F3C04">
            <w:pPr>
              <w:pStyle w:val="acctfourfigures"/>
              <w:tabs>
                <w:tab w:val="clear" w:pos="765"/>
              </w:tabs>
              <w:spacing w:line="240" w:lineRule="auto"/>
              <w:ind w:right="-72"/>
              <w:rPr>
                <w:rFonts w:ascii="Arial" w:hAnsi="Arial" w:cs="Arial"/>
                <w:color w:val="000000"/>
                <w:spacing w:val="-4"/>
                <w:sz w:val="14"/>
                <w:szCs w:val="14"/>
              </w:rPr>
            </w:pPr>
          </w:p>
        </w:tc>
        <w:tc>
          <w:tcPr>
            <w:tcW w:w="630" w:type="dxa"/>
            <w:vAlign w:val="bottom"/>
          </w:tcPr>
          <w:p w:rsidR="008F3C04" w:rsidRPr="006F27F3" w:rsidRDefault="008F3C04" w:rsidP="008F3C04">
            <w:pPr>
              <w:ind w:right="-72"/>
              <w:jc w:val="right"/>
              <w:rPr>
                <w:rFonts w:ascii="Arial" w:hAnsi="Arial" w:cs="Arial"/>
                <w:color w:val="000000" w:themeColor="text1"/>
                <w:sz w:val="14"/>
                <w:szCs w:val="14"/>
                <w:lang w:val="en-GB"/>
              </w:rPr>
            </w:pPr>
          </w:p>
        </w:tc>
        <w:tc>
          <w:tcPr>
            <w:tcW w:w="720" w:type="dxa"/>
            <w:vAlign w:val="bottom"/>
          </w:tcPr>
          <w:p w:rsidR="008F3C04" w:rsidRPr="006F27F3" w:rsidRDefault="008F3C04" w:rsidP="008F3C04">
            <w:pPr>
              <w:ind w:right="-72"/>
              <w:jc w:val="right"/>
              <w:rPr>
                <w:rFonts w:ascii="Arial" w:hAnsi="Arial" w:cs="Arial"/>
                <w:color w:val="000000" w:themeColor="text1"/>
                <w:sz w:val="14"/>
                <w:szCs w:val="14"/>
                <w:lang w:val="en-GB"/>
              </w:rPr>
            </w:pPr>
          </w:p>
        </w:tc>
        <w:tc>
          <w:tcPr>
            <w:tcW w:w="723" w:type="dxa"/>
            <w:vAlign w:val="bottom"/>
          </w:tcPr>
          <w:p w:rsidR="008F3C04" w:rsidRPr="006F27F3" w:rsidRDefault="008F3C04" w:rsidP="008F3C04">
            <w:pPr>
              <w:ind w:right="-72"/>
              <w:jc w:val="right"/>
              <w:rPr>
                <w:rFonts w:ascii="Arial" w:hAnsi="Arial" w:cs="Arial"/>
                <w:color w:val="000000" w:themeColor="text1"/>
                <w:sz w:val="14"/>
                <w:szCs w:val="14"/>
                <w:lang w:val="en-GB"/>
              </w:rPr>
            </w:pPr>
          </w:p>
        </w:tc>
        <w:tc>
          <w:tcPr>
            <w:tcW w:w="722" w:type="dxa"/>
            <w:vAlign w:val="bottom"/>
          </w:tcPr>
          <w:p w:rsidR="008F3C04" w:rsidRPr="006F27F3" w:rsidRDefault="008F3C04" w:rsidP="008F3C04">
            <w:pPr>
              <w:ind w:right="-72"/>
              <w:jc w:val="right"/>
              <w:rPr>
                <w:rFonts w:ascii="Arial" w:hAnsi="Arial" w:cs="Arial"/>
                <w:color w:val="000000" w:themeColor="text1"/>
                <w:sz w:val="14"/>
                <w:szCs w:val="14"/>
                <w:lang w:val="en-GB"/>
              </w:rPr>
            </w:pPr>
          </w:p>
        </w:tc>
        <w:tc>
          <w:tcPr>
            <w:tcW w:w="946" w:type="dxa"/>
          </w:tcPr>
          <w:p w:rsidR="008F3C04" w:rsidRPr="006F27F3" w:rsidRDefault="008F3C04" w:rsidP="008F3C04">
            <w:pPr>
              <w:pStyle w:val="acctfourfigures"/>
              <w:pBdr>
                <w:bottom w:val="double" w:sz="4" w:space="1" w:color="auto"/>
              </w:pBdr>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715,465,045</w:t>
            </w:r>
          </w:p>
        </w:tc>
        <w:tc>
          <w:tcPr>
            <w:tcW w:w="947" w:type="dxa"/>
          </w:tcPr>
          <w:p w:rsidR="008F3C04" w:rsidRPr="006F27F3" w:rsidRDefault="008F3C04" w:rsidP="008F3C04">
            <w:pPr>
              <w:pStyle w:val="acctfourfigures"/>
              <w:pBdr>
                <w:bottom w:val="double" w:sz="4" w:space="1" w:color="auto"/>
              </w:pBdr>
              <w:tabs>
                <w:tab w:val="clear" w:pos="765"/>
              </w:tabs>
              <w:spacing w:line="240" w:lineRule="auto"/>
              <w:ind w:right="-72"/>
              <w:jc w:val="right"/>
              <w:rPr>
                <w:rFonts w:ascii="Arial" w:hAnsi="Arial" w:cs="Arial"/>
                <w:color w:val="000000"/>
                <w:sz w:val="14"/>
                <w:szCs w:val="14"/>
              </w:rPr>
            </w:pPr>
            <w:r w:rsidRPr="006F27F3">
              <w:rPr>
                <w:rFonts w:ascii="Arial" w:hAnsi="Arial" w:cs="Arial"/>
                <w:color w:val="000000"/>
                <w:sz w:val="14"/>
                <w:szCs w:val="14"/>
              </w:rPr>
              <w:t>687,923,209</w:t>
            </w:r>
          </w:p>
        </w:tc>
      </w:tr>
    </w:tbl>
    <w:p w:rsidR="001C6AF1" w:rsidRPr="006F27F3" w:rsidRDefault="001C6AF1" w:rsidP="00B32489">
      <w:pPr>
        <w:pStyle w:val="block"/>
        <w:spacing w:after="0" w:line="240" w:lineRule="auto"/>
        <w:ind w:left="540"/>
        <w:jc w:val="both"/>
        <w:rPr>
          <w:rFonts w:ascii="Arial" w:eastAsia="MS Mincho" w:hAnsi="Arial" w:cs="Arial"/>
          <w:color w:val="000000"/>
          <w:sz w:val="14"/>
          <w:szCs w:val="14"/>
          <w:lang w:bidi="th-TH"/>
        </w:rPr>
      </w:pPr>
    </w:p>
    <w:p w:rsidR="003B5347" w:rsidRPr="006F27F3" w:rsidRDefault="0042724A" w:rsidP="00986269">
      <w:pPr>
        <w:pStyle w:val="block"/>
        <w:spacing w:after="0" w:line="240" w:lineRule="auto"/>
        <w:ind w:left="540"/>
        <w:rPr>
          <w:rFonts w:ascii="Arial" w:eastAsia="MS Mincho" w:hAnsi="Arial" w:cs="Arial"/>
          <w:color w:val="000000"/>
          <w:sz w:val="18"/>
          <w:szCs w:val="18"/>
          <w:lang w:bidi="th-TH"/>
        </w:rPr>
      </w:pPr>
      <w:r w:rsidRPr="006F27F3">
        <w:rPr>
          <w:rFonts w:ascii="Arial" w:eastAsia="MS Mincho" w:hAnsi="Arial" w:cs="Arial"/>
          <w:color w:val="000000"/>
          <w:sz w:val="18"/>
          <w:szCs w:val="18"/>
          <w:lang w:bidi="th-TH"/>
        </w:rPr>
        <w:t>The movement of investments in subsidiaries for</w:t>
      </w:r>
      <w:r w:rsidR="00D61FAA" w:rsidRPr="006F27F3">
        <w:rPr>
          <w:rFonts w:ascii="Arial" w:eastAsia="MS Mincho" w:hAnsi="Arial" w:cs="Arial"/>
          <w:color w:val="000000"/>
          <w:sz w:val="18"/>
          <w:szCs w:val="18"/>
          <w:lang w:bidi="th-TH"/>
        </w:rPr>
        <w:t xml:space="preserve"> the year</w:t>
      </w:r>
      <w:r w:rsidR="00A2251A" w:rsidRPr="006F27F3">
        <w:rPr>
          <w:rFonts w:ascii="Arial" w:eastAsia="MS Mincho" w:hAnsi="Arial" w:cs="Arial"/>
          <w:color w:val="000000"/>
          <w:sz w:val="18"/>
          <w:szCs w:val="18"/>
          <w:lang w:bidi="th-TH"/>
        </w:rPr>
        <w:t>s</w:t>
      </w:r>
      <w:r w:rsidR="00D61FAA" w:rsidRPr="006F27F3">
        <w:rPr>
          <w:rFonts w:ascii="Arial" w:eastAsia="MS Mincho" w:hAnsi="Arial" w:cs="Arial"/>
          <w:color w:val="000000"/>
          <w:sz w:val="18"/>
          <w:szCs w:val="18"/>
          <w:lang w:bidi="th-TH"/>
        </w:rPr>
        <w:t xml:space="preserve"> ended 31 December 201</w:t>
      </w:r>
      <w:r w:rsidR="00121BDA" w:rsidRPr="006F27F3">
        <w:rPr>
          <w:rFonts w:ascii="Arial" w:eastAsia="MS Mincho" w:hAnsi="Arial" w:cs="Arial"/>
          <w:color w:val="000000"/>
          <w:sz w:val="18"/>
          <w:szCs w:val="18"/>
          <w:lang w:bidi="th-TH"/>
        </w:rPr>
        <w:t>8</w:t>
      </w:r>
      <w:r w:rsidR="00D61FAA" w:rsidRPr="006F27F3">
        <w:rPr>
          <w:rFonts w:ascii="Arial" w:eastAsia="MS Mincho" w:hAnsi="Arial" w:cs="Arial"/>
          <w:color w:val="000000"/>
          <w:sz w:val="18"/>
          <w:szCs w:val="18"/>
          <w:lang w:bidi="th-TH"/>
        </w:rPr>
        <w:t xml:space="preserve"> and 201</w:t>
      </w:r>
      <w:r w:rsidR="00121BDA" w:rsidRPr="006F27F3">
        <w:rPr>
          <w:rFonts w:ascii="Arial" w:eastAsia="MS Mincho" w:hAnsi="Arial" w:cs="Arial"/>
          <w:color w:val="000000"/>
          <w:sz w:val="18"/>
          <w:szCs w:val="18"/>
          <w:lang w:bidi="th-TH"/>
        </w:rPr>
        <w:t>7</w:t>
      </w:r>
      <w:r w:rsidR="00D61FAA" w:rsidRPr="006F27F3">
        <w:rPr>
          <w:rFonts w:ascii="Arial" w:eastAsia="MS Mincho" w:hAnsi="Arial" w:cs="Arial"/>
          <w:color w:val="000000"/>
          <w:sz w:val="18"/>
          <w:szCs w:val="18"/>
          <w:lang w:bidi="th-TH"/>
        </w:rPr>
        <w:t xml:space="preserve"> are </w:t>
      </w:r>
      <w:r w:rsidRPr="006F27F3">
        <w:rPr>
          <w:rFonts w:ascii="Arial" w:eastAsia="MS Mincho" w:hAnsi="Arial" w:cs="Arial"/>
          <w:color w:val="000000"/>
          <w:sz w:val="18"/>
          <w:szCs w:val="18"/>
          <w:lang w:bidi="th-TH"/>
        </w:rPr>
        <w:t>as follows</w:t>
      </w:r>
      <w:r w:rsidRPr="006F27F3">
        <w:rPr>
          <w:rFonts w:ascii="Arial" w:eastAsia="MS Mincho" w:hAnsi="Arial" w:cs="Arial"/>
          <w:color w:val="000000"/>
          <w:sz w:val="18"/>
          <w:szCs w:val="18"/>
          <w:cs/>
          <w:lang w:bidi="th-TH"/>
        </w:rPr>
        <w:t>:</w:t>
      </w:r>
    </w:p>
    <w:p w:rsidR="0042724A" w:rsidRPr="006F27F3" w:rsidRDefault="0042724A" w:rsidP="00986269">
      <w:pPr>
        <w:pStyle w:val="block"/>
        <w:spacing w:after="0" w:line="240" w:lineRule="auto"/>
        <w:ind w:left="540"/>
        <w:rPr>
          <w:rFonts w:ascii="Arial" w:eastAsia="MS Mincho" w:hAnsi="Arial" w:cs="Arial"/>
          <w:color w:val="000000" w:themeColor="text1"/>
          <w:sz w:val="12"/>
          <w:szCs w:val="12"/>
          <w:lang w:bidi="th-TH"/>
        </w:rPr>
      </w:pPr>
    </w:p>
    <w:tbl>
      <w:tblPr>
        <w:tblW w:w="9450" w:type="dxa"/>
        <w:tblLayout w:type="fixed"/>
        <w:tblLook w:val="0000" w:firstRow="0" w:lastRow="0" w:firstColumn="0" w:lastColumn="0" w:noHBand="0" w:noVBand="0"/>
      </w:tblPr>
      <w:tblGrid>
        <w:gridCol w:w="6390"/>
        <w:gridCol w:w="1530"/>
        <w:gridCol w:w="1530"/>
      </w:tblGrid>
      <w:tr w:rsidR="00D61FAA" w:rsidRPr="006F27F3" w:rsidTr="00B25D35">
        <w:tc>
          <w:tcPr>
            <w:tcW w:w="6390" w:type="dxa"/>
            <w:vAlign w:val="bottom"/>
          </w:tcPr>
          <w:p w:rsidR="00D61FAA" w:rsidRPr="006F27F3" w:rsidRDefault="00D61FAA" w:rsidP="006E6FAE">
            <w:pPr>
              <w:pStyle w:val="block"/>
              <w:spacing w:after="0" w:line="240" w:lineRule="auto"/>
              <w:ind w:left="432"/>
              <w:rPr>
                <w:rFonts w:ascii="Arial" w:eastAsia="MS Mincho" w:hAnsi="Arial" w:cs="Arial"/>
                <w:color w:val="000000" w:themeColor="text1"/>
                <w:sz w:val="18"/>
                <w:szCs w:val="18"/>
                <w:lang w:bidi="th-TH"/>
              </w:rPr>
            </w:pPr>
          </w:p>
        </w:tc>
        <w:tc>
          <w:tcPr>
            <w:tcW w:w="3060" w:type="dxa"/>
            <w:gridSpan w:val="2"/>
            <w:vAlign w:val="bottom"/>
          </w:tcPr>
          <w:p w:rsidR="00D61FAA" w:rsidRPr="006F27F3" w:rsidRDefault="00D61FAA" w:rsidP="005D3D8C">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 financial statements</w:t>
            </w:r>
          </w:p>
        </w:tc>
      </w:tr>
      <w:tr w:rsidR="00D61FAA" w:rsidRPr="006F27F3" w:rsidTr="00B25D35">
        <w:tc>
          <w:tcPr>
            <w:tcW w:w="6390" w:type="dxa"/>
            <w:vAlign w:val="bottom"/>
          </w:tcPr>
          <w:p w:rsidR="00D61FAA" w:rsidRPr="006F27F3" w:rsidRDefault="00D61FAA" w:rsidP="006E6FAE">
            <w:pPr>
              <w:pStyle w:val="block"/>
              <w:spacing w:after="0" w:line="240" w:lineRule="auto"/>
              <w:ind w:left="432"/>
              <w:rPr>
                <w:rFonts w:ascii="Arial" w:eastAsia="MS Mincho" w:hAnsi="Arial" w:cs="Arial"/>
                <w:color w:val="000000" w:themeColor="text1"/>
                <w:sz w:val="18"/>
                <w:szCs w:val="18"/>
                <w:lang w:bidi="th-TH"/>
              </w:rPr>
            </w:pPr>
          </w:p>
        </w:tc>
        <w:tc>
          <w:tcPr>
            <w:tcW w:w="153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shd w:val="clear" w:color="auto" w:fill="FFFFFF"/>
              </w:rPr>
              <w:t>201</w:t>
            </w:r>
            <w:r w:rsidR="00121BDA" w:rsidRPr="006F27F3">
              <w:rPr>
                <w:rFonts w:ascii="Arial" w:hAnsi="Arial" w:cs="Arial"/>
                <w:b/>
                <w:bCs/>
                <w:color w:val="000000"/>
                <w:sz w:val="18"/>
                <w:szCs w:val="18"/>
                <w:shd w:val="clear" w:color="auto" w:fill="FFFFFF"/>
              </w:rPr>
              <w:t>8</w:t>
            </w:r>
          </w:p>
        </w:tc>
        <w:tc>
          <w:tcPr>
            <w:tcW w:w="153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121BDA" w:rsidRPr="006F27F3">
              <w:rPr>
                <w:rFonts w:ascii="Arial" w:hAnsi="Arial" w:cs="Arial"/>
                <w:b/>
                <w:bCs/>
                <w:color w:val="000000"/>
                <w:sz w:val="18"/>
                <w:szCs w:val="18"/>
              </w:rPr>
              <w:t>7</w:t>
            </w:r>
          </w:p>
        </w:tc>
      </w:tr>
      <w:tr w:rsidR="00D61FAA" w:rsidRPr="006F27F3" w:rsidTr="00B25D35">
        <w:tc>
          <w:tcPr>
            <w:tcW w:w="6390" w:type="dxa"/>
            <w:vAlign w:val="bottom"/>
          </w:tcPr>
          <w:p w:rsidR="00D61FAA" w:rsidRPr="006F27F3" w:rsidRDefault="00D61FAA" w:rsidP="006E6FAE">
            <w:pPr>
              <w:ind w:left="432"/>
              <w:rPr>
                <w:rFonts w:ascii="Arial" w:hAnsi="Arial" w:cs="Arial"/>
                <w:sz w:val="18"/>
                <w:szCs w:val="18"/>
              </w:rPr>
            </w:pPr>
          </w:p>
        </w:tc>
        <w:tc>
          <w:tcPr>
            <w:tcW w:w="1530" w:type="dxa"/>
          </w:tcPr>
          <w:p w:rsidR="00D61FAA" w:rsidRPr="006F27F3" w:rsidRDefault="00D61FAA"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530" w:type="dxa"/>
          </w:tcPr>
          <w:p w:rsidR="00D61FAA" w:rsidRPr="006F27F3" w:rsidRDefault="00D61FAA"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r>
      <w:tr w:rsidR="00D61FAA" w:rsidRPr="006F27F3" w:rsidTr="00B25D35">
        <w:tc>
          <w:tcPr>
            <w:tcW w:w="6390" w:type="dxa"/>
            <w:vAlign w:val="bottom"/>
          </w:tcPr>
          <w:p w:rsidR="00D61FAA" w:rsidRPr="006F27F3" w:rsidRDefault="00D61FAA" w:rsidP="006E6FAE">
            <w:pPr>
              <w:ind w:left="432"/>
              <w:rPr>
                <w:rFonts w:ascii="Arial" w:hAnsi="Arial" w:cs="Arial"/>
                <w:sz w:val="8"/>
                <w:szCs w:val="8"/>
                <w:cs/>
              </w:rPr>
            </w:pPr>
          </w:p>
        </w:tc>
        <w:tc>
          <w:tcPr>
            <w:tcW w:w="1530" w:type="dxa"/>
            <w:vAlign w:val="bottom"/>
          </w:tcPr>
          <w:p w:rsidR="00D61FAA" w:rsidRPr="006F27F3" w:rsidRDefault="00D61FAA" w:rsidP="00986269">
            <w:pPr>
              <w:ind w:right="-72" w:hanging="16"/>
              <w:jc w:val="right"/>
              <w:rPr>
                <w:rFonts w:ascii="Arial" w:hAnsi="Arial" w:cs="Arial"/>
                <w:sz w:val="8"/>
                <w:szCs w:val="8"/>
              </w:rPr>
            </w:pPr>
          </w:p>
        </w:tc>
        <w:tc>
          <w:tcPr>
            <w:tcW w:w="1530" w:type="dxa"/>
          </w:tcPr>
          <w:p w:rsidR="00D61FAA" w:rsidRPr="006F27F3" w:rsidRDefault="00D61FAA" w:rsidP="00986269">
            <w:pPr>
              <w:ind w:right="-72" w:hanging="16"/>
              <w:jc w:val="right"/>
              <w:rPr>
                <w:rFonts w:ascii="Arial" w:hAnsi="Arial" w:cs="Arial"/>
                <w:sz w:val="8"/>
                <w:szCs w:val="8"/>
              </w:rPr>
            </w:pPr>
          </w:p>
        </w:tc>
      </w:tr>
      <w:tr w:rsidR="00121BDA" w:rsidRPr="006F27F3" w:rsidTr="00121BDA">
        <w:tc>
          <w:tcPr>
            <w:tcW w:w="6390" w:type="dxa"/>
          </w:tcPr>
          <w:p w:rsidR="00121BDA" w:rsidRPr="006F27F3" w:rsidRDefault="00121BDA" w:rsidP="006E6FAE">
            <w:pPr>
              <w:pStyle w:val="Header"/>
              <w:ind w:left="432"/>
              <w:rPr>
                <w:rFonts w:ascii="Arial" w:eastAsia="MS Mincho" w:hAnsi="Arial" w:cs="Arial"/>
                <w:color w:val="000000"/>
                <w:sz w:val="18"/>
                <w:szCs w:val="18"/>
                <w:lang w:val="en-US"/>
              </w:rPr>
            </w:pPr>
            <w:r w:rsidRPr="006F27F3">
              <w:rPr>
                <w:rFonts w:ascii="Arial" w:eastAsia="MS Mincho" w:hAnsi="Arial" w:cs="Arial"/>
                <w:color w:val="000000"/>
                <w:sz w:val="18"/>
                <w:szCs w:val="18"/>
                <w:lang w:val="en-US"/>
              </w:rPr>
              <w:t>Opening book amount</w:t>
            </w:r>
          </w:p>
        </w:tc>
        <w:tc>
          <w:tcPr>
            <w:tcW w:w="1530" w:type="dxa"/>
            <w:vAlign w:val="bottom"/>
          </w:tcPr>
          <w:p w:rsidR="00121BDA" w:rsidRPr="006F27F3" w:rsidRDefault="00D0349F" w:rsidP="00121BDA">
            <w:pPr>
              <w:ind w:right="-72"/>
              <w:jc w:val="right"/>
              <w:rPr>
                <w:rFonts w:ascii="Arial" w:hAnsi="Arial" w:cs="Arial"/>
                <w:sz w:val="18"/>
                <w:szCs w:val="18"/>
              </w:rPr>
            </w:pPr>
            <w:r w:rsidRPr="006F27F3">
              <w:rPr>
                <w:rFonts w:ascii="Arial" w:hAnsi="Arial" w:cs="Arial"/>
                <w:sz w:val="18"/>
                <w:szCs w:val="18"/>
              </w:rPr>
              <w:t>687,923,209</w:t>
            </w:r>
          </w:p>
        </w:tc>
        <w:tc>
          <w:tcPr>
            <w:tcW w:w="1530" w:type="dxa"/>
            <w:vAlign w:val="bottom"/>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15,230,000</w:t>
            </w:r>
          </w:p>
        </w:tc>
      </w:tr>
      <w:tr w:rsidR="00121BDA" w:rsidRPr="006F27F3" w:rsidTr="00121BDA">
        <w:tc>
          <w:tcPr>
            <w:tcW w:w="6390" w:type="dxa"/>
            <w:vAlign w:val="bottom"/>
          </w:tcPr>
          <w:p w:rsidR="00121BDA" w:rsidRPr="006F27F3" w:rsidRDefault="00121BDA" w:rsidP="006E6FAE">
            <w:pPr>
              <w:pStyle w:val="Header"/>
              <w:ind w:left="432"/>
              <w:rPr>
                <w:rFonts w:ascii="Arial" w:eastAsia="MS Mincho" w:hAnsi="Arial" w:cs="Arial"/>
                <w:color w:val="000000"/>
                <w:sz w:val="18"/>
                <w:szCs w:val="18"/>
                <w:lang w:val="en-US"/>
              </w:rPr>
            </w:pPr>
            <w:r w:rsidRPr="006F27F3">
              <w:rPr>
                <w:rFonts w:ascii="Arial" w:eastAsia="MS Mincho" w:hAnsi="Arial" w:cs="Arial"/>
                <w:color w:val="000000"/>
                <w:sz w:val="18"/>
                <w:szCs w:val="18"/>
              </w:rPr>
              <w:t>Acquisition of investment in subsidiaries from</w:t>
            </w:r>
            <w:r w:rsidRPr="006F27F3">
              <w:rPr>
                <w:rFonts w:ascii="Arial" w:eastAsia="MS Mincho" w:hAnsi="Arial" w:cs="Arial"/>
                <w:color w:val="000000"/>
                <w:sz w:val="18"/>
                <w:szCs w:val="18"/>
                <w:cs/>
                <w:lang w:val="en-US"/>
              </w:rPr>
              <w:t xml:space="preserve"> </w:t>
            </w:r>
          </w:p>
        </w:tc>
        <w:tc>
          <w:tcPr>
            <w:tcW w:w="1530" w:type="dxa"/>
            <w:vAlign w:val="center"/>
          </w:tcPr>
          <w:p w:rsidR="00121BDA" w:rsidRPr="006F27F3" w:rsidRDefault="00121BDA" w:rsidP="00121BDA">
            <w:pPr>
              <w:ind w:right="-72"/>
              <w:jc w:val="right"/>
              <w:rPr>
                <w:rFonts w:ascii="Arial" w:eastAsia="Arial Unicode MS" w:hAnsi="Arial" w:cs="Arial"/>
                <w:color w:val="000000"/>
                <w:sz w:val="18"/>
                <w:szCs w:val="18"/>
              </w:rPr>
            </w:pPr>
          </w:p>
        </w:tc>
        <w:tc>
          <w:tcPr>
            <w:tcW w:w="1530" w:type="dxa"/>
            <w:vAlign w:val="center"/>
          </w:tcPr>
          <w:p w:rsidR="00121BDA" w:rsidRPr="006F27F3" w:rsidRDefault="00121BDA" w:rsidP="00121BDA">
            <w:pPr>
              <w:ind w:right="-72"/>
              <w:jc w:val="right"/>
              <w:rPr>
                <w:rFonts w:ascii="Arial" w:eastAsia="Arial Unicode MS" w:hAnsi="Arial" w:cs="Arial"/>
                <w:color w:val="000000"/>
                <w:sz w:val="18"/>
                <w:szCs w:val="18"/>
              </w:rPr>
            </w:pPr>
          </w:p>
        </w:tc>
      </w:tr>
      <w:tr w:rsidR="00121BDA" w:rsidRPr="006F27F3" w:rsidTr="00121BDA">
        <w:tc>
          <w:tcPr>
            <w:tcW w:w="6390" w:type="dxa"/>
            <w:vAlign w:val="bottom"/>
          </w:tcPr>
          <w:p w:rsidR="00121BDA" w:rsidRPr="006F27F3" w:rsidRDefault="00121BDA" w:rsidP="009D4DDA">
            <w:pPr>
              <w:pStyle w:val="Header"/>
              <w:ind w:left="432"/>
              <w:rPr>
                <w:rFonts w:ascii="Arial" w:eastAsia="MS Mincho" w:hAnsi="Arial" w:cs="Arial"/>
                <w:color w:val="000000"/>
                <w:sz w:val="18"/>
                <w:szCs w:val="18"/>
                <w:lang w:val="en-US"/>
              </w:rPr>
            </w:pPr>
            <w:r w:rsidRPr="006F27F3">
              <w:rPr>
                <w:rFonts w:ascii="Arial" w:eastAsia="MS Mincho" w:hAnsi="Arial" w:cs="Arial"/>
                <w:color w:val="000000"/>
                <w:sz w:val="18"/>
                <w:szCs w:val="18"/>
                <w:lang w:val="en-US"/>
              </w:rPr>
              <w:t xml:space="preserve">   business combination under common control </w:t>
            </w:r>
            <w:r w:rsidRPr="006F27F3">
              <w:rPr>
                <w:rFonts w:ascii="Arial" w:eastAsia="MS Mincho" w:hAnsi="Arial" w:cs="Arial"/>
                <w:color w:val="000000"/>
                <w:sz w:val="18"/>
                <w:szCs w:val="18"/>
                <w:cs/>
                <w:lang w:val="en-US"/>
              </w:rPr>
              <w:t>(</w:t>
            </w:r>
            <w:r w:rsidR="009D4DDA" w:rsidRPr="006F27F3">
              <w:rPr>
                <w:rFonts w:ascii="Arial" w:eastAsia="MS Mincho" w:hAnsi="Arial" w:cs="Arial"/>
                <w:color w:val="000000"/>
                <w:sz w:val="18"/>
                <w:szCs w:val="18"/>
                <w:lang w:val="en-US"/>
              </w:rPr>
              <w:t>Note 29</w:t>
            </w:r>
            <w:r w:rsidRPr="006F27F3">
              <w:rPr>
                <w:rFonts w:ascii="Arial" w:eastAsia="MS Mincho" w:hAnsi="Arial" w:cs="Arial"/>
                <w:color w:val="000000"/>
                <w:sz w:val="18"/>
                <w:szCs w:val="18"/>
                <w:cs/>
                <w:lang w:val="en-US"/>
              </w:rPr>
              <w:t>)</w:t>
            </w:r>
          </w:p>
        </w:tc>
        <w:tc>
          <w:tcPr>
            <w:tcW w:w="1530" w:type="dxa"/>
            <w:vAlign w:val="center"/>
          </w:tcPr>
          <w:p w:rsidR="00121BDA" w:rsidRPr="006F27F3" w:rsidRDefault="00D0349F" w:rsidP="00121BDA">
            <w:pP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cs/>
              </w:rPr>
              <w:t>-</w:t>
            </w:r>
          </w:p>
        </w:tc>
        <w:tc>
          <w:tcPr>
            <w:tcW w:w="1530" w:type="dxa"/>
            <w:vAlign w:val="center"/>
          </w:tcPr>
          <w:p w:rsidR="00121BDA" w:rsidRPr="006F27F3" w:rsidRDefault="00121BDA" w:rsidP="00121BDA">
            <w:pP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rPr>
              <w:t>94,235,109</w:t>
            </w:r>
          </w:p>
        </w:tc>
      </w:tr>
      <w:tr w:rsidR="00121BDA" w:rsidRPr="006F27F3" w:rsidTr="00121BDA">
        <w:tc>
          <w:tcPr>
            <w:tcW w:w="6390" w:type="dxa"/>
            <w:vAlign w:val="bottom"/>
          </w:tcPr>
          <w:p w:rsidR="00121BDA" w:rsidRPr="006F27F3" w:rsidRDefault="00121BDA" w:rsidP="006E6FAE">
            <w:pPr>
              <w:pStyle w:val="Header"/>
              <w:ind w:left="432"/>
              <w:rPr>
                <w:rFonts w:ascii="Arial" w:eastAsia="MS Mincho" w:hAnsi="Arial" w:cs="Arial"/>
                <w:color w:val="000000"/>
                <w:sz w:val="18"/>
                <w:szCs w:val="18"/>
                <w:lang w:val="en-US"/>
              </w:rPr>
            </w:pPr>
            <w:r w:rsidRPr="006F27F3">
              <w:rPr>
                <w:rFonts w:ascii="Arial" w:eastAsia="MS Mincho" w:hAnsi="Arial" w:cs="Arial"/>
                <w:color w:val="000000"/>
                <w:sz w:val="18"/>
                <w:szCs w:val="18"/>
                <w:lang w:val="en-US"/>
              </w:rPr>
              <w:t>Additions in investment in subsidiaries</w:t>
            </w:r>
          </w:p>
        </w:tc>
        <w:tc>
          <w:tcPr>
            <w:tcW w:w="1530" w:type="dxa"/>
            <w:vAlign w:val="center"/>
          </w:tcPr>
          <w:p w:rsidR="00121BDA" w:rsidRPr="006F27F3" w:rsidRDefault="00121BDA" w:rsidP="00121BDA">
            <w:pPr>
              <w:ind w:right="-72"/>
              <w:jc w:val="right"/>
              <w:rPr>
                <w:rFonts w:ascii="Arial" w:eastAsia="Arial Unicode MS" w:hAnsi="Arial" w:cs="Arial"/>
                <w:color w:val="000000"/>
                <w:sz w:val="18"/>
                <w:szCs w:val="18"/>
              </w:rPr>
            </w:pPr>
          </w:p>
        </w:tc>
        <w:tc>
          <w:tcPr>
            <w:tcW w:w="1530" w:type="dxa"/>
            <w:vAlign w:val="center"/>
          </w:tcPr>
          <w:p w:rsidR="00121BDA" w:rsidRPr="006F27F3" w:rsidRDefault="00121BDA" w:rsidP="00121BDA">
            <w:pPr>
              <w:ind w:right="-72"/>
              <w:jc w:val="right"/>
              <w:rPr>
                <w:rFonts w:ascii="Arial" w:eastAsia="Arial Unicode MS" w:hAnsi="Arial" w:cs="Arial"/>
                <w:color w:val="000000"/>
                <w:sz w:val="18"/>
                <w:szCs w:val="18"/>
              </w:rPr>
            </w:pPr>
          </w:p>
        </w:tc>
      </w:tr>
      <w:tr w:rsidR="00121BDA" w:rsidRPr="006F27F3" w:rsidTr="00121BDA">
        <w:tc>
          <w:tcPr>
            <w:tcW w:w="6390" w:type="dxa"/>
            <w:vAlign w:val="bottom"/>
          </w:tcPr>
          <w:p w:rsidR="00121BDA" w:rsidRPr="006F27F3" w:rsidRDefault="006E6FAE" w:rsidP="006E6FAE">
            <w:pPr>
              <w:pStyle w:val="Header"/>
              <w:ind w:left="432"/>
              <w:rPr>
                <w:rFonts w:ascii="Arial" w:eastAsia="MS Mincho" w:hAnsi="Arial" w:cs="Arial"/>
                <w:color w:val="000000"/>
                <w:sz w:val="18"/>
                <w:szCs w:val="18"/>
                <w:lang w:val="en-US"/>
              </w:rPr>
            </w:pPr>
            <w:r w:rsidRPr="006F27F3">
              <w:rPr>
                <w:rFonts w:ascii="Arial" w:hAnsi="Arial" w:cs="Arial"/>
                <w:color w:val="000000"/>
                <w:spacing w:val="-4"/>
                <w:sz w:val="18"/>
                <w:szCs w:val="18"/>
                <w:cs/>
              </w:rPr>
              <w:t xml:space="preserve">   </w:t>
            </w:r>
            <w:r w:rsidR="00121BDA" w:rsidRPr="006F27F3">
              <w:rPr>
                <w:rFonts w:ascii="Arial" w:hAnsi="Arial" w:cs="Arial"/>
                <w:color w:val="000000"/>
                <w:spacing w:val="-4"/>
                <w:sz w:val="18"/>
                <w:szCs w:val="18"/>
                <w:cs/>
              </w:rPr>
              <w:t xml:space="preserve">- </w:t>
            </w:r>
            <w:r w:rsidR="00121BDA" w:rsidRPr="006F27F3">
              <w:rPr>
                <w:rFonts w:ascii="Arial" w:hAnsi="Arial" w:cs="Arial"/>
                <w:color w:val="000000"/>
                <w:spacing w:val="-4"/>
                <w:sz w:val="18"/>
                <w:szCs w:val="18"/>
              </w:rPr>
              <w:t>Thai Flavour and Fragrance Co</w:t>
            </w:r>
            <w:r w:rsidR="00121BDA" w:rsidRPr="006F27F3">
              <w:rPr>
                <w:rFonts w:ascii="Arial" w:hAnsi="Arial" w:cs="Arial"/>
                <w:color w:val="000000"/>
                <w:spacing w:val="-4"/>
                <w:sz w:val="18"/>
                <w:szCs w:val="18"/>
                <w:cs/>
              </w:rPr>
              <w:t>.</w:t>
            </w:r>
            <w:r w:rsidR="00121BDA" w:rsidRPr="006F27F3">
              <w:rPr>
                <w:rFonts w:ascii="Arial" w:hAnsi="Arial" w:cs="Arial"/>
                <w:color w:val="000000"/>
                <w:spacing w:val="-4"/>
                <w:sz w:val="18"/>
                <w:szCs w:val="18"/>
              </w:rPr>
              <w:t>, Ltd</w:t>
            </w:r>
            <w:r w:rsidR="00121BDA" w:rsidRPr="006F27F3">
              <w:rPr>
                <w:rFonts w:ascii="Arial" w:hAnsi="Arial" w:cs="Arial"/>
                <w:color w:val="000000"/>
                <w:spacing w:val="-4"/>
                <w:sz w:val="18"/>
                <w:szCs w:val="18"/>
                <w:cs/>
              </w:rPr>
              <w:t>.</w:t>
            </w:r>
          </w:p>
        </w:tc>
        <w:tc>
          <w:tcPr>
            <w:tcW w:w="1530" w:type="dxa"/>
            <w:vAlign w:val="bottom"/>
          </w:tcPr>
          <w:p w:rsidR="00121BDA" w:rsidRPr="006F27F3" w:rsidRDefault="00D0349F" w:rsidP="00121BDA">
            <w:pP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cs/>
              </w:rPr>
              <w:t>-</w:t>
            </w:r>
          </w:p>
        </w:tc>
        <w:tc>
          <w:tcPr>
            <w:tcW w:w="1530" w:type="dxa"/>
            <w:vAlign w:val="bottom"/>
          </w:tcPr>
          <w:p w:rsidR="00121BDA" w:rsidRPr="006F27F3" w:rsidRDefault="00121BDA" w:rsidP="00121BDA">
            <w:pP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rPr>
              <w:t>151,999,900</w:t>
            </w:r>
          </w:p>
        </w:tc>
      </w:tr>
      <w:tr w:rsidR="00121BDA" w:rsidRPr="006F27F3" w:rsidTr="00121BDA">
        <w:tc>
          <w:tcPr>
            <w:tcW w:w="6390" w:type="dxa"/>
            <w:vAlign w:val="bottom"/>
          </w:tcPr>
          <w:p w:rsidR="00121BDA" w:rsidRPr="006F27F3" w:rsidRDefault="006E6FAE" w:rsidP="006E6FAE">
            <w:pPr>
              <w:pStyle w:val="Header"/>
              <w:ind w:left="432"/>
              <w:rPr>
                <w:rFonts w:ascii="Arial" w:eastAsia="MS Mincho" w:hAnsi="Arial" w:cs="Arial"/>
                <w:color w:val="000000"/>
                <w:sz w:val="18"/>
                <w:szCs w:val="18"/>
                <w:lang w:val="en-US"/>
              </w:rPr>
            </w:pPr>
            <w:r w:rsidRPr="006F27F3">
              <w:rPr>
                <w:rFonts w:ascii="Arial" w:eastAsia="MS Mincho" w:hAnsi="Arial" w:cs="Arial"/>
                <w:color w:val="000000"/>
                <w:sz w:val="18"/>
                <w:szCs w:val="18"/>
                <w:cs/>
                <w:lang w:val="en-US"/>
              </w:rPr>
              <w:t xml:space="preserve">   </w:t>
            </w:r>
            <w:r w:rsidR="00121BDA" w:rsidRPr="006F27F3">
              <w:rPr>
                <w:rFonts w:ascii="Arial" w:eastAsia="MS Mincho" w:hAnsi="Arial" w:cs="Arial"/>
                <w:color w:val="000000"/>
                <w:sz w:val="18"/>
                <w:szCs w:val="18"/>
                <w:cs/>
                <w:lang w:val="en-US"/>
              </w:rPr>
              <w:t xml:space="preserve">- </w:t>
            </w:r>
            <w:r w:rsidR="00121BDA" w:rsidRPr="006F27F3">
              <w:rPr>
                <w:rFonts w:ascii="Arial" w:eastAsia="MS Mincho" w:hAnsi="Arial" w:cs="Arial"/>
                <w:color w:val="000000"/>
                <w:sz w:val="18"/>
                <w:szCs w:val="18"/>
                <w:lang w:val="en-US"/>
              </w:rPr>
              <w:t>Premium Foods Co</w:t>
            </w:r>
            <w:r w:rsidR="00121BDA" w:rsidRPr="006F27F3">
              <w:rPr>
                <w:rFonts w:ascii="Arial" w:eastAsia="MS Mincho" w:hAnsi="Arial" w:cs="Arial"/>
                <w:color w:val="000000"/>
                <w:sz w:val="18"/>
                <w:szCs w:val="18"/>
                <w:cs/>
                <w:lang w:val="en-US"/>
              </w:rPr>
              <w:t>.</w:t>
            </w:r>
            <w:r w:rsidR="00121BDA" w:rsidRPr="006F27F3">
              <w:rPr>
                <w:rFonts w:ascii="Arial" w:eastAsia="MS Mincho" w:hAnsi="Arial" w:cs="Arial"/>
                <w:color w:val="000000"/>
                <w:sz w:val="18"/>
                <w:szCs w:val="18"/>
                <w:lang w:val="en-US"/>
              </w:rPr>
              <w:t>, Ltd</w:t>
            </w:r>
            <w:r w:rsidR="00121BDA" w:rsidRPr="006F27F3">
              <w:rPr>
                <w:rFonts w:ascii="Arial" w:eastAsia="MS Mincho" w:hAnsi="Arial" w:cs="Arial"/>
                <w:color w:val="000000"/>
                <w:sz w:val="18"/>
                <w:szCs w:val="18"/>
                <w:cs/>
                <w:lang w:val="en-US"/>
              </w:rPr>
              <w:t>.</w:t>
            </w:r>
          </w:p>
        </w:tc>
        <w:tc>
          <w:tcPr>
            <w:tcW w:w="1530" w:type="dxa"/>
            <w:vAlign w:val="bottom"/>
          </w:tcPr>
          <w:p w:rsidR="00121BDA" w:rsidRPr="006F27F3" w:rsidRDefault="00D0349F" w:rsidP="00121BDA">
            <w:pP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cs/>
              </w:rPr>
              <w:t>-</w:t>
            </w:r>
          </w:p>
        </w:tc>
        <w:tc>
          <w:tcPr>
            <w:tcW w:w="1530" w:type="dxa"/>
            <w:vAlign w:val="bottom"/>
          </w:tcPr>
          <w:p w:rsidR="00121BDA" w:rsidRPr="006F27F3" w:rsidRDefault="00121BDA" w:rsidP="00121BDA">
            <w:pP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rPr>
              <w:t>386,997,000</w:t>
            </w:r>
          </w:p>
        </w:tc>
      </w:tr>
      <w:tr w:rsidR="00121BDA" w:rsidRPr="006F27F3" w:rsidTr="00121BDA">
        <w:tc>
          <w:tcPr>
            <w:tcW w:w="6390" w:type="dxa"/>
            <w:vAlign w:val="bottom"/>
          </w:tcPr>
          <w:p w:rsidR="00121BDA" w:rsidRPr="006F27F3" w:rsidRDefault="006E6FAE" w:rsidP="006E6FAE">
            <w:pPr>
              <w:pStyle w:val="Header"/>
              <w:ind w:left="432"/>
              <w:rPr>
                <w:rFonts w:ascii="Arial" w:eastAsia="MS Mincho" w:hAnsi="Arial" w:cs="Arial"/>
                <w:color w:val="000000"/>
                <w:sz w:val="18"/>
                <w:szCs w:val="18"/>
                <w:lang w:val="en-US"/>
              </w:rPr>
            </w:pPr>
            <w:r w:rsidRPr="006F27F3">
              <w:rPr>
                <w:rFonts w:ascii="Arial" w:eastAsia="MS Mincho" w:hAnsi="Arial" w:cs="Arial"/>
                <w:color w:val="000000"/>
                <w:sz w:val="18"/>
                <w:szCs w:val="18"/>
                <w:cs/>
                <w:lang w:val="en-US"/>
              </w:rPr>
              <w:t xml:space="preserve">   </w:t>
            </w:r>
            <w:r w:rsidR="00121BDA" w:rsidRPr="006F27F3">
              <w:rPr>
                <w:rFonts w:ascii="Arial" w:eastAsia="MS Mincho" w:hAnsi="Arial" w:cs="Arial"/>
                <w:color w:val="000000"/>
                <w:sz w:val="18"/>
                <w:szCs w:val="18"/>
                <w:cs/>
                <w:lang w:val="en-US"/>
              </w:rPr>
              <w:t xml:space="preserve">- </w:t>
            </w:r>
            <w:r w:rsidR="00121BDA" w:rsidRPr="006F27F3">
              <w:rPr>
                <w:rFonts w:ascii="Arial" w:eastAsia="MS Mincho" w:hAnsi="Arial" w:cs="Arial"/>
                <w:color w:val="000000"/>
                <w:sz w:val="18"/>
                <w:szCs w:val="18"/>
                <w:lang w:val="en-US"/>
              </w:rPr>
              <w:t>Best Odour Co</w:t>
            </w:r>
            <w:r w:rsidR="00121BDA" w:rsidRPr="006F27F3">
              <w:rPr>
                <w:rFonts w:ascii="Arial" w:eastAsia="MS Mincho" w:hAnsi="Arial" w:cs="Arial"/>
                <w:color w:val="000000"/>
                <w:sz w:val="18"/>
                <w:szCs w:val="18"/>
                <w:cs/>
                <w:lang w:val="en-US"/>
              </w:rPr>
              <w:t>.</w:t>
            </w:r>
            <w:r w:rsidR="00121BDA" w:rsidRPr="006F27F3">
              <w:rPr>
                <w:rFonts w:ascii="Arial" w:eastAsia="MS Mincho" w:hAnsi="Arial" w:cs="Arial"/>
                <w:color w:val="000000"/>
                <w:sz w:val="18"/>
                <w:szCs w:val="18"/>
                <w:lang w:val="en-US"/>
              </w:rPr>
              <w:t>, Ltd</w:t>
            </w:r>
            <w:r w:rsidR="00121BDA" w:rsidRPr="006F27F3">
              <w:rPr>
                <w:rFonts w:ascii="Arial" w:eastAsia="MS Mincho" w:hAnsi="Arial" w:cs="Arial"/>
                <w:color w:val="000000"/>
                <w:sz w:val="18"/>
                <w:szCs w:val="18"/>
                <w:cs/>
                <w:lang w:val="en-US"/>
              </w:rPr>
              <w:t>.</w:t>
            </w:r>
          </w:p>
        </w:tc>
        <w:tc>
          <w:tcPr>
            <w:tcW w:w="1530" w:type="dxa"/>
            <w:vAlign w:val="bottom"/>
          </w:tcPr>
          <w:p w:rsidR="00121BDA" w:rsidRPr="006F27F3" w:rsidRDefault="00D0349F" w:rsidP="00121BDA">
            <w:pP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cs/>
              </w:rPr>
              <w:t>-</w:t>
            </w:r>
          </w:p>
        </w:tc>
        <w:tc>
          <w:tcPr>
            <w:tcW w:w="1530" w:type="dxa"/>
            <w:vAlign w:val="bottom"/>
          </w:tcPr>
          <w:p w:rsidR="00121BDA" w:rsidRPr="006F27F3" w:rsidRDefault="00121BDA" w:rsidP="00121BDA">
            <w:pP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rPr>
              <w:t>35,489,200</w:t>
            </w:r>
          </w:p>
        </w:tc>
      </w:tr>
      <w:tr w:rsidR="00E65FC5" w:rsidRPr="006F27F3" w:rsidTr="00A6705A">
        <w:tc>
          <w:tcPr>
            <w:tcW w:w="6390" w:type="dxa"/>
            <w:vAlign w:val="bottom"/>
          </w:tcPr>
          <w:p w:rsidR="00E65FC5" w:rsidRPr="006F27F3" w:rsidRDefault="00E65FC5" w:rsidP="00E65FC5">
            <w:pPr>
              <w:pStyle w:val="Header"/>
              <w:ind w:left="432"/>
              <w:rPr>
                <w:rFonts w:ascii="Arial" w:eastAsia="MS Mincho" w:hAnsi="Arial" w:cs="Arial"/>
                <w:color w:val="000000"/>
                <w:sz w:val="18"/>
                <w:szCs w:val="18"/>
                <w:lang w:val="en-US"/>
              </w:rPr>
            </w:pPr>
            <w:r w:rsidRPr="006F27F3">
              <w:rPr>
                <w:rFonts w:ascii="Arial" w:eastAsia="MS Mincho" w:hAnsi="Arial" w:cs="Arial"/>
                <w:color w:val="000000"/>
                <w:sz w:val="18"/>
                <w:szCs w:val="18"/>
                <w:cs/>
                <w:lang w:val="en-US"/>
              </w:rPr>
              <w:t xml:space="preserve">   - </w:t>
            </w:r>
            <w:r w:rsidR="009D4DDA" w:rsidRPr="006F27F3">
              <w:rPr>
                <w:rFonts w:ascii="Arial" w:eastAsia="MS Mincho" w:hAnsi="Arial" w:cs="Arial"/>
                <w:color w:val="000000"/>
                <w:sz w:val="18"/>
                <w:szCs w:val="18"/>
                <w:lang w:val="en-US"/>
              </w:rPr>
              <w:t>PT RB</w:t>
            </w:r>
            <w:r w:rsidRPr="006F27F3">
              <w:rPr>
                <w:rFonts w:ascii="Arial" w:eastAsia="MS Mincho" w:hAnsi="Arial" w:cs="Arial"/>
                <w:color w:val="000000"/>
                <w:sz w:val="18"/>
                <w:szCs w:val="18"/>
                <w:lang w:val="en-US"/>
              </w:rPr>
              <w:t>Food Supply Indonesia</w:t>
            </w:r>
          </w:p>
        </w:tc>
        <w:tc>
          <w:tcPr>
            <w:tcW w:w="1530" w:type="dxa"/>
            <w:vAlign w:val="bottom"/>
          </w:tcPr>
          <w:p w:rsidR="00E65FC5" w:rsidRPr="006F27F3" w:rsidRDefault="00D0349F" w:rsidP="00515DE0">
            <w:pP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rPr>
              <w:t>7,044,570</w:t>
            </w:r>
          </w:p>
        </w:tc>
        <w:tc>
          <w:tcPr>
            <w:tcW w:w="1530" w:type="dxa"/>
            <w:vAlign w:val="bottom"/>
          </w:tcPr>
          <w:p w:rsidR="00E65FC5" w:rsidRPr="006F27F3" w:rsidRDefault="00E65FC5" w:rsidP="00515DE0">
            <w:pPr>
              <w:ind w:right="-72"/>
              <w:jc w:val="right"/>
              <w:rPr>
                <w:rFonts w:ascii="Arial" w:eastAsia="Arial Unicode MS" w:hAnsi="Arial" w:cs="Arial"/>
                <w:color w:val="000000"/>
                <w:sz w:val="18"/>
                <w:szCs w:val="18"/>
              </w:rPr>
            </w:pPr>
            <w:r w:rsidRPr="006F27F3">
              <w:rPr>
                <w:rFonts w:ascii="Arial" w:hAnsi="Arial" w:cs="Arial"/>
                <w:color w:val="000000"/>
                <w:sz w:val="18"/>
                <w:szCs w:val="18"/>
              </w:rPr>
              <w:t>3,972,000</w:t>
            </w:r>
          </w:p>
        </w:tc>
      </w:tr>
      <w:tr w:rsidR="00121BDA" w:rsidRPr="006F27F3" w:rsidTr="00A6705A">
        <w:tc>
          <w:tcPr>
            <w:tcW w:w="6390" w:type="dxa"/>
            <w:vAlign w:val="bottom"/>
          </w:tcPr>
          <w:p w:rsidR="00121BDA" w:rsidRPr="006F27F3" w:rsidRDefault="006E6FAE" w:rsidP="006E6FAE">
            <w:pPr>
              <w:pStyle w:val="Header"/>
              <w:ind w:left="432"/>
              <w:rPr>
                <w:rFonts w:ascii="Arial" w:eastAsia="MS Mincho" w:hAnsi="Arial" w:cs="Arial"/>
                <w:color w:val="000000"/>
                <w:sz w:val="18"/>
                <w:szCs w:val="18"/>
                <w:lang w:val="en-US"/>
              </w:rPr>
            </w:pPr>
            <w:r w:rsidRPr="006F27F3">
              <w:rPr>
                <w:rFonts w:ascii="Arial" w:eastAsia="MS Mincho" w:hAnsi="Arial" w:cs="Arial"/>
                <w:color w:val="000000"/>
                <w:sz w:val="18"/>
                <w:szCs w:val="18"/>
                <w:cs/>
                <w:lang w:val="en-US"/>
              </w:rPr>
              <w:t xml:space="preserve">   </w:t>
            </w:r>
            <w:r w:rsidR="00121BDA" w:rsidRPr="006F27F3">
              <w:rPr>
                <w:rFonts w:ascii="Arial" w:eastAsia="MS Mincho" w:hAnsi="Arial" w:cs="Arial"/>
                <w:color w:val="000000"/>
                <w:sz w:val="18"/>
                <w:szCs w:val="18"/>
                <w:cs/>
                <w:lang w:val="en-US"/>
              </w:rPr>
              <w:t xml:space="preserve">- </w:t>
            </w:r>
            <w:r w:rsidR="00E65FC5" w:rsidRPr="006F27F3">
              <w:rPr>
                <w:rFonts w:ascii="Arial" w:eastAsia="MS Mincho" w:hAnsi="Arial" w:cs="Arial"/>
                <w:color w:val="000000"/>
                <w:sz w:val="18"/>
                <w:szCs w:val="18"/>
                <w:lang w:val="en-US"/>
              </w:rPr>
              <w:t>PT RBFood Manufaktur Indonesia</w:t>
            </w:r>
          </w:p>
        </w:tc>
        <w:tc>
          <w:tcPr>
            <w:tcW w:w="1530" w:type="dxa"/>
            <w:shd w:val="clear" w:color="auto" w:fill="auto"/>
            <w:vAlign w:val="bottom"/>
          </w:tcPr>
          <w:p w:rsidR="00121BDA" w:rsidRPr="006F27F3" w:rsidRDefault="00D0349F" w:rsidP="00515DE0">
            <w:pP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rPr>
              <w:t>9,087,266</w:t>
            </w:r>
          </w:p>
        </w:tc>
        <w:tc>
          <w:tcPr>
            <w:tcW w:w="1530" w:type="dxa"/>
            <w:shd w:val="clear" w:color="auto" w:fill="auto"/>
            <w:vAlign w:val="bottom"/>
          </w:tcPr>
          <w:p w:rsidR="00121BDA" w:rsidRPr="006F27F3" w:rsidRDefault="00E65FC5" w:rsidP="00515DE0">
            <w:pP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cs/>
              </w:rPr>
              <w:t>-</w:t>
            </w:r>
          </w:p>
        </w:tc>
      </w:tr>
      <w:tr w:rsidR="00AF74E5" w:rsidRPr="006F27F3" w:rsidTr="00A6705A">
        <w:tc>
          <w:tcPr>
            <w:tcW w:w="6390" w:type="dxa"/>
            <w:vAlign w:val="bottom"/>
          </w:tcPr>
          <w:p w:rsidR="00AF74E5" w:rsidRPr="006F27F3" w:rsidRDefault="00AF74E5" w:rsidP="00AF74E5">
            <w:pPr>
              <w:pStyle w:val="Header"/>
              <w:ind w:left="432"/>
              <w:rPr>
                <w:rFonts w:ascii="Arial" w:eastAsia="MS Mincho" w:hAnsi="Arial" w:cs="Arial"/>
                <w:color w:val="000000"/>
                <w:sz w:val="18"/>
                <w:szCs w:val="18"/>
                <w:lang w:val="en-US"/>
              </w:rPr>
            </w:pPr>
            <w:r w:rsidRPr="006F27F3">
              <w:rPr>
                <w:rFonts w:ascii="Arial" w:eastAsia="MS Mincho" w:hAnsi="Arial" w:cs="Arial"/>
                <w:color w:val="000000"/>
                <w:sz w:val="18"/>
                <w:szCs w:val="18"/>
                <w:cs/>
                <w:lang w:val="en-US"/>
              </w:rPr>
              <w:t xml:space="preserve">   - </w:t>
            </w:r>
            <w:r w:rsidRPr="006F27F3">
              <w:rPr>
                <w:rFonts w:ascii="Arial" w:eastAsia="MS Mincho" w:hAnsi="Arial" w:cs="Arial"/>
                <w:color w:val="000000"/>
                <w:sz w:val="18"/>
                <w:szCs w:val="18"/>
                <w:lang w:val="en-US"/>
              </w:rPr>
              <w:t>R&amp;B Food Supply Vietnam Co</w:t>
            </w:r>
            <w:r w:rsidRPr="006F27F3">
              <w:rPr>
                <w:rFonts w:ascii="Arial" w:eastAsia="MS Mincho" w:hAnsi="Arial" w:cs="Arial"/>
                <w:color w:val="000000"/>
                <w:sz w:val="18"/>
                <w:szCs w:val="18"/>
                <w:cs/>
                <w:lang w:val="en-US"/>
              </w:rPr>
              <w:t>.</w:t>
            </w:r>
            <w:r w:rsidRPr="006F27F3">
              <w:rPr>
                <w:rFonts w:ascii="Arial" w:eastAsia="MS Mincho" w:hAnsi="Arial" w:cs="Arial"/>
                <w:color w:val="000000"/>
                <w:sz w:val="18"/>
                <w:szCs w:val="18"/>
                <w:lang w:val="en-US"/>
              </w:rPr>
              <w:t>,Ltd</w:t>
            </w:r>
          </w:p>
        </w:tc>
        <w:tc>
          <w:tcPr>
            <w:tcW w:w="1530" w:type="dxa"/>
            <w:vAlign w:val="bottom"/>
          </w:tcPr>
          <w:p w:rsidR="00AF74E5" w:rsidRPr="006F27F3" w:rsidRDefault="00AF74E5" w:rsidP="00AF74E5">
            <w:pPr>
              <w:pBdr>
                <w:bottom w:val="single" w:sz="4" w:space="1" w:color="auto"/>
              </w:pBdr>
              <w:ind w:right="-72"/>
              <w:jc w:val="right"/>
              <w:rPr>
                <w:rFonts w:ascii="Arial" w:eastAsia="Arial Unicode MS" w:hAnsi="Arial" w:cs="Arial"/>
                <w:color w:val="000000"/>
                <w:sz w:val="18"/>
                <w:szCs w:val="18"/>
              </w:rPr>
            </w:pPr>
            <w:r w:rsidRPr="006F27F3">
              <w:rPr>
                <w:rFonts w:ascii="Arial" w:eastAsia="Arial Unicode MS" w:hAnsi="Arial" w:cs="Arial"/>
                <w:color w:val="000000"/>
                <w:sz w:val="18"/>
                <w:szCs w:val="18"/>
              </w:rPr>
              <w:t>11,410,000</w:t>
            </w:r>
          </w:p>
        </w:tc>
        <w:tc>
          <w:tcPr>
            <w:tcW w:w="1530" w:type="dxa"/>
            <w:vAlign w:val="bottom"/>
          </w:tcPr>
          <w:p w:rsidR="00AF74E5" w:rsidRPr="006F27F3" w:rsidRDefault="00397722" w:rsidP="00AF74E5">
            <w:pPr>
              <w:pBdr>
                <w:bottom w:val="single" w:sz="4" w:space="1" w:color="auto"/>
              </w:pBdr>
              <w:ind w:right="-72"/>
              <w:jc w:val="right"/>
              <w:rPr>
                <w:rFonts w:ascii="Arial" w:eastAsia="Arial Unicode MS" w:hAnsi="Arial" w:cs="Arial"/>
                <w:color w:val="000000"/>
                <w:sz w:val="18"/>
                <w:szCs w:val="18"/>
                <w:cs/>
              </w:rPr>
            </w:pPr>
            <w:r w:rsidRPr="006F27F3">
              <w:rPr>
                <w:rFonts w:ascii="Arial" w:eastAsia="Arial Unicode MS" w:hAnsi="Arial" w:cs="Arial"/>
                <w:color w:val="000000"/>
                <w:sz w:val="18"/>
                <w:szCs w:val="18"/>
              </w:rPr>
              <w:t>-</w:t>
            </w:r>
          </w:p>
        </w:tc>
      </w:tr>
      <w:tr w:rsidR="000F00EC" w:rsidRPr="006F27F3" w:rsidTr="007736C2">
        <w:tc>
          <w:tcPr>
            <w:tcW w:w="6390" w:type="dxa"/>
            <w:vAlign w:val="bottom"/>
          </w:tcPr>
          <w:p w:rsidR="000F00EC" w:rsidRPr="006F27F3" w:rsidRDefault="000F00EC" w:rsidP="000F00EC">
            <w:pPr>
              <w:ind w:left="432"/>
              <w:rPr>
                <w:rFonts w:ascii="Arial" w:hAnsi="Arial" w:cs="Arial"/>
                <w:sz w:val="8"/>
                <w:szCs w:val="8"/>
                <w:cs/>
              </w:rPr>
            </w:pPr>
          </w:p>
        </w:tc>
        <w:tc>
          <w:tcPr>
            <w:tcW w:w="1530" w:type="dxa"/>
            <w:vAlign w:val="bottom"/>
          </w:tcPr>
          <w:p w:rsidR="000F00EC" w:rsidRPr="006F27F3" w:rsidRDefault="000F00EC" w:rsidP="000F00EC">
            <w:pPr>
              <w:ind w:right="-72" w:hanging="16"/>
              <w:jc w:val="right"/>
              <w:rPr>
                <w:rFonts w:ascii="Arial" w:hAnsi="Arial" w:cs="Arial"/>
                <w:sz w:val="8"/>
                <w:szCs w:val="8"/>
              </w:rPr>
            </w:pPr>
          </w:p>
        </w:tc>
        <w:tc>
          <w:tcPr>
            <w:tcW w:w="1530" w:type="dxa"/>
          </w:tcPr>
          <w:p w:rsidR="000F00EC" w:rsidRPr="006F27F3" w:rsidRDefault="000F00EC" w:rsidP="000F00EC">
            <w:pPr>
              <w:ind w:right="-72" w:hanging="16"/>
              <w:jc w:val="right"/>
              <w:rPr>
                <w:rFonts w:ascii="Arial" w:hAnsi="Arial" w:cs="Arial"/>
                <w:sz w:val="8"/>
                <w:szCs w:val="8"/>
              </w:rPr>
            </w:pPr>
          </w:p>
        </w:tc>
      </w:tr>
      <w:tr w:rsidR="00AF74E5" w:rsidRPr="006F27F3" w:rsidTr="00121BDA">
        <w:tc>
          <w:tcPr>
            <w:tcW w:w="6390" w:type="dxa"/>
            <w:vAlign w:val="bottom"/>
          </w:tcPr>
          <w:p w:rsidR="00AF74E5" w:rsidRPr="006F27F3" w:rsidRDefault="00AF74E5" w:rsidP="00AF74E5">
            <w:pPr>
              <w:pStyle w:val="Header"/>
              <w:ind w:left="432"/>
              <w:rPr>
                <w:rFonts w:ascii="Arial" w:eastAsia="MS Mincho" w:hAnsi="Arial" w:cs="Arial"/>
                <w:color w:val="000000"/>
                <w:sz w:val="18"/>
                <w:szCs w:val="18"/>
                <w:cs/>
                <w:lang w:val="en-US"/>
              </w:rPr>
            </w:pPr>
            <w:r w:rsidRPr="006F27F3">
              <w:rPr>
                <w:rFonts w:ascii="Arial" w:eastAsia="MS Mincho" w:hAnsi="Arial" w:cs="Arial"/>
                <w:color w:val="000000"/>
                <w:sz w:val="18"/>
                <w:szCs w:val="18"/>
                <w:lang w:val="en-US"/>
              </w:rPr>
              <w:t>Closing book amount</w:t>
            </w:r>
          </w:p>
        </w:tc>
        <w:tc>
          <w:tcPr>
            <w:tcW w:w="1530" w:type="dxa"/>
            <w:vAlign w:val="bottom"/>
          </w:tcPr>
          <w:p w:rsidR="00AF74E5" w:rsidRPr="006F27F3" w:rsidRDefault="00AF74E5" w:rsidP="00AF74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27F3">
              <w:rPr>
                <w:rFonts w:ascii="Arial" w:hAnsi="Arial" w:cs="Arial"/>
                <w:sz w:val="18"/>
                <w:szCs w:val="18"/>
              </w:rPr>
              <w:t>715,465,045</w:t>
            </w:r>
          </w:p>
        </w:tc>
        <w:tc>
          <w:tcPr>
            <w:tcW w:w="1530" w:type="dxa"/>
            <w:vAlign w:val="bottom"/>
          </w:tcPr>
          <w:p w:rsidR="00AF74E5" w:rsidRPr="006F27F3" w:rsidRDefault="00AF74E5" w:rsidP="00AF74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F27F3">
              <w:rPr>
                <w:rFonts w:ascii="Arial" w:hAnsi="Arial" w:cs="Arial"/>
                <w:sz w:val="18"/>
                <w:szCs w:val="18"/>
              </w:rPr>
              <w:t>687,923,209</w:t>
            </w:r>
          </w:p>
        </w:tc>
      </w:tr>
    </w:tbl>
    <w:p w:rsidR="001C6AF1" w:rsidRPr="006F27F3" w:rsidRDefault="001C6AF1" w:rsidP="008F3C04">
      <w:pPr>
        <w:pStyle w:val="block"/>
        <w:spacing w:after="0" w:line="240" w:lineRule="auto"/>
        <w:ind w:left="540"/>
        <w:jc w:val="both"/>
        <w:rPr>
          <w:rFonts w:ascii="Arial" w:eastAsia="MS Mincho" w:hAnsi="Arial" w:cs="Arial"/>
          <w:color w:val="000000"/>
          <w:sz w:val="14"/>
          <w:szCs w:val="14"/>
          <w:rtl/>
          <w:cs/>
        </w:rPr>
      </w:pPr>
    </w:p>
    <w:p w:rsidR="00515DE0" w:rsidRPr="006F27F3" w:rsidRDefault="008473DB" w:rsidP="00515DE0">
      <w:pPr>
        <w:ind w:left="540"/>
        <w:jc w:val="both"/>
        <w:rPr>
          <w:rFonts w:ascii="Arial" w:hAnsi="Arial" w:cs="Arial"/>
          <w:sz w:val="18"/>
          <w:szCs w:val="18"/>
          <w:lang w:val="en-GB"/>
        </w:rPr>
      </w:pPr>
      <w:r w:rsidRPr="006F27F3">
        <w:rPr>
          <w:rFonts w:ascii="Arial" w:hAnsi="Arial" w:cs="Arial"/>
          <w:sz w:val="18"/>
          <w:szCs w:val="18"/>
          <w:lang w:val="en-GB"/>
        </w:rPr>
        <w:t>During 2018 and 2017</w:t>
      </w:r>
      <w:r w:rsidR="00515DE0" w:rsidRPr="006F27F3">
        <w:rPr>
          <w:rFonts w:ascii="Arial" w:hAnsi="Arial" w:cs="Arial"/>
          <w:sz w:val="18"/>
          <w:szCs w:val="18"/>
          <w:lang w:val="en-GB"/>
        </w:rPr>
        <w:t>, the Company paid for outstanding share of PT RBFood Supply Indonesia with amounted to Baht 7,044,570 and Baht 3,972,000, respectively.</w:t>
      </w:r>
    </w:p>
    <w:p w:rsidR="00515DE0" w:rsidRPr="006F27F3" w:rsidRDefault="00515DE0" w:rsidP="008F3C04">
      <w:pPr>
        <w:pStyle w:val="block"/>
        <w:spacing w:after="0" w:line="240" w:lineRule="auto"/>
        <w:ind w:left="540"/>
        <w:jc w:val="both"/>
        <w:rPr>
          <w:rFonts w:ascii="Arial" w:eastAsia="MS Mincho" w:hAnsi="Arial" w:cs="Arial"/>
          <w:color w:val="000000"/>
          <w:sz w:val="14"/>
          <w:szCs w:val="14"/>
          <w:lang w:bidi="th-TH"/>
        </w:rPr>
      </w:pPr>
    </w:p>
    <w:p w:rsidR="00515DE0" w:rsidRPr="006F27F3" w:rsidRDefault="00515DE0" w:rsidP="00515DE0">
      <w:pPr>
        <w:ind w:left="540"/>
        <w:jc w:val="both"/>
        <w:rPr>
          <w:rFonts w:ascii="Arial" w:hAnsi="Arial" w:cs="Arial"/>
          <w:sz w:val="18"/>
          <w:szCs w:val="18"/>
          <w:lang w:val="en-GB"/>
        </w:rPr>
      </w:pPr>
      <w:r w:rsidRPr="006F27F3">
        <w:rPr>
          <w:rFonts w:ascii="Arial" w:hAnsi="Arial" w:cs="Arial"/>
          <w:sz w:val="18"/>
          <w:szCs w:val="18"/>
          <w:lang w:val="en-GB"/>
        </w:rPr>
        <w:t>During the year</w:t>
      </w:r>
      <w:r w:rsidR="001A712F" w:rsidRPr="006F27F3">
        <w:rPr>
          <w:rFonts w:ascii="Arial" w:hAnsi="Arial" w:cs="Arial"/>
          <w:sz w:val="18"/>
          <w:szCs w:val="18"/>
          <w:lang w:val="en-GB"/>
        </w:rPr>
        <w:t xml:space="preserve"> 2018</w:t>
      </w:r>
      <w:r w:rsidRPr="006F27F3">
        <w:rPr>
          <w:rFonts w:ascii="Arial" w:hAnsi="Arial" w:cs="Arial"/>
          <w:sz w:val="18"/>
          <w:szCs w:val="18"/>
          <w:lang w:val="en-GB"/>
        </w:rPr>
        <w:t>, the Company paid for additional shares of R&amp;B Food Supply Vietnam Limited Liability Company with amounted to Baht 11,410,000</w:t>
      </w:r>
      <w:r w:rsidRPr="006F27F3">
        <w:rPr>
          <w:rFonts w:ascii="Arial" w:hAnsi="Arial" w:cs="Arial"/>
          <w:sz w:val="18"/>
          <w:szCs w:val="18"/>
          <w:cs/>
          <w:lang w:val="en-GB"/>
        </w:rPr>
        <w:t xml:space="preserve">. </w:t>
      </w:r>
      <w:r w:rsidRPr="006F27F3">
        <w:rPr>
          <w:rFonts w:ascii="Arial" w:hAnsi="Arial" w:cs="Arial"/>
          <w:color w:val="FF0000"/>
          <w:sz w:val="18"/>
          <w:szCs w:val="18"/>
          <w:cs/>
          <w:lang w:val="en-GB"/>
        </w:rPr>
        <w:t xml:space="preserve"> </w:t>
      </w:r>
    </w:p>
    <w:p w:rsidR="00515DE0" w:rsidRPr="006F27F3" w:rsidRDefault="00515DE0" w:rsidP="008F3C04">
      <w:pPr>
        <w:pStyle w:val="block"/>
        <w:spacing w:after="0" w:line="240" w:lineRule="auto"/>
        <w:ind w:left="540"/>
        <w:jc w:val="both"/>
        <w:rPr>
          <w:rFonts w:ascii="Arial" w:eastAsia="MS Mincho" w:hAnsi="Arial" w:cs="Arial"/>
          <w:color w:val="000000"/>
          <w:sz w:val="14"/>
          <w:szCs w:val="14"/>
          <w:lang w:bidi="th-TH"/>
        </w:rPr>
      </w:pPr>
    </w:p>
    <w:p w:rsidR="00515DE0" w:rsidRPr="006F27F3" w:rsidRDefault="001A712F" w:rsidP="00515DE0">
      <w:pPr>
        <w:ind w:left="540"/>
        <w:jc w:val="both"/>
        <w:rPr>
          <w:rFonts w:ascii="Arial" w:hAnsi="Arial" w:cs="Arial"/>
          <w:sz w:val="18"/>
          <w:szCs w:val="18"/>
          <w:lang w:val="en-GB"/>
        </w:rPr>
      </w:pPr>
      <w:r w:rsidRPr="006F27F3">
        <w:rPr>
          <w:rFonts w:ascii="Arial" w:hAnsi="Arial" w:cs="Arial"/>
          <w:sz w:val="18"/>
          <w:szCs w:val="18"/>
          <w:lang w:val="en-GB"/>
        </w:rPr>
        <w:t xml:space="preserve">On </w:t>
      </w:r>
      <w:r w:rsidR="00515DE0" w:rsidRPr="006F27F3">
        <w:rPr>
          <w:rFonts w:ascii="Arial" w:hAnsi="Arial" w:cs="Arial"/>
          <w:sz w:val="18"/>
          <w:szCs w:val="18"/>
          <w:lang w:val="en-GB"/>
        </w:rPr>
        <w:t>1 March 2018, the Company had established PT RBFood Manufaktur Indonesia with registered capital amounting to Rupiah 20,000,000,000 and 80</w:t>
      </w:r>
      <w:r w:rsidR="00515DE0" w:rsidRPr="006F27F3">
        <w:rPr>
          <w:rFonts w:ascii="Arial" w:hAnsi="Arial" w:cs="Arial"/>
          <w:sz w:val="18"/>
          <w:szCs w:val="18"/>
          <w:cs/>
          <w:lang w:val="en-GB"/>
        </w:rPr>
        <w:t xml:space="preserve">% </w:t>
      </w:r>
      <w:r w:rsidR="00515DE0" w:rsidRPr="006F27F3">
        <w:rPr>
          <w:rFonts w:ascii="Arial" w:hAnsi="Arial" w:cs="Arial"/>
          <w:sz w:val="18"/>
          <w:szCs w:val="18"/>
          <w:lang w:val="en-GB"/>
        </w:rPr>
        <w:t>of total registered share are held by the Company</w:t>
      </w:r>
      <w:r w:rsidR="00515DE0" w:rsidRPr="006F27F3">
        <w:rPr>
          <w:rFonts w:ascii="Arial" w:hAnsi="Arial" w:cs="Arial"/>
          <w:sz w:val="18"/>
          <w:szCs w:val="18"/>
          <w:cs/>
          <w:lang w:val="en-GB"/>
        </w:rPr>
        <w:t xml:space="preserve">. </w:t>
      </w:r>
      <w:r w:rsidR="00515DE0" w:rsidRPr="006F27F3">
        <w:rPr>
          <w:rFonts w:ascii="Arial" w:hAnsi="Arial" w:cs="Arial"/>
          <w:sz w:val="18"/>
          <w:szCs w:val="18"/>
          <w:lang w:val="en-GB"/>
        </w:rPr>
        <w:t>The Company paid for these shares of Baht 9,087,266</w:t>
      </w:r>
      <w:r w:rsidR="00515DE0" w:rsidRPr="006F27F3">
        <w:rPr>
          <w:rFonts w:ascii="Arial" w:hAnsi="Arial" w:cs="Arial"/>
          <w:sz w:val="18"/>
          <w:szCs w:val="18"/>
          <w:cs/>
          <w:lang w:val="en-GB"/>
        </w:rPr>
        <w:t>.</w:t>
      </w:r>
    </w:p>
    <w:p w:rsidR="00515DE0" w:rsidRPr="006F27F3" w:rsidRDefault="00515DE0" w:rsidP="008F3C04">
      <w:pPr>
        <w:pStyle w:val="block"/>
        <w:spacing w:after="0" w:line="240" w:lineRule="auto"/>
        <w:ind w:left="540"/>
        <w:jc w:val="both"/>
        <w:rPr>
          <w:rFonts w:ascii="Arial" w:eastAsia="MS Mincho" w:hAnsi="Arial" w:cs="Arial"/>
          <w:color w:val="000000"/>
          <w:sz w:val="14"/>
          <w:szCs w:val="14"/>
          <w:lang w:bidi="th-TH"/>
        </w:rPr>
      </w:pPr>
    </w:p>
    <w:p w:rsidR="00515DE0" w:rsidRPr="006F27F3" w:rsidRDefault="001A712F" w:rsidP="00515DE0">
      <w:pPr>
        <w:ind w:left="540"/>
        <w:jc w:val="both"/>
        <w:rPr>
          <w:rFonts w:ascii="Arial" w:hAnsi="Arial" w:cs="Arial"/>
          <w:spacing w:val="-6"/>
          <w:sz w:val="18"/>
          <w:szCs w:val="18"/>
          <w:lang w:val="en-GB"/>
        </w:rPr>
      </w:pPr>
      <w:r w:rsidRPr="006F27F3">
        <w:rPr>
          <w:rFonts w:ascii="Arial" w:hAnsi="Arial" w:cs="Arial"/>
          <w:spacing w:val="-6"/>
          <w:sz w:val="18"/>
          <w:szCs w:val="18"/>
          <w:lang w:val="en-GB"/>
        </w:rPr>
        <w:t>On</w:t>
      </w:r>
      <w:r w:rsidR="00515DE0" w:rsidRPr="006F27F3">
        <w:rPr>
          <w:rFonts w:ascii="Arial" w:hAnsi="Arial" w:cs="Arial"/>
          <w:spacing w:val="-6"/>
          <w:sz w:val="18"/>
          <w:szCs w:val="18"/>
          <w:lang w:val="en-GB"/>
        </w:rPr>
        <w:t xml:space="preserve"> 31 May 2018, the Company had established a wholly</w:t>
      </w:r>
      <w:r w:rsidR="00515DE0" w:rsidRPr="006F27F3">
        <w:rPr>
          <w:rFonts w:ascii="Arial" w:hAnsi="Arial" w:cs="Arial"/>
          <w:spacing w:val="-6"/>
          <w:sz w:val="18"/>
          <w:szCs w:val="18"/>
          <w:cs/>
          <w:lang w:val="en-GB"/>
        </w:rPr>
        <w:t>-</w:t>
      </w:r>
      <w:r w:rsidR="00515DE0" w:rsidRPr="006F27F3">
        <w:rPr>
          <w:rFonts w:ascii="Arial" w:hAnsi="Arial" w:cs="Arial"/>
          <w:spacing w:val="-6"/>
          <w:sz w:val="18"/>
          <w:szCs w:val="18"/>
          <w:lang w:val="en-GB"/>
        </w:rPr>
        <w:t xml:space="preserve">owned subsidiary namely </w:t>
      </w:r>
      <w:r w:rsidR="00515DE0" w:rsidRPr="006F27F3">
        <w:rPr>
          <w:rFonts w:ascii="Arial" w:hAnsi="Arial" w:cs="Arial"/>
          <w:spacing w:val="-6"/>
          <w:sz w:val="18"/>
          <w:szCs w:val="18"/>
        </w:rPr>
        <w:t>Guangzhou Thai Delicious Food Co</w:t>
      </w:r>
      <w:r w:rsidR="00515DE0" w:rsidRPr="006F27F3">
        <w:rPr>
          <w:rFonts w:ascii="Arial" w:hAnsi="Arial" w:cs="Arial"/>
          <w:spacing w:val="-6"/>
          <w:sz w:val="18"/>
          <w:szCs w:val="18"/>
          <w:cs/>
        </w:rPr>
        <w:t>.</w:t>
      </w:r>
      <w:r w:rsidR="00515DE0" w:rsidRPr="006F27F3">
        <w:rPr>
          <w:rFonts w:ascii="Arial" w:hAnsi="Arial" w:cs="Arial"/>
          <w:spacing w:val="-6"/>
          <w:sz w:val="18"/>
          <w:szCs w:val="18"/>
        </w:rPr>
        <w:t>, Ltd</w:t>
      </w:r>
      <w:r w:rsidR="00515DE0" w:rsidRPr="006F27F3">
        <w:rPr>
          <w:rFonts w:ascii="Arial" w:hAnsi="Arial" w:cs="Arial"/>
          <w:spacing w:val="-6"/>
          <w:sz w:val="18"/>
          <w:szCs w:val="18"/>
          <w:cs/>
        </w:rPr>
        <w:t xml:space="preserve">. </w:t>
      </w:r>
      <w:r w:rsidR="00515DE0" w:rsidRPr="006F27F3">
        <w:rPr>
          <w:rFonts w:ascii="Arial" w:hAnsi="Arial" w:cs="Arial"/>
          <w:spacing w:val="-6"/>
          <w:sz w:val="18"/>
          <w:szCs w:val="18"/>
          <w:lang w:val="en-GB"/>
        </w:rPr>
        <w:t>with registered capital amounting to Chinese Yuan 3,000,000</w:t>
      </w:r>
      <w:r w:rsidR="00515DE0" w:rsidRPr="006F27F3">
        <w:rPr>
          <w:rFonts w:ascii="Arial" w:hAnsi="Arial" w:cs="Arial"/>
          <w:spacing w:val="-6"/>
          <w:sz w:val="18"/>
          <w:szCs w:val="18"/>
          <w:cs/>
          <w:lang w:val="en-GB"/>
        </w:rPr>
        <w:t xml:space="preserve">. </w:t>
      </w:r>
      <w:r w:rsidR="00515DE0" w:rsidRPr="006F27F3">
        <w:rPr>
          <w:rFonts w:ascii="Arial" w:hAnsi="Arial" w:cs="Arial"/>
          <w:spacing w:val="-6"/>
          <w:sz w:val="18"/>
          <w:szCs w:val="18"/>
          <w:lang w:val="en-GB"/>
        </w:rPr>
        <w:t>The Company has not yet paid for these shares</w:t>
      </w:r>
      <w:r w:rsidR="00515DE0" w:rsidRPr="006F27F3">
        <w:rPr>
          <w:rFonts w:ascii="Arial" w:hAnsi="Arial" w:cs="Arial"/>
          <w:spacing w:val="-6"/>
          <w:sz w:val="18"/>
          <w:szCs w:val="18"/>
          <w:cs/>
          <w:lang w:val="en-GB"/>
        </w:rPr>
        <w:t>.</w:t>
      </w:r>
    </w:p>
    <w:p w:rsidR="00515DE0" w:rsidRPr="006F27F3" w:rsidRDefault="00515DE0" w:rsidP="008F3C04">
      <w:pPr>
        <w:pStyle w:val="block"/>
        <w:spacing w:after="0" w:line="240" w:lineRule="auto"/>
        <w:ind w:left="540"/>
        <w:jc w:val="both"/>
        <w:rPr>
          <w:rFonts w:ascii="Arial" w:eastAsia="MS Mincho" w:hAnsi="Arial" w:cs="Arial"/>
          <w:color w:val="000000"/>
          <w:sz w:val="14"/>
          <w:szCs w:val="14"/>
          <w:lang w:bidi="th-TH"/>
        </w:rPr>
      </w:pPr>
    </w:p>
    <w:p w:rsidR="00515DE0" w:rsidRPr="006F27F3" w:rsidRDefault="00515DE0" w:rsidP="00515DE0">
      <w:pPr>
        <w:pStyle w:val="block"/>
        <w:spacing w:after="0" w:line="240" w:lineRule="auto"/>
        <w:ind w:left="540"/>
        <w:jc w:val="both"/>
        <w:rPr>
          <w:rFonts w:ascii="Arial" w:eastAsia="MS Mincho" w:hAnsi="Arial" w:cs="Arial"/>
          <w:color w:val="000000"/>
          <w:spacing w:val="-6"/>
          <w:sz w:val="18"/>
          <w:szCs w:val="18"/>
          <w:lang w:bidi="th-TH"/>
        </w:rPr>
      </w:pPr>
      <w:r w:rsidRPr="006F27F3">
        <w:rPr>
          <w:rFonts w:ascii="Arial" w:eastAsia="MS Mincho" w:hAnsi="Arial" w:cs="Arial"/>
          <w:color w:val="000000"/>
          <w:spacing w:val="-4"/>
          <w:sz w:val="18"/>
          <w:szCs w:val="18"/>
          <w:lang w:bidi="th-TH"/>
        </w:rPr>
        <w:t xml:space="preserve">On </w:t>
      </w:r>
      <w:r w:rsidRPr="006F27F3">
        <w:rPr>
          <w:rFonts w:ascii="Arial" w:eastAsia="MS Mincho" w:hAnsi="Arial" w:cs="Arial"/>
          <w:color w:val="000000"/>
          <w:spacing w:val="-4"/>
          <w:sz w:val="18"/>
          <w:szCs w:val="18"/>
          <w:cs/>
          <w:lang w:bidi="th-TH"/>
        </w:rPr>
        <w:t xml:space="preserve">14 </w:t>
      </w:r>
      <w:r w:rsidRPr="006F27F3">
        <w:rPr>
          <w:rFonts w:ascii="Arial" w:eastAsia="MS Mincho" w:hAnsi="Arial" w:cs="Arial"/>
          <w:color w:val="000000"/>
          <w:spacing w:val="-4"/>
          <w:sz w:val="18"/>
          <w:szCs w:val="18"/>
          <w:lang w:bidi="th-TH"/>
        </w:rPr>
        <w:t xml:space="preserve">June </w:t>
      </w:r>
      <w:r w:rsidRPr="006F27F3">
        <w:rPr>
          <w:rFonts w:ascii="Arial" w:eastAsia="MS Mincho" w:hAnsi="Arial" w:cs="Arial"/>
          <w:color w:val="000000"/>
          <w:spacing w:val="-4"/>
          <w:sz w:val="18"/>
          <w:szCs w:val="18"/>
          <w:cs/>
          <w:lang w:bidi="th-TH"/>
        </w:rPr>
        <w:t>2017</w:t>
      </w:r>
      <w:r w:rsidRPr="006F27F3">
        <w:rPr>
          <w:rFonts w:ascii="Arial" w:eastAsia="MS Mincho" w:hAnsi="Arial" w:cs="Arial"/>
          <w:color w:val="000000"/>
          <w:spacing w:val="-4"/>
          <w:sz w:val="18"/>
          <w:szCs w:val="18"/>
          <w:lang w:bidi="th-TH"/>
        </w:rPr>
        <w:t xml:space="preserve">, the Company acquired subsidiaries under common control including Thai Flavour and Fragrance </w:t>
      </w:r>
      <w:r w:rsidRPr="006F27F3">
        <w:rPr>
          <w:rFonts w:ascii="Arial" w:eastAsia="MS Mincho" w:hAnsi="Arial" w:cs="Arial"/>
          <w:color w:val="000000"/>
          <w:spacing w:val="-6"/>
          <w:sz w:val="18"/>
          <w:szCs w:val="18"/>
          <w:lang w:bidi="th-TH"/>
        </w:rPr>
        <w:t xml:space="preserve">Company Limited, Premium Foods Company Limited, and Best Odour Company Limited by exchanging shares </w:t>
      </w:r>
      <w:r w:rsidRPr="006F27F3">
        <w:rPr>
          <w:rFonts w:ascii="Arial" w:eastAsia="MS Mincho" w:hAnsi="Arial" w:cs="Arial"/>
          <w:color w:val="000000"/>
          <w:spacing w:val="-6"/>
          <w:sz w:val="18"/>
          <w:szCs w:val="18"/>
          <w:cs/>
          <w:lang w:bidi="th-TH"/>
        </w:rPr>
        <w:t>(</w:t>
      </w:r>
      <w:r w:rsidRPr="006F27F3">
        <w:rPr>
          <w:rFonts w:ascii="Arial" w:eastAsia="MS Mincho" w:hAnsi="Arial" w:cs="Arial"/>
          <w:color w:val="000000"/>
          <w:spacing w:val="-6"/>
          <w:sz w:val="18"/>
          <w:szCs w:val="18"/>
          <w:lang w:bidi="th-TH"/>
        </w:rPr>
        <w:t xml:space="preserve">Note </w:t>
      </w:r>
      <w:r w:rsidRPr="006F27F3">
        <w:rPr>
          <w:rFonts w:ascii="Arial" w:eastAsia="MS Mincho" w:hAnsi="Arial" w:cs="Arial"/>
          <w:color w:val="000000"/>
          <w:spacing w:val="-6"/>
          <w:sz w:val="18"/>
          <w:szCs w:val="18"/>
          <w:cs/>
          <w:lang w:bidi="th-TH"/>
        </w:rPr>
        <w:t>2</w:t>
      </w:r>
      <w:r w:rsidR="002D39C3" w:rsidRPr="006F27F3">
        <w:rPr>
          <w:rFonts w:ascii="Arial" w:eastAsia="MS Mincho" w:hAnsi="Arial" w:cs="Arial"/>
          <w:color w:val="000000"/>
          <w:spacing w:val="-6"/>
          <w:sz w:val="18"/>
          <w:szCs w:val="18"/>
          <w:lang w:bidi="th-TH"/>
        </w:rPr>
        <w:t>9</w:t>
      </w:r>
      <w:r w:rsidRPr="006F27F3">
        <w:rPr>
          <w:rFonts w:ascii="Arial" w:eastAsia="MS Mincho" w:hAnsi="Arial" w:cs="Arial"/>
          <w:color w:val="000000"/>
          <w:spacing w:val="-6"/>
          <w:sz w:val="18"/>
          <w:szCs w:val="18"/>
          <w:cs/>
          <w:lang w:bidi="th-TH"/>
        </w:rPr>
        <w:t>).</w:t>
      </w:r>
    </w:p>
    <w:p w:rsidR="00515DE0" w:rsidRPr="006F27F3" w:rsidRDefault="00515DE0" w:rsidP="00515DE0">
      <w:pPr>
        <w:pStyle w:val="block"/>
        <w:spacing w:after="0" w:line="240" w:lineRule="auto"/>
        <w:ind w:left="540"/>
        <w:jc w:val="both"/>
        <w:rPr>
          <w:rFonts w:ascii="Arial" w:eastAsia="MS Mincho" w:hAnsi="Arial" w:cs="Arial"/>
          <w:color w:val="000000"/>
          <w:sz w:val="14"/>
          <w:szCs w:val="14"/>
          <w:lang w:bidi="th-TH"/>
        </w:rPr>
      </w:pPr>
    </w:p>
    <w:p w:rsidR="00515DE0" w:rsidRPr="006F27F3" w:rsidRDefault="00515DE0" w:rsidP="00515DE0">
      <w:pPr>
        <w:pStyle w:val="block"/>
        <w:spacing w:after="0" w:line="240" w:lineRule="auto"/>
        <w:ind w:left="540"/>
        <w:jc w:val="both"/>
        <w:rPr>
          <w:rFonts w:ascii="Arial" w:eastAsia="MS Mincho" w:hAnsi="Arial" w:cs="Arial"/>
          <w:color w:val="000000"/>
          <w:sz w:val="18"/>
          <w:szCs w:val="18"/>
          <w:lang w:bidi="th-TH"/>
        </w:rPr>
      </w:pPr>
      <w:r w:rsidRPr="006F27F3">
        <w:rPr>
          <w:rFonts w:ascii="Arial" w:eastAsia="MS Mincho" w:hAnsi="Arial" w:cs="Arial"/>
          <w:color w:val="000000"/>
          <w:sz w:val="18"/>
          <w:szCs w:val="18"/>
          <w:lang w:bidi="th-TH"/>
        </w:rPr>
        <w:t>At the Extraordinary General Shareholders Meeting of Thai Flavour and Fragrance Company Limited, subsidiary, no</w:t>
      </w:r>
      <w:r w:rsidRPr="006F27F3">
        <w:rPr>
          <w:rFonts w:ascii="Arial" w:eastAsia="MS Mincho" w:hAnsi="Arial" w:cs="Arial"/>
          <w:color w:val="000000"/>
          <w:sz w:val="18"/>
          <w:szCs w:val="18"/>
          <w:cs/>
          <w:lang w:bidi="th-TH"/>
        </w:rPr>
        <w:t xml:space="preserve">. </w:t>
      </w:r>
      <w:r w:rsidRPr="006F27F3">
        <w:rPr>
          <w:rFonts w:ascii="Arial" w:eastAsia="MS Mincho" w:hAnsi="Arial" w:cs="Arial"/>
          <w:color w:val="000000"/>
          <w:sz w:val="18"/>
          <w:szCs w:val="18"/>
          <w:lang w:bidi="th-TH"/>
        </w:rPr>
        <w:t>3</w:t>
      </w:r>
      <w:r w:rsidRPr="006F27F3">
        <w:rPr>
          <w:rFonts w:ascii="Arial" w:eastAsia="MS Mincho" w:hAnsi="Arial" w:cs="Arial"/>
          <w:color w:val="000000"/>
          <w:sz w:val="18"/>
          <w:szCs w:val="18"/>
          <w:cs/>
          <w:lang w:bidi="th-TH"/>
        </w:rPr>
        <w:t>/</w:t>
      </w:r>
      <w:r w:rsidRPr="006F27F3">
        <w:rPr>
          <w:rFonts w:ascii="Arial" w:eastAsia="MS Mincho" w:hAnsi="Arial" w:cs="Arial"/>
          <w:color w:val="000000"/>
          <w:sz w:val="18"/>
          <w:szCs w:val="18"/>
          <w:lang w:bidi="th-TH"/>
        </w:rPr>
        <w:t>2017 held on 28 June 2017, the shareholders passed a resolution approving an increase in the authorised share capital by issuing of new ordinary shares of 30,400,000 shares with par value of Baht 5 per share</w:t>
      </w:r>
      <w:r w:rsidRPr="006F27F3">
        <w:rPr>
          <w:rFonts w:ascii="Arial" w:eastAsia="MS Mincho" w:hAnsi="Arial" w:cs="Arial"/>
          <w:color w:val="000000"/>
          <w:sz w:val="18"/>
          <w:szCs w:val="18"/>
          <w:cs/>
          <w:lang w:bidi="th-TH"/>
        </w:rPr>
        <w:t xml:space="preserve">. </w:t>
      </w:r>
      <w:r w:rsidRPr="006F27F3">
        <w:rPr>
          <w:rFonts w:ascii="Arial" w:eastAsia="MS Mincho" w:hAnsi="Arial" w:cs="Arial"/>
          <w:color w:val="000000"/>
          <w:sz w:val="18"/>
          <w:szCs w:val="18"/>
          <w:lang w:bidi="th-TH"/>
        </w:rPr>
        <w:br/>
        <w:t xml:space="preserve">The Company invests in Thai Flavour and Fragrance Company Limited at the same shareholding proportion </w:t>
      </w:r>
      <w:r w:rsidRPr="006F27F3">
        <w:rPr>
          <w:rFonts w:ascii="Arial" w:eastAsia="MS Mincho" w:hAnsi="Arial" w:cs="Arial"/>
          <w:color w:val="000000"/>
          <w:sz w:val="18"/>
          <w:szCs w:val="18"/>
          <w:lang w:bidi="th-TH"/>
        </w:rPr>
        <w:br/>
        <w:t xml:space="preserve">by purchasing </w:t>
      </w:r>
      <w:r w:rsidR="003D04F0" w:rsidRPr="006F27F3">
        <w:rPr>
          <w:rFonts w:ascii="Arial" w:eastAsia="MS Mincho" w:hAnsi="Arial" w:cs="Arial"/>
          <w:color w:val="000000"/>
          <w:sz w:val="18"/>
          <w:szCs w:val="18"/>
          <w:lang w:bidi="th-TH"/>
        </w:rPr>
        <w:t xml:space="preserve">30,399,980 shares in total paid-up </w:t>
      </w:r>
      <w:r w:rsidRPr="006F27F3">
        <w:rPr>
          <w:rFonts w:ascii="Arial" w:eastAsia="MS Mincho" w:hAnsi="Arial" w:cs="Arial"/>
          <w:color w:val="000000"/>
          <w:sz w:val="18"/>
          <w:szCs w:val="18"/>
          <w:lang w:bidi="th-TH"/>
        </w:rPr>
        <w:t>amount of Baht 151,999,900</w:t>
      </w:r>
      <w:r w:rsidR="003D04F0" w:rsidRPr="006F27F3">
        <w:rPr>
          <w:rFonts w:ascii="Arial" w:eastAsia="MS Mincho" w:hAnsi="Arial" w:cs="Arial"/>
          <w:color w:val="000000"/>
          <w:sz w:val="18"/>
          <w:szCs w:val="18"/>
          <w:lang w:bidi="th-TH"/>
        </w:rPr>
        <w:t xml:space="preserve"> already</w:t>
      </w:r>
      <w:r w:rsidRPr="006F27F3">
        <w:rPr>
          <w:rFonts w:ascii="Arial" w:eastAsia="MS Mincho" w:hAnsi="Arial" w:cs="Arial"/>
          <w:color w:val="000000"/>
          <w:sz w:val="18"/>
          <w:szCs w:val="18"/>
          <w:cs/>
          <w:lang w:bidi="th-TH"/>
        </w:rPr>
        <w:t>.</w:t>
      </w:r>
    </w:p>
    <w:p w:rsidR="006E6FAE" w:rsidRPr="006F27F3" w:rsidRDefault="006E6FAE" w:rsidP="008F3C04">
      <w:pPr>
        <w:pStyle w:val="block"/>
        <w:spacing w:after="0" w:line="240" w:lineRule="auto"/>
        <w:ind w:left="540"/>
        <w:jc w:val="both"/>
        <w:rPr>
          <w:rFonts w:ascii="Arial" w:eastAsia="MS Mincho" w:hAnsi="Arial" w:cs="Arial"/>
          <w:color w:val="000000"/>
          <w:sz w:val="14"/>
          <w:szCs w:val="14"/>
          <w:lang w:bidi="th-TH"/>
        </w:rPr>
      </w:pPr>
    </w:p>
    <w:p w:rsidR="006E6FAE" w:rsidRPr="006F27F3" w:rsidRDefault="006E6FAE" w:rsidP="006E6FAE">
      <w:pPr>
        <w:pStyle w:val="block"/>
        <w:spacing w:after="0" w:line="240" w:lineRule="auto"/>
        <w:ind w:left="540"/>
        <w:jc w:val="both"/>
        <w:rPr>
          <w:rFonts w:ascii="Arial" w:eastAsia="MS Mincho" w:hAnsi="Arial" w:cs="Arial"/>
          <w:color w:val="000000"/>
          <w:sz w:val="18"/>
          <w:szCs w:val="18"/>
          <w:lang w:bidi="th-TH"/>
        </w:rPr>
      </w:pPr>
      <w:r w:rsidRPr="006F27F3">
        <w:rPr>
          <w:rFonts w:ascii="Arial" w:eastAsia="MS Mincho" w:hAnsi="Arial" w:cs="Arial"/>
          <w:color w:val="000000"/>
          <w:sz w:val="18"/>
          <w:szCs w:val="18"/>
          <w:lang w:bidi="th-TH"/>
        </w:rPr>
        <w:t>At the Extraordinary General Shareholders Meeting of Premium Foods Company Limited, subsidiary, no</w:t>
      </w:r>
      <w:r w:rsidRPr="006F27F3">
        <w:rPr>
          <w:rFonts w:ascii="Arial" w:eastAsia="MS Mincho" w:hAnsi="Arial" w:cs="Arial"/>
          <w:color w:val="000000"/>
          <w:sz w:val="18"/>
          <w:szCs w:val="18"/>
          <w:cs/>
          <w:lang w:bidi="th-TH"/>
        </w:rPr>
        <w:t xml:space="preserve">. 3/2017 </w:t>
      </w:r>
      <w:r w:rsidRPr="006F27F3">
        <w:rPr>
          <w:rFonts w:ascii="Arial" w:eastAsia="MS Mincho" w:hAnsi="Arial" w:cs="Arial"/>
          <w:color w:val="000000"/>
          <w:sz w:val="18"/>
          <w:szCs w:val="18"/>
          <w:lang w:bidi="th-TH"/>
        </w:rPr>
        <w:t>and no</w:t>
      </w:r>
      <w:r w:rsidRPr="006F27F3">
        <w:rPr>
          <w:rFonts w:ascii="Arial" w:eastAsia="MS Mincho" w:hAnsi="Arial" w:cs="Arial"/>
          <w:color w:val="000000"/>
          <w:sz w:val="18"/>
          <w:szCs w:val="18"/>
          <w:cs/>
          <w:lang w:bidi="th-TH"/>
        </w:rPr>
        <w:t xml:space="preserve">. 4/2017 </w:t>
      </w:r>
      <w:r w:rsidRPr="006F27F3">
        <w:rPr>
          <w:rFonts w:ascii="Arial" w:eastAsia="MS Mincho" w:hAnsi="Arial" w:cs="Arial"/>
          <w:color w:val="000000"/>
          <w:sz w:val="18"/>
          <w:szCs w:val="18"/>
          <w:lang w:bidi="th-TH"/>
        </w:rPr>
        <w:t xml:space="preserve">held on </w:t>
      </w:r>
      <w:r w:rsidRPr="006F27F3">
        <w:rPr>
          <w:rFonts w:ascii="Arial" w:eastAsia="MS Mincho" w:hAnsi="Arial" w:cs="Arial"/>
          <w:color w:val="000000"/>
          <w:sz w:val="18"/>
          <w:szCs w:val="18"/>
          <w:cs/>
          <w:lang w:bidi="th-TH"/>
        </w:rPr>
        <w:t xml:space="preserve">28 </w:t>
      </w:r>
      <w:r w:rsidRPr="006F27F3">
        <w:rPr>
          <w:rFonts w:ascii="Arial" w:eastAsia="MS Mincho" w:hAnsi="Arial" w:cs="Arial"/>
          <w:color w:val="000000"/>
          <w:sz w:val="18"/>
          <w:szCs w:val="18"/>
          <w:lang w:bidi="th-TH"/>
        </w:rPr>
        <w:t xml:space="preserve">June </w:t>
      </w:r>
      <w:r w:rsidRPr="006F27F3">
        <w:rPr>
          <w:rFonts w:ascii="Arial" w:eastAsia="MS Mincho" w:hAnsi="Arial" w:cs="Arial"/>
          <w:color w:val="000000"/>
          <w:sz w:val="18"/>
          <w:szCs w:val="18"/>
          <w:cs/>
          <w:lang w:bidi="th-TH"/>
        </w:rPr>
        <w:t xml:space="preserve">2017 </w:t>
      </w:r>
      <w:r w:rsidRPr="006F27F3">
        <w:rPr>
          <w:rFonts w:ascii="Arial" w:eastAsia="MS Mincho" w:hAnsi="Arial" w:cs="Arial"/>
          <w:color w:val="000000"/>
          <w:sz w:val="18"/>
          <w:szCs w:val="18"/>
          <w:lang w:bidi="th-TH"/>
        </w:rPr>
        <w:t xml:space="preserve">and on </w:t>
      </w:r>
      <w:r w:rsidRPr="006F27F3">
        <w:rPr>
          <w:rFonts w:ascii="Arial" w:eastAsia="MS Mincho" w:hAnsi="Arial" w:cs="Arial"/>
          <w:color w:val="000000"/>
          <w:sz w:val="18"/>
          <w:szCs w:val="18"/>
          <w:cs/>
          <w:lang w:bidi="th-TH"/>
        </w:rPr>
        <w:t xml:space="preserve">26 </w:t>
      </w:r>
      <w:r w:rsidRPr="006F27F3">
        <w:rPr>
          <w:rFonts w:ascii="Arial" w:eastAsia="MS Mincho" w:hAnsi="Arial" w:cs="Arial"/>
          <w:color w:val="000000"/>
          <w:sz w:val="18"/>
          <w:szCs w:val="18"/>
          <w:lang w:bidi="th-TH"/>
        </w:rPr>
        <w:t xml:space="preserve">July </w:t>
      </w:r>
      <w:r w:rsidRPr="006F27F3">
        <w:rPr>
          <w:rFonts w:ascii="Arial" w:eastAsia="MS Mincho" w:hAnsi="Arial" w:cs="Arial"/>
          <w:color w:val="000000"/>
          <w:sz w:val="18"/>
          <w:szCs w:val="18"/>
          <w:cs/>
          <w:lang w:bidi="th-TH"/>
        </w:rPr>
        <w:t>2017</w:t>
      </w:r>
      <w:r w:rsidRPr="006F27F3">
        <w:rPr>
          <w:rFonts w:ascii="Arial" w:eastAsia="MS Mincho" w:hAnsi="Arial" w:cs="Arial"/>
          <w:color w:val="000000"/>
          <w:sz w:val="18"/>
          <w:szCs w:val="18"/>
          <w:lang w:bidi="th-TH"/>
        </w:rPr>
        <w:t xml:space="preserve">, the shareholders passed a resolution approving an increase in the authorised share capital by issuing of new ordinary shares of </w:t>
      </w:r>
      <w:r w:rsidRPr="006F27F3">
        <w:rPr>
          <w:rFonts w:ascii="Arial" w:eastAsia="MS Mincho" w:hAnsi="Arial" w:cs="Arial"/>
          <w:color w:val="000000"/>
          <w:sz w:val="18"/>
          <w:szCs w:val="18"/>
          <w:cs/>
          <w:lang w:bidi="th-TH"/>
        </w:rPr>
        <w:t>690</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 xml:space="preserve">000 </w:t>
      </w:r>
      <w:r w:rsidRPr="006F27F3">
        <w:rPr>
          <w:rFonts w:ascii="Arial" w:eastAsia="MS Mincho" w:hAnsi="Arial" w:cs="Arial"/>
          <w:color w:val="000000"/>
          <w:sz w:val="18"/>
          <w:szCs w:val="18"/>
          <w:lang w:bidi="th-TH"/>
        </w:rPr>
        <w:t xml:space="preserve">shares and </w:t>
      </w:r>
      <w:r w:rsidRPr="006F27F3">
        <w:rPr>
          <w:rFonts w:ascii="Arial" w:eastAsia="MS Mincho" w:hAnsi="Arial" w:cs="Arial"/>
          <w:color w:val="000000"/>
          <w:sz w:val="18"/>
          <w:szCs w:val="18"/>
          <w:cs/>
          <w:lang w:bidi="th-TH"/>
        </w:rPr>
        <w:t>3</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180</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 xml:space="preserve">000 </w:t>
      </w:r>
      <w:r w:rsidRPr="006F27F3">
        <w:rPr>
          <w:rFonts w:ascii="Arial" w:eastAsia="MS Mincho" w:hAnsi="Arial" w:cs="Arial"/>
          <w:color w:val="000000"/>
          <w:sz w:val="18"/>
          <w:szCs w:val="18"/>
          <w:lang w:bidi="th-TH"/>
        </w:rPr>
        <w:t xml:space="preserve">shares with par value of Baht </w:t>
      </w:r>
      <w:r w:rsidRPr="006F27F3">
        <w:rPr>
          <w:rFonts w:ascii="Arial" w:eastAsia="MS Mincho" w:hAnsi="Arial" w:cs="Arial"/>
          <w:color w:val="000000"/>
          <w:sz w:val="18"/>
          <w:szCs w:val="18"/>
          <w:cs/>
          <w:lang w:bidi="th-TH"/>
        </w:rPr>
        <w:t xml:space="preserve">100 </w:t>
      </w:r>
      <w:r w:rsidRPr="006F27F3">
        <w:rPr>
          <w:rFonts w:ascii="Arial" w:eastAsia="MS Mincho" w:hAnsi="Arial" w:cs="Arial"/>
          <w:color w:val="000000"/>
          <w:sz w:val="18"/>
          <w:szCs w:val="18"/>
          <w:lang w:bidi="th-TH"/>
        </w:rPr>
        <w:t>per share</w:t>
      </w:r>
      <w:r w:rsidRPr="006F27F3">
        <w:rPr>
          <w:rFonts w:ascii="Arial" w:eastAsia="MS Mincho" w:hAnsi="Arial" w:cs="Arial"/>
          <w:color w:val="000000"/>
          <w:sz w:val="18"/>
          <w:szCs w:val="18"/>
          <w:cs/>
          <w:lang w:bidi="th-TH"/>
        </w:rPr>
        <w:t xml:space="preserve">. </w:t>
      </w:r>
      <w:r w:rsidRPr="006F27F3">
        <w:rPr>
          <w:rFonts w:ascii="Arial" w:eastAsia="MS Mincho" w:hAnsi="Arial" w:cs="Arial"/>
          <w:color w:val="000000"/>
          <w:sz w:val="18"/>
          <w:szCs w:val="18"/>
          <w:lang w:bidi="th-TH"/>
        </w:rPr>
        <w:t xml:space="preserve">The Company invests in Premium Foods Company Limited at the same shareholding proportion by purchasing </w:t>
      </w:r>
      <w:r w:rsidRPr="006F27F3">
        <w:rPr>
          <w:rFonts w:ascii="Arial" w:eastAsia="MS Mincho" w:hAnsi="Arial" w:cs="Arial"/>
          <w:color w:val="000000"/>
          <w:sz w:val="18"/>
          <w:szCs w:val="18"/>
          <w:cs/>
          <w:lang w:bidi="th-TH"/>
        </w:rPr>
        <w:t>689</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 xml:space="preserve">995 </w:t>
      </w:r>
      <w:r w:rsidRPr="006F27F3">
        <w:rPr>
          <w:rFonts w:ascii="Arial" w:eastAsia="MS Mincho" w:hAnsi="Arial" w:cs="Arial"/>
          <w:color w:val="000000"/>
          <w:sz w:val="18"/>
          <w:szCs w:val="18"/>
          <w:lang w:bidi="th-TH"/>
        </w:rPr>
        <w:t xml:space="preserve">shares and </w:t>
      </w:r>
      <w:r w:rsidRPr="006F27F3">
        <w:rPr>
          <w:rFonts w:ascii="Arial" w:eastAsia="MS Mincho" w:hAnsi="Arial" w:cs="Arial"/>
          <w:color w:val="000000"/>
          <w:sz w:val="18"/>
          <w:szCs w:val="18"/>
          <w:cs/>
          <w:lang w:bidi="th-TH"/>
        </w:rPr>
        <w:t>3</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179</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 xml:space="preserve">975 </w:t>
      </w:r>
      <w:r w:rsidRPr="006F27F3">
        <w:rPr>
          <w:rFonts w:ascii="Arial" w:eastAsia="MS Mincho" w:hAnsi="Arial" w:cs="Arial"/>
          <w:color w:val="000000"/>
          <w:sz w:val="18"/>
          <w:szCs w:val="18"/>
          <w:lang w:bidi="th-TH"/>
        </w:rPr>
        <w:t>shares in total paid</w:t>
      </w:r>
      <w:r w:rsidR="001A712F" w:rsidRPr="006F27F3">
        <w:rPr>
          <w:rFonts w:ascii="Arial" w:eastAsia="MS Mincho" w:hAnsi="Arial" w:cs="Arial"/>
          <w:color w:val="000000"/>
          <w:sz w:val="18"/>
          <w:szCs w:val="18"/>
          <w:lang w:bidi="th-TH"/>
        </w:rPr>
        <w:t>-up</w:t>
      </w:r>
      <w:r w:rsidRPr="006F27F3">
        <w:rPr>
          <w:rFonts w:ascii="Arial" w:eastAsia="MS Mincho" w:hAnsi="Arial" w:cs="Arial"/>
          <w:color w:val="000000"/>
          <w:sz w:val="18"/>
          <w:szCs w:val="18"/>
          <w:lang w:bidi="th-TH"/>
        </w:rPr>
        <w:t xml:space="preserve"> amount of Baht </w:t>
      </w:r>
      <w:r w:rsidRPr="006F27F3">
        <w:rPr>
          <w:rFonts w:ascii="Arial" w:eastAsia="MS Mincho" w:hAnsi="Arial" w:cs="Arial"/>
          <w:color w:val="000000"/>
          <w:sz w:val="18"/>
          <w:szCs w:val="18"/>
          <w:cs/>
          <w:lang w:bidi="th-TH"/>
        </w:rPr>
        <w:t>68</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999</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 xml:space="preserve">500 </w:t>
      </w:r>
      <w:r w:rsidRPr="006F27F3">
        <w:rPr>
          <w:rFonts w:ascii="Arial" w:eastAsia="MS Mincho" w:hAnsi="Arial" w:cs="Arial"/>
          <w:color w:val="000000"/>
          <w:sz w:val="18"/>
          <w:szCs w:val="18"/>
          <w:lang w:bidi="th-TH"/>
        </w:rPr>
        <w:t xml:space="preserve">and Baht </w:t>
      </w:r>
      <w:r w:rsidRPr="006F27F3">
        <w:rPr>
          <w:rFonts w:ascii="Arial" w:eastAsia="MS Mincho" w:hAnsi="Arial" w:cs="Arial"/>
          <w:color w:val="000000"/>
          <w:sz w:val="18"/>
          <w:szCs w:val="18"/>
          <w:cs/>
          <w:lang w:bidi="th-TH"/>
        </w:rPr>
        <w:t>317</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997</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500</w:t>
      </w:r>
      <w:r w:rsidR="001A712F" w:rsidRPr="006F27F3">
        <w:rPr>
          <w:rFonts w:ascii="Arial" w:eastAsia="MS Mincho" w:hAnsi="Arial" w:cs="Arial"/>
          <w:color w:val="000000"/>
          <w:sz w:val="18"/>
          <w:szCs w:val="18"/>
          <w:lang w:bidi="th-TH"/>
        </w:rPr>
        <w:t xml:space="preserve"> already</w:t>
      </w:r>
      <w:r w:rsidRPr="006F27F3">
        <w:rPr>
          <w:rFonts w:ascii="Arial" w:eastAsia="MS Mincho" w:hAnsi="Arial" w:cs="Arial"/>
          <w:color w:val="000000"/>
          <w:sz w:val="18"/>
          <w:szCs w:val="18"/>
          <w:lang w:bidi="th-TH"/>
        </w:rPr>
        <w:t>, respectively</w:t>
      </w:r>
      <w:r w:rsidRPr="006F27F3">
        <w:rPr>
          <w:rFonts w:ascii="Arial" w:eastAsia="MS Mincho" w:hAnsi="Arial" w:cs="Arial"/>
          <w:color w:val="000000"/>
          <w:sz w:val="18"/>
          <w:szCs w:val="18"/>
          <w:cs/>
          <w:lang w:bidi="th-TH"/>
        </w:rPr>
        <w:t>.</w:t>
      </w:r>
    </w:p>
    <w:p w:rsidR="006E6FAE" w:rsidRPr="006F27F3" w:rsidRDefault="006E6FAE" w:rsidP="00CE61A0">
      <w:pPr>
        <w:pStyle w:val="block"/>
        <w:spacing w:after="0" w:line="240" w:lineRule="auto"/>
        <w:ind w:left="540"/>
        <w:jc w:val="both"/>
        <w:rPr>
          <w:rFonts w:ascii="Arial" w:eastAsia="MS Mincho" w:hAnsi="Arial" w:cs="Arial"/>
          <w:color w:val="000000"/>
          <w:sz w:val="14"/>
          <w:szCs w:val="14"/>
          <w:lang w:bidi="th-TH"/>
        </w:rPr>
      </w:pPr>
    </w:p>
    <w:p w:rsidR="006E6FAE" w:rsidRPr="006F27F3" w:rsidRDefault="00CE61A0" w:rsidP="008F3C04">
      <w:pPr>
        <w:pStyle w:val="block"/>
        <w:spacing w:after="0" w:line="240" w:lineRule="auto"/>
        <w:ind w:left="540"/>
        <w:jc w:val="both"/>
        <w:rPr>
          <w:rFonts w:ascii="Arial" w:hAnsi="Arial" w:cs="Arial"/>
          <w:sz w:val="18"/>
          <w:szCs w:val="18"/>
        </w:rPr>
      </w:pPr>
      <w:r w:rsidRPr="006F27F3">
        <w:rPr>
          <w:rFonts w:ascii="Arial" w:eastAsia="MS Mincho" w:hAnsi="Arial" w:cs="Arial"/>
          <w:color w:val="000000"/>
          <w:sz w:val="18"/>
          <w:szCs w:val="18"/>
          <w:lang w:bidi="th-TH"/>
        </w:rPr>
        <w:t>At the Extraordinary General Shareholders Meeting of Best Odour Company Limited, subsidiary, no</w:t>
      </w:r>
      <w:r w:rsidRPr="006F27F3">
        <w:rPr>
          <w:rFonts w:ascii="Arial" w:eastAsia="MS Mincho" w:hAnsi="Arial" w:cs="Arial"/>
          <w:color w:val="000000"/>
          <w:sz w:val="18"/>
          <w:szCs w:val="18"/>
          <w:cs/>
          <w:lang w:bidi="th-TH"/>
        </w:rPr>
        <w:t xml:space="preserve">. 7/2017 </w:t>
      </w:r>
      <w:r w:rsidRPr="006F27F3">
        <w:rPr>
          <w:rFonts w:ascii="Arial" w:eastAsia="MS Mincho" w:hAnsi="Arial" w:cs="Arial"/>
          <w:color w:val="000000"/>
          <w:sz w:val="18"/>
          <w:szCs w:val="18"/>
          <w:lang w:bidi="th-TH"/>
        </w:rPr>
        <w:t xml:space="preserve">held on </w:t>
      </w:r>
      <w:r w:rsidRPr="006F27F3">
        <w:rPr>
          <w:rFonts w:ascii="Arial" w:eastAsia="MS Mincho" w:hAnsi="Arial" w:cs="Arial"/>
          <w:color w:val="000000"/>
          <w:sz w:val="18"/>
          <w:szCs w:val="18"/>
          <w:cs/>
          <w:lang w:bidi="th-TH"/>
        </w:rPr>
        <w:t xml:space="preserve">28 </w:t>
      </w:r>
      <w:r w:rsidRPr="006F27F3">
        <w:rPr>
          <w:rFonts w:ascii="Arial" w:eastAsia="MS Mincho" w:hAnsi="Arial" w:cs="Arial"/>
          <w:color w:val="000000"/>
          <w:sz w:val="18"/>
          <w:szCs w:val="18"/>
          <w:lang w:bidi="th-TH"/>
        </w:rPr>
        <w:t xml:space="preserve">June </w:t>
      </w:r>
      <w:r w:rsidRPr="006F27F3">
        <w:rPr>
          <w:rFonts w:ascii="Arial" w:eastAsia="MS Mincho" w:hAnsi="Arial" w:cs="Arial"/>
          <w:color w:val="000000"/>
          <w:sz w:val="18"/>
          <w:szCs w:val="18"/>
          <w:cs/>
          <w:lang w:bidi="th-TH"/>
        </w:rPr>
        <w:t>2017</w:t>
      </w:r>
      <w:r w:rsidRPr="006F27F3">
        <w:rPr>
          <w:rFonts w:ascii="Arial" w:eastAsia="MS Mincho" w:hAnsi="Arial" w:cs="Arial"/>
          <w:color w:val="000000"/>
          <w:sz w:val="18"/>
          <w:szCs w:val="18"/>
          <w:lang w:bidi="th-TH"/>
        </w:rPr>
        <w:t xml:space="preserve">, the shareholders passed a resolution approving an increase in the authorised share capital by issuing of new ordinary shares of </w:t>
      </w:r>
      <w:r w:rsidRPr="006F27F3">
        <w:rPr>
          <w:rFonts w:ascii="Arial" w:eastAsia="MS Mincho" w:hAnsi="Arial" w:cs="Arial"/>
          <w:color w:val="000000"/>
          <w:sz w:val="18"/>
          <w:szCs w:val="18"/>
          <w:cs/>
          <w:lang w:bidi="th-TH"/>
        </w:rPr>
        <w:t>355</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 xml:space="preserve">000 </w:t>
      </w:r>
      <w:r w:rsidRPr="006F27F3">
        <w:rPr>
          <w:rFonts w:ascii="Arial" w:eastAsia="MS Mincho" w:hAnsi="Arial" w:cs="Arial"/>
          <w:color w:val="000000"/>
          <w:sz w:val="18"/>
          <w:szCs w:val="18"/>
          <w:lang w:bidi="th-TH"/>
        </w:rPr>
        <w:t xml:space="preserve">shares with par value of Baht </w:t>
      </w:r>
      <w:r w:rsidRPr="006F27F3">
        <w:rPr>
          <w:rFonts w:ascii="Arial" w:eastAsia="MS Mincho" w:hAnsi="Arial" w:cs="Arial"/>
          <w:color w:val="000000"/>
          <w:sz w:val="18"/>
          <w:szCs w:val="18"/>
          <w:cs/>
          <w:lang w:bidi="th-TH"/>
        </w:rPr>
        <w:t xml:space="preserve">100 </w:t>
      </w:r>
      <w:r w:rsidRPr="006F27F3">
        <w:rPr>
          <w:rFonts w:ascii="Arial" w:eastAsia="MS Mincho" w:hAnsi="Arial" w:cs="Arial"/>
          <w:color w:val="000000"/>
          <w:sz w:val="18"/>
          <w:szCs w:val="18"/>
          <w:lang w:bidi="th-TH"/>
        </w:rPr>
        <w:t>per share</w:t>
      </w:r>
      <w:r w:rsidRPr="006F27F3">
        <w:rPr>
          <w:rFonts w:ascii="Arial" w:eastAsia="MS Mincho" w:hAnsi="Arial" w:cs="Arial"/>
          <w:color w:val="000000"/>
          <w:sz w:val="18"/>
          <w:szCs w:val="18"/>
          <w:cs/>
          <w:lang w:bidi="th-TH"/>
        </w:rPr>
        <w:t xml:space="preserve">. </w:t>
      </w:r>
      <w:r w:rsidRPr="006F27F3">
        <w:rPr>
          <w:rFonts w:ascii="Arial" w:eastAsia="MS Mincho" w:hAnsi="Arial" w:cs="Arial"/>
          <w:color w:val="000000"/>
          <w:sz w:val="18"/>
          <w:szCs w:val="18"/>
          <w:lang w:bidi="th-TH"/>
        </w:rPr>
        <w:t xml:space="preserve">The Company invests in Best Odour Company Limited at the same shareholding proportion by purchasing </w:t>
      </w:r>
      <w:r w:rsidRPr="006F27F3">
        <w:rPr>
          <w:rFonts w:ascii="Arial" w:eastAsia="MS Mincho" w:hAnsi="Arial" w:cs="Arial"/>
          <w:color w:val="000000"/>
          <w:sz w:val="18"/>
          <w:szCs w:val="18"/>
          <w:cs/>
          <w:lang w:bidi="th-TH"/>
        </w:rPr>
        <w:t>354</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 xml:space="preserve">892 </w:t>
      </w:r>
      <w:r w:rsidRPr="006F27F3">
        <w:rPr>
          <w:rFonts w:ascii="Arial" w:eastAsia="MS Mincho" w:hAnsi="Arial" w:cs="Arial"/>
          <w:color w:val="000000"/>
          <w:sz w:val="18"/>
          <w:szCs w:val="18"/>
          <w:lang w:bidi="th-TH"/>
        </w:rPr>
        <w:t xml:space="preserve">shares in total paid amount of Baht </w:t>
      </w:r>
      <w:r w:rsidRPr="006F27F3">
        <w:rPr>
          <w:rFonts w:ascii="Arial" w:eastAsia="MS Mincho" w:hAnsi="Arial" w:cs="Arial"/>
          <w:color w:val="000000"/>
          <w:sz w:val="18"/>
          <w:szCs w:val="18"/>
          <w:cs/>
          <w:lang w:bidi="th-TH"/>
        </w:rPr>
        <w:t>35</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489</w:t>
      </w:r>
      <w:r w:rsidRPr="006F27F3">
        <w:rPr>
          <w:rFonts w:ascii="Arial" w:eastAsia="MS Mincho" w:hAnsi="Arial" w:cs="Arial"/>
          <w:color w:val="000000"/>
          <w:sz w:val="18"/>
          <w:szCs w:val="18"/>
          <w:lang w:bidi="th-TH"/>
        </w:rPr>
        <w:t>,</w:t>
      </w:r>
      <w:r w:rsidRPr="006F27F3">
        <w:rPr>
          <w:rFonts w:ascii="Arial" w:eastAsia="MS Mincho" w:hAnsi="Arial" w:cs="Arial"/>
          <w:color w:val="000000"/>
          <w:sz w:val="18"/>
          <w:szCs w:val="18"/>
          <w:cs/>
          <w:lang w:bidi="th-TH"/>
        </w:rPr>
        <w:t>200</w:t>
      </w:r>
      <w:r w:rsidR="001A712F" w:rsidRPr="006F27F3">
        <w:rPr>
          <w:rFonts w:ascii="Arial" w:eastAsia="MS Mincho" w:hAnsi="Arial" w:cs="Arial"/>
          <w:color w:val="000000"/>
          <w:sz w:val="18"/>
          <w:szCs w:val="18"/>
          <w:lang w:bidi="th-TH"/>
        </w:rPr>
        <w:t xml:space="preserve"> already</w:t>
      </w:r>
      <w:r w:rsidRPr="006F27F3">
        <w:rPr>
          <w:rFonts w:ascii="Arial" w:eastAsia="MS Mincho" w:hAnsi="Arial" w:cs="Arial"/>
          <w:color w:val="000000"/>
          <w:sz w:val="18"/>
          <w:szCs w:val="18"/>
          <w:cs/>
          <w:lang w:bidi="th-TH"/>
        </w:rPr>
        <w:t>.</w:t>
      </w:r>
      <w:r w:rsidR="006E20A4" w:rsidRPr="006F27F3">
        <w:rPr>
          <w:rFonts w:ascii="Arial" w:eastAsia="MS Mincho" w:hAnsi="Arial" w:cs="Arial"/>
          <w:color w:val="000000"/>
          <w:sz w:val="18"/>
          <w:szCs w:val="18"/>
          <w:cs/>
          <w:lang w:bidi="th-TH"/>
        </w:rPr>
        <w:t xml:space="preserve"> </w:t>
      </w:r>
    </w:p>
    <w:p w:rsidR="007B749C" w:rsidRPr="006F27F3" w:rsidRDefault="007B749C" w:rsidP="007B749C">
      <w:pPr>
        <w:ind w:left="540" w:hanging="540"/>
        <w:rPr>
          <w:rFonts w:ascii="Arial" w:hAnsi="Arial" w:cs="Arial"/>
          <w:b/>
          <w:bCs/>
          <w:color w:val="000000"/>
          <w:sz w:val="18"/>
          <w:szCs w:val="18"/>
        </w:rPr>
      </w:pPr>
      <w:r w:rsidRPr="006F27F3">
        <w:rPr>
          <w:rFonts w:ascii="Arial" w:hAnsi="Arial" w:cs="Arial"/>
          <w:b/>
          <w:bCs/>
          <w:color w:val="000000"/>
          <w:sz w:val="18"/>
          <w:szCs w:val="18"/>
        </w:rPr>
        <w:lastRenderedPageBreak/>
        <w:t>14</w:t>
      </w:r>
      <w:r w:rsidRPr="006F27F3">
        <w:rPr>
          <w:rFonts w:ascii="Arial" w:hAnsi="Arial" w:cs="Arial"/>
          <w:b/>
          <w:bCs/>
          <w:color w:val="000000"/>
          <w:sz w:val="18"/>
          <w:szCs w:val="18"/>
        </w:rPr>
        <w:tab/>
        <w:t>Investment property</w:t>
      </w:r>
    </w:p>
    <w:p w:rsidR="007B749C" w:rsidRPr="006F27F3" w:rsidRDefault="007B749C" w:rsidP="0055601A">
      <w:pPr>
        <w:ind w:left="540"/>
        <w:rPr>
          <w:rFonts w:ascii="Arial" w:hAnsi="Arial" w:cs="Arial"/>
          <w:b/>
          <w:bCs/>
          <w:color w:val="000000"/>
          <w:sz w:val="18"/>
          <w:szCs w:val="18"/>
        </w:rPr>
      </w:pPr>
    </w:p>
    <w:tbl>
      <w:tblPr>
        <w:tblW w:w="9441" w:type="dxa"/>
        <w:tblLayout w:type="fixed"/>
        <w:tblLook w:val="04A0" w:firstRow="1" w:lastRow="0" w:firstColumn="1" w:lastColumn="0" w:noHBand="0" w:noVBand="1"/>
      </w:tblPr>
      <w:tblGrid>
        <w:gridCol w:w="4050"/>
        <w:gridCol w:w="1843"/>
        <w:gridCol w:w="1843"/>
        <w:gridCol w:w="1705"/>
      </w:tblGrid>
      <w:tr w:rsidR="00291B92" w:rsidRPr="006F27F3" w:rsidTr="00385EFB">
        <w:trPr>
          <w:trHeight w:val="88"/>
        </w:trPr>
        <w:tc>
          <w:tcPr>
            <w:tcW w:w="4050" w:type="dxa"/>
            <w:shd w:val="clear" w:color="auto" w:fill="auto"/>
          </w:tcPr>
          <w:p w:rsidR="00291B92" w:rsidRPr="006F27F3" w:rsidRDefault="00291B92" w:rsidP="0055601A">
            <w:pPr>
              <w:spacing w:line="200" w:lineRule="exact"/>
              <w:ind w:left="431"/>
              <w:jc w:val="both"/>
              <w:rPr>
                <w:rFonts w:ascii="Arial" w:hAnsi="Arial" w:cs="Arial"/>
                <w:color w:val="000000"/>
                <w:sz w:val="18"/>
                <w:szCs w:val="18"/>
                <w:lang w:val="en-GB"/>
              </w:rPr>
            </w:pPr>
          </w:p>
        </w:tc>
        <w:tc>
          <w:tcPr>
            <w:tcW w:w="5391" w:type="dxa"/>
            <w:gridSpan w:val="3"/>
            <w:shd w:val="clear" w:color="auto" w:fill="auto"/>
          </w:tcPr>
          <w:p w:rsidR="00291B92" w:rsidRPr="006F27F3" w:rsidRDefault="00291B92" w:rsidP="007B749C">
            <w:pPr>
              <w:pBdr>
                <w:bottom w:val="single" w:sz="4" w:space="1" w:color="auto"/>
              </w:pBdr>
              <w:spacing w:line="200" w:lineRule="exact"/>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 financial statements</w:t>
            </w:r>
          </w:p>
        </w:tc>
      </w:tr>
      <w:tr w:rsidR="00291B92" w:rsidRPr="006F27F3" w:rsidTr="00385EFB">
        <w:tc>
          <w:tcPr>
            <w:tcW w:w="4050" w:type="dxa"/>
            <w:shd w:val="clear" w:color="auto" w:fill="auto"/>
          </w:tcPr>
          <w:p w:rsidR="00291B92" w:rsidRPr="006F27F3" w:rsidRDefault="00291B92" w:rsidP="0055601A">
            <w:pPr>
              <w:spacing w:line="200" w:lineRule="exact"/>
              <w:ind w:left="431"/>
              <w:jc w:val="both"/>
              <w:rPr>
                <w:rFonts w:ascii="Arial" w:hAnsi="Arial" w:cs="Arial"/>
                <w:color w:val="000000"/>
                <w:sz w:val="18"/>
                <w:szCs w:val="18"/>
                <w:lang w:val="en-GB"/>
              </w:rPr>
            </w:pPr>
          </w:p>
        </w:tc>
        <w:tc>
          <w:tcPr>
            <w:tcW w:w="1843" w:type="dxa"/>
            <w:shd w:val="clear" w:color="auto" w:fill="auto"/>
            <w:vAlign w:val="bottom"/>
          </w:tcPr>
          <w:p w:rsidR="00291B92" w:rsidRPr="006F27F3" w:rsidRDefault="00291B92" w:rsidP="00291B92">
            <w:pPr>
              <w:pStyle w:val="a0"/>
              <w:ind w:right="-72"/>
              <w:jc w:val="right"/>
              <w:rPr>
                <w:rFonts w:cs="Arial"/>
                <w:color w:val="000000"/>
                <w:sz w:val="18"/>
                <w:szCs w:val="18"/>
                <w:lang w:val="en-US"/>
              </w:rPr>
            </w:pPr>
            <w:r w:rsidRPr="006F27F3">
              <w:rPr>
                <w:rFonts w:cs="Arial"/>
                <w:color w:val="000000"/>
                <w:sz w:val="18"/>
                <w:szCs w:val="18"/>
                <w:lang w:val="en-US"/>
              </w:rPr>
              <w:t>Factory</w:t>
            </w:r>
          </w:p>
        </w:tc>
        <w:tc>
          <w:tcPr>
            <w:tcW w:w="1843" w:type="dxa"/>
          </w:tcPr>
          <w:p w:rsidR="00291B92" w:rsidRPr="006F27F3" w:rsidRDefault="00291B92" w:rsidP="00291B92">
            <w:pPr>
              <w:spacing w:line="200" w:lineRule="exact"/>
              <w:ind w:right="-72"/>
              <w:jc w:val="right"/>
              <w:rPr>
                <w:rFonts w:ascii="Arial" w:hAnsi="Arial" w:cs="Arial"/>
                <w:color w:val="000000"/>
                <w:sz w:val="18"/>
                <w:szCs w:val="18"/>
                <w:lang w:val="en-GB"/>
              </w:rPr>
            </w:pPr>
          </w:p>
        </w:tc>
        <w:tc>
          <w:tcPr>
            <w:tcW w:w="1705" w:type="dxa"/>
          </w:tcPr>
          <w:p w:rsidR="00291B92" w:rsidRPr="006F27F3" w:rsidRDefault="00291B92" w:rsidP="00291B92">
            <w:pPr>
              <w:spacing w:line="200" w:lineRule="exact"/>
              <w:ind w:right="-72"/>
              <w:jc w:val="right"/>
              <w:rPr>
                <w:rFonts w:ascii="Arial" w:hAnsi="Arial" w:cs="Arial"/>
                <w:color w:val="000000"/>
                <w:sz w:val="18"/>
                <w:szCs w:val="18"/>
                <w:lang w:val="en-GB"/>
              </w:rPr>
            </w:pPr>
          </w:p>
        </w:tc>
      </w:tr>
      <w:tr w:rsidR="00291B92" w:rsidRPr="006F27F3" w:rsidTr="00385EFB">
        <w:tc>
          <w:tcPr>
            <w:tcW w:w="4050" w:type="dxa"/>
            <w:shd w:val="clear" w:color="auto" w:fill="auto"/>
          </w:tcPr>
          <w:p w:rsidR="00291B92" w:rsidRPr="006F27F3" w:rsidRDefault="00291B92" w:rsidP="0055601A">
            <w:pPr>
              <w:spacing w:line="200" w:lineRule="exact"/>
              <w:ind w:left="431"/>
              <w:jc w:val="both"/>
              <w:rPr>
                <w:rFonts w:ascii="Arial" w:hAnsi="Arial" w:cs="Arial"/>
                <w:color w:val="000000"/>
                <w:sz w:val="18"/>
                <w:szCs w:val="18"/>
                <w:lang w:val="en-GB"/>
              </w:rPr>
            </w:pPr>
          </w:p>
        </w:tc>
        <w:tc>
          <w:tcPr>
            <w:tcW w:w="1843" w:type="dxa"/>
            <w:shd w:val="clear" w:color="auto" w:fill="auto"/>
            <w:vAlign w:val="bottom"/>
          </w:tcPr>
          <w:p w:rsidR="00291B92" w:rsidRPr="006F27F3" w:rsidRDefault="00291B92" w:rsidP="00291B92">
            <w:pPr>
              <w:pStyle w:val="a0"/>
              <w:ind w:right="-72"/>
              <w:jc w:val="right"/>
              <w:rPr>
                <w:rFonts w:cs="Arial"/>
                <w:color w:val="000000"/>
                <w:sz w:val="18"/>
                <w:szCs w:val="18"/>
                <w:lang w:val="en-US"/>
              </w:rPr>
            </w:pPr>
            <w:r w:rsidRPr="006F27F3">
              <w:rPr>
                <w:rFonts w:cs="Arial"/>
                <w:color w:val="000000"/>
                <w:sz w:val="18"/>
                <w:szCs w:val="18"/>
                <w:lang w:val="en-US"/>
              </w:rPr>
              <w:t>and office</w:t>
            </w:r>
          </w:p>
        </w:tc>
        <w:tc>
          <w:tcPr>
            <w:tcW w:w="1843" w:type="dxa"/>
          </w:tcPr>
          <w:p w:rsidR="00291B92" w:rsidRPr="006F27F3" w:rsidRDefault="00291B92" w:rsidP="00291B92">
            <w:pPr>
              <w:spacing w:line="200" w:lineRule="exact"/>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Building</w:t>
            </w:r>
          </w:p>
        </w:tc>
        <w:tc>
          <w:tcPr>
            <w:tcW w:w="1705" w:type="dxa"/>
          </w:tcPr>
          <w:p w:rsidR="00291B92" w:rsidRPr="006F27F3" w:rsidRDefault="00291B92" w:rsidP="00291B92">
            <w:pPr>
              <w:spacing w:line="200" w:lineRule="exact"/>
              <w:ind w:right="-72"/>
              <w:jc w:val="right"/>
              <w:rPr>
                <w:rFonts w:ascii="Arial" w:hAnsi="Arial" w:cs="Arial"/>
                <w:color w:val="000000"/>
                <w:sz w:val="18"/>
                <w:szCs w:val="18"/>
                <w:lang w:val="en-GB"/>
              </w:rPr>
            </w:pPr>
          </w:p>
        </w:tc>
      </w:tr>
      <w:tr w:rsidR="00291B92" w:rsidRPr="006F27F3" w:rsidTr="00385EFB">
        <w:tc>
          <w:tcPr>
            <w:tcW w:w="4050" w:type="dxa"/>
            <w:shd w:val="clear" w:color="auto" w:fill="auto"/>
          </w:tcPr>
          <w:p w:rsidR="00291B92" w:rsidRPr="006F27F3" w:rsidRDefault="00291B92" w:rsidP="0055601A">
            <w:pPr>
              <w:spacing w:line="200" w:lineRule="exact"/>
              <w:ind w:left="431"/>
              <w:jc w:val="both"/>
              <w:rPr>
                <w:rFonts w:ascii="Arial" w:hAnsi="Arial" w:cs="Arial"/>
                <w:color w:val="000000"/>
                <w:sz w:val="18"/>
                <w:szCs w:val="18"/>
                <w:lang w:val="en-GB"/>
              </w:rPr>
            </w:pPr>
          </w:p>
        </w:tc>
        <w:tc>
          <w:tcPr>
            <w:tcW w:w="1843" w:type="dxa"/>
            <w:shd w:val="clear" w:color="auto" w:fill="auto"/>
            <w:vAlign w:val="bottom"/>
          </w:tcPr>
          <w:p w:rsidR="00291B92" w:rsidRPr="006F27F3" w:rsidRDefault="00291B92" w:rsidP="00291B92">
            <w:pPr>
              <w:pStyle w:val="a0"/>
              <w:ind w:right="-72"/>
              <w:jc w:val="right"/>
              <w:rPr>
                <w:rFonts w:cs="Arial"/>
                <w:color w:val="000000"/>
                <w:sz w:val="18"/>
                <w:szCs w:val="18"/>
                <w:lang w:val="en-US"/>
              </w:rPr>
            </w:pPr>
            <w:r w:rsidRPr="006F27F3">
              <w:rPr>
                <w:rFonts w:cs="Arial"/>
                <w:color w:val="000000"/>
                <w:sz w:val="18"/>
                <w:szCs w:val="18"/>
                <w:lang w:val="en-US"/>
              </w:rPr>
              <w:t>buildings</w:t>
            </w:r>
          </w:p>
        </w:tc>
        <w:tc>
          <w:tcPr>
            <w:tcW w:w="1843" w:type="dxa"/>
          </w:tcPr>
          <w:p w:rsidR="00291B92" w:rsidRPr="006F27F3" w:rsidRDefault="00291B92" w:rsidP="00291B92">
            <w:pPr>
              <w:spacing w:line="200" w:lineRule="exact"/>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improvements</w:t>
            </w:r>
          </w:p>
        </w:tc>
        <w:tc>
          <w:tcPr>
            <w:tcW w:w="1705" w:type="dxa"/>
          </w:tcPr>
          <w:p w:rsidR="00291B92" w:rsidRPr="006F27F3" w:rsidRDefault="00291B92" w:rsidP="00291B92">
            <w:pPr>
              <w:spacing w:line="200" w:lineRule="exact"/>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Total</w:t>
            </w:r>
          </w:p>
        </w:tc>
      </w:tr>
      <w:tr w:rsidR="00291B92" w:rsidRPr="006F27F3" w:rsidTr="00385EFB">
        <w:tc>
          <w:tcPr>
            <w:tcW w:w="4050" w:type="dxa"/>
            <w:shd w:val="clear" w:color="auto" w:fill="auto"/>
          </w:tcPr>
          <w:p w:rsidR="00291B92" w:rsidRPr="006F27F3" w:rsidRDefault="00291B92" w:rsidP="0055601A">
            <w:pPr>
              <w:spacing w:line="200" w:lineRule="exact"/>
              <w:ind w:left="431"/>
              <w:jc w:val="both"/>
              <w:rPr>
                <w:rFonts w:ascii="Arial" w:hAnsi="Arial" w:cs="Arial"/>
                <w:color w:val="000000"/>
                <w:sz w:val="18"/>
                <w:szCs w:val="18"/>
                <w:lang w:val="en-GB"/>
              </w:rPr>
            </w:pPr>
          </w:p>
        </w:tc>
        <w:tc>
          <w:tcPr>
            <w:tcW w:w="1843" w:type="dxa"/>
            <w:shd w:val="clear" w:color="auto" w:fill="auto"/>
            <w:vAlign w:val="bottom"/>
          </w:tcPr>
          <w:p w:rsidR="00291B92" w:rsidRPr="006F27F3" w:rsidRDefault="00291B92" w:rsidP="00291B92">
            <w:pPr>
              <w:pStyle w:val="a0"/>
              <w:pBdr>
                <w:bottom w:val="single" w:sz="4" w:space="1" w:color="auto"/>
              </w:pBdr>
              <w:ind w:right="-72"/>
              <w:jc w:val="right"/>
              <w:rPr>
                <w:rFonts w:cs="Arial"/>
                <w:color w:val="000000"/>
                <w:sz w:val="18"/>
                <w:szCs w:val="18"/>
                <w:lang w:val="en-US"/>
              </w:rPr>
            </w:pPr>
            <w:r w:rsidRPr="006F27F3">
              <w:rPr>
                <w:rFonts w:cs="Arial"/>
                <w:color w:val="000000"/>
                <w:sz w:val="18"/>
                <w:szCs w:val="18"/>
                <w:lang w:val="en-US"/>
              </w:rPr>
              <w:t>Baht</w:t>
            </w:r>
          </w:p>
        </w:tc>
        <w:tc>
          <w:tcPr>
            <w:tcW w:w="1843" w:type="dxa"/>
          </w:tcPr>
          <w:p w:rsidR="00291B92" w:rsidRPr="006F27F3" w:rsidRDefault="00291B92" w:rsidP="00291B92">
            <w:pPr>
              <w:pBdr>
                <w:bottom w:val="single" w:sz="4" w:space="1" w:color="auto"/>
              </w:pBdr>
              <w:spacing w:line="200" w:lineRule="exact"/>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705" w:type="dxa"/>
          </w:tcPr>
          <w:p w:rsidR="00291B92" w:rsidRPr="006F27F3" w:rsidRDefault="00291B92" w:rsidP="00291B92">
            <w:pPr>
              <w:pBdr>
                <w:bottom w:val="single" w:sz="4" w:space="1" w:color="auto"/>
              </w:pBdr>
              <w:spacing w:line="200" w:lineRule="exact"/>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r>
      <w:tr w:rsidR="00291B92" w:rsidRPr="006F27F3" w:rsidTr="00385EFB">
        <w:tc>
          <w:tcPr>
            <w:tcW w:w="4050" w:type="dxa"/>
            <w:shd w:val="clear" w:color="auto" w:fill="auto"/>
          </w:tcPr>
          <w:p w:rsidR="00291B92" w:rsidRPr="006F27F3" w:rsidRDefault="00291B92" w:rsidP="0055601A">
            <w:pPr>
              <w:spacing w:line="120" w:lineRule="exact"/>
              <w:ind w:left="431"/>
              <w:jc w:val="both"/>
              <w:rPr>
                <w:rFonts w:ascii="Arial" w:hAnsi="Arial" w:cs="Arial"/>
                <w:color w:val="000000"/>
                <w:sz w:val="18"/>
                <w:szCs w:val="18"/>
                <w:lang w:val="en-GB"/>
              </w:rPr>
            </w:pPr>
          </w:p>
        </w:tc>
        <w:tc>
          <w:tcPr>
            <w:tcW w:w="1843" w:type="dxa"/>
            <w:shd w:val="clear" w:color="auto" w:fill="auto"/>
          </w:tcPr>
          <w:p w:rsidR="00291B92" w:rsidRPr="006F27F3" w:rsidRDefault="00291B92" w:rsidP="00291B92">
            <w:pPr>
              <w:spacing w:line="120" w:lineRule="exact"/>
              <w:ind w:right="-72"/>
              <w:jc w:val="right"/>
              <w:rPr>
                <w:rFonts w:ascii="Arial" w:hAnsi="Arial" w:cs="Arial"/>
                <w:color w:val="000000"/>
                <w:sz w:val="18"/>
                <w:szCs w:val="18"/>
                <w:lang w:val="en-GB"/>
              </w:rPr>
            </w:pPr>
          </w:p>
        </w:tc>
        <w:tc>
          <w:tcPr>
            <w:tcW w:w="1843" w:type="dxa"/>
          </w:tcPr>
          <w:p w:rsidR="00291B92" w:rsidRPr="006F27F3" w:rsidRDefault="00291B92" w:rsidP="00291B92">
            <w:pPr>
              <w:spacing w:line="120" w:lineRule="exact"/>
              <w:ind w:right="-72"/>
              <w:jc w:val="right"/>
              <w:rPr>
                <w:rFonts w:ascii="Arial" w:hAnsi="Arial" w:cs="Arial"/>
                <w:color w:val="000000"/>
                <w:sz w:val="18"/>
                <w:szCs w:val="18"/>
                <w:lang w:val="en-GB"/>
              </w:rPr>
            </w:pPr>
          </w:p>
        </w:tc>
        <w:tc>
          <w:tcPr>
            <w:tcW w:w="1705" w:type="dxa"/>
          </w:tcPr>
          <w:p w:rsidR="00291B92" w:rsidRPr="006F27F3" w:rsidRDefault="00291B92" w:rsidP="00291B92">
            <w:pPr>
              <w:spacing w:line="120" w:lineRule="exact"/>
              <w:ind w:right="-72"/>
              <w:jc w:val="right"/>
              <w:rPr>
                <w:rFonts w:ascii="Arial" w:hAnsi="Arial" w:cs="Arial"/>
                <w:color w:val="000000"/>
                <w:sz w:val="18"/>
                <w:szCs w:val="18"/>
                <w:lang w:val="en-GB"/>
              </w:rPr>
            </w:pPr>
          </w:p>
        </w:tc>
      </w:tr>
      <w:tr w:rsidR="00291B92" w:rsidRPr="006F27F3" w:rsidTr="00385EFB">
        <w:tc>
          <w:tcPr>
            <w:tcW w:w="4050" w:type="dxa"/>
            <w:shd w:val="clear" w:color="auto" w:fill="auto"/>
            <w:vAlign w:val="center"/>
          </w:tcPr>
          <w:p w:rsidR="00291B92" w:rsidRPr="006F27F3" w:rsidRDefault="00291B92"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As at 1 January 2018</w:t>
            </w:r>
          </w:p>
        </w:tc>
        <w:tc>
          <w:tcPr>
            <w:tcW w:w="1843" w:type="dxa"/>
            <w:shd w:val="clear" w:color="auto" w:fill="auto"/>
          </w:tcPr>
          <w:p w:rsidR="00291B92" w:rsidRPr="006F27F3" w:rsidRDefault="00291B92" w:rsidP="00291B92">
            <w:pPr>
              <w:spacing w:line="200" w:lineRule="exact"/>
              <w:ind w:right="-72"/>
              <w:jc w:val="right"/>
              <w:rPr>
                <w:rFonts w:ascii="Arial" w:hAnsi="Arial" w:cs="Arial"/>
                <w:color w:val="000000"/>
                <w:sz w:val="18"/>
                <w:szCs w:val="18"/>
                <w:lang w:val="en-GB"/>
              </w:rPr>
            </w:pPr>
          </w:p>
        </w:tc>
        <w:tc>
          <w:tcPr>
            <w:tcW w:w="1843" w:type="dxa"/>
          </w:tcPr>
          <w:p w:rsidR="00291B92" w:rsidRPr="006F27F3" w:rsidRDefault="00291B92" w:rsidP="00291B92">
            <w:pPr>
              <w:spacing w:line="200" w:lineRule="exact"/>
              <w:ind w:right="-72"/>
              <w:jc w:val="right"/>
              <w:rPr>
                <w:rFonts w:ascii="Arial" w:hAnsi="Arial" w:cs="Arial"/>
                <w:color w:val="000000"/>
                <w:sz w:val="18"/>
                <w:szCs w:val="18"/>
                <w:lang w:val="en-GB"/>
              </w:rPr>
            </w:pPr>
          </w:p>
        </w:tc>
        <w:tc>
          <w:tcPr>
            <w:tcW w:w="1705" w:type="dxa"/>
          </w:tcPr>
          <w:p w:rsidR="00291B92" w:rsidRPr="006F27F3" w:rsidRDefault="00291B92" w:rsidP="00291B92">
            <w:pPr>
              <w:spacing w:line="200" w:lineRule="exact"/>
              <w:ind w:right="-72"/>
              <w:jc w:val="right"/>
              <w:rPr>
                <w:rFonts w:ascii="Arial" w:hAnsi="Arial" w:cs="Arial"/>
                <w:color w:val="000000"/>
                <w:sz w:val="18"/>
                <w:szCs w:val="18"/>
                <w:lang w:val="en-GB"/>
              </w:rPr>
            </w:pPr>
          </w:p>
        </w:tc>
      </w:tr>
      <w:tr w:rsidR="00291B92" w:rsidRPr="006F27F3" w:rsidTr="00385EFB">
        <w:tc>
          <w:tcPr>
            <w:tcW w:w="4050" w:type="dxa"/>
            <w:shd w:val="clear" w:color="auto" w:fill="auto"/>
            <w:vAlign w:val="center"/>
          </w:tcPr>
          <w:p w:rsidR="00291B92" w:rsidRPr="006F27F3" w:rsidRDefault="00291B92"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Cost</w:t>
            </w:r>
          </w:p>
        </w:tc>
        <w:tc>
          <w:tcPr>
            <w:tcW w:w="1843" w:type="dxa"/>
            <w:shd w:val="clear" w:color="auto" w:fill="auto"/>
          </w:tcPr>
          <w:p w:rsidR="00291B92" w:rsidRPr="006F27F3" w:rsidRDefault="00291B92" w:rsidP="00291B92">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c>
          <w:tcPr>
            <w:tcW w:w="1843" w:type="dxa"/>
          </w:tcPr>
          <w:p w:rsidR="00291B92" w:rsidRPr="006F27F3" w:rsidRDefault="00291B92" w:rsidP="00291B92">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c>
          <w:tcPr>
            <w:tcW w:w="1705" w:type="dxa"/>
          </w:tcPr>
          <w:p w:rsidR="00291B92" w:rsidRPr="006F27F3" w:rsidRDefault="00291B92" w:rsidP="00291B92">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r>
      <w:tr w:rsidR="00291B92" w:rsidRPr="006F27F3" w:rsidTr="00385EFB">
        <w:tc>
          <w:tcPr>
            <w:tcW w:w="4050" w:type="dxa"/>
            <w:shd w:val="clear" w:color="auto" w:fill="auto"/>
            <w:vAlign w:val="center"/>
          </w:tcPr>
          <w:p w:rsidR="00291B92" w:rsidRPr="006F27F3" w:rsidRDefault="00291B92" w:rsidP="0055601A">
            <w:pPr>
              <w:spacing w:line="200" w:lineRule="exact"/>
              <w:ind w:left="431"/>
              <w:rPr>
                <w:rFonts w:ascii="Arial" w:hAnsi="Arial" w:cs="Arial"/>
                <w:color w:val="000000"/>
                <w:sz w:val="18"/>
                <w:szCs w:val="18"/>
                <w:lang w:val="en-GB"/>
              </w:rPr>
            </w:pPr>
            <w:r w:rsidRPr="00F116FA">
              <w:rPr>
                <w:rFonts w:ascii="Arial" w:hAnsi="Arial" w:cs="Arial"/>
                <w:color w:val="000000"/>
                <w:sz w:val="18"/>
                <w:szCs w:val="18"/>
                <w:u w:val="single"/>
                <w:lang w:val="en-GB"/>
              </w:rPr>
              <w:t>Less</w:t>
            </w:r>
            <w:r w:rsidRPr="006F27F3">
              <w:rPr>
                <w:rFonts w:ascii="Arial" w:hAnsi="Arial" w:cs="Arial"/>
                <w:color w:val="000000"/>
                <w:sz w:val="18"/>
                <w:szCs w:val="18"/>
                <w:lang w:val="en-GB"/>
              </w:rPr>
              <w:t xml:space="preserve">  Accumulated depreciation</w:t>
            </w:r>
          </w:p>
        </w:tc>
        <w:tc>
          <w:tcPr>
            <w:tcW w:w="1843" w:type="dxa"/>
            <w:shd w:val="clear" w:color="auto" w:fill="auto"/>
          </w:tcPr>
          <w:p w:rsidR="00291B92" w:rsidRPr="006F27F3" w:rsidRDefault="00291B92" w:rsidP="00291B92">
            <w:pPr>
              <w:pBdr>
                <w:bottom w:val="sing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c>
          <w:tcPr>
            <w:tcW w:w="1843" w:type="dxa"/>
          </w:tcPr>
          <w:p w:rsidR="00291B92" w:rsidRPr="006F27F3" w:rsidRDefault="00291B92" w:rsidP="00291B92">
            <w:pPr>
              <w:pBdr>
                <w:bottom w:val="sing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c>
          <w:tcPr>
            <w:tcW w:w="1705" w:type="dxa"/>
          </w:tcPr>
          <w:p w:rsidR="00291B92" w:rsidRPr="006F27F3" w:rsidRDefault="00291B92" w:rsidP="00291B92">
            <w:pPr>
              <w:pBdr>
                <w:bottom w:val="sing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r>
      <w:tr w:rsidR="00291B92" w:rsidRPr="006F27F3" w:rsidTr="00385EFB">
        <w:tc>
          <w:tcPr>
            <w:tcW w:w="4050" w:type="dxa"/>
            <w:shd w:val="clear" w:color="auto" w:fill="auto"/>
            <w:vAlign w:val="center"/>
          </w:tcPr>
          <w:p w:rsidR="00291B92" w:rsidRPr="006F27F3" w:rsidRDefault="00291B92" w:rsidP="0055601A">
            <w:pPr>
              <w:spacing w:line="120" w:lineRule="exact"/>
              <w:ind w:left="431"/>
              <w:rPr>
                <w:rFonts w:ascii="Arial" w:hAnsi="Arial" w:cs="Arial"/>
                <w:color w:val="000000"/>
                <w:sz w:val="18"/>
                <w:szCs w:val="18"/>
                <w:lang w:val="en-GB"/>
              </w:rPr>
            </w:pPr>
          </w:p>
        </w:tc>
        <w:tc>
          <w:tcPr>
            <w:tcW w:w="1843" w:type="dxa"/>
            <w:shd w:val="clear" w:color="auto" w:fill="auto"/>
          </w:tcPr>
          <w:p w:rsidR="00291B92" w:rsidRPr="006F27F3" w:rsidRDefault="00291B92" w:rsidP="00291B92">
            <w:pPr>
              <w:spacing w:line="120" w:lineRule="exact"/>
              <w:ind w:right="-72"/>
              <w:jc w:val="right"/>
              <w:rPr>
                <w:rFonts w:ascii="Arial" w:hAnsi="Arial" w:cs="Arial"/>
                <w:color w:val="000000"/>
                <w:sz w:val="18"/>
                <w:szCs w:val="18"/>
                <w:lang w:val="en-GB"/>
              </w:rPr>
            </w:pPr>
          </w:p>
        </w:tc>
        <w:tc>
          <w:tcPr>
            <w:tcW w:w="1843" w:type="dxa"/>
          </w:tcPr>
          <w:p w:rsidR="00291B92" w:rsidRPr="006F27F3" w:rsidRDefault="00291B92" w:rsidP="00291B92">
            <w:pPr>
              <w:spacing w:line="120" w:lineRule="exact"/>
              <w:ind w:right="-72"/>
              <w:jc w:val="right"/>
              <w:rPr>
                <w:rFonts w:ascii="Arial" w:hAnsi="Arial" w:cs="Arial"/>
                <w:color w:val="000000"/>
                <w:sz w:val="18"/>
                <w:szCs w:val="18"/>
                <w:lang w:val="en-GB"/>
              </w:rPr>
            </w:pPr>
          </w:p>
        </w:tc>
        <w:tc>
          <w:tcPr>
            <w:tcW w:w="1705" w:type="dxa"/>
          </w:tcPr>
          <w:p w:rsidR="00291B92" w:rsidRPr="006F27F3" w:rsidRDefault="00291B92" w:rsidP="00291B92">
            <w:pPr>
              <w:spacing w:line="120" w:lineRule="exact"/>
              <w:ind w:right="-72"/>
              <w:jc w:val="right"/>
              <w:rPr>
                <w:rFonts w:ascii="Arial" w:hAnsi="Arial" w:cs="Arial"/>
                <w:color w:val="000000"/>
                <w:sz w:val="18"/>
                <w:szCs w:val="18"/>
                <w:lang w:val="en-GB"/>
              </w:rPr>
            </w:pPr>
          </w:p>
        </w:tc>
      </w:tr>
      <w:tr w:rsidR="00291B92" w:rsidRPr="006F27F3" w:rsidTr="00385EFB">
        <w:tc>
          <w:tcPr>
            <w:tcW w:w="4050" w:type="dxa"/>
            <w:shd w:val="clear" w:color="auto" w:fill="auto"/>
            <w:vAlign w:val="center"/>
          </w:tcPr>
          <w:p w:rsidR="00291B92" w:rsidRPr="006F27F3" w:rsidRDefault="00291B92"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Net book amount</w:t>
            </w:r>
          </w:p>
        </w:tc>
        <w:tc>
          <w:tcPr>
            <w:tcW w:w="1843" w:type="dxa"/>
            <w:shd w:val="clear" w:color="auto" w:fill="auto"/>
          </w:tcPr>
          <w:p w:rsidR="00291B92" w:rsidRPr="006F27F3" w:rsidRDefault="00291B92" w:rsidP="00291B92">
            <w:pPr>
              <w:pBdr>
                <w:bottom w:val="doub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c>
          <w:tcPr>
            <w:tcW w:w="1843" w:type="dxa"/>
          </w:tcPr>
          <w:p w:rsidR="00291B92" w:rsidRPr="006F27F3" w:rsidRDefault="00291B92" w:rsidP="00291B92">
            <w:pPr>
              <w:pBdr>
                <w:bottom w:val="doub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c>
          <w:tcPr>
            <w:tcW w:w="1705" w:type="dxa"/>
          </w:tcPr>
          <w:p w:rsidR="00291B92" w:rsidRPr="006F27F3" w:rsidRDefault="00291B92" w:rsidP="00291B92">
            <w:pPr>
              <w:pBdr>
                <w:bottom w:val="doub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r>
      <w:tr w:rsidR="00291B92" w:rsidRPr="006F27F3" w:rsidTr="00385EFB">
        <w:tc>
          <w:tcPr>
            <w:tcW w:w="4050" w:type="dxa"/>
            <w:shd w:val="clear" w:color="auto" w:fill="auto"/>
            <w:vAlign w:val="center"/>
          </w:tcPr>
          <w:p w:rsidR="00291B92" w:rsidRPr="006F27F3" w:rsidRDefault="00291B92" w:rsidP="0055601A">
            <w:pPr>
              <w:spacing w:line="200" w:lineRule="exact"/>
              <w:ind w:left="431"/>
              <w:rPr>
                <w:rFonts w:ascii="Arial" w:hAnsi="Arial" w:cs="Arial"/>
                <w:color w:val="000000"/>
                <w:sz w:val="18"/>
                <w:szCs w:val="18"/>
                <w:lang w:val="en-GB"/>
              </w:rPr>
            </w:pPr>
          </w:p>
        </w:tc>
        <w:tc>
          <w:tcPr>
            <w:tcW w:w="1843" w:type="dxa"/>
            <w:shd w:val="clear" w:color="auto" w:fill="auto"/>
          </w:tcPr>
          <w:p w:rsidR="00291B92" w:rsidRPr="006F27F3" w:rsidRDefault="00291B92" w:rsidP="00291B92">
            <w:pPr>
              <w:spacing w:line="200" w:lineRule="exact"/>
              <w:ind w:right="-72"/>
              <w:jc w:val="right"/>
              <w:rPr>
                <w:rFonts w:ascii="Arial" w:hAnsi="Arial" w:cs="Arial"/>
                <w:color w:val="000000"/>
                <w:sz w:val="18"/>
                <w:szCs w:val="18"/>
                <w:lang w:val="en-GB"/>
              </w:rPr>
            </w:pPr>
          </w:p>
        </w:tc>
        <w:tc>
          <w:tcPr>
            <w:tcW w:w="1843" w:type="dxa"/>
          </w:tcPr>
          <w:p w:rsidR="00291B92" w:rsidRPr="006F27F3" w:rsidRDefault="00291B92" w:rsidP="00291B92">
            <w:pPr>
              <w:spacing w:line="200" w:lineRule="exact"/>
              <w:ind w:right="-72"/>
              <w:jc w:val="right"/>
              <w:rPr>
                <w:rFonts w:ascii="Arial" w:hAnsi="Arial" w:cs="Arial"/>
                <w:color w:val="000000"/>
                <w:sz w:val="18"/>
                <w:szCs w:val="18"/>
                <w:lang w:val="en-GB"/>
              </w:rPr>
            </w:pPr>
          </w:p>
        </w:tc>
        <w:tc>
          <w:tcPr>
            <w:tcW w:w="1705" w:type="dxa"/>
          </w:tcPr>
          <w:p w:rsidR="00291B92" w:rsidRPr="006F27F3" w:rsidRDefault="00291B92" w:rsidP="00291B92">
            <w:pPr>
              <w:spacing w:line="200" w:lineRule="exact"/>
              <w:ind w:right="-72"/>
              <w:jc w:val="right"/>
              <w:rPr>
                <w:rFonts w:ascii="Arial" w:hAnsi="Arial" w:cs="Arial"/>
                <w:color w:val="000000"/>
                <w:sz w:val="18"/>
                <w:szCs w:val="18"/>
                <w:lang w:val="en-GB"/>
              </w:rPr>
            </w:pPr>
          </w:p>
        </w:tc>
      </w:tr>
      <w:tr w:rsidR="00291B92" w:rsidRPr="006F27F3" w:rsidTr="00385EFB">
        <w:tc>
          <w:tcPr>
            <w:tcW w:w="4050" w:type="dxa"/>
            <w:shd w:val="clear" w:color="auto" w:fill="auto"/>
            <w:vAlign w:val="center"/>
          </w:tcPr>
          <w:p w:rsidR="00291B92" w:rsidRPr="006F27F3" w:rsidRDefault="00291B92"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For the year ended 31 December 2018</w:t>
            </w:r>
          </w:p>
        </w:tc>
        <w:tc>
          <w:tcPr>
            <w:tcW w:w="1843" w:type="dxa"/>
            <w:shd w:val="clear" w:color="auto" w:fill="auto"/>
          </w:tcPr>
          <w:p w:rsidR="00291B92" w:rsidRPr="006F27F3" w:rsidRDefault="00291B92" w:rsidP="00F116FA">
            <w:pPr>
              <w:spacing w:line="200" w:lineRule="exact"/>
              <w:ind w:right="-72"/>
              <w:jc w:val="right"/>
              <w:rPr>
                <w:rFonts w:ascii="Arial" w:hAnsi="Arial" w:cs="Arial"/>
                <w:color w:val="000000"/>
                <w:sz w:val="18"/>
                <w:szCs w:val="18"/>
                <w:lang w:val="en-GB"/>
              </w:rPr>
            </w:pPr>
          </w:p>
        </w:tc>
        <w:tc>
          <w:tcPr>
            <w:tcW w:w="1843" w:type="dxa"/>
          </w:tcPr>
          <w:p w:rsidR="00291B92" w:rsidRPr="006F27F3" w:rsidRDefault="00291B92" w:rsidP="00F116FA">
            <w:pPr>
              <w:spacing w:line="200" w:lineRule="exact"/>
              <w:ind w:right="-72"/>
              <w:jc w:val="right"/>
              <w:rPr>
                <w:rFonts w:ascii="Arial" w:hAnsi="Arial" w:cs="Arial"/>
                <w:color w:val="000000"/>
                <w:sz w:val="18"/>
                <w:szCs w:val="18"/>
                <w:lang w:val="en-GB"/>
              </w:rPr>
            </w:pPr>
          </w:p>
        </w:tc>
        <w:tc>
          <w:tcPr>
            <w:tcW w:w="1705" w:type="dxa"/>
          </w:tcPr>
          <w:p w:rsidR="00291B92" w:rsidRPr="006F27F3" w:rsidRDefault="00291B92" w:rsidP="00F116FA">
            <w:pPr>
              <w:spacing w:line="200" w:lineRule="exact"/>
              <w:ind w:right="-72"/>
              <w:jc w:val="right"/>
              <w:rPr>
                <w:rFonts w:ascii="Arial" w:hAnsi="Arial" w:cs="Arial"/>
                <w:color w:val="000000"/>
                <w:sz w:val="18"/>
                <w:szCs w:val="18"/>
                <w:lang w:val="en-GB"/>
              </w:rPr>
            </w:pPr>
          </w:p>
        </w:tc>
      </w:tr>
      <w:tr w:rsidR="00291B92" w:rsidRPr="006F27F3" w:rsidTr="00385EFB">
        <w:tc>
          <w:tcPr>
            <w:tcW w:w="4050" w:type="dxa"/>
            <w:shd w:val="clear" w:color="auto" w:fill="auto"/>
            <w:vAlign w:val="center"/>
          </w:tcPr>
          <w:p w:rsidR="00291B92" w:rsidRPr="006F27F3" w:rsidRDefault="00291B92"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Opening net book amount</w:t>
            </w:r>
          </w:p>
        </w:tc>
        <w:tc>
          <w:tcPr>
            <w:tcW w:w="1843" w:type="dxa"/>
            <w:shd w:val="clear" w:color="auto" w:fill="auto"/>
          </w:tcPr>
          <w:p w:rsidR="00291B92" w:rsidRPr="006F27F3" w:rsidRDefault="00291B92" w:rsidP="00F116F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c>
          <w:tcPr>
            <w:tcW w:w="1843" w:type="dxa"/>
          </w:tcPr>
          <w:p w:rsidR="00291B92" w:rsidRPr="006F27F3" w:rsidRDefault="00291B92" w:rsidP="00F116F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c>
          <w:tcPr>
            <w:tcW w:w="1705" w:type="dxa"/>
          </w:tcPr>
          <w:p w:rsidR="00291B92" w:rsidRPr="006F27F3" w:rsidRDefault="0034260A" w:rsidP="00F116F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p>
        </w:tc>
      </w:tr>
      <w:tr w:rsidR="0034260A" w:rsidRPr="006F27F3" w:rsidTr="00F116FA">
        <w:tc>
          <w:tcPr>
            <w:tcW w:w="4050" w:type="dxa"/>
            <w:shd w:val="clear" w:color="auto" w:fill="auto"/>
            <w:vAlign w:val="center"/>
          </w:tcPr>
          <w:p w:rsidR="0034260A" w:rsidRPr="006F27F3" w:rsidRDefault="0034260A"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Transferred in (out)</w:t>
            </w:r>
          </w:p>
        </w:tc>
        <w:tc>
          <w:tcPr>
            <w:tcW w:w="1843" w:type="dxa"/>
            <w:shd w:val="clear" w:color="auto" w:fill="auto"/>
          </w:tcPr>
          <w:p w:rsidR="0034260A" w:rsidRPr="006F27F3" w:rsidRDefault="0034260A" w:rsidP="00F116F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72,877,589</w:t>
            </w:r>
          </w:p>
        </w:tc>
        <w:tc>
          <w:tcPr>
            <w:tcW w:w="1843" w:type="dxa"/>
          </w:tcPr>
          <w:p w:rsidR="0034260A" w:rsidRPr="006F27F3" w:rsidRDefault="0034260A" w:rsidP="00F116F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6,391,827</w:t>
            </w:r>
          </w:p>
        </w:tc>
        <w:tc>
          <w:tcPr>
            <w:tcW w:w="1705" w:type="dxa"/>
          </w:tcPr>
          <w:p w:rsidR="0034260A" w:rsidRPr="006F27F3" w:rsidRDefault="0034260A" w:rsidP="00F116F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79,269,416</w:t>
            </w:r>
          </w:p>
        </w:tc>
      </w:tr>
      <w:tr w:rsidR="0034260A" w:rsidRPr="006F27F3" w:rsidTr="00F116FA">
        <w:tc>
          <w:tcPr>
            <w:tcW w:w="4050" w:type="dxa"/>
            <w:shd w:val="clear" w:color="auto" w:fill="auto"/>
            <w:vAlign w:val="center"/>
          </w:tcPr>
          <w:p w:rsidR="0034260A" w:rsidRPr="006F27F3" w:rsidRDefault="0034260A"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Depreciation</w:t>
            </w:r>
          </w:p>
        </w:tc>
        <w:tc>
          <w:tcPr>
            <w:tcW w:w="1843" w:type="dxa"/>
            <w:shd w:val="clear" w:color="auto" w:fill="auto"/>
          </w:tcPr>
          <w:p w:rsidR="0034260A" w:rsidRPr="006F27F3" w:rsidRDefault="0034260A" w:rsidP="00F116FA">
            <w:pPr>
              <w:pBdr>
                <w:bottom w:val="sing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(2,337,980)</w:t>
            </w:r>
          </w:p>
        </w:tc>
        <w:tc>
          <w:tcPr>
            <w:tcW w:w="1843" w:type="dxa"/>
          </w:tcPr>
          <w:p w:rsidR="0034260A" w:rsidRPr="006F27F3" w:rsidRDefault="0034260A" w:rsidP="00F116FA">
            <w:pPr>
              <w:pBdr>
                <w:bottom w:val="sing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(355,309)</w:t>
            </w:r>
          </w:p>
        </w:tc>
        <w:tc>
          <w:tcPr>
            <w:tcW w:w="1705" w:type="dxa"/>
          </w:tcPr>
          <w:p w:rsidR="0034260A" w:rsidRPr="006F27F3" w:rsidRDefault="0034260A" w:rsidP="00F116FA">
            <w:pPr>
              <w:pBdr>
                <w:bottom w:val="sing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(2,693,289)</w:t>
            </w:r>
          </w:p>
        </w:tc>
      </w:tr>
      <w:tr w:rsidR="0034260A" w:rsidRPr="006F27F3" w:rsidTr="00385EFB">
        <w:tc>
          <w:tcPr>
            <w:tcW w:w="4050" w:type="dxa"/>
            <w:shd w:val="clear" w:color="auto" w:fill="auto"/>
            <w:vAlign w:val="center"/>
          </w:tcPr>
          <w:p w:rsidR="0034260A" w:rsidRPr="006F27F3" w:rsidRDefault="0034260A" w:rsidP="0055601A">
            <w:pPr>
              <w:spacing w:line="120" w:lineRule="exact"/>
              <w:ind w:left="431"/>
              <w:rPr>
                <w:rFonts w:ascii="Arial" w:hAnsi="Arial" w:cs="Arial"/>
                <w:color w:val="000000"/>
                <w:sz w:val="18"/>
                <w:szCs w:val="18"/>
                <w:lang w:val="en-GB"/>
              </w:rPr>
            </w:pPr>
          </w:p>
        </w:tc>
        <w:tc>
          <w:tcPr>
            <w:tcW w:w="1843" w:type="dxa"/>
            <w:shd w:val="clear" w:color="auto" w:fill="auto"/>
          </w:tcPr>
          <w:p w:rsidR="0034260A" w:rsidRPr="006F27F3" w:rsidRDefault="0034260A" w:rsidP="00F116FA">
            <w:pPr>
              <w:spacing w:line="120" w:lineRule="exact"/>
              <w:ind w:right="-72"/>
              <w:jc w:val="right"/>
              <w:rPr>
                <w:rFonts w:ascii="Arial" w:hAnsi="Arial" w:cs="Arial"/>
                <w:color w:val="000000"/>
                <w:sz w:val="18"/>
                <w:szCs w:val="18"/>
                <w:lang w:val="en-GB"/>
              </w:rPr>
            </w:pPr>
          </w:p>
        </w:tc>
        <w:tc>
          <w:tcPr>
            <w:tcW w:w="1843" w:type="dxa"/>
          </w:tcPr>
          <w:p w:rsidR="0034260A" w:rsidRPr="006F27F3" w:rsidRDefault="0034260A" w:rsidP="00F116FA">
            <w:pPr>
              <w:spacing w:line="120" w:lineRule="exact"/>
              <w:ind w:right="-72"/>
              <w:jc w:val="right"/>
              <w:rPr>
                <w:rFonts w:ascii="Arial" w:hAnsi="Arial" w:cs="Arial"/>
                <w:color w:val="000000"/>
                <w:sz w:val="18"/>
                <w:szCs w:val="18"/>
                <w:lang w:val="en-GB"/>
              </w:rPr>
            </w:pPr>
          </w:p>
        </w:tc>
        <w:tc>
          <w:tcPr>
            <w:tcW w:w="1705" w:type="dxa"/>
          </w:tcPr>
          <w:p w:rsidR="0034260A" w:rsidRPr="006F27F3" w:rsidRDefault="0034260A" w:rsidP="00F116FA">
            <w:pPr>
              <w:spacing w:line="120" w:lineRule="exact"/>
              <w:ind w:right="-72"/>
              <w:jc w:val="right"/>
              <w:rPr>
                <w:rFonts w:ascii="Arial" w:hAnsi="Arial" w:cs="Arial"/>
                <w:color w:val="000000"/>
                <w:sz w:val="18"/>
                <w:szCs w:val="18"/>
                <w:lang w:val="en-GB"/>
              </w:rPr>
            </w:pPr>
          </w:p>
        </w:tc>
      </w:tr>
      <w:tr w:rsidR="0034260A" w:rsidRPr="006F27F3" w:rsidTr="00385EFB">
        <w:tc>
          <w:tcPr>
            <w:tcW w:w="4050" w:type="dxa"/>
            <w:shd w:val="clear" w:color="auto" w:fill="auto"/>
            <w:vAlign w:val="center"/>
          </w:tcPr>
          <w:p w:rsidR="0034260A" w:rsidRPr="006F27F3" w:rsidRDefault="0034260A"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Closing net book amount</w:t>
            </w:r>
          </w:p>
        </w:tc>
        <w:tc>
          <w:tcPr>
            <w:tcW w:w="1843" w:type="dxa"/>
            <w:shd w:val="clear" w:color="auto" w:fill="auto"/>
          </w:tcPr>
          <w:p w:rsidR="0034260A" w:rsidRPr="006F27F3" w:rsidRDefault="0034260A" w:rsidP="00F116F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70,539,609</w:t>
            </w:r>
          </w:p>
        </w:tc>
        <w:tc>
          <w:tcPr>
            <w:tcW w:w="1843" w:type="dxa"/>
          </w:tcPr>
          <w:p w:rsidR="0034260A" w:rsidRPr="006F27F3" w:rsidRDefault="0034260A" w:rsidP="00F116F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6,036,518</w:t>
            </w:r>
          </w:p>
        </w:tc>
        <w:tc>
          <w:tcPr>
            <w:tcW w:w="1705" w:type="dxa"/>
          </w:tcPr>
          <w:p w:rsidR="0034260A" w:rsidRPr="006F27F3" w:rsidRDefault="0034260A" w:rsidP="00F116F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76,576,127</w:t>
            </w:r>
          </w:p>
        </w:tc>
      </w:tr>
      <w:tr w:rsidR="0034260A" w:rsidRPr="006F27F3" w:rsidTr="00385EFB">
        <w:tc>
          <w:tcPr>
            <w:tcW w:w="4050" w:type="dxa"/>
            <w:shd w:val="clear" w:color="auto" w:fill="auto"/>
            <w:vAlign w:val="center"/>
          </w:tcPr>
          <w:p w:rsidR="0034260A" w:rsidRPr="006F27F3" w:rsidRDefault="0034260A" w:rsidP="0055601A">
            <w:pPr>
              <w:spacing w:line="200" w:lineRule="exact"/>
              <w:ind w:left="431"/>
              <w:rPr>
                <w:rFonts w:ascii="Arial" w:hAnsi="Arial" w:cs="Arial"/>
                <w:color w:val="000000"/>
                <w:sz w:val="18"/>
                <w:szCs w:val="18"/>
                <w:lang w:val="en-GB"/>
              </w:rPr>
            </w:pPr>
          </w:p>
        </w:tc>
        <w:tc>
          <w:tcPr>
            <w:tcW w:w="1843" w:type="dxa"/>
            <w:shd w:val="clear" w:color="auto" w:fill="auto"/>
          </w:tcPr>
          <w:p w:rsidR="0034260A" w:rsidRPr="006F27F3" w:rsidRDefault="0034260A" w:rsidP="00F116FA">
            <w:pPr>
              <w:spacing w:line="200" w:lineRule="exact"/>
              <w:ind w:right="-72"/>
              <w:jc w:val="right"/>
              <w:rPr>
                <w:rFonts w:ascii="Arial" w:hAnsi="Arial" w:cs="Arial"/>
                <w:color w:val="000000"/>
                <w:sz w:val="18"/>
                <w:szCs w:val="18"/>
                <w:lang w:val="en-GB"/>
              </w:rPr>
            </w:pPr>
          </w:p>
        </w:tc>
        <w:tc>
          <w:tcPr>
            <w:tcW w:w="1843" w:type="dxa"/>
          </w:tcPr>
          <w:p w:rsidR="0034260A" w:rsidRPr="006F27F3" w:rsidRDefault="0034260A" w:rsidP="00F116FA">
            <w:pPr>
              <w:spacing w:line="200" w:lineRule="exact"/>
              <w:ind w:right="-72"/>
              <w:jc w:val="right"/>
              <w:rPr>
                <w:rFonts w:ascii="Arial" w:hAnsi="Arial" w:cs="Arial"/>
                <w:color w:val="000000"/>
                <w:sz w:val="18"/>
                <w:szCs w:val="18"/>
                <w:lang w:val="en-GB"/>
              </w:rPr>
            </w:pPr>
          </w:p>
        </w:tc>
        <w:tc>
          <w:tcPr>
            <w:tcW w:w="1705" w:type="dxa"/>
          </w:tcPr>
          <w:p w:rsidR="0034260A" w:rsidRPr="006F27F3" w:rsidRDefault="0034260A" w:rsidP="00F116FA">
            <w:pPr>
              <w:spacing w:line="200" w:lineRule="exact"/>
              <w:ind w:right="-72"/>
              <w:jc w:val="right"/>
              <w:rPr>
                <w:rFonts w:ascii="Arial" w:hAnsi="Arial" w:cs="Arial"/>
                <w:color w:val="000000"/>
                <w:sz w:val="18"/>
                <w:szCs w:val="18"/>
                <w:lang w:val="en-GB"/>
              </w:rPr>
            </w:pPr>
          </w:p>
        </w:tc>
      </w:tr>
      <w:tr w:rsidR="0034260A" w:rsidRPr="006F27F3" w:rsidTr="00385EFB">
        <w:tc>
          <w:tcPr>
            <w:tcW w:w="4050" w:type="dxa"/>
            <w:shd w:val="clear" w:color="auto" w:fill="auto"/>
            <w:vAlign w:val="center"/>
          </w:tcPr>
          <w:p w:rsidR="0034260A" w:rsidRPr="006F27F3" w:rsidRDefault="0034260A"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As at 31 December 2018</w:t>
            </w:r>
          </w:p>
        </w:tc>
        <w:tc>
          <w:tcPr>
            <w:tcW w:w="1843" w:type="dxa"/>
            <w:shd w:val="clear" w:color="auto" w:fill="auto"/>
          </w:tcPr>
          <w:p w:rsidR="0034260A" w:rsidRPr="006F27F3" w:rsidRDefault="0034260A" w:rsidP="0034260A">
            <w:pPr>
              <w:spacing w:line="200" w:lineRule="exact"/>
              <w:ind w:right="-72"/>
              <w:jc w:val="right"/>
              <w:rPr>
                <w:rFonts w:ascii="Arial" w:hAnsi="Arial" w:cs="Arial"/>
                <w:color w:val="000000"/>
                <w:sz w:val="18"/>
                <w:szCs w:val="18"/>
                <w:lang w:val="en-GB"/>
              </w:rPr>
            </w:pPr>
          </w:p>
        </w:tc>
        <w:tc>
          <w:tcPr>
            <w:tcW w:w="1843" w:type="dxa"/>
          </w:tcPr>
          <w:p w:rsidR="0034260A" w:rsidRPr="006F27F3" w:rsidRDefault="0034260A" w:rsidP="0034260A">
            <w:pPr>
              <w:spacing w:line="200" w:lineRule="exact"/>
              <w:ind w:right="-72"/>
              <w:jc w:val="right"/>
              <w:rPr>
                <w:rFonts w:ascii="Arial" w:hAnsi="Arial" w:cs="Arial"/>
                <w:color w:val="000000"/>
                <w:sz w:val="18"/>
                <w:szCs w:val="18"/>
                <w:lang w:val="en-GB"/>
              </w:rPr>
            </w:pPr>
          </w:p>
        </w:tc>
        <w:tc>
          <w:tcPr>
            <w:tcW w:w="1705" w:type="dxa"/>
          </w:tcPr>
          <w:p w:rsidR="0034260A" w:rsidRPr="006F27F3" w:rsidRDefault="0034260A" w:rsidP="0034260A">
            <w:pPr>
              <w:spacing w:line="200" w:lineRule="exact"/>
              <w:ind w:right="-72"/>
              <w:jc w:val="right"/>
              <w:rPr>
                <w:rFonts w:ascii="Arial" w:hAnsi="Arial" w:cs="Arial"/>
                <w:color w:val="000000"/>
                <w:sz w:val="18"/>
                <w:szCs w:val="18"/>
                <w:lang w:val="en-GB"/>
              </w:rPr>
            </w:pPr>
          </w:p>
        </w:tc>
      </w:tr>
      <w:tr w:rsidR="0034260A" w:rsidRPr="006F27F3" w:rsidTr="00385EFB">
        <w:tc>
          <w:tcPr>
            <w:tcW w:w="4050" w:type="dxa"/>
            <w:shd w:val="clear" w:color="auto" w:fill="auto"/>
            <w:vAlign w:val="center"/>
          </w:tcPr>
          <w:p w:rsidR="0034260A" w:rsidRPr="006F27F3" w:rsidRDefault="0034260A"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Cost</w:t>
            </w:r>
          </w:p>
        </w:tc>
        <w:tc>
          <w:tcPr>
            <w:tcW w:w="1843" w:type="dxa"/>
            <w:shd w:val="clear" w:color="auto" w:fill="auto"/>
          </w:tcPr>
          <w:p w:rsidR="0034260A" w:rsidRPr="006F27F3" w:rsidRDefault="0034260A" w:rsidP="0034260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93,261,960</w:t>
            </w:r>
          </w:p>
        </w:tc>
        <w:tc>
          <w:tcPr>
            <w:tcW w:w="1843" w:type="dxa"/>
          </w:tcPr>
          <w:p w:rsidR="0034260A" w:rsidRPr="006F27F3" w:rsidRDefault="008156BC" w:rsidP="0034260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8,370,018</w:t>
            </w:r>
          </w:p>
        </w:tc>
        <w:tc>
          <w:tcPr>
            <w:tcW w:w="1705" w:type="dxa"/>
          </w:tcPr>
          <w:p w:rsidR="0034260A" w:rsidRPr="006F27F3" w:rsidRDefault="000B530D" w:rsidP="0034260A">
            <w:pP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101,631,978</w:t>
            </w:r>
          </w:p>
        </w:tc>
      </w:tr>
      <w:tr w:rsidR="0034260A" w:rsidRPr="006F27F3" w:rsidTr="00385EFB">
        <w:tc>
          <w:tcPr>
            <w:tcW w:w="4050" w:type="dxa"/>
            <w:shd w:val="clear" w:color="auto" w:fill="auto"/>
            <w:vAlign w:val="center"/>
          </w:tcPr>
          <w:p w:rsidR="0034260A" w:rsidRPr="006F27F3" w:rsidRDefault="0034260A" w:rsidP="0055601A">
            <w:pPr>
              <w:spacing w:line="200" w:lineRule="exact"/>
              <w:ind w:left="431"/>
              <w:rPr>
                <w:rFonts w:ascii="Arial" w:hAnsi="Arial" w:cs="Arial"/>
                <w:color w:val="000000"/>
                <w:sz w:val="18"/>
                <w:szCs w:val="18"/>
                <w:lang w:val="en-GB"/>
              </w:rPr>
            </w:pPr>
            <w:r w:rsidRPr="00F116FA">
              <w:rPr>
                <w:rFonts w:ascii="Arial" w:hAnsi="Arial" w:cs="Arial"/>
                <w:color w:val="000000"/>
                <w:sz w:val="18"/>
                <w:szCs w:val="18"/>
                <w:u w:val="single"/>
                <w:lang w:val="en-GB"/>
              </w:rPr>
              <w:t>Less</w:t>
            </w:r>
            <w:r w:rsidRPr="006F27F3">
              <w:rPr>
                <w:rFonts w:ascii="Arial" w:hAnsi="Arial" w:cs="Arial"/>
                <w:color w:val="000000"/>
                <w:sz w:val="18"/>
                <w:szCs w:val="18"/>
                <w:lang w:val="en-GB"/>
              </w:rPr>
              <w:t xml:space="preserve">  Accumulated depreciation</w:t>
            </w:r>
          </w:p>
        </w:tc>
        <w:tc>
          <w:tcPr>
            <w:tcW w:w="1843" w:type="dxa"/>
            <w:shd w:val="clear" w:color="auto" w:fill="auto"/>
          </w:tcPr>
          <w:p w:rsidR="0034260A" w:rsidRPr="006F27F3" w:rsidRDefault="0034260A" w:rsidP="0034260A">
            <w:pPr>
              <w:pBdr>
                <w:bottom w:val="sing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(22,722,351)</w:t>
            </w:r>
          </w:p>
        </w:tc>
        <w:tc>
          <w:tcPr>
            <w:tcW w:w="1843" w:type="dxa"/>
          </w:tcPr>
          <w:p w:rsidR="0034260A" w:rsidRPr="006F27F3" w:rsidRDefault="008156BC" w:rsidP="008156BC">
            <w:pPr>
              <w:pBdr>
                <w:bottom w:val="sing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(2,333,500</w:t>
            </w:r>
            <w:r w:rsidR="0034260A" w:rsidRPr="006F27F3">
              <w:rPr>
                <w:rFonts w:ascii="Arial" w:hAnsi="Arial" w:cs="Arial"/>
                <w:color w:val="000000"/>
                <w:sz w:val="18"/>
                <w:szCs w:val="18"/>
                <w:lang w:val="en-GB"/>
              </w:rPr>
              <w:t>)</w:t>
            </w:r>
          </w:p>
        </w:tc>
        <w:tc>
          <w:tcPr>
            <w:tcW w:w="1705" w:type="dxa"/>
          </w:tcPr>
          <w:p w:rsidR="0034260A" w:rsidRPr="006F27F3" w:rsidRDefault="0034260A" w:rsidP="000B530D">
            <w:pPr>
              <w:pBdr>
                <w:bottom w:val="sing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w:t>
            </w:r>
            <w:r w:rsidR="000B530D" w:rsidRPr="006F27F3">
              <w:rPr>
                <w:rFonts w:ascii="Arial" w:hAnsi="Arial" w:cs="Arial"/>
                <w:color w:val="000000"/>
                <w:sz w:val="18"/>
                <w:szCs w:val="18"/>
                <w:lang w:val="en-GB"/>
              </w:rPr>
              <w:t>25,055,851</w:t>
            </w:r>
            <w:r w:rsidRPr="006F27F3">
              <w:rPr>
                <w:rFonts w:ascii="Arial" w:hAnsi="Arial" w:cs="Arial"/>
                <w:color w:val="000000"/>
                <w:sz w:val="18"/>
                <w:szCs w:val="18"/>
                <w:lang w:val="en-GB"/>
              </w:rPr>
              <w:t>)</w:t>
            </w:r>
          </w:p>
        </w:tc>
      </w:tr>
      <w:tr w:rsidR="0034260A" w:rsidRPr="006F27F3" w:rsidTr="00385EFB">
        <w:tc>
          <w:tcPr>
            <w:tcW w:w="4050" w:type="dxa"/>
            <w:shd w:val="clear" w:color="auto" w:fill="auto"/>
            <w:vAlign w:val="center"/>
          </w:tcPr>
          <w:p w:rsidR="0034260A" w:rsidRPr="006F27F3" w:rsidRDefault="0034260A" w:rsidP="0055601A">
            <w:pPr>
              <w:spacing w:line="120" w:lineRule="exact"/>
              <w:ind w:left="431"/>
              <w:rPr>
                <w:rFonts w:ascii="Arial" w:hAnsi="Arial" w:cs="Arial"/>
                <w:color w:val="000000"/>
                <w:sz w:val="18"/>
                <w:szCs w:val="18"/>
                <w:lang w:val="en-GB"/>
              </w:rPr>
            </w:pPr>
          </w:p>
        </w:tc>
        <w:tc>
          <w:tcPr>
            <w:tcW w:w="1843" w:type="dxa"/>
            <w:shd w:val="clear" w:color="auto" w:fill="auto"/>
          </w:tcPr>
          <w:p w:rsidR="0034260A" w:rsidRPr="006F27F3" w:rsidRDefault="0034260A" w:rsidP="0034260A">
            <w:pPr>
              <w:spacing w:line="120" w:lineRule="exact"/>
              <w:ind w:right="-72"/>
              <w:jc w:val="right"/>
              <w:rPr>
                <w:rFonts w:ascii="Arial" w:hAnsi="Arial" w:cs="Arial"/>
                <w:color w:val="000000"/>
                <w:sz w:val="18"/>
                <w:szCs w:val="18"/>
                <w:lang w:val="en-GB"/>
              </w:rPr>
            </w:pPr>
          </w:p>
        </w:tc>
        <w:tc>
          <w:tcPr>
            <w:tcW w:w="1843" w:type="dxa"/>
          </w:tcPr>
          <w:p w:rsidR="0034260A" w:rsidRPr="006F27F3" w:rsidRDefault="0034260A" w:rsidP="0034260A">
            <w:pPr>
              <w:spacing w:line="120" w:lineRule="exact"/>
              <w:ind w:right="-72"/>
              <w:jc w:val="right"/>
              <w:rPr>
                <w:rFonts w:ascii="Arial" w:hAnsi="Arial" w:cs="Arial"/>
                <w:color w:val="000000"/>
                <w:sz w:val="18"/>
                <w:szCs w:val="18"/>
                <w:lang w:val="en-GB"/>
              </w:rPr>
            </w:pPr>
          </w:p>
        </w:tc>
        <w:tc>
          <w:tcPr>
            <w:tcW w:w="1705" w:type="dxa"/>
          </w:tcPr>
          <w:p w:rsidR="0034260A" w:rsidRPr="006F27F3" w:rsidRDefault="0034260A" w:rsidP="0034260A">
            <w:pPr>
              <w:spacing w:line="120" w:lineRule="exact"/>
              <w:ind w:right="-72"/>
              <w:jc w:val="right"/>
              <w:rPr>
                <w:rFonts w:ascii="Arial" w:hAnsi="Arial" w:cs="Arial"/>
                <w:color w:val="000000"/>
                <w:sz w:val="18"/>
                <w:szCs w:val="18"/>
                <w:lang w:val="en-GB"/>
              </w:rPr>
            </w:pPr>
          </w:p>
        </w:tc>
      </w:tr>
      <w:tr w:rsidR="0034260A" w:rsidRPr="006F27F3" w:rsidTr="00385EFB">
        <w:tc>
          <w:tcPr>
            <w:tcW w:w="4050" w:type="dxa"/>
            <w:shd w:val="clear" w:color="auto" w:fill="auto"/>
            <w:vAlign w:val="center"/>
          </w:tcPr>
          <w:p w:rsidR="0034260A" w:rsidRPr="006F27F3" w:rsidRDefault="0034260A"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Net book amount</w:t>
            </w:r>
          </w:p>
        </w:tc>
        <w:tc>
          <w:tcPr>
            <w:tcW w:w="1843" w:type="dxa"/>
            <w:shd w:val="clear" w:color="auto" w:fill="auto"/>
          </w:tcPr>
          <w:p w:rsidR="0034260A" w:rsidRPr="006F27F3" w:rsidRDefault="0034260A" w:rsidP="0034260A">
            <w:pPr>
              <w:pBdr>
                <w:bottom w:val="doub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70,539,609</w:t>
            </w:r>
          </w:p>
        </w:tc>
        <w:tc>
          <w:tcPr>
            <w:tcW w:w="1843" w:type="dxa"/>
          </w:tcPr>
          <w:p w:rsidR="0034260A" w:rsidRPr="006F27F3" w:rsidRDefault="0034260A" w:rsidP="0034260A">
            <w:pPr>
              <w:pBdr>
                <w:bottom w:val="doub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6,036,518</w:t>
            </w:r>
          </w:p>
        </w:tc>
        <w:tc>
          <w:tcPr>
            <w:tcW w:w="1705" w:type="dxa"/>
          </w:tcPr>
          <w:p w:rsidR="0034260A" w:rsidRPr="006F27F3" w:rsidRDefault="0034260A" w:rsidP="0034260A">
            <w:pPr>
              <w:pBdr>
                <w:bottom w:val="doub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76,576,127</w:t>
            </w:r>
          </w:p>
        </w:tc>
      </w:tr>
      <w:tr w:rsidR="0034260A" w:rsidRPr="006F27F3" w:rsidTr="00385EFB">
        <w:tc>
          <w:tcPr>
            <w:tcW w:w="4050" w:type="dxa"/>
            <w:shd w:val="clear" w:color="auto" w:fill="auto"/>
            <w:vAlign w:val="center"/>
          </w:tcPr>
          <w:p w:rsidR="0034260A" w:rsidRPr="006F27F3" w:rsidRDefault="0034260A" w:rsidP="0055601A">
            <w:pPr>
              <w:spacing w:line="200" w:lineRule="exact"/>
              <w:ind w:left="431"/>
              <w:rPr>
                <w:rFonts w:ascii="Arial" w:hAnsi="Arial" w:cs="Arial"/>
                <w:color w:val="000000"/>
                <w:sz w:val="18"/>
                <w:szCs w:val="18"/>
                <w:lang w:val="en-GB"/>
              </w:rPr>
            </w:pPr>
          </w:p>
        </w:tc>
        <w:tc>
          <w:tcPr>
            <w:tcW w:w="1843" w:type="dxa"/>
            <w:shd w:val="clear" w:color="auto" w:fill="auto"/>
          </w:tcPr>
          <w:p w:rsidR="0034260A" w:rsidRPr="006F27F3" w:rsidRDefault="0034260A" w:rsidP="0034260A">
            <w:pPr>
              <w:spacing w:line="200" w:lineRule="exact"/>
              <w:ind w:right="-72"/>
              <w:jc w:val="right"/>
              <w:rPr>
                <w:rFonts w:ascii="Arial" w:hAnsi="Arial" w:cs="Arial"/>
                <w:color w:val="000000"/>
                <w:sz w:val="18"/>
                <w:szCs w:val="18"/>
                <w:lang w:val="en-GB"/>
              </w:rPr>
            </w:pPr>
          </w:p>
        </w:tc>
        <w:tc>
          <w:tcPr>
            <w:tcW w:w="1843" w:type="dxa"/>
          </w:tcPr>
          <w:p w:rsidR="0034260A" w:rsidRPr="006F27F3" w:rsidRDefault="0034260A" w:rsidP="0034260A">
            <w:pPr>
              <w:spacing w:line="200" w:lineRule="exact"/>
              <w:ind w:right="-72"/>
              <w:jc w:val="right"/>
              <w:rPr>
                <w:rFonts w:ascii="Arial" w:hAnsi="Arial" w:cs="Arial"/>
                <w:color w:val="000000"/>
                <w:sz w:val="18"/>
                <w:szCs w:val="18"/>
                <w:lang w:val="en-GB"/>
              </w:rPr>
            </w:pPr>
          </w:p>
        </w:tc>
        <w:tc>
          <w:tcPr>
            <w:tcW w:w="1705" w:type="dxa"/>
          </w:tcPr>
          <w:p w:rsidR="0034260A" w:rsidRPr="006F27F3" w:rsidRDefault="0034260A" w:rsidP="0034260A">
            <w:pPr>
              <w:spacing w:line="200" w:lineRule="exact"/>
              <w:ind w:right="-72"/>
              <w:jc w:val="right"/>
              <w:rPr>
                <w:rFonts w:ascii="Arial" w:hAnsi="Arial" w:cs="Arial"/>
                <w:color w:val="000000"/>
                <w:sz w:val="18"/>
                <w:szCs w:val="18"/>
                <w:lang w:val="en-GB"/>
              </w:rPr>
            </w:pPr>
          </w:p>
        </w:tc>
      </w:tr>
      <w:tr w:rsidR="0034260A" w:rsidRPr="006F27F3" w:rsidTr="00385EFB">
        <w:tc>
          <w:tcPr>
            <w:tcW w:w="4050" w:type="dxa"/>
            <w:shd w:val="clear" w:color="auto" w:fill="auto"/>
            <w:vAlign w:val="center"/>
          </w:tcPr>
          <w:p w:rsidR="0034260A" w:rsidRPr="006F27F3" w:rsidRDefault="0034260A" w:rsidP="0055601A">
            <w:pPr>
              <w:spacing w:line="200" w:lineRule="exact"/>
              <w:ind w:left="431"/>
              <w:rPr>
                <w:rFonts w:ascii="Arial" w:hAnsi="Arial" w:cs="Arial"/>
                <w:color w:val="000000"/>
                <w:sz w:val="18"/>
                <w:szCs w:val="18"/>
                <w:lang w:val="en-GB"/>
              </w:rPr>
            </w:pPr>
            <w:r w:rsidRPr="006F27F3">
              <w:rPr>
                <w:rFonts w:ascii="Arial" w:hAnsi="Arial" w:cs="Arial"/>
                <w:color w:val="000000"/>
                <w:sz w:val="18"/>
                <w:szCs w:val="18"/>
                <w:lang w:val="en-GB"/>
              </w:rPr>
              <w:t>Fair value</w:t>
            </w:r>
          </w:p>
        </w:tc>
        <w:tc>
          <w:tcPr>
            <w:tcW w:w="1843" w:type="dxa"/>
            <w:shd w:val="clear" w:color="auto" w:fill="auto"/>
          </w:tcPr>
          <w:p w:rsidR="0034260A" w:rsidRPr="006F27F3" w:rsidRDefault="0034260A" w:rsidP="00051579">
            <w:pPr>
              <w:spacing w:line="200" w:lineRule="exact"/>
              <w:ind w:right="-72"/>
              <w:jc w:val="right"/>
              <w:rPr>
                <w:rFonts w:ascii="Arial" w:hAnsi="Arial" w:cs="Arial"/>
                <w:color w:val="000000"/>
                <w:sz w:val="18"/>
                <w:szCs w:val="18"/>
                <w:lang w:val="en-GB"/>
              </w:rPr>
            </w:pPr>
          </w:p>
        </w:tc>
        <w:tc>
          <w:tcPr>
            <w:tcW w:w="1843" w:type="dxa"/>
          </w:tcPr>
          <w:p w:rsidR="0034260A" w:rsidRPr="006F27F3" w:rsidRDefault="0034260A" w:rsidP="00051579">
            <w:pPr>
              <w:spacing w:line="200" w:lineRule="exact"/>
              <w:ind w:right="-72"/>
              <w:jc w:val="right"/>
              <w:rPr>
                <w:rFonts w:ascii="Arial" w:hAnsi="Arial" w:cs="Arial"/>
                <w:color w:val="000000"/>
                <w:sz w:val="18"/>
                <w:szCs w:val="18"/>
                <w:lang w:val="en-GB"/>
              </w:rPr>
            </w:pPr>
          </w:p>
        </w:tc>
        <w:tc>
          <w:tcPr>
            <w:tcW w:w="1705" w:type="dxa"/>
          </w:tcPr>
          <w:p w:rsidR="0034260A" w:rsidRPr="006F27F3" w:rsidRDefault="00051579" w:rsidP="0034260A">
            <w:pPr>
              <w:pBdr>
                <w:bottom w:val="double" w:sz="4" w:space="1" w:color="auto"/>
              </w:pBdr>
              <w:spacing w:line="200" w:lineRule="exact"/>
              <w:ind w:right="-72"/>
              <w:jc w:val="right"/>
              <w:rPr>
                <w:rFonts w:ascii="Arial" w:hAnsi="Arial" w:cs="Arial"/>
                <w:color w:val="000000"/>
                <w:sz w:val="18"/>
                <w:szCs w:val="18"/>
                <w:lang w:val="en-GB"/>
              </w:rPr>
            </w:pPr>
            <w:r w:rsidRPr="006F27F3">
              <w:rPr>
                <w:rFonts w:ascii="Arial" w:hAnsi="Arial" w:cs="Arial"/>
                <w:color w:val="000000"/>
                <w:sz w:val="18"/>
                <w:szCs w:val="18"/>
                <w:lang w:val="en-GB"/>
              </w:rPr>
              <w:t>66,317,550</w:t>
            </w:r>
          </w:p>
        </w:tc>
      </w:tr>
    </w:tbl>
    <w:p w:rsidR="007B749C" w:rsidRPr="006F27F3" w:rsidRDefault="007B749C" w:rsidP="0055601A">
      <w:pPr>
        <w:ind w:left="540"/>
        <w:rPr>
          <w:rFonts w:ascii="Arial" w:hAnsi="Arial" w:cs="Arial"/>
          <w:color w:val="000000"/>
          <w:sz w:val="18"/>
          <w:szCs w:val="18"/>
          <w:lang w:val="en-GB"/>
        </w:rPr>
      </w:pPr>
    </w:p>
    <w:p w:rsidR="0005493F" w:rsidRPr="006F27F3" w:rsidRDefault="007B749C" w:rsidP="0005493F">
      <w:pPr>
        <w:ind w:left="540"/>
        <w:jc w:val="thaiDistribute"/>
        <w:rPr>
          <w:rFonts w:ascii="Arial" w:hAnsi="Arial" w:cs="Arial"/>
          <w:color w:val="000000"/>
          <w:sz w:val="18"/>
          <w:szCs w:val="18"/>
          <w:lang w:val="en-GB"/>
        </w:rPr>
      </w:pPr>
      <w:r w:rsidRPr="006F27F3">
        <w:rPr>
          <w:rFonts w:ascii="Arial" w:hAnsi="Arial" w:cs="Arial"/>
          <w:color w:val="000000"/>
          <w:sz w:val="18"/>
          <w:szCs w:val="18"/>
          <w:lang w:val="en-GB"/>
        </w:rPr>
        <w:t xml:space="preserve">The fair value of investment properties </w:t>
      </w:r>
      <w:r w:rsidR="00A37C31" w:rsidRPr="006F27F3">
        <w:rPr>
          <w:rFonts w:ascii="Arial" w:hAnsi="Arial" w:cs="Arial"/>
          <w:color w:val="000000"/>
          <w:sz w:val="18"/>
          <w:szCs w:val="18"/>
          <w:lang w:val="en-GB"/>
        </w:rPr>
        <w:t xml:space="preserve">assessed by using </w:t>
      </w:r>
      <w:r w:rsidR="0005493F" w:rsidRPr="006F27F3">
        <w:rPr>
          <w:rFonts w:ascii="Arial" w:hAnsi="Arial" w:cs="Arial"/>
          <w:color w:val="000000"/>
          <w:sz w:val="18"/>
          <w:szCs w:val="18"/>
          <w:lang w:val="en-GB"/>
        </w:rPr>
        <w:t>Income Approach</w:t>
      </w:r>
      <w:r w:rsidRPr="006F27F3">
        <w:rPr>
          <w:rFonts w:ascii="Arial" w:hAnsi="Arial" w:cs="Arial"/>
          <w:color w:val="000000"/>
          <w:sz w:val="18"/>
          <w:szCs w:val="18"/>
          <w:lang w:val="en-GB"/>
        </w:rPr>
        <w:t xml:space="preserve">. </w:t>
      </w:r>
      <w:r w:rsidR="0005493F" w:rsidRPr="006F27F3">
        <w:rPr>
          <w:rFonts w:ascii="Arial" w:hAnsi="Arial" w:cs="Arial"/>
          <w:color w:val="000000"/>
          <w:sz w:val="18"/>
          <w:szCs w:val="18"/>
          <w:lang w:val="en-GB"/>
        </w:rPr>
        <w:t>The main</w:t>
      </w:r>
      <w:r w:rsidR="00A37C31" w:rsidRPr="006F27F3">
        <w:rPr>
          <w:rFonts w:ascii="Arial" w:hAnsi="Arial" w:cs="Arial"/>
          <w:color w:val="000000"/>
          <w:sz w:val="18"/>
          <w:szCs w:val="18"/>
          <w:lang w:val="en-GB"/>
        </w:rPr>
        <w:t xml:space="preserve"> Level 3 input used by the </w:t>
      </w:r>
      <w:r w:rsidR="00A37C31" w:rsidRPr="006F27F3">
        <w:rPr>
          <w:rFonts w:ascii="Arial" w:hAnsi="Arial" w:cs="Browallia New"/>
          <w:color w:val="000000"/>
          <w:sz w:val="18"/>
          <w:szCs w:val="22"/>
          <w:lang w:val="en-GB"/>
        </w:rPr>
        <w:t>Company</w:t>
      </w:r>
      <w:r w:rsidR="0005493F" w:rsidRPr="006F27F3">
        <w:rPr>
          <w:rFonts w:ascii="Arial" w:hAnsi="Arial" w:cs="Arial"/>
          <w:color w:val="000000"/>
          <w:sz w:val="18"/>
          <w:szCs w:val="18"/>
          <w:lang w:val="en-GB"/>
        </w:rPr>
        <w:t xml:space="preserve"> pertains to the discount rate for investment property is estimated based on discounted cash flow projections which reflects rental income </w:t>
      </w:r>
      <w:r w:rsidR="00A37C31" w:rsidRPr="006F27F3">
        <w:rPr>
          <w:rFonts w:ascii="Arial" w:hAnsi="Arial" w:cs="Browallia New"/>
          <w:color w:val="000000"/>
          <w:sz w:val="18"/>
          <w:szCs w:val="22"/>
          <w:lang w:val="en-GB"/>
        </w:rPr>
        <w:t>at market rate.</w:t>
      </w:r>
      <w:r w:rsidR="00356B33" w:rsidRPr="006F27F3">
        <w:rPr>
          <w:rFonts w:ascii="Arial" w:hAnsi="Arial" w:cs="Browallia New"/>
          <w:color w:val="000000"/>
          <w:sz w:val="18"/>
          <w:szCs w:val="22"/>
          <w:lang w:val="en-GB"/>
        </w:rPr>
        <w:t xml:space="preserve"> </w:t>
      </w:r>
      <w:r w:rsidR="008E3200" w:rsidRPr="006F27F3">
        <w:rPr>
          <w:rFonts w:ascii="Arial" w:hAnsi="Arial" w:cs="Arial"/>
          <w:color w:val="000000"/>
          <w:sz w:val="18"/>
          <w:szCs w:val="18"/>
          <w:lang w:val="en-GB"/>
        </w:rPr>
        <w:t xml:space="preserve">Net cash </w:t>
      </w:r>
      <w:r w:rsidR="0005493F" w:rsidRPr="006F27F3">
        <w:rPr>
          <w:rFonts w:ascii="Arial" w:hAnsi="Arial" w:cs="Arial"/>
          <w:color w:val="000000"/>
          <w:sz w:val="18"/>
          <w:szCs w:val="18"/>
          <w:lang w:val="en-GB"/>
        </w:rPr>
        <w:t>outflows that could be expec</w:t>
      </w:r>
      <w:r w:rsidR="008E3200" w:rsidRPr="006F27F3">
        <w:rPr>
          <w:rFonts w:ascii="Arial" w:hAnsi="Arial" w:cs="Arial"/>
          <w:color w:val="000000"/>
          <w:sz w:val="18"/>
          <w:szCs w:val="18"/>
          <w:lang w:val="en-GB"/>
        </w:rPr>
        <w:t xml:space="preserve">ted in respect of the property and </w:t>
      </w:r>
      <w:r w:rsidR="0005493F" w:rsidRPr="006F27F3">
        <w:rPr>
          <w:rFonts w:ascii="Arial" w:hAnsi="Arial" w:cs="Arial"/>
          <w:color w:val="000000"/>
          <w:sz w:val="18"/>
          <w:szCs w:val="18"/>
          <w:lang w:val="en-GB"/>
        </w:rPr>
        <w:t>discount rate is estimated based on a yield rate, considering capital structure and cost of fund of the company that are, in the opinion of the management, considered appropriate, including the appropriate risk premium and reflects current market assessments of the time value of money and risk adjusted which mainly are at the rates of 12% per annum. The fair values are within level 3 of the fair value hierarchy.</w:t>
      </w:r>
    </w:p>
    <w:p w:rsidR="007B749C" w:rsidRPr="006F27F3" w:rsidRDefault="007B749C" w:rsidP="0055601A">
      <w:pPr>
        <w:ind w:left="540"/>
        <w:rPr>
          <w:rFonts w:ascii="Arial" w:hAnsi="Arial" w:cs="Arial"/>
          <w:color w:val="000000"/>
          <w:sz w:val="18"/>
          <w:szCs w:val="18"/>
          <w:lang w:val="en-GB"/>
        </w:rPr>
      </w:pPr>
    </w:p>
    <w:p w:rsidR="007B749C" w:rsidRPr="006F27F3" w:rsidRDefault="007B749C" w:rsidP="0055601A">
      <w:pPr>
        <w:ind w:left="540"/>
        <w:rPr>
          <w:rFonts w:ascii="Arial" w:hAnsi="Arial" w:cs="Arial"/>
          <w:color w:val="000000"/>
          <w:sz w:val="18"/>
          <w:szCs w:val="18"/>
          <w:lang w:val="en-GB"/>
        </w:rPr>
      </w:pPr>
      <w:r w:rsidRPr="006F27F3">
        <w:rPr>
          <w:rFonts w:ascii="Arial" w:hAnsi="Arial" w:cs="Arial"/>
          <w:color w:val="000000"/>
          <w:sz w:val="18"/>
          <w:szCs w:val="18"/>
          <w:lang w:val="en-GB"/>
        </w:rPr>
        <w:t>Amounts recognised in profit and loss that are related to investment property are as follows:</w:t>
      </w:r>
    </w:p>
    <w:p w:rsidR="007B749C" w:rsidRPr="006F27F3" w:rsidRDefault="007B749C" w:rsidP="0055601A">
      <w:pPr>
        <w:ind w:left="540"/>
        <w:rPr>
          <w:rFonts w:ascii="Arial" w:hAnsi="Arial" w:cs="Arial"/>
          <w:color w:val="000000"/>
          <w:sz w:val="18"/>
          <w:szCs w:val="18"/>
          <w:lang w:val="en-GB"/>
        </w:rPr>
      </w:pPr>
    </w:p>
    <w:tbl>
      <w:tblPr>
        <w:tblW w:w="9459" w:type="dxa"/>
        <w:tblLayout w:type="fixed"/>
        <w:tblLook w:val="04A0" w:firstRow="1" w:lastRow="0" w:firstColumn="1" w:lastColumn="0" w:noHBand="0" w:noVBand="1"/>
      </w:tblPr>
      <w:tblGrid>
        <w:gridCol w:w="6480"/>
        <w:gridCol w:w="1539"/>
        <w:gridCol w:w="1440"/>
      </w:tblGrid>
      <w:tr w:rsidR="007B749C" w:rsidRPr="006F27F3" w:rsidTr="00E32467">
        <w:tc>
          <w:tcPr>
            <w:tcW w:w="6480" w:type="dxa"/>
            <w:shd w:val="clear" w:color="auto" w:fill="auto"/>
          </w:tcPr>
          <w:p w:rsidR="007B749C" w:rsidRPr="006F27F3" w:rsidRDefault="007B749C" w:rsidP="00E32467">
            <w:pPr>
              <w:ind w:left="431"/>
              <w:jc w:val="both"/>
              <w:rPr>
                <w:rFonts w:cs="Arial"/>
                <w:sz w:val="18"/>
                <w:szCs w:val="18"/>
              </w:rPr>
            </w:pPr>
          </w:p>
        </w:tc>
        <w:tc>
          <w:tcPr>
            <w:tcW w:w="2979" w:type="dxa"/>
            <w:gridSpan w:val="2"/>
            <w:shd w:val="clear" w:color="auto" w:fill="auto"/>
            <w:vAlign w:val="center"/>
          </w:tcPr>
          <w:p w:rsidR="007B749C" w:rsidRPr="006F27F3" w:rsidRDefault="007B749C" w:rsidP="00E32467">
            <w:pPr>
              <w:pBdr>
                <w:bottom w:val="single" w:sz="4" w:space="1" w:color="auto"/>
              </w:pBdr>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 financial statements</w:t>
            </w:r>
          </w:p>
        </w:tc>
      </w:tr>
      <w:tr w:rsidR="007B749C" w:rsidRPr="006F27F3" w:rsidTr="00E32467">
        <w:tc>
          <w:tcPr>
            <w:tcW w:w="6480" w:type="dxa"/>
            <w:shd w:val="clear" w:color="auto" w:fill="auto"/>
          </w:tcPr>
          <w:p w:rsidR="007B749C" w:rsidRPr="006F27F3" w:rsidRDefault="007B749C" w:rsidP="00E32467">
            <w:pPr>
              <w:ind w:left="431"/>
              <w:jc w:val="both"/>
              <w:rPr>
                <w:rFonts w:cs="Arial"/>
                <w:sz w:val="18"/>
                <w:szCs w:val="18"/>
              </w:rPr>
            </w:pPr>
          </w:p>
        </w:tc>
        <w:tc>
          <w:tcPr>
            <w:tcW w:w="1539" w:type="dxa"/>
            <w:shd w:val="clear" w:color="auto" w:fill="auto"/>
            <w:vAlign w:val="center"/>
          </w:tcPr>
          <w:p w:rsidR="007B749C" w:rsidRPr="006F27F3" w:rsidRDefault="007B749C" w:rsidP="00E32467">
            <w:pPr>
              <w:jc w:val="right"/>
              <w:rPr>
                <w:rFonts w:cs="Arial"/>
                <w:b/>
                <w:bCs/>
                <w:sz w:val="18"/>
                <w:szCs w:val="18"/>
              </w:rPr>
            </w:pPr>
            <w:r w:rsidRPr="006F27F3">
              <w:rPr>
                <w:rFonts w:ascii="Arial" w:hAnsi="Arial" w:cs="Arial"/>
                <w:b/>
                <w:bCs/>
                <w:color w:val="000000"/>
                <w:sz w:val="18"/>
                <w:szCs w:val="18"/>
                <w:lang w:val="en-GB"/>
              </w:rPr>
              <w:t>2018</w:t>
            </w:r>
          </w:p>
        </w:tc>
        <w:tc>
          <w:tcPr>
            <w:tcW w:w="1440" w:type="dxa"/>
            <w:shd w:val="clear" w:color="auto" w:fill="auto"/>
            <w:vAlign w:val="center"/>
          </w:tcPr>
          <w:p w:rsidR="007B749C" w:rsidRPr="006F27F3" w:rsidRDefault="007B749C" w:rsidP="00E32467">
            <w:pPr>
              <w:jc w:val="right"/>
              <w:rPr>
                <w:rFonts w:ascii="Arial" w:hAnsi="Arial" w:cs="Arial"/>
                <w:b/>
                <w:bCs/>
                <w:color w:val="000000"/>
                <w:sz w:val="18"/>
                <w:szCs w:val="18"/>
                <w:lang w:val="en-GB"/>
              </w:rPr>
            </w:pPr>
            <w:r w:rsidRPr="006F27F3">
              <w:rPr>
                <w:rFonts w:ascii="Arial" w:hAnsi="Arial" w:cs="Arial"/>
                <w:b/>
                <w:bCs/>
                <w:color w:val="000000"/>
                <w:sz w:val="18"/>
                <w:szCs w:val="18"/>
                <w:lang w:val="en-GB"/>
              </w:rPr>
              <w:t>2017</w:t>
            </w:r>
          </w:p>
        </w:tc>
      </w:tr>
      <w:tr w:rsidR="007B749C" w:rsidRPr="006F27F3" w:rsidTr="00E32467">
        <w:tc>
          <w:tcPr>
            <w:tcW w:w="6480" w:type="dxa"/>
            <w:shd w:val="clear" w:color="auto" w:fill="auto"/>
          </w:tcPr>
          <w:p w:rsidR="007B749C" w:rsidRPr="006F27F3" w:rsidRDefault="007B749C" w:rsidP="00E32467">
            <w:pPr>
              <w:ind w:left="431"/>
              <w:jc w:val="both"/>
              <w:rPr>
                <w:rFonts w:cs="Arial"/>
                <w:sz w:val="18"/>
                <w:szCs w:val="18"/>
              </w:rPr>
            </w:pPr>
          </w:p>
        </w:tc>
        <w:tc>
          <w:tcPr>
            <w:tcW w:w="1539" w:type="dxa"/>
            <w:shd w:val="clear" w:color="auto" w:fill="auto"/>
          </w:tcPr>
          <w:p w:rsidR="007B749C" w:rsidRPr="006F27F3" w:rsidRDefault="007B749C" w:rsidP="00E32467">
            <w:pPr>
              <w:pBdr>
                <w:bottom w:val="single" w:sz="4" w:space="1" w:color="auto"/>
              </w:pBdr>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c>
          <w:tcPr>
            <w:tcW w:w="1440" w:type="dxa"/>
            <w:shd w:val="clear" w:color="auto" w:fill="auto"/>
          </w:tcPr>
          <w:p w:rsidR="007B749C" w:rsidRPr="006F27F3" w:rsidRDefault="007B749C" w:rsidP="00E32467">
            <w:pPr>
              <w:pBdr>
                <w:bottom w:val="single" w:sz="4" w:space="1" w:color="auto"/>
              </w:pBdr>
              <w:jc w:val="right"/>
              <w:rPr>
                <w:rFonts w:ascii="Arial" w:hAnsi="Arial" w:cs="Arial"/>
                <w:b/>
                <w:bCs/>
                <w:color w:val="000000"/>
                <w:sz w:val="18"/>
                <w:szCs w:val="18"/>
                <w:lang w:val="en-GB"/>
              </w:rPr>
            </w:pPr>
            <w:r w:rsidRPr="006F27F3">
              <w:rPr>
                <w:rFonts w:ascii="Arial" w:hAnsi="Arial" w:cs="Arial"/>
                <w:b/>
                <w:bCs/>
                <w:color w:val="000000"/>
                <w:sz w:val="18"/>
                <w:szCs w:val="18"/>
                <w:lang w:val="en-GB"/>
              </w:rPr>
              <w:t>Baht</w:t>
            </w:r>
          </w:p>
        </w:tc>
      </w:tr>
      <w:tr w:rsidR="007B749C" w:rsidRPr="006F27F3" w:rsidTr="00E32467">
        <w:tc>
          <w:tcPr>
            <w:tcW w:w="6480" w:type="dxa"/>
            <w:shd w:val="clear" w:color="auto" w:fill="auto"/>
          </w:tcPr>
          <w:p w:rsidR="007B749C" w:rsidRPr="006F27F3" w:rsidRDefault="007B749C" w:rsidP="00E32467">
            <w:pPr>
              <w:ind w:left="431"/>
              <w:jc w:val="both"/>
              <w:rPr>
                <w:rFonts w:cs="Arial"/>
                <w:sz w:val="12"/>
                <w:szCs w:val="12"/>
              </w:rPr>
            </w:pPr>
          </w:p>
        </w:tc>
        <w:tc>
          <w:tcPr>
            <w:tcW w:w="1539" w:type="dxa"/>
            <w:shd w:val="clear" w:color="auto" w:fill="auto"/>
          </w:tcPr>
          <w:p w:rsidR="007B749C" w:rsidRPr="006F27F3" w:rsidRDefault="007B749C" w:rsidP="00E32467">
            <w:pPr>
              <w:ind w:right="-72"/>
              <w:jc w:val="right"/>
              <w:rPr>
                <w:rFonts w:cs="Arial"/>
                <w:b/>
                <w:bCs/>
                <w:sz w:val="12"/>
                <w:szCs w:val="12"/>
              </w:rPr>
            </w:pPr>
          </w:p>
        </w:tc>
        <w:tc>
          <w:tcPr>
            <w:tcW w:w="1440" w:type="dxa"/>
            <w:shd w:val="clear" w:color="auto" w:fill="auto"/>
          </w:tcPr>
          <w:p w:rsidR="007B749C" w:rsidRPr="006F27F3" w:rsidRDefault="007B749C" w:rsidP="00E32467">
            <w:pPr>
              <w:ind w:right="-72"/>
              <w:jc w:val="right"/>
              <w:rPr>
                <w:rFonts w:cs="Arial"/>
                <w:b/>
                <w:bCs/>
                <w:sz w:val="12"/>
                <w:szCs w:val="12"/>
              </w:rPr>
            </w:pPr>
          </w:p>
        </w:tc>
      </w:tr>
      <w:tr w:rsidR="007B749C" w:rsidRPr="006F27F3" w:rsidTr="00E32467">
        <w:tc>
          <w:tcPr>
            <w:tcW w:w="6480" w:type="dxa"/>
            <w:shd w:val="clear" w:color="auto" w:fill="auto"/>
          </w:tcPr>
          <w:p w:rsidR="007B749C" w:rsidRPr="006F27F3" w:rsidRDefault="007B749C" w:rsidP="00E32467">
            <w:pPr>
              <w:ind w:left="431"/>
              <w:rPr>
                <w:rFonts w:ascii="Arial" w:hAnsi="Arial" w:cs="Arial"/>
                <w:color w:val="000000"/>
                <w:sz w:val="18"/>
                <w:szCs w:val="18"/>
                <w:lang w:val="en-GB"/>
              </w:rPr>
            </w:pPr>
            <w:r w:rsidRPr="006F27F3">
              <w:rPr>
                <w:rFonts w:ascii="Arial" w:hAnsi="Arial" w:cs="Arial"/>
                <w:color w:val="000000"/>
                <w:sz w:val="18"/>
                <w:szCs w:val="18"/>
                <w:lang w:val="en-GB"/>
              </w:rPr>
              <w:t>Rental income</w:t>
            </w:r>
          </w:p>
        </w:tc>
        <w:tc>
          <w:tcPr>
            <w:tcW w:w="1539" w:type="dxa"/>
            <w:shd w:val="clear" w:color="auto" w:fill="auto"/>
          </w:tcPr>
          <w:p w:rsidR="007B749C" w:rsidRPr="006F27F3" w:rsidRDefault="007B749C" w:rsidP="00E32467">
            <w:pPr>
              <w:jc w:val="right"/>
              <w:rPr>
                <w:rFonts w:ascii="Arial" w:hAnsi="Arial" w:cs="Arial"/>
                <w:color w:val="000000"/>
                <w:sz w:val="18"/>
                <w:szCs w:val="18"/>
                <w:lang w:val="en-GB"/>
              </w:rPr>
            </w:pPr>
            <w:r w:rsidRPr="006F27F3">
              <w:rPr>
                <w:rFonts w:ascii="Arial" w:hAnsi="Arial" w:cs="Arial"/>
                <w:color w:val="000000"/>
                <w:sz w:val="18"/>
                <w:szCs w:val="18"/>
                <w:lang w:val="en-GB"/>
              </w:rPr>
              <w:t>10,140,408</w:t>
            </w:r>
          </w:p>
        </w:tc>
        <w:tc>
          <w:tcPr>
            <w:tcW w:w="1440" w:type="dxa"/>
            <w:shd w:val="clear" w:color="auto" w:fill="auto"/>
          </w:tcPr>
          <w:p w:rsidR="007B749C" w:rsidRPr="006F27F3" w:rsidRDefault="007B749C" w:rsidP="00E32467">
            <w:pPr>
              <w:jc w:val="right"/>
              <w:rPr>
                <w:rFonts w:ascii="Arial" w:hAnsi="Arial" w:cs="Arial"/>
                <w:color w:val="000000"/>
                <w:sz w:val="18"/>
                <w:szCs w:val="18"/>
                <w:lang w:val="en-GB"/>
              </w:rPr>
            </w:pPr>
            <w:r w:rsidRPr="006F27F3">
              <w:rPr>
                <w:rFonts w:ascii="Arial" w:hAnsi="Arial" w:cs="Arial"/>
                <w:color w:val="000000"/>
                <w:sz w:val="18"/>
                <w:szCs w:val="18"/>
                <w:lang w:val="en-GB"/>
              </w:rPr>
              <w:t>-</w:t>
            </w:r>
          </w:p>
        </w:tc>
      </w:tr>
      <w:tr w:rsidR="007B749C" w:rsidRPr="006F27F3" w:rsidTr="00E32467">
        <w:tc>
          <w:tcPr>
            <w:tcW w:w="6480" w:type="dxa"/>
            <w:shd w:val="clear" w:color="auto" w:fill="auto"/>
          </w:tcPr>
          <w:p w:rsidR="0055601A" w:rsidRPr="006F27F3" w:rsidRDefault="007B749C" w:rsidP="00E32467">
            <w:pPr>
              <w:ind w:left="431"/>
              <w:rPr>
                <w:rFonts w:ascii="Arial" w:hAnsi="Arial" w:cs="Arial"/>
                <w:color w:val="000000"/>
                <w:sz w:val="18"/>
                <w:szCs w:val="18"/>
                <w:lang w:val="en-GB"/>
              </w:rPr>
            </w:pPr>
            <w:r w:rsidRPr="006F27F3">
              <w:rPr>
                <w:rFonts w:ascii="Arial" w:hAnsi="Arial" w:cs="Arial"/>
                <w:color w:val="000000"/>
                <w:sz w:val="18"/>
                <w:szCs w:val="18"/>
                <w:lang w:val="en-GB"/>
              </w:rPr>
              <w:t>Direct operating expense arise from investment property</w:t>
            </w:r>
          </w:p>
          <w:p w:rsidR="007B749C" w:rsidRPr="006F27F3" w:rsidRDefault="0055601A" w:rsidP="00E32467">
            <w:pPr>
              <w:ind w:left="431"/>
              <w:rPr>
                <w:rFonts w:ascii="Arial" w:hAnsi="Arial" w:cs="Arial"/>
                <w:color w:val="000000"/>
                <w:sz w:val="18"/>
                <w:szCs w:val="18"/>
                <w:lang w:val="en-GB"/>
              </w:rPr>
            </w:pPr>
            <w:r w:rsidRPr="006F27F3">
              <w:rPr>
                <w:rFonts w:ascii="Arial" w:hAnsi="Arial" w:cs="Arial"/>
                <w:color w:val="000000"/>
                <w:sz w:val="18"/>
                <w:szCs w:val="18"/>
                <w:lang w:val="en-GB"/>
              </w:rPr>
              <w:t xml:space="preserve">  </w:t>
            </w:r>
            <w:r w:rsidR="007B749C" w:rsidRPr="006F27F3">
              <w:rPr>
                <w:rFonts w:ascii="Arial" w:hAnsi="Arial" w:cs="Arial"/>
                <w:color w:val="000000"/>
                <w:sz w:val="18"/>
                <w:szCs w:val="18"/>
                <w:lang w:val="en-GB"/>
              </w:rPr>
              <w:t xml:space="preserve"> that generated rental income</w:t>
            </w:r>
          </w:p>
        </w:tc>
        <w:tc>
          <w:tcPr>
            <w:tcW w:w="1539" w:type="dxa"/>
            <w:shd w:val="clear" w:color="auto" w:fill="auto"/>
            <w:vAlign w:val="bottom"/>
          </w:tcPr>
          <w:p w:rsidR="007B749C" w:rsidRPr="006F27F3" w:rsidRDefault="007B749C" w:rsidP="00E32467">
            <w:pPr>
              <w:ind w:right="-72"/>
              <w:jc w:val="right"/>
              <w:rPr>
                <w:rFonts w:cs="Arial"/>
                <w:b/>
                <w:bCs/>
                <w:sz w:val="18"/>
                <w:szCs w:val="18"/>
              </w:rPr>
            </w:pPr>
          </w:p>
          <w:p w:rsidR="00291B92" w:rsidRPr="006F27F3" w:rsidRDefault="00B170E7" w:rsidP="00E32467">
            <w:pPr>
              <w:jc w:val="right"/>
              <w:rPr>
                <w:rFonts w:ascii="Arial" w:hAnsi="Arial" w:cs="Arial"/>
                <w:sz w:val="18"/>
                <w:szCs w:val="18"/>
                <w:lang w:val="en-GB"/>
              </w:rPr>
            </w:pPr>
            <w:r w:rsidRPr="006F27F3">
              <w:rPr>
                <w:rFonts w:ascii="Arial" w:hAnsi="Arial" w:cs="Arial"/>
                <w:sz w:val="18"/>
                <w:szCs w:val="18"/>
                <w:lang w:val="en-GB"/>
              </w:rPr>
              <w:t>2,693,289</w:t>
            </w:r>
          </w:p>
        </w:tc>
        <w:tc>
          <w:tcPr>
            <w:tcW w:w="1440" w:type="dxa"/>
            <w:shd w:val="clear" w:color="auto" w:fill="auto"/>
            <w:vAlign w:val="bottom"/>
          </w:tcPr>
          <w:p w:rsidR="007B749C" w:rsidRPr="006F27F3" w:rsidRDefault="007B749C" w:rsidP="00E32467">
            <w:pPr>
              <w:jc w:val="right"/>
              <w:rPr>
                <w:rFonts w:ascii="Arial" w:hAnsi="Arial" w:cs="Arial"/>
                <w:color w:val="000000"/>
                <w:sz w:val="18"/>
                <w:szCs w:val="18"/>
                <w:lang w:val="en-GB"/>
              </w:rPr>
            </w:pPr>
            <w:r w:rsidRPr="006F27F3">
              <w:rPr>
                <w:rFonts w:ascii="Arial" w:hAnsi="Arial" w:cs="Arial"/>
                <w:color w:val="000000"/>
                <w:sz w:val="18"/>
                <w:szCs w:val="18"/>
                <w:lang w:val="en-GB"/>
              </w:rPr>
              <w:t>-</w:t>
            </w:r>
          </w:p>
        </w:tc>
      </w:tr>
    </w:tbl>
    <w:p w:rsidR="007B749C" w:rsidRPr="006F27F3" w:rsidRDefault="007B749C" w:rsidP="007B749C">
      <w:pPr>
        <w:rPr>
          <w:rFonts w:ascii="Arial" w:hAnsi="Arial" w:cs="Angsana New"/>
          <w:color w:val="000000"/>
          <w:sz w:val="18"/>
          <w:szCs w:val="18"/>
          <w:cs/>
        </w:rPr>
        <w:sectPr w:rsidR="007B749C" w:rsidRPr="006F27F3" w:rsidSect="001334D3">
          <w:pgSz w:w="11906" w:h="16838" w:code="9"/>
          <w:pgMar w:top="1440" w:right="720" w:bottom="720" w:left="1728" w:header="720" w:footer="720" w:gutter="0"/>
          <w:cols w:space="720"/>
          <w:docGrid w:linePitch="381"/>
        </w:sectPr>
      </w:pPr>
    </w:p>
    <w:p w:rsidR="006A04DC" w:rsidRPr="006F27F3" w:rsidRDefault="00416E29" w:rsidP="006A04DC">
      <w:pPr>
        <w:ind w:left="540" w:hanging="540"/>
        <w:rPr>
          <w:rFonts w:ascii="Arial" w:hAnsi="Arial" w:cs="Arial"/>
          <w:b/>
          <w:bCs/>
          <w:color w:val="000000"/>
          <w:sz w:val="18"/>
          <w:szCs w:val="18"/>
          <w:lang w:val="en-GB"/>
        </w:rPr>
      </w:pPr>
      <w:r w:rsidRPr="006F27F3">
        <w:rPr>
          <w:rFonts w:ascii="Arial" w:hAnsi="Arial" w:cs="Arial"/>
          <w:b/>
          <w:bCs/>
          <w:color w:val="000000"/>
          <w:sz w:val="18"/>
          <w:szCs w:val="18"/>
        </w:rPr>
        <w:lastRenderedPageBreak/>
        <w:t>15</w:t>
      </w:r>
      <w:r w:rsidR="006A04DC" w:rsidRPr="006F27F3">
        <w:rPr>
          <w:rFonts w:ascii="Arial" w:hAnsi="Arial" w:cs="Arial"/>
          <w:b/>
          <w:bCs/>
          <w:color w:val="000000"/>
          <w:sz w:val="18"/>
          <w:szCs w:val="18"/>
          <w:lang w:val="en-GB"/>
        </w:rPr>
        <w:tab/>
        <w:t xml:space="preserve">Property, </w:t>
      </w:r>
      <w:r w:rsidR="00A2251A" w:rsidRPr="006F27F3">
        <w:rPr>
          <w:rFonts w:ascii="Arial" w:hAnsi="Arial" w:cs="Arial"/>
          <w:b/>
          <w:bCs/>
          <w:color w:val="000000"/>
          <w:sz w:val="18"/>
          <w:szCs w:val="18"/>
          <w:lang w:val="en-GB"/>
        </w:rPr>
        <w:t>p</w:t>
      </w:r>
      <w:r w:rsidR="006A04DC" w:rsidRPr="006F27F3">
        <w:rPr>
          <w:rFonts w:ascii="Arial" w:hAnsi="Arial" w:cs="Arial"/>
          <w:b/>
          <w:bCs/>
          <w:color w:val="000000"/>
          <w:sz w:val="18"/>
          <w:szCs w:val="18"/>
          <w:lang w:val="en-GB"/>
        </w:rPr>
        <w:t xml:space="preserve">lant and equipment </w:t>
      </w:r>
    </w:p>
    <w:p w:rsidR="006A04DC" w:rsidRPr="006F27F3" w:rsidRDefault="006A04DC" w:rsidP="006A04DC">
      <w:pPr>
        <w:ind w:left="540"/>
        <w:rPr>
          <w:rFonts w:ascii="Arial" w:hAnsi="Arial" w:cs="Arial"/>
          <w:color w:val="000000"/>
          <w:sz w:val="18"/>
          <w:szCs w:val="18"/>
          <w:lang w:val="en-GB"/>
        </w:rPr>
      </w:pPr>
    </w:p>
    <w:tbl>
      <w:tblPr>
        <w:tblW w:w="14657" w:type="dxa"/>
        <w:tblInd w:w="450" w:type="dxa"/>
        <w:tblLayout w:type="fixed"/>
        <w:tblLook w:val="0000" w:firstRow="0" w:lastRow="0" w:firstColumn="0" w:lastColumn="0" w:noHBand="0" w:noVBand="0"/>
      </w:tblPr>
      <w:tblGrid>
        <w:gridCol w:w="2700"/>
        <w:gridCol w:w="1266"/>
        <w:gridCol w:w="1417"/>
        <w:gridCol w:w="1399"/>
        <w:gridCol w:w="1241"/>
        <w:gridCol w:w="1350"/>
        <w:gridCol w:w="1350"/>
        <w:gridCol w:w="1247"/>
        <w:gridCol w:w="1247"/>
        <w:gridCol w:w="1429"/>
        <w:gridCol w:w="11"/>
      </w:tblGrid>
      <w:tr w:rsidR="00121BDA" w:rsidRPr="006F27F3" w:rsidTr="00CA545C">
        <w:trPr>
          <w:gridAfter w:val="1"/>
          <w:wAfter w:w="11" w:type="dxa"/>
        </w:trPr>
        <w:tc>
          <w:tcPr>
            <w:tcW w:w="2700" w:type="dxa"/>
            <w:vAlign w:val="bottom"/>
          </w:tcPr>
          <w:p w:rsidR="00121BDA" w:rsidRPr="006F27F3" w:rsidRDefault="00121BDA" w:rsidP="00CA545C">
            <w:pPr>
              <w:pStyle w:val="a0"/>
              <w:ind w:left="-17" w:right="0"/>
              <w:rPr>
                <w:rFonts w:cs="Arial"/>
                <w:color w:val="000000"/>
                <w:sz w:val="16"/>
                <w:szCs w:val="16"/>
                <w:cs/>
                <w:lang w:val="en-US"/>
              </w:rPr>
            </w:pPr>
          </w:p>
        </w:tc>
        <w:tc>
          <w:tcPr>
            <w:tcW w:w="11946" w:type="dxa"/>
            <w:gridSpan w:val="9"/>
          </w:tcPr>
          <w:p w:rsidR="00121BDA" w:rsidRPr="006F27F3" w:rsidRDefault="00121BDA" w:rsidP="00121BDA">
            <w:pPr>
              <w:pStyle w:val="a0"/>
              <w:pBdr>
                <w:bottom w:val="single" w:sz="4" w:space="1" w:color="auto"/>
              </w:pBdr>
              <w:ind w:right="-72"/>
              <w:jc w:val="center"/>
              <w:rPr>
                <w:rFonts w:cs="Arial"/>
                <w:color w:val="000000"/>
                <w:sz w:val="16"/>
                <w:szCs w:val="16"/>
                <w:lang w:val="en-US"/>
              </w:rPr>
            </w:pPr>
            <w:r w:rsidRPr="006F27F3">
              <w:rPr>
                <w:rFonts w:cs="Arial"/>
                <w:color w:val="000000"/>
                <w:sz w:val="16"/>
                <w:szCs w:val="16"/>
                <w:lang w:val="en-US"/>
              </w:rPr>
              <w:t>Consolidated financial statements</w:t>
            </w:r>
          </w:p>
        </w:tc>
      </w:tr>
      <w:tr w:rsidR="00121BDA" w:rsidRPr="006F27F3" w:rsidTr="00CA545C">
        <w:tc>
          <w:tcPr>
            <w:tcW w:w="2700" w:type="dxa"/>
            <w:vAlign w:val="bottom"/>
          </w:tcPr>
          <w:p w:rsidR="00121BDA" w:rsidRPr="006F27F3" w:rsidRDefault="00121BDA" w:rsidP="00CA545C">
            <w:pPr>
              <w:pStyle w:val="a0"/>
              <w:ind w:left="-17" w:right="0"/>
              <w:rPr>
                <w:rFonts w:cs="Arial"/>
                <w:color w:val="000000"/>
                <w:sz w:val="16"/>
                <w:szCs w:val="16"/>
                <w:lang w:val="en-US"/>
              </w:rPr>
            </w:pPr>
          </w:p>
        </w:tc>
        <w:tc>
          <w:tcPr>
            <w:tcW w:w="1266" w:type="dxa"/>
          </w:tcPr>
          <w:p w:rsidR="00121BDA" w:rsidRPr="006F27F3" w:rsidRDefault="00121BDA" w:rsidP="00121BDA">
            <w:pPr>
              <w:pStyle w:val="a0"/>
              <w:ind w:right="-72"/>
              <w:jc w:val="right"/>
              <w:rPr>
                <w:rFonts w:cs="Arial"/>
                <w:color w:val="000000"/>
                <w:sz w:val="16"/>
                <w:szCs w:val="16"/>
                <w:lang w:val="en-US"/>
              </w:rPr>
            </w:pPr>
          </w:p>
        </w:tc>
        <w:tc>
          <w:tcPr>
            <w:tcW w:w="1417" w:type="dxa"/>
            <w:vAlign w:val="bottom"/>
          </w:tcPr>
          <w:p w:rsidR="00121BDA" w:rsidRPr="006F27F3" w:rsidRDefault="00121BDA" w:rsidP="00121BDA">
            <w:pPr>
              <w:pStyle w:val="a0"/>
              <w:ind w:right="-72"/>
              <w:jc w:val="right"/>
              <w:rPr>
                <w:rFonts w:cs="Arial"/>
                <w:color w:val="000000"/>
                <w:sz w:val="16"/>
                <w:szCs w:val="16"/>
                <w:lang w:val="en-US"/>
              </w:rPr>
            </w:pPr>
          </w:p>
        </w:tc>
        <w:tc>
          <w:tcPr>
            <w:tcW w:w="1399" w:type="dxa"/>
            <w:vAlign w:val="bottom"/>
          </w:tcPr>
          <w:p w:rsidR="00121BDA" w:rsidRPr="006F27F3" w:rsidRDefault="00121BDA" w:rsidP="00121BDA">
            <w:pPr>
              <w:pStyle w:val="a0"/>
              <w:ind w:right="-72"/>
              <w:jc w:val="right"/>
              <w:rPr>
                <w:rFonts w:cs="Arial"/>
                <w:color w:val="000000"/>
                <w:sz w:val="16"/>
                <w:szCs w:val="16"/>
                <w:lang w:val="en-GB"/>
              </w:rPr>
            </w:pPr>
            <w:r w:rsidRPr="006F27F3">
              <w:rPr>
                <w:rFonts w:cs="Arial"/>
                <w:color w:val="000000"/>
                <w:sz w:val="16"/>
                <w:szCs w:val="16"/>
                <w:lang w:val="en-US"/>
              </w:rPr>
              <w:t>Factory</w:t>
            </w:r>
            <w:r w:rsidR="00900E4E" w:rsidRPr="006F27F3">
              <w:rPr>
                <w:rFonts w:cs="Arial"/>
                <w:color w:val="000000"/>
                <w:sz w:val="16"/>
                <w:szCs w:val="16"/>
                <w:lang w:val="en-US"/>
              </w:rPr>
              <w:t>,</w:t>
            </w:r>
            <w:r w:rsidRPr="006F27F3">
              <w:rPr>
                <w:rFonts w:cs="Arial"/>
                <w:color w:val="000000"/>
                <w:sz w:val="16"/>
                <w:szCs w:val="16"/>
                <w:cs/>
                <w:lang w:val="en-US"/>
              </w:rPr>
              <w:t xml:space="preserve"> </w:t>
            </w:r>
          </w:p>
        </w:tc>
        <w:tc>
          <w:tcPr>
            <w:tcW w:w="1241" w:type="dxa"/>
            <w:vAlign w:val="bottom"/>
          </w:tcPr>
          <w:p w:rsidR="00121BDA" w:rsidRPr="006F27F3" w:rsidRDefault="00121BDA" w:rsidP="00121BDA">
            <w:pPr>
              <w:pStyle w:val="a0"/>
              <w:ind w:right="-72"/>
              <w:jc w:val="right"/>
              <w:rPr>
                <w:rFonts w:cs="Arial"/>
                <w:color w:val="000000"/>
                <w:sz w:val="16"/>
                <w:szCs w:val="16"/>
                <w:lang w:val="en-US"/>
              </w:rPr>
            </w:pPr>
          </w:p>
        </w:tc>
        <w:tc>
          <w:tcPr>
            <w:tcW w:w="1350"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Machineries</w:t>
            </w:r>
          </w:p>
        </w:tc>
        <w:tc>
          <w:tcPr>
            <w:tcW w:w="1350"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Office</w:t>
            </w:r>
          </w:p>
        </w:tc>
        <w:tc>
          <w:tcPr>
            <w:tcW w:w="1247" w:type="dxa"/>
            <w:vAlign w:val="bottom"/>
          </w:tcPr>
          <w:p w:rsidR="00121BDA" w:rsidRPr="006F27F3" w:rsidRDefault="00121BDA" w:rsidP="00121BDA">
            <w:pPr>
              <w:pStyle w:val="a0"/>
              <w:ind w:right="-72"/>
              <w:jc w:val="right"/>
              <w:rPr>
                <w:rFonts w:cs="Arial"/>
                <w:color w:val="000000"/>
                <w:sz w:val="16"/>
                <w:szCs w:val="16"/>
                <w:lang w:val="en-US"/>
              </w:rPr>
            </w:pPr>
          </w:p>
        </w:tc>
        <w:tc>
          <w:tcPr>
            <w:tcW w:w="1247" w:type="dxa"/>
            <w:vAlign w:val="bottom"/>
          </w:tcPr>
          <w:p w:rsidR="00121BDA" w:rsidRPr="006F27F3" w:rsidRDefault="00121BDA" w:rsidP="00121BDA">
            <w:pPr>
              <w:pStyle w:val="a0"/>
              <w:ind w:right="-72"/>
              <w:jc w:val="right"/>
              <w:rPr>
                <w:rFonts w:cs="Arial"/>
                <w:color w:val="000000"/>
                <w:sz w:val="16"/>
                <w:szCs w:val="16"/>
                <w:lang w:val="en-US"/>
              </w:rPr>
            </w:pPr>
          </w:p>
        </w:tc>
        <w:tc>
          <w:tcPr>
            <w:tcW w:w="1440" w:type="dxa"/>
            <w:gridSpan w:val="2"/>
            <w:vAlign w:val="bottom"/>
          </w:tcPr>
          <w:p w:rsidR="00121BDA" w:rsidRPr="006F27F3" w:rsidRDefault="00121BDA" w:rsidP="00121BDA">
            <w:pPr>
              <w:pStyle w:val="a0"/>
              <w:ind w:right="-72"/>
              <w:jc w:val="right"/>
              <w:rPr>
                <w:rFonts w:cs="Arial"/>
                <w:color w:val="000000"/>
                <w:sz w:val="16"/>
                <w:szCs w:val="16"/>
                <w:lang w:val="en-US"/>
              </w:rPr>
            </w:pPr>
          </w:p>
        </w:tc>
      </w:tr>
      <w:tr w:rsidR="00121BDA" w:rsidRPr="006F27F3" w:rsidTr="00CA545C">
        <w:tc>
          <w:tcPr>
            <w:tcW w:w="2700" w:type="dxa"/>
            <w:vAlign w:val="bottom"/>
          </w:tcPr>
          <w:p w:rsidR="00121BDA" w:rsidRPr="006F27F3" w:rsidRDefault="00121BDA" w:rsidP="00CA545C">
            <w:pPr>
              <w:pStyle w:val="a0"/>
              <w:ind w:left="-17" w:right="0"/>
              <w:rPr>
                <w:rFonts w:cs="Arial"/>
                <w:color w:val="000000"/>
                <w:sz w:val="16"/>
                <w:szCs w:val="16"/>
                <w:lang w:val="en-US"/>
              </w:rPr>
            </w:pPr>
          </w:p>
        </w:tc>
        <w:tc>
          <w:tcPr>
            <w:tcW w:w="1266" w:type="dxa"/>
          </w:tcPr>
          <w:p w:rsidR="00121BDA" w:rsidRPr="006F27F3" w:rsidRDefault="00121BDA" w:rsidP="00121BDA">
            <w:pPr>
              <w:pStyle w:val="a0"/>
              <w:ind w:right="-72"/>
              <w:jc w:val="right"/>
              <w:rPr>
                <w:rFonts w:cs="Arial"/>
                <w:color w:val="000000"/>
                <w:sz w:val="16"/>
                <w:szCs w:val="16"/>
                <w:lang w:val="en-US"/>
              </w:rPr>
            </w:pPr>
          </w:p>
        </w:tc>
        <w:tc>
          <w:tcPr>
            <w:tcW w:w="1417"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Land</w:t>
            </w:r>
          </w:p>
        </w:tc>
        <w:tc>
          <w:tcPr>
            <w:tcW w:w="1399" w:type="dxa"/>
            <w:vAlign w:val="bottom"/>
          </w:tcPr>
          <w:p w:rsidR="00121BDA" w:rsidRPr="006F27F3" w:rsidRDefault="00900E4E" w:rsidP="00121BDA">
            <w:pPr>
              <w:pStyle w:val="a0"/>
              <w:ind w:right="-72"/>
              <w:jc w:val="right"/>
              <w:rPr>
                <w:rFonts w:cs="Arial"/>
                <w:color w:val="000000"/>
                <w:sz w:val="16"/>
                <w:szCs w:val="16"/>
                <w:lang w:val="en-US"/>
              </w:rPr>
            </w:pPr>
            <w:r w:rsidRPr="006F27F3">
              <w:rPr>
                <w:rFonts w:cs="Browallia New"/>
                <w:color w:val="000000"/>
                <w:sz w:val="16"/>
                <w:szCs w:val="20"/>
                <w:lang w:val="en-GB"/>
              </w:rPr>
              <w:t xml:space="preserve">office </w:t>
            </w:r>
            <w:r w:rsidR="00121BDA" w:rsidRPr="006F27F3">
              <w:rPr>
                <w:rFonts w:cs="Arial"/>
                <w:color w:val="000000"/>
                <w:sz w:val="16"/>
                <w:szCs w:val="16"/>
                <w:lang w:val="en-GB"/>
              </w:rPr>
              <w:t>and</w:t>
            </w:r>
            <w:r w:rsidR="00121BDA" w:rsidRPr="006F27F3">
              <w:rPr>
                <w:rFonts w:cs="Arial"/>
                <w:color w:val="000000"/>
                <w:sz w:val="16"/>
                <w:szCs w:val="16"/>
                <w:lang w:val="en-US"/>
              </w:rPr>
              <w:t xml:space="preserve"> hotel</w:t>
            </w:r>
          </w:p>
        </w:tc>
        <w:tc>
          <w:tcPr>
            <w:tcW w:w="1241" w:type="dxa"/>
            <w:vAlign w:val="bottom"/>
          </w:tcPr>
          <w:p w:rsidR="00121BDA" w:rsidRPr="006F27F3" w:rsidRDefault="00121BDA" w:rsidP="00121BDA">
            <w:pPr>
              <w:pStyle w:val="a0"/>
              <w:ind w:right="-72"/>
              <w:jc w:val="right"/>
              <w:rPr>
                <w:rFonts w:cs="Arial"/>
                <w:color w:val="000000"/>
                <w:sz w:val="16"/>
                <w:szCs w:val="16"/>
                <w:lang w:val="en-GB"/>
              </w:rPr>
            </w:pPr>
            <w:r w:rsidRPr="006F27F3">
              <w:rPr>
                <w:rFonts w:cs="Arial"/>
                <w:color w:val="000000"/>
                <w:sz w:val="16"/>
                <w:szCs w:val="16"/>
                <w:lang w:val="en-GB"/>
              </w:rPr>
              <w:t>Building</w:t>
            </w:r>
          </w:p>
        </w:tc>
        <w:tc>
          <w:tcPr>
            <w:tcW w:w="1350"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and</w:t>
            </w:r>
          </w:p>
        </w:tc>
        <w:tc>
          <w:tcPr>
            <w:tcW w:w="1350"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equipment</w:t>
            </w:r>
          </w:p>
        </w:tc>
        <w:tc>
          <w:tcPr>
            <w:tcW w:w="1247" w:type="dxa"/>
            <w:vAlign w:val="bottom"/>
          </w:tcPr>
          <w:p w:rsidR="00121BDA" w:rsidRPr="006F27F3" w:rsidRDefault="00121BDA" w:rsidP="00121BDA">
            <w:pPr>
              <w:pStyle w:val="a0"/>
              <w:ind w:right="-72"/>
              <w:jc w:val="right"/>
              <w:rPr>
                <w:rFonts w:cs="Arial"/>
                <w:color w:val="000000"/>
                <w:sz w:val="16"/>
                <w:szCs w:val="16"/>
                <w:lang w:val="en-US"/>
              </w:rPr>
            </w:pPr>
          </w:p>
        </w:tc>
        <w:tc>
          <w:tcPr>
            <w:tcW w:w="1247"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Construction</w:t>
            </w:r>
          </w:p>
        </w:tc>
        <w:tc>
          <w:tcPr>
            <w:tcW w:w="1440" w:type="dxa"/>
            <w:gridSpan w:val="2"/>
            <w:vAlign w:val="bottom"/>
          </w:tcPr>
          <w:p w:rsidR="00121BDA" w:rsidRPr="006F27F3" w:rsidRDefault="00121BDA" w:rsidP="00121BDA">
            <w:pPr>
              <w:pStyle w:val="a0"/>
              <w:ind w:right="-72"/>
              <w:jc w:val="right"/>
              <w:rPr>
                <w:rFonts w:cs="Arial"/>
                <w:color w:val="000000"/>
                <w:sz w:val="16"/>
                <w:szCs w:val="16"/>
                <w:lang w:val="en-US"/>
              </w:rPr>
            </w:pPr>
          </w:p>
        </w:tc>
      </w:tr>
      <w:tr w:rsidR="00121BDA" w:rsidRPr="006F27F3" w:rsidTr="00CA545C">
        <w:tc>
          <w:tcPr>
            <w:tcW w:w="2700" w:type="dxa"/>
            <w:vAlign w:val="bottom"/>
          </w:tcPr>
          <w:p w:rsidR="00121BDA" w:rsidRPr="006F27F3" w:rsidRDefault="00121BDA" w:rsidP="00CA545C">
            <w:pPr>
              <w:pStyle w:val="a0"/>
              <w:ind w:left="-17" w:right="0"/>
              <w:rPr>
                <w:rFonts w:cs="Arial"/>
                <w:color w:val="000000"/>
                <w:sz w:val="16"/>
                <w:szCs w:val="16"/>
                <w:lang w:val="en-US"/>
              </w:rPr>
            </w:pPr>
          </w:p>
        </w:tc>
        <w:tc>
          <w:tcPr>
            <w:tcW w:w="1266" w:type="dxa"/>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Land</w:t>
            </w:r>
          </w:p>
        </w:tc>
        <w:tc>
          <w:tcPr>
            <w:tcW w:w="1417"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improvements</w:t>
            </w:r>
          </w:p>
        </w:tc>
        <w:tc>
          <w:tcPr>
            <w:tcW w:w="1399"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buildings</w:t>
            </w:r>
          </w:p>
        </w:tc>
        <w:tc>
          <w:tcPr>
            <w:tcW w:w="1241"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pacing w:val="-6"/>
                <w:sz w:val="16"/>
                <w:szCs w:val="16"/>
                <w:lang w:val="en-US"/>
              </w:rPr>
              <w:t>improvements</w:t>
            </w:r>
          </w:p>
        </w:tc>
        <w:tc>
          <w:tcPr>
            <w:tcW w:w="1350"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equipment</w:t>
            </w:r>
          </w:p>
        </w:tc>
        <w:tc>
          <w:tcPr>
            <w:tcW w:w="1350" w:type="dxa"/>
            <w:vAlign w:val="bottom"/>
          </w:tcPr>
          <w:p w:rsidR="00121BDA" w:rsidRPr="006F27F3" w:rsidRDefault="00121BDA" w:rsidP="00121BDA">
            <w:pPr>
              <w:pStyle w:val="a0"/>
              <w:ind w:right="-72"/>
              <w:jc w:val="right"/>
              <w:rPr>
                <w:rFonts w:cs="Arial"/>
                <w:color w:val="000000"/>
                <w:sz w:val="16"/>
                <w:szCs w:val="16"/>
                <w:cs/>
                <w:lang w:val="en-US"/>
              </w:rPr>
            </w:pPr>
            <w:r w:rsidRPr="006F27F3">
              <w:rPr>
                <w:rFonts w:cs="Arial"/>
                <w:color w:val="000000"/>
                <w:sz w:val="16"/>
                <w:szCs w:val="16"/>
                <w:lang w:val="en-US"/>
              </w:rPr>
              <w:t>and furniture</w:t>
            </w:r>
          </w:p>
        </w:tc>
        <w:tc>
          <w:tcPr>
            <w:tcW w:w="1247"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Vehicles</w:t>
            </w:r>
          </w:p>
        </w:tc>
        <w:tc>
          <w:tcPr>
            <w:tcW w:w="1247" w:type="dxa"/>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in</w:t>
            </w:r>
            <w:r w:rsidRPr="006F27F3">
              <w:rPr>
                <w:rFonts w:cs="Arial"/>
                <w:color w:val="000000"/>
                <w:sz w:val="16"/>
                <w:szCs w:val="16"/>
                <w:cs/>
                <w:lang w:val="en-US"/>
              </w:rPr>
              <w:t>-</w:t>
            </w:r>
            <w:r w:rsidRPr="006F27F3">
              <w:rPr>
                <w:rFonts w:cs="Arial"/>
                <w:color w:val="000000"/>
                <w:sz w:val="16"/>
                <w:szCs w:val="16"/>
                <w:lang w:val="en-US"/>
              </w:rPr>
              <w:t>progress</w:t>
            </w:r>
          </w:p>
        </w:tc>
        <w:tc>
          <w:tcPr>
            <w:tcW w:w="1440" w:type="dxa"/>
            <w:gridSpan w:val="2"/>
            <w:vAlign w:val="bottom"/>
          </w:tcPr>
          <w:p w:rsidR="00121BDA" w:rsidRPr="006F27F3" w:rsidRDefault="00121BDA" w:rsidP="00121BDA">
            <w:pPr>
              <w:pStyle w:val="a0"/>
              <w:ind w:right="-72"/>
              <w:jc w:val="right"/>
              <w:rPr>
                <w:rFonts w:cs="Arial"/>
                <w:color w:val="000000"/>
                <w:sz w:val="16"/>
                <w:szCs w:val="16"/>
                <w:lang w:val="en-US"/>
              </w:rPr>
            </w:pPr>
            <w:r w:rsidRPr="006F27F3">
              <w:rPr>
                <w:rFonts w:cs="Arial"/>
                <w:color w:val="000000"/>
                <w:sz w:val="16"/>
                <w:szCs w:val="16"/>
                <w:lang w:val="en-US"/>
              </w:rPr>
              <w:t>Total</w:t>
            </w:r>
          </w:p>
        </w:tc>
      </w:tr>
      <w:tr w:rsidR="00121BDA" w:rsidRPr="006F27F3" w:rsidTr="00CA545C">
        <w:tc>
          <w:tcPr>
            <w:tcW w:w="2700" w:type="dxa"/>
            <w:vAlign w:val="bottom"/>
          </w:tcPr>
          <w:p w:rsidR="00121BDA" w:rsidRPr="006F27F3" w:rsidRDefault="00121BDA" w:rsidP="00CA545C">
            <w:pPr>
              <w:pStyle w:val="a0"/>
              <w:ind w:left="-17" w:right="0"/>
              <w:rPr>
                <w:rFonts w:cs="Arial"/>
                <w:color w:val="000000"/>
                <w:sz w:val="16"/>
                <w:szCs w:val="16"/>
                <w:lang w:val="en-US"/>
              </w:rPr>
            </w:pPr>
          </w:p>
        </w:tc>
        <w:tc>
          <w:tcPr>
            <w:tcW w:w="1266" w:type="dxa"/>
          </w:tcPr>
          <w:p w:rsidR="00121BDA" w:rsidRPr="006F27F3" w:rsidRDefault="00121BDA" w:rsidP="00121BDA">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417" w:type="dxa"/>
            <w:vAlign w:val="bottom"/>
          </w:tcPr>
          <w:p w:rsidR="00121BDA" w:rsidRPr="006F27F3" w:rsidRDefault="00121BDA" w:rsidP="00121BDA">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399" w:type="dxa"/>
            <w:vAlign w:val="bottom"/>
          </w:tcPr>
          <w:p w:rsidR="00121BDA" w:rsidRPr="006F27F3" w:rsidRDefault="00121BDA" w:rsidP="00121BDA">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241" w:type="dxa"/>
            <w:vAlign w:val="bottom"/>
          </w:tcPr>
          <w:p w:rsidR="00121BDA" w:rsidRPr="006F27F3" w:rsidRDefault="00121BDA" w:rsidP="00121BDA">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350" w:type="dxa"/>
            <w:vAlign w:val="bottom"/>
          </w:tcPr>
          <w:p w:rsidR="00121BDA" w:rsidRPr="006F27F3" w:rsidRDefault="00121BDA" w:rsidP="00121BDA">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350" w:type="dxa"/>
            <w:vAlign w:val="bottom"/>
          </w:tcPr>
          <w:p w:rsidR="00121BDA" w:rsidRPr="006F27F3" w:rsidRDefault="00121BDA" w:rsidP="00121BDA">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247" w:type="dxa"/>
            <w:vAlign w:val="bottom"/>
          </w:tcPr>
          <w:p w:rsidR="00121BDA" w:rsidRPr="006F27F3" w:rsidRDefault="00121BDA" w:rsidP="00121BDA">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247" w:type="dxa"/>
            <w:vAlign w:val="bottom"/>
          </w:tcPr>
          <w:p w:rsidR="00121BDA" w:rsidRPr="006F27F3" w:rsidRDefault="00121BDA" w:rsidP="00121BDA">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440" w:type="dxa"/>
            <w:gridSpan w:val="2"/>
            <w:vAlign w:val="bottom"/>
          </w:tcPr>
          <w:p w:rsidR="00121BDA" w:rsidRPr="006F27F3" w:rsidRDefault="00121BDA" w:rsidP="00121BDA">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r>
      <w:tr w:rsidR="00121BDA" w:rsidRPr="006F27F3" w:rsidTr="00CA545C">
        <w:tc>
          <w:tcPr>
            <w:tcW w:w="2700" w:type="dxa"/>
            <w:vAlign w:val="bottom"/>
          </w:tcPr>
          <w:p w:rsidR="00121BDA" w:rsidRPr="006F27F3" w:rsidRDefault="00121BDA" w:rsidP="00CA545C">
            <w:pPr>
              <w:pStyle w:val="a0"/>
              <w:ind w:left="-17" w:right="0"/>
              <w:rPr>
                <w:rFonts w:cs="Arial"/>
                <w:color w:val="000000"/>
                <w:sz w:val="12"/>
                <w:szCs w:val="12"/>
                <w:lang w:val="en-US"/>
              </w:rPr>
            </w:pPr>
          </w:p>
        </w:tc>
        <w:tc>
          <w:tcPr>
            <w:tcW w:w="1266" w:type="dxa"/>
          </w:tcPr>
          <w:p w:rsidR="00121BDA" w:rsidRPr="006F27F3" w:rsidRDefault="00121BDA" w:rsidP="00121BDA">
            <w:pPr>
              <w:pStyle w:val="a0"/>
              <w:ind w:right="-72"/>
              <w:jc w:val="right"/>
              <w:rPr>
                <w:rFonts w:cs="Arial"/>
                <w:color w:val="000000"/>
                <w:sz w:val="12"/>
                <w:szCs w:val="12"/>
                <w:lang w:val="en-US"/>
              </w:rPr>
            </w:pPr>
          </w:p>
        </w:tc>
        <w:tc>
          <w:tcPr>
            <w:tcW w:w="1417" w:type="dxa"/>
            <w:vAlign w:val="bottom"/>
          </w:tcPr>
          <w:p w:rsidR="00121BDA" w:rsidRPr="006F27F3" w:rsidRDefault="00121BDA" w:rsidP="00121BDA">
            <w:pPr>
              <w:pStyle w:val="a0"/>
              <w:ind w:right="-72"/>
              <w:jc w:val="right"/>
              <w:rPr>
                <w:rFonts w:cs="Arial"/>
                <w:color w:val="000000"/>
                <w:sz w:val="12"/>
                <w:szCs w:val="12"/>
                <w:lang w:val="en-US"/>
              </w:rPr>
            </w:pPr>
          </w:p>
        </w:tc>
        <w:tc>
          <w:tcPr>
            <w:tcW w:w="1399" w:type="dxa"/>
            <w:vAlign w:val="bottom"/>
          </w:tcPr>
          <w:p w:rsidR="00121BDA" w:rsidRPr="006F27F3" w:rsidRDefault="00121BDA" w:rsidP="00121BDA">
            <w:pPr>
              <w:pStyle w:val="a0"/>
              <w:ind w:right="-72"/>
              <w:jc w:val="right"/>
              <w:rPr>
                <w:rFonts w:cs="Arial"/>
                <w:color w:val="000000"/>
                <w:sz w:val="12"/>
                <w:szCs w:val="12"/>
                <w:lang w:val="en-US"/>
              </w:rPr>
            </w:pPr>
          </w:p>
        </w:tc>
        <w:tc>
          <w:tcPr>
            <w:tcW w:w="1241" w:type="dxa"/>
            <w:vAlign w:val="bottom"/>
          </w:tcPr>
          <w:p w:rsidR="00121BDA" w:rsidRPr="006F27F3" w:rsidRDefault="00121BDA" w:rsidP="00121BDA">
            <w:pPr>
              <w:pStyle w:val="a0"/>
              <w:ind w:right="-72"/>
              <w:jc w:val="right"/>
              <w:rPr>
                <w:rFonts w:cs="Arial"/>
                <w:color w:val="000000"/>
                <w:sz w:val="12"/>
                <w:szCs w:val="12"/>
                <w:lang w:val="en-US"/>
              </w:rPr>
            </w:pPr>
          </w:p>
        </w:tc>
        <w:tc>
          <w:tcPr>
            <w:tcW w:w="1350" w:type="dxa"/>
            <w:vAlign w:val="bottom"/>
          </w:tcPr>
          <w:p w:rsidR="00121BDA" w:rsidRPr="006F27F3" w:rsidRDefault="00121BDA" w:rsidP="00121BDA">
            <w:pPr>
              <w:pStyle w:val="a0"/>
              <w:ind w:right="-72"/>
              <w:jc w:val="right"/>
              <w:rPr>
                <w:rFonts w:cs="Arial"/>
                <w:color w:val="000000"/>
                <w:sz w:val="12"/>
                <w:szCs w:val="12"/>
                <w:lang w:val="en-US"/>
              </w:rPr>
            </w:pPr>
          </w:p>
        </w:tc>
        <w:tc>
          <w:tcPr>
            <w:tcW w:w="1350" w:type="dxa"/>
            <w:vAlign w:val="bottom"/>
          </w:tcPr>
          <w:p w:rsidR="00121BDA" w:rsidRPr="006F27F3" w:rsidRDefault="00121BDA" w:rsidP="00121BDA">
            <w:pPr>
              <w:pStyle w:val="a0"/>
              <w:ind w:right="-72"/>
              <w:jc w:val="right"/>
              <w:rPr>
                <w:rFonts w:cs="Arial"/>
                <w:color w:val="000000"/>
                <w:sz w:val="12"/>
                <w:szCs w:val="12"/>
                <w:lang w:val="en-US"/>
              </w:rPr>
            </w:pPr>
          </w:p>
        </w:tc>
        <w:tc>
          <w:tcPr>
            <w:tcW w:w="1247" w:type="dxa"/>
            <w:vAlign w:val="bottom"/>
          </w:tcPr>
          <w:p w:rsidR="00121BDA" w:rsidRPr="006F27F3" w:rsidRDefault="00121BDA" w:rsidP="00121BDA">
            <w:pPr>
              <w:pStyle w:val="a0"/>
              <w:ind w:right="-72"/>
              <w:jc w:val="right"/>
              <w:rPr>
                <w:rFonts w:cs="Arial"/>
                <w:color w:val="000000"/>
                <w:sz w:val="12"/>
                <w:szCs w:val="12"/>
                <w:lang w:val="en-US"/>
              </w:rPr>
            </w:pPr>
          </w:p>
        </w:tc>
        <w:tc>
          <w:tcPr>
            <w:tcW w:w="1247" w:type="dxa"/>
            <w:vAlign w:val="bottom"/>
          </w:tcPr>
          <w:p w:rsidR="00121BDA" w:rsidRPr="006F27F3" w:rsidRDefault="00121BDA" w:rsidP="00121BDA">
            <w:pPr>
              <w:pStyle w:val="a0"/>
              <w:ind w:right="-72"/>
              <w:jc w:val="right"/>
              <w:rPr>
                <w:rFonts w:cs="Arial"/>
                <w:color w:val="000000"/>
                <w:sz w:val="12"/>
                <w:szCs w:val="12"/>
                <w:lang w:val="en-US"/>
              </w:rPr>
            </w:pPr>
          </w:p>
        </w:tc>
        <w:tc>
          <w:tcPr>
            <w:tcW w:w="1440" w:type="dxa"/>
            <w:gridSpan w:val="2"/>
            <w:vAlign w:val="bottom"/>
          </w:tcPr>
          <w:p w:rsidR="00121BDA" w:rsidRPr="006F27F3" w:rsidRDefault="00121BDA" w:rsidP="00121BDA">
            <w:pPr>
              <w:pStyle w:val="a0"/>
              <w:ind w:right="-72"/>
              <w:jc w:val="right"/>
              <w:rPr>
                <w:rFonts w:cs="Arial"/>
                <w:color w:val="000000"/>
                <w:sz w:val="12"/>
                <w:szCs w:val="12"/>
                <w:lang w:val="en-US"/>
              </w:rPr>
            </w:pPr>
          </w:p>
        </w:tc>
      </w:tr>
      <w:tr w:rsidR="00121BDA" w:rsidRPr="006F27F3" w:rsidTr="00CA545C">
        <w:tc>
          <w:tcPr>
            <w:tcW w:w="2700" w:type="dxa"/>
            <w:vAlign w:val="bottom"/>
          </w:tcPr>
          <w:p w:rsidR="00121BDA" w:rsidRPr="006F27F3" w:rsidRDefault="00121BDA" w:rsidP="00CA545C">
            <w:pPr>
              <w:pStyle w:val="a0"/>
              <w:ind w:left="-17" w:right="0"/>
              <w:rPr>
                <w:rFonts w:cs="Arial"/>
                <w:color w:val="000000"/>
                <w:sz w:val="16"/>
                <w:szCs w:val="16"/>
                <w:lang w:val="en-GB"/>
              </w:rPr>
            </w:pPr>
            <w:r w:rsidRPr="006F27F3">
              <w:rPr>
                <w:rFonts w:cs="Arial"/>
                <w:color w:val="000000"/>
                <w:sz w:val="16"/>
                <w:szCs w:val="16"/>
                <w:lang w:val="en-US"/>
              </w:rPr>
              <w:t>As 1 January 2017</w:t>
            </w:r>
          </w:p>
        </w:tc>
        <w:tc>
          <w:tcPr>
            <w:tcW w:w="1266" w:type="dxa"/>
          </w:tcPr>
          <w:p w:rsidR="00121BDA" w:rsidRPr="006F27F3" w:rsidRDefault="00121BDA" w:rsidP="00121BDA">
            <w:pPr>
              <w:pStyle w:val="a0"/>
              <w:tabs>
                <w:tab w:val="right" w:pos="5040"/>
                <w:tab w:val="right" w:pos="7560"/>
                <w:tab w:val="right" w:pos="9000"/>
              </w:tabs>
              <w:ind w:right="-72"/>
              <w:jc w:val="right"/>
              <w:rPr>
                <w:rFonts w:cs="Arial"/>
                <w:color w:val="000000"/>
                <w:sz w:val="16"/>
                <w:szCs w:val="16"/>
                <w:lang w:val="en-GB"/>
              </w:rPr>
            </w:pPr>
          </w:p>
        </w:tc>
        <w:tc>
          <w:tcPr>
            <w:tcW w:w="1417" w:type="dxa"/>
            <w:vAlign w:val="bottom"/>
          </w:tcPr>
          <w:p w:rsidR="00121BDA" w:rsidRPr="006F27F3" w:rsidRDefault="00121BDA" w:rsidP="00121BDA">
            <w:pPr>
              <w:pStyle w:val="a0"/>
              <w:tabs>
                <w:tab w:val="right" w:pos="5040"/>
                <w:tab w:val="right" w:pos="7560"/>
                <w:tab w:val="right" w:pos="9000"/>
              </w:tabs>
              <w:ind w:right="-72"/>
              <w:jc w:val="right"/>
              <w:rPr>
                <w:rFonts w:cs="Arial"/>
                <w:color w:val="000000"/>
                <w:sz w:val="16"/>
                <w:szCs w:val="16"/>
                <w:lang w:val="en-GB"/>
              </w:rPr>
            </w:pPr>
          </w:p>
        </w:tc>
        <w:tc>
          <w:tcPr>
            <w:tcW w:w="1399" w:type="dxa"/>
            <w:vAlign w:val="bottom"/>
          </w:tcPr>
          <w:p w:rsidR="00121BDA" w:rsidRPr="006F27F3" w:rsidRDefault="00121BDA" w:rsidP="00121BDA">
            <w:pPr>
              <w:pStyle w:val="a0"/>
              <w:tabs>
                <w:tab w:val="right" w:pos="5040"/>
                <w:tab w:val="right" w:pos="7560"/>
                <w:tab w:val="right" w:pos="9000"/>
              </w:tabs>
              <w:ind w:right="-72"/>
              <w:jc w:val="right"/>
              <w:rPr>
                <w:rFonts w:cs="Arial"/>
                <w:color w:val="000000"/>
                <w:sz w:val="16"/>
                <w:szCs w:val="16"/>
                <w:lang w:val="en-GB"/>
              </w:rPr>
            </w:pPr>
          </w:p>
        </w:tc>
        <w:tc>
          <w:tcPr>
            <w:tcW w:w="1241" w:type="dxa"/>
            <w:vAlign w:val="bottom"/>
          </w:tcPr>
          <w:p w:rsidR="00121BDA" w:rsidRPr="006F27F3" w:rsidRDefault="00121BDA" w:rsidP="00121BDA">
            <w:pPr>
              <w:pStyle w:val="a0"/>
              <w:tabs>
                <w:tab w:val="right" w:pos="5040"/>
                <w:tab w:val="right" w:pos="7560"/>
                <w:tab w:val="right" w:pos="9000"/>
              </w:tabs>
              <w:ind w:right="-72"/>
              <w:jc w:val="right"/>
              <w:rPr>
                <w:rFonts w:cs="Arial"/>
                <w:color w:val="000000"/>
                <w:sz w:val="16"/>
                <w:szCs w:val="16"/>
                <w:lang w:val="en-GB"/>
              </w:rPr>
            </w:pPr>
          </w:p>
        </w:tc>
        <w:tc>
          <w:tcPr>
            <w:tcW w:w="1350" w:type="dxa"/>
            <w:vAlign w:val="bottom"/>
          </w:tcPr>
          <w:p w:rsidR="00121BDA" w:rsidRPr="006F27F3" w:rsidRDefault="00121BDA" w:rsidP="00121BDA">
            <w:pPr>
              <w:pStyle w:val="a0"/>
              <w:tabs>
                <w:tab w:val="right" w:pos="5040"/>
                <w:tab w:val="right" w:pos="7560"/>
                <w:tab w:val="right" w:pos="9000"/>
              </w:tabs>
              <w:ind w:right="-72"/>
              <w:jc w:val="right"/>
              <w:rPr>
                <w:rFonts w:cs="Arial"/>
                <w:color w:val="000000"/>
                <w:sz w:val="16"/>
                <w:szCs w:val="16"/>
                <w:lang w:val="en-GB"/>
              </w:rPr>
            </w:pPr>
          </w:p>
        </w:tc>
        <w:tc>
          <w:tcPr>
            <w:tcW w:w="1350" w:type="dxa"/>
            <w:vAlign w:val="bottom"/>
          </w:tcPr>
          <w:p w:rsidR="00121BDA" w:rsidRPr="006F27F3" w:rsidRDefault="00121BDA" w:rsidP="00121BDA">
            <w:pPr>
              <w:pStyle w:val="a0"/>
              <w:tabs>
                <w:tab w:val="right" w:pos="5040"/>
                <w:tab w:val="right" w:pos="7560"/>
                <w:tab w:val="right" w:pos="9000"/>
              </w:tabs>
              <w:ind w:right="-72"/>
              <w:jc w:val="right"/>
              <w:rPr>
                <w:rFonts w:cs="Arial"/>
                <w:color w:val="000000"/>
                <w:sz w:val="16"/>
                <w:szCs w:val="16"/>
                <w:lang w:val="en-GB"/>
              </w:rPr>
            </w:pPr>
          </w:p>
        </w:tc>
        <w:tc>
          <w:tcPr>
            <w:tcW w:w="1247" w:type="dxa"/>
            <w:vAlign w:val="bottom"/>
          </w:tcPr>
          <w:p w:rsidR="00121BDA" w:rsidRPr="006F27F3" w:rsidRDefault="00121BDA" w:rsidP="00121BDA">
            <w:pPr>
              <w:pStyle w:val="a0"/>
              <w:tabs>
                <w:tab w:val="right" w:pos="5040"/>
                <w:tab w:val="right" w:pos="7560"/>
                <w:tab w:val="right" w:pos="9000"/>
              </w:tabs>
              <w:ind w:right="-72"/>
              <w:jc w:val="right"/>
              <w:rPr>
                <w:rFonts w:cs="Arial"/>
                <w:color w:val="000000"/>
                <w:sz w:val="16"/>
                <w:szCs w:val="16"/>
                <w:lang w:val="en-GB"/>
              </w:rPr>
            </w:pPr>
          </w:p>
        </w:tc>
        <w:tc>
          <w:tcPr>
            <w:tcW w:w="1247" w:type="dxa"/>
            <w:vAlign w:val="bottom"/>
          </w:tcPr>
          <w:p w:rsidR="00121BDA" w:rsidRPr="006F27F3" w:rsidRDefault="00121BDA" w:rsidP="00121BDA">
            <w:pPr>
              <w:pStyle w:val="a0"/>
              <w:tabs>
                <w:tab w:val="right" w:pos="5040"/>
                <w:tab w:val="right" w:pos="7560"/>
                <w:tab w:val="right" w:pos="9000"/>
              </w:tabs>
              <w:ind w:right="-72"/>
              <w:jc w:val="right"/>
              <w:rPr>
                <w:rFonts w:cs="Arial"/>
                <w:color w:val="000000"/>
                <w:sz w:val="16"/>
                <w:szCs w:val="16"/>
                <w:lang w:val="en-GB"/>
              </w:rPr>
            </w:pPr>
          </w:p>
        </w:tc>
        <w:tc>
          <w:tcPr>
            <w:tcW w:w="1440" w:type="dxa"/>
            <w:gridSpan w:val="2"/>
            <w:vAlign w:val="bottom"/>
          </w:tcPr>
          <w:p w:rsidR="00121BDA" w:rsidRPr="006F27F3" w:rsidRDefault="00121BDA" w:rsidP="00121BDA">
            <w:pPr>
              <w:pStyle w:val="a0"/>
              <w:tabs>
                <w:tab w:val="right" w:pos="5040"/>
                <w:tab w:val="right" w:pos="7560"/>
                <w:tab w:val="right" w:pos="9000"/>
              </w:tabs>
              <w:ind w:right="-72"/>
              <w:jc w:val="right"/>
              <w:rPr>
                <w:rFonts w:cs="Arial"/>
                <w:color w:val="000000"/>
                <w:sz w:val="16"/>
                <w:szCs w:val="16"/>
                <w:lang w:val="en-GB"/>
              </w:rPr>
            </w:pPr>
          </w:p>
        </w:tc>
      </w:tr>
      <w:tr w:rsidR="00936B28" w:rsidRPr="006F27F3" w:rsidTr="00CA545C">
        <w:tc>
          <w:tcPr>
            <w:tcW w:w="2700" w:type="dxa"/>
            <w:vAlign w:val="bottom"/>
          </w:tcPr>
          <w:p w:rsidR="00936B28" w:rsidRPr="006F27F3" w:rsidRDefault="00936B28" w:rsidP="00CA545C">
            <w:pPr>
              <w:pStyle w:val="a0"/>
              <w:ind w:left="-17" w:right="0"/>
              <w:rPr>
                <w:rFonts w:cs="Arial"/>
                <w:b w:val="0"/>
                <w:bCs w:val="0"/>
                <w:color w:val="000000"/>
                <w:sz w:val="16"/>
                <w:szCs w:val="16"/>
                <w:lang w:val="en-US"/>
              </w:rPr>
            </w:pPr>
            <w:r w:rsidRPr="006F27F3">
              <w:rPr>
                <w:rFonts w:cs="Arial"/>
                <w:b w:val="0"/>
                <w:bCs w:val="0"/>
                <w:color w:val="000000"/>
                <w:sz w:val="16"/>
                <w:szCs w:val="16"/>
                <w:lang w:val="en-US"/>
              </w:rPr>
              <w:t>Cost</w:t>
            </w:r>
          </w:p>
        </w:tc>
        <w:tc>
          <w:tcPr>
            <w:tcW w:w="1266" w:type="dxa"/>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205,973,270</w:t>
            </w:r>
          </w:p>
        </w:tc>
        <w:tc>
          <w:tcPr>
            <w:tcW w:w="1417"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40,871,123</w:t>
            </w:r>
          </w:p>
        </w:tc>
        <w:tc>
          <w:tcPr>
            <w:tcW w:w="1399"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1,033,584,230</w:t>
            </w:r>
          </w:p>
        </w:tc>
        <w:tc>
          <w:tcPr>
            <w:tcW w:w="1241"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243,631,797</w:t>
            </w:r>
          </w:p>
        </w:tc>
        <w:tc>
          <w:tcPr>
            <w:tcW w:w="1350"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584,556,820</w:t>
            </w:r>
          </w:p>
        </w:tc>
        <w:tc>
          <w:tcPr>
            <w:tcW w:w="1350"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122,114,874</w:t>
            </w:r>
          </w:p>
        </w:tc>
        <w:tc>
          <w:tcPr>
            <w:tcW w:w="1247"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127,292,516</w:t>
            </w:r>
          </w:p>
        </w:tc>
        <w:tc>
          <w:tcPr>
            <w:tcW w:w="1247"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17,763,666</w:t>
            </w:r>
          </w:p>
        </w:tc>
        <w:tc>
          <w:tcPr>
            <w:tcW w:w="1440" w:type="dxa"/>
            <w:gridSpan w:val="2"/>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2,375,788,296</w:t>
            </w:r>
          </w:p>
        </w:tc>
      </w:tr>
      <w:tr w:rsidR="00936B28" w:rsidRPr="006F27F3" w:rsidTr="00CA545C">
        <w:tc>
          <w:tcPr>
            <w:tcW w:w="2700" w:type="dxa"/>
            <w:vAlign w:val="bottom"/>
          </w:tcPr>
          <w:p w:rsidR="00936B28" w:rsidRPr="006F27F3" w:rsidRDefault="00936B28" w:rsidP="00CA545C">
            <w:pPr>
              <w:pStyle w:val="a0"/>
              <w:ind w:left="-17" w:right="0"/>
              <w:rPr>
                <w:rFonts w:cs="Arial"/>
                <w:b w:val="0"/>
                <w:bCs w:val="0"/>
                <w:color w:val="000000"/>
                <w:sz w:val="16"/>
                <w:szCs w:val="16"/>
                <w:u w:val="single"/>
                <w:lang w:val="en-US"/>
              </w:rPr>
            </w:pPr>
            <w:r w:rsidRPr="006F27F3">
              <w:rPr>
                <w:rFonts w:cs="Arial"/>
                <w:b w:val="0"/>
                <w:bCs w:val="0"/>
                <w:color w:val="000000"/>
                <w:sz w:val="16"/>
                <w:szCs w:val="16"/>
                <w:u w:val="single"/>
                <w:lang w:val="en-US"/>
              </w:rPr>
              <w:t>Less</w:t>
            </w:r>
            <w:r w:rsidRPr="006F27F3">
              <w:rPr>
                <w:rFonts w:cs="Arial"/>
                <w:b w:val="0"/>
                <w:bCs w:val="0"/>
                <w:color w:val="000000"/>
                <w:sz w:val="16"/>
                <w:szCs w:val="16"/>
                <w:lang w:val="en-US"/>
              </w:rPr>
              <w:t xml:space="preserve">  Accumulated depreciation</w:t>
            </w:r>
          </w:p>
        </w:tc>
        <w:tc>
          <w:tcPr>
            <w:tcW w:w="1266" w:type="dxa"/>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p>
        </w:tc>
        <w:tc>
          <w:tcPr>
            <w:tcW w:w="1417" w:type="dxa"/>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20,639,821</w:t>
            </w:r>
            <w:r w:rsidRPr="006F27F3">
              <w:rPr>
                <w:rFonts w:ascii="Arial" w:hAnsi="Arial" w:cs="Arial"/>
                <w:color w:val="000000"/>
                <w:sz w:val="16"/>
                <w:szCs w:val="16"/>
                <w:cs/>
              </w:rPr>
              <w:t>)</w:t>
            </w:r>
          </w:p>
        </w:tc>
        <w:tc>
          <w:tcPr>
            <w:tcW w:w="1399" w:type="dxa"/>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274,168,244</w:t>
            </w:r>
            <w:r w:rsidRPr="006F27F3">
              <w:rPr>
                <w:rFonts w:ascii="Arial" w:hAnsi="Arial" w:cs="Arial"/>
                <w:color w:val="000000"/>
                <w:sz w:val="16"/>
                <w:szCs w:val="16"/>
                <w:cs/>
              </w:rPr>
              <w:t>)</w:t>
            </w:r>
          </w:p>
        </w:tc>
        <w:tc>
          <w:tcPr>
            <w:tcW w:w="1241" w:type="dxa"/>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96,072,820</w:t>
            </w:r>
            <w:r w:rsidRPr="006F27F3">
              <w:rPr>
                <w:rFonts w:ascii="Arial" w:hAnsi="Arial" w:cs="Arial"/>
                <w:color w:val="000000"/>
                <w:sz w:val="16"/>
                <w:szCs w:val="16"/>
                <w:cs/>
              </w:rPr>
              <w:t>)</w:t>
            </w:r>
          </w:p>
        </w:tc>
        <w:tc>
          <w:tcPr>
            <w:tcW w:w="1350" w:type="dxa"/>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304,411,938</w:t>
            </w:r>
            <w:r w:rsidRPr="006F27F3">
              <w:rPr>
                <w:rFonts w:ascii="Arial" w:hAnsi="Arial" w:cs="Arial"/>
                <w:color w:val="000000"/>
                <w:sz w:val="16"/>
                <w:szCs w:val="16"/>
                <w:cs/>
              </w:rPr>
              <w:t>)</w:t>
            </w:r>
          </w:p>
        </w:tc>
        <w:tc>
          <w:tcPr>
            <w:tcW w:w="1350" w:type="dxa"/>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95,135,701</w:t>
            </w:r>
            <w:r w:rsidRPr="006F27F3">
              <w:rPr>
                <w:rFonts w:ascii="Arial" w:hAnsi="Arial" w:cs="Arial"/>
                <w:color w:val="000000"/>
                <w:sz w:val="16"/>
                <w:szCs w:val="16"/>
                <w:cs/>
              </w:rPr>
              <w:t>)</w:t>
            </w:r>
          </w:p>
        </w:tc>
        <w:tc>
          <w:tcPr>
            <w:tcW w:w="1247" w:type="dxa"/>
            <w:vAlign w:val="bottom"/>
          </w:tcPr>
          <w:p w:rsidR="00936B28" w:rsidRPr="006F27F3" w:rsidRDefault="00936B28" w:rsidP="00936B28">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cs/>
              </w:rPr>
              <w:t>(</w:t>
            </w:r>
            <w:r w:rsidRPr="006F27F3">
              <w:rPr>
                <w:rFonts w:ascii="Arial" w:hAnsi="Arial" w:cs="Arial"/>
                <w:color w:val="000000"/>
                <w:sz w:val="16"/>
                <w:szCs w:val="16"/>
              </w:rPr>
              <w:t>104,365,412</w:t>
            </w:r>
            <w:r w:rsidRPr="006F27F3">
              <w:rPr>
                <w:rFonts w:ascii="Arial" w:hAnsi="Arial" w:cs="Arial"/>
                <w:color w:val="000000"/>
                <w:sz w:val="16"/>
                <w:szCs w:val="16"/>
                <w:cs/>
              </w:rPr>
              <w:t>)</w:t>
            </w:r>
          </w:p>
        </w:tc>
        <w:tc>
          <w:tcPr>
            <w:tcW w:w="1247" w:type="dxa"/>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p>
        </w:tc>
        <w:tc>
          <w:tcPr>
            <w:tcW w:w="1440" w:type="dxa"/>
            <w:gridSpan w:val="2"/>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894,793,936</w:t>
            </w:r>
            <w:r w:rsidRPr="006F27F3">
              <w:rPr>
                <w:rFonts w:ascii="Arial" w:hAnsi="Arial" w:cs="Arial"/>
                <w:color w:val="000000"/>
                <w:sz w:val="16"/>
                <w:szCs w:val="16"/>
                <w:cs/>
              </w:rPr>
              <w:t>)</w:t>
            </w:r>
          </w:p>
        </w:tc>
      </w:tr>
      <w:tr w:rsidR="00121BDA" w:rsidRPr="006F27F3" w:rsidTr="00CA545C">
        <w:tc>
          <w:tcPr>
            <w:tcW w:w="2700" w:type="dxa"/>
            <w:vAlign w:val="bottom"/>
          </w:tcPr>
          <w:p w:rsidR="00121BDA" w:rsidRPr="006F27F3" w:rsidRDefault="00121BDA" w:rsidP="00CA545C">
            <w:pPr>
              <w:pStyle w:val="a0"/>
              <w:ind w:left="-17" w:right="0"/>
              <w:rPr>
                <w:rFonts w:cs="Arial"/>
                <w:color w:val="000000"/>
                <w:sz w:val="12"/>
                <w:szCs w:val="12"/>
                <w:cs/>
                <w:lang w:val="en-US"/>
              </w:rPr>
            </w:pPr>
          </w:p>
        </w:tc>
        <w:tc>
          <w:tcPr>
            <w:tcW w:w="1266" w:type="dxa"/>
          </w:tcPr>
          <w:p w:rsidR="00121BDA" w:rsidRPr="006F27F3" w:rsidRDefault="00121BDA" w:rsidP="00121BDA">
            <w:pPr>
              <w:ind w:right="-72"/>
              <w:jc w:val="right"/>
              <w:rPr>
                <w:rFonts w:ascii="Arial" w:hAnsi="Arial" w:cs="Arial"/>
                <w:color w:val="000000"/>
                <w:sz w:val="12"/>
                <w:szCs w:val="12"/>
              </w:rPr>
            </w:pPr>
          </w:p>
        </w:tc>
        <w:tc>
          <w:tcPr>
            <w:tcW w:w="1417" w:type="dxa"/>
            <w:vAlign w:val="bottom"/>
          </w:tcPr>
          <w:p w:rsidR="00121BDA" w:rsidRPr="006F27F3" w:rsidRDefault="00121BDA" w:rsidP="00121BDA">
            <w:pPr>
              <w:ind w:right="-72"/>
              <w:jc w:val="right"/>
              <w:rPr>
                <w:rFonts w:ascii="Arial" w:hAnsi="Arial" w:cs="Arial"/>
                <w:color w:val="000000"/>
                <w:sz w:val="12"/>
                <w:szCs w:val="12"/>
              </w:rPr>
            </w:pPr>
          </w:p>
        </w:tc>
        <w:tc>
          <w:tcPr>
            <w:tcW w:w="1399" w:type="dxa"/>
            <w:vAlign w:val="bottom"/>
          </w:tcPr>
          <w:p w:rsidR="00121BDA" w:rsidRPr="006F27F3" w:rsidRDefault="00121BDA" w:rsidP="00121BDA">
            <w:pPr>
              <w:ind w:right="-72"/>
              <w:jc w:val="right"/>
              <w:rPr>
                <w:rFonts w:ascii="Arial" w:hAnsi="Arial" w:cs="Arial"/>
                <w:color w:val="000000"/>
                <w:sz w:val="12"/>
                <w:szCs w:val="12"/>
              </w:rPr>
            </w:pPr>
          </w:p>
        </w:tc>
        <w:tc>
          <w:tcPr>
            <w:tcW w:w="1241" w:type="dxa"/>
            <w:vAlign w:val="bottom"/>
          </w:tcPr>
          <w:p w:rsidR="00121BDA" w:rsidRPr="006F27F3" w:rsidRDefault="00121BDA" w:rsidP="00121BDA">
            <w:pPr>
              <w:ind w:right="-72"/>
              <w:jc w:val="right"/>
              <w:rPr>
                <w:rFonts w:ascii="Arial" w:hAnsi="Arial" w:cs="Arial"/>
                <w:color w:val="000000"/>
                <w:sz w:val="12"/>
                <w:szCs w:val="12"/>
                <w:cs/>
              </w:rPr>
            </w:pPr>
          </w:p>
        </w:tc>
        <w:tc>
          <w:tcPr>
            <w:tcW w:w="1350" w:type="dxa"/>
            <w:vAlign w:val="bottom"/>
          </w:tcPr>
          <w:p w:rsidR="00121BDA" w:rsidRPr="006F27F3" w:rsidRDefault="00121BDA" w:rsidP="00121BDA">
            <w:pPr>
              <w:ind w:right="-72"/>
              <w:jc w:val="right"/>
              <w:rPr>
                <w:rFonts w:ascii="Arial" w:hAnsi="Arial" w:cs="Arial"/>
                <w:color w:val="000000"/>
                <w:sz w:val="12"/>
                <w:szCs w:val="12"/>
              </w:rPr>
            </w:pPr>
          </w:p>
        </w:tc>
        <w:tc>
          <w:tcPr>
            <w:tcW w:w="1350" w:type="dxa"/>
            <w:vAlign w:val="bottom"/>
          </w:tcPr>
          <w:p w:rsidR="00121BDA" w:rsidRPr="006F27F3" w:rsidRDefault="00121BDA" w:rsidP="00121BDA">
            <w:pPr>
              <w:ind w:right="-72"/>
              <w:jc w:val="right"/>
              <w:rPr>
                <w:rFonts w:ascii="Arial" w:hAnsi="Arial" w:cs="Arial"/>
                <w:color w:val="000000"/>
                <w:sz w:val="12"/>
                <w:szCs w:val="12"/>
              </w:rPr>
            </w:pPr>
          </w:p>
        </w:tc>
        <w:tc>
          <w:tcPr>
            <w:tcW w:w="1247" w:type="dxa"/>
            <w:vAlign w:val="bottom"/>
          </w:tcPr>
          <w:p w:rsidR="00121BDA" w:rsidRPr="006F27F3" w:rsidRDefault="00121BDA" w:rsidP="00121BDA">
            <w:pPr>
              <w:ind w:right="-72"/>
              <w:jc w:val="right"/>
              <w:rPr>
                <w:rFonts w:ascii="Arial" w:hAnsi="Arial" w:cs="Arial"/>
                <w:color w:val="000000"/>
                <w:sz w:val="12"/>
                <w:szCs w:val="12"/>
              </w:rPr>
            </w:pPr>
          </w:p>
        </w:tc>
        <w:tc>
          <w:tcPr>
            <w:tcW w:w="1247" w:type="dxa"/>
            <w:vAlign w:val="bottom"/>
          </w:tcPr>
          <w:p w:rsidR="00121BDA" w:rsidRPr="006F27F3" w:rsidRDefault="00121BDA" w:rsidP="00121BDA">
            <w:pPr>
              <w:ind w:right="-72"/>
              <w:jc w:val="right"/>
              <w:rPr>
                <w:rFonts w:ascii="Arial" w:hAnsi="Arial" w:cs="Arial"/>
                <w:color w:val="000000"/>
                <w:sz w:val="12"/>
                <w:szCs w:val="12"/>
              </w:rPr>
            </w:pPr>
          </w:p>
        </w:tc>
        <w:tc>
          <w:tcPr>
            <w:tcW w:w="1440" w:type="dxa"/>
            <w:gridSpan w:val="2"/>
            <w:vAlign w:val="bottom"/>
          </w:tcPr>
          <w:p w:rsidR="00121BDA" w:rsidRPr="006F27F3" w:rsidRDefault="00121BDA" w:rsidP="00121BDA">
            <w:pPr>
              <w:ind w:right="-72"/>
              <w:jc w:val="right"/>
              <w:rPr>
                <w:rFonts w:ascii="Arial" w:hAnsi="Arial" w:cs="Arial"/>
                <w:color w:val="000000"/>
                <w:sz w:val="12"/>
                <w:szCs w:val="12"/>
              </w:rPr>
            </w:pPr>
          </w:p>
        </w:tc>
      </w:tr>
      <w:tr w:rsidR="00936B28" w:rsidRPr="006F27F3" w:rsidTr="00CA545C">
        <w:tc>
          <w:tcPr>
            <w:tcW w:w="2700" w:type="dxa"/>
            <w:vAlign w:val="bottom"/>
          </w:tcPr>
          <w:p w:rsidR="00936B28" w:rsidRPr="006F27F3" w:rsidRDefault="00936B28" w:rsidP="00CA545C">
            <w:pPr>
              <w:pStyle w:val="a0"/>
              <w:tabs>
                <w:tab w:val="right" w:pos="5040"/>
                <w:tab w:val="right" w:pos="7560"/>
                <w:tab w:val="right" w:pos="9000"/>
              </w:tabs>
              <w:ind w:left="-17" w:right="0"/>
              <w:rPr>
                <w:rFonts w:cs="Arial"/>
                <w:color w:val="000000"/>
                <w:sz w:val="16"/>
                <w:szCs w:val="16"/>
                <w:cs/>
              </w:rPr>
            </w:pPr>
            <w:r w:rsidRPr="006F27F3">
              <w:rPr>
                <w:rFonts w:cs="Arial"/>
                <w:b w:val="0"/>
                <w:bCs w:val="0"/>
                <w:color w:val="000000"/>
                <w:sz w:val="16"/>
                <w:szCs w:val="16"/>
                <w:lang w:val="en-US"/>
              </w:rPr>
              <w:t>Net book amount</w:t>
            </w:r>
          </w:p>
        </w:tc>
        <w:tc>
          <w:tcPr>
            <w:tcW w:w="1266" w:type="dxa"/>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205,973,270</w:t>
            </w:r>
          </w:p>
        </w:tc>
        <w:tc>
          <w:tcPr>
            <w:tcW w:w="1417" w:type="dxa"/>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20,231,302</w:t>
            </w:r>
          </w:p>
        </w:tc>
        <w:tc>
          <w:tcPr>
            <w:tcW w:w="1399" w:type="dxa"/>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759,415,986</w:t>
            </w:r>
          </w:p>
        </w:tc>
        <w:tc>
          <w:tcPr>
            <w:tcW w:w="1241" w:type="dxa"/>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147,558,977</w:t>
            </w:r>
          </w:p>
        </w:tc>
        <w:tc>
          <w:tcPr>
            <w:tcW w:w="1350" w:type="dxa"/>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280,144,882</w:t>
            </w:r>
          </w:p>
        </w:tc>
        <w:tc>
          <w:tcPr>
            <w:tcW w:w="1350" w:type="dxa"/>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26,979,173</w:t>
            </w:r>
          </w:p>
        </w:tc>
        <w:tc>
          <w:tcPr>
            <w:tcW w:w="1247" w:type="dxa"/>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22,927,104</w:t>
            </w:r>
          </w:p>
        </w:tc>
        <w:tc>
          <w:tcPr>
            <w:tcW w:w="1247" w:type="dxa"/>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17,763,666</w:t>
            </w:r>
          </w:p>
        </w:tc>
        <w:tc>
          <w:tcPr>
            <w:tcW w:w="1440" w:type="dxa"/>
            <w:gridSpan w:val="2"/>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1,480,994,360</w:t>
            </w:r>
          </w:p>
        </w:tc>
      </w:tr>
      <w:tr w:rsidR="00121BDA" w:rsidRPr="006F27F3" w:rsidTr="00CA545C">
        <w:tc>
          <w:tcPr>
            <w:tcW w:w="2700" w:type="dxa"/>
            <w:vAlign w:val="bottom"/>
          </w:tcPr>
          <w:p w:rsidR="00121BDA" w:rsidRPr="006F27F3" w:rsidRDefault="00121BDA" w:rsidP="00CA545C">
            <w:pPr>
              <w:pStyle w:val="a0"/>
              <w:tabs>
                <w:tab w:val="right" w:pos="5040"/>
                <w:tab w:val="right" w:pos="7560"/>
                <w:tab w:val="right" w:pos="9000"/>
              </w:tabs>
              <w:ind w:left="-17" w:right="0"/>
              <w:rPr>
                <w:rFonts w:cs="Arial"/>
                <w:color w:val="000000"/>
                <w:sz w:val="16"/>
                <w:szCs w:val="16"/>
                <w:lang w:val="en-US"/>
              </w:rPr>
            </w:pPr>
          </w:p>
        </w:tc>
        <w:tc>
          <w:tcPr>
            <w:tcW w:w="1266" w:type="dxa"/>
          </w:tcPr>
          <w:p w:rsidR="00121BDA" w:rsidRPr="006F27F3" w:rsidRDefault="00121BDA" w:rsidP="00121BDA">
            <w:pPr>
              <w:ind w:right="-72"/>
              <w:jc w:val="right"/>
              <w:rPr>
                <w:rFonts w:ascii="Arial" w:hAnsi="Arial" w:cs="Arial"/>
                <w:color w:val="000000"/>
                <w:sz w:val="16"/>
                <w:szCs w:val="16"/>
              </w:rPr>
            </w:pPr>
          </w:p>
        </w:tc>
        <w:tc>
          <w:tcPr>
            <w:tcW w:w="1417" w:type="dxa"/>
            <w:vAlign w:val="bottom"/>
          </w:tcPr>
          <w:p w:rsidR="00121BDA" w:rsidRPr="006F27F3" w:rsidRDefault="00121BDA" w:rsidP="00121BDA">
            <w:pPr>
              <w:ind w:right="-72"/>
              <w:jc w:val="right"/>
              <w:rPr>
                <w:rFonts w:ascii="Arial" w:hAnsi="Arial" w:cs="Arial"/>
                <w:color w:val="000000"/>
                <w:sz w:val="16"/>
                <w:szCs w:val="16"/>
              </w:rPr>
            </w:pPr>
          </w:p>
        </w:tc>
        <w:tc>
          <w:tcPr>
            <w:tcW w:w="1399" w:type="dxa"/>
            <w:vAlign w:val="bottom"/>
          </w:tcPr>
          <w:p w:rsidR="00121BDA" w:rsidRPr="006F27F3" w:rsidRDefault="00121BDA" w:rsidP="00121BDA">
            <w:pPr>
              <w:ind w:right="-72"/>
              <w:jc w:val="right"/>
              <w:rPr>
                <w:rFonts w:ascii="Arial" w:hAnsi="Arial" w:cs="Arial"/>
                <w:color w:val="000000"/>
                <w:sz w:val="16"/>
                <w:szCs w:val="16"/>
              </w:rPr>
            </w:pPr>
          </w:p>
        </w:tc>
        <w:tc>
          <w:tcPr>
            <w:tcW w:w="1241" w:type="dxa"/>
            <w:vAlign w:val="bottom"/>
          </w:tcPr>
          <w:p w:rsidR="00121BDA" w:rsidRPr="006F27F3" w:rsidRDefault="00121BDA" w:rsidP="00121BDA">
            <w:pPr>
              <w:ind w:right="-72"/>
              <w:jc w:val="right"/>
              <w:rPr>
                <w:rFonts w:ascii="Arial" w:hAnsi="Arial" w:cs="Arial"/>
                <w:color w:val="000000"/>
                <w:sz w:val="16"/>
                <w:szCs w:val="16"/>
              </w:rPr>
            </w:pPr>
          </w:p>
        </w:tc>
        <w:tc>
          <w:tcPr>
            <w:tcW w:w="1350" w:type="dxa"/>
            <w:vAlign w:val="bottom"/>
          </w:tcPr>
          <w:p w:rsidR="00121BDA" w:rsidRPr="006F27F3" w:rsidRDefault="00121BDA" w:rsidP="00121BDA">
            <w:pPr>
              <w:ind w:right="-72"/>
              <w:jc w:val="right"/>
              <w:rPr>
                <w:rFonts w:ascii="Arial" w:hAnsi="Arial" w:cs="Arial"/>
                <w:color w:val="000000"/>
                <w:sz w:val="16"/>
                <w:szCs w:val="16"/>
              </w:rPr>
            </w:pPr>
          </w:p>
        </w:tc>
        <w:tc>
          <w:tcPr>
            <w:tcW w:w="1350" w:type="dxa"/>
            <w:vAlign w:val="bottom"/>
          </w:tcPr>
          <w:p w:rsidR="00121BDA" w:rsidRPr="006F27F3" w:rsidRDefault="00121BDA" w:rsidP="00121BDA">
            <w:pPr>
              <w:ind w:right="-72"/>
              <w:jc w:val="right"/>
              <w:rPr>
                <w:rFonts w:ascii="Arial" w:hAnsi="Arial" w:cs="Arial"/>
                <w:color w:val="000000"/>
                <w:sz w:val="16"/>
                <w:szCs w:val="16"/>
              </w:rPr>
            </w:pPr>
          </w:p>
        </w:tc>
        <w:tc>
          <w:tcPr>
            <w:tcW w:w="1247" w:type="dxa"/>
            <w:vAlign w:val="bottom"/>
          </w:tcPr>
          <w:p w:rsidR="00121BDA" w:rsidRPr="006F27F3" w:rsidRDefault="00121BDA" w:rsidP="00121BDA">
            <w:pPr>
              <w:ind w:right="-72"/>
              <w:jc w:val="right"/>
              <w:rPr>
                <w:rFonts w:ascii="Arial" w:hAnsi="Arial" w:cs="Arial"/>
                <w:color w:val="000000"/>
                <w:sz w:val="16"/>
                <w:szCs w:val="16"/>
              </w:rPr>
            </w:pPr>
          </w:p>
        </w:tc>
        <w:tc>
          <w:tcPr>
            <w:tcW w:w="1247" w:type="dxa"/>
            <w:vAlign w:val="bottom"/>
          </w:tcPr>
          <w:p w:rsidR="00121BDA" w:rsidRPr="006F27F3" w:rsidRDefault="00121BDA" w:rsidP="00121BDA">
            <w:pPr>
              <w:ind w:right="-72"/>
              <w:jc w:val="right"/>
              <w:rPr>
                <w:rFonts w:ascii="Arial" w:hAnsi="Arial" w:cs="Arial"/>
                <w:color w:val="000000"/>
                <w:sz w:val="16"/>
                <w:szCs w:val="16"/>
              </w:rPr>
            </w:pPr>
          </w:p>
        </w:tc>
        <w:tc>
          <w:tcPr>
            <w:tcW w:w="1440" w:type="dxa"/>
            <w:gridSpan w:val="2"/>
            <w:vAlign w:val="bottom"/>
          </w:tcPr>
          <w:p w:rsidR="00121BDA" w:rsidRPr="006F27F3" w:rsidRDefault="00121BDA" w:rsidP="00121BDA">
            <w:pPr>
              <w:ind w:right="-72"/>
              <w:jc w:val="right"/>
              <w:rPr>
                <w:rFonts w:ascii="Arial" w:hAnsi="Arial" w:cs="Arial"/>
                <w:color w:val="000000"/>
                <w:sz w:val="16"/>
                <w:szCs w:val="16"/>
              </w:rPr>
            </w:pPr>
          </w:p>
        </w:tc>
      </w:tr>
      <w:tr w:rsidR="00121BDA" w:rsidRPr="006F27F3" w:rsidTr="00CA545C">
        <w:tc>
          <w:tcPr>
            <w:tcW w:w="2700" w:type="dxa"/>
            <w:vAlign w:val="bottom"/>
          </w:tcPr>
          <w:p w:rsidR="00121BDA" w:rsidRPr="006F27F3" w:rsidRDefault="00121BDA" w:rsidP="00CA545C">
            <w:pPr>
              <w:pStyle w:val="a0"/>
              <w:tabs>
                <w:tab w:val="right" w:pos="5040"/>
                <w:tab w:val="right" w:pos="7560"/>
                <w:tab w:val="right" w:pos="9000"/>
              </w:tabs>
              <w:ind w:left="-17" w:right="0"/>
              <w:rPr>
                <w:rFonts w:cs="Arial"/>
                <w:color w:val="000000"/>
                <w:sz w:val="16"/>
                <w:szCs w:val="16"/>
                <w:lang w:val="en-US"/>
              </w:rPr>
            </w:pPr>
            <w:r w:rsidRPr="006F27F3">
              <w:rPr>
                <w:rFonts w:cs="Arial"/>
                <w:color w:val="000000"/>
                <w:sz w:val="16"/>
                <w:szCs w:val="16"/>
                <w:lang w:val="en-US"/>
              </w:rPr>
              <w:t>For the year ended</w:t>
            </w:r>
          </w:p>
        </w:tc>
        <w:tc>
          <w:tcPr>
            <w:tcW w:w="1266" w:type="dxa"/>
          </w:tcPr>
          <w:p w:rsidR="00121BDA" w:rsidRPr="006F27F3" w:rsidRDefault="00121BDA" w:rsidP="00121BDA">
            <w:pPr>
              <w:pStyle w:val="a0"/>
              <w:ind w:right="-72"/>
              <w:jc w:val="right"/>
              <w:rPr>
                <w:rFonts w:cs="Arial"/>
                <w:b w:val="0"/>
                <w:bCs w:val="0"/>
                <w:color w:val="000000"/>
                <w:sz w:val="16"/>
                <w:szCs w:val="16"/>
                <w:lang w:val="en-US"/>
              </w:rPr>
            </w:pPr>
          </w:p>
        </w:tc>
        <w:tc>
          <w:tcPr>
            <w:tcW w:w="1417"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399" w:type="dxa"/>
            <w:vAlign w:val="bottom"/>
          </w:tcPr>
          <w:p w:rsidR="00121BDA" w:rsidRPr="006F27F3" w:rsidRDefault="00121BDA" w:rsidP="00936B28">
            <w:pPr>
              <w:ind w:right="-72"/>
              <w:jc w:val="right"/>
              <w:rPr>
                <w:rFonts w:ascii="Arial" w:hAnsi="Arial" w:cs="Arial"/>
                <w:color w:val="000000"/>
                <w:sz w:val="16"/>
                <w:szCs w:val="16"/>
              </w:rPr>
            </w:pPr>
          </w:p>
        </w:tc>
        <w:tc>
          <w:tcPr>
            <w:tcW w:w="1241" w:type="dxa"/>
            <w:vAlign w:val="bottom"/>
          </w:tcPr>
          <w:p w:rsidR="00121BDA" w:rsidRPr="006F27F3" w:rsidRDefault="00121BDA" w:rsidP="00936B28">
            <w:pPr>
              <w:ind w:right="-72"/>
              <w:jc w:val="right"/>
              <w:rPr>
                <w:rFonts w:ascii="Arial" w:hAnsi="Arial" w:cs="Arial"/>
                <w:color w:val="000000"/>
                <w:sz w:val="16"/>
                <w:szCs w:val="16"/>
              </w:rPr>
            </w:pPr>
          </w:p>
        </w:tc>
        <w:tc>
          <w:tcPr>
            <w:tcW w:w="1350"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350"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247"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247"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440" w:type="dxa"/>
            <w:gridSpan w:val="2"/>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r>
      <w:tr w:rsidR="00121BDA" w:rsidRPr="006F27F3" w:rsidTr="00CA545C">
        <w:tc>
          <w:tcPr>
            <w:tcW w:w="2700" w:type="dxa"/>
            <w:vAlign w:val="bottom"/>
          </w:tcPr>
          <w:p w:rsidR="00121BDA" w:rsidRPr="006F27F3" w:rsidRDefault="00121BDA" w:rsidP="00CA545C">
            <w:pPr>
              <w:pStyle w:val="a0"/>
              <w:tabs>
                <w:tab w:val="right" w:pos="5040"/>
                <w:tab w:val="right" w:pos="7560"/>
                <w:tab w:val="right" w:pos="9000"/>
              </w:tabs>
              <w:ind w:left="-17" w:right="0"/>
              <w:rPr>
                <w:rFonts w:cs="Arial"/>
                <w:color w:val="000000"/>
                <w:sz w:val="16"/>
                <w:szCs w:val="16"/>
                <w:lang w:val="en-US"/>
              </w:rPr>
            </w:pPr>
            <w:r w:rsidRPr="006F27F3">
              <w:rPr>
                <w:rFonts w:cs="Arial"/>
                <w:color w:val="000000"/>
                <w:sz w:val="16"/>
                <w:szCs w:val="16"/>
                <w:lang w:val="en-US"/>
              </w:rPr>
              <w:t>31 December 2017</w:t>
            </w:r>
          </w:p>
        </w:tc>
        <w:tc>
          <w:tcPr>
            <w:tcW w:w="1266" w:type="dxa"/>
          </w:tcPr>
          <w:p w:rsidR="00121BDA" w:rsidRPr="006F27F3" w:rsidRDefault="00121BDA" w:rsidP="00121BDA">
            <w:pPr>
              <w:pStyle w:val="a0"/>
              <w:ind w:right="-72"/>
              <w:jc w:val="right"/>
              <w:rPr>
                <w:rFonts w:cs="Arial"/>
                <w:b w:val="0"/>
                <w:bCs w:val="0"/>
                <w:color w:val="000000"/>
                <w:sz w:val="16"/>
                <w:szCs w:val="16"/>
                <w:lang w:val="en-US"/>
              </w:rPr>
            </w:pPr>
          </w:p>
        </w:tc>
        <w:tc>
          <w:tcPr>
            <w:tcW w:w="1417"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399" w:type="dxa"/>
            <w:vAlign w:val="bottom"/>
          </w:tcPr>
          <w:p w:rsidR="00121BDA" w:rsidRPr="006F27F3" w:rsidRDefault="00121BDA" w:rsidP="00936B28">
            <w:pPr>
              <w:ind w:right="-72"/>
              <w:jc w:val="right"/>
              <w:rPr>
                <w:rFonts w:ascii="Arial" w:hAnsi="Arial" w:cs="Arial"/>
                <w:color w:val="000000"/>
                <w:sz w:val="16"/>
                <w:szCs w:val="16"/>
              </w:rPr>
            </w:pPr>
          </w:p>
        </w:tc>
        <w:tc>
          <w:tcPr>
            <w:tcW w:w="1241" w:type="dxa"/>
            <w:vAlign w:val="bottom"/>
          </w:tcPr>
          <w:p w:rsidR="00121BDA" w:rsidRPr="006F27F3" w:rsidRDefault="00121BDA" w:rsidP="00936B28">
            <w:pPr>
              <w:ind w:right="-72"/>
              <w:jc w:val="right"/>
              <w:rPr>
                <w:rFonts w:ascii="Arial" w:hAnsi="Arial" w:cs="Arial"/>
                <w:color w:val="000000"/>
                <w:sz w:val="16"/>
                <w:szCs w:val="16"/>
              </w:rPr>
            </w:pPr>
          </w:p>
        </w:tc>
        <w:tc>
          <w:tcPr>
            <w:tcW w:w="1350"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350"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247"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247"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440" w:type="dxa"/>
            <w:gridSpan w:val="2"/>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r>
      <w:tr w:rsidR="00936B28" w:rsidRPr="006F27F3" w:rsidTr="00CA545C">
        <w:tc>
          <w:tcPr>
            <w:tcW w:w="2700" w:type="dxa"/>
            <w:vAlign w:val="bottom"/>
          </w:tcPr>
          <w:p w:rsidR="00936B28" w:rsidRPr="006F27F3" w:rsidRDefault="00936B28" w:rsidP="00CA545C">
            <w:pPr>
              <w:pStyle w:val="a0"/>
              <w:ind w:left="-17" w:right="0"/>
              <w:rPr>
                <w:rFonts w:cs="Arial"/>
                <w:b w:val="0"/>
                <w:bCs w:val="0"/>
                <w:color w:val="000000"/>
                <w:sz w:val="16"/>
                <w:szCs w:val="16"/>
                <w:lang w:val="en-GB"/>
              </w:rPr>
            </w:pPr>
            <w:r w:rsidRPr="006F27F3">
              <w:rPr>
                <w:rFonts w:cs="Arial"/>
                <w:b w:val="0"/>
                <w:bCs w:val="0"/>
                <w:color w:val="000000"/>
                <w:sz w:val="16"/>
                <w:szCs w:val="16"/>
                <w:lang w:val="en-US"/>
              </w:rPr>
              <w:t>Opening net book amount</w:t>
            </w:r>
          </w:p>
        </w:tc>
        <w:tc>
          <w:tcPr>
            <w:tcW w:w="1266" w:type="dxa"/>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205,973,270</w:t>
            </w:r>
          </w:p>
        </w:tc>
        <w:tc>
          <w:tcPr>
            <w:tcW w:w="1417"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20,231,302</w:t>
            </w:r>
          </w:p>
        </w:tc>
        <w:tc>
          <w:tcPr>
            <w:tcW w:w="1399"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759,415,986</w:t>
            </w:r>
          </w:p>
        </w:tc>
        <w:tc>
          <w:tcPr>
            <w:tcW w:w="1241"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147,558,977</w:t>
            </w:r>
          </w:p>
        </w:tc>
        <w:tc>
          <w:tcPr>
            <w:tcW w:w="1350"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280,144,882</w:t>
            </w:r>
          </w:p>
        </w:tc>
        <w:tc>
          <w:tcPr>
            <w:tcW w:w="1350"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26,979,173</w:t>
            </w:r>
          </w:p>
        </w:tc>
        <w:tc>
          <w:tcPr>
            <w:tcW w:w="1247"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22,927,104</w:t>
            </w:r>
          </w:p>
        </w:tc>
        <w:tc>
          <w:tcPr>
            <w:tcW w:w="1247"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17,763,666</w:t>
            </w:r>
          </w:p>
        </w:tc>
        <w:tc>
          <w:tcPr>
            <w:tcW w:w="1440" w:type="dxa"/>
            <w:gridSpan w:val="2"/>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1,480,994,360</w:t>
            </w:r>
          </w:p>
        </w:tc>
      </w:tr>
      <w:tr w:rsidR="00936B28" w:rsidRPr="006F27F3" w:rsidTr="00CA545C">
        <w:tc>
          <w:tcPr>
            <w:tcW w:w="2700" w:type="dxa"/>
            <w:vAlign w:val="bottom"/>
          </w:tcPr>
          <w:p w:rsidR="00936B28" w:rsidRPr="006F27F3" w:rsidRDefault="00936B28" w:rsidP="00CA545C">
            <w:pPr>
              <w:pStyle w:val="a0"/>
              <w:ind w:left="-17" w:right="0"/>
              <w:rPr>
                <w:rFonts w:cs="Arial"/>
                <w:b w:val="0"/>
                <w:bCs w:val="0"/>
                <w:color w:val="000000"/>
                <w:sz w:val="16"/>
                <w:szCs w:val="16"/>
                <w:lang w:val="en-GB"/>
              </w:rPr>
            </w:pPr>
            <w:r w:rsidRPr="006F27F3">
              <w:rPr>
                <w:rFonts w:cs="Arial"/>
                <w:b w:val="0"/>
                <w:bCs w:val="0"/>
                <w:color w:val="000000"/>
                <w:sz w:val="16"/>
                <w:szCs w:val="16"/>
                <w:lang w:val="en-US"/>
              </w:rPr>
              <w:t>Additions</w:t>
            </w:r>
          </w:p>
        </w:tc>
        <w:tc>
          <w:tcPr>
            <w:tcW w:w="1266" w:type="dxa"/>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585,000</w:t>
            </w:r>
          </w:p>
        </w:tc>
        <w:tc>
          <w:tcPr>
            <w:tcW w:w="141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626,522</w:t>
            </w:r>
          </w:p>
        </w:tc>
        <w:tc>
          <w:tcPr>
            <w:tcW w:w="1399"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w:t>
            </w:r>
          </w:p>
        </w:tc>
        <w:tc>
          <w:tcPr>
            <w:tcW w:w="1241"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6,085,538</w:t>
            </w:r>
          </w:p>
        </w:tc>
        <w:tc>
          <w:tcPr>
            <w:tcW w:w="1350"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20,876,106</w:t>
            </w:r>
          </w:p>
        </w:tc>
        <w:tc>
          <w:tcPr>
            <w:tcW w:w="1350"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15,260,743</w:t>
            </w:r>
          </w:p>
        </w:tc>
        <w:tc>
          <w:tcPr>
            <w:tcW w:w="124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5,798,627</w:t>
            </w:r>
          </w:p>
        </w:tc>
        <w:tc>
          <w:tcPr>
            <w:tcW w:w="124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176,895,961</w:t>
            </w:r>
          </w:p>
        </w:tc>
        <w:tc>
          <w:tcPr>
            <w:tcW w:w="1440" w:type="dxa"/>
            <w:gridSpan w:val="2"/>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226,128,497</w:t>
            </w:r>
          </w:p>
        </w:tc>
      </w:tr>
      <w:tr w:rsidR="00936B28" w:rsidRPr="006F27F3" w:rsidTr="00CA545C">
        <w:tc>
          <w:tcPr>
            <w:tcW w:w="2700" w:type="dxa"/>
            <w:vAlign w:val="bottom"/>
          </w:tcPr>
          <w:p w:rsidR="00936B28" w:rsidRPr="006F27F3" w:rsidRDefault="00936B28" w:rsidP="00CA545C">
            <w:pPr>
              <w:pStyle w:val="a0"/>
              <w:ind w:left="-17" w:right="0"/>
              <w:rPr>
                <w:rFonts w:cs="Arial"/>
                <w:b w:val="0"/>
                <w:bCs w:val="0"/>
                <w:color w:val="000000"/>
                <w:sz w:val="16"/>
                <w:szCs w:val="16"/>
                <w:lang w:val="en-US"/>
              </w:rPr>
            </w:pPr>
            <w:r w:rsidRPr="006F27F3">
              <w:rPr>
                <w:rFonts w:cs="Arial"/>
                <w:b w:val="0"/>
                <w:bCs w:val="0"/>
                <w:sz w:val="16"/>
                <w:szCs w:val="16"/>
                <w:lang w:val="en-US"/>
              </w:rPr>
              <w:t>Disposals</w:t>
            </w:r>
            <w:r w:rsidRPr="006F27F3">
              <w:rPr>
                <w:rFonts w:cs="Arial"/>
                <w:b w:val="0"/>
                <w:bCs w:val="0"/>
                <w:sz w:val="16"/>
                <w:szCs w:val="16"/>
                <w:cs/>
                <w:lang w:val="en-US"/>
              </w:rPr>
              <w:t xml:space="preserve">/ </w:t>
            </w:r>
            <w:r w:rsidRPr="006F27F3">
              <w:rPr>
                <w:rFonts w:cs="Arial"/>
                <w:b w:val="0"/>
                <w:bCs w:val="0"/>
                <w:sz w:val="16"/>
                <w:szCs w:val="16"/>
                <w:lang w:val="en-US"/>
              </w:rPr>
              <w:t>Write</w:t>
            </w:r>
            <w:r w:rsidRPr="006F27F3">
              <w:rPr>
                <w:rFonts w:cs="Arial"/>
                <w:b w:val="0"/>
                <w:bCs w:val="0"/>
                <w:sz w:val="16"/>
                <w:szCs w:val="16"/>
                <w:cs/>
                <w:lang w:val="en-US"/>
              </w:rPr>
              <w:t>-</w:t>
            </w:r>
            <w:r w:rsidR="009D4DDA" w:rsidRPr="006F27F3">
              <w:rPr>
                <w:rFonts w:cs="Arial"/>
                <w:b w:val="0"/>
                <w:bCs w:val="0"/>
                <w:sz w:val="16"/>
                <w:szCs w:val="16"/>
                <w:lang w:val="en-US"/>
              </w:rPr>
              <w:t>offs</w:t>
            </w:r>
          </w:p>
        </w:tc>
        <w:tc>
          <w:tcPr>
            <w:tcW w:w="1266" w:type="dxa"/>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p>
        </w:tc>
        <w:tc>
          <w:tcPr>
            <w:tcW w:w="141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p>
        </w:tc>
        <w:tc>
          <w:tcPr>
            <w:tcW w:w="1399"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p>
        </w:tc>
        <w:tc>
          <w:tcPr>
            <w:tcW w:w="1241"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p>
        </w:tc>
        <w:tc>
          <w:tcPr>
            <w:tcW w:w="1350" w:type="dxa"/>
            <w:shd w:val="clear" w:color="auto" w:fill="auto"/>
            <w:vAlign w:val="bottom"/>
          </w:tcPr>
          <w:p w:rsidR="00936B28" w:rsidRPr="006F27F3" w:rsidRDefault="00936B28" w:rsidP="00936B28">
            <w:pPr>
              <w:ind w:right="-72"/>
              <w:jc w:val="right"/>
              <w:rPr>
                <w:rFonts w:ascii="Arial" w:hAnsi="Arial" w:cs="Arial"/>
                <w:color w:val="000000"/>
                <w:sz w:val="16"/>
                <w:szCs w:val="16"/>
                <w:cs/>
              </w:rPr>
            </w:pPr>
            <w:r w:rsidRPr="006F27F3">
              <w:rPr>
                <w:rFonts w:ascii="Arial" w:hAnsi="Arial" w:cs="Arial"/>
                <w:color w:val="000000"/>
                <w:sz w:val="16"/>
                <w:szCs w:val="16"/>
                <w:cs/>
              </w:rPr>
              <w:t>(</w:t>
            </w:r>
            <w:r w:rsidRPr="006F27F3">
              <w:rPr>
                <w:rFonts w:ascii="Arial" w:hAnsi="Arial" w:cs="Arial"/>
                <w:color w:val="000000"/>
                <w:sz w:val="16"/>
                <w:szCs w:val="16"/>
              </w:rPr>
              <w:t>937,850</w:t>
            </w:r>
            <w:r w:rsidRPr="006F27F3">
              <w:rPr>
                <w:rFonts w:ascii="Arial" w:hAnsi="Arial" w:cs="Arial"/>
                <w:color w:val="000000"/>
                <w:sz w:val="16"/>
                <w:szCs w:val="16"/>
                <w:cs/>
              </w:rPr>
              <w:t>)</w:t>
            </w:r>
          </w:p>
        </w:tc>
        <w:tc>
          <w:tcPr>
            <w:tcW w:w="1350"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70,102</w:t>
            </w:r>
            <w:r w:rsidRPr="006F27F3">
              <w:rPr>
                <w:rFonts w:ascii="Arial" w:hAnsi="Arial" w:cs="Arial"/>
                <w:color w:val="000000"/>
                <w:sz w:val="16"/>
                <w:szCs w:val="16"/>
                <w:cs/>
              </w:rPr>
              <w:t>)</w:t>
            </w:r>
          </w:p>
        </w:tc>
        <w:tc>
          <w:tcPr>
            <w:tcW w:w="124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2,444</w:t>
            </w:r>
            <w:r w:rsidRPr="006F27F3">
              <w:rPr>
                <w:rFonts w:ascii="Arial" w:hAnsi="Arial" w:cs="Arial"/>
                <w:color w:val="000000"/>
                <w:sz w:val="16"/>
                <w:szCs w:val="16"/>
                <w:cs/>
              </w:rPr>
              <w:t>)</w:t>
            </w:r>
          </w:p>
        </w:tc>
        <w:tc>
          <w:tcPr>
            <w:tcW w:w="124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p>
        </w:tc>
        <w:tc>
          <w:tcPr>
            <w:tcW w:w="1440" w:type="dxa"/>
            <w:gridSpan w:val="2"/>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1,010,396</w:t>
            </w:r>
            <w:r w:rsidRPr="006F27F3">
              <w:rPr>
                <w:rFonts w:ascii="Arial" w:hAnsi="Arial" w:cs="Arial"/>
                <w:color w:val="000000"/>
                <w:sz w:val="16"/>
                <w:szCs w:val="16"/>
                <w:cs/>
              </w:rPr>
              <w:t>)</w:t>
            </w:r>
          </w:p>
        </w:tc>
      </w:tr>
      <w:tr w:rsidR="00936B28" w:rsidRPr="006F27F3" w:rsidTr="00CA545C">
        <w:tc>
          <w:tcPr>
            <w:tcW w:w="2700" w:type="dxa"/>
            <w:vAlign w:val="bottom"/>
          </w:tcPr>
          <w:p w:rsidR="00936B28" w:rsidRPr="006F27F3" w:rsidRDefault="00936B28" w:rsidP="00CA545C">
            <w:pPr>
              <w:pStyle w:val="a0"/>
              <w:ind w:left="-17" w:right="0"/>
              <w:rPr>
                <w:rFonts w:cs="Arial"/>
                <w:b w:val="0"/>
                <w:bCs w:val="0"/>
                <w:color w:val="000000"/>
                <w:sz w:val="16"/>
                <w:szCs w:val="16"/>
                <w:lang w:val="en-US"/>
              </w:rPr>
            </w:pPr>
            <w:r w:rsidRPr="006F27F3">
              <w:rPr>
                <w:rFonts w:cs="Arial"/>
                <w:b w:val="0"/>
                <w:bCs w:val="0"/>
                <w:sz w:val="16"/>
                <w:szCs w:val="16"/>
                <w:lang w:val="en-US"/>
              </w:rPr>
              <w:t xml:space="preserve">Transfer in </w:t>
            </w:r>
            <w:r w:rsidRPr="006F27F3">
              <w:rPr>
                <w:rFonts w:cs="Arial"/>
                <w:b w:val="0"/>
                <w:bCs w:val="0"/>
                <w:sz w:val="16"/>
                <w:szCs w:val="16"/>
                <w:cs/>
                <w:lang w:val="en-US"/>
              </w:rPr>
              <w:t>(</w:t>
            </w:r>
            <w:r w:rsidRPr="006F27F3">
              <w:rPr>
                <w:rFonts w:cs="Arial"/>
                <w:b w:val="0"/>
                <w:bCs w:val="0"/>
                <w:sz w:val="16"/>
                <w:szCs w:val="16"/>
                <w:lang w:val="en-US"/>
              </w:rPr>
              <w:t>out</w:t>
            </w:r>
            <w:r w:rsidRPr="006F27F3">
              <w:rPr>
                <w:rFonts w:cs="Arial"/>
                <w:b w:val="0"/>
                <w:bCs w:val="0"/>
                <w:sz w:val="16"/>
                <w:szCs w:val="16"/>
                <w:cs/>
                <w:lang w:val="en-US"/>
              </w:rPr>
              <w:t>)</w:t>
            </w:r>
          </w:p>
        </w:tc>
        <w:tc>
          <w:tcPr>
            <w:tcW w:w="1266" w:type="dxa"/>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p>
        </w:tc>
        <w:tc>
          <w:tcPr>
            <w:tcW w:w="141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p>
        </w:tc>
        <w:tc>
          <w:tcPr>
            <w:tcW w:w="1399"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778,640</w:t>
            </w:r>
          </w:p>
        </w:tc>
        <w:tc>
          <w:tcPr>
            <w:tcW w:w="1241"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3,231,679</w:t>
            </w:r>
          </w:p>
        </w:tc>
        <w:tc>
          <w:tcPr>
            <w:tcW w:w="1350"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34,137,514</w:t>
            </w:r>
          </w:p>
        </w:tc>
        <w:tc>
          <w:tcPr>
            <w:tcW w:w="1350"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1,522,208</w:t>
            </w:r>
            <w:r w:rsidRPr="006F27F3">
              <w:rPr>
                <w:rFonts w:ascii="Arial" w:hAnsi="Arial" w:cs="Arial"/>
                <w:color w:val="000000"/>
                <w:sz w:val="16"/>
                <w:szCs w:val="16"/>
                <w:cs/>
              </w:rPr>
              <w:t>)</w:t>
            </w:r>
          </w:p>
        </w:tc>
        <w:tc>
          <w:tcPr>
            <w:tcW w:w="124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p>
        </w:tc>
        <w:tc>
          <w:tcPr>
            <w:tcW w:w="124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36,625,625</w:t>
            </w:r>
            <w:r w:rsidRPr="006F27F3">
              <w:rPr>
                <w:rFonts w:ascii="Arial" w:hAnsi="Arial" w:cs="Arial"/>
                <w:color w:val="000000"/>
                <w:sz w:val="16"/>
                <w:szCs w:val="16"/>
                <w:cs/>
              </w:rPr>
              <w:t>)</w:t>
            </w:r>
          </w:p>
        </w:tc>
        <w:tc>
          <w:tcPr>
            <w:tcW w:w="1440" w:type="dxa"/>
            <w:gridSpan w:val="2"/>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w:t>
            </w:r>
          </w:p>
        </w:tc>
      </w:tr>
      <w:tr w:rsidR="00936B28" w:rsidRPr="006F27F3" w:rsidTr="00CA545C">
        <w:tc>
          <w:tcPr>
            <w:tcW w:w="2700" w:type="dxa"/>
            <w:vAlign w:val="bottom"/>
          </w:tcPr>
          <w:p w:rsidR="00936B28" w:rsidRPr="006F27F3" w:rsidRDefault="00936B28" w:rsidP="002D39C3">
            <w:pPr>
              <w:pStyle w:val="a0"/>
              <w:ind w:left="-17" w:right="0"/>
              <w:rPr>
                <w:rFonts w:cs="Arial"/>
                <w:b w:val="0"/>
                <w:bCs w:val="0"/>
                <w:color w:val="000000"/>
                <w:sz w:val="16"/>
                <w:szCs w:val="16"/>
                <w:cs/>
                <w:lang w:val="en-GB"/>
              </w:rPr>
            </w:pPr>
            <w:r w:rsidRPr="006F27F3">
              <w:rPr>
                <w:rFonts w:cs="Arial"/>
                <w:b w:val="0"/>
                <w:bCs w:val="0"/>
                <w:color w:val="000000"/>
                <w:sz w:val="16"/>
                <w:szCs w:val="16"/>
                <w:lang w:val="en-US"/>
              </w:rPr>
              <w:t xml:space="preserve">Depreciation charge </w:t>
            </w:r>
            <w:r w:rsidRPr="006F27F3">
              <w:rPr>
                <w:rFonts w:cs="Arial"/>
                <w:b w:val="0"/>
                <w:bCs w:val="0"/>
                <w:color w:val="000000"/>
                <w:sz w:val="16"/>
                <w:szCs w:val="16"/>
                <w:cs/>
                <w:lang w:val="en-US"/>
              </w:rPr>
              <w:t>(</w:t>
            </w:r>
            <w:r w:rsidRPr="006F27F3">
              <w:rPr>
                <w:rFonts w:cs="Arial"/>
                <w:b w:val="0"/>
                <w:bCs w:val="0"/>
                <w:color w:val="000000"/>
                <w:sz w:val="16"/>
                <w:szCs w:val="16"/>
                <w:lang w:val="en-US"/>
              </w:rPr>
              <w:t>Note 2</w:t>
            </w:r>
            <w:r w:rsidR="002D39C3" w:rsidRPr="006F27F3">
              <w:rPr>
                <w:rFonts w:cs="Arial"/>
                <w:b w:val="0"/>
                <w:bCs w:val="0"/>
                <w:color w:val="000000"/>
                <w:sz w:val="16"/>
                <w:szCs w:val="16"/>
                <w:lang w:val="en-US"/>
              </w:rPr>
              <w:t>6</w:t>
            </w:r>
            <w:r w:rsidRPr="006F27F3">
              <w:rPr>
                <w:rFonts w:cs="Arial"/>
                <w:b w:val="0"/>
                <w:bCs w:val="0"/>
                <w:color w:val="000000"/>
                <w:sz w:val="16"/>
                <w:szCs w:val="16"/>
                <w:cs/>
                <w:lang w:val="en-US"/>
              </w:rPr>
              <w:t>)</w:t>
            </w:r>
          </w:p>
        </w:tc>
        <w:tc>
          <w:tcPr>
            <w:tcW w:w="1266" w:type="dxa"/>
          </w:tcPr>
          <w:p w:rsidR="00936B28" w:rsidRPr="006F27F3" w:rsidRDefault="00936B28" w:rsidP="00936B28">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cs/>
              </w:rPr>
              <w:t>-</w:t>
            </w:r>
          </w:p>
        </w:tc>
        <w:tc>
          <w:tcPr>
            <w:tcW w:w="1417"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(1</w:t>
            </w:r>
            <w:r w:rsidRPr="006F27F3">
              <w:rPr>
                <w:rFonts w:ascii="Arial" w:hAnsi="Arial" w:cs="Arial"/>
                <w:color w:val="000000"/>
                <w:sz w:val="16"/>
                <w:szCs w:val="16"/>
              </w:rPr>
              <w:t>,</w:t>
            </w:r>
            <w:r w:rsidRPr="006F27F3">
              <w:rPr>
                <w:rFonts w:ascii="Arial" w:hAnsi="Arial" w:cs="Arial"/>
                <w:color w:val="000000"/>
                <w:sz w:val="16"/>
                <w:szCs w:val="16"/>
                <w:cs/>
              </w:rPr>
              <w:t>949</w:t>
            </w:r>
            <w:r w:rsidRPr="006F27F3">
              <w:rPr>
                <w:rFonts w:ascii="Arial" w:hAnsi="Arial" w:cs="Arial"/>
                <w:color w:val="000000"/>
                <w:sz w:val="16"/>
                <w:szCs w:val="16"/>
              </w:rPr>
              <w:t>,</w:t>
            </w:r>
            <w:r w:rsidRPr="006F27F3">
              <w:rPr>
                <w:rFonts w:ascii="Arial" w:hAnsi="Arial" w:cs="Arial"/>
                <w:color w:val="000000"/>
                <w:sz w:val="16"/>
                <w:szCs w:val="16"/>
                <w:cs/>
              </w:rPr>
              <w:t>451)</w:t>
            </w:r>
          </w:p>
        </w:tc>
        <w:tc>
          <w:tcPr>
            <w:tcW w:w="1399" w:type="dxa"/>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59,080,805</w:t>
            </w:r>
            <w:r w:rsidRPr="006F27F3">
              <w:rPr>
                <w:rFonts w:ascii="Arial" w:hAnsi="Arial" w:cs="Arial"/>
                <w:color w:val="000000"/>
                <w:sz w:val="16"/>
                <w:szCs w:val="16"/>
                <w:cs/>
              </w:rPr>
              <w:t>)</w:t>
            </w:r>
          </w:p>
        </w:tc>
        <w:tc>
          <w:tcPr>
            <w:tcW w:w="1241"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12,755,824</w:t>
            </w:r>
            <w:r w:rsidRPr="006F27F3">
              <w:rPr>
                <w:rFonts w:ascii="Arial" w:hAnsi="Arial" w:cs="Arial"/>
                <w:color w:val="000000"/>
                <w:sz w:val="16"/>
                <w:szCs w:val="16"/>
                <w:cs/>
              </w:rPr>
              <w:t>)</w:t>
            </w:r>
          </w:p>
        </w:tc>
        <w:tc>
          <w:tcPr>
            <w:tcW w:w="1350"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80,533,901</w:t>
            </w:r>
            <w:r w:rsidRPr="006F27F3">
              <w:rPr>
                <w:rFonts w:ascii="Arial" w:hAnsi="Arial" w:cs="Arial"/>
                <w:color w:val="000000"/>
                <w:sz w:val="16"/>
                <w:szCs w:val="16"/>
                <w:cs/>
              </w:rPr>
              <w:t>)</w:t>
            </w:r>
          </w:p>
        </w:tc>
        <w:tc>
          <w:tcPr>
            <w:tcW w:w="1350"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10,510,059</w:t>
            </w:r>
            <w:r w:rsidRPr="006F27F3">
              <w:rPr>
                <w:rFonts w:ascii="Arial" w:hAnsi="Arial" w:cs="Arial"/>
                <w:color w:val="000000"/>
                <w:sz w:val="16"/>
                <w:szCs w:val="16"/>
                <w:cs/>
              </w:rPr>
              <w:t>)</w:t>
            </w:r>
          </w:p>
        </w:tc>
        <w:tc>
          <w:tcPr>
            <w:tcW w:w="1247"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9,502,016</w:t>
            </w:r>
            <w:r w:rsidRPr="006F27F3">
              <w:rPr>
                <w:rFonts w:ascii="Arial" w:hAnsi="Arial" w:cs="Arial"/>
                <w:color w:val="000000"/>
                <w:sz w:val="16"/>
                <w:szCs w:val="16"/>
                <w:cs/>
              </w:rPr>
              <w:t>)</w:t>
            </w:r>
          </w:p>
        </w:tc>
        <w:tc>
          <w:tcPr>
            <w:tcW w:w="1247"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p>
        </w:tc>
        <w:tc>
          <w:tcPr>
            <w:tcW w:w="1440" w:type="dxa"/>
            <w:gridSpan w:val="2"/>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174,332,056</w:t>
            </w:r>
            <w:r w:rsidRPr="006F27F3">
              <w:rPr>
                <w:rFonts w:ascii="Arial" w:hAnsi="Arial" w:cs="Arial"/>
                <w:color w:val="000000"/>
                <w:sz w:val="16"/>
                <w:szCs w:val="16"/>
                <w:cs/>
              </w:rPr>
              <w:t>)</w:t>
            </w:r>
          </w:p>
        </w:tc>
      </w:tr>
      <w:tr w:rsidR="00121BDA" w:rsidRPr="006F27F3" w:rsidTr="00CA545C">
        <w:tc>
          <w:tcPr>
            <w:tcW w:w="2700" w:type="dxa"/>
            <w:vAlign w:val="bottom"/>
          </w:tcPr>
          <w:p w:rsidR="00121BDA" w:rsidRPr="006F27F3" w:rsidRDefault="00121BDA" w:rsidP="00CA545C">
            <w:pPr>
              <w:pStyle w:val="a0"/>
              <w:ind w:left="-17" w:right="0"/>
              <w:rPr>
                <w:rFonts w:cs="Arial"/>
                <w:color w:val="000000"/>
                <w:sz w:val="12"/>
                <w:szCs w:val="12"/>
                <w:lang w:val="en-US"/>
              </w:rPr>
            </w:pPr>
          </w:p>
        </w:tc>
        <w:tc>
          <w:tcPr>
            <w:tcW w:w="1266" w:type="dxa"/>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2"/>
                <w:szCs w:val="12"/>
                <w:cs/>
                <w:lang w:val="en-GB"/>
              </w:rPr>
            </w:pPr>
          </w:p>
        </w:tc>
        <w:tc>
          <w:tcPr>
            <w:tcW w:w="1417"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2"/>
                <w:szCs w:val="12"/>
                <w:cs/>
                <w:lang w:val="en-GB"/>
              </w:rPr>
            </w:pPr>
          </w:p>
        </w:tc>
        <w:tc>
          <w:tcPr>
            <w:tcW w:w="1399" w:type="dxa"/>
            <w:vAlign w:val="bottom"/>
          </w:tcPr>
          <w:p w:rsidR="00121BDA" w:rsidRPr="006F27F3" w:rsidRDefault="00121BDA" w:rsidP="00936B28">
            <w:pPr>
              <w:ind w:right="-72"/>
              <w:jc w:val="right"/>
              <w:rPr>
                <w:rFonts w:ascii="Arial" w:hAnsi="Arial" w:cs="Arial"/>
                <w:color w:val="000000"/>
                <w:sz w:val="12"/>
                <w:szCs w:val="12"/>
                <w:cs/>
              </w:rPr>
            </w:pPr>
          </w:p>
        </w:tc>
        <w:tc>
          <w:tcPr>
            <w:tcW w:w="1241" w:type="dxa"/>
            <w:shd w:val="clear" w:color="auto" w:fill="auto"/>
            <w:vAlign w:val="bottom"/>
          </w:tcPr>
          <w:p w:rsidR="00121BDA" w:rsidRPr="006F27F3" w:rsidRDefault="00121BDA" w:rsidP="00936B28">
            <w:pPr>
              <w:ind w:right="-72"/>
              <w:jc w:val="right"/>
              <w:rPr>
                <w:rFonts w:ascii="Arial" w:hAnsi="Arial" w:cs="Arial"/>
                <w:color w:val="000000"/>
                <w:sz w:val="12"/>
                <w:szCs w:val="12"/>
                <w:cs/>
              </w:rPr>
            </w:pPr>
          </w:p>
        </w:tc>
        <w:tc>
          <w:tcPr>
            <w:tcW w:w="1350"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2"/>
                <w:szCs w:val="12"/>
                <w:cs/>
                <w:lang w:val="en-GB"/>
              </w:rPr>
            </w:pPr>
          </w:p>
        </w:tc>
        <w:tc>
          <w:tcPr>
            <w:tcW w:w="1350"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2"/>
                <w:szCs w:val="12"/>
                <w:cs/>
                <w:lang w:val="en-GB"/>
              </w:rPr>
            </w:pPr>
          </w:p>
        </w:tc>
        <w:tc>
          <w:tcPr>
            <w:tcW w:w="1247"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2"/>
                <w:szCs w:val="12"/>
                <w:cs/>
                <w:lang w:val="en-GB"/>
              </w:rPr>
            </w:pPr>
          </w:p>
        </w:tc>
        <w:tc>
          <w:tcPr>
            <w:tcW w:w="1247"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2"/>
                <w:szCs w:val="12"/>
                <w:cs/>
                <w:lang w:val="en-GB"/>
              </w:rPr>
            </w:pPr>
          </w:p>
        </w:tc>
        <w:tc>
          <w:tcPr>
            <w:tcW w:w="1440" w:type="dxa"/>
            <w:gridSpan w:val="2"/>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2"/>
                <w:szCs w:val="12"/>
                <w:cs/>
                <w:lang w:val="en-GB"/>
              </w:rPr>
            </w:pPr>
          </w:p>
        </w:tc>
      </w:tr>
      <w:tr w:rsidR="00936B28" w:rsidRPr="006F27F3" w:rsidTr="00CA545C">
        <w:tc>
          <w:tcPr>
            <w:tcW w:w="2700" w:type="dxa"/>
            <w:vAlign w:val="bottom"/>
          </w:tcPr>
          <w:p w:rsidR="00936B28" w:rsidRPr="006F27F3" w:rsidRDefault="00936B28" w:rsidP="009D4DDA">
            <w:pPr>
              <w:pStyle w:val="a0"/>
              <w:ind w:left="-17" w:right="0"/>
              <w:rPr>
                <w:rFonts w:cs="Arial"/>
                <w:b w:val="0"/>
                <w:bCs w:val="0"/>
                <w:color w:val="000000"/>
                <w:sz w:val="16"/>
                <w:szCs w:val="16"/>
                <w:cs/>
                <w:lang w:val="en-GB"/>
              </w:rPr>
            </w:pPr>
            <w:r w:rsidRPr="006F27F3">
              <w:rPr>
                <w:rFonts w:cs="Arial"/>
                <w:b w:val="0"/>
                <w:bCs w:val="0"/>
                <w:color w:val="000000"/>
                <w:sz w:val="16"/>
                <w:szCs w:val="16"/>
                <w:lang w:val="en-US"/>
              </w:rPr>
              <w:t>Closing net book amount</w:t>
            </w:r>
          </w:p>
        </w:tc>
        <w:tc>
          <w:tcPr>
            <w:tcW w:w="1266" w:type="dxa"/>
          </w:tcPr>
          <w:p w:rsidR="00936B28" w:rsidRPr="006F27F3" w:rsidRDefault="00936B28" w:rsidP="00936B28">
            <w:pPr>
              <w:pBdr>
                <w:bottom w:val="double" w:sz="4" w:space="1" w:color="auto"/>
              </w:pBdr>
              <w:ind w:right="-72"/>
              <w:jc w:val="right"/>
              <w:rPr>
                <w:rFonts w:ascii="Arial" w:hAnsi="Arial" w:cs="Arial"/>
                <w:color w:val="000000"/>
                <w:sz w:val="16"/>
                <w:szCs w:val="16"/>
                <w:cs/>
              </w:rPr>
            </w:pPr>
            <w:r w:rsidRPr="006F27F3">
              <w:rPr>
                <w:rFonts w:ascii="Arial" w:hAnsi="Arial" w:cs="Arial"/>
                <w:color w:val="000000"/>
                <w:sz w:val="16"/>
                <w:szCs w:val="16"/>
              </w:rPr>
              <w:t>206,558,270</w:t>
            </w:r>
          </w:p>
        </w:tc>
        <w:tc>
          <w:tcPr>
            <w:tcW w:w="1417"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cs/>
              </w:rPr>
              <w:t>18</w:t>
            </w:r>
            <w:r w:rsidRPr="006F27F3">
              <w:rPr>
                <w:rFonts w:ascii="Arial" w:hAnsi="Arial" w:cs="Arial"/>
                <w:color w:val="000000"/>
                <w:sz w:val="16"/>
                <w:szCs w:val="16"/>
              </w:rPr>
              <w:t>,</w:t>
            </w:r>
            <w:r w:rsidRPr="006F27F3">
              <w:rPr>
                <w:rFonts w:ascii="Arial" w:hAnsi="Arial" w:cs="Arial"/>
                <w:color w:val="000000"/>
                <w:sz w:val="16"/>
                <w:szCs w:val="16"/>
                <w:cs/>
              </w:rPr>
              <w:t>908</w:t>
            </w:r>
            <w:r w:rsidRPr="006F27F3">
              <w:rPr>
                <w:rFonts w:ascii="Arial" w:hAnsi="Arial" w:cs="Arial"/>
                <w:color w:val="000000"/>
                <w:sz w:val="16"/>
                <w:szCs w:val="16"/>
              </w:rPr>
              <w:t>,</w:t>
            </w:r>
            <w:r w:rsidRPr="006F27F3">
              <w:rPr>
                <w:rFonts w:ascii="Arial" w:hAnsi="Arial" w:cs="Arial"/>
                <w:color w:val="000000"/>
                <w:sz w:val="16"/>
                <w:szCs w:val="16"/>
                <w:cs/>
              </w:rPr>
              <w:t>373</w:t>
            </w:r>
          </w:p>
        </w:tc>
        <w:tc>
          <w:tcPr>
            <w:tcW w:w="1399" w:type="dxa"/>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701,113,821</w:t>
            </w:r>
          </w:p>
        </w:tc>
        <w:tc>
          <w:tcPr>
            <w:tcW w:w="1241"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114,120,370</w:t>
            </w:r>
          </w:p>
        </w:tc>
        <w:tc>
          <w:tcPr>
            <w:tcW w:w="1350"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253,686,751</w:t>
            </w:r>
          </w:p>
        </w:tc>
        <w:tc>
          <w:tcPr>
            <w:tcW w:w="1350"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30,137,547</w:t>
            </w:r>
          </w:p>
        </w:tc>
        <w:tc>
          <w:tcPr>
            <w:tcW w:w="1247"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19,221,271</w:t>
            </w:r>
          </w:p>
        </w:tc>
        <w:tc>
          <w:tcPr>
            <w:tcW w:w="1247"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158,034,002</w:t>
            </w:r>
          </w:p>
        </w:tc>
        <w:tc>
          <w:tcPr>
            <w:tcW w:w="1440" w:type="dxa"/>
            <w:gridSpan w:val="2"/>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1,531,780,405</w:t>
            </w:r>
          </w:p>
        </w:tc>
      </w:tr>
      <w:tr w:rsidR="00121BDA" w:rsidRPr="006F27F3" w:rsidTr="00CA545C">
        <w:tc>
          <w:tcPr>
            <w:tcW w:w="2700" w:type="dxa"/>
            <w:vAlign w:val="bottom"/>
          </w:tcPr>
          <w:p w:rsidR="00121BDA" w:rsidRPr="006F27F3" w:rsidRDefault="00121BDA" w:rsidP="00CA545C">
            <w:pPr>
              <w:pStyle w:val="a0"/>
              <w:tabs>
                <w:tab w:val="right" w:pos="5040"/>
                <w:tab w:val="right" w:pos="7560"/>
                <w:tab w:val="right" w:pos="9000"/>
              </w:tabs>
              <w:ind w:left="-17" w:right="0"/>
              <w:rPr>
                <w:rFonts w:cs="Arial"/>
                <w:color w:val="000000"/>
                <w:sz w:val="16"/>
                <w:szCs w:val="16"/>
                <w:lang w:val="en-US"/>
              </w:rPr>
            </w:pPr>
          </w:p>
        </w:tc>
        <w:tc>
          <w:tcPr>
            <w:tcW w:w="1266" w:type="dxa"/>
          </w:tcPr>
          <w:p w:rsidR="00121BDA" w:rsidRPr="006F27F3" w:rsidRDefault="00121BDA" w:rsidP="00121BDA">
            <w:pPr>
              <w:pStyle w:val="a0"/>
              <w:ind w:right="-72"/>
              <w:jc w:val="right"/>
              <w:rPr>
                <w:rFonts w:cs="Arial"/>
                <w:b w:val="0"/>
                <w:bCs w:val="0"/>
                <w:color w:val="000000"/>
                <w:sz w:val="16"/>
                <w:szCs w:val="16"/>
                <w:lang w:val="en-US"/>
              </w:rPr>
            </w:pPr>
          </w:p>
        </w:tc>
        <w:tc>
          <w:tcPr>
            <w:tcW w:w="1417" w:type="dxa"/>
            <w:shd w:val="clear" w:color="auto" w:fill="auto"/>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399" w:type="dxa"/>
            <w:vAlign w:val="bottom"/>
          </w:tcPr>
          <w:p w:rsidR="00121BDA" w:rsidRPr="006F27F3" w:rsidRDefault="00121BDA" w:rsidP="00936B28">
            <w:pPr>
              <w:ind w:right="-72"/>
              <w:jc w:val="right"/>
              <w:rPr>
                <w:rFonts w:ascii="Arial" w:hAnsi="Arial" w:cs="Arial"/>
                <w:color w:val="000000"/>
                <w:sz w:val="16"/>
                <w:szCs w:val="16"/>
              </w:rPr>
            </w:pPr>
          </w:p>
        </w:tc>
        <w:tc>
          <w:tcPr>
            <w:tcW w:w="1241" w:type="dxa"/>
            <w:shd w:val="clear" w:color="auto" w:fill="auto"/>
            <w:vAlign w:val="bottom"/>
          </w:tcPr>
          <w:p w:rsidR="00121BDA" w:rsidRPr="006F27F3" w:rsidRDefault="00121BDA" w:rsidP="00936B28">
            <w:pPr>
              <w:ind w:right="-72"/>
              <w:jc w:val="right"/>
              <w:rPr>
                <w:rFonts w:ascii="Arial" w:hAnsi="Arial" w:cs="Arial"/>
                <w:color w:val="000000"/>
                <w:sz w:val="16"/>
                <w:szCs w:val="16"/>
              </w:rPr>
            </w:pPr>
          </w:p>
        </w:tc>
        <w:tc>
          <w:tcPr>
            <w:tcW w:w="1350"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350"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247" w:type="dxa"/>
            <w:shd w:val="clear" w:color="auto" w:fill="auto"/>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247"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440" w:type="dxa"/>
            <w:gridSpan w:val="2"/>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r>
      <w:tr w:rsidR="00121BDA" w:rsidRPr="006F27F3" w:rsidTr="00CA545C">
        <w:tc>
          <w:tcPr>
            <w:tcW w:w="2700" w:type="dxa"/>
            <w:vAlign w:val="bottom"/>
          </w:tcPr>
          <w:p w:rsidR="00121BDA" w:rsidRPr="006F27F3" w:rsidRDefault="00121BDA" w:rsidP="00CA545C">
            <w:pPr>
              <w:pStyle w:val="a0"/>
              <w:ind w:left="-17" w:right="0"/>
              <w:rPr>
                <w:rFonts w:cs="Arial"/>
                <w:color w:val="000000"/>
                <w:sz w:val="16"/>
                <w:szCs w:val="16"/>
                <w:lang w:val="en-GB"/>
              </w:rPr>
            </w:pPr>
            <w:r w:rsidRPr="006F27F3">
              <w:rPr>
                <w:rFonts w:cs="Arial"/>
                <w:color w:val="000000"/>
                <w:sz w:val="16"/>
                <w:szCs w:val="16"/>
                <w:lang w:val="en-US"/>
              </w:rPr>
              <w:t>As 31 December 2017</w:t>
            </w:r>
          </w:p>
        </w:tc>
        <w:tc>
          <w:tcPr>
            <w:tcW w:w="1266" w:type="dxa"/>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417"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399" w:type="dxa"/>
            <w:vAlign w:val="bottom"/>
          </w:tcPr>
          <w:p w:rsidR="00121BDA" w:rsidRPr="006F27F3" w:rsidRDefault="00121BDA" w:rsidP="00936B28">
            <w:pPr>
              <w:ind w:right="-72"/>
              <w:jc w:val="right"/>
              <w:rPr>
                <w:rFonts w:ascii="Arial" w:hAnsi="Arial" w:cs="Arial"/>
                <w:color w:val="000000"/>
                <w:sz w:val="16"/>
                <w:szCs w:val="16"/>
              </w:rPr>
            </w:pPr>
          </w:p>
        </w:tc>
        <w:tc>
          <w:tcPr>
            <w:tcW w:w="1241" w:type="dxa"/>
            <w:shd w:val="clear" w:color="auto" w:fill="auto"/>
            <w:vAlign w:val="bottom"/>
          </w:tcPr>
          <w:p w:rsidR="00121BDA" w:rsidRPr="006F27F3" w:rsidRDefault="00121BDA" w:rsidP="00936B28">
            <w:pPr>
              <w:ind w:right="-72"/>
              <w:jc w:val="right"/>
              <w:rPr>
                <w:rFonts w:ascii="Arial" w:hAnsi="Arial" w:cs="Arial"/>
                <w:color w:val="000000"/>
                <w:sz w:val="16"/>
                <w:szCs w:val="16"/>
              </w:rPr>
            </w:pPr>
          </w:p>
        </w:tc>
        <w:tc>
          <w:tcPr>
            <w:tcW w:w="1350"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350"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247"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247"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440" w:type="dxa"/>
            <w:gridSpan w:val="2"/>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r>
      <w:tr w:rsidR="00936B28" w:rsidRPr="006F27F3" w:rsidTr="00CA545C">
        <w:tc>
          <w:tcPr>
            <w:tcW w:w="2700" w:type="dxa"/>
            <w:vAlign w:val="bottom"/>
          </w:tcPr>
          <w:p w:rsidR="00936B28" w:rsidRPr="006F27F3" w:rsidRDefault="00936B28" w:rsidP="00CA545C">
            <w:pPr>
              <w:pStyle w:val="a0"/>
              <w:ind w:left="-17" w:right="0"/>
              <w:rPr>
                <w:rFonts w:cs="Arial"/>
                <w:b w:val="0"/>
                <w:bCs w:val="0"/>
                <w:color w:val="000000"/>
                <w:sz w:val="16"/>
                <w:szCs w:val="16"/>
                <w:lang w:val="en-US"/>
              </w:rPr>
            </w:pPr>
            <w:r w:rsidRPr="006F27F3">
              <w:rPr>
                <w:rFonts w:cs="Arial"/>
                <w:b w:val="0"/>
                <w:bCs w:val="0"/>
                <w:color w:val="000000"/>
                <w:sz w:val="16"/>
                <w:szCs w:val="16"/>
                <w:lang w:val="en-US"/>
              </w:rPr>
              <w:t>Cost</w:t>
            </w:r>
          </w:p>
        </w:tc>
        <w:tc>
          <w:tcPr>
            <w:tcW w:w="1266" w:type="dxa"/>
          </w:tcPr>
          <w:p w:rsidR="00936B28" w:rsidRPr="006F27F3" w:rsidRDefault="00936B28" w:rsidP="00936B28">
            <w:pPr>
              <w:ind w:right="-72"/>
              <w:jc w:val="right"/>
              <w:rPr>
                <w:rFonts w:ascii="Arial" w:hAnsi="Arial" w:cs="Arial"/>
                <w:color w:val="000000"/>
                <w:sz w:val="16"/>
                <w:szCs w:val="16"/>
                <w:cs/>
              </w:rPr>
            </w:pPr>
            <w:r w:rsidRPr="006F27F3">
              <w:rPr>
                <w:rFonts w:ascii="Arial" w:hAnsi="Arial" w:cs="Arial"/>
                <w:color w:val="000000"/>
                <w:sz w:val="16"/>
                <w:szCs w:val="16"/>
              </w:rPr>
              <w:t>206,558,270</w:t>
            </w:r>
          </w:p>
        </w:tc>
        <w:tc>
          <w:tcPr>
            <w:tcW w:w="141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cs/>
              </w:rPr>
              <w:t>41</w:t>
            </w:r>
            <w:r w:rsidRPr="006F27F3">
              <w:rPr>
                <w:rFonts w:ascii="Arial" w:hAnsi="Arial" w:cs="Arial"/>
                <w:color w:val="000000"/>
                <w:sz w:val="16"/>
                <w:szCs w:val="16"/>
              </w:rPr>
              <w:t>,</w:t>
            </w:r>
            <w:r w:rsidRPr="006F27F3">
              <w:rPr>
                <w:rFonts w:ascii="Arial" w:hAnsi="Arial" w:cs="Arial"/>
                <w:color w:val="000000"/>
                <w:sz w:val="16"/>
                <w:szCs w:val="16"/>
                <w:cs/>
              </w:rPr>
              <w:t>497</w:t>
            </w:r>
            <w:r w:rsidRPr="006F27F3">
              <w:rPr>
                <w:rFonts w:ascii="Arial" w:hAnsi="Arial" w:cs="Arial"/>
                <w:color w:val="000000"/>
                <w:sz w:val="16"/>
                <w:szCs w:val="16"/>
              </w:rPr>
              <w:t>,</w:t>
            </w:r>
            <w:r w:rsidRPr="006F27F3">
              <w:rPr>
                <w:rFonts w:ascii="Arial" w:hAnsi="Arial" w:cs="Arial"/>
                <w:color w:val="000000"/>
                <w:sz w:val="16"/>
                <w:szCs w:val="16"/>
                <w:cs/>
              </w:rPr>
              <w:t>645</w:t>
            </w:r>
          </w:p>
        </w:tc>
        <w:tc>
          <w:tcPr>
            <w:tcW w:w="1399" w:type="dxa"/>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1,034,309,857</w:t>
            </w:r>
          </w:p>
        </w:tc>
        <w:tc>
          <w:tcPr>
            <w:tcW w:w="1241"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252,949,015</w:t>
            </w:r>
          </w:p>
        </w:tc>
        <w:tc>
          <w:tcPr>
            <w:tcW w:w="1350"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629,672,636</w:t>
            </w:r>
          </w:p>
        </w:tc>
        <w:tc>
          <w:tcPr>
            <w:tcW w:w="1350"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133,249,378</w:t>
            </w:r>
          </w:p>
        </w:tc>
        <w:tc>
          <w:tcPr>
            <w:tcW w:w="124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125,056,943</w:t>
            </w:r>
          </w:p>
        </w:tc>
        <w:tc>
          <w:tcPr>
            <w:tcW w:w="1247" w:type="dxa"/>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158,034,002</w:t>
            </w:r>
          </w:p>
        </w:tc>
        <w:tc>
          <w:tcPr>
            <w:tcW w:w="1440" w:type="dxa"/>
            <w:gridSpan w:val="2"/>
            <w:shd w:val="clear" w:color="auto" w:fill="auto"/>
            <w:vAlign w:val="bottom"/>
          </w:tcPr>
          <w:p w:rsidR="00936B28" w:rsidRPr="006F27F3" w:rsidRDefault="00936B28" w:rsidP="00936B28">
            <w:pPr>
              <w:ind w:right="-72"/>
              <w:jc w:val="right"/>
              <w:rPr>
                <w:rFonts w:ascii="Arial" w:hAnsi="Arial" w:cs="Arial"/>
                <w:color w:val="000000"/>
                <w:sz w:val="16"/>
                <w:szCs w:val="16"/>
              </w:rPr>
            </w:pPr>
            <w:r w:rsidRPr="006F27F3">
              <w:rPr>
                <w:rFonts w:ascii="Arial" w:hAnsi="Arial" w:cs="Arial"/>
                <w:color w:val="000000"/>
                <w:sz w:val="16"/>
                <w:szCs w:val="16"/>
              </w:rPr>
              <w:t>2,581,327,746</w:t>
            </w:r>
          </w:p>
        </w:tc>
      </w:tr>
      <w:tr w:rsidR="00936B28" w:rsidRPr="006F27F3" w:rsidTr="00CA545C">
        <w:tc>
          <w:tcPr>
            <w:tcW w:w="2700" w:type="dxa"/>
            <w:vAlign w:val="bottom"/>
          </w:tcPr>
          <w:p w:rsidR="00936B28" w:rsidRPr="006F27F3" w:rsidRDefault="00936B28" w:rsidP="00CA545C">
            <w:pPr>
              <w:pStyle w:val="a0"/>
              <w:ind w:left="-17" w:right="0"/>
              <w:rPr>
                <w:rFonts w:cs="Arial"/>
                <w:b w:val="0"/>
                <w:bCs w:val="0"/>
                <w:color w:val="000000"/>
                <w:sz w:val="16"/>
                <w:szCs w:val="16"/>
                <w:u w:val="single"/>
                <w:lang w:val="en-US"/>
              </w:rPr>
            </w:pPr>
            <w:r w:rsidRPr="006F27F3">
              <w:rPr>
                <w:rFonts w:cs="Arial"/>
                <w:b w:val="0"/>
                <w:bCs w:val="0"/>
                <w:color w:val="000000"/>
                <w:sz w:val="16"/>
                <w:szCs w:val="16"/>
                <w:u w:val="single"/>
                <w:lang w:val="en-US"/>
              </w:rPr>
              <w:t>Less</w:t>
            </w:r>
            <w:r w:rsidRPr="006F27F3">
              <w:rPr>
                <w:rFonts w:cs="Arial"/>
                <w:b w:val="0"/>
                <w:bCs w:val="0"/>
                <w:color w:val="000000"/>
                <w:sz w:val="16"/>
                <w:szCs w:val="16"/>
                <w:lang w:val="en-US"/>
              </w:rPr>
              <w:t xml:space="preserve">  Accumulated depreciation</w:t>
            </w:r>
          </w:p>
        </w:tc>
        <w:tc>
          <w:tcPr>
            <w:tcW w:w="1266" w:type="dxa"/>
          </w:tcPr>
          <w:p w:rsidR="00936B28" w:rsidRPr="006F27F3" w:rsidRDefault="00936B28" w:rsidP="00936B28">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cs/>
              </w:rPr>
              <w:t>-</w:t>
            </w:r>
          </w:p>
        </w:tc>
        <w:tc>
          <w:tcPr>
            <w:tcW w:w="1417"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(22</w:t>
            </w:r>
            <w:r w:rsidRPr="006F27F3">
              <w:rPr>
                <w:rFonts w:ascii="Arial" w:hAnsi="Arial" w:cs="Arial"/>
                <w:color w:val="000000"/>
                <w:sz w:val="16"/>
                <w:szCs w:val="16"/>
              </w:rPr>
              <w:t>,</w:t>
            </w:r>
            <w:r w:rsidRPr="006F27F3">
              <w:rPr>
                <w:rFonts w:ascii="Arial" w:hAnsi="Arial" w:cs="Arial"/>
                <w:color w:val="000000"/>
                <w:sz w:val="16"/>
                <w:szCs w:val="16"/>
                <w:cs/>
              </w:rPr>
              <w:t>589</w:t>
            </w:r>
            <w:r w:rsidRPr="006F27F3">
              <w:rPr>
                <w:rFonts w:ascii="Arial" w:hAnsi="Arial" w:cs="Arial"/>
                <w:color w:val="000000"/>
                <w:sz w:val="16"/>
                <w:szCs w:val="16"/>
              </w:rPr>
              <w:t>,</w:t>
            </w:r>
            <w:r w:rsidRPr="006F27F3">
              <w:rPr>
                <w:rFonts w:ascii="Arial" w:hAnsi="Arial" w:cs="Arial"/>
                <w:color w:val="000000"/>
                <w:sz w:val="16"/>
                <w:szCs w:val="16"/>
                <w:cs/>
              </w:rPr>
              <w:t>272)</w:t>
            </w:r>
          </w:p>
        </w:tc>
        <w:tc>
          <w:tcPr>
            <w:tcW w:w="1399" w:type="dxa"/>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333,196,036</w:t>
            </w:r>
            <w:r w:rsidRPr="006F27F3">
              <w:rPr>
                <w:rFonts w:ascii="Arial" w:hAnsi="Arial" w:cs="Arial"/>
                <w:color w:val="000000"/>
                <w:sz w:val="16"/>
                <w:szCs w:val="16"/>
                <w:cs/>
              </w:rPr>
              <w:t>)</w:t>
            </w:r>
          </w:p>
        </w:tc>
        <w:tc>
          <w:tcPr>
            <w:tcW w:w="1241"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108,828,645</w:t>
            </w:r>
            <w:r w:rsidRPr="006F27F3">
              <w:rPr>
                <w:rFonts w:ascii="Arial" w:hAnsi="Arial" w:cs="Arial"/>
                <w:color w:val="000000"/>
                <w:sz w:val="16"/>
                <w:szCs w:val="16"/>
                <w:cs/>
              </w:rPr>
              <w:t>)</w:t>
            </w:r>
          </w:p>
        </w:tc>
        <w:tc>
          <w:tcPr>
            <w:tcW w:w="1350"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375,985,885</w:t>
            </w:r>
            <w:r w:rsidRPr="006F27F3">
              <w:rPr>
                <w:rFonts w:ascii="Arial" w:hAnsi="Arial" w:cs="Arial"/>
                <w:color w:val="000000"/>
                <w:sz w:val="16"/>
                <w:szCs w:val="16"/>
                <w:cs/>
              </w:rPr>
              <w:t>)</w:t>
            </w:r>
          </w:p>
        </w:tc>
        <w:tc>
          <w:tcPr>
            <w:tcW w:w="1350"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103,111,831</w:t>
            </w:r>
            <w:r w:rsidRPr="006F27F3">
              <w:rPr>
                <w:rFonts w:ascii="Arial" w:hAnsi="Arial" w:cs="Arial"/>
                <w:color w:val="000000"/>
                <w:sz w:val="16"/>
                <w:szCs w:val="16"/>
                <w:cs/>
              </w:rPr>
              <w:t>)</w:t>
            </w:r>
          </w:p>
        </w:tc>
        <w:tc>
          <w:tcPr>
            <w:tcW w:w="1247"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cs/>
              </w:rPr>
              <w:t>(</w:t>
            </w:r>
            <w:r w:rsidRPr="006F27F3">
              <w:rPr>
                <w:rFonts w:ascii="Arial" w:hAnsi="Arial" w:cs="Arial"/>
                <w:color w:val="000000"/>
                <w:sz w:val="16"/>
                <w:szCs w:val="16"/>
              </w:rPr>
              <w:t>105,835,672</w:t>
            </w:r>
            <w:r w:rsidRPr="006F27F3">
              <w:rPr>
                <w:rFonts w:ascii="Arial" w:hAnsi="Arial" w:cs="Arial"/>
                <w:color w:val="000000"/>
                <w:sz w:val="16"/>
                <w:szCs w:val="16"/>
                <w:cs/>
              </w:rPr>
              <w:t>)</w:t>
            </w:r>
          </w:p>
        </w:tc>
        <w:tc>
          <w:tcPr>
            <w:tcW w:w="1247" w:type="dxa"/>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p>
        </w:tc>
        <w:tc>
          <w:tcPr>
            <w:tcW w:w="1440" w:type="dxa"/>
            <w:gridSpan w:val="2"/>
            <w:shd w:val="clear" w:color="auto" w:fill="auto"/>
            <w:vAlign w:val="bottom"/>
          </w:tcPr>
          <w:p w:rsidR="00936B28" w:rsidRPr="006F27F3" w:rsidRDefault="00936B28" w:rsidP="00936B28">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1,049,547,341</w:t>
            </w:r>
            <w:r w:rsidRPr="006F27F3">
              <w:rPr>
                <w:rFonts w:ascii="Arial" w:hAnsi="Arial" w:cs="Arial"/>
                <w:color w:val="000000"/>
                <w:sz w:val="16"/>
                <w:szCs w:val="16"/>
                <w:cs/>
              </w:rPr>
              <w:t>)</w:t>
            </w:r>
          </w:p>
        </w:tc>
      </w:tr>
      <w:tr w:rsidR="00121BDA" w:rsidRPr="006F27F3" w:rsidTr="00CA545C">
        <w:tc>
          <w:tcPr>
            <w:tcW w:w="2700" w:type="dxa"/>
            <w:vAlign w:val="bottom"/>
          </w:tcPr>
          <w:p w:rsidR="00121BDA" w:rsidRPr="006F27F3" w:rsidRDefault="00121BDA" w:rsidP="00CA545C">
            <w:pPr>
              <w:pStyle w:val="a0"/>
              <w:ind w:left="-17" w:right="0"/>
              <w:rPr>
                <w:rFonts w:cs="Arial"/>
                <w:color w:val="000000"/>
                <w:sz w:val="12"/>
                <w:szCs w:val="12"/>
                <w:cs/>
                <w:lang w:val="en-US"/>
              </w:rPr>
            </w:pPr>
          </w:p>
        </w:tc>
        <w:tc>
          <w:tcPr>
            <w:tcW w:w="1266" w:type="dxa"/>
            <w:vAlign w:val="bottom"/>
          </w:tcPr>
          <w:p w:rsidR="00121BDA" w:rsidRPr="006F27F3" w:rsidRDefault="00121BDA" w:rsidP="00121BDA">
            <w:pPr>
              <w:ind w:right="-72"/>
              <w:jc w:val="right"/>
              <w:rPr>
                <w:rFonts w:ascii="Arial" w:hAnsi="Arial" w:cs="Arial"/>
                <w:color w:val="000000"/>
                <w:sz w:val="12"/>
                <w:szCs w:val="12"/>
                <w:cs/>
              </w:rPr>
            </w:pPr>
          </w:p>
        </w:tc>
        <w:tc>
          <w:tcPr>
            <w:tcW w:w="1417" w:type="dxa"/>
            <w:shd w:val="clear" w:color="auto" w:fill="auto"/>
            <w:vAlign w:val="bottom"/>
          </w:tcPr>
          <w:p w:rsidR="00121BDA" w:rsidRPr="006F27F3" w:rsidRDefault="00121BDA" w:rsidP="00121BDA">
            <w:pPr>
              <w:ind w:right="-72"/>
              <w:jc w:val="right"/>
              <w:rPr>
                <w:rFonts w:ascii="Arial" w:hAnsi="Arial" w:cs="Arial"/>
                <w:color w:val="000000"/>
                <w:sz w:val="12"/>
                <w:szCs w:val="12"/>
                <w:cs/>
              </w:rPr>
            </w:pPr>
          </w:p>
        </w:tc>
        <w:tc>
          <w:tcPr>
            <w:tcW w:w="1399" w:type="dxa"/>
            <w:vAlign w:val="bottom"/>
          </w:tcPr>
          <w:p w:rsidR="00121BDA" w:rsidRPr="006F27F3" w:rsidRDefault="00121BDA" w:rsidP="00121BDA">
            <w:pPr>
              <w:ind w:right="-72"/>
              <w:jc w:val="right"/>
              <w:rPr>
                <w:rFonts w:ascii="Arial" w:hAnsi="Arial" w:cs="Arial"/>
                <w:color w:val="000000"/>
                <w:sz w:val="12"/>
                <w:szCs w:val="12"/>
                <w:cs/>
              </w:rPr>
            </w:pPr>
          </w:p>
        </w:tc>
        <w:tc>
          <w:tcPr>
            <w:tcW w:w="1241" w:type="dxa"/>
            <w:shd w:val="clear" w:color="auto" w:fill="auto"/>
            <w:vAlign w:val="bottom"/>
          </w:tcPr>
          <w:p w:rsidR="00121BDA" w:rsidRPr="006F27F3" w:rsidRDefault="00121BDA" w:rsidP="00121BDA">
            <w:pPr>
              <w:ind w:right="-72"/>
              <w:jc w:val="right"/>
              <w:rPr>
                <w:rFonts w:ascii="Arial" w:hAnsi="Arial" w:cs="Arial"/>
                <w:color w:val="000000"/>
                <w:sz w:val="12"/>
                <w:szCs w:val="12"/>
                <w:cs/>
              </w:rPr>
            </w:pPr>
          </w:p>
        </w:tc>
        <w:tc>
          <w:tcPr>
            <w:tcW w:w="1350" w:type="dxa"/>
            <w:shd w:val="clear" w:color="auto" w:fill="auto"/>
            <w:vAlign w:val="bottom"/>
          </w:tcPr>
          <w:p w:rsidR="00121BDA" w:rsidRPr="006F27F3" w:rsidRDefault="00121BDA" w:rsidP="00121BDA">
            <w:pPr>
              <w:ind w:right="-72"/>
              <w:jc w:val="right"/>
              <w:rPr>
                <w:rFonts w:ascii="Arial" w:hAnsi="Arial" w:cs="Arial"/>
                <w:color w:val="000000"/>
                <w:sz w:val="12"/>
                <w:szCs w:val="12"/>
                <w:cs/>
              </w:rPr>
            </w:pPr>
          </w:p>
        </w:tc>
        <w:tc>
          <w:tcPr>
            <w:tcW w:w="1350" w:type="dxa"/>
            <w:shd w:val="clear" w:color="auto" w:fill="auto"/>
            <w:vAlign w:val="bottom"/>
          </w:tcPr>
          <w:p w:rsidR="00121BDA" w:rsidRPr="006F27F3" w:rsidRDefault="00121BDA" w:rsidP="00121BDA">
            <w:pPr>
              <w:ind w:right="-72"/>
              <w:jc w:val="right"/>
              <w:rPr>
                <w:rFonts w:ascii="Arial" w:hAnsi="Arial" w:cs="Arial"/>
                <w:color w:val="000000"/>
                <w:sz w:val="12"/>
                <w:szCs w:val="12"/>
                <w:cs/>
              </w:rPr>
            </w:pPr>
          </w:p>
        </w:tc>
        <w:tc>
          <w:tcPr>
            <w:tcW w:w="1247" w:type="dxa"/>
            <w:shd w:val="clear" w:color="auto" w:fill="auto"/>
            <w:vAlign w:val="bottom"/>
          </w:tcPr>
          <w:p w:rsidR="00121BDA" w:rsidRPr="006F27F3" w:rsidRDefault="00121BDA" w:rsidP="00121BDA">
            <w:pPr>
              <w:ind w:right="-72"/>
              <w:jc w:val="right"/>
              <w:rPr>
                <w:rFonts w:ascii="Arial" w:hAnsi="Arial" w:cs="Arial"/>
                <w:color w:val="000000"/>
                <w:sz w:val="12"/>
                <w:szCs w:val="12"/>
                <w:cs/>
              </w:rPr>
            </w:pPr>
          </w:p>
        </w:tc>
        <w:tc>
          <w:tcPr>
            <w:tcW w:w="1247" w:type="dxa"/>
            <w:shd w:val="clear" w:color="auto" w:fill="auto"/>
            <w:vAlign w:val="bottom"/>
          </w:tcPr>
          <w:p w:rsidR="00121BDA" w:rsidRPr="006F27F3" w:rsidRDefault="00121BDA" w:rsidP="00121BDA">
            <w:pPr>
              <w:ind w:right="-72"/>
              <w:jc w:val="right"/>
              <w:rPr>
                <w:rFonts w:ascii="Arial" w:hAnsi="Arial" w:cs="Arial"/>
                <w:color w:val="000000"/>
                <w:sz w:val="12"/>
                <w:szCs w:val="12"/>
                <w:cs/>
              </w:rPr>
            </w:pPr>
          </w:p>
        </w:tc>
        <w:tc>
          <w:tcPr>
            <w:tcW w:w="1440" w:type="dxa"/>
            <w:gridSpan w:val="2"/>
            <w:shd w:val="clear" w:color="auto" w:fill="auto"/>
            <w:vAlign w:val="bottom"/>
          </w:tcPr>
          <w:p w:rsidR="00121BDA" w:rsidRPr="006F27F3" w:rsidRDefault="00121BDA" w:rsidP="00121BDA">
            <w:pPr>
              <w:ind w:right="-72"/>
              <w:jc w:val="right"/>
              <w:rPr>
                <w:rFonts w:ascii="Arial" w:hAnsi="Arial" w:cs="Arial"/>
                <w:color w:val="000000"/>
                <w:sz w:val="12"/>
                <w:szCs w:val="12"/>
                <w:cs/>
              </w:rPr>
            </w:pPr>
          </w:p>
        </w:tc>
      </w:tr>
      <w:tr w:rsidR="00936B28" w:rsidRPr="006F27F3" w:rsidTr="00CA545C">
        <w:tc>
          <w:tcPr>
            <w:tcW w:w="2700" w:type="dxa"/>
            <w:vAlign w:val="bottom"/>
          </w:tcPr>
          <w:p w:rsidR="00936B28" w:rsidRPr="006F27F3" w:rsidRDefault="00936B28" w:rsidP="00CA545C">
            <w:pPr>
              <w:pStyle w:val="a0"/>
              <w:tabs>
                <w:tab w:val="right" w:pos="5040"/>
                <w:tab w:val="right" w:pos="7560"/>
                <w:tab w:val="right" w:pos="9000"/>
              </w:tabs>
              <w:ind w:left="-17" w:right="0"/>
              <w:rPr>
                <w:rFonts w:cs="Arial"/>
                <w:color w:val="000000"/>
                <w:sz w:val="16"/>
                <w:szCs w:val="16"/>
                <w:cs/>
              </w:rPr>
            </w:pPr>
            <w:r w:rsidRPr="006F27F3">
              <w:rPr>
                <w:rFonts w:cs="Arial"/>
                <w:b w:val="0"/>
                <w:bCs w:val="0"/>
                <w:color w:val="000000"/>
                <w:sz w:val="16"/>
                <w:szCs w:val="16"/>
                <w:lang w:val="en-US"/>
              </w:rPr>
              <w:t>Net book amount</w:t>
            </w:r>
          </w:p>
        </w:tc>
        <w:tc>
          <w:tcPr>
            <w:tcW w:w="1266" w:type="dxa"/>
          </w:tcPr>
          <w:p w:rsidR="00936B28" w:rsidRPr="006F27F3" w:rsidRDefault="00936B28" w:rsidP="00936B28">
            <w:pPr>
              <w:pBdr>
                <w:bottom w:val="double" w:sz="4" w:space="1" w:color="auto"/>
              </w:pBdr>
              <w:ind w:right="-72"/>
              <w:jc w:val="right"/>
              <w:rPr>
                <w:rFonts w:ascii="Arial" w:hAnsi="Arial" w:cs="Arial"/>
                <w:color w:val="000000"/>
                <w:sz w:val="16"/>
                <w:szCs w:val="16"/>
                <w:cs/>
              </w:rPr>
            </w:pPr>
            <w:r w:rsidRPr="006F27F3">
              <w:rPr>
                <w:rFonts w:ascii="Arial" w:hAnsi="Arial" w:cs="Arial"/>
                <w:color w:val="000000"/>
                <w:sz w:val="16"/>
                <w:szCs w:val="16"/>
              </w:rPr>
              <w:t>206,558,270</w:t>
            </w:r>
          </w:p>
        </w:tc>
        <w:tc>
          <w:tcPr>
            <w:tcW w:w="1417"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cs/>
              </w:rPr>
              <w:t>18</w:t>
            </w:r>
            <w:r w:rsidRPr="006F27F3">
              <w:rPr>
                <w:rFonts w:ascii="Arial" w:hAnsi="Arial" w:cs="Arial"/>
                <w:color w:val="000000"/>
                <w:sz w:val="16"/>
                <w:szCs w:val="16"/>
              </w:rPr>
              <w:t>,</w:t>
            </w:r>
            <w:r w:rsidRPr="006F27F3">
              <w:rPr>
                <w:rFonts w:ascii="Arial" w:hAnsi="Arial" w:cs="Arial"/>
                <w:color w:val="000000"/>
                <w:sz w:val="16"/>
                <w:szCs w:val="16"/>
                <w:cs/>
              </w:rPr>
              <w:t>908</w:t>
            </w:r>
            <w:r w:rsidRPr="006F27F3">
              <w:rPr>
                <w:rFonts w:ascii="Arial" w:hAnsi="Arial" w:cs="Arial"/>
                <w:color w:val="000000"/>
                <w:sz w:val="16"/>
                <w:szCs w:val="16"/>
              </w:rPr>
              <w:t>,</w:t>
            </w:r>
            <w:r w:rsidRPr="006F27F3">
              <w:rPr>
                <w:rFonts w:ascii="Arial" w:hAnsi="Arial" w:cs="Arial"/>
                <w:color w:val="000000"/>
                <w:sz w:val="16"/>
                <w:szCs w:val="16"/>
                <w:cs/>
              </w:rPr>
              <w:t>373</w:t>
            </w:r>
          </w:p>
        </w:tc>
        <w:tc>
          <w:tcPr>
            <w:tcW w:w="1399" w:type="dxa"/>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701,113,821</w:t>
            </w:r>
          </w:p>
        </w:tc>
        <w:tc>
          <w:tcPr>
            <w:tcW w:w="1241"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144,120,370</w:t>
            </w:r>
          </w:p>
        </w:tc>
        <w:tc>
          <w:tcPr>
            <w:tcW w:w="1350"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253,686,751</w:t>
            </w:r>
          </w:p>
        </w:tc>
        <w:tc>
          <w:tcPr>
            <w:tcW w:w="1350"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30,137,547</w:t>
            </w:r>
          </w:p>
        </w:tc>
        <w:tc>
          <w:tcPr>
            <w:tcW w:w="1247"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19,221,271</w:t>
            </w:r>
          </w:p>
        </w:tc>
        <w:tc>
          <w:tcPr>
            <w:tcW w:w="1247" w:type="dxa"/>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158,034,002</w:t>
            </w:r>
          </w:p>
        </w:tc>
        <w:tc>
          <w:tcPr>
            <w:tcW w:w="1440" w:type="dxa"/>
            <w:gridSpan w:val="2"/>
            <w:shd w:val="clear" w:color="auto" w:fill="auto"/>
            <w:vAlign w:val="bottom"/>
          </w:tcPr>
          <w:p w:rsidR="00936B28" w:rsidRPr="006F27F3" w:rsidRDefault="00936B28" w:rsidP="00936B28">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1,531,780,405</w:t>
            </w:r>
          </w:p>
        </w:tc>
      </w:tr>
    </w:tbl>
    <w:p w:rsidR="006A04DC" w:rsidRPr="006F27F3" w:rsidRDefault="006A04DC" w:rsidP="004B65E4">
      <w:pPr>
        <w:ind w:left="540"/>
        <w:rPr>
          <w:rFonts w:ascii="Arial" w:hAnsi="Arial" w:cs="Arial"/>
          <w:sz w:val="18"/>
          <w:szCs w:val="18"/>
        </w:rPr>
      </w:pPr>
    </w:p>
    <w:p w:rsidR="006A04DC" w:rsidRPr="006F27F3" w:rsidRDefault="00121BDA" w:rsidP="004B65E4">
      <w:pPr>
        <w:ind w:left="540"/>
        <w:rPr>
          <w:rFonts w:ascii="Arial" w:hAnsi="Arial" w:cs="Arial"/>
          <w:color w:val="000000"/>
          <w:sz w:val="18"/>
          <w:szCs w:val="18"/>
          <w:lang w:val="en-GB"/>
        </w:rPr>
      </w:pPr>
      <w:r w:rsidRPr="006F27F3">
        <w:rPr>
          <w:rFonts w:ascii="Arial" w:hAnsi="Arial" w:cs="Arial"/>
          <w:color w:val="000000"/>
          <w:sz w:val="18"/>
          <w:szCs w:val="18"/>
          <w:lang w:val="en-GB"/>
        </w:rPr>
        <w:t xml:space="preserve">At 31 December 2017, the Group pledged </w:t>
      </w:r>
      <w:r w:rsidR="000B530D" w:rsidRPr="006F27F3">
        <w:rPr>
          <w:rFonts w:ascii="Arial" w:hAnsi="Arial" w:cs="Arial"/>
          <w:color w:val="000000"/>
          <w:sz w:val="18"/>
          <w:szCs w:val="18"/>
          <w:lang w:val="en-GB"/>
        </w:rPr>
        <w:t>part of its land and buildings</w:t>
      </w:r>
      <w:r w:rsidRPr="006F27F3">
        <w:rPr>
          <w:rFonts w:ascii="Arial" w:hAnsi="Arial" w:cs="Arial"/>
          <w:color w:val="000000"/>
          <w:sz w:val="18"/>
          <w:szCs w:val="18"/>
          <w:lang w:val="en-GB"/>
        </w:rPr>
        <w:t xml:space="preserve"> at net book value of Baht 301</w:t>
      </w:r>
      <w:r w:rsidRPr="006F27F3">
        <w:rPr>
          <w:rFonts w:ascii="Arial" w:hAnsi="Arial" w:cs="Arial"/>
          <w:color w:val="000000"/>
          <w:sz w:val="18"/>
          <w:szCs w:val="18"/>
          <w:cs/>
          <w:lang w:val="en-GB"/>
        </w:rPr>
        <w:t>.</w:t>
      </w:r>
      <w:r w:rsidRPr="006F27F3">
        <w:rPr>
          <w:rFonts w:ascii="Arial" w:hAnsi="Arial" w:cs="Arial"/>
          <w:color w:val="000000"/>
          <w:sz w:val="18"/>
          <w:szCs w:val="18"/>
          <w:lang w:val="en-GB"/>
        </w:rPr>
        <w:t>65 million as collateral for</w:t>
      </w:r>
      <w:r w:rsidR="003603B2" w:rsidRPr="006F27F3">
        <w:t xml:space="preserve"> </w:t>
      </w:r>
      <w:r w:rsidRPr="006F27F3">
        <w:rPr>
          <w:rFonts w:ascii="Arial" w:hAnsi="Arial" w:cs="Arial"/>
          <w:color w:val="000000"/>
          <w:sz w:val="18"/>
          <w:szCs w:val="18"/>
          <w:lang w:val="en-GB"/>
        </w:rPr>
        <w:t xml:space="preserve">borrowings from financial institutions </w:t>
      </w:r>
      <w:r w:rsidRPr="006F27F3">
        <w:rPr>
          <w:rFonts w:ascii="Arial" w:hAnsi="Arial" w:cs="Arial"/>
          <w:color w:val="000000"/>
          <w:sz w:val="18"/>
          <w:szCs w:val="18"/>
          <w:cs/>
          <w:lang w:val="en-GB"/>
        </w:rPr>
        <w:t>(</w:t>
      </w:r>
      <w:r w:rsidRPr="006F27F3">
        <w:rPr>
          <w:rFonts w:ascii="Arial" w:hAnsi="Arial" w:cs="Arial"/>
          <w:color w:val="000000"/>
          <w:sz w:val="18"/>
          <w:szCs w:val="18"/>
          <w:lang w:val="en-GB"/>
        </w:rPr>
        <w:t>Note 1</w:t>
      </w:r>
      <w:r w:rsidR="002D39C3" w:rsidRPr="006F27F3">
        <w:rPr>
          <w:rFonts w:ascii="Arial" w:hAnsi="Arial" w:cs="Arial"/>
          <w:color w:val="000000"/>
          <w:sz w:val="18"/>
          <w:szCs w:val="18"/>
          <w:lang w:val="en-GB"/>
        </w:rPr>
        <w:t>8</w:t>
      </w:r>
      <w:r w:rsidRPr="006F27F3">
        <w:rPr>
          <w:rFonts w:ascii="Arial" w:hAnsi="Arial" w:cs="Arial"/>
          <w:color w:val="000000"/>
          <w:sz w:val="18"/>
          <w:szCs w:val="18"/>
          <w:cs/>
          <w:lang w:val="en-GB"/>
        </w:rPr>
        <w:t>)</w:t>
      </w:r>
      <w:r w:rsidR="006A04DC" w:rsidRPr="006F27F3">
        <w:rPr>
          <w:rFonts w:ascii="Arial" w:hAnsi="Arial" w:cs="Arial"/>
          <w:color w:val="000000"/>
          <w:sz w:val="18"/>
          <w:szCs w:val="18"/>
          <w:cs/>
          <w:lang w:val="en-GB"/>
        </w:rPr>
        <w:t>.</w:t>
      </w:r>
    </w:p>
    <w:p w:rsidR="004B65E4" w:rsidRPr="006F27F3" w:rsidRDefault="004B65E4">
      <w:pPr>
        <w:rPr>
          <w:rFonts w:ascii="Arial" w:hAnsi="Arial" w:cstheme="minorBidi"/>
          <w:b/>
          <w:bCs/>
          <w:color w:val="000000"/>
          <w:sz w:val="18"/>
          <w:szCs w:val="18"/>
          <w:lang w:val="en-GB"/>
        </w:rPr>
      </w:pPr>
      <w:r w:rsidRPr="006F27F3">
        <w:rPr>
          <w:rFonts w:ascii="Arial" w:hAnsi="Arial" w:cs="Arial"/>
          <w:b/>
          <w:bCs/>
          <w:color w:val="000000"/>
          <w:sz w:val="18"/>
          <w:szCs w:val="18"/>
          <w:cs/>
          <w:lang w:val="en-GB"/>
        </w:rPr>
        <w:br w:type="page"/>
      </w:r>
    </w:p>
    <w:p w:rsidR="009145C6" w:rsidRPr="006F27F3" w:rsidRDefault="00416E29" w:rsidP="00986269">
      <w:pPr>
        <w:ind w:left="540" w:hanging="540"/>
        <w:rPr>
          <w:rFonts w:ascii="Arial" w:hAnsi="Arial" w:cs="Arial"/>
          <w:color w:val="000000"/>
          <w:sz w:val="18"/>
          <w:szCs w:val="18"/>
          <w:lang w:val="en-GB"/>
        </w:rPr>
      </w:pPr>
      <w:r w:rsidRPr="006F27F3">
        <w:rPr>
          <w:rFonts w:ascii="Arial" w:hAnsi="Arial" w:cs="Arial"/>
          <w:b/>
          <w:bCs/>
          <w:color w:val="000000"/>
          <w:sz w:val="18"/>
          <w:szCs w:val="18"/>
          <w:lang w:val="en-GB"/>
        </w:rPr>
        <w:lastRenderedPageBreak/>
        <w:t>15</w:t>
      </w:r>
      <w:r w:rsidR="009145C6" w:rsidRPr="006F27F3">
        <w:rPr>
          <w:rFonts w:ascii="Arial" w:hAnsi="Arial" w:cs="Arial"/>
          <w:b/>
          <w:bCs/>
          <w:color w:val="000000"/>
          <w:sz w:val="18"/>
          <w:szCs w:val="18"/>
          <w:lang w:val="en-GB"/>
        </w:rPr>
        <w:tab/>
        <w:t xml:space="preserve">Property, </w:t>
      </w:r>
      <w:r w:rsidR="00454842" w:rsidRPr="006F27F3">
        <w:rPr>
          <w:rFonts w:ascii="Arial" w:hAnsi="Arial" w:cs="Arial"/>
          <w:b/>
          <w:bCs/>
          <w:color w:val="000000"/>
          <w:sz w:val="18"/>
          <w:szCs w:val="18"/>
          <w:lang w:val="en-GB"/>
        </w:rPr>
        <w:t>p</w:t>
      </w:r>
      <w:r w:rsidR="009145C6" w:rsidRPr="006F27F3">
        <w:rPr>
          <w:rFonts w:ascii="Arial" w:hAnsi="Arial" w:cs="Arial"/>
          <w:b/>
          <w:bCs/>
          <w:color w:val="000000"/>
          <w:sz w:val="18"/>
          <w:szCs w:val="18"/>
          <w:lang w:val="en-GB"/>
        </w:rPr>
        <w:t>lant and equipment</w:t>
      </w:r>
      <w:r w:rsidR="006A04DC" w:rsidRPr="006F27F3">
        <w:rPr>
          <w:rFonts w:ascii="Arial" w:hAnsi="Arial" w:cs="Arial"/>
          <w:b/>
          <w:bCs/>
          <w:color w:val="000000"/>
          <w:sz w:val="18"/>
          <w:szCs w:val="18"/>
          <w:cs/>
          <w:lang w:val="en-GB"/>
        </w:rPr>
        <w:t xml:space="preserve"> </w:t>
      </w:r>
      <w:r w:rsidR="006A04DC" w:rsidRPr="006F27F3">
        <w:rPr>
          <w:rFonts w:ascii="Arial" w:hAnsi="Arial" w:cs="Arial"/>
          <w:color w:val="000000"/>
          <w:sz w:val="18"/>
          <w:szCs w:val="18"/>
          <w:cs/>
          <w:lang w:val="en-GB"/>
        </w:rPr>
        <w:t>(</w:t>
      </w:r>
      <w:r w:rsidR="006A04DC" w:rsidRPr="006F27F3">
        <w:rPr>
          <w:rFonts w:ascii="Arial" w:hAnsi="Arial" w:cs="Arial"/>
          <w:color w:val="000000"/>
          <w:sz w:val="18"/>
          <w:szCs w:val="18"/>
          <w:lang w:val="en-GB"/>
        </w:rPr>
        <w:t>Cont</w:t>
      </w:r>
      <w:r w:rsidR="006A04DC" w:rsidRPr="006F27F3">
        <w:rPr>
          <w:rFonts w:ascii="Arial" w:hAnsi="Arial" w:cs="Arial"/>
          <w:color w:val="000000"/>
          <w:sz w:val="18"/>
          <w:szCs w:val="18"/>
          <w:cs/>
          <w:lang w:val="en-GB"/>
        </w:rPr>
        <w:t>’</w:t>
      </w:r>
      <w:r w:rsidR="006A04DC" w:rsidRPr="006F27F3">
        <w:rPr>
          <w:rFonts w:ascii="Arial" w:hAnsi="Arial" w:cs="Arial"/>
          <w:color w:val="000000"/>
          <w:sz w:val="18"/>
          <w:szCs w:val="18"/>
          <w:lang w:val="en-GB"/>
        </w:rPr>
        <w:t>d</w:t>
      </w:r>
      <w:r w:rsidR="006A04DC" w:rsidRPr="006F27F3">
        <w:rPr>
          <w:rFonts w:ascii="Arial" w:hAnsi="Arial" w:cs="Arial"/>
          <w:color w:val="000000"/>
          <w:sz w:val="18"/>
          <w:szCs w:val="18"/>
          <w:cs/>
          <w:lang w:val="en-GB"/>
        </w:rPr>
        <w:t>)</w:t>
      </w:r>
    </w:p>
    <w:p w:rsidR="009145C6" w:rsidRPr="006F27F3" w:rsidRDefault="009145C6" w:rsidP="00986269">
      <w:pPr>
        <w:ind w:left="540" w:hanging="540"/>
        <w:rPr>
          <w:rFonts w:ascii="Arial" w:hAnsi="Arial" w:cs="Arial"/>
          <w:b/>
          <w:bCs/>
          <w:color w:val="000000"/>
          <w:sz w:val="18"/>
          <w:szCs w:val="18"/>
          <w:lang w:val="en-GB"/>
        </w:rPr>
      </w:pPr>
    </w:p>
    <w:tbl>
      <w:tblPr>
        <w:tblW w:w="15053" w:type="dxa"/>
        <w:tblInd w:w="90" w:type="dxa"/>
        <w:tblLayout w:type="fixed"/>
        <w:tblLook w:val="0000" w:firstRow="0" w:lastRow="0" w:firstColumn="0" w:lastColumn="0" w:noHBand="0" w:noVBand="0"/>
      </w:tblPr>
      <w:tblGrid>
        <w:gridCol w:w="3096"/>
        <w:gridCol w:w="1266"/>
        <w:gridCol w:w="1417"/>
        <w:gridCol w:w="1399"/>
        <w:gridCol w:w="1241"/>
        <w:gridCol w:w="1350"/>
        <w:gridCol w:w="1350"/>
        <w:gridCol w:w="1247"/>
        <w:gridCol w:w="1247"/>
        <w:gridCol w:w="1429"/>
        <w:gridCol w:w="11"/>
      </w:tblGrid>
      <w:tr w:rsidR="00C628CC" w:rsidRPr="006F27F3" w:rsidTr="00CA545C">
        <w:trPr>
          <w:gridAfter w:val="1"/>
          <w:wAfter w:w="11" w:type="dxa"/>
        </w:trPr>
        <w:tc>
          <w:tcPr>
            <w:tcW w:w="3096" w:type="dxa"/>
            <w:vAlign w:val="bottom"/>
          </w:tcPr>
          <w:p w:rsidR="00C628CC" w:rsidRPr="006F27F3" w:rsidRDefault="00C628CC" w:rsidP="00CA545C">
            <w:pPr>
              <w:pStyle w:val="a0"/>
              <w:ind w:left="336" w:right="0"/>
              <w:rPr>
                <w:rFonts w:cs="Arial"/>
                <w:color w:val="000000"/>
                <w:sz w:val="16"/>
                <w:szCs w:val="16"/>
                <w:cs/>
                <w:lang w:val="en-US"/>
              </w:rPr>
            </w:pPr>
          </w:p>
        </w:tc>
        <w:tc>
          <w:tcPr>
            <w:tcW w:w="11946" w:type="dxa"/>
            <w:gridSpan w:val="9"/>
          </w:tcPr>
          <w:p w:rsidR="00C628CC" w:rsidRPr="006F27F3" w:rsidRDefault="00C628CC" w:rsidP="00986269">
            <w:pPr>
              <w:pStyle w:val="a0"/>
              <w:pBdr>
                <w:bottom w:val="single" w:sz="4" w:space="1" w:color="auto"/>
              </w:pBdr>
              <w:ind w:right="-72"/>
              <w:jc w:val="center"/>
              <w:rPr>
                <w:rFonts w:cs="Arial"/>
                <w:color w:val="000000"/>
                <w:sz w:val="16"/>
                <w:szCs w:val="16"/>
                <w:lang w:val="en-US"/>
              </w:rPr>
            </w:pPr>
            <w:r w:rsidRPr="006F27F3">
              <w:rPr>
                <w:rFonts w:cs="Arial"/>
                <w:color w:val="000000"/>
                <w:sz w:val="16"/>
                <w:szCs w:val="16"/>
                <w:lang w:val="en-US"/>
              </w:rPr>
              <w:t>Consolidated financial statements</w:t>
            </w:r>
          </w:p>
        </w:tc>
      </w:tr>
      <w:tr w:rsidR="009908E9" w:rsidRPr="006F27F3" w:rsidTr="00CA545C">
        <w:tc>
          <w:tcPr>
            <w:tcW w:w="3096" w:type="dxa"/>
            <w:vAlign w:val="bottom"/>
          </w:tcPr>
          <w:p w:rsidR="009908E9" w:rsidRPr="006F27F3" w:rsidRDefault="009908E9" w:rsidP="00CA545C">
            <w:pPr>
              <w:pStyle w:val="a0"/>
              <w:ind w:left="336" w:right="0"/>
              <w:rPr>
                <w:rFonts w:cs="Arial"/>
                <w:color w:val="000000"/>
                <w:sz w:val="16"/>
                <w:szCs w:val="16"/>
                <w:lang w:val="en-US"/>
              </w:rPr>
            </w:pPr>
          </w:p>
        </w:tc>
        <w:tc>
          <w:tcPr>
            <w:tcW w:w="1266" w:type="dxa"/>
          </w:tcPr>
          <w:p w:rsidR="009908E9" w:rsidRPr="006F27F3" w:rsidRDefault="009908E9" w:rsidP="00986269">
            <w:pPr>
              <w:pStyle w:val="a0"/>
              <w:ind w:right="-72"/>
              <w:jc w:val="right"/>
              <w:rPr>
                <w:rFonts w:cs="Arial"/>
                <w:color w:val="000000"/>
                <w:sz w:val="16"/>
                <w:szCs w:val="16"/>
                <w:lang w:val="en-US"/>
              </w:rPr>
            </w:pPr>
          </w:p>
        </w:tc>
        <w:tc>
          <w:tcPr>
            <w:tcW w:w="1417" w:type="dxa"/>
            <w:vAlign w:val="bottom"/>
          </w:tcPr>
          <w:p w:rsidR="009908E9" w:rsidRPr="006F27F3" w:rsidRDefault="009908E9" w:rsidP="00986269">
            <w:pPr>
              <w:pStyle w:val="a0"/>
              <w:ind w:right="-72"/>
              <w:jc w:val="right"/>
              <w:rPr>
                <w:rFonts w:cs="Arial"/>
                <w:color w:val="000000"/>
                <w:sz w:val="16"/>
                <w:szCs w:val="16"/>
                <w:lang w:val="en-US"/>
              </w:rPr>
            </w:pPr>
          </w:p>
        </w:tc>
        <w:tc>
          <w:tcPr>
            <w:tcW w:w="1399" w:type="dxa"/>
            <w:vAlign w:val="bottom"/>
          </w:tcPr>
          <w:p w:rsidR="009908E9" w:rsidRPr="006F27F3" w:rsidRDefault="00416F68" w:rsidP="00416F68">
            <w:pPr>
              <w:pStyle w:val="a0"/>
              <w:ind w:right="-72"/>
              <w:jc w:val="right"/>
              <w:rPr>
                <w:rFonts w:cs="Arial"/>
                <w:color w:val="000000"/>
                <w:sz w:val="16"/>
                <w:szCs w:val="16"/>
                <w:lang w:val="en-GB"/>
              </w:rPr>
            </w:pPr>
            <w:r w:rsidRPr="006F27F3">
              <w:rPr>
                <w:rFonts w:cs="Arial"/>
                <w:color w:val="000000"/>
                <w:sz w:val="16"/>
                <w:szCs w:val="16"/>
                <w:lang w:val="en-US"/>
              </w:rPr>
              <w:t>Factory</w:t>
            </w:r>
            <w:r w:rsidR="00900E4E" w:rsidRPr="006F27F3">
              <w:rPr>
                <w:rFonts w:cs="Arial"/>
                <w:color w:val="000000"/>
                <w:sz w:val="16"/>
                <w:szCs w:val="16"/>
                <w:lang w:val="en-US"/>
              </w:rPr>
              <w:t>,</w:t>
            </w:r>
            <w:r w:rsidRPr="006F27F3">
              <w:rPr>
                <w:rFonts w:cs="Arial"/>
                <w:color w:val="000000"/>
                <w:sz w:val="16"/>
                <w:szCs w:val="16"/>
                <w:cs/>
                <w:lang w:val="en-US"/>
              </w:rPr>
              <w:t xml:space="preserve"> </w:t>
            </w:r>
          </w:p>
        </w:tc>
        <w:tc>
          <w:tcPr>
            <w:tcW w:w="1241" w:type="dxa"/>
            <w:vAlign w:val="bottom"/>
          </w:tcPr>
          <w:p w:rsidR="009908E9" w:rsidRPr="006F27F3" w:rsidRDefault="009908E9" w:rsidP="00986269">
            <w:pPr>
              <w:pStyle w:val="a0"/>
              <w:ind w:right="-72"/>
              <w:jc w:val="right"/>
              <w:rPr>
                <w:rFonts w:cs="Arial"/>
                <w:color w:val="000000"/>
                <w:sz w:val="16"/>
                <w:szCs w:val="16"/>
                <w:lang w:val="en-US"/>
              </w:rPr>
            </w:pPr>
          </w:p>
        </w:tc>
        <w:tc>
          <w:tcPr>
            <w:tcW w:w="1350" w:type="dxa"/>
            <w:vAlign w:val="bottom"/>
          </w:tcPr>
          <w:p w:rsidR="009908E9" w:rsidRPr="006F27F3" w:rsidRDefault="009908E9" w:rsidP="00986269">
            <w:pPr>
              <w:pStyle w:val="a0"/>
              <w:ind w:right="-72"/>
              <w:jc w:val="right"/>
              <w:rPr>
                <w:rFonts w:cs="Arial"/>
                <w:color w:val="000000"/>
                <w:sz w:val="16"/>
                <w:szCs w:val="16"/>
                <w:lang w:val="en-US"/>
              </w:rPr>
            </w:pPr>
            <w:r w:rsidRPr="006F27F3">
              <w:rPr>
                <w:rFonts w:cs="Arial"/>
                <w:color w:val="000000"/>
                <w:sz w:val="16"/>
                <w:szCs w:val="16"/>
                <w:lang w:val="en-US"/>
              </w:rPr>
              <w:t>Machineries</w:t>
            </w:r>
          </w:p>
        </w:tc>
        <w:tc>
          <w:tcPr>
            <w:tcW w:w="1350" w:type="dxa"/>
            <w:vAlign w:val="bottom"/>
          </w:tcPr>
          <w:p w:rsidR="009908E9" w:rsidRPr="006F27F3" w:rsidRDefault="009908E9" w:rsidP="00986269">
            <w:pPr>
              <w:pStyle w:val="a0"/>
              <w:ind w:right="-72"/>
              <w:jc w:val="right"/>
              <w:rPr>
                <w:rFonts w:cs="Arial"/>
                <w:color w:val="000000"/>
                <w:sz w:val="16"/>
                <w:szCs w:val="16"/>
                <w:lang w:val="en-US"/>
              </w:rPr>
            </w:pPr>
            <w:r w:rsidRPr="006F27F3">
              <w:rPr>
                <w:rFonts w:cs="Arial"/>
                <w:color w:val="000000"/>
                <w:sz w:val="16"/>
                <w:szCs w:val="16"/>
                <w:lang w:val="en-US"/>
              </w:rPr>
              <w:t>Office</w:t>
            </w:r>
          </w:p>
        </w:tc>
        <w:tc>
          <w:tcPr>
            <w:tcW w:w="1247" w:type="dxa"/>
            <w:vAlign w:val="bottom"/>
          </w:tcPr>
          <w:p w:rsidR="009908E9" w:rsidRPr="006F27F3" w:rsidRDefault="009908E9" w:rsidP="00986269">
            <w:pPr>
              <w:pStyle w:val="a0"/>
              <w:ind w:right="-72"/>
              <w:jc w:val="right"/>
              <w:rPr>
                <w:rFonts w:cs="Arial"/>
                <w:color w:val="000000"/>
                <w:sz w:val="16"/>
                <w:szCs w:val="16"/>
                <w:lang w:val="en-US"/>
              </w:rPr>
            </w:pPr>
          </w:p>
        </w:tc>
        <w:tc>
          <w:tcPr>
            <w:tcW w:w="1247" w:type="dxa"/>
            <w:vAlign w:val="bottom"/>
          </w:tcPr>
          <w:p w:rsidR="009908E9" w:rsidRPr="006F27F3" w:rsidRDefault="009908E9" w:rsidP="00986269">
            <w:pPr>
              <w:pStyle w:val="a0"/>
              <w:ind w:right="-72"/>
              <w:jc w:val="right"/>
              <w:rPr>
                <w:rFonts w:cs="Arial"/>
                <w:color w:val="000000"/>
                <w:sz w:val="16"/>
                <w:szCs w:val="16"/>
                <w:lang w:val="en-US"/>
              </w:rPr>
            </w:pPr>
          </w:p>
        </w:tc>
        <w:tc>
          <w:tcPr>
            <w:tcW w:w="1440" w:type="dxa"/>
            <w:gridSpan w:val="2"/>
            <w:vAlign w:val="bottom"/>
          </w:tcPr>
          <w:p w:rsidR="009908E9" w:rsidRPr="006F27F3" w:rsidRDefault="009908E9" w:rsidP="00986269">
            <w:pPr>
              <w:pStyle w:val="a0"/>
              <w:ind w:right="-72"/>
              <w:jc w:val="right"/>
              <w:rPr>
                <w:rFonts w:cs="Arial"/>
                <w:color w:val="000000"/>
                <w:sz w:val="16"/>
                <w:szCs w:val="16"/>
                <w:lang w:val="en-US"/>
              </w:rPr>
            </w:pPr>
          </w:p>
        </w:tc>
      </w:tr>
      <w:tr w:rsidR="009908E9" w:rsidRPr="006F27F3" w:rsidTr="00CA545C">
        <w:tc>
          <w:tcPr>
            <w:tcW w:w="3096" w:type="dxa"/>
            <w:vAlign w:val="bottom"/>
          </w:tcPr>
          <w:p w:rsidR="009908E9" w:rsidRPr="006F27F3" w:rsidRDefault="009908E9" w:rsidP="00CA545C">
            <w:pPr>
              <w:pStyle w:val="a0"/>
              <w:ind w:left="336" w:right="0"/>
              <w:rPr>
                <w:rFonts w:cs="Arial"/>
                <w:color w:val="000000"/>
                <w:sz w:val="16"/>
                <w:szCs w:val="16"/>
                <w:lang w:val="en-US"/>
              </w:rPr>
            </w:pPr>
          </w:p>
        </w:tc>
        <w:tc>
          <w:tcPr>
            <w:tcW w:w="1266" w:type="dxa"/>
          </w:tcPr>
          <w:p w:rsidR="009908E9" w:rsidRPr="006F27F3" w:rsidRDefault="009908E9" w:rsidP="00986269">
            <w:pPr>
              <w:pStyle w:val="a0"/>
              <w:ind w:right="-72"/>
              <w:jc w:val="right"/>
              <w:rPr>
                <w:rFonts w:cs="Arial"/>
                <w:color w:val="000000"/>
                <w:sz w:val="16"/>
                <w:szCs w:val="16"/>
                <w:lang w:val="en-US"/>
              </w:rPr>
            </w:pPr>
          </w:p>
        </w:tc>
        <w:tc>
          <w:tcPr>
            <w:tcW w:w="1417" w:type="dxa"/>
            <w:vAlign w:val="bottom"/>
          </w:tcPr>
          <w:p w:rsidR="009908E9" w:rsidRPr="006F27F3" w:rsidRDefault="009908E9" w:rsidP="00986269">
            <w:pPr>
              <w:pStyle w:val="a0"/>
              <w:ind w:right="-72"/>
              <w:jc w:val="right"/>
              <w:rPr>
                <w:rFonts w:cs="Arial"/>
                <w:color w:val="000000"/>
                <w:sz w:val="16"/>
                <w:szCs w:val="16"/>
                <w:lang w:val="en-US"/>
              </w:rPr>
            </w:pPr>
            <w:r w:rsidRPr="006F27F3">
              <w:rPr>
                <w:rFonts w:cs="Arial"/>
                <w:color w:val="000000"/>
                <w:sz w:val="16"/>
                <w:szCs w:val="16"/>
                <w:lang w:val="en-US"/>
              </w:rPr>
              <w:t>Land</w:t>
            </w:r>
          </w:p>
        </w:tc>
        <w:tc>
          <w:tcPr>
            <w:tcW w:w="1399" w:type="dxa"/>
            <w:vAlign w:val="bottom"/>
          </w:tcPr>
          <w:p w:rsidR="009908E9" w:rsidRPr="006F27F3" w:rsidRDefault="00900E4E" w:rsidP="00986269">
            <w:pPr>
              <w:pStyle w:val="a0"/>
              <w:ind w:right="-72"/>
              <w:jc w:val="right"/>
              <w:rPr>
                <w:rFonts w:cs="Arial"/>
                <w:color w:val="000000"/>
                <w:sz w:val="16"/>
                <w:szCs w:val="16"/>
                <w:lang w:val="en-US"/>
              </w:rPr>
            </w:pPr>
            <w:r w:rsidRPr="006F27F3">
              <w:rPr>
                <w:rFonts w:cs="Arial"/>
                <w:color w:val="000000"/>
                <w:sz w:val="16"/>
                <w:szCs w:val="16"/>
                <w:lang w:val="en-GB"/>
              </w:rPr>
              <w:t xml:space="preserve">office </w:t>
            </w:r>
            <w:r w:rsidR="00416F68" w:rsidRPr="006F27F3">
              <w:rPr>
                <w:rFonts w:cs="Arial"/>
                <w:color w:val="000000"/>
                <w:sz w:val="16"/>
                <w:szCs w:val="16"/>
                <w:lang w:val="en-GB"/>
              </w:rPr>
              <w:t>and</w:t>
            </w:r>
            <w:r w:rsidR="00416F68" w:rsidRPr="006F27F3">
              <w:rPr>
                <w:rFonts w:cs="Arial"/>
                <w:color w:val="000000"/>
                <w:sz w:val="16"/>
                <w:szCs w:val="16"/>
                <w:lang w:val="en-US"/>
              </w:rPr>
              <w:t xml:space="preserve"> hotel</w:t>
            </w:r>
          </w:p>
        </w:tc>
        <w:tc>
          <w:tcPr>
            <w:tcW w:w="1241" w:type="dxa"/>
            <w:vAlign w:val="bottom"/>
          </w:tcPr>
          <w:p w:rsidR="009908E9" w:rsidRPr="006F27F3" w:rsidRDefault="00BE3384" w:rsidP="00BE3384">
            <w:pPr>
              <w:pStyle w:val="a0"/>
              <w:ind w:right="-72"/>
              <w:jc w:val="right"/>
              <w:rPr>
                <w:rFonts w:cs="Arial"/>
                <w:color w:val="000000"/>
                <w:sz w:val="16"/>
                <w:szCs w:val="16"/>
                <w:lang w:val="en-GB"/>
              </w:rPr>
            </w:pPr>
            <w:r w:rsidRPr="006F27F3">
              <w:rPr>
                <w:rFonts w:cs="Arial"/>
                <w:color w:val="000000"/>
                <w:sz w:val="16"/>
                <w:szCs w:val="16"/>
                <w:lang w:val="en-GB"/>
              </w:rPr>
              <w:t>Building</w:t>
            </w:r>
          </w:p>
        </w:tc>
        <w:tc>
          <w:tcPr>
            <w:tcW w:w="1350" w:type="dxa"/>
            <w:vAlign w:val="bottom"/>
          </w:tcPr>
          <w:p w:rsidR="009908E9" w:rsidRPr="006F27F3" w:rsidRDefault="009908E9" w:rsidP="00986269">
            <w:pPr>
              <w:pStyle w:val="a0"/>
              <w:ind w:right="-72"/>
              <w:jc w:val="right"/>
              <w:rPr>
                <w:rFonts w:cs="Arial"/>
                <w:color w:val="000000"/>
                <w:sz w:val="16"/>
                <w:szCs w:val="16"/>
                <w:lang w:val="en-US"/>
              </w:rPr>
            </w:pPr>
            <w:r w:rsidRPr="006F27F3">
              <w:rPr>
                <w:rFonts w:cs="Arial"/>
                <w:color w:val="000000"/>
                <w:sz w:val="16"/>
                <w:szCs w:val="16"/>
                <w:lang w:val="en-US"/>
              </w:rPr>
              <w:t>and</w:t>
            </w:r>
          </w:p>
        </w:tc>
        <w:tc>
          <w:tcPr>
            <w:tcW w:w="1350" w:type="dxa"/>
            <w:vAlign w:val="bottom"/>
          </w:tcPr>
          <w:p w:rsidR="009908E9" w:rsidRPr="006F27F3" w:rsidRDefault="009908E9" w:rsidP="00986269">
            <w:pPr>
              <w:pStyle w:val="a0"/>
              <w:ind w:right="-72"/>
              <w:jc w:val="right"/>
              <w:rPr>
                <w:rFonts w:cs="Arial"/>
                <w:color w:val="000000"/>
                <w:sz w:val="16"/>
                <w:szCs w:val="16"/>
                <w:lang w:val="en-US"/>
              </w:rPr>
            </w:pPr>
            <w:r w:rsidRPr="006F27F3">
              <w:rPr>
                <w:rFonts w:cs="Arial"/>
                <w:color w:val="000000"/>
                <w:sz w:val="16"/>
                <w:szCs w:val="16"/>
                <w:lang w:val="en-US"/>
              </w:rPr>
              <w:t>equipment</w:t>
            </w:r>
          </w:p>
        </w:tc>
        <w:tc>
          <w:tcPr>
            <w:tcW w:w="1247" w:type="dxa"/>
            <w:vAlign w:val="bottom"/>
          </w:tcPr>
          <w:p w:rsidR="009908E9" w:rsidRPr="006F27F3" w:rsidRDefault="009908E9" w:rsidP="00986269">
            <w:pPr>
              <w:pStyle w:val="a0"/>
              <w:ind w:right="-72"/>
              <w:jc w:val="right"/>
              <w:rPr>
                <w:rFonts w:cs="Arial"/>
                <w:color w:val="000000"/>
                <w:sz w:val="16"/>
                <w:szCs w:val="16"/>
                <w:lang w:val="en-US"/>
              </w:rPr>
            </w:pPr>
          </w:p>
        </w:tc>
        <w:tc>
          <w:tcPr>
            <w:tcW w:w="1247" w:type="dxa"/>
            <w:vAlign w:val="bottom"/>
          </w:tcPr>
          <w:p w:rsidR="009908E9" w:rsidRPr="006F27F3" w:rsidRDefault="009908E9" w:rsidP="00986269">
            <w:pPr>
              <w:pStyle w:val="a0"/>
              <w:ind w:right="-72"/>
              <w:jc w:val="right"/>
              <w:rPr>
                <w:rFonts w:cs="Arial"/>
                <w:color w:val="000000"/>
                <w:sz w:val="16"/>
                <w:szCs w:val="16"/>
                <w:lang w:val="en-US"/>
              </w:rPr>
            </w:pPr>
            <w:r w:rsidRPr="006F27F3">
              <w:rPr>
                <w:rFonts w:cs="Arial"/>
                <w:color w:val="000000"/>
                <w:sz w:val="16"/>
                <w:szCs w:val="16"/>
                <w:lang w:val="en-US"/>
              </w:rPr>
              <w:t>Construction</w:t>
            </w:r>
          </w:p>
        </w:tc>
        <w:tc>
          <w:tcPr>
            <w:tcW w:w="1440" w:type="dxa"/>
            <w:gridSpan w:val="2"/>
            <w:vAlign w:val="bottom"/>
          </w:tcPr>
          <w:p w:rsidR="009908E9" w:rsidRPr="006F27F3" w:rsidRDefault="009908E9" w:rsidP="00986269">
            <w:pPr>
              <w:pStyle w:val="a0"/>
              <w:ind w:right="-72"/>
              <w:jc w:val="right"/>
              <w:rPr>
                <w:rFonts w:cs="Arial"/>
                <w:color w:val="000000"/>
                <w:sz w:val="16"/>
                <w:szCs w:val="16"/>
                <w:lang w:val="en-US"/>
              </w:rPr>
            </w:pPr>
          </w:p>
        </w:tc>
      </w:tr>
      <w:tr w:rsidR="009908E9" w:rsidRPr="006F27F3" w:rsidTr="00CA545C">
        <w:tc>
          <w:tcPr>
            <w:tcW w:w="3096" w:type="dxa"/>
            <w:vAlign w:val="bottom"/>
          </w:tcPr>
          <w:p w:rsidR="009908E9" w:rsidRPr="006F27F3" w:rsidRDefault="009908E9" w:rsidP="00CA545C">
            <w:pPr>
              <w:pStyle w:val="a0"/>
              <w:ind w:left="336" w:right="0"/>
              <w:rPr>
                <w:rFonts w:cs="Arial"/>
                <w:color w:val="000000"/>
                <w:sz w:val="16"/>
                <w:szCs w:val="16"/>
                <w:lang w:val="en-US"/>
              </w:rPr>
            </w:pPr>
          </w:p>
        </w:tc>
        <w:tc>
          <w:tcPr>
            <w:tcW w:w="1266" w:type="dxa"/>
          </w:tcPr>
          <w:p w:rsidR="009908E9" w:rsidRPr="006F27F3" w:rsidRDefault="009908E9" w:rsidP="00986269">
            <w:pPr>
              <w:pStyle w:val="a0"/>
              <w:ind w:right="-72"/>
              <w:jc w:val="right"/>
              <w:rPr>
                <w:rFonts w:cs="Arial"/>
                <w:color w:val="000000"/>
                <w:sz w:val="16"/>
                <w:szCs w:val="16"/>
                <w:lang w:val="en-US"/>
              </w:rPr>
            </w:pPr>
            <w:r w:rsidRPr="006F27F3">
              <w:rPr>
                <w:rFonts w:cs="Arial"/>
                <w:color w:val="000000"/>
                <w:sz w:val="16"/>
                <w:szCs w:val="16"/>
                <w:lang w:val="en-US"/>
              </w:rPr>
              <w:t>Land</w:t>
            </w:r>
          </w:p>
        </w:tc>
        <w:tc>
          <w:tcPr>
            <w:tcW w:w="1417" w:type="dxa"/>
            <w:vAlign w:val="bottom"/>
          </w:tcPr>
          <w:p w:rsidR="009908E9" w:rsidRPr="006F27F3" w:rsidRDefault="00C628CC" w:rsidP="00986269">
            <w:pPr>
              <w:pStyle w:val="a0"/>
              <w:ind w:right="-72"/>
              <w:jc w:val="right"/>
              <w:rPr>
                <w:rFonts w:cs="Arial"/>
                <w:color w:val="000000"/>
                <w:sz w:val="16"/>
                <w:szCs w:val="16"/>
                <w:lang w:val="en-US"/>
              </w:rPr>
            </w:pPr>
            <w:r w:rsidRPr="006F27F3">
              <w:rPr>
                <w:rFonts w:cs="Arial"/>
                <w:color w:val="000000"/>
                <w:sz w:val="16"/>
                <w:szCs w:val="16"/>
                <w:lang w:val="en-US"/>
              </w:rPr>
              <w:t>i</w:t>
            </w:r>
            <w:r w:rsidR="009908E9" w:rsidRPr="006F27F3">
              <w:rPr>
                <w:rFonts w:cs="Arial"/>
                <w:color w:val="000000"/>
                <w:sz w:val="16"/>
                <w:szCs w:val="16"/>
                <w:lang w:val="en-US"/>
              </w:rPr>
              <w:t>mprovements</w:t>
            </w:r>
          </w:p>
        </w:tc>
        <w:tc>
          <w:tcPr>
            <w:tcW w:w="1399" w:type="dxa"/>
            <w:vAlign w:val="bottom"/>
          </w:tcPr>
          <w:p w:rsidR="009908E9" w:rsidRPr="006F27F3" w:rsidRDefault="00416F68" w:rsidP="00986269">
            <w:pPr>
              <w:pStyle w:val="a0"/>
              <w:ind w:right="-72"/>
              <w:jc w:val="right"/>
              <w:rPr>
                <w:rFonts w:cs="Arial"/>
                <w:color w:val="000000"/>
                <w:sz w:val="16"/>
                <w:szCs w:val="16"/>
                <w:lang w:val="en-US"/>
              </w:rPr>
            </w:pPr>
            <w:r w:rsidRPr="006F27F3">
              <w:rPr>
                <w:rFonts w:cs="Arial"/>
                <w:color w:val="000000"/>
                <w:sz w:val="16"/>
                <w:szCs w:val="16"/>
                <w:lang w:val="en-US"/>
              </w:rPr>
              <w:t>buildings</w:t>
            </w:r>
          </w:p>
        </w:tc>
        <w:tc>
          <w:tcPr>
            <w:tcW w:w="1241" w:type="dxa"/>
            <w:vAlign w:val="bottom"/>
          </w:tcPr>
          <w:p w:rsidR="009908E9" w:rsidRPr="006F27F3" w:rsidRDefault="009908E9" w:rsidP="00986269">
            <w:pPr>
              <w:pStyle w:val="a0"/>
              <w:ind w:right="-72"/>
              <w:jc w:val="right"/>
              <w:rPr>
                <w:rFonts w:cs="Arial"/>
                <w:color w:val="000000"/>
                <w:sz w:val="16"/>
                <w:szCs w:val="16"/>
                <w:lang w:val="en-US"/>
              </w:rPr>
            </w:pPr>
            <w:r w:rsidRPr="006F27F3">
              <w:rPr>
                <w:rFonts w:cs="Arial"/>
                <w:color w:val="000000"/>
                <w:spacing w:val="-6"/>
                <w:sz w:val="16"/>
                <w:szCs w:val="16"/>
                <w:lang w:val="en-US"/>
              </w:rPr>
              <w:t>improvements</w:t>
            </w:r>
          </w:p>
        </w:tc>
        <w:tc>
          <w:tcPr>
            <w:tcW w:w="1350" w:type="dxa"/>
            <w:vAlign w:val="bottom"/>
          </w:tcPr>
          <w:p w:rsidR="009908E9" w:rsidRPr="006F27F3" w:rsidRDefault="009908E9" w:rsidP="00986269">
            <w:pPr>
              <w:pStyle w:val="a0"/>
              <w:ind w:right="-72"/>
              <w:jc w:val="right"/>
              <w:rPr>
                <w:rFonts w:cs="Arial"/>
                <w:color w:val="000000"/>
                <w:sz w:val="16"/>
                <w:szCs w:val="16"/>
                <w:lang w:val="en-US"/>
              </w:rPr>
            </w:pPr>
            <w:r w:rsidRPr="006F27F3">
              <w:rPr>
                <w:rFonts w:cs="Arial"/>
                <w:color w:val="000000"/>
                <w:sz w:val="16"/>
                <w:szCs w:val="16"/>
                <w:lang w:val="en-US"/>
              </w:rPr>
              <w:t>equipment</w:t>
            </w:r>
          </w:p>
        </w:tc>
        <w:tc>
          <w:tcPr>
            <w:tcW w:w="1350" w:type="dxa"/>
            <w:vAlign w:val="bottom"/>
          </w:tcPr>
          <w:p w:rsidR="009908E9" w:rsidRPr="006F27F3" w:rsidRDefault="009908E9" w:rsidP="00986269">
            <w:pPr>
              <w:pStyle w:val="a0"/>
              <w:ind w:right="-72"/>
              <w:jc w:val="right"/>
              <w:rPr>
                <w:rFonts w:cs="Arial"/>
                <w:color w:val="000000"/>
                <w:sz w:val="16"/>
                <w:szCs w:val="16"/>
                <w:cs/>
                <w:lang w:val="en-US"/>
              </w:rPr>
            </w:pPr>
            <w:r w:rsidRPr="006F27F3">
              <w:rPr>
                <w:rFonts w:cs="Arial"/>
                <w:color w:val="000000"/>
                <w:sz w:val="16"/>
                <w:szCs w:val="16"/>
                <w:lang w:val="en-US"/>
              </w:rPr>
              <w:t>and furniture</w:t>
            </w:r>
          </w:p>
        </w:tc>
        <w:tc>
          <w:tcPr>
            <w:tcW w:w="1247" w:type="dxa"/>
            <w:vAlign w:val="bottom"/>
          </w:tcPr>
          <w:p w:rsidR="009908E9" w:rsidRPr="006F27F3" w:rsidRDefault="009908E9" w:rsidP="00986269">
            <w:pPr>
              <w:pStyle w:val="a0"/>
              <w:ind w:right="-72"/>
              <w:jc w:val="right"/>
              <w:rPr>
                <w:rFonts w:cs="Arial"/>
                <w:color w:val="000000"/>
                <w:sz w:val="16"/>
                <w:szCs w:val="16"/>
                <w:lang w:val="en-US"/>
              </w:rPr>
            </w:pPr>
            <w:r w:rsidRPr="006F27F3">
              <w:rPr>
                <w:rFonts w:cs="Arial"/>
                <w:color w:val="000000"/>
                <w:sz w:val="16"/>
                <w:szCs w:val="16"/>
                <w:lang w:val="en-US"/>
              </w:rPr>
              <w:t>Vehicles</w:t>
            </w:r>
          </w:p>
        </w:tc>
        <w:tc>
          <w:tcPr>
            <w:tcW w:w="1247" w:type="dxa"/>
            <w:vAlign w:val="bottom"/>
          </w:tcPr>
          <w:p w:rsidR="009908E9" w:rsidRPr="006F27F3" w:rsidRDefault="009908E9" w:rsidP="00986269">
            <w:pPr>
              <w:pStyle w:val="a0"/>
              <w:ind w:right="-72"/>
              <w:jc w:val="right"/>
              <w:rPr>
                <w:rFonts w:cs="Arial"/>
                <w:color w:val="000000"/>
                <w:sz w:val="16"/>
                <w:szCs w:val="16"/>
                <w:lang w:val="en-US"/>
              </w:rPr>
            </w:pPr>
            <w:r w:rsidRPr="006F27F3">
              <w:rPr>
                <w:rFonts w:cs="Arial"/>
                <w:color w:val="000000"/>
                <w:sz w:val="16"/>
                <w:szCs w:val="16"/>
                <w:lang w:val="en-US"/>
              </w:rPr>
              <w:t>in</w:t>
            </w:r>
            <w:r w:rsidRPr="006F27F3">
              <w:rPr>
                <w:rFonts w:cs="Arial"/>
                <w:color w:val="000000"/>
                <w:sz w:val="16"/>
                <w:szCs w:val="16"/>
                <w:cs/>
                <w:lang w:val="en-US"/>
              </w:rPr>
              <w:t>-</w:t>
            </w:r>
            <w:r w:rsidRPr="006F27F3">
              <w:rPr>
                <w:rFonts w:cs="Arial"/>
                <w:color w:val="000000"/>
                <w:sz w:val="16"/>
                <w:szCs w:val="16"/>
                <w:lang w:val="en-US"/>
              </w:rPr>
              <w:t>progress</w:t>
            </w:r>
          </w:p>
        </w:tc>
        <w:tc>
          <w:tcPr>
            <w:tcW w:w="1440" w:type="dxa"/>
            <w:gridSpan w:val="2"/>
            <w:vAlign w:val="bottom"/>
          </w:tcPr>
          <w:p w:rsidR="009908E9" w:rsidRPr="006F27F3" w:rsidRDefault="009908E9" w:rsidP="00986269">
            <w:pPr>
              <w:pStyle w:val="a0"/>
              <w:ind w:right="-72"/>
              <w:jc w:val="right"/>
              <w:rPr>
                <w:rFonts w:cs="Arial"/>
                <w:color w:val="000000"/>
                <w:sz w:val="16"/>
                <w:szCs w:val="16"/>
                <w:lang w:val="en-US"/>
              </w:rPr>
            </w:pPr>
            <w:r w:rsidRPr="006F27F3">
              <w:rPr>
                <w:rFonts w:cs="Arial"/>
                <w:color w:val="000000"/>
                <w:sz w:val="16"/>
                <w:szCs w:val="16"/>
                <w:lang w:val="en-US"/>
              </w:rPr>
              <w:t>Total</w:t>
            </w:r>
          </w:p>
        </w:tc>
      </w:tr>
      <w:tr w:rsidR="009908E9" w:rsidRPr="006F27F3" w:rsidTr="00CA545C">
        <w:tc>
          <w:tcPr>
            <w:tcW w:w="3096" w:type="dxa"/>
            <w:vAlign w:val="bottom"/>
          </w:tcPr>
          <w:p w:rsidR="009908E9" w:rsidRPr="006F27F3" w:rsidRDefault="009908E9" w:rsidP="00CA545C">
            <w:pPr>
              <w:pStyle w:val="a0"/>
              <w:ind w:left="336" w:right="0"/>
              <w:rPr>
                <w:rFonts w:cs="Arial"/>
                <w:color w:val="000000"/>
                <w:sz w:val="16"/>
                <w:szCs w:val="16"/>
                <w:lang w:val="en-US"/>
              </w:rPr>
            </w:pPr>
          </w:p>
        </w:tc>
        <w:tc>
          <w:tcPr>
            <w:tcW w:w="1266" w:type="dxa"/>
          </w:tcPr>
          <w:p w:rsidR="009908E9" w:rsidRPr="006F27F3" w:rsidRDefault="00000BA8" w:rsidP="00986269">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417" w:type="dxa"/>
            <w:vAlign w:val="bottom"/>
          </w:tcPr>
          <w:p w:rsidR="009908E9" w:rsidRPr="006F27F3" w:rsidRDefault="009908E9" w:rsidP="00986269">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399" w:type="dxa"/>
            <w:vAlign w:val="bottom"/>
          </w:tcPr>
          <w:p w:rsidR="009908E9" w:rsidRPr="006F27F3" w:rsidRDefault="009908E9" w:rsidP="00986269">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241" w:type="dxa"/>
            <w:vAlign w:val="bottom"/>
          </w:tcPr>
          <w:p w:rsidR="009908E9" w:rsidRPr="006F27F3" w:rsidRDefault="009908E9" w:rsidP="00986269">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350" w:type="dxa"/>
            <w:vAlign w:val="bottom"/>
          </w:tcPr>
          <w:p w:rsidR="009908E9" w:rsidRPr="006F27F3" w:rsidRDefault="009908E9" w:rsidP="00986269">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350" w:type="dxa"/>
            <w:vAlign w:val="bottom"/>
          </w:tcPr>
          <w:p w:rsidR="009908E9" w:rsidRPr="006F27F3" w:rsidRDefault="009908E9" w:rsidP="00986269">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247" w:type="dxa"/>
            <w:vAlign w:val="bottom"/>
          </w:tcPr>
          <w:p w:rsidR="009908E9" w:rsidRPr="006F27F3" w:rsidRDefault="009908E9" w:rsidP="00986269">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247" w:type="dxa"/>
            <w:vAlign w:val="bottom"/>
          </w:tcPr>
          <w:p w:rsidR="009908E9" w:rsidRPr="006F27F3" w:rsidRDefault="009908E9" w:rsidP="00986269">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c>
          <w:tcPr>
            <w:tcW w:w="1440" w:type="dxa"/>
            <w:gridSpan w:val="2"/>
            <w:vAlign w:val="bottom"/>
          </w:tcPr>
          <w:p w:rsidR="009908E9" w:rsidRPr="006F27F3" w:rsidRDefault="009908E9" w:rsidP="00986269">
            <w:pPr>
              <w:pStyle w:val="a0"/>
              <w:pBdr>
                <w:bottom w:val="single" w:sz="4" w:space="1" w:color="auto"/>
              </w:pBdr>
              <w:ind w:right="-72"/>
              <w:jc w:val="right"/>
              <w:rPr>
                <w:rFonts w:cs="Arial"/>
                <w:color w:val="000000"/>
                <w:sz w:val="16"/>
                <w:szCs w:val="16"/>
                <w:lang w:val="en-US"/>
              </w:rPr>
            </w:pPr>
            <w:r w:rsidRPr="006F27F3">
              <w:rPr>
                <w:rFonts w:cs="Arial"/>
                <w:color w:val="000000"/>
                <w:sz w:val="16"/>
                <w:szCs w:val="16"/>
                <w:lang w:val="en-US"/>
              </w:rPr>
              <w:t>Baht</w:t>
            </w:r>
          </w:p>
        </w:tc>
      </w:tr>
      <w:tr w:rsidR="009908E9" w:rsidRPr="006F27F3" w:rsidTr="00CA545C">
        <w:tc>
          <w:tcPr>
            <w:tcW w:w="3096" w:type="dxa"/>
            <w:vAlign w:val="bottom"/>
          </w:tcPr>
          <w:p w:rsidR="009908E9" w:rsidRPr="006F27F3" w:rsidRDefault="009908E9" w:rsidP="00CA545C">
            <w:pPr>
              <w:pStyle w:val="a0"/>
              <w:ind w:left="336" w:right="0"/>
              <w:rPr>
                <w:rFonts w:cs="Arial"/>
                <w:color w:val="000000"/>
                <w:sz w:val="12"/>
                <w:szCs w:val="12"/>
                <w:lang w:val="en-US"/>
              </w:rPr>
            </w:pPr>
          </w:p>
        </w:tc>
        <w:tc>
          <w:tcPr>
            <w:tcW w:w="1266" w:type="dxa"/>
          </w:tcPr>
          <w:p w:rsidR="009908E9" w:rsidRPr="006F27F3" w:rsidRDefault="009908E9" w:rsidP="00986269">
            <w:pPr>
              <w:pStyle w:val="a0"/>
              <w:ind w:right="-72"/>
              <w:jc w:val="right"/>
              <w:rPr>
                <w:rFonts w:cs="Arial"/>
                <w:color w:val="000000"/>
                <w:sz w:val="12"/>
                <w:szCs w:val="12"/>
                <w:lang w:val="en-US"/>
              </w:rPr>
            </w:pPr>
          </w:p>
        </w:tc>
        <w:tc>
          <w:tcPr>
            <w:tcW w:w="1417" w:type="dxa"/>
            <w:vAlign w:val="bottom"/>
          </w:tcPr>
          <w:p w:rsidR="009908E9" w:rsidRPr="006F27F3" w:rsidRDefault="009908E9" w:rsidP="00986269">
            <w:pPr>
              <w:pStyle w:val="a0"/>
              <w:ind w:right="-72"/>
              <w:jc w:val="right"/>
              <w:rPr>
                <w:rFonts w:cs="Arial"/>
                <w:color w:val="000000"/>
                <w:sz w:val="12"/>
                <w:szCs w:val="12"/>
                <w:lang w:val="en-US"/>
              </w:rPr>
            </w:pPr>
          </w:p>
        </w:tc>
        <w:tc>
          <w:tcPr>
            <w:tcW w:w="1399" w:type="dxa"/>
            <w:vAlign w:val="bottom"/>
          </w:tcPr>
          <w:p w:rsidR="009908E9" w:rsidRPr="006F27F3" w:rsidRDefault="009908E9" w:rsidP="00986269">
            <w:pPr>
              <w:pStyle w:val="a0"/>
              <w:ind w:right="-72"/>
              <w:jc w:val="right"/>
              <w:rPr>
                <w:rFonts w:cs="Arial"/>
                <w:color w:val="000000"/>
                <w:sz w:val="12"/>
                <w:szCs w:val="12"/>
                <w:lang w:val="en-US"/>
              </w:rPr>
            </w:pPr>
          </w:p>
        </w:tc>
        <w:tc>
          <w:tcPr>
            <w:tcW w:w="1241" w:type="dxa"/>
            <w:vAlign w:val="bottom"/>
          </w:tcPr>
          <w:p w:rsidR="009908E9" w:rsidRPr="006F27F3" w:rsidRDefault="009908E9" w:rsidP="00986269">
            <w:pPr>
              <w:pStyle w:val="a0"/>
              <w:ind w:right="-72"/>
              <w:jc w:val="right"/>
              <w:rPr>
                <w:rFonts w:cs="Arial"/>
                <w:color w:val="000000"/>
                <w:sz w:val="12"/>
                <w:szCs w:val="12"/>
                <w:lang w:val="en-US"/>
              </w:rPr>
            </w:pPr>
          </w:p>
        </w:tc>
        <w:tc>
          <w:tcPr>
            <w:tcW w:w="1350" w:type="dxa"/>
            <w:vAlign w:val="bottom"/>
          </w:tcPr>
          <w:p w:rsidR="009908E9" w:rsidRPr="006F27F3" w:rsidRDefault="009908E9" w:rsidP="00986269">
            <w:pPr>
              <w:pStyle w:val="a0"/>
              <w:ind w:right="-72"/>
              <w:jc w:val="right"/>
              <w:rPr>
                <w:rFonts w:cs="Arial"/>
                <w:color w:val="000000"/>
                <w:sz w:val="12"/>
                <w:szCs w:val="12"/>
                <w:lang w:val="en-US"/>
              </w:rPr>
            </w:pPr>
          </w:p>
        </w:tc>
        <w:tc>
          <w:tcPr>
            <w:tcW w:w="1350" w:type="dxa"/>
            <w:vAlign w:val="bottom"/>
          </w:tcPr>
          <w:p w:rsidR="009908E9" w:rsidRPr="006F27F3" w:rsidRDefault="009908E9" w:rsidP="00986269">
            <w:pPr>
              <w:pStyle w:val="a0"/>
              <w:ind w:right="-72"/>
              <w:jc w:val="right"/>
              <w:rPr>
                <w:rFonts w:cs="Arial"/>
                <w:color w:val="000000"/>
                <w:sz w:val="12"/>
                <w:szCs w:val="12"/>
                <w:lang w:val="en-US"/>
              </w:rPr>
            </w:pPr>
          </w:p>
        </w:tc>
        <w:tc>
          <w:tcPr>
            <w:tcW w:w="1247" w:type="dxa"/>
            <w:vAlign w:val="bottom"/>
          </w:tcPr>
          <w:p w:rsidR="009908E9" w:rsidRPr="006F27F3" w:rsidRDefault="009908E9" w:rsidP="00986269">
            <w:pPr>
              <w:pStyle w:val="a0"/>
              <w:ind w:right="-72"/>
              <w:jc w:val="right"/>
              <w:rPr>
                <w:rFonts w:cs="Arial"/>
                <w:color w:val="000000"/>
                <w:sz w:val="12"/>
                <w:szCs w:val="12"/>
                <w:lang w:val="en-US"/>
              </w:rPr>
            </w:pPr>
          </w:p>
        </w:tc>
        <w:tc>
          <w:tcPr>
            <w:tcW w:w="1247" w:type="dxa"/>
            <w:vAlign w:val="bottom"/>
          </w:tcPr>
          <w:p w:rsidR="009908E9" w:rsidRPr="006F27F3" w:rsidRDefault="009908E9" w:rsidP="00986269">
            <w:pPr>
              <w:pStyle w:val="a0"/>
              <w:ind w:right="-72"/>
              <w:jc w:val="right"/>
              <w:rPr>
                <w:rFonts w:cs="Arial"/>
                <w:color w:val="000000"/>
                <w:sz w:val="12"/>
                <w:szCs w:val="12"/>
                <w:lang w:val="en-US"/>
              </w:rPr>
            </w:pPr>
          </w:p>
        </w:tc>
        <w:tc>
          <w:tcPr>
            <w:tcW w:w="1440" w:type="dxa"/>
            <w:gridSpan w:val="2"/>
            <w:vAlign w:val="bottom"/>
          </w:tcPr>
          <w:p w:rsidR="009908E9" w:rsidRPr="006F27F3" w:rsidRDefault="009908E9" w:rsidP="00986269">
            <w:pPr>
              <w:pStyle w:val="a0"/>
              <w:ind w:right="-72"/>
              <w:jc w:val="right"/>
              <w:rPr>
                <w:rFonts w:cs="Arial"/>
                <w:color w:val="000000"/>
                <w:sz w:val="12"/>
                <w:szCs w:val="12"/>
                <w:lang w:val="en-US"/>
              </w:rPr>
            </w:pPr>
          </w:p>
        </w:tc>
      </w:tr>
      <w:tr w:rsidR="009908E9" w:rsidRPr="006F27F3" w:rsidTr="00CA545C">
        <w:tc>
          <w:tcPr>
            <w:tcW w:w="3096" w:type="dxa"/>
            <w:vAlign w:val="bottom"/>
          </w:tcPr>
          <w:p w:rsidR="009908E9" w:rsidRPr="006F27F3" w:rsidRDefault="009908E9" w:rsidP="00CA545C">
            <w:pPr>
              <w:pStyle w:val="a0"/>
              <w:ind w:left="336" w:right="0"/>
              <w:rPr>
                <w:rFonts w:cs="Arial"/>
                <w:color w:val="000000"/>
                <w:sz w:val="16"/>
                <w:szCs w:val="16"/>
                <w:lang w:val="en-GB"/>
              </w:rPr>
            </w:pPr>
            <w:r w:rsidRPr="006F27F3">
              <w:rPr>
                <w:rFonts w:cs="Arial"/>
                <w:color w:val="000000"/>
                <w:sz w:val="16"/>
                <w:szCs w:val="16"/>
                <w:lang w:val="en-US"/>
              </w:rPr>
              <w:t>As 1 January 201</w:t>
            </w:r>
            <w:r w:rsidR="00121BDA" w:rsidRPr="006F27F3">
              <w:rPr>
                <w:rFonts w:cs="Arial"/>
                <w:color w:val="000000"/>
                <w:sz w:val="16"/>
                <w:szCs w:val="16"/>
                <w:lang w:val="en-US"/>
              </w:rPr>
              <w:t>8</w:t>
            </w:r>
          </w:p>
        </w:tc>
        <w:tc>
          <w:tcPr>
            <w:tcW w:w="1266" w:type="dxa"/>
          </w:tcPr>
          <w:p w:rsidR="009908E9" w:rsidRPr="006F27F3" w:rsidRDefault="009908E9" w:rsidP="00986269">
            <w:pPr>
              <w:pStyle w:val="a0"/>
              <w:tabs>
                <w:tab w:val="right" w:pos="5040"/>
                <w:tab w:val="right" w:pos="7560"/>
                <w:tab w:val="right" w:pos="9000"/>
              </w:tabs>
              <w:ind w:right="-72"/>
              <w:jc w:val="right"/>
              <w:rPr>
                <w:rFonts w:cs="Arial"/>
                <w:color w:val="000000"/>
                <w:sz w:val="16"/>
                <w:szCs w:val="16"/>
                <w:lang w:val="en-GB"/>
              </w:rPr>
            </w:pPr>
          </w:p>
        </w:tc>
        <w:tc>
          <w:tcPr>
            <w:tcW w:w="1417" w:type="dxa"/>
            <w:vAlign w:val="bottom"/>
          </w:tcPr>
          <w:p w:rsidR="009908E9" w:rsidRPr="006F27F3" w:rsidRDefault="009908E9" w:rsidP="00986269">
            <w:pPr>
              <w:pStyle w:val="a0"/>
              <w:tabs>
                <w:tab w:val="right" w:pos="5040"/>
                <w:tab w:val="right" w:pos="7560"/>
                <w:tab w:val="right" w:pos="9000"/>
              </w:tabs>
              <w:ind w:right="-72"/>
              <w:jc w:val="right"/>
              <w:rPr>
                <w:rFonts w:cs="Arial"/>
                <w:color w:val="000000"/>
                <w:sz w:val="16"/>
                <w:szCs w:val="16"/>
                <w:lang w:val="en-GB"/>
              </w:rPr>
            </w:pPr>
          </w:p>
        </w:tc>
        <w:tc>
          <w:tcPr>
            <w:tcW w:w="1399" w:type="dxa"/>
            <w:vAlign w:val="bottom"/>
          </w:tcPr>
          <w:p w:rsidR="009908E9" w:rsidRPr="006F27F3" w:rsidRDefault="009908E9" w:rsidP="00986269">
            <w:pPr>
              <w:pStyle w:val="a0"/>
              <w:tabs>
                <w:tab w:val="right" w:pos="5040"/>
                <w:tab w:val="right" w:pos="7560"/>
                <w:tab w:val="right" w:pos="9000"/>
              </w:tabs>
              <w:ind w:right="-72"/>
              <w:jc w:val="right"/>
              <w:rPr>
                <w:rFonts w:cs="Arial"/>
                <w:color w:val="000000"/>
                <w:sz w:val="16"/>
                <w:szCs w:val="16"/>
                <w:lang w:val="en-GB"/>
              </w:rPr>
            </w:pPr>
          </w:p>
        </w:tc>
        <w:tc>
          <w:tcPr>
            <w:tcW w:w="1241" w:type="dxa"/>
            <w:vAlign w:val="bottom"/>
          </w:tcPr>
          <w:p w:rsidR="009908E9" w:rsidRPr="006F27F3" w:rsidRDefault="009908E9" w:rsidP="00986269">
            <w:pPr>
              <w:pStyle w:val="a0"/>
              <w:tabs>
                <w:tab w:val="right" w:pos="5040"/>
                <w:tab w:val="right" w:pos="7560"/>
                <w:tab w:val="right" w:pos="9000"/>
              </w:tabs>
              <w:ind w:right="-72"/>
              <w:jc w:val="right"/>
              <w:rPr>
                <w:rFonts w:cs="Arial"/>
                <w:color w:val="000000"/>
                <w:sz w:val="16"/>
                <w:szCs w:val="16"/>
                <w:lang w:val="en-GB"/>
              </w:rPr>
            </w:pPr>
          </w:p>
        </w:tc>
        <w:tc>
          <w:tcPr>
            <w:tcW w:w="1350" w:type="dxa"/>
            <w:vAlign w:val="bottom"/>
          </w:tcPr>
          <w:p w:rsidR="009908E9" w:rsidRPr="006F27F3" w:rsidRDefault="009908E9" w:rsidP="00986269">
            <w:pPr>
              <w:pStyle w:val="a0"/>
              <w:tabs>
                <w:tab w:val="right" w:pos="5040"/>
                <w:tab w:val="right" w:pos="7560"/>
                <w:tab w:val="right" w:pos="9000"/>
              </w:tabs>
              <w:ind w:right="-72"/>
              <w:jc w:val="right"/>
              <w:rPr>
                <w:rFonts w:cs="Arial"/>
                <w:color w:val="000000"/>
                <w:sz w:val="16"/>
                <w:szCs w:val="16"/>
                <w:lang w:val="en-GB"/>
              </w:rPr>
            </w:pPr>
          </w:p>
        </w:tc>
        <w:tc>
          <w:tcPr>
            <w:tcW w:w="1350" w:type="dxa"/>
            <w:vAlign w:val="bottom"/>
          </w:tcPr>
          <w:p w:rsidR="009908E9" w:rsidRPr="006F27F3" w:rsidRDefault="009908E9" w:rsidP="00986269">
            <w:pPr>
              <w:pStyle w:val="a0"/>
              <w:tabs>
                <w:tab w:val="right" w:pos="5040"/>
                <w:tab w:val="right" w:pos="7560"/>
                <w:tab w:val="right" w:pos="9000"/>
              </w:tabs>
              <w:ind w:right="-72"/>
              <w:jc w:val="right"/>
              <w:rPr>
                <w:rFonts w:cs="Arial"/>
                <w:color w:val="000000"/>
                <w:sz w:val="16"/>
                <w:szCs w:val="16"/>
                <w:lang w:val="en-GB"/>
              </w:rPr>
            </w:pPr>
          </w:p>
        </w:tc>
        <w:tc>
          <w:tcPr>
            <w:tcW w:w="1247" w:type="dxa"/>
            <w:vAlign w:val="bottom"/>
          </w:tcPr>
          <w:p w:rsidR="009908E9" w:rsidRPr="006F27F3" w:rsidRDefault="009908E9" w:rsidP="00986269">
            <w:pPr>
              <w:pStyle w:val="a0"/>
              <w:tabs>
                <w:tab w:val="right" w:pos="5040"/>
                <w:tab w:val="right" w:pos="7560"/>
                <w:tab w:val="right" w:pos="9000"/>
              </w:tabs>
              <w:ind w:right="-72"/>
              <w:jc w:val="right"/>
              <w:rPr>
                <w:rFonts w:cs="Arial"/>
                <w:color w:val="000000"/>
                <w:sz w:val="16"/>
                <w:szCs w:val="16"/>
                <w:lang w:val="en-GB"/>
              </w:rPr>
            </w:pPr>
          </w:p>
        </w:tc>
        <w:tc>
          <w:tcPr>
            <w:tcW w:w="1247" w:type="dxa"/>
            <w:vAlign w:val="bottom"/>
          </w:tcPr>
          <w:p w:rsidR="009908E9" w:rsidRPr="006F27F3" w:rsidRDefault="009908E9" w:rsidP="00986269">
            <w:pPr>
              <w:pStyle w:val="a0"/>
              <w:tabs>
                <w:tab w:val="right" w:pos="5040"/>
                <w:tab w:val="right" w:pos="7560"/>
                <w:tab w:val="right" w:pos="9000"/>
              </w:tabs>
              <w:ind w:right="-72"/>
              <w:jc w:val="right"/>
              <w:rPr>
                <w:rFonts w:cs="Arial"/>
                <w:color w:val="000000"/>
                <w:sz w:val="16"/>
                <w:szCs w:val="16"/>
                <w:lang w:val="en-GB"/>
              </w:rPr>
            </w:pPr>
          </w:p>
        </w:tc>
        <w:tc>
          <w:tcPr>
            <w:tcW w:w="1440" w:type="dxa"/>
            <w:gridSpan w:val="2"/>
            <w:vAlign w:val="bottom"/>
          </w:tcPr>
          <w:p w:rsidR="009908E9" w:rsidRPr="006F27F3" w:rsidRDefault="009908E9" w:rsidP="00986269">
            <w:pPr>
              <w:pStyle w:val="a0"/>
              <w:tabs>
                <w:tab w:val="right" w:pos="5040"/>
                <w:tab w:val="right" w:pos="7560"/>
                <w:tab w:val="right" w:pos="9000"/>
              </w:tabs>
              <w:ind w:right="-72"/>
              <w:jc w:val="right"/>
              <w:rPr>
                <w:rFonts w:cs="Arial"/>
                <w:color w:val="000000"/>
                <w:sz w:val="16"/>
                <w:szCs w:val="16"/>
                <w:lang w:val="en-GB"/>
              </w:rPr>
            </w:pPr>
          </w:p>
        </w:tc>
      </w:tr>
      <w:tr w:rsidR="00DF426D" w:rsidRPr="006F27F3" w:rsidTr="00CA545C">
        <w:tc>
          <w:tcPr>
            <w:tcW w:w="3096" w:type="dxa"/>
            <w:vAlign w:val="bottom"/>
          </w:tcPr>
          <w:p w:rsidR="00DF426D" w:rsidRPr="006F27F3" w:rsidRDefault="00DF426D" w:rsidP="00CA545C">
            <w:pPr>
              <w:pStyle w:val="a0"/>
              <w:ind w:left="336" w:right="0"/>
              <w:rPr>
                <w:rFonts w:cs="Arial"/>
                <w:b w:val="0"/>
                <w:bCs w:val="0"/>
                <w:color w:val="000000"/>
                <w:sz w:val="16"/>
                <w:szCs w:val="16"/>
                <w:lang w:val="en-US"/>
              </w:rPr>
            </w:pPr>
            <w:r w:rsidRPr="006F27F3">
              <w:rPr>
                <w:rFonts w:cs="Arial"/>
                <w:b w:val="0"/>
                <w:bCs w:val="0"/>
                <w:color w:val="000000"/>
                <w:sz w:val="16"/>
                <w:szCs w:val="16"/>
                <w:lang w:val="en-US"/>
              </w:rPr>
              <w:t>Cost</w:t>
            </w:r>
          </w:p>
        </w:tc>
        <w:tc>
          <w:tcPr>
            <w:tcW w:w="1266" w:type="dxa"/>
          </w:tcPr>
          <w:p w:rsidR="00DF426D" w:rsidRPr="006F27F3" w:rsidRDefault="00DF426D" w:rsidP="00DF426D">
            <w:pPr>
              <w:ind w:right="-72"/>
              <w:jc w:val="right"/>
              <w:rPr>
                <w:rFonts w:ascii="Arial" w:hAnsi="Arial" w:cs="Arial"/>
                <w:color w:val="000000"/>
                <w:sz w:val="16"/>
                <w:szCs w:val="16"/>
                <w:cs/>
              </w:rPr>
            </w:pPr>
            <w:r w:rsidRPr="006F27F3">
              <w:rPr>
                <w:rFonts w:ascii="Arial" w:hAnsi="Arial" w:cs="Arial"/>
                <w:color w:val="000000"/>
                <w:sz w:val="16"/>
                <w:szCs w:val="16"/>
              </w:rPr>
              <w:t>206,558,270</w:t>
            </w:r>
          </w:p>
        </w:tc>
        <w:tc>
          <w:tcPr>
            <w:tcW w:w="1417"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41,497,645</w:t>
            </w:r>
          </w:p>
        </w:tc>
        <w:tc>
          <w:tcPr>
            <w:tcW w:w="1399"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1,034,309,857</w:t>
            </w:r>
          </w:p>
        </w:tc>
        <w:tc>
          <w:tcPr>
            <w:tcW w:w="1241"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252,949,015</w:t>
            </w:r>
          </w:p>
        </w:tc>
        <w:tc>
          <w:tcPr>
            <w:tcW w:w="1350"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629,672,636</w:t>
            </w:r>
          </w:p>
        </w:tc>
        <w:tc>
          <w:tcPr>
            <w:tcW w:w="1350"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133,249,378</w:t>
            </w:r>
          </w:p>
        </w:tc>
        <w:tc>
          <w:tcPr>
            <w:tcW w:w="1247"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125,056,943</w:t>
            </w:r>
          </w:p>
        </w:tc>
        <w:tc>
          <w:tcPr>
            <w:tcW w:w="1247"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158,034,002</w:t>
            </w:r>
          </w:p>
        </w:tc>
        <w:tc>
          <w:tcPr>
            <w:tcW w:w="1440" w:type="dxa"/>
            <w:gridSpan w:val="2"/>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2,581,327,746</w:t>
            </w:r>
          </w:p>
        </w:tc>
      </w:tr>
      <w:tr w:rsidR="00DF426D" w:rsidRPr="006F27F3" w:rsidTr="00CA545C">
        <w:tc>
          <w:tcPr>
            <w:tcW w:w="3096" w:type="dxa"/>
            <w:vAlign w:val="bottom"/>
          </w:tcPr>
          <w:p w:rsidR="00DF426D" w:rsidRPr="006F27F3" w:rsidRDefault="00DF426D" w:rsidP="00CA545C">
            <w:pPr>
              <w:pStyle w:val="a0"/>
              <w:ind w:left="336" w:right="0"/>
              <w:rPr>
                <w:rFonts w:cs="Arial"/>
                <w:b w:val="0"/>
                <w:bCs w:val="0"/>
                <w:color w:val="000000"/>
                <w:sz w:val="16"/>
                <w:szCs w:val="16"/>
                <w:u w:val="single"/>
                <w:lang w:val="en-US"/>
              </w:rPr>
            </w:pPr>
            <w:r w:rsidRPr="006F27F3">
              <w:rPr>
                <w:rFonts w:cs="Arial"/>
                <w:b w:val="0"/>
                <w:bCs w:val="0"/>
                <w:color w:val="000000"/>
                <w:sz w:val="16"/>
                <w:szCs w:val="16"/>
                <w:u w:val="single"/>
                <w:lang w:val="en-US"/>
              </w:rPr>
              <w:t>Less</w:t>
            </w:r>
            <w:r w:rsidRPr="006F27F3">
              <w:rPr>
                <w:rFonts w:cs="Arial"/>
                <w:b w:val="0"/>
                <w:bCs w:val="0"/>
                <w:color w:val="000000"/>
                <w:sz w:val="16"/>
                <w:szCs w:val="16"/>
                <w:lang w:val="en-US"/>
              </w:rPr>
              <w:t xml:space="preserve">  Accumulated depreciation</w:t>
            </w:r>
          </w:p>
        </w:tc>
        <w:tc>
          <w:tcPr>
            <w:tcW w:w="1266" w:type="dxa"/>
          </w:tcPr>
          <w:p w:rsidR="00DF426D" w:rsidRPr="006F27F3" w:rsidRDefault="00DF426D" w:rsidP="00DF426D">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cs/>
              </w:rPr>
              <w:t>-</w:t>
            </w:r>
          </w:p>
        </w:tc>
        <w:tc>
          <w:tcPr>
            <w:tcW w:w="1417" w:type="dxa"/>
            <w:vAlign w:val="bottom"/>
          </w:tcPr>
          <w:p w:rsidR="00DF426D" w:rsidRPr="006F27F3" w:rsidRDefault="00DF426D" w:rsidP="00DF426D">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22,589,272</w:t>
            </w:r>
            <w:r w:rsidRPr="006F27F3">
              <w:rPr>
                <w:rFonts w:ascii="Arial" w:hAnsi="Arial" w:cs="Arial" w:hint="cs"/>
                <w:color w:val="000000"/>
                <w:sz w:val="16"/>
                <w:szCs w:val="16"/>
                <w:cs/>
              </w:rPr>
              <w:t>)</w:t>
            </w:r>
          </w:p>
        </w:tc>
        <w:tc>
          <w:tcPr>
            <w:tcW w:w="1399" w:type="dxa"/>
            <w:vAlign w:val="bottom"/>
          </w:tcPr>
          <w:p w:rsidR="00DF426D" w:rsidRPr="006F27F3" w:rsidRDefault="00DF426D" w:rsidP="00DF426D">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333,196,036</w:t>
            </w:r>
            <w:r w:rsidRPr="006F27F3">
              <w:rPr>
                <w:rFonts w:ascii="Arial" w:hAnsi="Arial" w:cs="Arial"/>
                <w:color w:val="000000"/>
                <w:sz w:val="16"/>
                <w:szCs w:val="16"/>
                <w:cs/>
              </w:rPr>
              <w:t>)</w:t>
            </w:r>
          </w:p>
        </w:tc>
        <w:tc>
          <w:tcPr>
            <w:tcW w:w="1241" w:type="dxa"/>
            <w:vAlign w:val="bottom"/>
          </w:tcPr>
          <w:p w:rsidR="00DF426D" w:rsidRPr="006F27F3" w:rsidRDefault="00DF426D" w:rsidP="00DF426D">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108,828,645</w:t>
            </w:r>
            <w:r w:rsidRPr="006F27F3">
              <w:rPr>
                <w:rFonts w:ascii="Arial" w:hAnsi="Arial" w:cs="Arial"/>
                <w:color w:val="000000"/>
                <w:sz w:val="16"/>
                <w:szCs w:val="16"/>
                <w:cs/>
              </w:rPr>
              <w:t>)</w:t>
            </w:r>
          </w:p>
        </w:tc>
        <w:tc>
          <w:tcPr>
            <w:tcW w:w="1350" w:type="dxa"/>
            <w:vAlign w:val="bottom"/>
          </w:tcPr>
          <w:p w:rsidR="00DF426D" w:rsidRPr="006F27F3" w:rsidRDefault="00DF426D" w:rsidP="00DF426D">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375,985,885</w:t>
            </w:r>
            <w:r w:rsidRPr="006F27F3">
              <w:rPr>
                <w:rFonts w:ascii="Arial" w:hAnsi="Arial" w:cs="Arial" w:hint="cs"/>
                <w:color w:val="000000"/>
                <w:sz w:val="16"/>
                <w:szCs w:val="16"/>
                <w:cs/>
              </w:rPr>
              <w:t>)</w:t>
            </w:r>
          </w:p>
        </w:tc>
        <w:tc>
          <w:tcPr>
            <w:tcW w:w="1350" w:type="dxa"/>
            <w:vAlign w:val="bottom"/>
          </w:tcPr>
          <w:p w:rsidR="00DF426D" w:rsidRPr="006F27F3" w:rsidRDefault="00DF426D" w:rsidP="00DF426D">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103,111,831</w:t>
            </w:r>
            <w:r w:rsidRPr="006F27F3">
              <w:rPr>
                <w:rFonts w:ascii="Arial" w:hAnsi="Arial" w:cs="Arial" w:hint="cs"/>
                <w:color w:val="000000"/>
                <w:sz w:val="16"/>
                <w:szCs w:val="16"/>
                <w:cs/>
              </w:rPr>
              <w:t>)</w:t>
            </w:r>
          </w:p>
        </w:tc>
        <w:tc>
          <w:tcPr>
            <w:tcW w:w="1247" w:type="dxa"/>
            <w:vAlign w:val="bottom"/>
          </w:tcPr>
          <w:p w:rsidR="00DF426D" w:rsidRPr="006F27F3" w:rsidRDefault="00DF426D" w:rsidP="00DF426D">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105,835,672</w:t>
            </w:r>
            <w:r w:rsidRPr="006F27F3">
              <w:rPr>
                <w:rFonts w:ascii="Arial" w:hAnsi="Arial" w:cs="Arial" w:hint="cs"/>
                <w:color w:val="000000"/>
                <w:sz w:val="16"/>
                <w:szCs w:val="16"/>
                <w:cs/>
              </w:rPr>
              <w:t>)</w:t>
            </w:r>
          </w:p>
        </w:tc>
        <w:tc>
          <w:tcPr>
            <w:tcW w:w="1247" w:type="dxa"/>
            <w:vAlign w:val="bottom"/>
          </w:tcPr>
          <w:p w:rsidR="00DF426D" w:rsidRPr="006F27F3" w:rsidRDefault="00DF426D" w:rsidP="00DF426D">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cs/>
              </w:rPr>
              <w:t>-</w:t>
            </w:r>
          </w:p>
        </w:tc>
        <w:tc>
          <w:tcPr>
            <w:tcW w:w="1440" w:type="dxa"/>
            <w:gridSpan w:val="2"/>
            <w:vAlign w:val="bottom"/>
          </w:tcPr>
          <w:p w:rsidR="00DF426D" w:rsidRPr="006F27F3" w:rsidRDefault="00DF426D" w:rsidP="00DF426D">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1,049,547,341</w:t>
            </w:r>
            <w:r w:rsidRPr="006F27F3">
              <w:rPr>
                <w:rFonts w:ascii="Arial" w:hAnsi="Arial" w:cs="Arial" w:hint="cs"/>
                <w:color w:val="000000"/>
                <w:sz w:val="16"/>
                <w:szCs w:val="16"/>
                <w:cs/>
              </w:rPr>
              <w:t>)</w:t>
            </w:r>
          </w:p>
        </w:tc>
      </w:tr>
      <w:tr w:rsidR="00121BDA" w:rsidRPr="006F27F3" w:rsidTr="00CA545C">
        <w:tc>
          <w:tcPr>
            <w:tcW w:w="3096" w:type="dxa"/>
            <w:vAlign w:val="bottom"/>
          </w:tcPr>
          <w:p w:rsidR="00121BDA" w:rsidRPr="006F27F3" w:rsidRDefault="00121BDA" w:rsidP="00CA545C">
            <w:pPr>
              <w:pStyle w:val="a0"/>
              <w:ind w:left="336" w:right="0"/>
              <w:rPr>
                <w:rFonts w:cs="Arial"/>
                <w:color w:val="000000"/>
                <w:sz w:val="12"/>
                <w:szCs w:val="12"/>
                <w:cs/>
                <w:lang w:val="en-US"/>
              </w:rPr>
            </w:pPr>
          </w:p>
        </w:tc>
        <w:tc>
          <w:tcPr>
            <w:tcW w:w="1266" w:type="dxa"/>
            <w:vAlign w:val="bottom"/>
          </w:tcPr>
          <w:p w:rsidR="00121BDA" w:rsidRPr="006F27F3" w:rsidRDefault="00121BDA" w:rsidP="00121BDA">
            <w:pPr>
              <w:ind w:right="-72"/>
              <w:jc w:val="right"/>
              <w:rPr>
                <w:rFonts w:ascii="Arial" w:hAnsi="Arial" w:cs="Arial"/>
                <w:color w:val="000000"/>
                <w:sz w:val="12"/>
                <w:szCs w:val="12"/>
                <w:cs/>
              </w:rPr>
            </w:pPr>
          </w:p>
        </w:tc>
        <w:tc>
          <w:tcPr>
            <w:tcW w:w="1417" w:type="dxa"/>
            <w:vAlign w:val="bottom"/>
          </w:tcPr>
          <w:p w:rsidR="00121BDA" w:rsidRPr="006F27F3" w:rsidRDefault="00121BDA" w:rsidP="00121BDA">
            <w:pPr>
              <w:ind w:right="-72"/>
              <w:jc w:val="right"/>
              <w:rPr>
                <w:rFonts w:ascii="Arial" w:hAnsi="Arial" w:cs="Arial"/>
                <w:color w:val="000000"/>
                <w:sz w:val="12"/>
                <w:szCs w:val="12"/>
                <w:cs/>
              </w:rPr>
            </w:pPr>
          </w:p>
        </w:tc>
        <w:tc>
          <w:tcPr>
            <w:tcW w:w="1399" w:type="dxa"/>
            <w:vAlign w:val="bottom"/>
          </w:tcPr>
          <w:p w:rsidR="00121BDA" w:rsidRPr="006F27F3" w:rsidRDefault="00121BDA" w:rsidP="00121BDA">
            <w:pPr>
              <w:ind w:right="-72"/>
              <w:jc w:val="right"/>
              <w:rPr>
                <w:rFonts w:ascii="Arial" w:hAnsi="Arial" w:cs="Arial"/>
                <w:color w:val="000000"/>
                <w:sz w:val="12"/>
                <w:szCs w:val="12"/>
                <w:cs/>
              </w:rPr>
            </w:pPr>
          </w:p>
        </w:tc>
        <w:tc>
          <w:tcPr>
            <w:tcW w:w="1241" w:type="dxa"/>
            <w:vAlign w:val="bottom"/>
          </w:tcPr>
          <w:p w:rsidR="00121BDA" w:rsidRPr="006F27F3" w:rsidRDefault="00121BDA" w:rsidP="00121BDA">
            <w:pPr>
              <w:ind w:right="-72"/>
              <w:jc w:val="right"/>
              <w:rPr>
                <w:rFonts w:ascii="Arial" w:hAnsi="Arial" w:cs="Arial"/>
                <w:color w:val="000000"/>
                <w:sz w:val="12"/>
                <w:szCs w:val="12"/>
                <w:cs/>
              </w:rPr>
            </w:pPr>
          </w:p>
        </w:tc>
        <w:tc>
          <w:tcPr>
            <w:tcW w:w="1350" w:type="dxa"/>
            <w:vAlign w:val="bottom"/>
          </w:tcPr>
          <w:p w:rsidR="00121BDA" w:rsidRPr="006F27F3" w:rsidRDefault="00121BDA" w:rsidP="00121BDA">
            <w:pPr>
              <w:ind w:right="-72"/>
              <w:jc w:val="right"/>
              <w:rPr>
                <w:rFonts w:ascii="Arial" w:hAnsi="Arial" w:cs="Arial"/>
                <w:color w:val="000000"/>
                <w:sz w:val="12"/>
                <w:szCs w:val="12"/>
                <w:cs/>
              </w:rPr>
            </w:pPr>
          </w:p>
        </w:tc>
        <w:tc>
          <w:tcPr>
            <w:tcW w:w="1350" w:type="dxa"/>
            <w:vAlign w:val="bottom"/>
          </w:tcPr>
          <w:p w:rsidR="00121BDA" w:rsidRPr="006F27F3" w:rsidRDefault="00121BDA" w:rsidP="00121BDA">
            <w:pPr>
              <w:ind w:right="-72"/>
              <w:jc w:val="right"/>
              <w:rPr>
                <w:rFonts w:ascii="Arial" w:hAnsi="Arial" w:cs="Arial"/>
                <w:color w:val="000000"/>
                <w:sz w:val="12"/>
                <w:szCs w:val="12"/>
                <w:cs/>
              </w:rPr>
            </w:pPr>
          </w:p>
        </w:tc>
        <w:tc>
          <w:tcPr>
            <w:tcW w:w="1247" w:type="dxa"/>
            <w:vAlign w:val="bottom"/>
          </w:tcPr>
          <w:p w:rsidR="00121BDA" w:rsidRPr="006F27F3" w:rsidRDefault="00121BDA" w:rsidP="00121BDA">
            <w:pPr>
              <w:ind w:right="-72"/>
              <w:jc w:val="right"/>
              <w:rPr>
                <w:rFonts w:ascii="Arial" w:hAnsi="Arial" w:cs="Arial"/>
                <w:color w:val="000000"/>
                <w:sz w:val="12"/>
                <w:szCs w:val="12"/>
                <w:cs/>
              </w:rPr>
            </w:pPr>
          </w:p>
        </w:tc>
        <w:tc>
          <w:tcPr>
            <w:tcW w:w="1247" w:type="dxa"/>
            <w:vAlign w:val="bottom"/>
          </w:tcPr>
          <w:p w:rsidR="00121BDA" w:rsidRPr="006F27F3" w:rsidRDefault="00121BDA" w:rsidP="00121BDA">
            <w:pPr>
              <w:ind w:right="-72"/>
              <w:jc w:val="right"/>
              <w:rPr>
                <w:rFonts w:ascii="Arial" w:hAnsi="Arial" w:cs="Arial"/>
                <w:color w:val="000000"/>
                <w:sz w:val="12"/>
                <w:szCs w:val="12"/>
                <w:cs/>
              </w:rPr>
            </w:pPr>
          </w:p>
        </w:tc>
        <w:tc>
          <w:tcPr>
            <w:tcW w:w="1440" w:type="dxa"/>
            <w:gridSpan w:val="2"/>
            <w:vAlign w:val="bottom"/>
          </w:tcPr>
          <w:p w:rsidR="00121BDA" w:rsidRPr="006F27F3" w:rsidRDefault="00121BDA" w:rsidP="00121BDA">
            <w:pPr>
              <w:ind w:right="-72"/>
              <w:jc w:val="right"/>
              <w:rPr>
                <w:rFonts w:ascii="Arial" w:hAnsi="Arial" w:cs="Arial"/>
                <w:color w:val="000000"/>
                <w:sz w:val="12"/>
                <w:szCs w:val="12"/>
                <w:cs/>
              </w:rPr>
            </w:pPr>
          </w:p>
        </w:tc>
      </w:tr>
      <w:tr w:rsidR="00DF426D" w:rsidRPr="006F27F3" w:rsidTr="00CA545C">
        <w:tc>
          <w:tcPr>
            <w:tcW w:w="3096" w:type="dxa"/>
            <w:vAlign w:val="bottom"/>
          </w:tcPr>
          <w:p w:rsidR="00DF426D" w:rsidRPr="006F27F3" w:rsidRDefault="00DF426D" w:rsidP="00CA545C">
            <w:pPr>
              <w:pStyle w:val="a0"/>
              <w:tabs>
                <w:tab w:val="right" w:pos="5040"/>
                <w:tab w:val="right" w:pos="7560"/>
                <w:tab w:val="right" w:pos="9000"/>
              </w:tabs>
              <w:ind w:left="336" w:right="0"/>
              <w:rPr>
                <w:rFonts w:cs="Arial"/>
                <w:color w:val="000000"/>
                <w:sz w:val="16"/>
                <w:szCs w:val="16"/>
                <w:cs/>
              </w:rPr>
            </w:pPr>
            <w:r w:rsidRPr="006F27F3">
              <w:rPr>
                <w:rFonts w:cs="Arial"/>
                <w:b w:val="0"/>
                <w:bCs w:val="0"/>
                <w:color w:val="000000"/>
                <w:sz w:val="16"/>
                <w:szCs w:val="16"/>
                <w:lang w:val="en-US"/>
              </w:rPr>
              <w:t>Net book amount</w:t>
            </w:r>
          </w:p>
        </w:tc>
        <w:tc>
          <w:tcPr>
            <w:tcW w:w="1266" w:type="dxa"/>
          </w:tcPr>
          <w:p w:rsidR="00DF426D" w:rsidRPr="006F27F3" w:rsidRDefault="00DF426D" w:rsidP="00DF426D">
            <w:pPr>
              <w:pBdr>
                <w:bottom w:val="double" w:sz="4" w:space="1" w:color="auto"/>
              </w:pBdr>
              <w:ind w:right="-72"/>
              <w:jc w:val="right"/>
              <w:rPr>
                <w:rFonts w:ascii="Arial" w:hAnsi="Arial" w:cs="Arial"/>
                <w:color w:val="000000"/>
                <w:sz w:val="16"/>
                <w:szCs w:val="16"/>
                <w:cs/>
              </w:rPr>
            </w:pPr>
            <w:r w:rsidRPr="006F27F3">
              <w:rPr>
                <w:rFonts w:ascii="Arial" w:hAnsi="Arial" w:cs="Arial"/>
                <w:color w:val="000000"/>
                <w:sz w:val="16"/>
                <w:szCs w:val="16"/>
              </w:rPr>
              <w:t>206,558,270</w:t>
            </w:r>
          </w:p>
        </w:tc>
        <w:tc>
          <w:tcPr>
            <w:tcW w:w="1417" w:type="dxa"/>
            <w:vAlign w:val="bottom"/>
          </w:tcPr>
          <w:p w:rsidR="00DF426D" w:rsidRPr="006F27F3" w:rsidRDefault="00DF426D" w:rsidP="00DF426D">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18,908,373</w:t>
            </w:r>
          </w:p>
        </w:tc>
        <w:tc>
          <w:tcPr>
            <w:tcW w:w="1399" w:type="dxa"/>
            <w:vAlign w:val="bottom"/>
          </w:tcPr>
          <w:p w:rsidR="00DF426D" w:rsidRPr="006F27F3" w:rsidRDefault="00DF426D" w:rsidP="00DF426D">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701,113,821</w:t>
            </w:r>
          </w:p>
        </w:tc>
        <w:tc>
          <w:tcPr>
            <w:tcW w:w="1241" w:type="dxa"/>
            <w:vAlign w:val="bottom"/>
          </w:tcPr>
          <w:p w:rsidR="00DF426D" w:rsidRPr="006F27F3" w:rsidRDefault="00DF426D" w:rsidP="00DF426D">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144,120,370</w:t>
            </w:r>
          </w:p>
        </w:tc>
        <w:tc>
          <w:tcPr>
            <w:tcW w:w="1350" w:type="dxa"/>
            <w:vAlign w:val="bottom"/>
          </w:tcPr>
          <w:p w:rsidR="00DF426D" w:rsidRPr="006F27F3" w:rsidRDefault="00DF426D" w:rsidP="00DF426D">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253,686,751</w:t>
            </w:r>
          </w:p>
        </w:tc>
        <w:tc>
          <w:tcPr>
            <w:tcW w:w="1350" w:type="dxa"/>
            <w:vAlign w:val="bottom"/>
          </w:tcPr>
          <w:p w:rsidR="00DF426D" w:rsidRPr="006F27F3" w:rsidRDefault="00DF426D" w:rsidP="00DF426D">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30,137,547</w:t>
            </w:r>
          </w:p>
        </w:tc>
        <w:tc>
          <w:tcPr>
            <w:tcW w:w="1247" w:type="dxa"/>
            <w:vAlign w:val="bottom"/>
          </w:tcPr>
          <w:p w:rsidR="00DF426D" w:rsidRPr="006F27F3" w:rsidRDefault="00DF426D" w:rsidP="00DF426D">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19,221,271</w:t>
            </w:r>
          </w:p>
        </w:tc>
        <w:tc>
          <w:tcPr>
            <w:tcW w:w="1247" w:type="dxa"/>
            <w:vAlign w:val="bottom"/>
          </w:tcPr>
          <w:p w:rsidR="00DF426D" w:rsidRPr="006F27F3" w:rsidRDefault="00DF426D" w:rsidP="00DF426D">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158,034,002</w:t>
            </w:r>
          </w:p>
        </w:tc>
        <w:tc>
          <w:tcPr>
            <w:tcW w:w="1440" w:type="dxa"/>
            <w:gridSpan w:val="2"/>
            <w:vAlign w:val="bottom"/>
          </w:tcPr>
          <w:p w:rsidR="00DF426D" w:rsidRPr="006F27F3" w:rsidRDefault="00DF426D" w:rsidP="00DF426D">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1,531,780,405</w:t>
            </w:r>
          </w:p>
        </w:tc>
      </w:tr>
      <w:tr w:rsidR="00121BDA" w:rsidRPr="006F27F3" w:rsidTr="00CA545C">
        <w:tc>
          <w:tcPr>
            <w:tcW w:w="3096" w:type="dxa"/>
            <w:vAlign w:val="bottom"/>
          </w:tcPr>
          <w:p w:rsidR="00121BDA" w:rsidRPr="006F27F3" w:rsidRDefault="00121BDA" w:rsidP="00CA545C">
            <w:pPr>
              <w:pStyle w:val="a0"/>
              <w:tabs>
                <w:tab w:val="right" w:pos="5040"/>
                <w:tab w:val="right" w:pos="7560"/>
                <w:tab w:val="right" w:pos="9000"/>
              </w:tabs>
              <w:ind w:left="336" w:right="0"/>
              <w:rPr>
                <w:rFonts w:cs="Arial"/>
                <w:color w:val="000000"/>
                <w:sz w:val="16"/>
                <w:szCs w:val="16"/>
                <w:lang w:val="en-US"/>
              </w:rPr>
            </w:pPr>
          </w:p>
        </w:tc>
        <w:tc>
          <w:tcPr>
            <w:tcW w:w="1266" w:type="dxa"/>
          </w:tcPr>
          <w:p w:rsidR="00121BDA" w:rsidRPr="006F27F3" w:rsidRDefault="00121BDA" w:rsidP="00121BDA">
            <w:pPr>
              <w:ind w:right="-72"/>
              <w:jc w:val="right"/>
              <w:rPr>
                <w:rFonts w:ascii="Arial" w:hAnsi="Arial" w:cs="Arial"/>
                <w:color w:val="000000"/>
                <w:sz w:val="16"/>
                <w:szCs w:val="16"/>
              </w:rPr>
            </w:pPr>
          </w:p>
        </w:tc>
        <w:tc>
          <w:tcPr>
            <w:tcW w:w="1417" w:type="dxa"/>
            <w:vAlign w:val="bottom"/>
          </w:tcPr>
          <w:p w:rsidR="00121BDA" w:rsidRPr="006F27F3" w:rsidRDefault="00121BDA" w:rsidP="00121BDA">
            <w:pPr>
              <w:ind w:right="-72"/>
              <w:jc w:val="right"/>
              <w:rPr>
                <w:rFonts w:ascii="Arial" w:hAnsi="Arial" w:cs="Arial"/>
                <w:color w:val="000000"/>
                <w:sz w:val="16"/>
                <w:szCs w:val="16"/>
              </w:rPr>
            </w:pPr>
          </w:p>
        </w:tc>
        <w:tc>
          <w:tcPr>
            <w:tcW w:w="1399" w:type="dxa"/>
            <w:vAlign w:val="bottom"/>
          </w:tcPr>
          <w:p w:rsidR="00121BDA" w:rsidRPr="006F27F3" w:rsidRDefault="00121BDA" w:rsidP="00121BDA">
            <w:pPr>
              <w:ind w:right="-72"/>
              <w:jc w:val="right"/>
              <w:rPr>
                <w:rFonts w:ascii="Arial" w:hAnsi="Arial" w:cs="Arial"/>
                <w:color w:val="000000"/>
                <w:sz w:val="16"/>
                <w:szCs w:val="16"/>
              </w:rPr>
            </w:pPr>
          </w:p>
        </w:tc>
        <w:tc>
          <w:tcPr>
            <w:tcW w:w="1241" w:type="dxa"/>
            <w:vAlign w:val="bottom"/>
          </w:tcPr>
          <w:p w:rsidR="00121BDA" w:rsidRPr="006F27F3" w:rsidRDefault="00121BDA" w:rsidP="00121BDA">
            <w:pPr>
              <w:ind w:right="-72"/>
              <w:jc w:val="right"/>
              <w:rPr>
                <w:rFonts w:ascii="Arial" w:hAnsi="Arial" w:cs="Arial"/>
                <w:color w:val="000000"/>
                <w:sz w:val="16"/>
                <w:szCs w:val="16"/>
              </w:rPr>
            </w:pPr>
          </w:p>
        </w:tc>
        <w:tc>
          <w:tcPr>
            <w:tcW w:w="1350" w:type="dxa"/>
            <w:vAlign w:val="bottom"/>
          </w:tcPr>
          <w:p w:rsidR="00121BDA" w:rsidRPr="006F27F3" w:rsidRDefault="00121BDA" w:rsidP="00121BDA">
            <w:pPr>
              <w:ind w:right="-72"/>
              <w:jc w:val="right"/>
              <w:rPr>
                <w:rFonts w:ascii="Arial" w:hAnsi="Arial" w:cs="Arial"/>
                <w:color w:val="000000"/>
                <w:sz w:val="16"/>
                <w:szCs w:val="16"/>
              </w:rPr>
            </w:pPr>
          </w:p>
        </w:tc>
        <w:tc>
          <w:tcPr>
            <w:tcW w:w="1350" w:type="dxa"/>
            <w:vAlign w:val="bottom"/>
          </w:tcPr>
          <w:p w:rsidR="00121BDA" w:rsidRPr="006F27F3" w:rsidRDefault="00121BDA" w:rsidP="00121BDA">
            <w:pPr>
              <w:ind w:right="-72"/>
              <w:jc w:val="right"/>
              <w:rPr>
                <w:rFonts w:ascii="Arial" w:hAnsi="Arial" w:cs="Arial"/>
                <w:color w:val="000000"/>
                <w:sz w:val="16"/>
                <w:szCs w:val="16"/>
              </w:rPr>
            </w:pPr>
          </w:p>
        </w:tc>
        <w:tc>
          <w:tcPr>
            <w:tcW w:w="1247" w:type="dxa"/>
            <w:vAlign w:val="bottom"/>
          </w:tcPr>
          <w:p w:rsidR="00121BDA" w:rsidRPr="006F27F3" w:rsidRDefault="00121BDA" w:rsidP="00121BDA">
            <w:pPr>
              <w:ind w:right="-72"/>
              <w:jc w:val="right"/>
              <w:rPr>
                <w:rFonts w:ascii="Arial" w:hAnsi="Arial" w:cs="Arial"/>
                <w:color w:val="000000"/>
                <w:sz w:val="16"/>
                <w:szCs w:val="16"/>
              </w:rPr>
            </w:pPr>
          </w:p>
        </w:tc>
        <w:tc>
          <w:tcPr>
            <w:tcW w:w="1247" w:type="dxa"/>
            <w:vAlign w:val="bottom"/>
          </w:tcPr>
          <w:p w:rsidR="00121BDA" w:rsidRPr="006F27F3" w:rsidRDefault="00121BDA" w:rsidP="00121BDA">
            <w:pPr>
              <w:ind w:right="-72"/>
              <w:jc w:val="right"/>
              <w:rPr>
                <w:rFonts w:ascii="Arial" w:hAnsi="Arial" w:cs="Arial"/>
                <w:color w:val="000000"/>
                <w:sz w:val="16"/>
                <w:szCs w:val="16"/>
              </w:rPr>
            </w:pPr>
          </w:p>
        </w:tc>
        <w:tc>
          <w:tcPr>
            <w:tcW w:w="1440" w:type="dxa"/>
            <w:gridSpan w:val="2"/>
            <w:vAlign w:val="bottom"/>
          </w:tcPr>
          <w:p w:rsidR="00121BDA" w:rsidRPr="006F27F3" w:rsidRDefault="00121BDA" w:rsidP="00121BDA">
            <w:pPr>
              <w:ind w:right="-72"/>
              <w:jc w:val="right"/>
              <w:rPr>
                <w:rFonts w:ascii="Arial" w:hAnsi="Arial" w:cs="Arial"/>
                <w:color w:val="000000"/>
                <w:sz w:val="16"/>
                <w:szCs w:val="16"/>
              </w:rPr>
            </w:pPr>
          </w:p>
        </w:tc>
      </w:tr>
      <w:tr w:rsidR="00121BDA" w:rsidRPr="006F27F3" w:rsidTr="00CA545C">
        <w:tc>
          <w:tcPr>
            <w:tcW w:w="3096" w:type="dxa"/>
            <w:vAlign w:val="bottom"/>
          </w:tcPr>
          <w:p w:rsidR="00121BDA" w:rsidRPr="006F27F3" w:rsidRDefault="00121BDA" w:rsidP="00CA545C">
            <w:pPr>
              <w:pStyle w:val="a0"/>
              <w:tabs>
                <w:tab w:val="right" w:pos="5040"/>
                <w:tab w:val="right" w:pos="7560"/>
                <w:tab w:val="right" w:pos="9000"/>
              </w:tabs>
              <w:ind w:left="336" w:right="0"/>
              <w:rPr>
                <w:rFonts w:cs="Arial"/>
                <w:color w:val="000000"/>
                <w:sz w:val="16"/>
                <w:szCs w:val="16"/>
                <w:lang w:val="en-US"/>
              </w:rPr>
            </w:pPr>
            <w:r w:rsidRPr="006F27F3">
              <w:rPr>
                <w:rFonts w:cs="Arial"/>
                <w:color w:val="000000"/>
                <w:sz w:val="16"/>
                <w:szCs w:val="16"/>
                <w:lang w:val="en-US"/>
              </w:rPr>
              <w:t>For the year ended</w:t>
            </w:r>
          </w:p>
        </w:tc>
        <w:tc>
          <w:tcPr>
            <w:tcW w:w="1266" w:type="dxa"/>
          </w:tcPr>
          <w:p w:rsidR="00121BDA" w:rsidRPr="006F27F3" w:rsidRDefault="00121BDA" w:rsidP="00121BDA">
            <w:pPr>
              <w:pStyle w:val="a0"/>
              <w:ind w:right="-72"/>
              <w:jc w:val="right"/>
              <w:rPr>
                <w:rFonts w:cs="Arial"/>
                <w:b w:val="0"/>
                <w:bCs w:val="0"/>
                <w:color w:val="000000"/>
                <w:sz w:val="16"/>
                <w:szCs w:val="16"/>
                <w:lang w:val="en-US"/>
              </w:rPr>
            </w:pPr>
          </w:p>
        </w:tc>
        <w:tc>
          <w:tcPr>
            <w:tcW w:w="1417"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399"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241"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350"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350"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247"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247"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440" w:type="dxa"/>
            <w:gridSpan w:val="2"/>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r>
      <w:tr w:rsidR="00121BDA" w:rsidRPr="006F27F3" w:rsidTr="00CA545C">
        <w:tc>
          <w:tcPr>
            <w:tcW w:w="3096" w:type="dxa"/>
            <w:vAlign w:val="bottom"/>
          </w:tcPr>
          <w:p w:rsidR="00121BDA" w:rsidRPr="006F27F3" w:rsidRDefault="00121BDA" w:rsidP="00CA545C">
            <w:pPr>
              <w:pStyle w:val="a0"/>
              <w:tabs>
                <w:tab w:val="right" w:pos="5040"/>
                <w:tab w:val="right" w:pos="7560"/>
                <w:tab w:val="right" w:pos="9000"/>
              </w:tabs>
              <w:ind w:left="336" w:right="0"/>
              <w:rPr>
                <w:rFonts w:cs="Arial"/>
                <w:color w:val="000000"/>
                <w:sz w:val="16"/>
                <w:szCs w:val="16"/>
                <w:lang w:val="en-US"/>
              </w:rPr>
            </w:pPr>
            <w:r w:rsidRPr="006F27F3">
              <w:rPr>
                <w:rFonts w:cs="Arial"/>
                <w:color w:val="000000"/>
                <w:sz w:val="16"/>
                <w:szCs w:val="16"/>
                <w:lang w:val="en-US"/>
              </w:rPr>
              <w:t xml:space="preserve">   31 December 2018</w:t>
            </w:r>
          </w:p>
        </w:tc>
        <w:tc>
          <w:tcPr>
            <w:tcW w:w="1266" w:type="dxa"/>
          </w:tcPr>
          <w:p w:rsidR="00121BDA" w:rsidRPr="006F27F3" w:rsidRDefault="00121BDA" w:rsidP="00121BDA">
            <w:pPr>
              <w:pStyle w:val="a0"/>
              <w:ind w:right="-72"/>
              <w:jc w:val="right"/>
              <w:rPr>
                <w:rFonts w:cs="Arial"/>
                <w:b w:val="0"/>
                <w:bCs w:val="0"/>
                <w:color w:val="000000"/>
                <w:sz w:val="16"/>
                <w:szCs w:val="16"/>
                <w:lang w:val="en-US"/>
              </w:rPr>
            </w:pPr>
          </w:p>
        </w:tc>
        <w:tc>
          <w:tcPr>
            <w:tcW w:w="1417"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399"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241"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350"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350"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247" w:type="dxa"/>
            <w:vAlign w:val="bottom"/>
          </w:tcPr>
          <w:p w:rsidR="00121BDA" w:rsidRPr="006F27F3" w:rsidRDefault="00121BDA" w:rsidP="00121BDA">
            <w:pPr>
              <w:pStyle w:val="a0"/>
              <w:ind w:right="-72"/>
              <w:jc w:val="right"/>
              <w:rPr>
                <w:rFonts w:cs="Arial"/>
                <w:b w:val="0"/>
                <w:bCs w:val="0"/>
                <w:color w:val="000000"/>
                <w:sz w:val="16"/>
                <w:szCs w:val="16"/>
                <w:lang w:val="en-US"/>
              </w:rPr>
            </w:pPr>
          </w:p>
        </w:tc>
        <w:tc>
          <w:tcPr>
            <w:tcW w:w="1247"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c>
          <w:tcPr>
            <w:tcW w:w="1440" w:type="dxa"/>
            <w:gridSpan w:val="2"/>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6"/>
                <w:szCs w:val="16"/>
                <w:lang w:val="en-GB"/>
              </w:rPr>
            </w:pPr>
          </w:p>
        </w:tc>
      </w:tr>
      <w:tr w:rsidR="00DF426D" w:rsidRPr="006F27F3" w:rsidTr="00CA545C">
        <w:tc>
          <w:tcPr>
            <w:tcW w:w="3096" w:type="dxa"/>
            <w:vAlign w:val="bottom"/>
          </w:tcPr>
          <w:p w:rsidR="00DF426D" w:rsidRPr="006F27F3" w:rsidRDefault="00DF426D" w:rsidP="00CA545C">
            <w:pPr>
              <w:pStyle w:val="a0"/>
              <w:ind w:left="336" w:right="0"/>
              <w:rPr>
                <w:rFonts w:cs="Arial"/>
                <w:b w:val="0"/>
                <w:bCs w:val="0"/>
                <w:color w:val="000000"/>
                <w:sz w:val="16"/>
                <w:szCs w:val="16"/>
                <w:lang w:val="en-GB"/>
              </w:rPr>
            </w:pPr>
            <w:r w:rsidRPr="006F27F3">
              <w:rPr>
                <w:rFonts w:cs="Arial"/>
                <w:b w:val="0"/>
                <w:bCs w:val="0"/>
                <w:color w:val="000000"/>
                <w:sz w:val="16"/>
                <w:szCs w:val="16"/>
                <w:lang w:val="en-US"/>
              </w:rPr>
              <w:t>Opening net book amount</w:t>
            </w:r>
          </w:p>
        </w:tc>
        <w:tc>
          <w:tcPr>
            <w:tcW w:w="1266" w:type="dxa"/>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206,558,270</w:t>
            </w:r>
          </w:p>
        </w:tc>
        <w:tc>
          <w:tcPr>
            <w:tcW w:w="1417"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18,908,373</w:t>
            </w:r>
          </w:p>
        </w:tc>
        <w:tc>
          <w:tcPr>
            <w:tcW w:w="1399"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701,113,821</w:t>
            </w:r>
          </w:p>
        </w:tc>
        <w:tc>
          <w:tcPr>
            <w:tcW w:w="1241"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144,120,370</w:t>
            </w:r>
          </w:p>
        </w:tc>
        <w:tc>
          <w:tcPr>
            <w:tcW w:w="1350"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253,686,751</w:t>
            </w:r>
          </w:p>
        </w:tc>
        <w:tc>
          <w:tcPr>
            <w:tcW w:w="1350"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30,137,547</w:t>
            </w:r>
          </w:p>
        </w:tc>
        <w:tc>
          <w:tcPr>
            <w:tcW w:w="1247"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19,221,271</w:t>
            </w:r>
          </w:p>
        </w:tc>
        <w:tc>
          <w:tcPr>
            <w:tcW w:w="1247"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158,034,002</w:t>
            </w:r>
          </w:p>
        </w:tc>
        <w:tc>
          <w:tcPr>
            <w:tcW w:w="1440" w:type="dxa"/>
            <w:gridSpan w:val="2"/>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1,531,780,405</w:t>
            </w:r>
          </w:p>
        </w:tc>
      </w:tr>
      <w:tr w:rsidR="00DF426D" w:rsidRPr="006F27F3" w:rsidTr="00CA545C">
        <w:tc>
          <w:tcPr>
            <w:tcW w:w="3096" w:type="dxa"/>
            <w:vAlign w:val="bottom"/>
          </w:tcPr>
          <w:p w:rsidR="00DF426D" w:rsidRPr="006F27F3" w:rsidRDefault="00DF426D" w:rsidP="00CA545C">
            <w:pPr>
              <w:pStyle w:val="a0"/>
              <w:ind w:left="336" w:right="0"/>
              <w:rPr>
                <w:rFonts w:cs="Arial"/>
                <w:b w:val="0"/>
                <w:bCs w:val="0"/>
                <w:color w:val="000000"/>
                <w:sz w:val="16"/>
                <w:szCs w:val="16"/>
                <w:lang w:val="en-GB"/>
              </w:rPr>
            </w:pPr>
            <w:r w:rsidRPr="006F27F3">
              <w:rPr>
                <w:rFonts w:cs="Arial"/>
                <w:b w:val="0"/>
                <w:bCs w:val="0"/>
                <w:color w:val="000000"/>
                <w:sz w:val="16"/>
                <w:szCs w:val="16"/>
                <w:lang w:val="en-US"/>
              </w:rPr>
              <w:t>Additions</w:t>
            </w:r>
          </w:p>
        </w:tc>
        <w:tc>
          <w:tcPr>
            <w:tcW w:w="1266" w:type="dxa"/>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50,281,869</w:t>
            </w:r>
          </w:p>
        </w:tc>
        <w:tc>
          <w:tcPr>
            <w:tcW w:w="1417"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2,074,436</w:t>
            </w:r>
          </w:p>
        </w:tc>
        <w:tc>
          <w:tcPr>
            <w:tcW w:w="1399"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83,116,297</w:t>
            </w:r>
          </w:p>
        </w:tc>
        <w:tc>
          <w:tcPr>
            <w:tcW w:w="1241"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22,948,428</w:t>
            </w:r>
          </w:p>
        </w:tc>
        <w:tc>
          <w:tcPr>
            <w:tcW w:w="1350"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13,851,575</w:t>
            </w:r>
          </w:p>
        </w:tc>
        <w:tc>
          <w:tcPr>
            <w:tcW w:w="1350" w:type="dxa"/>
            <w:shd w:val="clear" w:color="auto" w:fill="auto"/>
            <w:vAlign w:val="bottom"/>
          </w:tcPr>
          <w:p w:rsidR="00DF426D" w:rsidRPr="006F27F3" w:rsidRDefault="00C053C1" w:rsidP="00DF426D">
            <w:pPr>
              <w:ind w:right="-72"/>
              <w:jc w:val="right"/>
              <w:rPr>
                <w:rFonts w:ascii="Arial" w:hAnsi="Arial" w:cs="Arial"/>
                <w:color w:val="000000"/>
                <w:sz w:val="16"/>
                <w:szCs w:val="16"/>
              </w:rPr>
            </w:pPr>
            <w:r w:rsidRPr="006F27F3">
              <w:rPr>
                <w:rFonts w:ascii="Arial" w:hAnsi="Arial" w:cs="Arial"/>
                <w:color w:val="000000"/>
                <w:sz w:val="16"/>
                <w:szCs w:val="16"/>
              </w:rPr>
              <w:t>46,209,821</w:t>
            </w:r>
          </w:p>
        </w:tc>
        <w:tc>
          <w:tcPr>
            <w:tcW w:w="1247"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11,605,673</w:t>
            </w:r>
          </w:p>
        </w:tc>
        <w:tc>
          <w:tcPr>
            <w:tcW w:w="1247" w:type="dxa"/>
            <w:shd w:val="clear" w:color="auto" w:fill="auto"/>
            <w:vAlign w:val="bottom"/>
          </w:tcPr>
          <w:p w:rsidR="00DF426D" w:rsidRPr="006F27F3" w:rsidRDefault="00C053C1" w:rsidP="00DF426D">
            <w:pPr>
              <w:ind w:right="-72"/>
              <w:jc w:val="right"/>
              <w:rPr>
                <w:rFonts w:ascii="Arial" w:hAnsi="Arial" w:cs="Arial"/>
                <w:color w:val="000000"/>
                <w:sz w:val="16"/>
                <w:szCs w:val="16"/>
              </w:rPr>
            </w:pPr>
            <w:r w:rsidRPr="006F27F3">
              <w:rPr>
                <w:rFonts w:ascii="Arial" w:hAnsi="Arial" w:cs="Arial"/>
                <w:color w:val="000000"/>
                <w:sz w:val="16"/>
                <w:szCs w:val="16"/>
              </w:rPr>
              <w:t>133,803,864</w:t>
            </w:r>
          </w:p>
        </w:tc>
        <w:tc>
          <w:tcPr>
            <w:tcW w:w="1440" w:type="dxa"/>
            <w:gridSpan w:val="2"/>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363,891,963</w:t>
            </w:r>
          </w:p>
        </w:tc>
      </w:tr>
      <w:tr w:rsidR="00DF426D" w:rsidRPr="006F27F3" w:rsidTr="00CA545C">
        <w:tc>
          <w:tcPr>
            <w:tcW w:w="3096" w:type="dxa"/>
            <w:vAlign w:val="bottom"/>
          </w:tcPr>
          <w:p w:rsidR="00DF426D" w:rsidRPr="006F27F3" w:rsidRDefault="00DF426D" w:rsidP="00CA545C">
            <w:pPr>
              <w:pStyle w:val="a0"/>
              <w:ind w:left="336" w:right="0"/>
              <w:rPr>
                <w:rFonts w:cs="Arial"/>
                <w:b w:val="0"/>
                <w:bCs w:val="0"/>
                <w:color w:val="000000"/>
                <w:sz w:val="16"/>
                <w:szCs w:val="16"/>
                <w:lang w:val="en-US"/>
              </w:rPr>
            </w:pPr>
            <w:r w:rsidRPr="006F27F3">
              <w:rPr>
                <w:rFonts w:cs="Arial"/>
                <w:b w:val="0"/>
                <w:bCs w:val="0"/>
                <w:sz w:val="16"/>
                <w:szCs w:val="16"/>
                <w:lang w:val="en-US"/>
              </w:rPr>
              <w:t>Disposals</w:t>
            </w:r>
            <w:r w:rsidRPr="006F27F3">
              <w:rPr>
                <w:rFonts w:cs="Arial"/>
                <w:b w:val="0"/>
                <w:bCs w:val="0"/>
                <w:sz w:val="16"/>
                <w:szCs w:val="16"/>
                <w:cs/>
                <w:lang w:val="en-US"/>
              </w:rPr>
              <w:t xml:space="preserve">/ </w:t>
            </w:r>
            <w:r w:rsidRPr="006F27F3">
              <w:rPr>
                <w:rFonts w:cs="Arial"/>
                <w:b w:val="0"/>
                <w:bCs w:val="0"/>
                <w:sz w:val="16"/>
                <w:szCs w:val="16"/>
                <w:lang w:val="en-US"/>
              </w:rPr>
              <w:t>Write</w:t>
            </w:r>
            <w:r w:rsidRPr="006F27F3">
              <w:rPr>
                <w:rFonts w:cs="Arial"/>
                <w:b w:val="0"/>
                <w:bCs w:val="0"/>
                <w:sz w:val="16"/>
                <w:szCs w:val="16"/>
                <w:cs/>
                <w:lang w:val="en-US"/>
              </w:rPr>
              <w:t>-</w:t>
            </w:r>
            <w:r w:rsidR="009D4DDA" w:rsidRPr="006F27F3">
              <w:rPr>
                <w:rFonts w:cs="Arial"/>
                <w:b w:val="0"/>
                <w:bCs w:val="0"/>
                <w:sz w:val="16"/>
                <w:szCs w:val="16"/>
                <w:lang w:val="en-US"/>
              </w:rPr>
              <w:t>offs</w:t>
            </w:r>
          </w:p>
        </w:tc>
        <w:tc>
          <w:tcPr>
            <w:tcW w:w="1266" w:type="dxa"/>
          </w:tcPr>
          <w:p w:rsidR="00DF426D" w:rsidRPr="006F27F3" w:rsidRDefault="0047569F" w:rsidP="00DF426D">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957,869</w:t>
            </w:r>
            <w:r w:rsidRPr="006F27F3">
              <w:rPr>
                <w:rFonts w:ascii="Arial" w:hAnsi="Arial" w:cs="Arial"/>
                <w:color w:val="000000"/>
                <w:sz w:val="16"/>
                <w:szCs w:val="16"/>
                <w:cs/>
              </w:rPr>
              <w:t>)</w:t>
            </w:r>
          </w:p>
        </w:tc>
        <w:tc>
          <w:tcPr>
            <w:tcW w:w="1417"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w:t>
            </w:r>
          </w:p>
        </w:tc>
        <w:tc>
          <w:tcPr>
            <w:tcW w:w="1399"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(157,129)</w:t>
            </w:r>
          </w:p>
        </w:tc>
        <w:tc>
          <w:tcPr>
            <w:tcW w:w="1241"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42,175</w:t>
            </w:r>
            <w:r w:rsidRPr="006F27F3">
              <w:rPr>
                <w:rFonts w:ascii="Arial" w:hAnsi="Arial" w:cs="Arial" w:hint="cs"/>
                <w:color w:val="000000"/>
                <w:sz w:val="16"/>
                <w:szCs w:val="16"/>
                <w:cs/>
              </w:rPr>
              <w:t>)</w:t>
            </w:r>
          </w:p>
        </w:tc>
        <w:tc>
          <w:tcPr>
            <w:tcW w:w="1350"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350,931</w:t>
            </w:r>
            <w:r w:rsidRPr="006F27F3">
              <w:rPr>
                <w:rFonts w:ascii="Arial" w:hAnsi="Arial" w:cs="Arial" w:hint="cs"/>
                <w:color w:val="000000"/>
                <w:sz w:val="16"/>
                <w:szCs w:val="16"/>
                <w:cs/>
              </w:rPr>
              <w:t>)</w:t>
            </w:r>
          </w:p>
        </w:tc>
        <w:tc>
          <w:tcPr>
            <w:tcW w:w="1350" w:type="dxa"/>
            <w:shd w:val="clear" w:color="auto" w:fill="auto"/>
            <w:vAlign w:val="bottom"/>
          </w:tcPr>
          <w:p w:rsidR="00DF426D" w:rsidRPr="006F27F3" w:rsidRDefault="00DF426D" w:rsidP="00DF426D">
            <w:pPr>
              <w:ind w:right="-72"/>
              <w:jc w:val="right"/>
              <w:rPr>
                <w:rFonts w:ascii="Arial" w:hAnsi="Arial" w:cs="Arial"/>
                <w:color w:val="000000"/>
                <w:sz w:val="16"/>
                <w:szCs w:val="16"/>
                <w:cs/>
              </w:rPr>
            </w:pPr>
            <w:r w:rsidRPr="006F27F3">
              <w:rPr>
                <w:rFonts w:ascii="Arial" w:hAnsi="Arial" w:cs="Arial"/>
                <w:color w:val="000000"/>
                <w:sz w:val="16"/>
                <w:szCs w:val="16"/>
                <w:cs/>
              </w:rPr>
              <w:t>(</w:t>
            </w:r>
            <w:r w:rsidRPr="006F27F3">
              <w:rPr>
                <w:rFonts w:ascii="Arial" w:hAnsi="Arial" w:cs="Arial"/>
                <w:color w:val="000000"/>
                <w:sz w:val="16"/>
                <w:szCs w:val="16"/>
              </w:rPr>
              <w:t>19,997</w:t>
            </w:r>
            <w:r w:rsidRPr="006F27F3">
              <w:rPr>
                <w:rFonts w:ascii="Arial" w:hAnsi="Arial" w:cs="Arial" w:hint="cs"/>
                <w:color w:val="000000"/>
                <w:sz w:val="16"/>
                <w:szCs w:val="16"/>
                <w:cs/>
              </w:rPr>
              <w:t>)</w:t>
            </w:r>
          </w:p>
        </w:tc>
        <w:tc>
          <w:tcPr>
            <w:tcW w:w="1247"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153,184</w:t>
            </w:r>
            <w:r w:rsidRPr="006F27F3">
              <w:rPr>
                <w:rFonts w:ascii="Arial" w:hAnsi="Arial" w:cs="Arial" w:hint="cs"/>
                <w:color w:val="000000"/>
                <w:sz w:val="16"/>
                <w:szCs w:val="16"/>
                <w:cs/>
              </w:rPr>
              <w:t>)</w:t>
            </w:r>
          </w:p>
        </w:tc>
        <w:tc>
          <w:tcPr>
            <w:tcW w:w="1247" w:type="dxa"/>
            <w:shd w:val="clear" w:color="auto" w:fill="auto"/>
            <w:vAlign w:val="bottom"/>
          </w:tcPr>
          <w:p w:rsidR="00DF426D" w:rsidRPr="006F27F3" w:rsidRDefault="000042AE" w:rsidP="00DF426D">
            <w:pPr>
              <w:ind w:right="-72"/>
              <w:jc w:val="right"/>
              <w:rPr>
                <w:rFonts w:ascii="Arial" w:hAnsi="Arial" w:cs="Arial"/>
                <w:color w:val="000000"/>
                <w:sz w:val="16"/>
                <w:szCs w:val="16"/>
              </w:rPr>
            </w:pPr>
            <w:r w:rsidRPr="006F27F3">
              <w:rPr>
                <w:rFonts w:ascii="Arial" w:hAnsi="Arial" w:cs="Arial"/>
                <w:color w:val="000000"/>
                <w:sz w:val="16"/>
                <w:szCs w:val="16"/>
              </w:rPr>
              <w:t>-</w:t>
            </w:r>
          </w:p>
        </w:tc>
        <w:tc>
          <w:tcPr>
            <w:tcW w:w="1440" w:type="dxa"/>
            <w:gridSpan w:val="2"/>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(1,681,285)</w:t>
            </w:r>
          </w:p>
        </w:tc>
      </w:tr>
      <w:tr w:rsidR="00DF426D" w:rsidRPr="006F27F3" w:rsidTr="00CA545C">
        <w:tc>
          <w:tcPr>
            <w:tcW w:w="3096" w:type="dxa"/>
            <w:vAlign w:val="bottom"/>
          </w:tcPr>
          <w:p w:rsidR="00DF426D" w:rsidRPr="006F27F3" w:rsidRDefault="00DF426D" w:rsidP="00CA545C">
            <w:pPr>
              <w:pStyle w:val="a0"/>
              <w:ind w:left="336" w:right="0"/>
              <w:rPr>
                <w:rFonts w:cs="Arial"/>
                <w:b w:val="0"/>
                <w:bCs w:val="0"/>
                <w:color w:val="000000"/>
                <w:sz w:val="16"/>
                <w:szCs w:val="16"/>
                <w:lang w:val="en-US"/>
              </w:rPr>
            </w:pPr>
            <w:r w:rsidRPr="006F27F3">
              <w:rPr>
                <w:rFonts w:cs="Arial"/>
                <w:b w:val="0"/>
                <w:bCs w:val="0"/>
                <w:sz w:val="16"/>
                <w:szCs w:val="16"/>
                <w:lang w:val="en-US"/>
              </w:rPr>
              <w:t xml:space="preserve">Transfer in </w:t>
            </w:r>
            <w:r w:rsidRPr="006F27F3">
              <w:rPr>
                <w:rFonts w:cs="Arial"/>
                <w:b w:val="0"/>
                <w:bCs w:val="0"/>
                <w:sz w:val="16"/>
                <w:szCs w:val="16"/>
                <w:cs/>
                <w:lang w:val="en-US"/>
              </w:rPr>
              <w:t>(</w:t>
            </w:r>
            <w:r w:rsidRPr="006F27F3">
              <w:rPr>
                <w:rFonts w:cs="Arial"/>
                <w:b w:val="0"/>
                <w:bCs w:val="0"/>
                <w:sz w:val="16"/>
                <w:szCs w:val="16"/>
                <w:lang w:val="en-US"/>
              </w:rPr>
              <w:t>out</w:t>
            </w:r>
            <w:r w:rsidRPr="006F27F3">
              <w:rPr>
                <w:rFonts w:cs="Arial"/>
                <w:b w:val="0"/>
                <w:bCs w:val="0"/>
                <w:sz w:val="16"/>
                <w:szCs w:val="16"/>
                <w:cs/>
                <w:lang w:val="en-US"/>
              </w:rPr>
              <w:t>)</w:t>
            </w:r>
          </w:p>
        </w:tc>
        <w:tc>
          <w:tcPr>
            <w:tcW w:w="1266" w:type="dxa"/>
          </w:tcPr>
          <w:p w:rsidR="00DF426D"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8,519,215</w:t>
            </w:r>
            <w:r w:rsidRPr="006F27F3">
              <w:rPr>
                <w:rFonts w:ascii="Arial" w:hAnsi="Arial" w:cs="Arial"/>
                <w:color w:val="000000"/>
                <w:sz w:val="16"/>
                <w:szCs w:val="16"/>
                <w:cs/>
              </w:rPr>
              <w:t xml:space="preserve"> </w:t>
            </w:r>
          </w:p>
        </w:tc>
        <w:tc>
          <w:tcPr>
            <w:tcW w:w="1417"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552,920</w:t>
            </w:r>
          </w:p>
        </w:tc>
        <w:tc>
          <w:tcPr>
            <w:tcW w:w="1399" w:type="dxa"/>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79,273,731</w:t>
            </w:r>
          </w:p>
        </w:tc>
        <w:tc>
          <w:tcPr>
            <w:tcW w:w="1241"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41,716,926</w:t>
            </w:r>
          </w:p>
        </w:tc>
        <w:tc>
          <w:tcPr>
            <w:tcW w:w="1350"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67,676,860</w:t>
            </w:r>
          </w:p>
        </w:tc>
        <w:tc>
          <w:tcPr>
            <w:tcW w:w="1350" w:type="dxa"/>
            <w:shd w:val="clear" w:color="auto" w:fill="auto"/>
            <w:vAlign w:val="bottom"/>
          </w:tcPr>
          <w:p w:rsidR="00DF426D" w:rsidRPr="006F27F3" w:rsidRDefault="00C053C1" w:rsidP="00DF426D">
            <w:pPr>
              <w:ind w:right="-72"/>
              <w:jc w:val="right"/>
              <w:rPr>
                <w:rFonts w:ascii="Arial" w:hAnsi="Arial" w:cs="Arial"/>
                <w:color w:val="000000"/>
                <w:sz w:val="16"/>
                <w:szCs w:val="16"/>
              </w:rPr>
            </w:pPr>
            <w:r w:rsidRPr="006F27F3">
              <w:rPr>
                <w:rFonts w:ascii="Arial" w:hAnsi="Arial" w:cs="Arial"/>
                <w:color w:val="000000"/>
                <w:sz w:val="16"/>
                <w:szCs w:val="16"/>
              </w:rPr>
              <w:t>972,736</w:t>
            </w:r>
          </w:p>
        </w:tc>
        <w:tc>
          <w:tcPr>
            <w:tcW w:w="1247" w:type="dxa"/>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4,048,710</w:t>
            </w:r>
          </w:p>
        </w:tc>
        <w:tc>
          <w:tcPr>
            <w:tcW w:w="1247" w:type="dxa"/>
            <w:shd w:val="clear" w:color="auto" w:fill="auto"/>
            <w:vAlign w:val="bottom"/>
          </w:tcPr>
          <w:p w:rsidR="00DF426D" w:rsidRPr="006F27F3" w:rsidRDefault="00C053C1" w:rsidP="00DF426D">
            <w:pPr>
              <w:ind w:right="-72"/>
              <w:jc w:val="right"/>
              <w:rPr>
                <w:rFonts w:ascii="Arial" w:hAnsi="Arial" w:cs="Arial"/>
                <w:color w:val="000000"/>
                <w:sz w:val="16"/>
                <w:szCs w:val="16"/>
              </w:rPr>
            </w:pPr>
            <w:r w:rsidRPr="006F27F3">
              <w:rPr>
                <w:rFonts w:ascii="Arial" w:hAnsi="Arial" w:cs="Arial"/>
                <w:color w:val="000000"/>
                <w:sz w:val="16"/>
                <w:szCs w:val="16"/>
                <w:cs/>
              </w:rPr>
              <w:t>(202</w:t>
            </w:r>
            <w:r w:rsidRPr="006F27F3">
              <w:rPr>
                <w:rFonts w:ascii="Arial" w:hAnsi="Arial" w:cs="Arial"/>
                <w:color w:val="000000"/>
                <w:sz w:val="16"/>
                <w:szCs w:val="16"/>
              </w:rPr>
              <w:t>,</w:t>
            </w:r>
            <w:r w:rsidRPr="006F27F3">
              <w:rPr>
                <w:rFonts w:ascii="Arial" w:hAnsi="Arial" w:cs="Arial"/>
                <w:color w:val="000000"/>
                <w:sz w:val="16"/>
                <w:szCs w:val="16"/>
                <w:cs/>
              </w:rPr>
              <w:t>761</w:t>
            </w:r>
            <w:r w:rsidRPr="006F27F3">
              <w:rPr>
                <w:rFonts w:ascii="Arial" w:hAnsi="Arial" w:cs="Arial"/>
                <w:color w:val="000000"/>
                <w:sz w:val="16"/>
                <w:szCs w:val="16"/>
              </w:rPr>
              <w:t>,</w:t>
            </w:r>
            <w:r w:rsidRPr="006F27F3">
              <w:rPr>
                <w:rFonts w:ascii="Arial" w:hAnsi="Arial" w:cs="Arial"/>
                <w:color w:val="000000"/>
                <w:sz w:val="16"/>
                <w:szCs w:val="16"/>
                <w:cs/>
              </w:rPr>
              <w:t>098)</w:t>
            </w:r>
          </w:p>
        </w:tc>
        <w:tc>
          <w:tcPr>
            <w:tcW w:w="1440" w:type="dxa"/>
            <w:gridSpan w:val="2"/>
            <w:shd w:val="clear" w:color="auto" w:fill="auto"/>
            <w:vAlign w:val="bottom"/>
          </w:tcPr>
          <w:p w:rsidR="00DF426D" w:rsidRPr="006F27F3" w:rsidRDefault="00DF426D" w:rsidP="00DF426D">
            <w:pPr>
              <w:ind w:right="-72"/>
              <w:jc w:val="right"/>
              <w:rPr>
                <w:rFonts w:ascii="Arial" w:hAnsi="Arial" w:cs="Arial"/>
                <w:color w:val="000000"/>
                <w:sz w:val="16"/>
                <w:szCs w:val="16"/>
              </w:rPr>
            </w:pPr>
            <w:r w:rsidRPr="006F27F3">
              <w:rPr>
                <w:rFonts w:ascii="Arial" w:hAnsi="Arial" w:cs="Arial"/>
                <w:color w:val="000000"/>
                <w:sz w:val="16"/>
                <w:szCs w:val="16"/>
              </w:rPr>
              <w:t>-</w:t>
            </w:r>
          </w:p>
        </w:tc>
      </w:tr>
      <w:tr w:rsidR="0047569F" w:rsidRPr="006F27F3" w:rsidTr="00CA545C">
        <w:tc>
          <w:tcPr>
            <w:tcW w:w="3096" w:type="dxa"/>
            <w:vAlign w:val="bottom"/>
          </w:tcPr>
          <w:p w:rsidR="0047569F" w:rsidRPr="006F27F3" w:rsidRDefault="0047569F" w:rsidP="002D39C3">
            <w:pPr>
              <w:pStyle w:val="a0"/>
              <w:ind w:left="336" w:right="0"/>
              <w:rPr>
                <w:rFonts w:cs="Arial"/>
                <w:b w:val="0"/>
                <w:bCs w:val="0"/>
                <w:color w:val="000000"/>
                <w:sz w:val="16"/>
                <w:szCs w:val="16"/>
                <w:cs/>
                <w:lang w:val="en-GB"/>
              </w:rPr>
            </w:pPr>
            <w:r w:rsidRPr="006F27F3">
              <w:rPr>
                <w:rFonts w:cs="Arial"/>
                <w:b w:val="0"/>
                <w:bCs w:val="0"/>
                <w:color w:val="000000"/>
                <w:sz w:val="16"/>
                <w:szCs w:val="16"/>
                <w:lang w:val="en-US"/>
              </w:rPr>
              <w:t xml:space="preserve">Depreciation charge </w:t>
            </w:r>
            <w:r w:rsidRPr="006F27F3">
              <w:rPr>
                <w:rFonts w:cs="Arial"/>
                <w:b w:val="0"/>
                <w:bCs w:val="0"/>
                <w:color w:val="000000"/>
                <w:sz w:val="16"/>
                <w:szCs w:val="16"/>
                <w:cs/>
                <w:lang w:val="en-US"/>
              </w:rPr>
              <w:t>(</w:t>
            </w:r>
            <w:r w:rsidRPr="006F27F3">
              <w:rPr>
                <w:rFonts w:cs="Arial"/>
                <w:b w:val="0"/>
                <w:bCs w:val="0"/>
                <w:color w:val="000000"/>
                <w:sz w:val="16"/>
                <w:szCs w:val="16"/>
                <w:lang w:val="en-US"/>
              </w:rPr>
              <w:t xml:space="preserve">Note </w:t>
            </w:r>
            <w:r w:rsidR="002D39C3" w:rsidRPr="006F27F3">
              <w:rPr>
                <w:rFonts w:cs="Arial"/>
                <w:b w:val="0"/>
                <w:bCs w:val="0"/>
                <w:color w:val="000000"/>
                <w:sz w:val="16"/>
                <w:szCs w:val="16"/>
                <w:lang w:val="en-US"/>
              </w:rPr>
              <w:t>26</w:t>
            </w:r>
            <w:r w:rsidRPr="006F27F3">
              <w:rPr>
                <w:rFonts w:cs="Arial"/>
                <w:b w:val="0"/>
                <w:bCs w:val="0"/>
                <w:color w:val="000000"/>
                <w:sz w:val="16"/>
                <w:szCs w:val="16"/>
                <w:cs/>
                <w:lang w:val="en-US"/>
              </w:rPr>
              <w:t>)</w:t>
            </w:r>
          </w:p>
        </w:tc>
        <w:tc>
          <w:tcPr>
            <w:tcW w:w="1266" w:type="dxa"/>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w:t>
            </w:r>
          </w:p>
        </w:tc>
        <w:tc>
          <w:tcPr>
            <w:tcW w:w="1417"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2,100,879</w:t>
            </w:r>
            <w:r w:rsidRPr="006F27F3">
              <w:rPr>
                <w:rFonts w:ascii="Arial" w:hAnsi="Arial" w:cs="Arial" w:hint="cs"/>
                <w:color w:val="000000"/>
                <w:sz w:val="16"/>
                <w:szCs w:val="16"/>
                <w:cs/>
              </w:rPr>
              <w:t>)</w:t>
            </w:r>
          </w:p>
        </w:tc>
        <w:tc>
          <w:tcPr>
            <w:tcW w:w="1399" w:type="dxa"/>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w:t>
            </w:r>
            <w:r w:rsidRPr="006F27F3">
              <w:rPr>
                <w:rFonts w:ascii="Arial" w:hAnsi="Arial" w:cs="Arial" w:hint="cs"/>
                <w:color w:val="000000"/>
                <w:sz w:val="16"/>
                <w:szCs w:val="16"/>
                <w:cs/>
              </w:rPr>
              <w:t>58</w:t>
            </w:r>
            <w:r w:rsidRPr="006F27F3">
              <w:rPr>
                <w:rFonts w:ascii="Arial" w:hAnsi="Arial" w:cs="Arial"/>
                <w:color w:val="000000"/>
                <w:sz w:val="16"/>
                <w:szCs w:val="16"/>
              </w:rPr>
              <w:t>,</w:t>
            </w:r>
            <w:r w:rsidRPr="006F27F3">
              <w:rPr>
                <w:rFonts w:ascii="Arial" w:hAnsi="Arial" w:cs="Arial" w:hint="cs"/>
                <w:color w:val="000000"/>
                <w:sz w:val="16"/>
                <w:szCs w:val="16"/>
                <w:cs/>
              </w:rPr>
              <w:t>513</w:t>
            </w:r>
            <w:r w:rsidRPr="006F27F3">
              <w:rPr>
                <w:rFonts w:ascii="Arial" w:hAnsi="Arial" w:cs="Arial"/>
                <w:color w:val="000000"/>
                <w:sz w:val="16"/>
                <w:szCs w:val="16"/>
              </w:rPr>
              <w:t>,</w:t>
            </w:r>
            <w:r w:rsidRPr="006F27F3">
              <w:rPr>
                <w:rFonts w:ascii="Arial" w:hAnsi="Arial" w:cs="Arial" w:hint="cs"/>
                <w:color w:val="000000"/>
                <w:sz w:val="16"/>
                <w:szCs w:val="16"/>
                <w:cs/>
              </w:rPr>
              <w:t>445</w:t>
            </w:r>
            <w:r w:rsidRPr="006F27F3">
              <w:rPr>
                <w:rFonts w:ascii="Arial" w:hAnsi="Arial" w:cs="Arial"/>
                <w:color w:val="000000"/>
                <w:sz w:val="16"/>
                <w:szCs w:val="16"/>
              </w:rPr>
              <w:t>)</w:t>
            </w:r>
          </w:p>
        </w:tc>
        <w:tc>
          <w:tcPr>
            <w:tcW w:w="1241"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(14,171,197)</w:t>
            </w:r>
          </w:p>
        </w:tc>
        <w:tc>
          <w:tcPr>
            <w:tcW w:w="1350"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74,756,120</w:t>
            </w:r>
            <w:r w:rsidRPr="006F27F3">
              <w:rPr>
                <w:rFonts w:ascii="Arial" w:hAnsi="Arial" w:cs="Arial" w:hint="cs"/>
                <w:color w:val="000000"/>
                <w:sz w:val="16"/>
                <w:szCs w:val="16"/>
                <w:cs/>
              </w:rPr>
              <w:t>)</w:t>
            </w:r>
          </w:p>
        </w:tc>
        <w:tc>
          <w:tcPr>
            <w:tcW w:w="1350"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12,500,300</w:t>
            </w:r>
            <w:r w:rsidRPr="006F27F3">
              <w:rPr>
                <w:rFonts w:ascii="Arial" w:hAnsi="Arial" w:cs="Arial" w:hint="cs"/>
                <w:color w:val="000000"/>
                <w:sz w:val="16"/>
                <w:szCs w:val="16"/>
                <w:cs/>
              </w:rPr>
              <w:t>)</w:t>
            </w:r>
          </w:p>
        </w:tc>
        <w:tc>
          <w:tcPr>
            <w:tcW w:w="1247"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10,179,354</w:t>
            </w:r>
            <w:r w:rsidRPr="006F27F3">
              <w:rPr>
                <w:rFonts w:ascii="Arial" w:hAnsi="Arial" w:cs="Arial" w:hint="cs"/>
                <w:color w:val="000000"/>
                <w:sz w:val="16"/>
                <w:szCs w:val="16"/>
                <w:cs/>
              </w:rPr>
              <w:t>)</w:t>
            </w:r>
          </w:p>
        </w:tc>
        <w:tc>
          <w:tcPr>
            <w:tcW w:w="1247"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cs/>
              </w:rPr>
              <w:t>-</w:t>
            </w:r>
          </w:p>
        </w:tc>
        <w:tc>
          <w:tcPr>
            <w:tcW w:w="1440" w:type="dxa"/>
            <w:gridSpan w:val="2"/>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172,221,295</w:t>
            </w:r>
            <w:r w:rsidRPr="006F27F3">
              <w:rPr>
                <w:rFonts w:ascii="Arial" w:hAnsi="Arial" w:cs="Arial" w:hint="cs"/>
                <w:color w:val="000000"/>
                <w:sz w:val="16"/>
                <w:szCs w:val="16"/>
                <w:cs/>
              </w:rPr>
              <w:t>)</w:t>
            </w:r>
          </w:p>
        </w:tc>
      </w:tr>
      <w:tr w:rsidR="0047569F" w:rsidRPr="006F27F3" w:rsidTr="00CA545C">
        <w:tc>
          <w:tcPr>
            <w:tcW w:w="3096" w:type="dxa"/>
            <w:vAlign w:val="bottom"/>
          </w:tcPr>
          <w:p w:rsidR="0047569F" w:rsidRPr="006F27F3" w:rsidRDefault="0047569F" w:rsidP="00CA545C">
            <w:pPr>
              <w:pStyle w:val="a0"/>
              <w:ind w:left="336" w:right="0"/>
              <w:rPr>
                <w:rFonts w:cs="Arial"/>
                <w:b w:val="0"/>
                <w:bCs w:val="0"/>
                <w:color w:val="000000"/>
                <w:sz w:val="16"/>
                <w:szCs w:val="16"/>
                <w:lang w:val="en-US"/>
              </w:rPr>
            </w:pPr>
            <w:r w:rsidRPr="006F27F3">
              <w:rPr>
                <w:rFonts w:cs="Arial"/>
                <w:b w:val="0"/>
                <w:bCs w:val="0"/>
                <w:color w:val="000000"/>
                <w:sz w:val="16"/>
                <w:szCs w:val="16"/>
                <w:lang w:val="en-US"/>
              </w:rPr>
              <w:t xml:space="preserve">Currency difference </w:t>
            </w:r>
          </w:p>
        </w:tc>
        <w:tc>
          <w:tcPr>
            <w:tcW w:w="1266" w:type="dxa"/>
          </w:tcPr>
          <w:p w:rsidR="0047569F" w:rsidRPr="006F27F3" w:rsidRDefault="0047569F" w:rsidP="0047569F">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rPr>
              <w:t>-</w:t>
            </w:r>
          </w:p>
        </w:tc>
        <w:tc>
          <w:tcPr>
            <w:tcW w:w="1417" w:type="dxa"/>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rPr>
              <w:t>-</w:t>
            </w:r>
          </w:p>
        </w:tc>
        <w:tc>
          <w:tcPr>
            <w:tcW w:w="1399" w:type="dxa"/>
            <w:vAlign w:val="bottom"/>
          </w:tcPr>
          <w:p w:rsidR="0047569F" w:rsidRPr="006F27F3" w:rsidRDefault="0047569F" w:rsidP="0047569F">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rPr>
              <w:t>-</w:t>
            </w:r>
          </w:p>
        </w:tc>
        <w:tc>
          <w:tcPr>
            <w:tcW w:w="1241" w:type="dxa"/>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cs/>
              </w:rPr>
              <w:t>(</w:t>
            </w:r>
            <w:r w:rsidRPr="006F27F3">
              <w:rPr>
                <w:rFonts w:ascii="Arial" w:hAnsi="Arial" w:cs="Arial"/>
                <w:color w:val="000000"/>
                <w:sz w:val="16"/>
                <w:szCs w:val="16"/>
              </w:rPr>
              <w:t>106,589</w:t>
            </w:r>
            <w:r w:rsidRPr="006F27F3">
              <w:rPr>
                <w:rFonts w:ascii="Arial" w:hAnsi="Arial" w:cs="Arial" w:hint="cs"/>
                <w:color w:val="000000"/>
                <w:sz w:val="16"/>
                <w:szCs w:val="16"/>
                <w:cs/>
              </w:rPr>
              <w:t>)</w:t>
            </w:r>
          </w:p>
        </w:tc>
        <w:tc>
          <w:tcPr>
            <w:tcW w:w="1350" w:type="dxa"/>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rPr>
              <w:t>(5,600)</w:t>
            </w:r>
          </w:p>
        </w:tc>
        <w:tc>
          <w:tcPr>
            <w:tcW w:w="1350" w:type="dxa"/>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cs/>
              </w:rPr>
              <w:t>(</w:t>
            </w:r>
            <w:r w:rsidRPr="006F27F3">
              <w:rPr>
                <w:rFonts w:ascii="Arial" w:hAnsi="Arial" w:cs="Arial"/>
                <w:color w:val="000000"/>
                <w:sz w:val="16"/>
                <w:szCs w:val="16"/>
              </w:rPr>
              <w:t>39,324</w:t>
            </w:r>
            <w:r w:rsidRPr="006F27F3">
              <w:rPr>
                <w:rFonts w:ascii="Arial" w:hAnsi="Arial" w:cs="Arial" w:hint="cs"/>
                <w:color w:val="000000"/>
                <w:sz w:val="16"/>
                <w:szCs w:val="16"/>
                <w:cs/>
              </w:rPr>
              <w:t>)</w:t>
            </w:r>
          </w:p>
        </w:tc>
        <w:tc>
          <w:tcPr>
            <w:tcW w:w="1247" w:type="dxa"/>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rPr>
              <w:t>100</w:t>
            </w:r>
          </w:p>
        </w:tc>
        <w:tc>
          <w:tcPr>
            <w:tcW w:w="1247" w:type="dxa"/>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rPr>
              <w:t>-</w:t>
            </w:r>
          </w:p>
        </w:tc>
        <w:tc>
          <w:tcPr>
            <w:tcW w:w="1440" w:type="dxa"/>
            <w:gridSpan w:val="2"/>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rPr>
              <w:t>(151,413)</w:t>
            </w:r>
          </w:p>
        </w:tc>
      </w:tr>
      <w:tr w:rsidR="0047569F" w:rsidRPr="006F27F3" w:rsidTr="00CA545C">
        <w:tc>
          <w:tcPr>
            <w:tcW w:w="3096" w:type="dxa"/>
            <w:vAlign w:val="bottom"/>
          </w:tcPr>
          <w:p w:rsidR="0047569F" w:rsidRPr="006F27F3" w:rsidRDefault="0047569F" w:rsidP="00CA545C">
            <w:pPr>
              <w:pStyle w:val="a0"/>
              <w:ind w:left="336" w:right="0"/>
              <w:rPr>
                <w:rFonts w:cs="Arial"/>
                <w:color w:val="000000"/>
                <w:sz w:val="12"/>
                <w:szCs w:val="12"/>
                <w:lang w:val="en-US"/>
              </w:rPr>
            </w:pPr>
          </w:p>
        </w:tc>
        <w:tc>
          <w:tcPr>
            <w:tcW w:w="1266" w:type="dxa"/>
          </w:tcPr>
          <w:p w:rsidR="0047569F" w:rsidRPr="006F27F3" w:rsidRDefault="0047569F" w:rsidP="0047569F">
            <w:pPr>
              <w:pStyle w:val="a0"/>
              <w:tabs>
                <w:tab w:val="right" w:pos="5040"/>
                <w:tab w:val="right" w:pos="7560"/>
                <w:tab w:val="right" w:pos="9000"/>
              </w:tabs>
              <w:ind w:right="-72"/>
              <w:jc w:val="right"/>
              <w:rPr>
                <w:rFonts w:cs="Arial"/>
                <w:b w:val="0"/>
                <w:bCs w:val="0"/>
                <w:color w:val="000000"/>
                <w:sz w:val="12"/>
                <w:szCs w:val="12"/>
                <w:cs/>
                <w:lang w:val="en-GB"/>
              </w:rPr>
            </w:pPr>
          </w:p>
        </w:tc>
        <w:tc>
          <w:tcPr>
            <w:tcW w:w="1417"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399" w:type="dxa"/>
            <w:vAlign w:val="bottom"/>
          </w:tcPr>
          <w:p w:rsidR="0047569F" w:rsidRPr="006F27F3" w:rsidRDefault="0047569F" w:rsidP="0047569F">
            <w:pPr>
              <w:ind w:right="-72"/>
              <w:jc w:val="right"/>
              <w:rPr>
                <w:rFonts w:ascii="Arial" w:hAnsi="Arial" w:cs="Arial"/>
                <w:color w:val="000000"/>
                <w:sz w:val="12"/>
                <w:szCs w:val="12"/>
                <w:cs/>
              </w:rPr>
            </w:pPr>
          </w:p>
        </w:tc>
        <w:tc>
          <w:tcPr>
            <w:tcW w:w="1241"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350"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350"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247"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247"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440" w:type="dxa"/>
            <w:gridSpan w:val="2"/>
            <w:shd w:val="clear" w:color="auto" w:fill="auto"/>
            <w:vAlign w:val="bottom"/>
          </w:tcPr>
          <w:p w:rsidR="0047569F" w:rsidRPr="006F27F3" w:rsidRDefault="0047569F" w:rsidP="0047569F">
            <w:pPr>
              <w:ind w:right="-72"/>
              <w:jc w:val="right"/>
              <w:rPr>
                <w:rFonts w:ascii="Arial" w:hAnsi="Arial" w:cs="Arial"/>
                <w:color w:val="000000"/>
                <w:sz w:val="12"/>
                <w:szCs w:val="12"/>
                <w:cs/>
              </w:rPr>
            </w:pPr>
          </w:p>
        </w:tc>
      </w:tr>
      <w:tr w:rsidR="0047569F" w:rsidRPr="006F27F3" w:rsidTr="00CA545C">
        <w:tc>
          <w:tcPr>
            <w:tcW w:w="3096" w:type="dxa"/>
            <w:vAlign w:val="bottom"/>
          </w:tcPr>
          <w:p w:rsidR="0047569F" w:rsidRPr="006F27F3" w:rsidRDefault="0047569F" w:rsidP="00CA545C">
            <w:pPr>
              <w:pStyle w:val="a0"/>
              <w:ind w:left="336" w:right="0"/>
              <w:rPr>
                <w:rFonts w:cs="Arial"/>
                <w:b w:val="0"/>
                <w:bCs w:val="0"/>
                <w:color w:val="000000"/>
                <w:sz w:val="16"/>
                <w:szCs w:val="16"/>
                <w:cs/>
                <w:lang w:val="en-GB"/>
              </w:rPr>
            </w:pPr>
            <w:r w:rsidRPr="006F27F3">
              <w:rPr>
                <w:rFonts w:cs="Arial"/>
                <w:b w:val="0"/>
                <w:bCs w:val="0"/>
                <w:color w:val="000000"/>
                <w:sz w:val="16"/>
                <w:szCs w:val="16"/>
                <w:lang w:val="en-US"/>
              </w:rPr>
              <w:t>Closing net book amount</w:t>
            </w:r>
          </w:p>
        </w:tc>
        <w:tc>
          <w:tcPr>
            <w:tcW w:w="1266" w:type="dxa"/>
          </w:tcPr>
          <w:p w:rsidR="0047569F" w:rsidRPr="006F27F3" w:rsidRDefault="0047569F" w:rsidP="0047569F">
            <w:pPr>
              <w:pBdr>
                <w:bottom w:val="double" w:sz="4" w:space="1" w:color="auto"/>
              </w:pBdr>
              <w:ind w:right="-72"/>
              <w:jc w:val="right"/>
              <w:rPr>
                <w:rFonts w:ascii="Arial" w:hAnsi="Arial" w:cs="Arial"/>
                <w:color w:val="000000"/>
                <w:sz w:val="16"/>
                <w:szCs w:val="16"/>
                <w:cs/>
              </w:rPr>
            </w:pPr>
            <w:r w:rsidRPr="006F27F3">
              <w:rPr>
                <w:rFonts w:ascii="Arial" w:hAnsi="Arial" w:cs="Arial"/>
                <w:color w:val="000000"/>
                <w:sz w:val="16"/>
                <w:szCs w:val="16"/>
              </w:rPr>
              <w:t>264,401,485</w:t>
            </w:r>
          </w:p>
        </w:tc>
        <w:tc>
          <w:tcPr>
            <w:tcW w:w="1417" w:type="dxa"/>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19,434,850</w:t>
            </w:r>
          </w:p>
        </w:tc>
        <w:tc>
          <w:tcPr>
            <w:tcW w:w="1399" w:type="dxa"/>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804,833,275</w:t>
            </w:r>
          </w:p>
        </w:tc>
        <w:tc>
          <w:tcPr>
            <w:tcW w:w="1241" w:type="dxa"/>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194,465,763</w:t>
            </w:r>
          </w:p>
        </w:tc>
        <w:tc>
          <w:tcPr>
            <w:tcW w:w="1350" w:type="dxa"/>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260,102,535</w:t>
            </w:r>
          </w:p>
        </w:tc>
        <w:tc>
          <w:tcPr>
            <w:tcW w:w="1350" w:type="dxa"/>
            <w:shd w:val="clear" w:color="auto" w:fill="auto"/>
            <w:vAlign w:val="bottom"/>
          </w:tcPr>
          <w:p w:rsidR="0047569F" w:rsidRPr="006F27F3" w:rsidRDefault="000042AE"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64,760,483</w:t>
            </w:r>
          </w:p>
        </w:tc>
        <w:tc>
          <w:tcPr>
            <w:tcW w:w="1247" w:type="dxa"/>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24,543,216</w:t>
            </w:r>
          </w:p>
        </w:tc>
        <w:tc>
          <w:tcPr>
            <w:tcW w:w="1247" w:type="dxa"/>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89,076,768</w:t>
            </w:r>
          </w:p>
        </w:tc>
        <w:tc>
          <w:tcPr>
            <w:tcW w:w="1440" w:type="dxa"/>
            <w:gridSpan w:val="2"/>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1,721,618,375</w:t>
            </w:r>
          </w:p>
        </w:tc>
      </w:tr>
      <w:tr w:rsidR="0047569F" w:rsidRPr="006F27F3" w:rsidTr="00CA545C">
        <w:tc>
          <w:tcPr>
            <w:tcW w:w="3096" w:type="dxa"/>
            <w:vAlign w:val="bottom"/>
          </w:tcPr>
          <w:p w:rsidR="0047569F" w:rsidRPr="006F27F3" w:rsidRDefault="0047569F" w:rsidP="00CA545C">
            <w:pPr>
              <w:pStyle w:val="a0"/>
              <w:tabs>
                <w:tab w:val="right" w:pos="5040"/>
                <w:tab w:val="right" w:pos="7560"/>
                <w:tab w:val="right" w:pos="9000"/>
              </w:tabs>
              <w:ind w:left="336" w:right="0"/>
              <w:rPr>
                <w:rFonts w:cs="Arial"/>
                <w:color w:val="000000"/>
                <w:sz w:val="16"/>
                <w:szCs w:val="16"/>
                <w:lang w:val="en-US"/>
              </w:rPr>
            </w:pPr>
          </w:p>
        </w:tc>
        <w:tc>
          <w:tcPr>
            <w:tcW w:w="1266" w:type="dxa"/>
          </w:tcPr>
          <w:p w:rsidR="0047569F" w:rsidRPr="006F27F3" w:rsidRDefault="0047569F" w:rsidP="0047569F">
            <w:pPr>
              <w:pStyle w:val="a0"/>
              <w:ind w:right="-72"/>
              <w:jc w:val="right"/>
              <w:rPr>
                <w:rFonts w:cs="Arial"/>
                <w:b w:val="0"/>
                <w:bCs w:val="0"/>
                <w:color w:val="000000"/>
                <w:sz w:val="16"/>
                <w:szCs w:val="16"/>
                <w:lang w:val="en-US"/>
              </w:rPr>
            </w:pPr>
          </w:p>
        </w:tc>
        <w:tc>
          <w:tcPr>
            <w:tcW w:w="1417"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399" w:type="dxa"/>
            <w:vAlign w:val="bottom"/>
          </w:tcPr>
          <w:p w:rsidR="0047569F" w:rsidRPr="006F27F3" w:rsidRDefault="0047569F" w:rsidP="0047569F">
            <w:pPr>
              <w:ind w:right="-72"/>
              <w:jc w:val="right"/>
              <w:rPr>
                <w:rFonts w:ascii="Arial" w:hAnsi="Arial" w:cs="Arial"/>
                <w:color w:val="000000"/>
                <w:sz w:val="16"/>
                <w:szCs w:val="16"/>
              </w:rPr>
            </w:pPr>
          </w:p>
        </w:tc>
        <w:tc>
          <w:tcPr>
            <w:tcW w:w="1241"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350"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350"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247"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247"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440" w:type="dxa"/>
            <w:gridSpan w:val="2"/>
            <w:shd w:val="clear" w:color="auto" w:fill="auto"/>
            <w:vAlign w:val="bottom"/>
          </w:tcPr>
          <w:p w:rsidR="0047569F" w:rsidRPr="006F27F3" w:rsidRDefault="0047569F" w:rsidP="0047569F">
            <w:pPr>
              <w:ind w:right="-72"/>
              <w:jc w:val="right"/>
              <w:rPr>
                <w:rFonts w:ascii="Arial" w:hAnsi="Arial" w:cs="Arial"/>
                <w:color w:val="000000"/>
                <w:sz w:val="16"/>
                <w:szCs w:val="16"/>
              </w:rPr>
            </w:pPr>
          </w:p>
        </w:tc>
      </w:tr>
      <w:tr w:rsidR="0047569F" w:rsidRPr="006F27F3" w:rsidTr="00CA545C">
        <w:tc>
          <w:tcPr>
            <w:tcW w:w="3096" w:type="dxa"/>
            <w:vAlign w:val="bottom"/>
          </w:tcPr>
          <w:p w:rsidR="0047569F" w:rsidRPr="006F27F3" w:rsidRDefault="0047569F" w:rsidP="00CA545C">
            <w:pPr>
              <w:pStyle w:val="a0"/>
              <w:ind w:left="336" w:right="0"/>
              <w:rPr>
                <w:rFonts w:cs="Arial"/>
                <w:color w:val="000000"/>
                <w:sz w:val="16"/>
                <w:szCs w:val="16"/>
                <w:lang w:val="en-GB"/>
              </w:rPr>
            </w:pPr>
            <w:r w:rsidRPr="006F27F3">
              <w:rPr>
                <w:rFonts w:cs="Arial"/>
                <w:color w:val="000000"/>
                <w:sz w:val="16"/>
                <w:szCs w:val="16"/>
                <w:lang w:val="en-US"/>
              </w:rPr>
              <w:t>As 31 December 2018</w:t>
            </w:r>
          </w:p>
        </w:tc>
        <w:tc>
          <w:tcPr>
            <w:tcW w:w="1266" w:type="dxa"/>
          </w:tcPr>
          <w:p w:rsidR="0047569F" w:rsidRPr="006F27F3" w:rsidRDefault="0047569F" w:rsidP="0047569F">
            <w:pPr>
              <w:pStyle w:val="a0"/>
              <w:tabs>
                <w:tab w:val="right" w:pos="5040"/>
                <w:tab w:val="right" w:pos="7560"/>
                <w:tab w:val="right" w:pos="9000"/>
              </w:tabs>
              <w:ind w:right="-72"/>
              <w:jc w:val="right"/>
              <w:rPr>
                <w:rFonts w:cs="Arial"/>
                <w:b w:val="0"/>
                <w:bCs w:val="0"/>
                <w:color w:val="000000"/>
                <w:sz w:val="16"/>
                <w:szCs w:val="16"/>
                <w:lang w:val="en-GB"/>
              </w:rPr>
            </w:pPr>
          </w:p>
        </w:tc>
        <w:tc>
          <w:tcPr>
            <w:tcW w:w="1417"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399" w:type="dxa"/>
            <w:vAlign w:val="bottom"/>
          </w:tcPr>
          <w:p w:rsidR="0047569F" w:rsidRPr="006F27F3" w:rsidRDefault="0047569F" w:rsidP="0047569F">
            <w:pPr>
              <w:ind w:right="-72"/>
              <w:jc w:val="right"/>
              <w:rPr>
                <w:rFonts w:ascii="Arial" w:hAnsi="Arial" w:cs="Arial"/>
                <w:color w:val="000000"/>
                <w:sz w:val="16"/>
                <w:szCs w:val="16"/>
              </w:rPr>
            </w:pPr>
          </w:p>
        </w:tc>
        <w:tc>
          <w:tcPr>
            <w:tcW w:w="1241"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350"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350"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247"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247" w:type="dxa"/>
            <w:shd w:val="clear" w:color="auto" w:fill="auto"/>
            <w:vAlign w:val="bottom"/>
          </w:tcPr>
          <w:p w:rsidR="0047569F" w:rsidRPr="006F27F3" w:rsidRDefault="0047569F" w:rsidP="0047569F">
            <w:pPr>
              <w:ind w:right="-72"/>
              <w:jc w:val="right"/>
              <w:rPr>
                <w:rFonts w:ascii="Arial" w:hAnsi="Arial" w:cs="Arial"/>
                <w:color w:val="000000"/>
                <w:sz w:val="16"/>
                <w:szCs w:val="16"/>
              </w:rPr>
            </w:pPr>
          </w:p>
        </w:tc>
        <w:tc>
          <w:tcPr>
            <w:tcW w:w="1440" w:type="dxa"/>
            <w:gridSpan w:val="2"/>
            <w:shd w:val="clear" w:color="auto" w:fill="auto"/>
            <w:vAlign w:val="bottom"/>
          </w:tcPr>
          <w:p w:rsidR="0047569F" w:rsidRPr="006F27F3" w:rsidRDefault="0047569F" w:rsidP="0047569F">
            <w:pPr>
              <w:ind w:right="-72"/>
              <w:jc w:val="right"/>
              <w:rPr>
                <w:rFonts w:ascii="Arial" w:hAnsi="Arial" w:cs="Arial"/>
                <w:color w:val="000000"/>
                <w:sz w:val="16"/>
                <w:szCs w:val="16"/>
              </w:rPr>
            </w:pPr>
          </w:p>
        </w:tc>
      </w:tr>
      <w:tr w:rsidR="0047569F" w:rsidRPr="006F27F3" w:rsidTr="00CA545C">
        <w:tc>
          <w:tcPr>
            <w:tcW w:w="3096" w:type="dxa"/>
            <w:vAlign w:val="bottom"/>
          </w:tcPr>
          <w:p w:rsidR="0047569F" w:rsidRPr="006F27F3" w:rsidRDefault="0047569F" w:rsidP="00CA545C">
            <w:pPr>
              <w:pStyle w:val="a0"/>
              <w:ind w:left="336" w:right="0"/>
              <w:rPr>
                <w:rFonts w:cs="Arial"/>
                <w:b w:val="0"/>
                <w:bCs w:val="0"/>
                <w:color w:val="000000"/>
                <w:sz w:val="16"/>
                <w:szCs w:val="16"/>
                <w:lang w:val="en-US"/>
              </w:rPr>
            </w:pPr>
            <w:r w:rsidRPr="006F27F3">
              <w:rPr>
                <w:rFonts w:cs="Arial"/>
                <w:b w:val="0"/>
                <w:bCs w:val="0"/>
                <w:color w:val="000000"/>
                <w:sz w:val="16"/>
                <w:szCs w:val="16"/>
                <w:lang w:val="en-US"/>
              </w:rPr>
              <w:t>Cost</w:t>
            </w:r>
          </w:p>
        </w:tc>
        <w:tc>
          <w:tcPr>
            <w:tcW w:w="1266" w:type="dxa"/>
          </w:tcPr>
          <w:p w:rsidR="0047569F" w:rsidRPr="006F27F3" w:rsidRDefault="0047569F" w:rsidP="0047569F">
            <w:pPr>
              <w:ind w:right="-72"/>
              <w:jc w:val="right"/>
              <w:rPr>
                <w:rFonts w:ascii="Arial" w:hAnsi="Arial" w:cs="Arial"/>
                <w:color w:val="000000"/>
                <w:sz w:val="16"/>
                <w:szCs w:val="16"/>
                <w:cs/>
              </w:rPr>
            </w:pPr>
            <w:r w:rsidRPr="006F27F3">
              <w:rPr>
                <w:rFonts w:ascii="Arial" w:hAnsi="Arial" w:cs="Arial"/>
                <w:color w:val="000000"/>
                <w:sz w:val="16"/>
                <w:szCs w:val="16"/>
              </w:rPr>
              <w:t>264,401,485</w:t>
            </w:r>
          </w:p>
        </w:tc>
        <w:tc>
          <w:tcPr>
            <w:tcW w:w="1417"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44,125,001</w:t>
            </w:r>
          </w:p>
        </w:tc>
        <w:tc>
          <w:tcPr>
            <w:tcW w:w="1399" w:type="dxa"/>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1,196,511,496</w:t>
            </w:r>
          </w:p>
        </w:tc>
        <w:tc>
          <w:tcPr>
            <w:tcW w:w="1241"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317,410,218</w:t>
            </w:r>
          </w:p>
        </w:tc>
        <w:tc>
          <w:tcPr>
            <w:tcW w:w="1350"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704,365,089</w:t>
            </w:r>
          </w:p>
        </w:tc>
        <w:tc>
          <w:tcPr>
            <w:tcW w:w="1350"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180,168,604</w:t>
            </w:r>
          </w:p>
        </w:tc>
        <w:tc>
          <w:tcPr>
            <w:tcW w:w="1247"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138,851,223</w:t>
            </w:r>
          </w:p>
        </w:tc>
        <w:tc>
          <w:tcPr>
            <w:tcW w:w="1247" w:type="dxa"/>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89,076,768</w:t>
            </w:r>
          </w:p>
        </w:tc>
        <w:tc>
          <w:tcPr>
            <w:tcW w:w="1440" w:type="dxa"/>
            <w:gridSpan w:val="2"/>
            <w:shd w:val="clear" w:color="auto" w:fill="auto"/>
            <w:vAlign w:val="bottom"/>
          </w:tcPr>
          <w:p w:rsidR="0047569F" w:rsidRPr="006F27F3" w:rsidRDefault="0047569F" w:rsidP="0047569F">
            <w:pPr>
              <w:ind w:right="-72"/>
              <w:jc w:val="right"/>
              <w:rPr>
                <w:rFonts w:ascii="Arial" w:hAnsi="Arial" w:cs="Arial"/>
                <w:color w:val="000000"/>
                <w:sz w:val="16"/>
                <w:szCs w:val="16"/>
              </w:rPr>
            </w:pPr>
            <w:r w:rsidRPr="006F27F3">
              <w:rPr>
                <w:rFonts w:ascii="Arial" w:hAnsi="Arial" w:cs="Arial"/>
                <w:color w:val="000000"/>
                <w:sz w:val="16"/>
                <w:szCs w:val="16"/>
              </w:rPr>
              <w:t>2,934,909,884</w:t>
            </w:r>
          </w:p>
        </w:tc>
      </w:tr>
      <w:tr w:rsidR="0047569F" w:rsidRPr="006F27F3" w:rsidTr="00CA545C">
        <w:tc>
          <w:tcPr>
            <w:tcW w:w="3096" w:type="dxa"/>
            <w:vAlign w:val="bottom"/>
          </w:tcPr>
          <w:p w:rsidR="0047569F" w:rsidRPr="006F27F3" w:rsidRDefault="0047569F" w:rsidP="00CA545C">
            <w:pPr>
              <w:pStyle w:val="a0"/>
              <w:ind w:left="336" w:right="0"/>
              <w:rPr>
                <w:rFonts w:cs="Arial"/>
                <w:b w:val="0"/>
                <w:bCs w:val="0"/>
                <w:color w:val="000000"/>
                <w:sz w:val="16"/>
                <w:szCs w:val="16"/>
                <w:u w:val="single"/>
                <w:lang w:val="en-US"/>
              </w:rPr>
            </w:pPr>
            <w:r w:rsidRPr="006F27F3">
              <w:rPr>
                <w:rFonts w:cs="Arial"/>
                <w:b w:val="0"/>
                <w:bCs w:val="0"/>
                <w:color w:val="000000"/>
                <w:sz w:val="16"/>
                <w:szCs w:val="16"/>
                <w:u w:val="single"/>
                <w:lang w:val="en-US"/>
              </w:rPr>
              <w:t>Less</w:t>
            </w:r>
            <w:r w:rsidRPr="006F27F3">
              <w:rPr>
                <w:rFonts w:cs="Arial"/>
                <w:b w:val="0"/>
                <w:bCs w:val="0"/>
                <w:color w:val="000000"/>
                <w:sz w:val="16"/>
                <w:szCs w:val="16"/>
                <w:lang w:val="en-US"/>
              </w:rPr>
              <w:t xml:space="preserve">  Accumulated depreciation</w:t>
            </w:r>
          </w:p>
        </w:tc>
        <w:tc>
          <w:tcPr>
            <w:tcW w:w="1266" w:type="dxa"/>
          </w:tcPr>
          <w:p w:rsidR="0047569F" w:rsidRPr="006F27F3" w:rsidRDefault="0047569F" w:rsidP="0047569F">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cs/>
              </w:rPr>
              <w:t>-</w:t>
            </w:r>
          </w:p>
        </w:tc>
        <w:tc>
          <w:tcPr>
            <w:tcW w:w="1417" w:type="dxa"/>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24,690,151</w:t>
            </w:r>
            <w:r w:rsidRPr="006F27F3">
              <w:rPr>
                <w:rFonts w:ascii="Arial" w:hAnsi="Arial" w:cs="Arial" w:hint="cs"/>
                <w:color w:val="000000"/>
                <w:sz w:val="16"/>
                <w:szCs w:val="16"/>
                <w:cs/>
              </w:rPr>
              <w:t>)</w:t>
            </w:r>
          </w:p>
        </w:tc>
        <w:tc>
          <w:tcPr>
            <w:tcW w:w="1399" w:type="dxa"/>
            <w:vAlign w:val="bottom"/>
          </w:tcPr>
          <w:p w:rsidR="0047569F" w:rsidRPr="006F27F3" w:rsidRDefault="0047569F" w:rsidP="0047569F">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(391</w:t>
            </w:r>
            <w:r w:rsidRPr="006F27F3">
              <w:rPr>
                <w:rFonts w:ascii="Arial" w:hAnsi="Arial" w:cs="Arial"/>
                <w:color w:val="000000"/>
                <w:sz w:val="16"/>
                <w:szCs w:val="16"/>
              </w:rPr>
              <w:t>,</w:t>
            </w:r>
            <w:r w:rsidRPr="006F27F3">
              <w:rPr>
                <w:rFonts w:ascii="Arial" w:hAnsi="Arial" w:cs="Arial"/>
                <w:color w:val="000000"/>
                <w:sz w:val="16"/>
                <w:szCs w:val="16"/>
                <w:cs/>
              </w:rPr>
              <w:t>678</w:t>
            </w:r>
            <w:r w:rsidRPr="006F27F3">
              <w:rPr>
                <w:rFonts w:ascii="Arial" w:hAnsi="Arial" w:cs="Arial"/>
                <w:color w:val="000000"/>
                <w:sz w:val="16"/>
                <w:szCs w:val="16"/>
              </w:rPr>
              <w:t>,</w:t>
            </w:r>
            <w:r w:rsidRPr="006F27F3">
              <w:rPr>
                <w:rFonts w:ascii="Arial" w:hAnsi="Arial" w:cs="Arial"/>
                <w:color w:val="000000"/>
                <w:sz w:val="16"/>
                <w:szCs w:val="16"/>
                <w:cs/>
              </w:rPr>
              <w:t>221)</w:t>
            </w:r>
          </w:p>
        </w:tc>
        <w:tc>
          <w:tcPr>
            <w:tcW w:w="1241" w:type="dxa"/>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122,944,455</w:t>
            </w:r>
            <w:r w:rsidRPr="006F27F3">
              <w:rPr>
                <w:rFonts w:ascii="Arial" w:hAnsi="Arial" w:cs="Arial" w:hint="cs"/>
                <w:color w:val="000000"/>
                <w:sz w:val="16"/>
                <w:szCs w:val="16"/>
                <w:cs/>
              </w:rPr>
              <w:t>)</w:t>
            </w:r>
          </w:p>
        </w:tc>
        <w:tc>
          <w:tcPr>
            <w:tcW w:w="1350" w:type="dxa"/>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444,262,554</w:t>
            </w:r>
            <w:r w:rsidRPr="006F27F3">
              <w:rPr>
                <w:rFonts w:ascii="Arial" w:hAnsi="Arial" w:cs="Arial" w:hint="cs"/>
                <w:color w:val="000000"/>
                <w:sz w:val="16"/>
                <w:szCs w:val="16"/>
                <w:cs/>
              </w:rPr>
              <w:t>)</w:t>
            </w:r>
          </w:p>
        </w:tc>
        <w:tc>
          <w:tcPr>
            <w:tcW w:w="1350" w:type="dxa"/>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115,408,121</w:t>
            </w:r>
            <w:r w:rsidRPr="006F27F3">
              <w:rPr>
                <w:rFonts w:ascii="Arial" w:hAnsi="Arial" w:cs="Arial" w:hint="cs"/>
                <w:color w:val="000000"/>
                <w:sz w:val="16"/>
                <w:szCs w:val="16"/>
                <w:cs/>
              </w:rPr>
              <w:t>)</w:t>
            </w:r>
          </w:p>
        </w:tc>
        <w:tc>
          <w:tcPr>
            <w:tcW w:w="1247" w:type="dxa"/>
            <w:shd w:val="clear" w:color="auto" w:fill="auto"/>
            <w:vAlign w:val="bottom"/>
          </w:tcPr>
          <w:p w:rsidR="0047569F" w:rsidRPr="006F27F3" w:rsidRDefault="0047569F" w:rsidP="00EA489A">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114,30</w:t>
            </w:r>
            <w:r w:rsidR="00EA489A" w:rsidRPr="006F27F3">
              <w:rPr>
                <w:rFonts w:ascii="Arial" w:hAnsi="Arial" w:cs="Browallia New"/>
                <w:color w:val="000000"/>
                <w:sz w:val="16"/>
                <w:szCs w:val="20"/>
                <w:lang w:val="en-GB"/>
              </w:rPr>
              <w:t>8</w:t>
            </w:r>
            <w:r w:rsidRPr="006F27F3">
              <w:rPr>
                <w:rFonts w:ascii="Arial" w:hAnsi="Arial" w:cs="Arial"/>
                <w:color w:val="000000"/>
                <w:sz w:val="16"/>
                <w:szCs w:val="16"/>
              </w:rPr>
              <w:t>,007</w:t>
            </w:r>
            <w:r w:rsidRPr="006F27F3">
              <w:rPr>
                <w:rFonts w:ascii="Arial" w:hAnsi="Arial" w:cs="Arial" w:hint="cs"/>
                <w:color w:val="000000"/>
                <w:sz w:val="16"/>
                <w:szCs w:val="16"/>
                <w:cs/>
              </w:rPr>
              <w:t>)</w:t>
            </w:r>
          </w:p>
        </w:tc>
        <w:tc>
          <w:tcPr>
            <w:tcW w:w="1247" w:type="dxa"/>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cs/>
              </w:rPr>
            </w:pPr>
            <w:r w:rsidRPr="006F27F3">
              <w:rPr>
                <w:rFonts w:ascii="Arial" w:hAnsi="Arial" w:cs="Arial"/>
                <w:color w:val="000000"/>
                <w:sz w:val="16"/>
                <w:szCs w:val="16"/>
                <w:cs/>
              </w:rPr>
              <w:t>-</w:t>
            </w:r>
          </w:p>
        </w:tc>
        <w:tc>
          <w:tcPr>
            <w:tcW w:w="1440" w:type="dxa"/>
            <w:gridSpan w:val="2"/>
            <w:shd w:val="clear" w:color="auto" w:fill="auto"/>
            <w:vAlign w:val="bottom"/>
          </w:tcPr>
          <w:p w:rsidR="0047569F" w:rsidRPr="006F27F3" w:rsidRDefault="0047569F" w:rsidP="0047569F">
            <w:pPr>
              <w:pBdr>
                <w:bottom w:val="single" w:sz="4" w:space="1" w:color="auto"/>
              </w:pBdr>
              <w:ind w:right="-72"/>
              <w:jc w:val="right"/>
              <w:rPr>
                <w:rFonts w:ascii="Arial" w:hAnsi="Arial" w:cs="Arial"/>
                <w:color w:val="000000"/>
                <w:sz w:val="16"/>
                <w:szCs w:val="16"/>
              </w:rPr>
            </w:pPr>
            <w:r w:rsidRPr="006F27F3">
              <w:rPr>
                <w:rFonts w:ascii="Arial" w:hAnsi="Arial" w:cs="Arial"/>
                <w:color w:val="000000"/>
                <w:sz w:val="16"/>
                <w:szCs w:val="16"/>
                <w:cs/>
              </w:rPr>
              <w:t>(</w:t>
            </w:r>
            <w:r w:rsidRPr="006F27F3">
              <w:rPr>
                <w:rFonts w:ascii="Arial" w:hAnsi="Arial" w:cs="Arial"/>
                <w:color w:val="000000"/>
                <w:sz w:val="16"/>
                <w:szCs w:val="16"/>
              </w:rPr>
              <w:t>1,213,291,509</w:t>
            </w:r>
            <w:r w:rsidRPr="006F27F3">
              <w:rPr>
                <w:rFonts w:ascii="Arial" w:hAnsi="Arial" w:cs="Arial" w:hint="cs"/>
                <w:color w:val="000000"/>
                <w:sz w:val="16"/>
                <w:szCs w:val="16"/>
                <w:cs/>
              </w:rPr>
              <w:t>)</w:t>
            </w:r>
          </w:p>
        </w:tc>
      </w:tr>
      <w:tr w:rsidR="0047569F" w:rsidRPr="006F27F3" w:rsidTr="00CA545C">
        <w:tc>
          <w:tcPr>
            <w:tcW w:w="3096" w:type="dxa"/>
            <w:vAlign w:val="bottom"/>
          </w:tcPr>
          <w:p w:rsidR="0047569F" w:rsidRPr="006F27F3" w:rsidRDefault="0047569F" w:rsidP="00CA545C">
            <w:pPr>
              <w:pStyle w:val="a0"/>
              <w:ind w:left="336" w:right="0"/>
              <w:rPr>
                <w:rFonts w:cs="Arial"/>
                <w:color w:val="000000"/>
                <w:sz w:val="12"/>
                <w:szCs w:val="12"/>
                <w:cs/>
                <w:lang w:val="en-US"/>
              </w:rPr>
            </w:pPr>
          </w:p>
        </w:tc>
        <w:tc>
          <w:tcPr>
            <w:tcW w:w="1266" w:type="dxa"/>
            <w:vAlign w:val="bottom"/>
          </w:tcPr>
          <w:p w:rsidR="0047569F" w:rsidRPr="006F27F3" w:rsidRDefault="0047569F" w:rsidP="0047569F">
            <w:pPr>
              <w:ind w:right="-72"/>
              <w:jc w:val="right"/>
              <w:rPr>
                <w:rFonts w:ascii="Arial" w:hAnsi="Arial" w:cs="Arial"/>
                <w:color w:val="000000"/>
                <w:sz w:val="12"/>
                <w:szCs w:val="12"/>
                <w:cs/>
              </w:rPr>
            </w:pPr>
          </w:p>
        </w:tc>
        <w:tc>
          <w:tcPr>
            <w:tcW w:w="1417"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399" w:type="dxa"/>
            <w:vAlign w:val="bottom"/>
          </w:tcPr>
          <w:p w:rsidR="0047569F" w:rsidRPr="006F27F3" w:rsidRDefault="0047569F" w:rsidP="0047569F">
            <w:pPr>
              <w:ind w:right="-72"/>
              <w:jc w:val="right"/>
              <w:rPr>
                <w:rFonts w:ascii="Arial" w:hAnsi="Arial" w:cs="Arial"/>
                <w:color w:val="000000"/>
                <w:sz w:val="12"/>
                <w:szCs w:val="12"/>
                <w:cs/>
              </w:rPr>
            </w:pPr>
          </w:p>
        </w:tc>
        <w:tc>
          <w:tcPr>
            <w:tcW w:w="1241"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350"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350"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247"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247" w:type="dxa"/>
            <w:shd w:val="clear" w:color="auto" w:fill="auto"/>
            <w:vAlign w:val="bottom"/>
          </w:tcPr>
          <w:p w:rsidR="0047569F" w:rsidRPr="006F27F3" w:rsidRDefault="0047569F" w:rsidP="0047569F">
            <w:pPr>
              <w:ind w:right="-72"/>
              <w:jc w:val="right"/>
              <w:rPr>
                <w:rFonts w:ascii="Arial" w:hAnsi="Arial" w:cs="Arial"/>
                <w:color w:val="000000"/>
                <w:sz w:val="12"/>
                <w:szCs w:val="12"/>
                <w:cs/>
              </w:rPr>
            </w:pPr>
          </w:p>
        </w:tc>
        <w:tc>
          <w:tcPr>
            <w:tcW w:w="1440" w:type="dxa"/>
            <w:gridSpan w:val="2"/>
            <w:shd w:val="clear" w:color="auto" w:fill="auto"/>
            <w:vAlign w:val="bottom"/>
          </w:tcPr>
          <w:p w:rsidR="0047569F" w:rsidRPr="006F27F3" w:rsidRDefault="0047569F" w:rsidP="0047569F">
            <w:pPr>
              <w:ind w:right="-72"/>
              <w:jc w:val="right"/>
              <w:rPr>
                <w:rFonts w:ascii="Arial" w:hAnsi="Arial" w:cs="Arial"/>
                <w:color w:val="000000"/>
                <w:sz w:val="12"/>
                <w:szCs w:val="12"/>
                <w:cs/>
              </w:rPr>
            </w:pPr>
          </w:p>
        </w:tc>
      </w:tr>
      <w:tr w:rsidR="0047569F" w:rsidRPr="006F27F3" w:rsidTr="00CA545C">
        <w:tc>
          <w:tcPr>
            <w:tcW w:w="3096" w:type="dxa"/>
            <w:vAlign w:val="bottom"/>
          </w:tcPr>
          <w:p w:rsidR="0047569F" w:rsidRPr="006F27F3" w:rsidRDefault="0047569F" w:rsidP="00CA545C">
            <w:pPr>
              <w:pStyle w:val="a0"/>
              <w:tabs>
                <w:tab w:val="right" w:pos="5040"/>
                <w:tab w:val="right" w:pos="7560"/>
                <w:tab w:val="right" w:pos="9000"/>
              </w:tabs>
              <w:ind w:left="336" w:right="0"/>
              <w:rPr>
                <w:rFonts w:cs="Arial"/>
                <w:color w:val="000000"/>
                <w:sz w:val="16"/>
                <w:szCs w:val="16"/>
                <w:cs/>
              </w:rPr>
            </w:pPr>
            <w:r w:rsidRPr="006F27F3">
              <w:rPr>
                <w:rFonts w:cs="Arial"/>
                <w:b w:val="0"/>
                <w:bCs w:val="0"/>
                <w:color w:val="000000"/>
                <w:sz w:val="16"/>
                <w:szCs w:val="16"/>
                <w:lang w:val="en-US"/>
              </w:rPr>
              <w:t>Net book amount</w:t>
            </w:r>
          </w:p>
        </w:tc>
        <w:tc>
          <w:tcPr>
            <w:tcW w:w="1266" w:type="dxa"/>
          </w:tcPr>
          <w:p w:rsidR="0047569F" w:rsidRPr="006F27F3" w:rsidRDefault="0047569F" w:rsidP="0047569F">
            <w:pPr>
              <w:pBdr>
                <w:bottom w:val="double" w:sz="4" w:space="1" w:color="auto"/>
              </w:pBdr>
              <w:ind w:right="-72"/>
              <w:jc w:val="right"/>
              <w:rPr>
                <w:rFonts w:ascii="Arial" w:hAnsi="Arial" w:cs="Arial"/>
                <w:color w:val="000000"/>
                <w:sz w:val="16"/>
                <w:szCs w:val="16"/>
                <w:cs/>
              </w:rPr>
            </w:pPr>
            <w:r w:rsidRPr="006F27F3">
              <w:rPr>
                <w:rFonts w:ascii="Arial" w:hAnsi="Arial" w:cs="Arial"/>
                <w:color w:val="000000"/>
                <w:sz w:val="16"/>
                <w:szCs w:val="16"/>
              </w:rPr>
              <w:t>264,401,485</w:t>
            </w:r>
          </w:p>
        </w:tc>
        <w:tc>
          <w:tcPr>
            <w:tcW w:w="1417" w:type="dxa"/>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19,434,850</w:t>
            </w:r>
          </w:p>
        </w:tc>
        <w:tc>
          <w:tcPr>
            <w:tcW w:w="1399" w:type="dxa"/>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804,833,275</w:t>
            </w:r>
          </w:p>
        </w:tc>
        <w:tc>
          <w:tcPr>
            <w:tcW w:w="1241" w:type="dxa"/>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194,465,763</w:t>
            </w:r>
          </w:p>
        </w:tc>
        <w:tc>
          <w:tcPr>
            <w:tcW w:w="1350" w:type="dxa"/>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260,102,535</w:t>
            </w:r>
          </w:p>
        </w:tc>
        <w:tc>
          <w:tcPr>
            <w:tcW w:w="1350" w:type="dxa"/>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64,760,483</w:t>
            </w:r>
          </w:p>
        </w:tc>
        <w:tc>
          <w:tcPr>
            <w:tcW w:w="1247" w:type="dxa"/>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24,543,216</w:t>
            </w:r>
          </w:p>
        </w:tc>
        <w:tc>
          <w:tcPr>
            <w:tcW w:w="1247" w:type="dxa"/>
            <w:shd w:val="clear" w:color="auto" w:fill="auto"/>
            <w:vAlign w:val="bottom"/>
          </w:tcPr>
          <w:p w:rsidR="0047569F" w:rsidRPr="006F27F3" w:rsidRDefault="0047569F"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89,076,768</w:t>
            </w:r>
          </w:p>
        </w:tc>
        <w:tc>
          <w:tcPr>
            <w:tcW w:w="1440" w:type="dxa"/>
            <w:gridSpan w:val="2"/>
            <w:shd w:val="clear" w:color="auto" w:fill="auto"/>
            <w:vAlign w:val="bottom"/>
          </w:tcPr>
          <w:p w:rsidR="0047569F" w:rsidRPr="006F27F3" w:rsidRDefault="000042AE" w:rsidP="0047569F">
            <w:pPr>
              <w:pBdr>
                <w:bottom w:val="double" w:sz="4" w:space="1" w:color="auto"/>
              </w:pBdr>
              <w:ind w:right="-72"/>
              <w:jc w:val="right"/>
              <w:rPr>
                <w:rFonts w:ascii="Arial" w:hAnsi="Arial" w:cs="Arial"/>
                <w:color w:val="000000"/>
                <w:sz w:val="16"/>
                <w:szCs w:val="16"/>
              </w:rPr>
            </w:pPr>
            <w:r w:rsidRPr="006F27F3">
              <w:rPr>
                <w:rFonts w:ascii="Arial" w:hAnsi="Arial" w:cs="Arial"/>
                <w:color w:val="000000"/>
                <w:sz w:val="16"/>
                <w:szCs w:val="16"/>
              </w:rPr>
              <w:t>1,721,618,375</w:t>
            </w:r>
          </w:p>
        </w:tc>
      </w:tr>
    </w:tbl>
    <w:p w:rsidR="009145C6" w:rsidRPr="006F27F3" w:rsidRDefault="009145C6" w:rsidP="00986269">
      <w:pPr>
        <w:tabs>
          <w:tab w:val="left" w:pos="3705"/>
        </w:tabs>
        <w:ind w:left="540"/>
        <w:rPr>
          <w:rFonts w:ascii="Arial" w:hAnsi="Arial" w:cs="Arial"/>
          <w:color w:val="000000"/>
          <w:sz w:val="18"/>
          <w:szCs w:val="18"/>
        </w:rPr>
      </w:pPr>
    </w:p>
    <w:p w:rsidR="009145C6" w:rsidRPr="006F27F3" w:rsidRDefault="00C628CC" w:rsidP="00986269">
      <w:pPr>
        <w:ind w:left="540"/>
        <w:rPr>
          <w:rFonts w:ascii="Arial" w:hAnsi="Arial" w:cs="Arial"/>
          <w:color w:val="000000"/>
          <w:sz w:val="18"/>
          <w:szCs w:val="18"/>
          <w:lang w:val="en-GB"/>
        </w:rPr>
      </w:pPr>
      <w:r w:rsidRPr="006F27F3">
        <w:rPr>
          <w:rFonts w:ascii="Arial" w:hAnsi="Arial" w:cs="Arial"/>
          <w:color w:val="000000"/>
          <w:sz w:val="18"/>
          <w:szCs w:val="18"/>
          <w:lang w:val="en-GB"/>
        </w:rPr>
        <w:t>At 31 December 201</w:t>
      </w:r>
      <w:r w:rsidR="00121BDA" w:rsidRPr="006F27F3">
        <w:rPr>
          <w:rFonts w:ascii="Arial" w:hAnsi="Arial" w:cs="Arial"/>
          <w:color w:val="000000"/>
          <w:sz w:val="18"/>
          <w:szCs w:val="18"/>
          <w:lang w:val="en-GB"/>
        </w:rPr>
        <w:t>8</w:t>
      </w:r>
      <w:r w:rsidRPr="006F27F3">
        <w:rPr>
          <w:rFonts w:ascii="Arial" w:hAnsi="Arial" w:cs="Arial"/>
          <w:color w:val="000000"/>
          <w:sz w:val="18"/>
          <w:szCs w:val="18"/>
          <w:lang w:val="en-GB"/>
        </w:rPr>
        <w:t>, the Group</w:t>
      </w:r>
      <w:r w:rsidR="009145C6" w:rsidRPr="006F27F3">
        <w:rPr>
          <w:rFonts w:ascii="Arial" w:hAnsi="Arial" w:cs="Arial"/>
          <w:color w:val="000000"/>
          <w:sz w:val="18"/>
          <w:szCs w:val="18"/>
          <w:lang w:val="en-GB"/>
        </w:rPr>
        <w:t xml:space="preserve"> pledged</w:t>
      </w:r>
      <w:r w:rsidR="00BE58C4" w:rsidRPr="006F27F3">
        <w:rPr>
          <w:rFonts w:ascii="Arial" w:hAnsi="Arial" w:cs="Arial"/>
          <w:color w:val="000000"/>
          <w:sz w:val="18"/>
          <w:szCs w:val="18"/>
          <w:lang w:val="en-GB"/>
        </w:rPr>
        <w:t xml:space="preserve"> </w:t>
      </w:r>
      <w:r w:rsidR="000B530D" w:rsidRPr="006F27F3">
        <w:rPr>
          <w:rFonts w:ascii="Arial" w:hAnsi="Arial" w:cs="Arial"/>
          <w:color w:val="000000"/>
          <w:sz w:val="18"/>
          <w:szCs w:val="18"/>
          <w:lang w:val="en-GB"/>
        </w:rPr>
        <w:t xml:space="preserve">part of its land and buildings </w:t>
      </w:r>
      <w:r w:rsidR="009145C6" w:rsidRPr="006F27F3">
        <w:rPr>
          <w:rFonts w:ascii="Arial" w:hAnsi="Arial" w:cs="Arial"/>
          <w:color w:val="000000"/>
          <w:sz w:val="18"/>
          <w:szCs w:val="18"/>
          <w:lang w:val="en-GB"/>
        </w:rPr>
        <w:t xml:space="preserve">at net book value of Baht </w:t>
      </w:r>
      <w:r w:rsidR="00DF426D" w:rsidRPr="006F27F3">
        <w:rPr>
          <w:rFonts w:ascii="Arial" w:hAnsi="Arial" w:cs="Arial"/>
          <w:color w:val="000000" w:themeColor="text1"/>
          <w:sz w:val="18"/>
          <w:szCs w:val="18"/>
        </w:rPr>
        <w:t xml:space="preserve">231.35 </w:t>
      </w:r>
      <w:r w:rsidR="009145C6" w:rsidRPr="006F27F3">
        <w:rPr>
          <w:rFonts w:ascii="Arial" w:hAnsi="Arial" w:cs="Arial"/>
          <w:color w:val="000000"/>
          <w:sz w:val="18"/>
          <w:szCs w:val="18"/>
          <w:lang w:val="en-GB"/>
        </w:rPr>
        <w:t>million as collateral for borrowings from financial institution</w:t>
      </w:r>
      <w:r w:rsidR="00BE58C4" w:rsidRPr="006F27F3">
        <w:rPr>
          <w:rFonts w:ascii="Arial" w:hAnsi="Arial" w:cs="Arial"/>
          <w:color w:val="000000"/>
          <w:sz w:val="18"/>
          <w:szCs w:val="18"/>
          <w:lang w:val="en-GB"/>
        </w:rPr>
        <w:t>s</w:t>
      </w:r>
      <w:r w:rsidR="009145C6" w:rsidRPr="006F27F3">
        <w:rPr>
          <w:rFonts w:ascii="Arial" w:hAnsi="Arial" w:cs="Arial"/>
          <w:color w:val="000000"/>
          <w:sz w:val="18"/>
          <w:szCs w:val="18"/>
          <w:cs/>
          <w:lang w:val="en-GB"/>
        </w:rPr>
        <w:t xml:space="preserve"> (</w:t>
      </w:r>
      <w:r w:rsidR="009145C6" w:rsidRPr="006F27F3">
        <w:rPr>
          <w:rFonts w:ascii="Arial" w:hAnsi="Arial" w:cs="Arial"/>
          <w:color w:val="000000"/>
          <w:sz w:val="18"/>
          <w:szCs w:val="18"/>
          <w:lang w:val="en-GB"/>
        </w:rPr>
        <w:t>Note 1</w:t>
      </w:r>
      <w:r w:rsidR="002D39C3" w:rsidRPr="006F27F3">
        <w:rPr>
          <w:rFonts w:ascii="Arial" w:hAnsi="Arial" w:cs="Arial"/>
          <w:color w:val="000000"/>
          <w:sz w:val="18"/>
          <w:szCs w:val="18"/>
          <w:lang w:val="en-GB"/>
        </w:rPr>
        <w:t>8</w:t>
      </w:r>
      <w:r w:rsidR="009145C6" w:rsidRPr="006F27F3">
        <w:rPr>
          <w:rFonts w:ascii="Arial" w:hAnsi="Arial" w:cs="Arial"/>
          <w:color w:val="000000"/>
          <w:sz w:val="18"/>
          <w:szCs w:val="18"/>
          <w:cs/>
          <w:lang w:val="en-GB"/>
        </w:rPr>
        <w:t>).</w:t>
      </w:r>
    </w:p>
    <w:p w:rsidR="009145C6" w:rsidRPr="006F27F3" w:rsidRDefault="009145C6" w:rsidP="00986269">
      <w:pPr>
        <w:ind w:left="540"/>
        <w:rPr>
          <w:rFonts w:ascii="Arial" w:hAnsi="Arial" w:cs="Arial"/>
          <w:color w:val="000000"/>
          <w:sz w:val="18"/>
          <w:szCs w:val="18"/>
          <w:lang w:val="en-GB"/>
        </w:rPr>
      </w:pPr>
    </w:p>
    <w:p w:rsidR="006F26C3" w:rsidRPr="006F27F3" w:rsidRDefault="006F26C3" w:rsidP="00986269">
      <w:pPr>
        <w:rPr>
          <w:rFonts w:ascii="Arial" w:hAnsi="Arial" w:cs="Arial"/>
          <w:b/>
          <w:bCs/>
          <w:color w:val="000000"/>
          <w:sz w:val="18"/>
          <w:szCs w:val="18"/>
          <w:lang w:val="en-GB"/>
        </w:rPr>
      </w:pPr>
      <w:r w:rsidRPr="006F27F3">
        <w:rPr>
          <w:rFonts w:ascii="Arial" w:hAnsi="Arial" w:cs="Arial"/>
          <w:b/>
          <w:bCs/>
          <w:color w:val="000000"/>
          <w:sz w:val="18"/>
          <w:szCs w:val="18"/>
          <w:cs/>
          <w:lang w:val="en-GB"/>
        </w:rPr>
        <w:br w:type="page"/>
      </w:r>
    </w:p>
    <w:p w:rsidR="006A04DC" w:rsidRPr="006F27F3" w:rsidRDefault="006A04DC" w:rsidP="006A04DC">
      <w:pPr>
        <w:ind w:left="540" w:hanging="540"/>
        <w:rPr>
          <w:rFonts w:ascii="Arial" w:hAnsi="Arial" w:cs="Arial"/>
          <w:color w:val="000000"/>
          <w:sz w:val="18"/>
          <w:szCs w:val="18"/>
          <w:lang w:val="en-GB"/>
        </w:rPr>
      </w:pPr>
      <w:r w:rsidRPr="006F27F3">
        <w:rPr>
          <w:rFonts w:ascii="Arial" w:hAnsi="Arial" w:cs="Arial"/>
          <w:b/>
          <w:bCs/>
          <w:color w:val="000000"/>
          <w:sz w:val="18"/>
          <w:szCs w:val="18"/>
        </w:rPr>
        <w:lastRenderedPageBreak/>
        <w:t>1</w:t>
      </w:r>
      <w:r w:rsidR="00416E29" w:rsidRPr="006F27F3">
        <w:rPr>
          <w:rFonts w:ascii="Arial" w:hAnsi="Arial" w:cs="Arial"/>
          <w:b/>
          <w:bCs/>
          <w:color w:val="000000"/>
          <w:sz w:val="18"/>
          <w:szCs w:val="18"/>
        </w:rPr>
        <w:t>5</w:t>
      </w:r>
      <w:r w:rsidRPr="006F27F3">
        <w:rPr>
          <w:rFonts w:ascii="Arial" w:hAnsi="Arial" w:cs="Arial"/>
          <w:b/>
          <w:bCs/>
          <w:color w:val="000000"/>
          <w:sz w:val="18"/>
          <w:szCs w:val="18"/>
          <w:lang w:val="en-GB"/>
        </w:rPr>
        <w:tab/>
        <w:t xml:space="preserve">Property, </w:t>
      </w:r>
      <w:r w:rsidR="00454842" w:rsidRPr="006F27F3">
        <w:rPr>
          <w:rFonts w:ascii="Arial" w:hAnsi="Arial" w:cs="Arial"/>
          <w:b/>
          <w:bCs/>
          <w:color w:val="000000"/>
          <w:sz w:val="18"/>
          <w:szCs w:val="18"/>
          <w:lang w:val="en-GB"/>
        </w:rPr>
        <w:t>p</w:t>
      </w:r>
      <w:r w:rsidRPr="006F27F3">
        <w:rPr>
          <w:rFonts w:ascii="Arial" w:hAnsi="Arial" w:cs="Arial"/>
          <w:b/>
          <w:bCs/>
          <w:color w:val="000000"/>
          <w:sz w:val="18"/>
          <w:szCs w:val="18"/>
          <w:lang w:val="en-GB"/>
        </w:rPr>
        <w:t xml:space="preserve">lant and equipment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6A04DC" w:rsidRPr="006F27F3" w:rsidRDefault="006A04DC" w:rsidP="006A04DC">
      <w:pPr>
        <w:ind w:left="540" w:hanging="540"/>
        <w:rPr>
          <w:rFonts w:ascii="Arial" w:hAnsi="Arial" w:cs="Arial"/>
          <w:b/>
          <w:bCs/>
          <w:color w:val="000000"/>
          <w:sz w:val="18"/>
          <w:szCs w:val="18"/>
          <w:lang w:val="en-GB"/>
        </w:rPr>
      </w:pPr>
    </w:p>
    <w:tbl>
      <w:tblPr>
        <w:tblW w:w="15296" w:type="dxa"/>
        <w:tblInd w:w="-176" w:type="dxa"/>
        <w:tblLayout w:type="fixed"/>
        <w:tblLook w:val="0000" w:firstRow="0" w:lastRow="0" w:firstColumn="0" w:lastColumn="0" w:noHBand="0" w:noVBand="0"/>
      </w:tblPr>
      <w:tblGrid>
        <w:gridCol w:w="3326"/>
        <w:gridCol w:w="1296"/>
        <w:gridCol w:w="1532"/>
        <w:gridCol w:w="1672"/>
        <w:gridCol w:w="1532"/>
        <w:gridCol w:w="1416"/>
        <w:gridCol w:w="1511"/>
        <w:gridCol w:w="1532"/>
        <w:gridCol w:w="1479"/>
      </w:tblGrid>
      <w:tr w:rsidR="00121BDA" w:rsidRPr="006F27F3" w:rsidTr="00121BDA">
        <w:tc>
          <w:tcPr>
            <w:tcW w:w="3326" w:type="dxa"/>
            <w:vAlign w:val="bottom"/>
          </w:tcPr>
          <w:p w:rsidR="00121BDA" w:rsidRPr="006F27F3" w:rsidRDefault="00121BDA" w:rsidP="00121BDA">
            <w:pPr>
              <w:pStyle w:val="a0"/>
              <w:ind w:left="608" w:right="-108"/>
              <w:rPr>
                <w:rFonts w:cs="Arial"/>
                <w:color w:val="000000"/>
                <w:sz w:val="18"/>
                <w:szCs w:val="18"/>
                <w:lang w:val="en-US"/>
              </w:rPr>
            </w:pPr>
          </w:p>
        </w:tc>
        <w:tc>
          <w:tcPr>
            <w:tcW w:w="11970" w:type="dxa"/>
            <w:gridSpan w:val="8"/>
            <w:vAlign w:val="bottom"/>
          </w:tcPr>
          <w:p w:rsidR="00121BDA" w:rsidRPr="006F27F3" w:rsidRDefault="00121BDA" w:rsidP="00121BDA">
            <w:pPr>
              <w:pStyle w:val="a0"/>
              <w:pBdr>
                <w:bottom w:val="single" w:sz="4" w:space="1" w:color="auto"/>
              </w:pBdr>
              <w:ind w:right="-72"/>
              <w:jc w:val="center"/>
              <w:rPr>
                <w:rFonts w:cs="Arial"/>
                <w:color w:val="000000"/>
                <w:sz w:val="18"/>
                <w:szCs w:val="18"/>
                <w:lang w:val="en-US"/>
              </w:rPr>
            </w:pPr>
            <w:r w:rsidRPr="006F27F3">
              <w:rPr>
                <w:rFonts w:cs="Arial"/>
                <w:color w:val="000000"/>
                <w:sz w:val="18"/>
                <w:szCs w:val="18"/>
                <w:lang w:val="en-GB"/>
              </w:rPr>
              <w:t>Separate financial statements</w:t>
            </w:r>
          </w:p>
        </w:tc>
      </w:tr>
      <w:tr w:rsidR="00121BDA" w:rsidRPr="006F27F3" w:rsidTr="00121BDA">
        <w:tc>
          <w:tcPr>
            <w:tcW w:w="3326" w:type="dxa"/>
            <w:vAlign w:val="bottom"/>
          </w:tcPr>
          <w:p w:rsidR="00121BDA" w:rsidRPr="006F27F3" w:rsidRDefault="00121BDA" w:rsidP="00121BDA">
            <w:pPr>
              <w:pStyle w:val="a0"/>
              <w:ind w:left="608" w:right="-108"/>
              <w:rPr>
                <w:rFonts w:cs="Arial"/>
                <w:color w:val="000000"/>
                <w:sz w:val="18"/>
                <w:szCs w:val="18"/>
                <w:lang w:val="en-US"/>
              </w:rPr>
            </w:pPr>
          </w:p>
        </w:tc>
        <w:tc>
          <w:tcPr>
            <w:tcW w:w="1296" w:type="dxa"/>
            <w:vAlign w:val="bottom"/>
          </w:tcPr>
          <w:p w:rsidR="00121BDA" w:rsidRPr="006F27F3" w:rsidRDefault="00121BDA" w:rsidP="00121BDA">
            <w:pPr>
              <w:pStyle w:val="a0"/>
              <w:ind w:right="-72"/>
              <w:jc w:val="right"/>
              <w:rPr>
                <w:rFonts w:cs="Arial"/>
                <w:color w:val="000000"/>
                <w:sz w:val="18"/>
                <w:szCs w:val="18"/>
                <w:lang w:val="en-US"/>
              </w:rPr>
            </w:pPr>
          </w:p>
        </w:tc>
        <w:tc>
          <w:tcPr>
            <w:tcW w:w="1532" w:type="dxa"/>
            <w:vAlign w:val="bottom"/>
          </w:tcPr>
          <w:p w:rsidR="00121BDA" w:rsidRPr="006F27F3" w:rsidRDefault="00900E4E" w:rsidP="00121BDA">
            <w:pPr>
              <w:pStyle w:val="a0"/>
              <w:ind w:right="-72"/>
              <w:jc w:val="right"/>
              <w:rPr>
                <w:rFonts w:cs="Arial"/>
                <w:color w:val="000000"/>
                <w:sz w:val="18"/>
                <w:szCs w:val="18"/>
                <w:lang w:val="en-US"/>
              </w:rPr>
            </w:pPr>
            <w:r w:rsidRPr="006F27F3">
              <w:rPr>
                <w:rFonts w:cs="Arial"/>
                <w:color w:val="000000"/>
                <w:sz w:val="18"/>
                <w:szCs w:val="18"/>
                <w:lang w:val="en-US"/>
              </w:rPr>
              <w:t>Factory</w:t>
            </w:r>
          </w:p>
        </w:tc>
        <w:tc>
          <w:tcPr>
            <w:tcW w:w="1672" w:type="dxa"/>
            <w:vAlign w:val="bottom"/>
          </w:tcPr>
          <w:p w:rsidR="00121BDA" w:rsidRPr="006F27F3" w:rsidRDefault="00121BDA" w:rsidP="00121BDA">
            <w:pPr>
              <w:pStyle w:val="a0"/>
              <w:ind w:right="-72"/>
              <w:jc w:val="right"/>
              <w:rPr>
                <w:rFonts w:cs="Arial"/>
                <w:color w:val="000000"/>
                <w:sz w:val="18"/>
                <w:szCs w:val="18"/>
                <w:lang w:val="en-US"/>
              </w:rPr>
            </w:pPr>
          </w:p>
        </w:tc>
        <w:tc>
          <w:tcPr>
            <w:tcW w:w="1532"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Machineries</w:t>
            </w:r>
          </w:p>
        </w:tc>
        <w:tc>
          <w:tcPr>
            <w:tcW w:w="1416"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Office</w:t>
            </w:r>
          </w:p>
        </w:tc>
        <w:tc>
          <w:tcPr>
            <w:tcW w:w="1511" w:type="dxa"/>
            <w:vAlign w:val="bottom"/>
          </w:tcPr>
          <w:p w:rsidR="00121BDA" w:rsidRPr="006F27F3" w:rsidRDefault="00121BDA" w:rsidP="00121BDA">
            <w:pPr>
              <w:pStyle w:val="a0"/>
              <w:ind w:right="-72"/>
              <w:jc w:val="right"/>
              <w:rPr>
                <w:rFonts w:cs="Arial"/>
                <w:color w:val="000000"/>
                <w:sz w:val="18"/>
                <w:szCs w:val="18"/>
                <w:lang w:val="en-US"/>
              </w:rPr>
            </w:pPr>
          </w:p>
        </w:tc>
        <w:tc>
          <w:tcPr>
            <w:tcW w:w="1532" w:type="dxa"/>
            <w:vAlign w:val="bottom"/>
          </w:tcPr>
          <w:p w:rsidR="00121BDA" w:rsidRPr="006F27F3" w:rsidRDefault="00121BDA" w:rsidP="00121BDA">
            <w:pPr>
              <w:pStyle w:val="a0"/>
              <w:ind w:right="-72"/>
              <w:jc w:val="right"/>
              <w:rPr>
                <w:rFonts w:cs="Arial"/>
                <w:color w:val="000000"/>
                <w:sz w:val="18"/>
                <w:szCs w:val="18"/>
                <w:lang w:val="en-US"/>
              </w:rPr>
            </w:pPr>
          </w:p>
        </w:tc>
        <w:tc>
          <w:tcPr>
            <w:tcW w:w="1479" w:type="dxa"/>
            <w:vAlign w:val="bottom"/>
          </w:tcPr>
          <w:p w:rsidR="00121BDA" w:rsidRPr="006F27F3" w:rsidRDefault="00121BDA" w:rsidP="00121BDA">
            <w:pPr>
              <w:pStyle w:val="a0"/>
              <w:ind w:right="-72"/>
              <w:jc w:val="right"/>
              <w:rPr>
                <w:rFonts w:cs="Arial"/>
                <w:color w:val="000000"/>
                <w:sz w:val="18"/>
                <w:szCs w:val="18"/>
                <w:lang w:val="en-US"/>
              </w:rPr>
            </w:pPr>
          </w:p>
        </w:tc>
      </w:tr>
      <w:tr w:rsidR="00121BDA" w:rsidRPr="006F27F3" w:rsidTr="00121BDA">
        <w:tc>
          <w:tcPr>
            <w:tcW w:w="3326" w:type="dxa"/>
            <w:vAlign w:val="bottom"/>
          </w:tcPr>
          <w:p w:rsidR="00121BDA" w:rsidRPr="006F27F3" w:rsidRDefault="00121BDA" w:rsidP="00121BDA">
            <w:pPr>
              <w:pStyle w:val="a0"/>
              <w:ind w:left="608" w:right="-108"/>
              <w:rPr>
                <w:rFonts w:cs="Arial"/>
                <w:color w:val="000000"/>
                <w:sz w:val="18"/>
                <w:szCs w:val="18"/>
                <w:lang w:val="en-US"/>
              </w:rPr>
            </w:pPr>
          </w:p>
        </w:tc>
        <w:tc>
          <w:tcPr>
            <w:tcW w:w="1296" w:type="dxa"/>
            <w:vAlign w:val="bottom"/>
          </w:tcPr>
          <w:p w:rsidR="00121BDA" w:rsidRPr="006F27F3" w:rsidRDefault="00121BDA" w:rsidP="00121BDA">
            <w:pPr>
              <w:pStyle w:val="a0"/>
              <w:ind w:right="-72"/>
              <w:jc w:val="right"/>
              <w:rPr>
                <w:rFonts w:cs="Arial"/>
                <w:color w:val="000000"/>
                <w:sz w:val="18"/>
                <w:szCs w:val="18"/>
                <w:lang w:val="en-US"/>
              </w:rPr>
            </w:pPr>
          </w:p>
        </w:tc>
        <w:tc>
          <w:tcPr>
            <w:tcW w:w="1532" w:type="dxa"/>
            <w:vAlign w:val="bottom"/>
          </w:tcPr>
          <w:p w:rsidR="00121BDA" w:rsidRPr="006F27F3" w:rsidRDefault="00900E4E" w:rsidP="00121BDA">
            <w:pPr>
              <w:pStyle w:val="a0"/>
              <w:ind w:right="-72"/>
              <w:jc w:val="right"/>
              <w:rPr>
                <w:rFonts w:cs="Arial"/>
                <w:color w:val="000000"/>
                <w:sz w:val="18"/>
                <w:szCs w:val="18"/>
                <w:lang w:val="en-US"/>
              </w:rPr>
            </w:pPr>
            <w:r w:rsidRPr="006F27F3">
              <w:rPr>
                <w:rFonts w:cs="Arial"/>
                <w:color w:val="000000"/>
                <w:sz w:val="18"/>
                <w:szCs w:val="18"/>
                <w:lang w:val="en-US"/>
              </w:rPr>
              <w:t>and office</w:t>
            </w:r>
          </w:p>
        </w:tc>
        <w:tc>
          <w:tcPr>
            <w:tcW w:w="1672"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Building</w:t>
            </w:r>
          </w:p>
        </w:tc>
        <w:tc>
          <w:tcPr>
            <w:tcW w:w="1532"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and</w:t>
            </w:r>
          </w:p>
        </w:tc>
        <w:tc>
          <w:tcPr>
            <w:tcW w:w="1416"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equipment</w:t>
            </w:r>
          </w:p>
        </w:tc>
        <w:tc>
          <w:tcPr>
            <w:tcW w:w="1511" w:type="dxa"/>
            <w:vAlign w:val="bottom"/>
          </w:tcPr>
          <w:p w:rsidR="00121BDA" w:rsidRPr="006F27F3" w:rsidRDefault="00121BDA" w:rsidP="00121BDA">
            <w:pPr>
              <w:pStyle w:val="a0"/>
              <w:ind w:right="-72"/>
              <w:jc w:val="right"/>
              <w:rPr>
                <w:rFonts w:cs="Arial"/>
                <w:color w:val="000000"/>
                <w:sz w:val="18"/>
                <w:szCs w:val="18"/>
                <w:lang w:val="en-US"/>
              </w:rPr>
            </w:pPr>
          </w:p>
        </w:tc>
        <w:tc>
          <w:tcPr>
            <w:tcW w:w="1532"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Construction</w:t>
            </w:r>
          </w:p>
        </w:tc>
        <w:tc>
          <w:tcPr>
            <w:tcW w:w="1479" w:type="dxa"/>
            <w:vAlign w:val="bottom"/>
          </w:tcPr>
          <w:p w:rsidR="00121BDA" w:rsidRPr="006F27F3" w:rsidRDefault="00121BDA" w:rsidP="00121BDA">
            <w:pPr>
              <w:pStyle w:val="a0"/>
              <w:ind w:right="-72"/>
              <w:jc w:val="right"/>
              <w:rPr>
                <w:rFonts w:cs="Arial"/>
                <w:color w:val="000000"/>
                <w:sz w:val="18"/>
                <w:szCs w:val="18"/>
                <w:lang w:val="en-US"/>
              </w:rPr>
            </w:pPr>
          </w:p>
        </w:tc>
      </w:tr>
      <w:tr w:rsidR="00121BDA" w:rsidRPr="006F27F3" w:rsidTr="00121BDA">
        <w:tc>
          <w:tcPr>
            <w:tcW w:w="3326" w:type="dxa"/>
            <w:vAlign w:val="bottom"/>
          </w:tcPr>
          <w:p w:rsidR="00121BDA" w:rsidRPr="006F27F3" w:rsidRDefault="00121BDA" w:rsidP="00121BDA">
            <w:pPr>
              <w:pStyle w:val="a0"/>
              <w:ind w:left="608" w:right="-108"/>
              <w:rPr>
                <w:rFonts w:cs="Arial"/>
                <w:color w:val="000000"/>
                <w:sz w:val="18"/>
                <w:szCs w:val="18"/>
                <w:lang w:val="en-US"/>
              </w:rPr>
            </w:pPr>
          </w:p>
        </w:tc>
        <w:tc>
          <w:tcPr>
            <w:tcW w:w="1296"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Land</w:t>
            </w:r>
          </w:p>
        </w:tc>
        <w:tc>
          <w:tcPr>
            <w:tcW w:w="1532"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buildings</w:t>
            </w:r>
          </w:p>
        </w:tc>
        <w:tc>
          <w:tcPr>
            <w:tcW w:w="1672"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pacing w:val="-6"/>
                <w:sz w:val="18"/>
                <w:szCs w:val="18"/>
                <w:lang w:val="en-US"/>
              </w:rPr>
              <w:t>improvements</w:t>
            </w:r>
          </w:p>
        </w:tc>
        <w:tc>
          <w:tcPr>
            <w:tcW w:w="1532"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equipment</w:t>
            </w:r>
          </w:p>
        </w:tc>
        <w:tc>
          <w:tcPr>
            <w:tcW w:w="1416" w:type="dxa"/>
            <w:vAlign w:val="bottom"/>
          </w:tcPr>
          <w:p w:rsidR="00121BDA" w:rsidRPr="006F27F3" w:rsidRDefault="00121BDA" w:rsidP="00121BDA">
            <w:pPr>
              <w:pStyle w:val="a0"/>
              <w:ind w:right="-72"/>
              <w:jc w:val="right"/>
              <w:rPr>
                <w:rFonts w:cs="Arial"/>
                <w:color w:val="000000"/>
                <w:sz w:val="18"/>
                <w:szCs w:val="18"/>
                <w:cs/>
                <w:lang w:val="en-US"/>
              </w:rPr>
            </w:pPr>
            <w:r w:rsidRPr="006F27F3">
              <w:rPr>
                <w:rFonts w:cs="Arial"/>
                <w:color w:val="000000"/>
                <w:sz w:val="18"/>
                <w:szCs w:val="18"/>
                <w:lang w:val="en-US"/>
              </w:rPr>
              <w:t>and furniture</w:t>
            </w:r>
          </w:p>
        </w:tc>
        <w:tc>
          <w:tcPr>
            <w:tcW w:w="1511"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Vehicles</w:t>
            </w:r>
          </w:p>
        </w:tc>
        <w:tc>
          <w:tcPr>
            <w:tcW w:w="1532"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in</w:t>
            </w:r>
            <w:r w:rsidRPr="006F27F3">
              <w:rPr>
                <w:rFonts w:cs="Arial"/>
                <w:color w:val="000000"/>
                <w:sz w:val="18"/>
                <w:szCs w:val="18"/>
                <w:cs/>
                <w:lang w:val="en-US"/>
              </w:rPr>
              <w:t>-</w:t>
            </w:r>
            <w:r w:rsidRPr="006F27F3">
              <w:rPr>
                <w:rFonts w:cs="Arial"/>
                <w:color w:val="000000"/>
                <w:sz w:val="18"/>
                <w:szCs w:val="18"/>
                <w:lang w:val="en-US"/>
              </w:rPr>
              <w:t>progress</w:t>
            </w:r>
          </w:p>
        </w:tc>
        <w:tc>
          <w:tcPr>
            <w:tcW w:w="1479" w:type="dxa"/>
            <w:vAlign w:val="bottom"/>
          </w:tcPr>
          <w:p w:rsidR="00121BDA" w:rsidRPr="006F27F3" w:rsidRDefault="00121BDA" w:rsidP="00121BDA">
            <w:pPr>
              <w:pStyle w:val="a0"/>
              <w:ind w:right="-72"/>
              <w:jc w:val="right"/>
              <w:rPr>
                <w:rFonts w:cs="Arial"/>
                <w:color w:val="000000"/>
                <w:sz w:val="18"/>
                <w:szCs w:val="18"/>
                <w:lang w:val="en-US"/>
              </w:rPr>
            </w:pPr>
            <w:r w:rsidRPr="006F27F3">
              <w:rPr>
                <w:rFonts w:cs="Arial"/>
                <w:color w:val="000000"/>
                <w:sz w:val="18"/>
                <w:szCs w:val="18"/>
                <w:lang w:val="en-US"/>
              </w:rPr>
              <w:t>Total</w:t>
            </w:r>
          </w:p>
        </w:tc>
      </w:tr>
      <w:tr w:rsidR="00121BDA" w:rsidRPr="006F27F3" w:rsidTr="00121BDA">
        <w:tc>
          <w:tcPr>
            <w:tcW w:w="3326" w:type="dxa"/>
            <w:vAlign w:val="bottom"/>
          </w:tcPr>
          <w:p w:rsidR="00121BDA" w:rsidRPr="006F27F3" w:rsidRDefault="00121BDA" w:rsidP="00121BDA">
            <w:pPr>
              <w:pStyle w:val="a0"/>
              <w:ind w:left="608" w:right="-108"/>
              <w:rPr>
                <w:rFonts w:cs="Arial"/>
                <w:color w:val="000000"/>
                <w:sz w:val="18"/>
                <w:szCs w:val="18"/>
                <w:lang w:val="en-US"/>
              </w:rPr>
            </w:pPr>
          </w:p>
        </w:tc>
        <w:tc>
          <w:tcPr>
            <w:tcW w:w="1296" w:type="dxa"/>
            <w:vAlign w:val="bottom"/>
          </w:tcPr>
          <w:p w:rsidR="00121BDA" w:rsidRPr="006F27F3" w:rsidRDefault="00121BDA" w:rsidP="00121BDA">
            <w:pPr>
              <w:pStyle w:val="a0"/>
              <w:pBdr>
                <w:bottom w:val="single" w:sz="4" w:space="1" w:color="auto"/>
              </w:pBdr>
              <w:ind w:right="-72"/>
              <w:jc w:val="right"/>
              <w:rPr>
                <w:rFonts w:cs="Arial"/>
                <w:color w:val="000000"/>
                <w:sz w:val="18"/>
                <w:szCs w:val="18"/>
                <w:lang w:val="en-US"/>
              </w:rPr>
            </w:pPr>
            <w:r w:rsidRPr="006F27F3">
              <w:rPr>
                <w:rFonts w:cs="Arial"/>
                <w:color w:val="000000"/>
                <w:sz w:val="18"/>
                <w:szCs w:val="18"/>
                <w:lang w:val="en-US"/>
              </w:rPr>
              <w:t>Baht</w:t>
            </w:r>
          </w:p>
        </w:tc>
        <w:tc>
          <w:tcPr>
            <w:tcW w:w="1532" w:type="dxa"/>
            <w:vAlign w:val="bottom"/>
          </w:tcPr>
          <w:p w:rsidR="00121BDA" w:rsidRPr="006F27F3" w:rsidRDefault="00121BDA" w:rsidP="00121BDA">
            <w:pPr>
              <w:pStyle w:val="a0"/>
              <w:pBdr>
                <w:bottom w:val="single" w:sz="4" w:space="1" w:color="auto"/>
              </w:pBdr>
              <w:ind w:right="-72"/>
              <w:jc w:val="right"/>
              <w:rPr>
                <w:rFonts w:cs="Arial"/>
                <w:color w:val="000000"/>
                <w:sz w:val="18"/>
                <w:szCs w:val="18"/>
                <w:lang w:val="en-US"/>
              </w:rPr>
            </w:pPr>
            <w:r w:rsidRPr="006F27F3">
              <w:rPr>
                <w:rFonts w:cs="Arial"/>
                <w:color w:val="000000"/>
                <w:sz w:val="18"/>
                <w:szCs w:val="18"/>
                <w:lang w:val="en-US"/>
              </w:rPr>
              <w:t>Baht</w:t>
            </w:r>
          </w:p>
        </w:tc>
        <w:tc>
          <w:tcPr>
            <w:tcW w:w="1672" w:type="dxa"/>
            <w:vAlign w:val="bottom"/>
          </w:tcPr>
          <w:p w:rsidR="00121BDA" w:rsidRPr="006F27F3" w:rsidRDefault="00121BDA" w:rsidP="00121BDA">
            <w:pPr>
              <w:pStyle w:val="a0"/>
              <w:pBdr>
                <w:bottom w:val="single" w:sz="4" w:space="1" w:color="auto"/>
              </w:pBdr>
              <w:ind w:right="-72"/>
              <w:jc w:val="right"/>
              <w:rPr>
                <w:rFonts w:cs="Arial"/>
                <w:color w:val="000000"/>
                <w:sz w:val="18"/>
                <w:szCs w:val="18"/>
                <w:lang w:val="en-US"/>
              </w:rPr>
            </w:pPr>
            <w:r w:rsidRPr="006F27F3">
              <w:rPr>
                <w:rFonts w:cs="Arial"/>
                <w:color w:val="000000"/>
                <w:sz w:val="18"/>
                <w:szCs w:val="18"/>
                <w:lang w:val="en-US"/>
              </w:rPr>
              <w:t>Baht</w:t>
            </w:r>
          </w:p>
        </w:tc>
        <w:tc>
          <w:tcPr>
            <w:tcW w:w="1532" w:type="dxa"/>
            <w:vAlign w:val="bottom"/>
          </w:tcPr>
          <w:p w:rsidR="00121BDA" w:rsidRPr="006F27F3" w:rsidRDefault="00121BDA" w:rsidP="00121BDA">
            <w:pPr>
              <w:pStyle w:val="a0"/>
              <w:pBdr>
                <w:bottom w:val="single" w:sz="4" w:space="1" w:color="auto"/>
              </w:pBdr>
              <w:ind w:right="-72"/>
              <w:jc w:val="right"/>
              <w:rPr>
                <w:rFonts w:cs="Arial"/>
                <w:color w:val="000000"/>
                <w:sz w:val="18"/>
                <w:szCs w:val="18"/>
                <w:lang w:val="en-US"/>
              </w:rPr>
            </w:pPr>
            <w:r w:rsidRPr="006F27F3">
              <w:rPr>
                <w:rFonts w:cs="Arial"/>
                <w:color w:val="000000"/>
                <w:sz w:val="18"/>
                <w:szCs w:val="18"/>
                <w:lang w:val="en-US"/>
              </w:rPr>
              <w:t>Baht</w:t>
            </w:r>
          </w:p>
        </w:tc>
        <w:tc>
          <w:tcPr>
            <w:tcW w:w="1416" w:type="dxa"/>
            <w:vAlign w:val="bottom"/>
          </w:tcPr>
          <w:p w:rsidR="00121BDA" w:rsidRPr="006F27F3" w:rsidRDefault="00121BDA" w:rsidP="00121BDA">
            <w:pPr>
              <w:pStyle w:val="a0"/>
              <w:pBdr>
                <w:bottom w:val="single" w:sz="4" w:space="1" w:color="auto"/>
              </w:pBdr>
              <w:ind w:right="-72"/>
              <w:jc w:val="right"/>
              <w:rPr>
                <w:rFonts w:cs="Arial"/>
                <w:color w:val="000000"/>
                <w:sz w:val="18"/>
                <w:szCs w:val="18"/>
                <w:lang w:val="en-US"/>
              </w:rPr>
            </w:pPr>
            <w:r w:rsidRPr="006F27F3">
              <w:rPr>
                <w:rFonts w:cs="Arial"/>
                <w:color w:val="000000"/>
                <w:sz w:val="18"/>
                <w:szCs w:val="18"/>
                <w:lang w:val="en-US"/>
              </w:rPr>
              <w:t>Baht</w:t>
            </w:r>
          </w:p>
        </w:tc>
        <w:tc>
          <w:tcPr>
            <w:tcW w:w="1511" w:type="dxa"/>
            <w:vAlign w:val="bottom"/>
          </w:tcPr>
          <w:p w:rsidR="00121BDA" w:rsidRPr="006F27F3" w:rsidRDefault="00121BDA" w:rsidP="00121BDA">
            <w:pPr>
              <w:pStyle w:val="a0"/>
              <w:pBdr>
                <w:bottom w:val="single" w:sz="4" w:space="1" w:color="auto"/>
              </w:pBdr>
              <w:ind w:right="-72"/>
              <w:jc w:val="right"/>
              <w:rPr>
                <w:rFonts w:cs="Arial"/>
                <w:color w:val="000000"/>
                <w:sz w:val="18"/>
                <w:szCs w:val="18"/>
                <w:lang w:val="en-US"/>
              </w:rPr>
            </w:pPr>
            <w:r w:rsidRPr="006F27F3">
              <w:rPr>
                <w:rFonts w:cs="Arial"/>
                <w:color w:val="000000"/>
                <w:sz w:val="18"/>
                <w:szCs w:val="18"/>
                <w:lang w:val="en-US"/>
              </w:rPr>
              <w:t>Baht</w:t>
            </w:r>
          </w:p>
        </w:tc>
        <w:tc>
          <w:tcPr>
            <w:tcW w:w="1532" w:type="dxa"/>
            <w:vAlign w:val="bottom"/>
          </w:tcPr>
          <w:p w:rsidR="00121BDA" w:rsidRPr="006F27F3" w:rsidRDefault="00121BDA" w:rsidP="00121BDA">
            <w:pPr>
              <w:pStyle w:val="a0"/>
              <w:pBdr>
                <w:bottom w:val="single" w:sz="4" w:space="1" w:color="auto"/>
              </w:pBdr>
              <w:ind w:right="-72"/>
              <w:jc w:val="right"/>
              <w:rPr>
                <w:rFonts w:cs="Arial"/>
                <w:color w:val="000000"/>
                <w:sz w:val="18"/>
                <w:szCs w:val="18"/>
                <w:lang w:val="en-US"/>
              </w:rPr>
            </w:pPr>
            <w:r w:rsidRPr="006F27F3">
              <w:rPr>
                <w:rFonts w:cs="Arial"/>
                <w:color w:val="000000"/>
                <w:sz w:val="18"/>
                <w:szCs w:val="18"/>
                <w:lang w:val="en-US"/>
              </w:rPr>
              <w:t>Baht</w:t>
            </w:r>
          </w:p>
        </w:tc>
        <w:tc>
          <w:tcPr>
            <w:tcW w:w="1479" w:type="dxa"/>
            <w:vAlign w:val="bottom"/>
          </w:tcPr>
          <w:p w:rsidR="00121BDA" w:rsidRPr="006F27F3" w:rsidRDefault="00121BDA" w:rsidP="00121BDA">
            <w:pPr>
              <w:pStyle w:val="a0"/>
              <w:pBdr>
                <w:bottom w:val="single" w:sz="4" w:space="1" w:color="auto"/>
              </w:pBdr>
              <w:ind w:right="-72"/>
              <w:jc w:val="right"/>
              <w:rPr>
                <w:rFonts w:cs="Arial"/>
                <w:color w:val="000000"/>
                <w:sz w:val="18"/>
                <w:szCs w:val="18"/>
                <w:lang w:val="en-US"/>
              </w:rPr>
            </w:pPr>
            <w:r w:rsidRPr="006F27F3">
              <w:rPr>
                <w:rFonts w:cs="Arial"/>
                <w:color w:val="000000"/>
                <w:sz w:val="18"/>
                <w:szCs w:val="18"/>
                <w:lang w:val="en-US"/>
              </w:rPr>
              <w:t>Baht</w:t>
            </w:r>
          </w:p>
        </w:tc>
      </w:tr>
      <w:tr w:rsidR="00121BDA" w:rsidRPr="006F27F3" w:rsidTr="00121BDA">
        <w:tc>
          <w:tcPr>
            <w:tcW w:w="3326" w:type="dxa"/>
            <w:vAlign w:val="bottom"/>
          </w:tcPr>
          <w:p w:rsidR="00121BDA" w:rsidRPr="006F27F3" w:rsidRDefault="00121BDA" w:rsidP="00121BDA">
            <w:pPr>
              <w:pStyle w:val="a0"/>
              <w:ind w:left="608" w:right="-108"/>
              <w:rPr>
                <w:rFonts w:cs="Arial"/>
                <w:color w:val="000000"/>
                <w:sz w:val="12"/>
                <w:szCs w:val="12"/>
                <w:lang w:val="en-US"/>
              </w:rPr>
            </w:pPr>
          </w:p>
        </w:tc>
        <w:tc>
          <w:tcPr>
            <w:tcW w:w="1296" w:type="dxa"/>
            <w:vAlign w:val="bottom"/>
          </w:tcPr>
          <w:p w:rsidR="00121BDA" w:rsidRPr="006F27F3" w:rsidRDefault="00121BDA" w:rsidP="00121BDA">
            <w:pPr>
              <w:pStyle w:val="a0"/>
              <w:ind w:right="-72"/>
              <w:jc w:val="right"/>
              <w:rPr>
                <w:rFonts w:cs="Arial"/>
                <w:color w:val="000000"/>
                <w:sz w:val="12"/>
                <w:szCs w:val="12"/>
                <w:lang w:val="en-US"/>
              </w:rPr>
            </w:pPr>
          </w:p>
        </w:tc>
        <w:tc>
          <w:tcPr>
            <w:tcW w:w="1532" w:type="dxa"/>
            <w:vAlign w:val="bottom"/>
          </w:tcPr>
          <w:p w:rsidR="00121BDA" w:rsidRPr="006F27F3" w:rsidRDefault="00121BDA" w:rsidP="00121BDA">
            <w:pPr>
              <w:pStyle w:val="a0"/>
              <w:ind w:right="-72"/>
              <w:jc w:val="right"/>
              <w:rPr>
                <w:rFonts w:cs="Arial"/>
                <w:color w:val="000000"/>
                <w:sz w:val="12"/>
                <w:szCs w:val="12"/>
                <w:lang w:val="en-US"/>
              </w:rPr>
            </w:pPr>
          </w:p>
        </w:tc>
        <w:tc>
          <w:tcPr>
            <w:tcW w:w="1672" w:type="dxa"/>
            <w:vAlign w:val="bottom"/>
          </w:tcPr>
          <w:p w:rsidR="00121BDA" w:rsidRPr="006F27F3" w:rsidRDefault="00121BDA" w:rsidP="00121BDA">
            <w:pPr>
              <w:pStyle w:val="a0"/>
              <w:ind w:right="-72"/>
              <w:jc w:val="right"/>
              <w:rPr>
                <w:rFonts w:cs="Arial"/>
                <w:color w:val="000000"/>
                <w:sz w:val="12"/>
                <w:szCs w:val="12"/>
                <w:lang w:val="en-US"/>
              </w:rPr>
            </w:pPr>
          </w:p>
        </w:tc>
        <w:tc>
          <w:tcPr>
            <w:tcW w:w="1532" w:type="dxa"/>
            <w:vAlign w:val="bottom"/>
          </w:tcPr>
          <w:p w:rsidR="00121BDA" w:rsidRPr="006F27F3" w:rsidRDefault="00121BDA" w:rsidP="00121BDA">
            <w:pPr>
              <w:pStyle w:val="a0"/>
              <w:ind w:right="-72"/>
              <w:jc w:val="right"/>
              <w:rPr>
                <w:rFonts w:cs="Arial"/>
                <w:color w:val="000000"/>
                <w:sz w:val="12"/>
                <w:szCs w:val="12"/>
                <w:lang w:val="en-US"/>
              </w:rPr>
            </w:pPr>
          </w:p>
        </w:tc>
        <w:tc>
          <w:tcPr>
            <w:tcW w:w="1416" w:type="dxa"/>
            <w:vAlign w:val="bottom"/>
          </w:tcPr>
          <w:p w:rsidR="00121BDA" w:rsidRPr="006F27F3" w:rsidRDefault="00121BDA" w:rsidP="00121BDA">
            <w:pPr>
              <w:pStyle w:val="a0"/>
              <w:ind w:right="-72"/>
              <w:jc w:val="right"/>
              <w:rPr>
                <w:rFonts w:cs="Arial"/>
                <w:color w:val="000000"/>
                <w:sz w:val="12"/>
                <w:szCs w:val="12"/>
                <w:lang w:val="en-US"/>
              </w:rPr>
            </w:pPr>
          </w:p>
        </w:tc>
        <w:tc>
          <w:tcPr>
            <w:tcW w:w="1511" w:type="dxa"/>
            <w:vAlign w:val="bottom"/>
          </w:tcPr>
          <w:p w:rsidR="00121BDA" w:rsidRPr="006F27F3" w:rsidRDefault="00121BDA" w:rsidP="00121BDA">
            <w:pPr>
              <w:pStyle w:val="a0"/>
              <w:ind w:right="-72"/>
              <w:jc w:val="right"/>
              <w:rPr>
                <w:rFonts w:cs="Arial"/>
                <w:color w:val="000000"/>
                <w:sz w:val="12"/>
                <w:szCs w:val="12"/>
                <w:lang w:val="en-US"/>
              </w:rPr>
            </w:pPr>
          </w:p>
        </w:tc>
        <w:tc>
          <w:tcPr>
            <w:tcW w:w="1532" w:type="dxa"/>
            <w:vAlign w:val="bottom"/>
          </w:tcPr>
          <w:p w:rsidR="00121BDA" w:rsidRPr="006F27F3" w:rsidRDefault="00121BDA" w:rsidP="00121BDA">
            <w:pPr>
              <w:pStyle w:val="a0"/>
              <w:ind w:right="-72"/>
              <w:jc w:val="right"/>
              <w:rPr>
                <w:rFonts w:cs="Arial"/>
                <w:color w:val="000000"/>
                <w:sz w:val="12"/>
                <w:szCs w:val="12"/>
                <w:lang w:val="en-US"/>
              </w:rPr>
            </w:pPr>
          </w:p>
        </w:tc>
        <w:tc>
          <w:tcPr>
            <w:tcW w:w="1479" w:type="dxa"/>
            <w:vAlign w:val="bottom"/>
          </w:tcPr>
          <w:p w:rsidR="00121BDA" w:rsidRPr="006F27F3" w:rsidRDefault="00121BDA" w:rsidP="00121BDA">
            <w:pPr>
              <w:pStyle w:val="a0"/>
              <w:ind w:right="-72"/>
              <w:jc w:val="right"/>
              <w:rPr>
                <w:rFonts w:cs="Arial"/>
                <w:color w:val="000000"/>
                <w:sz w:val="12"/>
                <w:szCs w:val="12"/>
                <w:lang w:val="en-US"/>
              </w:rPr>
            </w:pPr>
          </w:p>
        </w:tc>
      </w:tr>
      <w:tr w:rsidR="00121BDA" w:rsidRPr="006F27F3" w:rsidTr="00121BDA">
        <w:tc>
          <w:tcPr>
            <w:tcW w:w="3326" w:type="dxa"/>
            <w:vAlign w:val="bottom"/>
          </w:tcPr>
          <w:p w:rsidR="00121BDA" w:rsidRPr="006F27F3" w:rsidRDefault="00121BDA" w:rsidP="00121BDA">
            <w:pPr>
              <w:pStyle w:val="a0"/>
              <w:ind w:left="608" w:right="-108"/>
              <w:rPr>
                <w:rFonts w:cs="Arial"/>
                <w:color w:val="000000"/>
                <w:sz w:val="18"/>
                <w:szCs w:val="18"/>
                <w:lang w:val="en-GB"/>
              </w:rPr>
            </w:pPr>
            <w:r w:rsidRPr="006F27F3">
              <w:rPr>
                <w:rFonts w:cs="Arial"/>
                <w:color w:val="000000"/>
                <w:sz w:val="18"/>
                <w:szCs w:val="18"/>
                <w:lang w:val="en-US"/>
              </w:rPr>
              <w:t>As 1 January 2017</w:t>
            </w:r>
          </w:p>
        </w:tc>
        <w:tc>
          <w:tcPr>
            <w:tcW w:w="1296"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67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16"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11"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79"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r>
      <w:tr w:rsidR="00121BDA" w:rsidRPr="006F27F3" w:rsidTr="00121BDA">
        <w:tc>
          <w:tcPr>
            <w:tcW w:w="3326" w:type="dxa"/>
            <w:vAlign w:val="bottom"/>
          </w:tcPr>
          <w:p w:rsidR="00121BDA" w:rsidRPr="006F27F3" w:rsidRDefault="00121BDA" w:rsidP="00121BDA">
            <w:pPr>
              <w:pStyle w:val="a0"/>
              <w:ind w:left="608" w:right="-108"/>
              <w:rPr>
                <w:rFonts w:cs="Arial"/>
                <w:b w:val="0"/>
                <w:bCs w:val="0"/>
                <w:color w:val="000000"/>
                <w:sz w:val="18"/>
                <w:szCs w:val="18"/>
                <w:lang w:val="en-US"/>
              </w:rPr>
            </w:pPr>
            <w:r w:rsidRPr="006F27F3">
              <w:rPr>
                <w:rFonts w:cs="Arial"/>
                <w:b w:val="0"/>
                <w:bCs w:val="0"/>
                <w:color w:val="000000"/>
                <w:sz w:val="18"/>
                <w:szCs w:val="18"/>
                <w:lang w:val="en-US"/>
              </w:rPr>
              <w:t>Cost</w:t>
            </w:r>
          </w:p>
        </w:tc>
        <w:tc>
          <w:tcPr>
            <w:tcW w:w="1296"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101,782,878</w:t>
            </w: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322,498,436</w:t>
            </w:r>
          </w:p>
        </w:tc>
        <w:tc>
          <w:tcPr>
            <w:tcW w:w="167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199,110,235</w:t>
            </w: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US"/>
              </w:rPr>
            </w:pPr>
            <w:r w:rsidRPr="006F27F3">
              <w:rPr>
                <w:rFonts w:cs="Arial"/>
                <w:b w:val="0"/>
                <w:bCs w:val="0"/>
                <w:color w:val="000000"/>
                <w:sz w:val="18"/>
                <w:szCs w:val="18"/>
                <w:lang w:val="en-US"/>
              </w:rPr>
              <w:t>315,721,070</w:t>
            </w:r>
          </w:p>
        </w:tc>
        <w:tc>
          <w:tcPr>
            <w:tcW w:w="1416"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27,137,708</w:t>
            </w:r>
          </w:p>
        </w:tc>
        <w:tc>
          <w:tcPr>
            <w:tcW w:w="1511"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70,304,329</w:t>
            </w: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16,040,406</w:t>
            </w:r>
          </w:p>
        </w:tc>
        <w:tc>
          <w:tcPr>
            <w:tcW w:w="1479"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1,052,595,062</w:t>
            </w:r>
          </w:p>
        </w:tc>
      </w:tr>
      <w:tr w:rsidR="00121BDA" w:rsidRPr="006F27F3" w:rsidTr="00121BDA">
        <w:tc>
          <w:tcPr>
            <w:tcW w:w="3326" w:type="dxa"/>
            <w:vAlign w:val="bottom"/>
          </w:tcPr>
          <w:p w:rsidR="00121BDA" w:rsidRPr="006F27F3" w:rsidRDefault="00121BDA" w:rsidP="00121BDA">
            <w:pPr>
              <w:pStyle w:val="a0"/>
              <w:ind w:left="608" w:right="-108"/>
              <w:rPr>
                <w:rFonts w:cs="Arial"/>
                <w:b w:val="0"/>
                <w:bCs w:val="0"/>
                <w:color w:val="000000"/>
                <w:sz w:val="18"/>
                <w:szCs w:val="18"/>
                <w:u w:val="single"/>
                <w:lang w:val="en-US"/>
              </w:rPr>
            </w:pPr>
            <w:r w:rsidRPr="006F27F3">
              <w:rPr>
                <w:rFonts w:cs="Arial"/>
                <w:b w:val="0"/>
                <w:bCs w:val="0"/>
                <w:color w:val="000000"/>
                <w:sz w:val="18"/>
                <w:szCs w:val="18"/>
                <w:u w:val="single"/>
                <w:lang w:val="en-US"/>
              </w:rPr>
              <w:t>Less</w:t>
            </w:r>
            <w:r w:rsidRPr="006F27F3">
              <w:rPr>
                <w:rFonts w:cs="Arial"/>
                <w:b w:val="0"/>
                <w:bCs w:val="0"/>
                <w:color w:val="000000"/>
                <w:sz w:val="18"/>
                <w:szCs w:val="18"/>
                <w:lang w:val="en-US"/>
              </w:rPr>
              <w:t xml:space="preserve">  Accumulated depreciation</w:t>
            </w:r>
          </w:p>
        </w:tc>
        <w:tc>
          <w:tcPr>
            <w:tcW w:w="1296" w:type="dxa"/>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532" w:type="dxa"/>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124,262,538</w:t>
            </w:r>
            <w:r w:rsidRPr="006F27F3">
              <w:rPr>
                <w:rFonts w:cs="Arial"/>
                <w:b w:val="0"/>
                <w:bCs w:val="0"/>
                <w:color w:val="000000"/>
                <w:sz w:val="18"/>
                <w:szCs w:val="18"/>
                <w:cs/>
                <w:lang w:val="en-GB"/>
              </w:rPr>
              <w:t>)</w:t>
            </w:r>
          </w:p>
        </w:tc>
        <w:tc>
          <w:tcPr>
            <w:tcW w:w="1672" w:type="dxa"/>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71,746,936</w:t>
            </w:r>
            <w:r w:rsidRPr="006F27F3">
              <w:rPr>
                <w:rFonts w:cs="Arial"/>
                <w:b w:val="0"/>
                <w:bCs w:val="0"/>
                <w:color w:val="000000"/>
                <w:sz w:val="18"/>
                <w:szCs w:val="18"/>
                <w:cs/>
                <w:lang w:val="en-GB"/>
              </w:rPr>
              <w:t>)</w:t>
            </w:r>
          </w:p>
        </w:tc>
        <w:tc>
          <w:tcPr>
            <w:tcW w:w="1532" w:type="dxa"/>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158,115,070</w:t>
            </w:r>
            <w:r w:rsidRPr="006F27F3">
              <w:rPr>
                <w:rFonts w:cs="Arial"/>
                <w:b w:val="0"/>
                <w:bCs w:val="0"/>
                <w:color w:val="000000"/>
                <w:sz w:val="18"/>
                <w:szCs w:val="18"/>
                <w:cs/>
                <w:lang w:val="en-GB"/>
              </w:rPr>
              <w:t>)</w:t>
            </w:r>
          </w:p>
        </w:tc>
        <w:tc>
          <w:tcPr>
            <w:tcW w:w="1416" w:type="dxa"/>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16,792,986</w:t>
            </w:r>
            <w:r w:rsidRPr="006F27F3">
              <w:rPr>
                <w:rFonts w:cs="Arial"/>
                <w:b w:val="0"/>
                <w:bCs w:val="0"/>
                <w:color w:val="000000"/>
                <w:sz w:val="18"/>
                <w:szCs w:val="18"/>
                <w:cs/>
                <w:lang w:val="en-GB"/>
              </w:rPr>
              <w:t>)</w:t>
            </w:r>
          </w:p>
        </w:tc>
        <w:tc>
          <w:tcPr>
            <w:tcW w:w="1511" w:type="dxa"/>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cs/>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52,933,567</w:t>
            </w:r>
            <w:r w:rsidRPr="006F27F3">
              <w:rPr>
                <w:rFonts w:cs="Arial"/>
                <w:b w:val="0"/>
                <w:bCs w:val="0"/>
                <w:color w:val="000000"/>
                <w:sz w:val="18"/>
                <w:szCs w:val="18"/>
                <w:cs/>
                <w:lang w:val="en-GB"/>
              </w:rPr>
              <w:t>)</w:t>
            </w:r>
          </w:p>
        </w:tc>
        <w:tc>
          <w:tcPr>
            <w:tcW w:w="1532" w:type="dxa"/>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479" w:type="dxa"/>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423,851,097</w:t>
            </w:r>
            <w:r w:rsidRPr="006F27F3">
              <w:rPr>
                <w:rFonts w:cs="Arial"/>
                <w:b w:val="0"/>
                <w:bCs w:val="0"/>
                <w:color w:val="000000"/>
                <w:sz w:val="18"/>
                <w:szCs w:val="18"/>
                <w:cs/>
                <w:lang w:val="en-GB"/>
              </w:rPr>
              <w:t>)</w:t>
            </w:r>
          </w:p>
        </w:tc>
      </w:tr>
      <w:tr w:rsidR="00121BDA" w:rsidRPr="006F27F3" w:rsidTr="00121BDA">
        <w:tc>
          <w:tcPr>
            <w:tcW w:w="3326" w:type="dxa"/>
            <w:vAlign w:val="bottom"/>
          </w:tcPr>
          <w:p w:rsidR="00121BDA" w:rsidRPr="006F27F3" w:rsidRDefault="00121BDA" w:rsidP="00121BDA">
            <w:pPr>
              <w:pStyle w:val="a0"/>
              <w:ind w:left="608" w:right="-108"/>
              <w:rPr>
                <w:rFonts w:cs="Arial"/>
                <w:color w:val="000000"/>
                <w:sz w:val="12"/>
                <w:szCs w:val="12"/>
                <w:cs/>
                <w:lang w:val="en-US"/>
              </w:rPr>
            </w:pPr>
          </w:p>
        </w:tc>
        <w:tc>
          <w:tcPr>
            <w:tcW w:w="1296" w:type="dxa"/>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32" w:type="dxa"/>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672" w:type="dxa"/>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32" w:type="dxa"/>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416" w:type="dxa"/>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11" w:type="dxa"/>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32" w:type="dxa"/>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479" w:type="dxa"/>
            <w:vAlign w:val="bottom"/>
          </w:tcPr>
          <w:p w:rsidR="00121BDA" w:rsidRPr="006F27F3" w:rsidRDefault="00121BDA" w:rsidP="00121BDA">
            <w:pPr>
              <w:pStyle w:val="a0"/>
              <w:ind w:left="547" w:right="0"/>
              <w:jc w:val="right"/>
              <w:rPr>
                <w:rFonts w:cs="Arial"/>
                <w:b w:val="0"/>
                <w:bCs w:val="0"/>
                <w:color w:val="000000"/>
                <w:sz w:val="12"/>
                <w:szCs w:val="12"/>
                <w:cs/>
                <w:lang w:val="en-US"/>
              </w:rPr>
            </w:pPr>
          </w:p>
        </w:tc>
      </w:tr>
      <w:tr w:rsidR="00121BDA" w:rsidRPr="006F27F3" w:rsidTr="00121BDA">
        <w:tc>
          <w:tcPr>
            <w:tcW w:w="3326" w:type="dxa"/>
            <w:vAlign w:val="bottom"/>
          </w:tcPr>
          <w:p w:rsidR="00121BDA" w:rsidRPr="006F27F3" w:rsidRDefault="00121BDA" w:rsidP="00121BDA">
            <w:pPr>
              <w:pStyle w:val="a0"/>
              <w:tabs>
                <w:tab w:val="right" w:pos="5040"/>
                <w:tab w:val="right" w:pos="7560"/>
                <w:tab w:val="right" w:pos="9000"/>
              </w:tabs>
              <w:ind w:left="608" w:right="-108"/>
              <w:rPr>
                <w:rFonts w:cs="Arial"/>
                <w:color w:val="000000"/>
                <w:sz w:val="18"/>
                <w:szCs w:val="18"/>
                <w:cs/>
              </w:rPr>
            </w:pPr>
            <w:r w:rsidRPr="006F27F3">
              <w:rPr>
                <w:rFonts w:cs="Arial"/>
                <w:b w:val="0"/>
                <w:bCs w:val="0"/>
                <w:color w:val="000000"/>
                <w:sz w:val="18"/>
                <w:szCs w:val="18"/>
                <w:lang w:val="en-US"/>
              </w:rPr>
              <w:t>Net book amount</w:t>
            </w:r>
          </w:p>
        </w:tc>
        <w:tc>
          <w:tcPr>
            <w:tcW w:w="1296" w:type="dxa"/>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101,782,878</w:t>
            </w:r>
          </w:p>
        </w:tc>
        <w:tc>
          <w:tcPr>
            <w:tcW w:w="1532" w:type="dxa"/>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198,235,898</w:t>
            </w:r>
          </w:p>
        </w:tc>
        <w:tc>
          <w:tcPr>
            <w:tcW w:w="1672" w:type="dxa"/>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127,363,299</w:t>
            </w:r>
          </w:p>
        </w:tc>
        <w:tc>
          <w:tcPr>
            <w:tcW w:w="1532" w:type="dxa"/>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157,606,000</w:t>
            </w:r>
          </w:p>
        </w:tc>
        <w:tc>
          <w:tcPr>
            <w:tcW w:w="1416" w:type="dxa"/>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10,344,722</w:t>
            </w:r>
          </w:p>
        </w:tc>
        <w:tc>
          <w:tcPr>
            <w:tcW w:w="1511" w:type="dxa"/>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17,370,762</w:t>
            </w:r>
          </w:p>
        </w:tc>
        <w:tc>
          <w:tcPr>
            <w:tcW w:w="1532" w:type="dxa"/>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16,040,406</w:t>
            </w:r>
          </w:p>
        </w:tc>
        <w:tc>
          <w:tcPr>
            <w:tcW w:w="1479" w:type="dxa"/>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628,743,965</w:t>
            </w:r>
          </w:p>
        </w:tc>
      </w:tr>
      <w:tr w:rsidR="00121BDA" w:rsidRPr="006F27F3" w:rsidTr="00121BDA">
        <w:tc>
          <w:tcPr>
            <w:tcW w:w="3326" w:type="dxa"/>
            <w:vAlign w:val="bottom"/>
          </w:tcPr>
          <w:p w:rsidR="00121BDA" w:rsidRPr="006F27F3" w:rsidRDefault="00121BDA" w:rsidP="00121BDA">
            <w:pPr>
              <w:pStyle w:val="a0"/>
              <w:tabs>
                <w:tab w:val="right" w:pos="5040"/>
                <w:tab w:val="right" w:pos="7560"/>
                <w:tab w:val="right" w:pos="9000"/>
              </w:tabs>
              <w:ind w:left="608" w:right="-108"/>
              <w:rPr>
                <w:rFonts w:cs="Arial"/>
                <w:color w:val="000000"/>
                <w:sz w:val="18"/>
                <w:szCs w:val="18"/>
                <w:lang w:val="en-US"/>
              </w:rPr>
            </w:pPr>
          </w:p>
        </w:tc>
        <w:tc>
          <w:tcPr>
            <w:tcW w:w="1296"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672"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16"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11"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79"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r>
      <w:tr w:rsidR="00121BDA" w:rsidRPr="006F27F3" w:rsidTr="00121BDA">
        <w:tc>
          <w:tcPr>
            <w:tcW w:w="3326" w:type="dxa"/>
            <w:vAlign w:val="bottom"/>
          </w:tcPr>
          <w:p w:rsidR="00121BDA" w:rsidRPr="006F27F3" w:rsidRDefault="00121BDA" w:rsidP="00121BDA">
            <w:pPr>
              <w:pStyle w:val="a0"/>
              <w:tabs>
                <w:tab w:val="right" w:pos="5040"/>
                <w:tab w:val="right" w:pos="7560"/>
                <w:tab w:val="right" w:pos="9000"/>
              </w:tabs>
              <w:ind w:left="608" w:right="-108"/>
              <w:rPr>
                <w:rFonts w:cs="Arial"/>
                <w:color w:val="000000"/>
                <w:sz w:val="18"/>
                <w:szCs w:val="18"/>
                <w:lang w:val="en-US"/>
              </w:rPr>
            </w:pPr>
            <w:r w:rsidRPr="006F27F3">
              <w:rPr>
                <w:rFonts w:cs="Arial"/>
                <w:color w:val="000000"/>
                <w:spacing w:val="-6"/>
                <w:sz w:val="18"/>
                <w:szCs w:val="18"/>
                <w:lang w:val="en-US"/>
              </w:rPr>
              <w:t>For the year ended</w:t>
            </w:r>
          </w:p>
        </w:tc>
        <w:tc>
          <w:tcPr>
            <w:tcW w:w="1296"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672"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16"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11"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79"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r>
      <w:tr w:rsidR="00121BDA" w:rsidRPr="006F27F3" w:rsidTr="00121BDA">
        <w:tc>
          <w:tcPr>
            <w:tcW w:w="3326" w:type="dxa"/>
            <w:vAlign w:val="bottom"/>
          </w:tcPr>
          <w:p w:rsidR="00121BDA" w:rsidRPr="006F27F3" w:rsidRDefault="00121BDA" w:rsidP="00121BDA">
            <w:pPr>
              <w:pStyle w:val="a0"/>
              <w:tabs>
                <w:tab w:val="right" w:pos="5040"/>
                <w:tab w:val="right" w:pos="7560"/>
                <w:tab w:val="right" w:pos="9000"/>
              </w:tabs>
              <w:ind w:left="608" w:right="-108"/>
              <w:rPr>
                <w:rFonts w:cs="Arial"/>
                <w:color w:val="000000"/>
                <w:sz w:val="18"/>
                <w:szCs w:val="18"/>
                <w:lang w:val="en-US"/>
              </w:rPr>
            </w:pPr>
            <w:r w:rsidRPr="006F27F3">
              <w:rPr>
                <w:rFonts w:cs="Arial"/>
                <w:color w:val="000000"/>
                <w:spacing w:val="-6"/>
                <w:sz w:val="18"/>
                <w:szCs w:val="18"/>
                <w:lang w:val="en-US"/>
              </w:rPr>
              <w:t xml:space="preserve">   31 December 2017</w:t>
            </w:r>
          </w:p>
        </w:tc>
        <w:tc>
          <w:tcPr>
            <w:tcW w:w="1296"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672"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16"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11"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79"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r>
      <w:tr w:rsidR="00121BDA" w:rsidRPr="006F27F3" w:rsidTr="00121BDA">
        <w:tc>
          <w:tcPr>
            <w:tcW w:w="3326" w:type="dxa"/>
            <w:vAlign w:val="bottom"/>
          </w:tcPr>
          <w:p w:rsidR="00121BDA" w:rsidRPr="006F27F3" w:rsidRDefault="00121BDA" w:rsidP="00121BDA">
            <w:pPr>
              <w:pStyle w:val="a0"/>
              <w:ind w:left="608" w:right="-108"/>
              <w:rPr>
                <w:rFonts w:cs="Arial"/>
                <w:b w:val="0"/>
                <w:bCs w:val="0"/>
                <w:color w:val="000000"/>
                <w:sz w:val="18"/>
                <w:szCs w:val="18"/>
                <w:lang w:val="en-GB"/>
              </w:rPr>
            </w:pPr>
            <w:r w:rsidRPr="006F27F3">
              <w:rPr>
                <w:rFonts w:cs="Arial"/>
                <w:b w:val="0"/>
                <w:bCs w:val="0"/>
                <w:color w:val="000000"/>
                <w:sz w:val="18"/>
                <w:szCs w:val="18"/>
                <w:lang w:val="en-US"/>
              </w:rPr>
              <w:t>Opening net book value</w:t>
            </w:r>
          </w:p>
        </w:tc>
        <w:tc>
          <w:tcPr>
            <w:tcW w:w="129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101,782,878</w:t>
            </w: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198,235,898</w:t>
            </w:r>
          </w:p>
        </w:tc>
        <w:tc>
          <w:tcPr>
            <w:tcW w:w="1672" w:type="dxa"/>
            <w:shd w:val="clear" w:color="auto" w:fill="auto"/>
            <w:vAlign w:val="bottom"/>
          </w:tcPr>
          <w:p w:rsidR="00121BDA" w:rsidRPr="006F27F3" w:rsidRDefault="00121BDA" w:rsidP="00121BDA">
            <w:pPr>
              <w:pStyle w:val="a0"/>
              <w:tabs>
                <w:tab w:val="right" w:pos="5040"/>
                <w:tab w:val="right" w:pos="7560"/>
                <w:tab w:val="right" w:pos="9000"/>
              </w:tabs>
              <w:ind w:left="7560" w:right="-72" w:hanging="7560"/>
              <w:jc w:val="right"/>
              <w:rPr>
                <w:rFonts w:cs="Arial"/>
                <w:b w:val="0"/>
                <w:bCs w:val="0"/>
                <w:color w:val="000000"/>
                <w:sz w:val="18"/>
                <w:szCs w:val="18"/>
                <w:lang w:val="en-GB"/>
              </w:rPr>
            </w:pPr>
            <w:r w:rsidRPr="006F27F3">
              <w:rPr>
                <w:rFonts w:cs="Arial"/>
                <w:b w:val="0"/>
                <w:bCs w:val="0"/>
                <w:color w:val="000000"/>
                <w:sz w:val="18"/>
                <w:szCs w:val="18"/>
                <w:lang w:val="en-GB"/>
              </w:rPr>
              <w:t>127,363,299</w:t>
            </w: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157,606,000</w:t>
            </w:r>
          </w:p>
        </w:tc>
        <w:tc>
          <w:tcPr>
            <w:tcW w:w="141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10,344,722</w:t>
            </w:r>
          </w:p>
        </w:tc>
        <w:tc>
          <w:tcPr>
            <w:tcW w:w="1511"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17,370,762</w:t>
            </w: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16,040,406</w:t>
            </w:r>
          </w:p>
        </w:tc>
        <w:tc>
          <w:tcPr>
            <w:tcW w:w="1479"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628,743,965</w:t>
            </w:r>
          </w:p>
        </w:tc>
      </w:tr>
      <w:tr w:rsidR="00121BDA" w:rsidRPr="006F27F3" w:rsidTr="00121BDA">
        <w:tc>
          <w:tcPr>
            <w:tcW w:w="3326" w:type="dxa"/>
            <w:vAlign w:val="bottom"/>
          </w:tcPr>
          <w:p w:rsidR="00121BDA" w:rsidRPr="006F27F3" w:rsidRDefault="00121BDA" w:rsidP="00121BDA">
            <w:pPr>
              <w:pStyle w:val="a0"/>
              <w:ind w:left="608" w:right="-108"/>
              <w:rPr>
                <w:rFonts w:cs="Arial"/>
                <w:b w:val="0"/>
                <w:bCs w:val="0"/>
                <w:color w:val="000000"/>
                <w:sz w:val="18"/>
                <w:szCs w:val="18"/>
                <w:lang w:val="en-GB"/>
              </w:rPr>
            </w:pPr>
            <w:r w:rsidRPr="006F27F3">
              <w:rPr>
                <w:rFonts w:cs="Arial"/>
                <w:b w:val="0"/>
                <w:bCs w:val="0"/>
                <w:color w:val="000000"/>
                <w:sz w:val="18"/>
                <w:szCs w:val="18"/>
                <w:lang w:val="en-US"/>
              </w:rPr>
              <w:t>Additions</w:t>
            </w:r>
          </w:p>
        </w:tc>
        <w:tc>
          <w:tcPr>
            <w:tcW w:w="129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67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4,688,245</w:t>
            </w: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cs/>
                <w:lang w:val="en-GB"/>
              </w:rPr>
            </w:pPr>
            <w:r w:rsidRPr="006F27F3">
              <w:rPr>
                <w:rFonts w:cs="Arial"/>
                <w:b w:val="0"/>
                <w:bCs w:val="0"/>
                <w:color w:val="000000"/>
                <w:sz w:val="18"/>
                <w:szCs w:val="18"/>
                <w:lang w:val="en-GB"/>
              </w:rPr>
              <w:t>7,739,394</w:t>
            </w:r>
          </w:p>
        </w:tc>
        <w:tc>
          <w:tcPr>
            <w:tcW w:w="141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7,465,581</w:t>
            </w:r>
          </w:p>
        </w:tc>
        <w:tc>
          <w:tcPr>
            <w:tcW w:w="1511"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5,004,626</w:t>
            </w: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124,327,277</w:t>
            </w:r>
          </w:p>
        </w:tc>
        <w:tc>
          <w:tcPr>
            <w:tcW w:w="1479"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149,225,123</w:t>
            </w:r>
          </w:p>
        </w:tc>
      </w:tr>
      <w:tr w:rsidR="00121BDA" w:rsidRPr="006F27F3" w:rsidTr="00121BDA">
        <w:tc>
          <w:tcPr>
            <w:tcW w:w="3326" w:type="dxa"/>
            <w:vAlign w:val="bottom"/>
          </w:tcPr>
          <w:p w:rsidR="00121BDA" w:rsidRPr="006F27F3" w:rsidRDefault="009D4DDA" w:rsidP="009D4DDA">
            <w:pPr>
              <w:pStyle w:val="a0"/>
              <w:ind w:left="608" w:right="-108"/>
              <w:rPr>
                <w:rFonts w:cs="Arial"/>
                <w:b w:val="0"/>
                <w:bCs w:val="0"/>
                <w:color w:val="000000"/>
                <w:sz w:val="18"/>
                <w:szCs w:val="18"/>
                <w:lang w:val="en-US"/>
              </w:rPr>
            </w:pPr>
            <w:r w:rsidRPr="006F27F3">
              <w:rPr>
                <w:rFonts w:cs="Arial"/>
                <w:b w:val="0"/>
                <w:bCs w:val="0"/>
                <w:color w:val="000000"/>
                <w:sz w:val="18"/>
                <w:szCs w:val="18"/>
                <w:lang w:val="en-US"/>
              </w:rPr>
              <w:t>Disposal</w:t>
            </w:r>
          </w:p>
        </w:tc>
        <w:tc>
          <w:tcPr>
            <w:tcW w:w="129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67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cs/>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382,592</w:t>
            </w:r>
            <w:r w:rsidRPr="006F27F3">
              <w:rPr>
                <w:rFonts w:cs="Arial"/>
                <w:b w:val="0"/>
                <w:bCs w:val="0"/>
                <w:color w:val="000000"/>
                <w:sz w:val="18"/>
                <w:szCs w:val="18"/>
                <w:cs/>
                <w:lang w:val="en-GB"/>
              </w:rPr>
              <w:t>)</w:t>
            </w:r>
          </w:p>
        </w:tc>
        <w:tc>
          <w:tcPr>
            <w:tcW w:w="141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33,177</w:t>
            </w:r>
            <w:r w:rsidRPr="006F27F3">
              <w:rPr>
                <w:rFonts w:cs="Arial"/>
                <w:b w:val="0"/>
                <w:bCs w:val="0"/>
                <w:color w:val="000000"/>
                <w:sz w:val="18"/>
                <w:szCs w:val="18"/>
                <w:cs/>
                <w:lang w:val="en-GB"/>
              </w:rPr>
              <w:t>)</w:t>
            </w:r>
          </w:p>
        </w:tc>
        <w:tc>
          <w:tcPr>
            <w:tcW w:w="1511"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US"/>
              </w:rPr>
            </w:pPr>
            <w:r w:rsidRPr="006F27F3">
              <w:rPr>
                <w:rFonts w:cs="Arial"/>
                <w:b w:val="0"/>
                <w:bCs w:val="0"/>
                <w:color w:val="000000"/>
                <w:sz w:val="18"/>
                <w:szCs w:val="18"/>
                <w:cs/>
                <w:lang w:val="en-US"/>
              </w:rPr>
              <w:t>(</w:t>
            </w:r>
            <w:r w:rsidRPr="006F27F3">
              <w:rPr>
                <w:rFonts w:cs="Arial"/>
                <w:b w:val="0"/>
                <w:bCs w:val="0"/>
                <w:color w:val="000000"/>
                <w:sz w:val="18"/>
                <w:szCs w:val="18"/>
                <w:lang w:val="en-US"/>
              </w:rPr>
              <w:t>2,443</w:t>
            </w:r>
            <w:r w:rsidRPr="006F27F3">
              <w:rPr>
                <w:rFonts w:cs="Arial"/>
                <w:b w:val="0"/>
                <w:bCs w:val="0"/>
                <w:color w:val="000000"/>
                <w:sz w:val="18"/>
                <w:szCs w:val="18"/>
                <w:cs/>
                <w:lang w:val="en-US"/>
              </w:rPr>
              <w:t>)</w:t>
            </w: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479"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418,212</w:t>
            </w:r>
            <w:r w:rsidRPr="006F27F3">
              <w:rPr>
                <w:rFonts w:cs="Arial"/>
                <w:b w:val="0"/>
                <w:bCs w:val="0"/>
                <w:color w:val="000000"/>
                <w:sz w:val="18"/>
                <w:szCs w:val="18"/>
                <w:cs/>
                <w:lang w:val="en-GB"/>
              </w:rPr>
              <w:t>)</w:t>
            </w:r>
          </w:p>
        </w:tc>
      </w:tr>
      <w:tr w:rsidR="00121BDA" w:rsidRPr="006F27F3" w:rsidTr="00121BDA">
        <w:tc>
          <w:tcPr>
            <w:tcW w:w="3326" w:type="dxa"/>
            <w:vAlign w:val="bottom"/>
          </w:tcPr>
          <w:p w:rsidR="00121BDA" w:rsidRPr="006F27F3" w:rsidRDefault="00121BDA" w:rsidP="00121BDA">
            <w:pPr>
              <w:pStyle w:val="a0"/>
              <w:ind w:left="608" w:right="-108"/>
              <w:rPr>
                <w:rFonts w:cs="Arial"/>
                <w:b w:val="0"/>
                <w:bCs w:val="0"/>
                <w:color w:val="000000"/>
                <w:sz w:val="18"/>
                <w:szCs w:val="18"/>
                <w:lang w:val="en-US"/>
              </w:rPr>
            </w:pPr>
            <w:r w:rsidRPr="006F27F3">
              <w:rPr>
                <w:rFonts w:cs="Arial"/>
                <w:b w:val="0"/>
                <w:bCs w:val="0"/>
                <w:spacing w:val="-6"/>
                <w:sz w:val="18"/>
                <w:szCs w:val="18"/>
                <w:lang w:val="en-US"/>
              </w:rPr>
              <w:t xml:space="preserve">Transfer in </w:t>
            </w:r>
            <w:r w:rsidRPr="006F27F3">
              <w:rPr>
                <w:rFonts w:cs="Arial"/>
                <w:b w:val="0"/>
                <w:bCs w:val="0"/>
                <w:spacing w:val="-6"/>
                <w:sz w:val="18"/>
                <w:szCs w:val="18"/>
                <w:cs/>
                <w:lang w:val="en-US"/>
              </w:rPr>
              <w:t>(</w:t>
            </w:r>
            <w:r w:rsidRPr="006F27F3">
              <w:rPr>
                <w:rFonts w:cs="Arial"/>
                <w:b w:val="0"/>
                <w:bCs w:val="0"/>
                <w:spacing w:val="-6"/>
                <w:sz w:val="18"/>
                <w:szCs w:val="18"/>
                <w:lang w:val="en-US"/>
              </w:rPr>
              <w:t>out</w:t>
            </w:r>
            <w:r w:rsidRPr="006F27F3">
              <w:rPr>
                <w:rFonts w:cs="Arial"/>
                <w:b w:val="0"/>
                <w:bCs w:val="0"/>
                <w:spacing w:val="-6"/>
                <w:sz w:val="18"/>
                <w:szCs w:val="18"/>
                <w:cs/>
                <w:lang w:val="en-US"/>
              </w:rPr>
              <w:t>)</w:t>
            </w:r>
          </w:p>
        </w:tc>
        <w:tc>
          <w:tcPr>
            <w:tcW w:w="129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67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2,861,215</w:t>
            </w: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cs/>
                <w:lang w:val="en-GB"/>
              </w:rPr>
            </w:pPr>
            <w:r w:rsidRPr="006F27F3">
              <w:rPr>
                <w:rFonts w:cs="Arial"/>
                <w:b w:val="0"/>
                <w:bCs w:val="0"/>
                <w:color w:val="000000"/>
                <w:sz w:val="18"/>
                <w:szCs w:val="18"/>
                <w:lang w:val="en-GB"/>
              </w:rPr>
              <w:t>26,601,269</w:t>
            </w:r>
          </w:p>
        </w:tc>
        <w:tc>
          <w:tcPr>
            <w:tcW w:w="141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511"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cs/>
                <w:lang w:val="en-GB"/>
              </w:rPr>
            </w:pPr>
            <w:r w:rsidRPr="006F27F3">
              <w:rPr>
                <w:rFonts w:cs="Arial"/>
                <w:b w:val="0"/>
                <w:bCs w:val="0"/>
                <w:color w:val="000000"/>
                <w:sz w:val="18"/>
                <w:szCs w:val="18"/>
                <w:cs/>
                <w:lang w:val="en-GB"/>
              </w:rPr>
              <w:t>-</w:t>
            </w: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29,462,484</w:t>
            </w:r>
            <w:r w:rsidRPr="006F27F3">
              <w:rPr>
                <w:rFonts w:cs="Arial"/>
                <w:b w:val="0"/>
                <w:bCs w:val="0"/>
                <w:color w:val="000000"/>
                <w:sz w:val="18"/>
                <w:szCs w:val="18"/>
                <w:cs/>
                <w:lang w:val="en-GB"/>
              </w:rPr>
              <w:t>)</w:t>
            </w:r>
          </w:p>
        </w:tc>
        <w:tc>
          <w:tcPr>
            <w:tcW w:w="1479"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r>
      <w:tr w:rsidR="00121BDA" w:rsidRPr="006F27F3" w:rsidTr="00121BDA">
        <w:tc>
          <w:tcPr>
            <w:tcW w:w="3326" w:type="dxa"/>
            <w:vAlign w:val="bottom"/>
          </w:tcPr>
          <w:p w:rsidR="00121BDA" w:rsidRPr="006F27F3" w:rsidRDefault="00121BDA" w:rsidP="002D39C3">
            <w:pPr>
              <w:pStyle w:val="a0"/>
              <w:ind w:left="608" w:right="-108"/>
              <w:rPr>
                <w:rFonts w:cs="Arial"/>
                <w:b w:val="0"/>
                <w:bCs w:val="0"/>
                <w:color w:val="000000"/>
                <w:sz w:val="18"/>
                <w:szCs w:val="18"/>
                <w:cs/>
                <w:lang w:val="en-GB"/>
              </w:rPr>
            </w:pPr>
            <w:r w:rsidRPr="006F27F3">
              <w:rPr>
                <w:rFonts w:cs="Arial"/>
                <w:b w:val="0"/>
                <w:bCs w:val="0"/>
                <w:color w:val="000000"/>
                <w:sz w:val="18"/>
                <w:szCs w:val="18"/>
                <w:lang w:val="en-US"/>
              </w:rPr>
              <w:t xml:space="preserve">Depreciation charge </w:t>
            </w:r>
            <w:r w:rsidRPr="006F27F3">
              <w:rPr>
                <w:rFonts w:cs="Arial"/>
                <w:b w:val="0"/>
                <w:bCs w:val="0"/>
                <w:color w:val="000000"/>
                <w:sz w:val="18"/>
                <w:szCs w:val="18"/>
                <w:cs/>
                <w:lang w:val="en-US"/>
              </w:rPr>
              <w:t>(</w:t>
            </w:r>
            <w:r w:rsidRPr="006F27F3">
              <w:rPr>
                <w:rFonts w:cs="Arial"/>
                <w:b w:val="0"/>
                <w:bCs w:val="0"/>
                <w:color w:val="000000"/>
                <w:sz w:val="18"/>
                <w:szCs w:val="18"/>
                <w:lang w:val="en-US"/>
              </w:rPr>
              <w:t>Note</w:t>
            </w:r>
            <w:r w:rsidR="002D39C3" w:rsidRPr="006F27F3">
              <w:rPr>
                <w:rFonts w:cs="Arial"/>
                <w:b w:val="0"/>
                <w:bCs w:val="0"/>
                <w:color w:val="000000"/>
                <w:sz w:val="18"/>
                <w:szCs w:val="18"/>
                <w:lang w:val="en-US"/>
              </w:rPr>
              <w:t xml:space="preserve"> 26</w:t>
            </w:r>
            <w:r w:rsidRPr="006F27F3">
              <w:rPr>
                <w:rFonts w:cs="Arial"/>
                <w:b w:val="0"/>
                <w:bCs w:val="0"/>
                <w:color w:val="000000"/>
                <w:sz w:val="18"/>
                <w:szCs w:val="18"/>
                <w:cs/>
                <w:lang w:val="en-US"/>
              </w:rPr>
              <w:t>)</w:t>
            </w:r>
          </w:p>
        </w:tc>
        <w:tc>
          <w:tcPr>
            <w:tcW w:w="1296"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532" w:type="dxa"/>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16,126,807</w:t>
            </w:r>
            <w:r w:rsidRPr="006F27F3">
              <w:rPr>
                <w:rFonts w:cs="Arial"/>
                <w:b w:val="0"/>
                <w:bCs w:val="0"/>
                <w:color w:val="000000"/>
                <w:sz w:val="18"/>
                <w:szCs w:val="18"/>
                <w:cs/>
                <w:lang w:val="en-GB"/>
              </w:rPr>
              <w:t>)</w:t>
            </w:r>
          </w:p>
        </w:tc>
        <w:tc>
          <w:tcPr>
            <w:tcW w:w="1672"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cs/>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10,703,630</w:t>
            </w:r>
            <w:r w:rsidRPr="006F27F3">
              <w:rPr>
                <w:rFonts w:cs="Arial"/>
                <w:b w:val="0"/>
                <w:bCs w:val="0"/>
                <w:color w:val="000000"/>
                <w:sz w:val="18"/>
                <w:szCs w:val="18"/>
                <w:cs/>
                <w:lang w:val="en-GB"/>
              </w:rPr>
              <w:t>)</w:t>
            </w:r>
          </w:p>
        </w:tc>
        <w:tc>
          <w:tcPr>
            <w:tcW w:w="1532"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cs/>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42,526,037</w:t>
            </w:r>
            <w:r w:rsidRPr="006F27F3">
              <w:rPr>
                <w:rFonts w:cs="Arial"/>
                <w:b w:val="0"/>
                <w:bCs w:val="0"/>
                <w:color w:val="000000"/>
                <w:sz w:val="18"/>
                <w:szCs w:val="18"/>
                <w:cs/>
                <w:lang w:val="en-GB"/>
              </w:rPr>
              <w:t>)</w:t>
            </w:r>
          </w:p>
        </w:tc>
        <w:tc>
          <w:tcPr>
            <w:tcW w:w="1416"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4,413,418</w:t>
            </w:r>
            <w:r w:rsidRPr="006F27F3">
              <w:rPr>
                <w:rFonts w:cs="Arial"/>
                <w:b w:val="0"/>
                <w:bCs w:val="0"/>
                <w:color w:val="000000"/>
                <w:sz w:val="18"/>
                <w:szCs w:val="18"/>
                <w:cs/>
                <w:lang w:val="en-GB"/>
              </w:rPr>
              <w:t>)</w:t>
            </w:r>
          </w:p>
        </w:tc>
        <w:tc>
          <w:tcPr>
            <w:tcW w:w="1511"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7,064,258</w:t>
            </w:r>
            <w:r w:rsidRPr="006F27F3">
              <w:rPr>
                <w:rFonts w:cs="Arial"/>
                <w:b w:val="0"/>
                <w:bCs w:val="0"/>
                <w:color w:val="000000"/>
                <w:sz w:val="18"/>
                <w:szCs w:val="18"/>
                <w:cs/>
                <w:lang w:val="en-GB"/>
              </w:rPr>
              <w:t>)</w:t>
            </w:r>
          </w:p>
        </w:tc>
        <w:tc>
          <w:tcPr>
            <w:tcW w:w="1532"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479"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80,834,150</w:t>
            </w:r>
            <w:r w:rsidRPr="006F27F3">
              <w:rPr>
                <w:rFonts w:cs="Arial"/>
                <w:b w:val="0"/>
                <w:bCs w:val="0"/>
                <w:color w:val="000000"/>
                <w:sz w:val="18"/>
                <w:szCs w:val="18"/>
                <w:cs/>
                <w:lang w:val="en-GB"/>
              </w:rPr>
              <w:t>)</w:t>
            </w:r>
          </w:p>
        </w:tc>
      </w:tr>
      <w:tr w:rsidR="00121BDA" w:rsidRPr="006F27F3" w:rsidTr="00121BDA">
        <w:tc>
          <w:tcPr>
            <w:tcW w:w="3326" w:type="dxa"/>
            <w:vAlign w:val="bottom"/>
          </w:tcPr>
          <w:p w:rsidR="00121BDA" w:rsidRPr="006F27F3" w:rsidRDefault="00121BDA" w:rsidP="00121BDA">
            <w:pPr>
              <w:pStyle w:val="a0"/>
              <w:ind w:left="608" w:right="-108"/>
              <w:rPr>
                <w:rFonts w:cs="Arial"/>
                <w:color w:val="000000"/>
                <w:sz w:val="12"/>
                <w:szCs w:val="12"/>
                <w:lang w:val="en-US"/>
              </w:rPr>
            </w:pPr>
          </w:p>
        </w:tc>
        <w:tc>
          <w:tcPr>
            <w:tcW w:w="1296"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32" w:type="dxa"/>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672"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32"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416"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11"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32"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479"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r>
      <w:tr w:rsidR="00121BDA" w:rsidRPr="006F27F3" w:rsidTr="00121BDA">
        <w:tc>
          <w:tcPr>
            <w:tcW w:w="3326" w:type="dxa"/>
            <w:vAlign w:val="bottom"/>
          </w:tcPr>
          <w:p w:rsidR="00121BDA" w:rsidRPr="006F27F3" w:rsidRDefault="00121BDA" w:rsidP="00121BDA">
            <w:pPr>
              <w:pStyle w:val="a0"/>
              <w:ind w:left="608" w:right="-108"/>
              <w:rPr>
                <w:rFonts w:cs="Arial"/>
                <w:b w:val="0"/>
                <w:bCs w:val="0"/>
                <w:color w:val="000000"/>
                <w:sz w:val="18"/>
                <w:szCs w:val="18"/>
                <w:cs/>
                <w:lang w:val="en-GB"/>
              </w:rPr>
            </w:pPr>
            <w:r w:rsidRPr="006F27F3">
              <w:rPr>
                <w:rFonts w:cs="Arial"/>
                <w:b w:val="0"/>
                <w:bCs w:val="0"/>
                <w:color w:val="000000"/>
                <w:sz w:val="18"/>
                <w:szCs w:val="18"/>
                <w:lang w:val="en-US"/>
              </w:rPr>
              <w:t>Closing net book amount</w:t>
            </w:r>
          </w:p>
        </w:tc>
        <w:tc>
          <w:tcPr>
            <w:tcW w:w="1296"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101,782,878</w:t>
            </w:r>
          </w:p>
        </w:tc>
        <w:tc>
          <w:tcPr>
            <w:tcW w:w="1532" w:type="dxa"/>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182,109,091</w:t>
            </w:r>
          </w:p>
        </w:tc>
        <w:tc>
          <w:tcPr>
            <w:tcW w:w="1672"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124,209,129</w:t>
            </w:r>
          </w:p>
        </w:tc>
        <w:tc>
          <w:tcPr>
            <w:tcW w:w="1532"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149,038,034</w:t>
            </w:r>
          </w:p>
        </w:tc>
        <w:tc>
          <w:tcPr>
            <w:tcW w:w="1416"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13,363,708</w:t>
            </w:r>
          </w:p>
        </w:tc>
        <w:tc>
          <w:tcPr>
            <w:tcW w:w="1511"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15,308,687</w:t>
            </w:r>
          </w:p>
        </w:tc>
        <w:tc>
          <w:tcPr>
            <w:tcW w:w="1532"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110,905,199</w:t>
            </w:r>
          </w:p>
        </w:tc>
        <w:tc>
          <w:tcPr>
            <w:tcW w:w="1479"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696,716,726</w:t>
            </w:r>
          </w:p>
        </w:tc>
      </w:tr>
      <w:tr w:rsidR="00121BDA" w:rsidRPr="006F27F3" w:rsidTr="00121BDA">
        <w:tc>
          <w:tcPr>
            <w:tcW w:w="3326" w:type="dxa"/>
            <w:vAlign w:val="bottom"/>
          </w:tcPr>
          <w:p w:rsidR="00121BDA" w:rsidRPr="006F27F3" w:rsidRDefault="00121BDA" w:rsidP="00121BDA">
            <w:pPr>
              <w:pStyle w:val="a0"/>
              <w:tabs>
                <w:tab w:val="right" w:pos="5040"/>
                <w:tab w:val="right" w:pos="7560"/>
                <w:tab w:val="right" w:pos="9000"/>
              </w:tabs>
              <w:ind w:left="608" w:right="-108"/>
              <w:rPr>
                <w:rFonts w:cs="Arial"/>
                <w:color w:val="000000"/>
                <w:sz w:val="18"/>
                <w:szCs w:val="18"/>
                <w:lang w:val="en-US"/>
              </w:rPr>
            </w:pPr>
          </w:p>
        </w:tc>
        <w:tc>
          <w:tcPr>
            <w:tcW w:w="1296" w:type="dxa"/>
            <w:shd w:val="clear" w:color="auto" w:fill="auto"/>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672" w:type="dxa"/>
            <w:shd w:val="clear" w:color="auto" w:fill="auto"/>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1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11" w:type="dxa"/>
            <w:shd w:val="clear" w:color="auto" w:fill="auto"/>
            <w:vAlign w:val="bottom"/>
          </w:tcPr>
          <w:p w:rsidR="00121BDA" w:rsidRPr="006F27F3" w:rsidRDefault="00121BDA" w:rsidP="00121BDA">
            <w:pPr>
              <w:pStyle w:val="a0"/>
              <w:ind w:right="-72"/>
              <w:jc w:val="right"/>
              <w:rPr>
                <w:rFonts w:cs="Arial"/>
                <w:b w:val="0"/>
                <w:bCs w:val="0"/>
                <w:color w:val="000000"/>
                <w:sz w:val="18"/>
                <w:szCs w:val="18"/>
                <w:lang w:val="en-US"/>
              </w:rPr>
            </w:pP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79"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r>
      <w:tr w:rsidR="00121BDA" w:rsidRPr="006F27F3" w:rsidTr="00121BDA">
        <w:tc>
          <w:tcPr>
            <w:tcW w:w="3326" w:type="dxa"/>
            <w:vAlign w:val="bottom"/>
          </w:tcPr>
          <w:p w:rsidR="00121BDA" w:rsidRPr="006F27F3" w:rsidRDefault="00121BDA" w:rsidP="00121BDA">
            <w:pPr>
              <w:pStyle w:val="a0"/>
              <w:ind w:left="608" w:right="-108"/>
              <w:rPr>
                <w:rFonts w:cs="Arial"/>
                <w:color w:val="000000"/>
                <w:sz w:val="18"/>
                <w:szCs w:val="18"/>
                <w:lang w:val="en-GB"/>
              </w:rPr>
            </w:pPr>
            <w:r w:rsidRPr="006F27F3">
              <w:rPr>
                <w:rFonts w:cs="Arial"/>
                <w:color w:val="000000"/>
                <w:sz w:val="18"/>
                <w:szCs w:val="18"/>
                <w:lang w:val="en-US"/>
              </w:rPr>
              <w:t>As 31 December 2017</w:t>
            </w:r>
          </w:p>
        </w:tc>
        <w:tc>
          <w:tcPr>
            <w:tcW w:w="129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67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1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11"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c>
          <w:tcPr>
            <w:tcW w:w="1479"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p>
        </w:tc>
      </w:tr>
      <w:tr w:rsidR="00121BDA" w:rsidRPr="006F27F3" w:rsidTr="00121BDA">
        <w:tc>
          <w:tcPr>
            <w:tcW w:w="3326" w:type="dxa"/>
            <w:vAlign w:val="bottom"/>
          </w:tcPr>
          <w:p w:rsidR="00121BDA" w:rsidRPr="006F27F3" w:rsidRDefault="00121BDA" w:rsidP="00121BDA">
            <w:pPr>
              <w:pStyle w:val="a0"/>
              <w:ind w:left="608" w:right="-108"/>
              <w:rPr>
                <w:rFonts w:cs="Arial"/>
                <w:b w:val="0"/>
                <w:bCs w:val="0"/>
                <w:color w:val="000000"/>
                <w:sz w:val="18"/>
                <w:szCs w:val="18"/>
                <w:lang w:val="en-US"/>
              </w:rPr>
            </w:pPr>
            <w:r w:rsidRPr="006F27F3">
              <w:rPr>
                <w:rFonts w:cs="Arial"/>
                <w:b w:val="0"/>
                <w:bCs w:val="0"/>
                <w:color w:val="000000"/>
                <w:sz w:val="18"/>
                <w:szCs w:val="18"/>
                <w:lang w:val="en-US"/>
              </w:rPr>
              <w:t>Cost</w:t>
            </w:r>
          </w:p>
        </w:tc>
        <w:tc>
          <w:tcPr>
            <w:tcW w:w="129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101,782,878</w:t>
            </w:r>
          </w:p>
        </w:tc>
        <w:tc>
          <w:tcPr>
            <w:tcW w:w="1532" w:type="dxa"/>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322,498,436</w:t>
            </w:r>
          </w:p>
        </w:tc>
        <w:tc>
          <w:tcPr>
            <w:tcW w:w="167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206,659,696</w:t>
            </w: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US"/>
              </w:rPr>
            </w:pPr>
            <w:r w:rsidRPr="006F27F3">
              <w:rPr>
                <w:rFonts w:cs="Arial"/>
                <w:b w:val="0"/>
                <w:bCs w:val="0"/>
                <w:color w:val="000000"/>
                <w:sz w:val="18"/>
                <w:szCs w:val="18"/>
                <w:lang w:val="en-US"/>
              </w:rPr>
              <w:t>341,735,901</w:t>
            </w:r>
          </w:p>
        </w:tc>
        <w:tc>
          <w:tcPr>
            <w:tcW w:w="1416"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34,210,773</w:t>
            </w:r>
          </w:p>
        </w:tc>
        <w:tc>
          <w:tcPr>
            <w:tcW w:w="1511"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73,039,756</w:t>
            </w:r>
          </w:p>
        </w:tc>
        <w:tc>
          <w:tcPr>
            <w:tcW w:w="1532"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110,905,199</w:t>
            </w:r>
          </w:p>
        </w:tc>
        <w:tc>
          <w:tcPr>
            <w:tcW w:w="1479" w:type="dxa"/>
            <w:shd w:val="clear" w:color="auto" w:fill="auto"/>
            <w:vAlign w:val="bottom"/>
          </w:tcPr>
          <w:p w:rsidR="00121BDA" w:rsidRPr="006F27F3" w:rsidRDefault="00121BDA" w:rsidP="00121BDA">
            <w:pPr>
              <w:pStyle w:val="a0"/>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1,190,832,639</w:t>
            </w:r>
          </w:p>
        </w:tc>
      </w:tr>
      <w:tr w:rsidR="00121BDA" w:rsidRPr="006F27F3" w:rsidTr="00121BDA">
        <w:tc>
          <w:tcPr>
            <w:tcW w:w="3326" w:type="dxa"/>
            <w:vAlign w:val="bottom"/>
          </w:tcPr>
          <w:p w:rsidR="00121BDA" w:rsidRPr="006F27F3" w:rsidRDefault="00121BDA" w:rsidP="00121BDA">
            <w:pPr>
              <w:pStyle w:val="a0"/>
              <w:ind w:left="608" w:right="-108"/>
              <w:rPr>
                <w:rFonts w:cs="Arial"/>
                <w:b w:val="0"/>
                <w:bCs w:val="0"/>
                <w:color w:val="000000"/>
                <w:sz w:val="18"/>
                <w:szCs w:val="18"/>
                <w:u w:val="single"/>
                <w:lang w:val="en-US"/>
              </w:rPr>
            </w:pPr>
            <w:r w:rsidRPr="006F27F3">
              <w:rPr>
                <w:rFonts w:cs="Arial"/>
                <w:b w:val="0"/>
                <w:bCs w:val="0"/>
                <w:color w:val="000000"/>
                <w:sz w:val="18"/>
                <w:szCs w:val="18"/>
                <w:u w:val="single"/>
                <w:lang w:val="en-US"/>
              </w:rPr>
              <w:t>Less</w:t>
            </w:r>
            <w:r w:rsidRPr="006F27F3">
              <w:rPr>
                <w:rFonts w:cs="Arial"/>
                <w:b w:val="0"/>
                <w:bCs w:val="0"/>
                <w:color w:val="000000"/>
                <w:sz w:val="18"/>
                <w:szCs w:val="18"/>
                <w:lang w:val="en-US"/>
              </w:rPr>
              <w:t xml:space="preserve">  Accumulated depreciation</w:t>
            </w:r>
          </w:p>
        </w:tc>
        <w:tc>
          <w:tcPr>
            <w:tcW w:w="1296"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532" w:type="dxa"/>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140,389,345</w:t>
            </w:r>
            <w:r w:rsidRPr="006F27F3">
              <w:rPr>
                <w:rFonts w:cs="Arial"/>
                <w:b w:val="0"/>
                <w:bCs w:val="0"/>
                <w:color w:val="000000"/>
                <w:sz w:val="18"/>
                <w:szCs w:val="18"/>
                <w:cs/>
                <w:lang w:val="en-GB"/>
              </w:rPr>
              <w:t>)</w:t>
            </w:r>
          </w:p>
        </w:tc>
        <w:tc>
          <w:tcPr>
            <w:tcW w:w="1672"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82,450,567</w:t>
            </w:r>
            <w:r w:rsidRPr="006F27F3">
              <w:rPr>
                <w:rFonts w:cs="Arial"/>
                <w:b w:val="0"/>
                <w:bCs w:val="0"/>
                <w:color w:val="000000"/>
                <w:sz w:val="18"/>
                <w:szCs w:val="18"/>
                <w:cs/>
                <w:lang w:val="en-GB"/>
              </w:rPr>
              <w:t>)</w:t>
            </w:r>
          </w:p>
        </w:tc>
        <w:tc>
          <w:tcPr>
            <w:tcW w:w="1532"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cs/>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192,697,867</w:t>
            </w:r>
            <w:r w:rsidRPr="006F27F3">
              <w:rPr>
                <w:rFonts w:cs="Arial"/>
                <w:b w:val="0"/>
                <w:bCs w:val="0"/>
                <w:color w:val="000000"/>
                <w:sz w:val="18"/>
                <w:szCs w:val="18"/>
                <w:cs/>
                <w:lang w:val="en-GB"/>
              </w:rPr>
              <w:t>)</w:t>
            </w:r>
          </w:p>
        </w:tc>
        <w:tc>
          <w:tcPr>
            <w:tcW w:w="1416"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20,847,065</w:t>
            </w:r>
            <w:r w:rsidRPr="006F27F3">
              <w:rPr>
                <w:rFonts w:cs="Arial"/>
                <w:b w:val="0"/>
                <w:bCs w:val="0"/>
                <w:color w:val="000000"/>
                <w:sz w:val="18"/>
                <w:szCs w:val="18"/>
                <w:cs/>
                <w:lang w:val="en-GB"/>
              </w:rPr>
              <w:t>)</w:t>
            </w:r>
          </w:p>
        </w:tc>
        <w:tc>
          <w:tcPr>
            <w:tcW w:w="1511"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cs/>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57,731,069</w:t>
            </w:r>
            <w:r w:rsidRPr="006F27F3">
              <w:rPr>
                <w:rFonts w:cs="Arial"/>
                <w:b w:val="0"/>
                <w:bCs w:val="0"/>
                <w:color w:val="000000"/>
                <w:sz w:val="18"/>
                <w:szCs w:val="18"/>
                <w:cs/>
                <w:lang w:val="en-GB"/>
              </w:rPr>
              <w:t>)</w:t>
            </w:r>
          </w:p>
        </w:tc>
        <w:tc>
          <w:tcPr>
            <w:tcW w:w="1532"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p>
        </w:tc>
        <w:tc>
          <w:tcPr>
            <w:tcW w:w="1479" w:type="dxa"/>
            <w:shd w:val="clear" w:color="auto" w:fill="auto"/>
            <w:vAlign w:val="bottom"/>
          </w:tcPr>
          <w:p w:rsidR="00121BDA" w:rsidRPr="006F27F3" w:rsidRDefault="00121BDA" w:rsidP="00121BDA">
            <w:pPr>
              <w:pStyle w:val="a0"/>
              <w:pBdr>
                <w:bottom w:val="sing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cs/>
                <w:lang w:val="en-GB"/>
              </w:rPr>
              <w:t>(</w:t>
            </w:r>
            <w:r w:rsidRPr="006F27F3">
              <w:rPr>
                <w:rFonts w:cs="Arial"/>
                <w:b w:val="0"/>
                <w:bCs w:val="0"/>
                <w:color w:val="000000"/>
                <w:sz w:val="18"/>
                <w:szCs w:val="18"/>
                <w:lang w:val="en-GB"/>
              </w:rPr>
              <w:t>494,115,913</w:t>
            </w:r>
            <w:r w:rsidRPr="006F27F3">
              <w:rPr>
                <w:rFonts w:cs="Arial"/>
                <w:b w:val="0"/>
                <w:bCs w:val="0"/>
                <w:color w:val="000000"/>
                <w:sz w:val="18"/>
                <w:szCs w:val="18"/>
                <w:cs/>
                <w:lang w:val="en-GB"/>
              </w:rPr>
              <w:t>)</w:t>
            </w:r>
          </w:p>
        </w:tc>
      </w:tr>
      <w:tr w:rsidR="00121BDA" w:rsidRPr="006F27F3" w:rsidTr="00121BDA">
        <w:tc>
          <w:tcPr>
            <w:tcW w:w="3326" w:type="dxa"/>
            <w:vAlign w:val="bottom"/>
          </w:tcPr>
          <w:p w:rsidR="00121BDA" w:rsidRPr="006F27F3" w:rsidRDefault="00121BDA" w:rsidP="00121BDA">
            <w:pPr>
              <w:pStyle w:val="a0"/>
              <w:ind w:left="608" w:right="-108"/>
              <w:rPr>
                <w:rFonts w:cs="Arial"/>
                <w:color w:val="000000"/>
                <w:sz w:val="12"/>
                <w:szCs w:val="12"/>
                <w:cs/>
                <w:lang w:val="en-US"/>
              </w:rPr>
            </w:pPr>
          </w:p>
        </w:tc>
        <w:tc>
          <w:tcPr>
            <w:tcW w:w="1296"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32" w:type="dxa"/>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672"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32"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416"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11"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532"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c>
          <w:tcPr>
            <w:tcW w:w="1479" w:type="dxa"/>
            <w:shd w:val="clear" w:color="auto" w:fill="auto"/>
            <w:vAlign w:val="bottom"/>
          </w:tcPr>
          <w:p w:rsidR="00121BDA" w:rsidRPr="006F27F3" w:rsidRDefault="00121BDA" w:rsidP="00121BDA">
            <w:pPr>
              <w:pStyle w:val="a0"/>
              <w:ind w:left="547" w:right="0"/>
              <w:jc w:val="right"/>
              <w:rPr>
                <w:rFonts w:cs="Arial"/>
                <w:b w:val="0"/>
                <w:bCs w:val="0"/>
                <w:color w:val="000000"/>
                <w:sz w:val="12"/>
                <w:szCs w:val="12"/>
                <w:cs/>
                <w:lang w:val="en-US"/>
              </w:rPr>
            </w:pPr>
          </w:p>
        </w:tc>
      </w:tr>
      <w:tr w:rsidR="00121BDA" w:rsidRPr="006F27F3" w:rsidTr="00121BDA">
        <w:tc>
          <w:tcPr>
            <w:tcW w:w="3326" w:type="dxa"/>
            <w:vAlign w:val="bottom"/>
          </w:tcPr>
          <w:p w:rsidR="00121BDA" w:rsidRPr="006F27F3" w:rsidRDefault="00121BDA" w:rsidP="00121BDA">
            <w:pPr>
              <w:pStyle w:val="a0"/>
              <w:tabs>
                <w:tab w:val="right" w:pos="5040"/>
                <w:tab w:val="right" w:pos="7560"/>
                <w:tab w:val="right" w:pos="9000"/>
              </w:tabs>
              <w:ind w:left="608" w:right="-108"/>
              <w:rPr>
                <w:rFonts w:cs="Arial"/>
                <w:color w:val="000000"/>
                <w:sz w:val="18"/>
                <w:szCs w:val="18"/>
                <w:cs/>
              </w:rPr>
            </w:pPr>
            <w:r w:rsidRPr="006F27F3">
              <w:rPr>
                <w:rFonts w:cs="Arial"/>
                <w:b w:val="0"/>
                <w:bCs w:val="0"/>
                <w:color w:val="000000"/>
                <w:sz w:val="18"/>
                <w:szCs w:val="18"/>
                <w:lang w:val="en-US"/>
              </w:rPr>
              <w:t>Net book amount</w:t>
            </w:r>
          </w:p>
        </w:tc>
        <w:tc>
          <w:tcPr>
            <w:tcW w:w="1296"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101,782,878</w:t>
            </w:r>
          </w:p>
        </w:tc>
        <w:tc>
          <w:tcPr>
            <w:tcW w:w="1532" w:type="dxa"/>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182,109,091</w:t>
            </w:r>
          </w:p>
        </w:tc>
        <w:tc>
          <w:tcPr>
            <w:tcW w:w="1672"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124,209,129</w:t>
            </w:r>
          </w:p>
        </w:tc>
        <w:tc>
          <w:tcPr>
            <w:tcW w:w="1532"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149,038,034</w:t>
            </w:r>
          </w:p>
        </w:tc>
        <w:tc>
          <w:tcPr>
            <w:tcW w:w="1416"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13,363,708</w:t>
            </w:r>
          </w:p>
        </w:tc>
        <w:tc>
          <w:tcPr>
            <w:tcW w:w="1511"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15,308,687</w:t>
            </w:r>
          </w:p>
        </w:tc>
        <w:tc>
          <w:tcPr>
            <w:tcW w:w="1532"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110,905,199</w:t>
            </w:r>
          </w:p>
        </w:tc>
        <w:tc>
          <w:tcPr>
            <w:tcW w:w="1479" w:type="dxa"/>
            <w:shd w:val="clear" w:color="auto" w:fill="auto"/>
            <w:vAlign w:val="bottom"/>
          </w:tcPr>
          <w:p w:rsidR="00121BDA" w:rsidRPr="006F27F3" w:rsidRDefault="00121BDA" w:rsidP="00121BDA">
            <w:pPr>
              <w:pStyle w:val="a0"/>
              <w:pBdr>
                <w:bottom w:val="double" w:sz="4" w:space="1" w:color="auto"/>
              </w:pBdr>
              <w:tabs>
                <w:tab w:val="right" w:pos="5040"/>
                <w:tab w:val="right" w:pos="7560"/>
                <w:tab w:val="right" w:pos="9000"/>
              </w:tabs>
              <w:ind w:right="-72"/>
              <w:jc w:val="right"/>
              <w:rPr>
                <w:rFonts w:cs="Arial"/>
                <w:b w:val="0"/>
                <w:bCs w:val="0"/>
                <w:color w:val="000000"/>
                <w:sz w:val="18"/>
                <w:szCs w:val="18"/>
                <w:lang w:val="en-GB"/>
              </w:rPr>
            </w:pPr>
            <w:r w:rsidRPr="006F27F3">
              <w:rPr>
                <w:rFonts w:cs="Arial"/>
                <w:b w:val="0"/>
                <w:bCs w:val="0"/>
                <w:color w:val="000000"/>
                <w:sz w:val="18"/>
                <w:szCs w:val="18"/>
                <w:lang w:val="en-GB"/>
              </w:rPr>
              <w:t>696,716,726</w:t>
            </w:r>
          </w:p>
        </w:tc>
      </w:tr>
    </w:tbl>
    <w:p w:rsidR="00121BDA" w:rsidRPr="006F27F3" w:rsidRDefault="00121BDA" w:rsidP="00121BDA">
      <w:pPr>
        <w:ind w:left="540"/>
        <w:rPr>
          <w:rFonts w:ascii="Arial" w:hAnsi="Arial" w:cs="Arial"/>
          <w:color w:val="000000"/>
          <w:sz w:val="18"/>
          <w:szCs w:val="18"/>
          <w:lang w:val="en-GB"/>
        </w:rPr>
      </w:pPr>
    </w:p>
    <w:p w:rsidR="00121BDA" w:rsidRPr="006F27F3" w:rsidRDefault="00121BDA" w:rsidP="00121BDA">
      <w:pPr>
        <w:ind w:firstLine="540"/>
        <w:rPr>
          <w:rFonts w:ascii="Arial" w:hAnsi="Arial" w:cs="Arial"/>
          <w:color w:val="000000"/>
          <w:sz w:val="18"/>
          <w:szCs w:val="18"/>
          <w:lang w:val="en-GB"/>
        </w:rPr>
      </w:pPr>
      <w:r w:rsidRPr="006F27F3">
        <w:rPr>
          <w:rFonts w:ascii="Arial" w:hAnsi="Arial" w:cs="Arial"/>
          <w:color w:val="000000"/>
          <w:sz w:val="18"/>
          <w:szCs w:val="18"/>
          <w:lang w:val="en-GB"/>
        </w:rPr>
        <w:t xml:space="preserve">At 31 December 2017, the Company pledged </w:t>
      </w:r>
      <w:r w:rsidR="000B530D" w:rsidRPr="006F27F3">
        <w:rPr>
          <w:rFonts w:ascii="Arial" w:hAnsi="Arial" w:cs="Arial"/>
          <w:color w:val="000000"/>
          <w:sz w:val="18"/>
          <w:szCs w:val="18"/>
          <w:lang w:val="en-GB"/>
        </w:rPr>
        <w:t xml:space="preserve">part of its land and buildings </w:t>
      </w:r>
      <w:r w:rsidRPr="006F27F3">
        <w:rPr>
          <w:rFonts w:ascii="Arial" w:hAnsi="Arial" w:cs="Arial"/>
          <w:color w:val="000000"/>
          <w:sz w:val="18"/>
          <w:szCs w:val="18"/>
          <w:lang w:val="en-GB"/>
        </w:rPr>
        <w:t>at net book value of Baht 51</w:t>
      </w:r>
      <w:r w:rsidRPr="006F27F3">
        <w:rPr>
          <w:rFonts w:ascii="Arial" w:hAnsi="Arial" w:cs="Arial"/>
          <w:color w:val="000000"/>
          <w:sz w:val="18"/>
          <w:szCs w:val="18"/>
          <w:cs/>
          <w:lang w:val="en-GB"/>
        </w:rPr>
        <w:t>.</w:t>
      </w:r>
      <w:r w:rsidRPr="006F27F3">
        <w:rPr>
          <w:rFonts w:ascii="Arial" w:hAnsi="Arial" w:cs="Arial"/>
          <w:color w:val="000000"/>
          <w:sz w:val="18"/>
          <w:szCs w:val="18"/>
          <w:lang w:val="en-GB"/>
        </w:rPr>
        <w:t xml:space="preserve">07 million as collateral for borrowings from financial institutions </w:t>
      </w:r>
      <w:r w:rsidRPr="006F27F3">
        <w:rPr>
          <w:rFonts w:ascii="Arial" w:hAnsi="Arial" w:cs="Arial"/>
          <w:color w:val="000000"/>
          <w:sz w:val="18"/>
          <w:szCs w:val="18"/>
          <w:cs/>
          <w:lang w:val="en-GB"/>
        </w:rPr>
        <w:t>(</w:t>
      </w:r>
      <w:r w:rsidRPr="006F27F3">
        <w:rPr>
          <w:rFonts w:ascii="Arial" w:hAnsi="Arial" w:cs="Arial"/>
          <w:color w:val="000000"/>
          <w:sz w:val="18"/>
          <w:szCs w:val="18"/>
          <w:lang w:val="en-GB"/>
        </w:rPr>
        <w:t>Note 1</w:t>
      </w:r>
      <w:r w:rsidR="002D39C3" w:rsidRPr="006F27F3">
        <w:rPr>
          <w:rFonts w:ascii="Arial" w:hAnsi="Arial" w:cs="Arial"/>
          <w:color w:val="000000"/>
          <w:sz w:val="18"/>
          <w:szCs w:val="18"/>
          <w:lang w:val="en-GB"/>
        </w:rPr>
        <w:t>8</w:t>
      </w:r>
      <w:r w:rsidRPr="006F27F3">
        <w:rPr>
          <w:rFonts w:ascii="Arial" w:hAnsi="Arial" w:cs="Arial"/>
          <w:color w:val="000000"/>
          <w:sz w:val="18"/>
          <w:szCs w:val="18"/>
          <w:cs/>
          <w:lang w:val="en-GB"/>
        </w:rPr>
        <w:t>).</w:t>
      </w:r>
    </w:p>
    <w:p w:rsidR="00906357" w:rsidRPr="006F27F3" w:rsidRDefault="00906357" w:rsidP="00986269">
      <w:pPr>
        <w:ind w:left="540"/>
        <w:rPr>
          <w:rFonts w:ascii="Arial" w:hAnsi="Arial" w:cs="Arial"/>
          <w:color w:val="000000"/>
          <w:sz w:val="18"/>
          <w:szCs w:val="18"/>
          <w:lang w:val="en-GB"/>
        </w:rPr>
      </w:pPr>
    </w:p>
    <w:p w:rsidR="00CF1F37" w:rsidRPr="006F27F3" w:rsidRDefault="00CF1F37" w:rsidP="00986269">
      <w:pPr>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br w:type="page"/>
      </w:r>
    </w:p>
    <w:p w:rsidR="009145C6" w:rsidRPr="006F27F3" w:rsidRDefault="009145C6" w:rsidP="00986269">
      <w:pPr>
        <w:ind w:left="540" w:hanging="540"/>
        <w:rPr>
          <w:rFonts w:ascii="Arial" w:hAnsi="Arial" w:cs="Arial"/>
          <w:color w:val="000000"/>
          <w:sz w:val="18"/>
          <w:szCs w:val="18"/>
          <w:lang w:val="en-GB"/>
        </w:rPr>
      </w:pPr>
      <w:r w:rsidRPr="006F27F3">
        <w:rPr>
          <w:rFonts w:ascii="Arial" w:hAnsi="Arial" w:cs="Arial"/>
          <w:b/>
          <w:bCs/>
          <w:color w:val="000000"/>
          <w:sz w:val="18"/>
          <w:szCs w:val="18"/>
        </w:rPr>
        <w:lastRenderedPageBreak/>
        <w:t>1</w:t>
      </w:r>
      <w:r w:rsidR="00416E29" w:rsidRPr="006F27F3">
        <w:rPr>
          <w:rFonts w:ascii="Arial" w:hAnsi="Arial" w:cs="Arial"/>
          <w:b/>
          <w:bCs/>
          <w:color w:val="000000"/>
          <w:sz w:val="18"/>
          <w:szCs w:val="18"/>
        </w:rPr>
        <w:t>5</w:t>
      </w:r>
      <w:r w:rsidRPr="006F27F3">
        <w:rPr>
          <w:rFonts w:ascii="Arial" w:hAnsi="Arial" w:cs="Arial"/>
          <w:b/>
          <w:bCs/>
          <w:color w:val="000000"/>
          <w:sz w:val="18"/>
          <w:szCs w:val="18"/>
          <w:lang w:val="en-GB"/>
        </w:rPr>
        <w:tab/>
        <w:t xml:space="preserve">Property, </w:t>
      </w:r>
      <w:r w:rsidR="00454842" w:rsidRPr="006F27F3">
        <w:rPr>
          <w:rFonts w:ascii="Arial" w:hAnsi="Arial" w:cs="Arial"/>
          <w:b/>
          <w:bCs/>
          <w:color w:val="000000"/>
          <w:sz w:val="18"/>
          <w:szCs w:val="18"/>
          <w:lang w:val="en-GB"/>
        </w:rPr>
        <w:t>p</w:t>
      </w:r>
      <w:r w:rsidRPr="006F27F3">
        <w:rPr>
          <w:rFonts w:ascii="Arial" w:hAnsi="Arial" w:cs="Arial"/>
          <w:b/>
          <w:bCs/>
          <w:color w:val="000000"/>
          <w:sz w:val="18"/>
          <w:szCs w:val="18"/>
          <w:lang w:val="en-GB"/>
        </w:rPr>
        <w:t xml:space="preserve">lant and equipment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84646C" w:rsidRPr="006F27F3" w:rsidRDefault="0084646C" w:rsidP="0084646C">
      <w:pPr>
        <w:ind w:left="540" w:hanging="540"/>
        <w:rPr>
          <w:rFonts w:ascii="Arial" w:hAnsi="Arial" w:cs="Arial"/>
          <w:b/>
          <w:bCs/>
          <w:color w:val="000000"/>
          <w:sz w:val="18"/>
          <w:szCs w:val="18"/>
          <w:lang w:val="en-GB"/>
        </w:rPr>
      </w:pPr>
    </w:p>
    <w:tbl>
      <w:tblPr>
        <w:tblW w:w="15259" w:type="dxa"/>
        <w:tblInd w:w="-90" w:type="dxa"/>
        <w:tblLayout w:type="fixed"/>
        <w:tblLook w:val="0000" w:firstRow="0" w:lastRow="0" w:firstColumn="0" w:lastColumn="0" w:noHBand="0" w:noVBand="0"/>
      </w:tblPr>
      <w:tblGrid>
        <w:gridCol w:w="3485"/>
        <w:gridCol w:w="1266"/>
        <w:gridCol w:w="1417"/>
        <w:gridCol w:w="1277"/>
        <w:gridCol w:w="1363"/>
        <w:gridCol w:w="1350"/>
        <w:gridCol w:w="1350"/>
        <w:gridCol w:w="1247"/>
        <w:gridCol w:w="1247"/>
        <w:gridCol w:w="1257"/>
      </w:tblGrid>
      <w:tr w:rsidR="0084646C" w:rsidRPr="006F27F3" w:rsidTr="00CA545C">
        <w:tc>
          <w:tcPr>
            <w:tcW w:w="3485" w:type="dxa"/>
            <w:vAlign w:val="bottom"/>
          </w:tcPr>
          <w:p w:rsidR="0084646C" w:rsidRPr="006F27F3" w:rsidRDefault="0084646C" w:rsidP="00CA545C">
            <w:pPr>
              <w:pStyle w:val="a0"/>
              <w:ind w:left="521" w:right="0"/>
              <w:rPr>
                <w:rFonts w:cs="Arial"/>
                <w:color w:val="000000"/>
                <w:spacing w:val="-4"/>
                <w:sz w:val="18"/>
                <w:szCs w:val="18"/>
                <w:cs/>
                <w:lang w:val="en-US"/>
              </w:rPr>
            </w:pPr>
          </w:p>
        </w:tc>
        <w:tc>
          <w:tcPr>
            <w:tcW w:w="11774" w:type="dxa"/>
            <w:gridSpan w:val="9"/>
          </w:tcPr>
          <w:p w:rsidR="0084646C" w:rsidRPr="006F27F3" w:rsidRDefault="0084646C" w:rsidP="00A1266D">
            <w:pPr>
              <w:pStyle w:val="a0"/>
              <w:pBdr>
                <w:bottom w:val="single" w:sz="4" w:space="1" w:color="auto"/>
              </w:pBdr>
              <w:ind w:right="-72"/>
              <w:jc w:val="center"/>
              <w:rPr>
                <w:rFonts w:cs="Arial"/>
                <w:color w:val="000000"/>
                <w:spacing w:val="-4"/>
                <w:sz w:val="18"/>
                <w:szCs w:val="18"/>
                <w:lang w:val="en-US"/>
              </w:rPr>
            </w:pPr>
            <w:r w:rsidRPr="006F27F3">
              <w:rPr>
                <w:rFonts w:cs="Arial"/>
                <w:color w:val="000000"/>
                <w:spacing w:val="-4"/>
                <w:sz w:val="18"/>
                <w:szCs w:val="18"/>
                <w:lang w:val="en-GB"/>
              </w:rPr>
              <w:t>Separate financial statements</w:t>
            </w:r>
          </w:p>
        </w:tc>
      </w:tr>
      <w:tr w:rsidR="0084646C" w:rsidRPr="006F27F3" w:rsidTr="00CA545C">
        <w:tc>
          <w:tcPr>
            <w:tcW w:w="3485" w:type="dxa"/>
            <w:vAlign w:val="bottom"/>
          </w:tcPr>
          <w:p w:rsidR="0084646C" w:rsidRPr="006F27F3" w:rsidRDefault="0084646C" w:rsidP="00CA545C">
            <w:pPr>
              <w:pStyle w:val="a0"/>
              <w:ind w:left="521" w:right="0"/>
              <w:rPr>
                <w:rFonts w:cs="Arial"/>
                <w:color w:val="000000"/>
                <w:spacing w:val="-4"/>
                <w:sz w:val="18"/>
                <w:szCs w:val="18"/>
                <w:lang w:val="en-US"/>
              </w:rPr>
            </w:pPr>
          </w:p>
        </w:tc>
        <w:tc>
          <w:tcPr>
            <w:tcW w:w="1266" w:type="dxa"/>
          </w:tcPr>
          <w:p w:rsidR="0084646C" w:rsidRPr="006F27F3" w:rsidRDefault="0084646C" w:rsidP="00A1266D">
            <w:pPr>
              <w:pStyle w:val="a0"/>
              <w:ind w:right="-72"/>
              <w:jc w:val="right"/>
              <w:rPr>
                <w:rFonts w:cs="Arial"/>
                <w:color w:val="000000"/>
                <w:spacing w:val="-4"/>
                <w:sz w:val="18"/>
                <w:szCs w:val="18"/>
                <w:lang w:val="en-US"/>
              </w:rPr>
            </w:pPr>
          </w:p>
        </w:tc>
        <w:tc>
          <w:tcPr>
            <w:tcW w:w="1417"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277" w:type="dxa"/>
            <w:vAlign w:val="bottom"/>
          </w:tcPr>
          <w:p w:rsidR="0084646C" w:rsidRPr="006F27F3" w:rsidRDefault="0084646C" w:rsidP="00A1266D">
            <w:pPr>
              <w:pStyle w:val="a0"/>
              <w:ind w:right="-72"/>
              <w:jc w:val="right"/>
              <w:rPr>
                <w:rFonts w:cs="Arial"/>
                <w:color w:val="000000"/>
                <w:spacing w:val="-4"/>
                <w:sz w:val="18"/>
                <w:szCs w:val="18"/>
                <w:lang w:val="en-GB"/>
              </w:rPr>
            </w:pPr>
            <w:r w:rsidRPr="006F27F3">
              <w:rPr>
                <w:rFonts w:cs="Arial"/>
                <w:color w:val="000000"/>
                <w:spacing w:val="-4"/>
                <w:sz w:val="18"/>
                <w:szCs w:val="18"/>
                <w:lang w:val="en-US"/>
              </w:rPr>
              <w:t>Factory</w:t>
            </w:r>
            <w:r w:rsidRPr="006F27F3">
              <w:rPr>
                <w:rFonts w:cs="Arial"/>
                <w:color w:val="000000"/>
                <w:spacing w:val="-4"/>
                <w:sz w:val="18"/>
                <w:szCs w:val="18"/>
                <w:cs/>
                <w:lang w:val="en-US"/>
              </w:rPr>
              <w:t xml:space="preserve"> </w:t>
            </w:r>
          </w:p>
        </w:tc>
        <w:tc>
          <w:tcPr>
            <w:tcW w:w="1363"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350"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Machineries</w:t>
            </w:r>
          </w:p>
        </w:tc>
        <w:tc>
          <w:tcPr>
            <w:tcW w:w="1350"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Office</w:t>
            </w:r>
          </w:p>
        </w:tc>
        <w:tc>
          <w:tcPr>
            <w:tcW w:w="1247"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247"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257" w:type="dxa"/>
            <w:vAlign w:val="bottom"/>
          </w:tcPr>
          <w:p w:rsidR="0084646C" w:rsidRPr="006F27F3" w:rsidRDefault="0084646C" w:rsidP="00A1266D">
            <w:pPr>
              <w:pStyle w:val="a0"/>
              <w:ind w:right="-72"/>
              <w:jc w:val="right"/>
              <w:rPr>
                <w:rFonts w:cs="Arial"/>
                <w:color w:val="000000"/>
                <w:spacing w:val="-4"/>
                <w:sz w:val="18"/>
                <w:szCs w:val="18"/>
                <w:lang w:val="en-US"/>
              </w:rPr>
            </w:pPr>
          </w:p>
        </w:tc>
      </w:tr>
      <w:tr w:rsidR="0084646C" w:rsidRPr="006F27F3" w:rsidTr="00CA545C">
        <w:tc>
          <w:tcPr>
            <w:tcW w:w="3485" w:type="dxa"/>
            <w:vAlign w:val="bottom"/>
          </w:tcPr>
          <w:p w:rsidR="0084646C" w:rsidRPr="006F27F3" w:rsidRDefault="0084646C" w:rsidP="00CA545C">
            <w:pPr>
              <w:pStyle w:val="a0"/>
              <w:ind w:left="521" w:right="0"/>
              <w:rPr>
                <w:rFonts w:cs="Arial"/>
                <w:color w:val="000000"/>
                <w:spacing w:val="-4"/>
                <w:sz w:val="18"/>
                <w:szCs w:val="18"/>
                <w:lang w:val="en-US"/>
              </w:rPr>
            </w:pPr>
          </w:p>
        </w:tc>
        <w:tc>
          <w:tcPr>
            <w:tcW w:w="1266" w:type="dxa"/>
          </w:tcPr>
          <w:p w:rsidR="0084646C" w:rsidRPr="006F27F3" w:rsidRDefault="0084646C" w:rsidP="00A1266D">
            <w:pPr>
              <w:pStyle w:val="a0"/>
              <w:ind w:right="-72"/>
              <w:jc w:val="right"/>
              <w:rPr>
                <w:rFonts w:cs="Arial"/>
                <w:color w:val="000000"/>
                <w:spacing w:val="-4"/>
                <w:sz w:val="18"/>
                <w:szCs w:val="18"/>
                <w:lang w:val="en-US"/>
              </w:rPr>
            </w:pPr>
          </w:p>
        </w:tc>
        <w:tc>
          <w:tcPr>
            <w:tcW w:w="1417"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Land</w:t>
            </w:r>
          </w:p>
        </w:tc>
        <w:tc>
          <w:tcPr>
            <w:tcW w:w="1277" w:type="dxa"/>
            <w:vAlign w:val="bottom"/>
          </w:tcPr>
          <w:p w:rsidR="0084646C" w:rsidRPr="006F27F3" w:rsidRDefault="0084646C" w:rsidP="00900E4E">
            <w:pPr>
              <w:pStyle w:val="a0"/>
              <w:ind w:right="-72"/>
              <w:jc w:val="right"/>
              <w:rPr>
                <w:rFonts w:cs="Arial"/>
                <w:color w:val="000000"/>
                <w:spacing w:val="-4"/>
                <w:sz w:val="18"/>
                <w:szCs w:val="18"/>
                <w:lang w:val="en-US"/>
              </w:rPr>
            </w:pPr>
            <w:r w:rsidRPr="006F27F3">
              <w:rPr>
                <w:rFonts w:cs="Arial"/>
                <w:color w:val="000000"/>
                <w:spacing w:val="-4"/>
                <w:sz w:val="18"/>
                <w:szCs w:val="18"/>
                <w:lang w:val="en-GB"/>
              </w:rPr>
              <w:t>and</w:t>
            </w:r>
            <w:r w:rsidRPr="006F27F3">
              <w:rPr>
                <w:rFonts w:cs="Arial"/>
                <w:color w:val="000000"/>
                <w:spacing w:val="-4"/>
                <w:sz w:val="18"/>
                <w:szCs w:val="18"/>
                <w:lang w:val="en-US"/>
              </w:rPr>
              <w:t xml:space="preserve"> </w:t>
            </w:r>
            <w:r w:rsidR="00900E4E" w:rsidRPr="006F27F3">
              <w:rPr>
                <w:rFonts w:cs="Arial"/>
                <w:color w:val="000000"/>
                <w:spacing w:val="-4"/>
                <w:sz w:val="18"/>
                <w:szCs w:val="18"/>
                <w:lang w:val="en-US"/>
              </w:rPr>
              <w:t>office</w:t>
            </w:r>
          </w:p>
        </w:tc>
        <w:tc>
          <w:tcPr>
            <w:tcW w:w="1363" w:type="dxa"/>
            <w:vAlign w:val="bottom"/>
          </w:tcPr>
          <w:p w:rsidR="0084646C" w:rsidRPr="006F27F3" w:rsidRDefault="0084646C" w:rsidP="00A1266D">
            <w:pPr>
              <w:pStyle w:val="a0"/>
              <w:ind w:right="-72"/>
              <w:jc w:val="right"/>
              <w:rPr>
                <w:rFonts w:cs="Arial"/>
                <w:color w:val="000000"/>
                <w:spacing w:val="-4"/>
                <w:sz w:val="18"/>
                <w:szCs w:val="18"/>
                <w:lang w:val="en-GB"/>
              </w:rPr>
            </w:pPr>
            <w:r w:rsidRPr="006F27F3">
              <w:rPr>
                <w:rFonts w:cs="Arial"/>
                <w:color w:val="000000"/>
                <w:spacing w:val="-4"/>
                <w:sz w:val="18"/>
                <w:szCs w:val="18"/>
                <w:lang w:val="en-GB"/>
              </w:rPr>
              <w:t>Building</w:t>
            </w:r>
          </w:p>
        </w:tc>
        <w:tc>
          <w:tcPr>
            <w:tcW w:w="1350"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and</w:t>
            </w:r>
          </w:p>
        </w:tc>
        <w:tc>
          <w:tcPr>
            <w:tcW w:w="1350"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equipment</w:t>
            </w:r>
          </w:p>
        </w:tc>
        <w:tc>
          <w:tcPr>
            <w:tcW w:w="1247"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247"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Construction</w:t>
            </w:r>
          </w:p>
        </w:tc>
        <w:tc>
          <w:tcPr>
            <w:tcW w:w="1257" w:type="dxa"/>
            <w:vAlign w:val="bottom"/>
          </w:tcPr>
          <w:p w:rsidR="0084646C" w:rsidRPr="006F27F3" w:rsidRDefault="0084646C" w:rsidP="00A1266D">
            <w:pPr>
              <w:pStyle w:val="a0"/>
              <w:ind w:right="-72"/>
              <w:jc w:val="right"/>
              <w:rPr>
                <w:rFonts w:cs="Arial"/>
                <w:color w:val="000000"/>
                <w:spacing w:val="-4"/>
                <w:sz w:val="18"/>
                <w:szCs w:val="18"/>
                <w:lang w:val="en-US"/>
              </w:rPr>
            </w:pPr>
          </w:p>
        </w:tc>
      </w:tr>
      <w:tr w:rsidR="0084646C" w:rsidRPr="006F27F3" w:rsidTr="00CA545C">
        <w:tc>
          <w:tcPr>
            <w:tcW w:w="3485" w:type="dxa"/>
            <w:vAlign w:val="bottom"/>
          </w:tcPr>
          <w:p w:rsidR="0084646C" w:rsidRPr="006F27F3" w:rsidRDefault="0084646C" w:rsidP="00CA545C">
            <w:pPr>
              <w:pStyle w:val="a0"/>
              <w:ind w:left="521" w:right="0"/>
              <w:rPr>
                <w:rFonts w:cs="Arial"/>
                <w:color w:val="000000"/>
                <w:spacing w:val="-4"/>
                <w:sz w:val="18"/>
                <w:szCs w:val="18"/>
                <w:lang w:val="en-US"/>
              </w:rPr>
            </w:pPr>
          </w:p>
        </w:tc>
        <w:tc>
          <w:tcPr>
            <w:tcW w:w="1266" w:type="dxa"/>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Land</w:t>
            </w:r>
          </w:p>
        </w:tc>
        <w:tc>
          <w:tcPr>
            <w:tcW w:w="1417"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improvements</w:t>
            </w:r>
          </w:p>
        </w:tc>
        <w:tc>
          <w:tcPr>
            <w:tcW w:w="1277"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buildings</w:t>
            </w:r>
          </w:p>
        </w:tc>
        <w:tc>
          <w:tcPr>
            <w:tcW w:w="1363"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improvements</w:t>
            </w:r>
          </w:p>
        </w:tc>
        <w:tc>
          <w:tcPr>
            <w:tcW w:w="1350"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equipment</w:t>
            </w:r>
          </w:p>
        </w:tc>
        <w:tc>
          <w:tcPr>
            <w:tcW w:w="1350" w:type="dxa"/>
            <w:vAlign w:val="bottom"/>
          </w:tcPr>
          <w:p w:rsidR="0084646C" w:rsidRPr="006F27F3" w:rsidRDefault="0084646C" w:rsidP="00A1266D">
            <w:pPr>
              <w:pStyle w:val="a0"/>
              <w:ind w:right="-72"/>
              <w:jc w:val="right"/>
              <w:rPr>
                <w:rFonts w:cs="Arial"/>
                <w:color w:val="000000"/>
                <w:spacing w:val="-4"/>
                <w:sz w:val="18"/>
                <w:szCs w:val="18"/>
                <w:cs/>
                <w:lang w:val="en-US"/>
              </w:rPr>
            </w:pPr>
            <w:r w:rsidRPr="006F27F3">
              <w:rPr>
                <w:rFonts w:cs="Arial"/>
                <w:color w:val="000000"/>
                <w:spacing w:val="-4"/>
                <w:sz w:val="18"/>
                <w:szCs w:val="18"/>
                <w:lang w:val="en-US"/>
              </w:rPr>
              <w:t>and furniture</w:t>
            </w:r>
          </w:p>
        </w:tc>
        <w:tc>
          <w:tcPr>
            <w:tcW w:w="1247"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Vehicles</w:t>
            </w:r>
          </w:p>
        </w:tc>
        <w:tc>
          <w:tcPr>
            <w:tcW w:w="1247"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in</w:t>
            </w:r>
            <w:r w:rsidRPr="006F27F3">
              <w:rPr>
                <w:rFonts w:cs="Arial"/>
                <w:color w:val="000000"/>
                <w:spacing w:val="-4"/>
                <w:sz w:val="18"/>
                <w:szCs w:val="18"/>
                <w:cs/>
                <w:lang w:val="en-US"/>
              </w:rPr>
              <w:t>-</w:t>
            </w:r>
            <w:r w:rsidRPr="006F27F3">
              <w:rPr>
                <w:rFonts w:cs="Arial"/>
                <w:color w:val="000000"/>
                <w:spacing w:val="-4"/>
                <w:sz w:val="18"/>
                <w:szCs w:val="18"/>
                <w:lang w:val="en-US"/>
              </w:rPr>
              <w:t>progress</w:t>
            </w:r>
          </w:p>
        </w:tc>
        <w:tc>
          <w:tcPr>
            <w:tcW w:w="1257" w:type="dxa"/>
            <w:vAlign w:val="bottom"/>
          </w:tcPr>
          <w:p w:rsidR="0084646C" w:rsidRPr="006F27F3" w:rsidRDefault="0084646C" w:rsidP="00A1266D">
            <w:pPr>
              <w:pStyle w:val="a0"/>
              <w:ind w:right="-72"/>
              <w:jc w:val="right"/>
              <w:rPr>
                <w:rFonts w:cs="Arial"/>
                <w:color w:val="000000"/>
                <w:spacing w:val="-4"/>
                <w:sz w:val="18"/>
                <w:szCs w:val="18"/>
                <w:lang w:val="en-US"/>
              </w:rPr>
            </w:pPr>
            <w:r w:rsidRPr="006F27F3">
              <w:rPr>
                <w:rFonts w:cs="Arial"/>
                <w:color w:val="000000"/>
                <w:spacing w:val="-4"/>
                <w:sz w:val="18"/>
                <w:szCs w:val="18"/>
                <w:lang w:val="en-US"/>
              </w:rPr>
              <w:t>Total</w:t>
            </w:r>
          </w:p>
        </w:tc>
      </w:tr>
      <w:tr w:rsidR="0084646C" w:rsidRPr="006F27F3" w:rsidTr="00CA545C">
        <w:tc>
          <w:tcPr>
            <w:tcW w:w="3485" w:type="dxa"/>
            <w:vAlign w:val="bottom"/>
          </w:tcPr>
          <w:p w:rsidR="0084646C" w:rsidRPr="006F27F3" w:rsidRDefault="0084646C" w:rsidP="00CA545C">
            <w:pPr>
              <w:pStyle w:val="a0"/>
              <w:ind w:left="521" w:right="0"/>
              <w:rPr>
                <w:rFonts w:cs="Arial"/>
                <w:color w:val="000000"/>
                <w:spacing w:val="-4"/>
                <w:sz w:val="18"/>
                <w:szCs w:val="18"/>
                <w:lang w:val="en-US"/>
              </w:rPr>
            </w:pPr>
          </w:p>
        </w:tc>
        <w:tc>
          <w:tcPr>
            <w:tcW w:w="1266" w:type="dxa"/>
          </w:tcPr>
          <w:p w:rsidR="0084646C" w:rsidRPr="006F27F3" w:rsidRDefault="0084646C" w:rsidP="00A1266D">
            <w:pPr>
              <w:pStyle w:val="a0"/>
              <w:pBdr>
                <w:bottom w:val="single" w:sz="4" w:space="1" w:color="auto"/>
              </w:pBdr>
              <w:ind w:right="-72"/>
              <w:jc w:val="right"/>
              <w:rPr>
                <w:rFonts w:cs="Arial"/>
                <w:color w:val="000000"/>
                <w:spacing w:val="-4"/>
                <w:sz w:val="18"/>
                <w:szCs w:val="18"/>
                <w:lang w:val="en-US"/>
              </w:rPr>
            </w:pPr>
            <w:r w:rsidRPr="006F27F3">
              <w:rPr>
                <w:rFonts w:cs="Arial"/>
                <w:color w:val="000000"/>
                <w:spacing w:val="-4"/>
                <w:sz w:val="18"/>
                <w:szCs w:val="18"/>
                <w:lang w:val="en-US"/>
              </w:rPr>
              <w:t>Baht</w:t>
            </w:r>
          </w:p>
        </w:tc>
        <w:tc>
          <w:tcPr>
            <w:tcW w:w="1417" w:type="dxa"/>
            <w:vAlign w:val="bottom"/>
          </w:tcPr>
          <w:p w:rsidR="0084646C" w:rsidRPr="006F27F3" w:rsidRDefault="0084646C" w:rsidP="00A1266D">
            <w:pPr>
              <w:pStyle w:val="a0"/>
              <w:pBdr>
                <w:bottom w:val="single" w:sz="4" w:space="1" w:color="auto"/>
              </w:pBdr>
              <w:ind w:right="-72"/>
              <w:jc w:val="right"/>
              <w:rPr>
                <w:rFonts w:cs="Arial"/>
                <w:color w:val="000000"/>
                <w:spacing w:val="-4"/>
                <w:sz w:val="18"/>
                <w:szCs w:val="18"/>
                <w:lang w:val="en-US"/>
              </w:rPr>
            </w:pPr>
            <w:r w:rsidRPr="006F27F3">
              <w:rPr>
                <w:rFonts w:cs="Arial"/>
                <w:color w:val="000000"/>
                <w:spacing w:val="-4"/>
                <w:sz w:val="18"/>
                <w:szCs w:val="18"/>
                <w:lang w:val="en-US"/>
              </w:rPr>
              <w:t>Baht</w:t>
            </w:r>
          </w:p>
        </w:tc>
        <w:tc>
          <w:tcPr>
            <w:tcW w:w="1277" w:type="dxa"/>
            <w:vAlign w:val="bottom"/>
          </w:tcPr>
          <w:p w:rsidR="0084646C" w:rsidRPr="006F27F3" w:rsidRDefault="0084646C" w:rsidP="00A1266D">
            <w:pPr>
              <w:pStyle w:val="a0"/>
              <w:pBdr>
                <w:bottom w:val="single" w:sz="4" w:space="1" w:color="auto"/>
              </w:pBdr>
              <w:ind w:right="-72"/>
              <w:jc w:val="right"/>
              <w:rPr>
                <w:rFonts w:cs="Arial"/>
                <w:color w:val="000000"/>
                <w:spacing w:val="-4"/>
                <w:sz w:val="18"/>
                <w:szCs w:val="18"/>
                <w:lang w:val="en-US"/>
              </w:rPr>
            </w:pPr>
            <w:r w:rsidRPr="006F27F3">
              <w:rPr>
                <w:rFonts w:cs="Arial"/>
                <w:color w:val="000000"/>
                <w:spacing w:val="-4"/>
                <w:sz w:val="18"/>
                <w:szCs w:val="18"/>
                <w:lang w:val="en-US"/>
              </w:rPr>
              <w:t>Baht</w:t>
            </w:r>
          </w:p>
        </w:tc>
        <w:tc>
          <w:tcPr>
            <w:tcW w:w="1363" w:type="dxa"/>
            <w:vAlign w:val="bottom"/>
          </w:tcPr>
          <w:p w:rsidR="0084646C" w:rsidRPr="006F27F3" w:rsidRDefault="0084646C" w:rsidP="00A1266D">
            <w:pPr>
              <w:pStyle w:val="a0"/>
              <w:pBdr>
                <w:bottom w:val="single" w:sz="4" w:space="1" w:color="auto"/>
              </w:pBdr>
              <w:ind w:right="-72"/>
              <w:jc w:val="right"/>
              <w:rPr>
                <w:rFonts w:cs="Arial"/>
                <w:color w:val="000000"/>
                <w:spacing w:val="-4"/>
                <w:sz w:val="18"/>
                <w:szCs w:val="18"/>
                <w:lang w:val="en-US"/>
              </w:rPr>
            </w:pPr>
            <w:r w:rsidRPr="006F27F3">
              <w:rPr>
                <w:rFonts w:cs="Arial"/>
                <w:color w:val="000000"/>
                <w:spacing w:val="-4"/>
                <w:sz w:val="18"/>
                <w:szCs w:val="18"/>
                <w:lang w:val="en-US"/>
              </w:rPr>
              <w:t>Baht</w:t>
            </w:r>
          </w:p>
        </w:tc>
        <w:tc>
          <w:tcPr>
            <w:tcW w:w="1350" w:type="dxa"/>
            <w:vAlign w:val="bottom"/>
          </w:tcPr>
          <w:p w:rsidR="0084646C" w:rsidRPr="006F27F3" w:rsidRDefault="0084646C" w:rsidP="00A1266D">
            <w:pPr>
              <w:pStyle w:val="a0"/>
              <w:pBdr>
                <w:bottom w:val="single" w:sz="4" w:space="1" w:color="auto"/>
              </w:pBdr>
              <w:ind w:right="-72"/>
              <w:jc w:val="right"/>
              <w:rPr>
                <w:rFonts w:cs="Arial"/>
                <w:color w:val="000000"/>
                <w:spacing w:val="-4"/>
                <w:sz w:val="18"/>
                <w:szCs w:val="18"/>
                <w:lang w:val="en-US"/>
              </w:rPr>
            </w:pPr>
            <w:r w:rsidRPr="006F27F3">
              <w:rPr>
                <w:rFonts w:cs="Arial"/>
                <w:color w:val="000000"/>
                <w:spacing w:val="-4"/>
                <w:sz w:val="18"/>
                <w:szCs w:val="18"/>
                <w:lang w:val="en-US"/>
              </w:rPr>
              <w:t>Baht</w:t>
            </w:r>
          </w:p>
        </w:tc>
        <w:tc>
          <w:tcPr>
            <w:tcW w:w="1350" w:type="dxa"/>
            <w:vAlign w:val="bottom"/>
          </w:tcPr>
          <w:p w:rsidR="0084646C" w:rsidRPr="006F27F3" w:rsidRDefault="0084646C" w:rsidP="00A1266D">
            <w:pPr>
              <w:pStyle w:val="a0"/>
              <w:pBdr>
                <w:bottom w:val="single" w:sz="4" w:space="1" w:color="auto"/>
              </w:pBdr>
              <w:ind w:right="-72"/>
              <w:jc w:val="right"/>
              <w:rPr>
                <w:rFonts w:cs="Arial"/>
                <w:color w:val="000000"/>
                <w:spacing w:val="-4"/>
                <w:sz w:val="18"/>
                <w:szCs w:val="18"/>
                <w:lang w:val="en-US"/>
              </w:rPr>
            </w:pPr>
            <w:r w:rsidRPr="006F27F3">
              <w:rPr>
                <w:rFonts w:cs="Arial"/>
                <w:color w:val="000000"/>
                <w:spacing w:val="-4"/>
                <w:sz w:val="18"/>
                <w:szCs w:val="18"/>
                <w:lang w:val="en-US"/>
              </w:rPr>
              <w:t>Baht</w:t>
            </w:r>
          </w:p>
        </w:tc>
        <w:tc>
          <w:tcPr>
            <w:tcW w:w="1247" w:type="dxa"/>
            <w:vAlign w:val="bottom"/>
          </w:tcPr>
          <w:p w:rsidR="0084646C" w:rsidRPr="006F27F3" w:rsidRDefault="0084646C" w:rsidP="00A1266D">
            <w:pPr>
              <w:pStyle w:val="a0"/>
              <w:pBdr>
                <w:bottom w:val="single" w:sz="4" w:space="1" w:color="auto"/>
              </w:pBdr>
              <w:ind w:right="-72"/>
              <w:jc w:val="right"/>
              <w:rPr>
                <w:rFonts w:cs="Arial"/>
                <w:color w:val="000000"/>
                <w:spacing w:val="-4"/>
                <w:sz w:val="18"/>
                <w:szCs w:val="18"/>
                <w:lang w:val="en-US"/>
              </w:rPr>
            </w:pPr>
            <w:r w:rsidRPr="006F27F3">
              <w:rPr>
                <w:rFonts w:cs="Arial"/>
                <w:color w:val="000000"/>
                <w:spacing w:val="-4"/>
                <w:sz w:val="18"/>
                <w:szCs w:val="18"/>
                <w:lang w:val="en-US"/>
              </w:rPr>
              <w:t>Baht</w:t>
            </w:r>
          </w:p>
        </w:tc>
        <w:tc>
          <w:tcPr>
            <w:tcW w:w="1247" w:type="dxa"/>
            <w:vAlign w:val="bottom"/>
          </w:tcPr>
          <w:p w:rsidR="0084646C" w:rsidRPr="006F27F3" w:rsidRDefault="0084646C" w:rsidP="00A1266D">
            <w:pPr>
              <w:pStyle w:val="a0"/>
              <w:pBdr>
                <w:bottom w:val="single" w:sz="4" w:space="1" w:color="auto"/>
              </w:pBdr>
              <w:ind w:right="-72"/>
              <w:jc w:val="right"/>
              <w:rPr>
                <w:rFonts w:cs="Arial"/>
                <w:color w:val="000000"/>
                <w:spacing w:val="-4"/>
                <w:sz w:val="18"/>
                <w:szCs w:val="18"/>
                <w:lang w:val="en-US"/>
              </w:rPr>
            </w:pPr>
            <w:r w:rsidRPr="006F27F3">
              <w:rPr>
                <w:rFonts w:cs="Arial"/>
                <w:color w:val="000000"/>
                <w:spacing w:val="-4"/>
                <w:sz w:val="18"/>
                <w:szCs w:val="18"/>
                <w:lang w:val="en-US"/>
              </w:rPr>
              <w:t>Baht</w:t>
            </w:r>
          </w:p>
        </w:tc>
        <w:tc>
          <w:tcPr>
            <w:tcW w:w="1257" w:type="dxa"/>
            <w:vAlign w:val="bottom"/>
          </w:tcPr>
          <w:p w:rsidR="0084646C" w:rsidRPr="006F27F3" w:rsidRDefault="0084646C" w:rsidP="00A1266D">
            <w:pPr>
              <w:pStyle w:val="a0"/>
              <w:pBdr>
                <w:bottom w:val="single" w:sz="4" w:space="1" w:color="auto"/>
              </w:pBdr>
              <w:ind w:right="-72"/>
              <w:jc w:val="right"/>
              <w:rPr>
                <w:rFonts w:cs="Arial"/>
                <w:color w:val="000000"/>
                <w:spacing w:val="-4"/>
                <w:sz w:val="18"/>
                <w:szCs w:val="18"/>
                <w:lang w:val="en-US"/>
              </w:rPr>
            </w:pPr>
            <w:r w:rsidRPr="006F27F3">
              <w:rPr>
                <w:rFonts w:cs="Arial"/>
                <w:color w:val="000000"/>
                <w:spacing w:val="-4"/>
                <w:sz w:val="18"/>
                <w:szCs w:val="18"/>
                <w:lang w:val="en-US"/>
              </w:rPr>
              <w:t>Baht</w:t>
            </w:r>
          </w:p>
        </w:tc>
      </w:tr>
      <w:tr w:rsidR="0084646C" w:rsidRPr="006F27F3" w:rsidTr="00CA545C">
        <w:tc>
          <w:tcPr>
            <w:tcW w:w="3485" w:type="dxa"/>
            <w:vAlign w:val="bottom"/>
          </w:tcPr>
          <w:p w:rsidR="0084646C" w:rsidRPr="006F27F3" w:rsidRDefault="0084646C" w:rsidP="00CA545C">
            <w:pPr>
              <w:pStyle w:val="a0"/>
              <w:ind w:left="521" w:right="0"/>
              <w:rPr>
                <w:rFonts w:cs="Arial"/>
                <w:color w:val="000000"/>
                <w:spacing w:val="-4"/>
                <w:sz w:val="18"/>
                <w:szCs w:val="18"/>
                <w:lang w:val="en-US"/>
              </w:rPr>
            </w:pPr>
          </w:p>
        </w:tc>
        <w:tc>
          <w:tcPr>
            <w:tcW w:w="1266" w:type="dxa"/>
          </w:tcPr>
          <w:p w:rsidR="0084646C" w:rsidRPr="006F27F3" w:rsidRDefault="0084646C" w:rsidP="00A1266D">
            <w:pPr>
              <w:pStyle w:val="a0"/>
              <w:ind w:right="-72"/>
              <w:jc w:val="right"/>
              <w:rPr>
                <w:rFonts w:cs="Arial"/>
                <w:color w:val="000000"/>
                <w:spacing w:val="-4"/>
                <w:sz w:val="18"/>
                <w:szCs w:val="18"/>
                <w:lang w:val="en-US"/>
              </w:rPr>
            </w:pPr>
          </w:p>
        </w:tc>
        <w:tc>
          <w:tcPr>
            <w:tcW w:w="1417"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277"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363"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350"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350"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247"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247" w:type="dxa"/>
            <w:vAlign w:val="bottom"/>
          </w:tcPr>
          <w:p w:rsidR="0084646C" w:rsidRPr="006F27F3" w:rsidRDefault="0084646C" w:rsidP="00A1266D">
            <w:pPr>
              <w:pStyle w:val="a0"/>
              <w:ind w:right="-72"/>
              <w:jc w:val="right"/>
              <w:rPr>
                <w:rFonts w:cs="Arial"/>
                <w:color w:val="000000"/>
                <w:spacing w:val="-4"/>
                <w:sz w:val="18"/>
                <w:szCs w:val="18"/>
                <w:lang w:val="en-US"/>
              </w:rPr>
            </w:pPr>
          </w:p>
        </w:tc>
        <w:tc>
          <w:tcPr>
            <w:tcW w:w="1257" w:type="dxa"/>
            <w:vAlign w:val="bottom"/>
          </w:tcPr>
          <w:p w:rsidR="0084646C" w:rsidRPr="006F27F3" w:rsidRDefault="0084646C" w:rsidP="00A1266D">
            <w:pPr>
              <w:pStyle w:val="a0"/>
              <w:ind w:right="-72"/>
              <w:jc w:val="right"/>
              <w:rPr>
                <w:rFonts w:cs="Arial"/>
                <w:color w:val="000000"/>
                <w:spacing w:val="-4"/>
                <w:sz w:val="18"/>
                <w:szCs w:val="18"/>
                <w:lang w:val="en-US"/>
              </w:rPr>
            </w:pPr>
          </w:p>
        </w:tc>
      </w:tr>
      <w:tr w:rsidR="0084646C" w:rsidRPr="006F27F3" w:rsidTr="00CA545C">
        <w:tc>
          <w:tcPr>
            <w:tcW w:w="3485" w:type="dxa"/>
            <w:vAlign w:val="bottom"/>
          </w:tcPr>
          <w:p w:rsidR="0084646C" w:rsidRPr="006F27F3" w:rsidRDefault="0084646C" w:rsidP="00CA545C">
            <w:pPr>
              <w:pStyle w:val="a0"/>
              <w:ind w:left="521" w:right="0"/>
              <w:rPr>
                <w:rFonts w:cs="Arial"/>
                <w:color w:val="000000"/>
                <w:spacing w:val="-4"/>
                <w:sz w:val="18"/>
                <w:szCs w:val="18"/>
                <w:lang w:val="en-GB"/>
              </w:rPr>
            </w:pPr>
            <w:r w:rsidRPr="006F27F3">
              <w:rPr>
                <w:rFonts w:cs="Arial"/>
                <w:color w:val="000000"/>
                <w:spacing w:val="-4"/>
                <w:sz w:val="18"/>
                <w:szCs w:val="18"/>
                <w:lang w:val="en-US"/>
              </w:rPr>
              <w:t>As 1 January 2018</w:t>
            </w:r>
          </w:p>
        </w:tc>
        <w:tc>
          <w:tcPr>
            <w:tcW w:w="1266" w:type="dxa"/>
          </w:tcPr>
          <w:p w:rsidR="0084646C" w:rsidRPr="006F27F3" w:rsidRDefault="0084646C" w:rsidP="00A1266D">
            <w:pPr>
              <w:pStyle w:val="a0"/>
              <w:tabs>
                <w:tab w:val="right" w:pos="5040"/>
                <w:tab w:val="right" w:pos="7560"/>
                <w:tab w:val="right" w:pos="9000"/>
              </w:tabs>
              <w:ind w:right="-72"/>
              <w:jc w:val="right"/>
              <w:rPr>
                <w:rFonts w:cs="Arial"/>
                <w:color w:val="000000"/>
                <w:spacing w:val="-4"/>
                <w:sz w:val="18"/>
                <w:szCs w:val="18"/>
                <w:lang w:val="en-GB"/>
              </w:rPr>
            </w:pPr>
          </w:p>
        </w:tc>
        <w:tc>
          <w:tcPr>
            <w:tcW w:w="1417" w:type="dxa"/>
            <w:vAlign w:val="bottom"/>
          </w:tcPr>
          <w:p w:rsidR="0084646C" w:rsidRPr="006F27F3" w:rsidRDefault="0084646C" w:rsidP="00A1266D">
            <w:pPr>
              <w:pStyle w:val="a0"/>
              <w:tabs>
                <w:tab w:val="right" w:pos="5040"/>
                <w:tab w:val="right" w:pos="7560"/>
                <w:tab w:val="right" w:pos="9000"/>
              </w:tabs>
              <w:ind w:right="-72"/>
              <w:jc w:val="right"/>
              <w:rPr>
                <w:rFonts w:cs="Arial"/>
                <w:color w:val="000000"/>
                <w:spacing w:val="-4"/>
                <w:sz w:val="18"/>
                <w:szCs w:val="18"/>
                <w:lang w:val="en-GB"/>
              </w:rPr>
            </w:pPr>
          </w:p>
        </w:tc>
        <w:tc>
          <w:tcPr>
            <w:tcW w:w="1277" w:type="dxa"/>
            <w:vAlign w:val="bottom"/>
          </w:tcPr>
          <w:p w:rsidR="0084646C" w:rsidRPr="006F27F3" w:rsidRDefault="0084646C" w:rsidP="00A1266D">
            <w:pPr>
              <w:pStyle w:val="a0"/>
              <w:tabs>
                <w:tab w:val="right" w:pos="5040"/>
                <w:tab w:val="right" w:pos="7560"/>
                <w:tab w:val="right" w:pos="9000"/>
              </w:tabs>
              <w:ind w:right="-72"/>
              <w:jc w:val="right"/>
              <w:rPr>
                <w:rFonts w:cs="Arial"/>
                <w:color w:val="000000"/>
                <w:spacing w:val="-4"/>
                <w:sz w:val="18"/>
                <w:szCs w:val="18"/>
                <w:lang w:val="en-GB"/>
              </w:rPr>
            </w:pPr>
          </w:p>
        </w:tc>
        <w:tc>
          <w:tcPr>
            <w:tcW w:w="1363" w:type="dxa"/>
            <w:vAlign w:val="bottom"/>
          </w:tcPr>
          <w:p w:rsidR="0084646C" w:rsidRPr="006F27F3" w:rsidRDefault="0084646C" w:rsidP="00A1266D">
            <w:pPr>
              <w:pStyle w:val="a0"/>
              <w:tabs>
                <w:tab w:val="right" w:pos="5040"/>
                <w:tab w:val="right" w:pos="7560"/>
                <w:tab w:val="right" w:pos="9000"/>
              </w:tabs>
              <w:ind w:right="-72"/>
              <w:jc w:val="right"/>
              <w:rPr>
                <w:rFonts w:cs="Arial"/>
                <w:color w:val="000000"/>
                <w:spacing w:val="-4"/>
                <w:sz w:val="18"/>
                <w:szCs w:val="18"/>
                <w:lang w:val="en-GB"/>
              </w:rPr>
            </w:pPr>
          </w:p>
        </w:tc>
        <w:tc>
          <w:tcPr>
            <w:tcW w:w="1350" w:type="dxa"/>
            <w:vAlign w:val="bottom"/>
          </w:tcPr>
          <w:p w:rsidR="0084646C" w:rsidRPr="006F27F3" w:rsidRDefault="0084646C" w:rsidP="00A1266D">
            <w:pPr>
              <w:pStyle w:val="a0"/>
              <w:tabs>
                <w:tab w:val="right" w:pos="5040"/>
                <w:tab w:val="right" w:pos="7560"/>
                <w:tab w:val="right" w:pos="9000"/>
              </w:tabs>
              <w:ind w:right="-72"/>
              <w:jc w:val="right"/>
              <w:rPr>
                <w:rFonts w:cs="Arial"/>
                <w:color w:val="000000"/>
                <w:spacing w:val="-4"/>
                <w:sz w:val="18"/>
                <w:szCs w:val="18"/>
                <w:lang w:val="en-GB"/>
              </w:rPr>
            </w:pPr>
          </w:p>
        </w:tc>
        <w:tc>
          <w:tcPr>
            <w:tcW w:w="1350" w:type="dxa"/>
            <w:vAlign w:val="bottom"/>
          </w:tcPr>
          <w:p w:rsidR="0084646C" w:rsidRPr="006F27F3" w:rsidRDefault="0084646C" w:rsidP="00A1266D">
            <w:pPr>
              <w:pStyle w:val="a0"/>
              <w:tabs>
                <w:tab w:val="right" w:pos="5040"/>
                <w:tab w:val="right" w:pos="7560"/>
                <w:tab w:val="right" w:pos="9000"/>
              </w:tabs>
              <w:ind w:right="-72"/>
              <w:jc w:val="right"/>
              <w:rPr>
                <w:rFonts w:cs="Arial"/>
                <w:color w:val="000000"/>
                <w:spacing w:val="-4"/>
                <w:sz w:val="18"/>
                <w:szCs w:val="18"/>
                <w:lang w:val="en-GB"/>
              </w:rPr>
            </w:pPr>
          </w:p>
        </w:tc>
        <w:tc>
          <w:tcPr>
            <w:tcW w:w="1247" w:type="dxa"/>
            <w:vAlign w:val="bottom"/>
          </w:tcPr>
          <w:p w:rsidR="0084646C" w:rsidRPr="006F27F3" w:rsidRDefault="0084646C" w:rsidP="00A1266D">
            <w:pPr>
              <w:pStyle w:val="a0"/>
              <w:tabs>
                <w:tab w:val="right" w:pos="5040"/>
                <w:tab w:val="right" w:pos="7560"/>
                <w:tab w:val="right" w:pos="9000"/>
              </w:tabs>
              <w:ind w:right="-72"/>
              <w:jc w:val="right"/>
              <w:rPr>
                <w:rFonts w:cs="Arial"/>
                <w:color w:val="000000"/>
                <w:spacing w:val="-4"/>
                <w:sz w:val="18"/>
                <w:szCs w:val="18"/>
                <w:lang w:val="en-GB"/>
              </w:rPr>
            </w:pPr>
          </w:p>
        </w:tc>
        <w:tc>
          <w:tcPr>
            <w:tcW w:w="1247" w:type="dxa"/>
            <w:vAlign w:val="bottom"/>
          </w:tcPr>
          <w:p w:rsidR="0084646C" w:rsidRPr="006F27F3" w:rsidRDefault="0084646C" w:rsidP="00A1266D">
            <w:pPr>
              <w:pStyle w:val="a0"/>
              <w:tabs>
                <w:tab w:val="right" w:pos="5040"/>
                <w:tab w:val="right" w:pos="7560"/>
                <w:tab w:val="right" w:pos="9000"/>
              </w:tabs>
              <w:ind w:right="-72"/>
              <w:jc w:val="right"/>
              <w:rPr>
                <w:rFonts w:cs="Arial"/>
                <w:color w:val="000000"/>
                <w:spacing w:val="-4"/>
                <w:sz w:val="18"/>
                <w:szCs w:val="18"/>
                <w:lang w:val="en-GB"/>
              </w:rPr>
            </w:pPr>
          </w:p>
        </w:tc>
        <w:tc>
          <w:tcPr>
            <w:tcW w:w="1257" w:type="dxa"/>
            <w:vAlign w:val="bottom"/>
          </w:tcPr>
          <w:p w:rsidR="0084646C" w:rsidRPr="006F27F3" w:rsidRDefault="0084646C" w:rsidP="00A1266D">
            <w:pPr>
              <w:pStyle w:val="a0"/>
              <w:tabs>
                <w:tab w:val="right" w:pos="5040"/>
                <w:tab w:val="right" w:pos="7560"/>
                <w:tab w:val="right" w:pos="9000"/>
              </w:tabs>
              <w:ind w:right="-72"/>
              <w:jc w:val="right"/>
              <w:rPr>
                <w:rFonts w:cs="Arial"/>
                <w:color w:val="000000"/>
                <w:spacing w:val="-4"/>
                <w:sz w:val="18"/>
                <w:szCs w:val="18"/>
                <w:lang w:val="en-GB"/>
              </w:rPr>
            </w:pPr>
          </w:p>
        </w:tc>
      </w:tr>
      <w:tr w:rsidR="0084646C" w:rsidRPr="006F27F3" w:rsidTr="00CA545C">
        <w:tc>
          <w:tcPr>
            <w:tcW w:w="3485" w:type="dxa"/>
            <w:vAlign w:val="bottom"/>
          </w:tcPr>
          <w:p w:rsidR="0084646C" w:rsidRPr="006F27F3" w:rsidRDefault="0084646C" w:rsidP="00CA545C">
            <w:pPr>
              <w:pStyle w:val="a0"/>
              <w:ind w:left="521" w:right="0"/>
              <w:rPr>
                <w:rFonts w:cs="Arial"/>
                <w:b w:val="0"/>
                <w:bCs w:val="0"/>
                <w:color w:val="000000"/>
                <w:spacing w:val="-4"/>
                <w:sz w:val="18"/>
                <w:szCs w:val="18"/>
                <w:lang w:val="en-US"/>
              </w:rPr>
            </w:pPr>
            <w:r w:rsidRPr="006F27F3">
              <w:rPr>
                <w:rFonts w:cs="Arial"/>
                <w:b w:val="0"/>
                <w:bCs w:val="0"/>
                <w:color w:val="000000"/>
                <w:spacing w:val="-4"/>
                <w:sz w:val="18"/>
                <w:szCs w:val="18"/>
                <w:lang w:val="en-US"/>
              </w:rPr>
              <w:t>Cost</w:t>
            </w:r>
          </w:p>
        </w:tc>
        <w:tc>
          <w:tcPr>
            <w:tcW w:w="1266" w:type="dxa"/>
          </w:tcPr>
          <w:p w:rsidR="0084646C" w:rsidRPr="006F27F3" w:rsidRDefault="006D5044" w:rsidP="00A126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101,782,878</w:t>
            </w:r>
          </w:p>
        </w:tc>
        <w:tc>
          <w:tcPr>
            <w:tcW w:w="1417" w:type="dxa"/>
            <w:vAlign w:val="bottom"/>
          </w:tcPr>
          <w:p w:rsidR="0084646C" w:rsidRPr="006F27F3" w:rsidRDefault="006D5044" w:rsidP="00A126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277" w:type="dxa"/>
            <w:vAlign w:val="bottom"/>
          </w:tcPr>
          <w:p w:rsidR="0084646C" w:rsidRPr="006F27F3" w:rsidRDefault="00EB357E" w:rsidP="00A1266D">
            <w:pPr>
              <w:ind w:right="-72"/>
              <w:jc w:val="right"/>
              <w:rPr>
                <w:rFonts w:ascii="Arial" w:hAnsi="Arial" w:cs="Arial"/>
                <w:color w:val="000000"/>
                <w:spacing w:val="-4"/>
                <w:sz w:val="18"/>
                <w:szCs w:val="18"/>
              </w:rPr>
            </w:pPr>
            <w:r w:rsidRPr="006F27F3">
              <w:rPr>
                <w:rFonts w:ascii="Arial" w:hAnsi="Arial" w:cs="Arial"/>
                <w:color w:val="000000"/>
                <w:spacing w:val="-4"/>
                <w:sz w:val="18"/>
                <w:szCs w:val="18"/>
              </w:rPr>
              <w:t>322,498,436</w:t>
            </w:r>
          </w:p>
        </w:tc>
        <w:tc>
          <w:tcPr>
            <w:tcW w:w="1363" w:type="dxa"/>
            <w:vAlign w:val="bottom"/>
          </w:tcPr>
          <w:p w:rsidR="0084646C" w:rsidRPr="006F27F3" w:rsidRDefault="00855E6D" w:rsidP="00A1266D">
            <w:pPr>
              <w:ind w:right="-72"/>
              <w:jc w:val="right"/>
              <w:rPr>
                <w:rFonts w:ascii="Arial" w:hAnsi="Arial" w:cs="Arial"/>
                <w:color w:val="000000"/>
                <w:spacing w:val="-4"/>
                <w:sz w:val="18"/>
                <w:szCs w:val="18"/>
              </w:rPr>
            </w:pPr>
            <w:r w:rsidRPr="006F27F3">
              <w:rPr>
                <w:rFonts w:ascii="Arial" w:hAnsi="Arial" w:cs="Arial"/>
                <w:color w:val="000000"/>
                <w:spacing w:val="-4"/>
                <w:sz w:val="18"/>
                <w:szCs w:val="18"/>
              </w:rPr>
              <w:t>206,659,696</w:t>
            </w:r>
          </w:p>
        </w:tc>
        <w:tc>
          <w:tcPr>
            <w:tcW w:w="1350" w:type="dxa"/>
            <w:vAlign w:val="bottom"/>
          </w:tcPr>
          <w:p w:rsidR="0084646C" w:rsidRPr="006F27F3" w:rsidRDefault="00855E6D" w:rsidP="00A1266D">
            <w:pPr>
              <w:ind w:right="-72"/>
              <w:jc w:val="right"/>
              <w:rPr>
                <w:rFonts w:ascii="Arial" w:hAnsi="Arial" w:cs="Arial"/>
                <w:color w:val="000000"/>
                <w:spacing w:val="-4"/>
                <w:sz w:val="18"/>
                <w:szCs w:val="18"/>
              </w:rPr>
            </w:pPr>
            <w:r w:rsidRPr="006F27F3">
              <w:rPr>
                <w:rFonts w:ascii="Arial" w:hAnsi="Arial" w:cs="Arial"/>
                <w:color w:val="000000"/>
                <w:spacing w:val="-4"/>
                <w:sz w:val="18"/>
                <w:szCs w:val="18"/>
              </w:rPr>
              <w:t>341,735,901</w:t>
            </w:r>
          </w:p>
        </w:tc>
        <w:tc>
          <w:tcPr>
            <w:tcW w:w="1350" w:type="dxa"/>
            <w:vAlign w:val="bottom"/>
          </w:tcPr>
          <w:p w:rsidR="0084646C" w:rsidRPr="006F27F3" w:rsidRDefault="00855E6D" w:rsidP="00A1266D">
            <w:pPr>
              <w:ind w:right="-72"/>
              <w:jc w:val="right"/>
              <w:rPr>
                <w:rFonts w:ascii="Arial" w:hAnsi="Arial" w:cs="Arial"/>
                <w:color w:val="000000"/>
                <w:spacing w:val="-4"/>
                <w:sz w:val="18"/>
                <w:szCs w:val="18"/>
              </w:rPr>
            </w:pPr>
            <w:r w:rsidRPr="006F27F3">
              <w:rPr>
                <w:rFonts w:ascii="Arial" w:hAnsi="Arial" w:cs="Arial"/>
                <w:color w:val="000000"/>
                <w:spacing w:val="-4"/>
                <w:sz w:val="18"/>
                <w:szCs w:val="18"/>
              </w:rPr>
              <w:t>34,210,773</w:t>
            </w:r>
          </w:p>
        </w:tc>
        <w:tc>
          <w:tcPr>
            <w:tcW w:w="1247" w:type="dxa"/>
            <w:vAlign w:val="bottom"/>
          </w:tcPr>
          <w:p w:rsidR="0084646C" w:rsidRPr="006F27F3" w:rsidRDefault="00855E6D" w:rsidP="00A1266D">
            <w:pPr>
              <w:ind w:right="-72"/>
              <w:jc w:val="right"/>
              <w:rPr>
                <w:rFonts w:ascii="Arial" w:hAnsi="Arial" w:cs="Arial"/>
                <w:color w:val="000000"/>
                <w:spacing w:val="-4"/>
                <w:sz w:val="18"/>
                <w:szCs w:val="18"/>
              </w:rPr>
            </w:pPr>
            <w:r w:rsidRPr="006F27F3">
              <w:rPr>
                <w:rFonts w:ascii="Arial" w:hAnsi="Arial" w:cs="Arial"/>
                <w:color w:val="000000"/>
                <w:spacing w:val="-4"/>
                <w:sz w:val="18"/>
                <w:szCs w:val="18"/>
              </w:rPr>
              <w:t>73,039,756</w:t>
            </w:r>
          </w:p>
        </w:tc>
        <w:tc>
          <w:tcPr>
            <w:tcW w:w="1247" w:type="dxa"/>
            <w:vAlign w:val="bottom"/>
          </w:tcPr>
          <w:p w:rsidR="0084646C" w:rsidRPr="006F27F3" w:rsidRDefault="00855E6D" w:rsidP="00A126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110,905,199</w:t>
            </w:r>
          </w:p>
        </w:tc>
        <w:tc>
          <w:tcPr>
            <w:tcW w:w="1257" w:type="dxa"/>
            <w:vAlign w:val="bottom"/>
          </w:tcPr>
          <w:p w:rsidR="0084646C" w:rsidRPr="006F27F3" w:rsidRDefault="00855E6D" w:rsidP="00A126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1,190,832,639</w:t>
            </w:r>
          </w:p>
        </w:tc>
      </w:tr>
      <w:tr w:rsidR="0084646C" w:rsidRPr="006F27F3" w:rsidTr="00CA545C">
        <w:tc>
          <w:tcPr>
            <w:tcW w:w="3485" w:type="dxa"/>
            <w:vAlign w:val="bottom"/>
          </w:tcPr>
          <w:p w:rsidR="0084646C" w:rsidRPr="006F27F3" w:rsidRDefault="0084646C" w:rsidP="00CA545C">
            <w:pPr>
              <w:pStyle w:val="a0"/>
              <w:ind w:left="521" w:right="0"/>
              <w:rPr>
                <w:rFonts w:cs="Arial"/>
                <w:b w:val="0"/>
                <w:bCs w:val="0"/>
                <w:color w:val="000000"/>
                <w:spacing w:val="-4"/>
                <w:sz w:val="18"/>
                <w:szCs w:val="18"/>
                <w:u w:val="single"/>
                <w:lang w:val="en-US"/>
              </w:rPr>
            </w:pPr>
            <w:r w:rsidRPr="006F27F3">
              <w:rPr>
                <w:rFonts w:cs="Arial"/>
                <w:b w:val="0"/>
                <w:bCs w:val="0"/>
                <w:color w:val="000000"/>
                <w:spacing w:val="-4"/>
                <w:sz w:val="18"/>
                <w:szCs w:val="18"/>
                <w:u w:val="single"/>
                <w:lang w:val="en-US"/>
              </w:rPr>
              <w:t>Less</w:t>
            </w:r>
            <w:r w:rsidRPr="006F27F3">
              <w:rPr>
                <w:rFonts w:cs="Arial"/>
                <w:b w:val="0"/>
                <w:bCs w:val="0"/>
                <w:color w:val="000000"/>
                <w:spacing w:val="-4"/>
                <w:sz w:val="18"/>
                <w:szCs w:val="18"/>
                <w:lang w:val="en-US"/>
              </w:rPr>
              <w:t xml:space="preserve">  Accumulated depreciation</w:t>
            </w:r>
          </w:p>
        </w:tc>
        <w:tc>
          <w:tcPr>
            <w:tcW w:w="1266" w:type="dxa"/>
          </w:tcPr>
          <w:p w:rsidR="0084646C" w:rsidRPr="006F27F3" w:rsidRDefault="0084646C" w:rsidP="00A1266D">
            <w:pPr>
              <w:pBdr>
                <w:bottom w:val="single" w:sz="4" w:space="1" w:color="auto"/>
              </w:pBdr>
              <w:ind w:right="-72"/>
              <w:jc w:val="right"/>
              <w:rPr>
                <w:rFonts w:ascii="Arial" w:hAnsi="Arial" w:cs="Arial"/>
                <w:color w:val="000000"/>
                <w:spacing w:val="-4"/>
                <w:sz w:val="18"/>
                <w:szCs w:val="18"/>
                <w:cs/>
              </w:rPr>
            </w:pPr>
          </w:p>
        </w:tc>
        <w:tc>
          <w:tcPr>
            <w:tcW w:w="1417" w:type="dxa"/>
            <w:vAlign w:val="bottom"/>
          </w:tcPr>
          <w:p w:rsidR="0084646C" w:rsidRPr="006F27F3" w:rsidRDefault="006D5044" w:rsidP="00A1266D">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277" w:type="dxa"/>
            <w:vAlign w:val="bottom"/>
          </w:tcPr>
          <w:p w:rsidR="0084646C" w:rsidRPr="006F27F3" w:rsidRDefault="00EB357E" w:rsidP="00A1266D">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140,389,345</w:t>
            </w:r>
            <w:r w:rsidRPr="006F27F3">
              <w:rPr>
                <w:rFonts w:ascii="Arial" w:hAnsi="Arial" w:cs="Arial"/>
                <w:color w:val="000000"/>
                <w:spacing w:val="-4"/>
                <w:sz w:val="18"/>
                <w:szCs w:val="18"/>
                <w:cs/>
              </w:rPr>
              <w:t>)</w:t>
            </w:r>
          </w:p>
        </w:tc>
        <w:tc>
          <w:tcPr>
            <w:tcW w:w="1363" w:type="dxa"/>
            <w:vAlign w:val="bottom"/>
          </w:tcPr>
          <w:p w:rsidR="0084646C" w:rsidRPr="006F27F3" w:rsidRDefault="00855E6D" w:rsidP="00A1266D">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82,450,567</w:t>
            </w:r>
            <w:r w:rsidRPr="006F27F3">
              <w:rPr>
                <w:rFonts w:ascii="Arial" w:hAnsi="Arial" w:cs="Arial"/>
                <w:color w:val="000000"/>
                <w:spacing w:val="-4"/>
                <w:sz w:val="18"/>
                <w:szCs w:val="18"/>
                <w:cs/>
              </w:rPr>
              <w:t>)</w:t>
            </w:r>
          </w:p>
        </w:tc>
        <w:tc>
          <w:tcPr>
            <w:tcW w:w="1350" w:type="dxa"/>
            <w:vAlign w:val="bottom"/>
          </w:tcPr>
          <w:p w:rsidR="0084646C" w:rsidRPr="006F27F3" w:rsidRDefault="00855E6D" w:rsidP="00A1266D">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192,697,867</w:t>
            </w:r>
            <w:r w:rsidRPr="006F27F3">
              <w:rPr>
                <w:rFonts w:ascii="Arial" w:hAnsi="Arial" w:cs="Arial"/>
                <w:color w:val="000000"/>
                <w:spacing w:val="-4"/>
                <w:sz w:val="18"/>
                <w:szCs w:val="18"/>
                <w:cs/>
              </w:rPr>
              <w:t>)</w:t>
            </w:r>
          </w:p>
        </w:tc>
        <w:tc>
          <w:tcPr>
            <w:tcW w:w="1350" w:type="dxa"/>
            <w:vAlign w:val="bottom"/>
          </w:tcPr>
          <w:p w:rsidR="0084646C" w:rsidRPr="006F27F3" w:rsidRDefault="00855E6D" w:rsidP="00A1266D">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20,847,065</w:t>
            </w:r>
            <w:r w:rsidRPr="006F27F3">
              <w:rPr>
                <w:rFonts w:ascii="Arial" w:hAnsi="Arial" w:cs="Arial"/>
                <w:color w:val="000000"/>
                <w:spacing w:val="-4"/>
                <w:sz w:val="18"/>
                <w:szCs w:val="18"/>
                <w:cs/>
              </w:rPr>
              <w:t>)</w:t>
            </w:r>
          </w:p>
        </w:tc>
        <w:tc>
          <w:tcPr>
            <w:tcW w:w="1247" w:type="dxa"/>
            <w:vAlign w:val="bottom"/>
          </w:tcPr>
          <w:p w:rsidR="0084646C" w:rsidRPr="006F27F3" w:rsidRDefault="00855E6D" w:rsidP="00A1266D">
            <w:pPr>
              <w:pBdr>
                <w:bottom w:val="single" w:sz="4" w:space="1" w:color="auto"/>
              </w:pBdr>
              <w:ind w:right="-72"/>
              <w:jc w:val="right"/>
              <w:rPr>
                <w:rFonts w:ascii="Arial" w:hAnsi="Arial" w:cs="Arial"/>
                <w:color w:val="000000"/>
                <w:spacing w:val="-4"/>
                <w:sz w:val="18"/>
                <w:szCs w:val="18"/>
                <w:cs/>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57,731,069</w:t>
            </w:r>
            <w:r w:rsidRPr="006F27F3">
              <w:rPr>
                <w:rFonts w:ascii="Arial" w:hAnsi="Arial" w:cs="Arial"/>
                <w:color w:val="000000"/>
                <w:spacing w:val="-4"/>
                <w:sz w:val="18"/>
                <w:szCs w:val="18"/>
                <w:cs/>
              </w:rPr>
              <w:t>)</w:t>
            </w:r>
          </w:p>
        </w:tc>
        <w:tc>
          <w:tcPr>
            <w:tcW w:w="1247" w:type="dxa"/>
            <w:vAlign w:val="bottom"/>
          </w:tcPr>
          <w:p w:rsidR="0084646C" w:rsidRPr="006F27F3" w:rsidRDefault="00855E6D" w:rsidP="00A1266D">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257" w:type="dxa"/>
            <w:vAlign w:val="bottom"/>
          </w:tcPr>
          <w:p w:rsidR="0084646C" w:rsidRPr="006F27F3" w:rsidRDefault="00855E6D" w:rsidP="00A1266D">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494,115,913</w:t>
            </w:r>
            <w:r w:rsidRPr="006F27F3">
              <w:rPr>
                <w:rFonts w:ascii="Arial" w:hAnsi="Arial" w:cs="Arial"/>
                <w:color w:val="000000"/>
                <w:spacing w:val="-4"/>
                <w:sz w:val="18"/>
                <w:szCs w:val="18"/>
                <w:cs/>
              </w:rPr>
              <w:t>)</w:t>
            </w:r>
          </w:p>
        </w:tc>
      </w:tr>
      <w:tr w:rsidR="0084646C" w:rsidRPr="006F27F3" w:rsidTr="00CA545C">
        <w:tc>
          <w:tcPr>
            <w:tcW w:w="3485" w:type="dxa"/>
            <w:vAlign w:val="bottom"/>
          </w:tcPr>
          <w:p w:rsidR="0084646C" w:rsidRPr="006F27F3" w:rsidRDefault="0084646C" w:rsidP="00CA545C">
            <w:pPr>
              <w:pStyle w:val="a0"/>
              <w:ind w:left="521" w:right="0"/>
              <w:rPr>
                <w:rFonts w:cs="Arial"/>
                <w:color w:val="000000"/>
                <w:spacing w:val="-4"/>
                <w:sz w:val="18"/>
                <w:szCs w:val="18"/>
                <w:cs/>
                <w:lang w:val="en-US"/>
              </w:rPr>
            </w:pPr>
          </w:p>
        </w:tc>
        <w:tc>
          <w:tcPr>
            <w:tcW w:w="1266" w:type="dxa"/>
            <w:vAlign w:val="bottom"/>
          </w:tcPr>
          <w:p w:rsidR="0084646C" w:rsidRPr="006F27F3" w:rsidRDefault="0084646C" w:rsidP="00A1266D">
            <w:pPr>
              <w:ind w:right="-72"/>
              <w:jc w:val="right"/>
              <w:rPr>
                <w:rFonts w:ascii="Arial" w:hAnsi="Arial" w:cs="Arial"/>
                <w:color w:val="000000"/>
                <w:spacing w:val="-4"/>
                <w:sz w:val="18"/>
                <w:szCs w:val="18"/>
                <w:cs/>
              </w:rPr>
            </w:pPr>
          </w:p>
        </w:tc>
        <w:tc>
          <w:tcPr>
            <w:tcW w:w="1417" w:type="dxa"/>
            <w:vAlign w:val="bottom"/>
          </w:tcPr>
          <w:p w:rsidR="0084646C" w:rsidRPr="006F27F3" w:rsidRDefault="0084646C" w:rsidP="00A1266D">
            <w:pPr>
              <w:ind w:right="-72"/>
              <w:jc w:val="right"/>
              <w:rPr>
                <w:rFonts w:ascii="Arial" w:hAnsi="Arial" w:cs="Arial"/>
                <w:color w:val="000000"/>
                <w:spacing w:val="-4"/>
                <w:sz w:val="18"/>
                <w:szCs w:val="18"/>
                <w:cs/>
              </w:rPr>
            </w:pPr>
          </w:p>
        </w:tc>
        <w:tc>
          <w:tcPr>
            <w:tcW w:w="1277" w:type="dxa"/>
            <w:vAlign w:val="bottom"/>
          </w:tcPr>
          <w:p w:rsidR="0084646C" w:rsidRPr="006F27F3" w:rsidRDefault="0084646C" w:rsidP="00A1266D">
            <w:pPr>
              <w:ind w:right="-72"/>
              <w:jc w:val="right"/>
              <w:rPr>
                <w:rFonts w:ascii="Arial" w:hAnsi="Arial" w:cs="Arial"/>
                <w:color w:val="000000"/>
                <w:spacing w:val="-4"/>
                <w:sz w:val="18"/>
                <w:szCs w:val="18"/>
                <w:cs/>
              </w:rPr>
            </w:pPr>
          </w:p>
        </w:tc>
        <w:tc>
          <w:tcPr>
            <w:tcW w:w="1363" w:type="dxa"/>
            <w:vAlign w:val="bottom"/>
          </w:tcPr>
          <w:p w:rsidR="0084646C" w:rsidRPr="006F27F3" w:rsidRDefault="0084646C" w:rsidP="00A1266D">
            <w:pPr>
              <w:ind w:right="-72"/>
              <w:jc w:val="right"/>
              <w:rPr>
                <w:rFonts w:ascii="Arial" w:hAnsi="Arial" w:cs="Arial"/>
                <w:color w:val="000000"/>
                <w:spacing w:val="-4"/>
                <w:sz w:val="18"/>
                <w:szCs w:val="18"/>
                <w:cs/>
              </w:rPr>
            </w:pPr>
          </w:p>
        </w:tc>
        <w:tc>
          <w:tcPr>
            <w:tcW w:w="1350" w:type="dxa"/>
            <w:vAlign w:val="bottom"/>
          </w:tcPr>
          <w:p w:rsidR="0084646C" w:rsidRPr="006F27F3" w:rsidRDefault="0084646C" w:rsidP="00A1266D">
            <w:pPr>
              <w:ind w:right="-72"/>
              <w:jc w:val="right"/>
              <w:rPr>
                <w:rFonts w:ascii="Arial" w:hAnsi="Arial" w:cs="Arial"/>
                <w:color w:val="000000"/>
                <w:spacing w:val="-4"/>
                <w:sz w:val="18"/>
                <w:szCs w:val="18"/>
                <w:cs/>
              </w:rPr>
            </w:pPr>
          </w:p>
        </w:tc>
        <w:tc>
          <w:tcPr>
            <w:tcW w:w="1350" w:type="dxa"/>
            <w:vAlign w:val="bottom"/>
          </w:tcPr>
          <w:p w:rsidR="0084646C" w:rsidRPr="006F27F3" w:rsidRDefault="0084646C" w:rsidP="00A1266D">
            <w:pPr>
              <w:ind w:right="-72"/>
              <w:jc w:val="right"/>
              <w:rPr>
                <w:rFonts w:ascii="Arial" w:hAnsi="Arial" w:cs="Arial"/>
                <w:color w:val="000000"/>
                <w:spacing w:val="-4"/>
                <w:sz w:val="18"/>
                <w:szCs w:val="18"/>
                <w:cs/>
              </w:rPr>
            </w:pPr>
          </w:p>
        </w:tc>
        <w:tc>
          <w:tcPr>
            <w:tcW w:w="1247" w:type="dxa"/>
            <w:vAlign w:val="bottom"/>
          </w:tcPr>
          <w:p w:rsidR="0084646C" w:rsidRPr="006F27F3" w:rsidRDefault="0084646C" w:rsidP="00A1266D">
            <w:pPr>
              <w:ind w:right="-72"/>
              <w:jc w:val="right"/>
              <w:rPr>
                <w:rFonts w:ascii="Arial" w:hAnsi="Arial" w:cs="Arial"/>
                <w:color w:val="000000"/>
                <w:spacing w:val="-4"/>
                <w:sz w:val="18"/>
                <w:szCs w:val="18"/>
                <w:cs/>
              </w:rPr>
            </w:pPr>
          </w:p>
        </w:tc>
        <w:tc>
          <w:tcPr>
            <w:tcW w:w="1247" w:type="dxa"/>
            <w:vAlign w:val="bottom"/>
          </w:tcPr>
          <w:p w:rsidR="0084646C" w:rsidRPr="006F27F3" w:rsidRDefault="0084646C" w:rsidP="00A1266D">
            <w:pPr>
              <w:ind w:right="-72"/>
              <w:jc w:val="right"/>
              <w:rPr>
                <w:rFonts w:ascii="Arial" w:hAnsi="Arial" w:cs="Arial"/>
                <w:color w:val="000000"/>
                <w:spacing w:val="-4"/>
                <w:sz w:val="18"/>
                <w:szCs w:val="18"/>
                <w:cs/>
              </w:rPr>
            </w:pPr>
          </w:p>
        </w:tc>
        <w:tc>
          <w:tcPr>
            <w:tcW w:w="1257" w:type="dxa"/>
            <w:vAlign w:val="bottom"/>
          </w:tcPr>
          <w:p w:rsidR="0084646C" w:rsidRPr="006F27F3" w:rsidRDefault="0084646C" w:rsidP="00A1266D">
            <w:pPr>
              <w:ind w:right="-72"/>
              <w:jc w:val="right"/>
              <w:rPr>
                <w:rFonts w:ascii="Arial" w:hAnsi="Arial" w:cs="Arial"/>
                <w:color w:val="000000"/>
                <w:spacing w:val="-4"/>
                <w:sz w:val="18"/>
                <w:szCs w:val="18"/>
                <w:cs/>
              </w:rPr>
            </w:pPr>
          </w:p>
        </w:tc>
      </w:tr>
      <w:tr w:rsidR="0084646C" w:rsidRPr="006F27F3" w:rsidTr="00CA545C">
        <w:tc>
          <w:tcPr>
            <w:tcW w:w="3485" w:type="dxa"/>
            <w:vAlign w:val="bottom"/>
          </w:tcPr>
          <w:p w:rsidR="0084646C" w:rsidRPr="006F27F3" w:rsidRDefault="0084646C" w:rsidP="00CA545C">
            <w:pPr>
              <w:pStyle w:val="a0"/>
              <w:tabs>
                <w:tab w:val="right" w:pos="5040"/>
                <w:tab w:val="right" w:pos="7560"/>
                <w:tab w:val="right" w:pos="9000"/>
              </w:tabs>
              <w:ind w:left="521" w:right="0"/>
              <w:rPr>
                <w:rFonts w:cs="Arial"/>
                <w:color w:val="000000"/>
                <w:spacing w:val="-4"/>
                <w:sz w:val="18"/>
                <w:szCs w:val="18"/>
                <w:cs/>
              </w:rPr>
            </w:pPr>
            <w:r w:rsidRPr="006F27F3">
              <w:rPr>
                <w:rFonts w:cs="Arial"/>
                <w:b w:val="0"/>
                <w:bCs w:val="0"/>
                <w:color w:val="000000"/>
                <w:spacing w:val="-4"/>
                <w:sz w:val="18"/>
                <w:szCs w:val="18"/>
                <w:lang w:val="en-US"/>
              </w:rPr>
              <w:t>Net book amount</w:t>
            </w:r>
          </w:p>
        </w:tc>
        <w:tc>
          <w:tcPr>
            <w:tcW w:w="1266" w:type="dxa"/>
          </w:tcPr>
          <w:p w:rsidR="0084646C" w:rsidRPr="006F27F3" w:rsidRDefault="006D5044" w:rsidP="00A1266D">
            <w:pPr>
              <w:pBdr>
                <w:bottom w:val="double" w:sz="4" w:space="1" w:color="auto"/>
              </w:pBdr>
              <w:ind w:right="-72"/>
              <w:jc w:val="right"/>
              <w:rPr>
                <w:rFonts w:ascii="Arial" w:hAnsi="Arial" w:cs="Arial"/>
                <w:color w:val="000000"/>
                <w:spacing w:val="-4"/>
                <w:sz w:val="18"/>
                <w:szCs w:val="18"/>
                <w:cs/>
              </w:rPr>
            </w:pPr>
            <w:r w:rsidRPr="006F27F3">
              <w:rPr>
                <w:rFonts w:ascii="Arial" w:hAnsi="Arial" w:cs="Arial"/>
                <w:color w:val="000000"/>
                <w:spacing w:val="-4"/>
                <w:sz w:val="18"/>
                <w:szCs w:val="18"/>
              </w:rPr>
              <w:t>101,782,878</w:t>
            </w:r>
          </w:p>
        </w:tc>
        <w:tc>
          <w:tcPr>
            <w:tcW w:w="1417" w:type="dxa"/>
            <w:vAlign w:val="bottom"/>
          </w:tcPr>
          <w:p w:rsidR="0084646C" w:rsidRPr="006F27F3" w:rsidRDefault="006D5044" w:rsidP="00A126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277" w:type="dxa"/>
            <w:vAlign w:val="bottom"/>
          </w:tcPr>
          <w:p w:rsidR="0084646C" w:rsidRPr="006F27F3" w:rsidRDefault="00EB357E" w:rsidP="00A126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182,109,091</w:t>
            </w:r>
          </w:p>
        </w:tc>
        <w:tc>
          <w:tcPr>
            <w:tcW w:w="1363" w:type="dxa"/>
            <w:vAlign w:val="bottom"/>
          </w:tcPr>
          <w:p w:rsidR="0084646C" w:rsidRPr="006F27F3" w:rsidRDefault="00855E6D" w:rsidP="00A126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124,209,129</w:t>
            </w:r>
          </w:p>
        </w:tc>
        <w:tc>
          <w:tcPr>
            <w:tcW w:w="1350" w:type="dxa"/>
            <w:vAlign w:val="bottom"/>
          </w:tcPr>
          <w:p w:rsidR="0084646C" w:rsidRPr="006F27F3" w:rsidRDefault="00855E6D" w:rsidP="00A126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149,038,034</w:t>
            </w:r>
          </w:p>
        </w:tc>
        <w:tc>
          <w:tcPr>
            <w:tcW w:w="1350" w:type="dxa"/>
            <w:vAlign w:val="bottom"/>
          </w:tcPr>
          <w:p w:rsidR="0084646C" w:rsidRPr="006F27F3" w:rsidRDefault="00855E6D" w:rsidP="00A126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13,363,708</w:t>
            </w:r>
          </w:p>
        </w:tc>
        <w:tc>
          <w:tcPr>
            <w:tcW w:w="1247" w:type="dxa"/>
            <w:vAlign w:val="bottom"/>
          </w:tcPr>
          <w:p w:rsidR="0084646C" w:rsidRPr="006F27F3" w:rsidRDefault="00855E6D" w:rsidP="00A126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15,308,687</w:t>
            </w:r>
          </w:p>
        </w:tc>
        <w:tc>
          <w:tcPr>
            <w:tcW w:w="1247" w:type="dxa"/>
            <w:vAlign w:val="bottom"/>
          </w:tcPr>
          <w:p w:rsidR="0084646C" w:rsidRPr="006F27F3" w:rsidRDefault="00855E6D" w:rsidP="00A126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110,905,199</w:t>
            </w:r>
          </w:p>
        </w:tc>
        <w:tc>
          <w:tcPr>
            <w:tcW w:w="1257" w:type="dxa"/>
            <w:vAlign w:val="bottom"/>
          </w:tcPr>
          <w:p w:rsidR="0084646C" w:rsidRPr="006F27F3" w:rsidRDefault="00855E6D" w:rsidP="00A126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696,716,726</w:t>
            </w:r>
          </w:p>
        </w:tc>
      </w:tr>
      <w:tr w:rsidR="0084646C" w:rsidRPr="006F27F3" w:rsidTr="00CA545C">
        <w:tc>
          <w:tcPr>
            <w:tcW w:w="3485" w:type="dxa"/>
            <w:vAlign w:val="bottom"/>
          </w:tcPr>
          <w:p w:rsidR="0084646C" w:rsidRPr="006F27F3" w:rsidRDefault="0084646C" w:rsidP="00CA545C">
            <w:pPr>
              <w:pStyle w:val="a0"/>
              <w:tabs>
                <w:tab w:val="right" w:pos="5040"/>
                <w:tab w:val="right" w:pos="7560"/>
                <w:tab w:val="right" w:pos="9000"/>
              </w:tabs>
              <w:ind w:left="521" w:right="0"/>
              <w:rPr>
                <w:rFonts w:cs="Arial"/>
                <w:color w:val="000000"/>
                <w:spacing w:val="-4"/>
                <w:sz w:val="18"/>
                <w:szCs w:val="18"/>
                <w:lang w:val="en-US"/>
              </w:rPr>
            </w:pPr>
          </w:p>
        </w:tc>
        <w:tc>
          <w:tcPr>
            <w:tcW w:w="1266" w:type="dxa"/>
          </w:tcPr>
          <w:p w:rsidR="0084646C" w:rsidRPr="006F27F3" w:rsidRDefault="0084646C" w:rsidP="00A1266D">
            <w:pPr>
              <w:ind w:right="-72"/>
              <w:jc w:val="right"/>
              <w:rPr>
                <w:rFonts w:ascii="Arial" w:hAnsi="Arial" w:cs="Arial"/>
                <w:color w:val="000000"/>
                <w:spacing w:val="-4"/>
                <w:sz w:val="18"/>
                <w:szCs w:val="18"/>
              </w:rPr>
            </w:pPr>
          </w:p>
        </w:tc>
        <w:tc>
          <w:tcPr>
            <w:tcW w:w="1417" w:type="dxa"/>
            <w:vAlign w:val="bottom"/>
          </w:tcPr>
          <w:p w:rsidR="0084646C" w:rsidRPr="006F27F3" w:rsidRDefault="0084646C" w:rsidP="00A1266D">
            <w:pPr>
              <w:ind w:right="-72"/>
              <w:jc w:val="right"/>
              <w:rPr>
                <w:rFonts w:ascii="Arial" w:hAnsi="Arial" w:cs="Arial"/>
                <w:color w:val="000000"/>
                <w:spacing w:val="-4"/>
                <w:sz w:val="18"/>
                <w:szCs w:val="18"/>
              </w:rPr>
            </w:pPr>
          </w:p>
        </w:tc>
        <w:tc>
          <w:tcPr>
            <w:tcW w:w="1277" w:type="dxa"/>
            <w:vAlign w:val="bottom"/>
          </w:tcPr>
          <w:p w:rsidR="0084646C" w:rsidRPr="006F27F3" w:rsidRDefault="0084646C" w:rsidP="00A1266D">
            <w:pPr>
              <w:ind w:right="-72"/>
              <w:jc w:val="right"/>
              <w:rPr>
                <w:rFonts w:ascii="Arial" w:hAnsi="Arial" w:cs="Arial"/>
                <w:color w:val="000000"/>
                <w:spacing w:val="-4"/>
                <w:sz w:val="18"/>
                <w:szCs w:val="18"/>
              </w:rPr>
            </w:pPr>
          </w:p>
        </w:tc>
        <w:tc>
          <w:tcPr>
            <w:tcW w:w="1363" w:type="dxa"/>
            <w:vAlign w:val="bottom"/>
          </w:tcPr>
          <w:p w:rsidR="0084646C" w:rsidRPr="006F27F3" w:rsidRDefault="0084646C" w:rsidP="00A1266D">
            <w:pPr>
              <w:ind w:right="-72"/>
              <w:jc w:val="right"/>
              <w:rPr>
                <w:rFonts w:ascii="Arial" w:hAnsi="Arial" w:cs="Arial"/>
                <w:color w:val="000000"/>
                <w:spacing w:val="-4"/>
                <w:sz w:val="18"/>
                <w:szCs w:val="18"/>
              </w:rPr>
            </w:pPr>
          </w:p>
        </w:tc>
        <w:tc>
          <w:tcPr>
            <w:tcW w:w="1350" w:type="dxa"/>
            <w:vAlign w:val="bottom"/>
          </w:tcPr>
          <w:p w:rsidR="0084646C" w:rsidRPr="006F27F3" w:rsidRDefault="0084646C" w:rsidP="00A1266D">
            <w:pPr>
              <w:ind w:right="-72"/>
              <w:jc w:val="right"/>
              <w:rPr>
                <w:rFonts w:ascii="Arial" w:hAnsi="Arial" w:cs="Arial"/>
                <w:color w:val="000000"/>
                <w:spacing w:val="-4"/>
                <w:sz w:val="18"/>
                <w:szCs w:val="18"/>
              </w:rPr>
            </w:pPr>
          </w:p>
        </w:tc>
        <w:tc>
          <w:tcPr>
            <w:tcW w:w="1350" w:type="dxa"/>
            <w:vAlign w:val="bottom"/>
          </w:tcPr>
          <w:p w:rsidR="0084646C" w:rsidRPr="006F27F3" w:rsidRDefault="0084646C" w:rsidP="00A1266D">
            <w:pPr>
              <w:ind w:right="-72"/>
              <w:jc w:val="right"/>
              <w:rPr>
                <w:rFonts w:ascii="Arial" w:hAnsi="Arial" w:cs="Arial"/>
                <w:color w:val="000000"/>
                <w:spacing w:val="-4"/>
                <w:sz w:val="18"/>
                <w:szCs w:val="18"/>
              </w:rPr>
            </w:pPr>
          </w:p>
        </w:tc>
        <w:tc>
          <w:tcPr>
            <w:tcW w:w="1247" w:type="dxa"/>
            <w:vAlign w:val="bottom"/>
          </w:tcPr>
          <w:p w:rsidR="0084646C" w:rsidRPr="006F27F3" w:rsidRDefault="0084646C" w:rsidP="00A1266D">
            <w:pPr>
              <w:ind w:right="-72"/>
              <w:jc w:val="right"/>
              <w:rPr>
                <w:rFonts w:ascii="Arial" w:hAnsi="Arial" w:cs="Arial"/>
                <w:color w:val="000000"/>
                <w:spacing w:val="-4"/>
                <w:sz w:val="18"/>
                <w:szCs w:val="18"/>
              </w:rPr>
            </w:pPr>
          </w:p>
        </w:tc>
        <w:tc>
          <w:tcPr>
            <w:tcW w:w="1247" w:type="dxa"/>
            <w:vAlign w:val="bottom"/>
          </w:tcPr>
          <w:p w:rsidR="0084646C" w:rsidRPr="006F27F3" w:rsidRDefault="0084646C" w:rsidP="00A1266D">
            <w:pPr>
              <w:ind w:right="-72"/>
              <w:jc w:val="right"/>
              <w:rPr>
                <w:rFonts w:ascii="Arial" w:hAnsi="Arial" w:cs="Arial"/>
                <w:color w:val="000000"/>
                <w:spacing w:val="-4"/>
                <w:sz w:val="18"/>
                <w:szCs w:val="18"/>
              </w:rPr>
            </w:pPr>
          </w:p>
        </w:tc>
        <w:tc>
          <w:tcPr>
            <w:tcW w:w="1257" w:type="dxa"/>
            <w:vAlign w:val="bottom"/>
          </w:tcPr>
          <w:p w:rsidR="0084646C" w:rsidRPr="006F27F3" w:rsidRDefault="0084646C" w:rsidP="00A1266D">
            <w:pPr>
              <w:ind w:right="-72"/>
              <w:jc w:val="right"/>
              <w:rPr>
                <w:rFonts w:ascii="Arial" w:hAnsi="Arial" w:cs="Arial"/>
                <w:color w:val="000000"/>
                <w:spacing w:val="-4"/>
                <w:sz w:val="18"/>
                <w:szCs w:val="18"/>
              </w:rPr>
            </w:pPr>
          </w:p>
        </w:tc>
      </w:tr>
      <w:tr w:rsidR="0084646C" w:rsidRPr="006F27F3" w:rsidTr="00CA545C">
        <w:tc>
          <w:tcPr>
            <w:tcW w:w="3485" w:type="dxa"/>
            <w:vAlign w:val="bottom"/>
          </w:tcPr>
          <w:p w:rsidR="0084646C" w:rsidRPr="006F27F3" w:rsidRDefault="0084646C" w:rsidP="00CA545C">
            <w:pPr>
              <w:pStyle w:val="a0"/>
              <w:tabs>
                <w:tab w:val="right" w:pos="5040"/>
                <w:tab w:val="right" w:pos="7560"/>
                <w:tab w:val="right" w:pos="9000"/>
              </w:tabs>
              <w:ind w:left="521" w:right="0"/>
              <w:rPr>
                <w:rFonts w:cs="Arial"/>
                <w:color w:val="000000"/>
                <w:spacing w:val="-4"/>
                <w:sz w:val="18"/>
                <w:szCs w:val="18"/>
                <w:lang w:val="en-US"/>
              </w:rPr>
            </w:pPr>
            <w:r w:rsidRPr="006F27F3">
              <w:rPr>
                <w:rFonts w:cs="Arial"/>
                <w:color w:val="000000"/>
                <w:spacing w:val="-4"/>
                <w:sz w:val="18"/>
                <w:szCs w:val="18"/>
                <w:lang w:val="en-US"/>
              </w:rPr>
              <w:t>For the year ended</w:t>
            </w:r>
          </w:p>
        </w:tc>
        <w:tc>
          <w:tcPr>
            <w:tcW w:w="1266" w:type="dxa"/>
          </w:tcPr>
          <w:p w:rsidR="0084646C" w:rsidRPr="006F27F3" w:rsidRDefault="0084646C" w:rsidP="00A1266D">
            <w:pPr>
              <w:pStyle w:val="a0"/>
              <w:ind w:right="-72"/>
              <w:jc w:val="right"/>
              <w:rPr>
                <w:rFonts w:cs="Arial"/>
                <w:b w:val="0"/>
                <w:bCs w:val="0"/>
                <w:color w:val="000000"/>
                <w:spacing w:val="-4"/>
                <w:sz w:val="18"/>
                <w:szCs w:val="18"/>
                <w:lang w:val="en-US"/>
              </w:rPr>
            </w:pPr>
          </w:p>
        </w:tc>
        <w:tc>
          <w:tcPr>
            <w:tcW w:w="1417" w:type="dxa"/>
            <w:vAlign w:val="bottom"/>
          </w:tcPr>
          <w:p w:rsidR="0084646C" w:rsidRPr="006F27F3" w:rsidRDefault="0084646C" w:rsidP="00A1266D">
            <w:pPr>
              <w:pStyle w:val="a0"/>
              <w:ind w:right="-72"/>
              <w:jc w:val="right"/>
              <w:rPr>
                <w:rFonts w:cs="Arial"/>
                <w:b w:val="0"/>
                <w:bCs w:val="0"/>
                <w:color w:val="000000"/>
                <w:spacing w:val="-4"/>
                <w:sz w:val="18"/>
                <w:szCs w:val="18"/>
                <w:lang w:val="en-US"/>
              </w:rPr>
            </w:pPr>
          </w:p>
        </w:tc>
        <w:tc>
          <w:tcPr>
            <w:tcW w:w="1277" w:type="dxa"/>
            <w:vAlign w:val="bottom"/>
          </w:tcPr>
          <w:p w:rsidR="0084646C" w:rsidRPr="006F27F3" w:rsidRDefault="0084646C" w:rsidP="00A1266D">
            <w:pPr>
              <w:pStyle w:val="a0"/>
              <w:ind w:right="-72"/>
              <w:jc w:val="right"/>
              <w:rPr>
                <w:rFonts w:cs="Arial"/>
                <w:b w:val="0"/>
                <w:bCs w:val="0"/>
                <w:color w:val="000000"/>
                <w:spacing w:val="-4"/>
                <w:sz w:val="18"/>
                <w:szCs w:val="18"/>
                <w:lang w:val="en-US"/>
              </w:rPr>
            </w:pPr>
          </w:p>
        </w:tc>
        <w:tc>
          <w:tcPr>
            <w:tcW w:w="1363" w:type="dxa"/>
            <w:vAlign w:val="bottom"/>
          </w:tcPr>
          <w:p w:rsidR="0084646C" w:rsidRPr="006F27F3" w:rsidRDefault="0084646C" w:rsidP="00A1266D">
            <w:pPr>
              <w:pStyle w:val="a0"/>
              <w:ind w:right="-72"/>
              <w:jc w:val="right"/>
              <w:rPr>
                <w:rFonts w:cs="Arial"/>
                <w:b w:val="0"/>
                <w:bCs w:val="0"/>
                <w:spacing w:val="-4"/>
                <w:sz w:val="18"/>
                <w:szCs w:val="18"/>
                <w:lang w:val="en-US"/>
              </w:rPr>
            </w:pPr>
          </w:p>
        </w:tc>
        <w:tc>
          <w:tcPr>
            <w:tcW w:w="1350" w:type="dxa"/>
            <w:vAlign w:val="bottom"/>
          </w:tcPr>
          <w:p w:rsidR="0084646C" w:rsidRPr="006F27F3" w:rsidRDefault="0084646C" w:rsidP="00A1266D">
            <w:pPr>
              <w:pStyle w:val="a0"/>
              <w:tabs>
                <w:tab w:val="right" w:pos="5040"/>
                <w:tab w:val="right" w:pos="7560"/>
                <w:tab w:val="right" w:pos="9000"/>
              </w:tabs>
              <w:ind w:right="-72"/>
              <w:jc w:val="right"/>
              <w:rPr>
                <w:rFonts w:cs="Arial"/>
                <w:b w:val="0"/>
                <w:bCs w:val="0"/>
                <w:spacing w:val="-4"/>
                <w:sz w:val="18"/>
                <w:szCs w:val="18"/>
                <w:lang w:val="en-GB"/>
              </w:rPr>
            </w:pPr>
          </w:p>
        </w:tc>
        <w:tc>
          <w:tcPr>
            <w:tcW w:w="1350" w:type="dxa"/>
            <w:vAlign w:val="bottom"/>
          </w:tcPr>
          <w:p w:rsidR="0084646C" w:rsidRPr="006F27F3" w:rsidRDefault="0084646C" w:rsidP="00A1266D">
            <w:pPr>
              <w:pStyle w:val="a0"/>
              <w:tabs>
                <w:tab w:val="right" w:pos="5040"/>
                <w:tab w:val="right" w:pos="7560"/>
                <w:tab w:val="right" w:pos="9000"/>
              </w:tabs>
              <w:ind w:right="-72"/>
              <w:jc w:val="right"/>
              <w:rPr>
                <w:rFonts w:cs="Arial"/>
                <w:b w:val="0"/>
                <w:bCs w:val="0"/>
                <w:spacing w:val="-4"/>
                <w:sz w:val="18"/>
                <w:szCs w:val="18"/>
                <w:lang w:val="en-GB"/>
              </w:rPr>
            </w:pPr>
          </w:p>
        </w:tc>
        <w:tc>
          <w:tcPr>
            <w:tcW w:w="1247" w:type="dxa"/>
            <w:vAlign w:val="bottom"/>
          </w:tcPr>
          <w:p w:rsidR="0084646C" w:rsidRPr="006F27F3" w:rsidRDefault="0084646C" w:rsidP="00A1266D">
            <w:pPr>
              <w:pStyle w:val="a0"/>
              <w:ind w:right="-72"/>
              <w:jc w:val="right"/>
              <w:rPr>
                <w:rFonts w:cs="Arial"/>
                <w:b w:val="0"/>
                <w:bCs w:val="0"/>
                <w:spacing w:val="-4"/>
                <w:sz w:val="18"/>
                <w:szCs w:val="18"/>
                <w:lang w:val="en-US"/>
              </w:rPr>
            </w:pPr>
          </w:p>
        </w:tc>
        <w:tc>
          <w:tcPr>
            <w:tcW w:w="1247" w:type="dxa"/>
            <w:vAlign w:val="bottom"/>
          </w:tcPr>
          <w:p w:rsidR="0084646C" w:rsidRPr="006F27F3" w:rsidRDefault="0084646C" w:rsidP="00A1266D">
            <w:pPr>
              <w:pStyle w:val="a0"/>
              <w:tabs>
                <w:tab w:val="right" w:pos="5040"/>
                <w:tab w:val="right" w:pos="7560"/>
                <w:tab w:val="right" w:pos="9000"/>
              </w:tabs>
              <w:ind w:right="-72"/>
              <w:jc w:val="right"/>
              <w:rPr>
                <w:rFonts w:cs="Arial"/>
                <w:b w:val="0"/>
                <w:bCs w:val="0"/>
                <w:spacing w:val="-4"/>
                <w:sz w:val="18"/>
                <w:szCs w:val="18"/>
                <w:lang w:val="en-GB"/>
              </w:rPr>
            </w:pPr>
          </w:p>
        </w:tc>
        <w:tc>
          <w:tcPr>
            <w:tcW w:w="1257" w:type="dxa"/>
            <w:vAlign w:val="bottom"/>
          </w:tcPr>
          <w:p w:rsidR="0084646C" w:rsidRPr="006F27F3" w:rsidRDefault="0084646C" w:rsidP="00A1266D">
            <w:pPr>
              <w:pStyle w:val="a0"/>
              <w:tabs>
                <w:tab w:val="right" w:pos="5040"/>
                <w:tab w:val="right" w:pos="7560"/>
                <w:tab w:val="right" w:pos="9000"/>
              </w:tabs>
              <w:ind w:right="-72"/>
              <w:jc w:val="right"/>
              <w:rPr>
                <w:rFonts w:cs="Arial"/>
                <w:b w:val="0"/>
                <w:bCs w:val="0"/>
                <w:spacing w:val="-4"/>
                <w:sz w:val="18"/>
                <w:szCs w:val="18"/>
                <w:lang w:val="en-GB"/>
              </w:rPr>
            </w:pPr>
          </w:p>
        </w:tc>
      </w:tr>
      <w:tr w:rsidR="0084646C" w:rsidRPr="006F27F3" w:rsidTr="00CA545C">
        <w:tc>
          <w:tcPr>
            <w:tcW w:w="3485" w:type="dxa"/>
            <w:vAlign w:val="bottom"/>
          </w:tcPr>
          <w:p w:rsidR="0084646C" w:rsidRPr="006F27F3" w:rsidRDefault="0084646C" w:rsidP="00CA545C">
            <w:pPr>
              <w:pStyle w:val="a0"/>
              <w:tabs>
                <w:tab w:val="right" w:pos="5040"/>
                <w:tab w:val="right" w:pos="7560"/>
                <w:tab w:val="right" w:pos="9000"/>
              </w:tabs>
              <w:ind w:left="521" w:right="0"/>
              <w:rPr>
                <w:rFonts w:cs="Arial"/>
                <w:color w:val="000000"/>
                <w:spacing w:val="-4"/>
                <w:sz w:val="18"/>
                <w:szCs w:val="18"/>
                <w:lang w:val="en-US"/>
              </w:rPr>
            </w:pPr>
            <w:r w:rsidRPr="006F27F3">
              <w:rPr>
                <w:rFonts w:cs="Arial"/>
                <w:color w:val="000000"/>
                <w:spacing w:val="-4"/>
                <w:sz w:val="18"/>
                <w:szCs w:val="18"/>
                <w:lang w:val="en-US"/>
              </w:rPr>
              <w:t xml:space="preserve">   31 December 2018</w:t>
            </w:r>
          </w:p>
        </w:tc>
        <w:tc>
          <w:tcPr>
            <w:tcW w:w="1266" w:type="dxa"/>
          </w:tcPr>
          <w:p w:rsidR="0084646C" w:rsidRPr="006F27F3" w:rsidRDefault="0084646C" w:rsidP="00A1266D">
            <w:pPr>
              <w:pStyle w:val="a0"/>
              <w:ind w:right="-72"/>
              <w:jc w:val="right"/>
              <w:rPr>
                <w:rFonts w:cs="Arial"/>
                <w:b w:val="0"/>
                <w:bCs w:val="0"/>
                <w:color w:val="000000"/>
                <w:spacing w:val="-4"/>
                <w:sz w:val="18"/>
                <w:szCs w:val="18"/>
                <w:lang w:val="en-US"/>
              </w:rPr>
            </w:pPr>
          </w:p>
        </w:tc>
        <w:tc>
          <w:tcPr>
            <w:tcW w:w="1417" w:type="dxa"/>
            <w:vAlign w:val="bottom"/>
          </w:tcPr>
          <w:p w:rsidR="0084646C" w:rsidRPr="006F27F3" w:rsidRDefault="0084646C" w:rsidP="00A1266D">
            <w:pPr>
              <w:pStyle w:val="a0"/>
              <w:ind w:right="-72"/>
              <w:jc w:val="right"/>
              <w:rPr>
                <w:rFonts w:cs="Arial"/>
                <w:b w:val="0"/>
                <w:bCs w:val="0"/>
                <w:color w:val="000000"/>
                <w:spacing w:val="-4"/>
                <w:sz w:val="18"/>
                <w:szCs w:val="18"/>
                <w:lang w:val="en-US"/>
              </w:rPr>
            </w:pPr>
          </w:p>
        </w:tc>
        <w:tc>
          <w:tcPr>
            <w:tcW w:w="1277" w:type="dxa"/>
            <w:vAlign w:val="bottom"/>
          </w:tcPr>
          <w:p w:rsidR="0084646C" w:rsidRPr="006F27F3" w:rsidRDefault="0084646C" w:rsidP="00A1266D">
            <w:pPr>
              <w:pStyle w:val="a0"/>
              <w:ind w:right="-72"/>
              <w:jc w:val="right"/>
              <w:rPr>
                <w:rFonts w:cs="Arial"/>
                <w:b w:val="0"/>
                <w:bCs w:val="0"/>
                <w:color w:val="000000"/>
                <w:spacing w:val="-4"/>
                <w:sz w:val="18"/>
                <w:szCs w:val="18"/>
                <w:lang w:val="en-US"/>
              </w:rPr>
            </w:pPr>
          </w:p>
        </w:tc>
        <w:tc>
          <w:tcPr>
            <w:tcW w:w="1363" w:type="dxa"/>
            <w:vAlign w:val="bottom"/>
          </w:tcPr>
          <w:p w:rsidR="0084646C" w:rsidRPr="006F27F3" w:rsidRDefault="0084646C" w:rsidP="00A1266D">
            <w:pPr>
              <w:pStyle w:val="a0"/>
              <w:ind w:right="-72"/>
              <w:jc w:val="right"/>
              <w:rPr>
                <w:rFonts w:cs="Arial"/>
                <w:b w:val="0"/>
                <w:bCs w:val="0"/>
                <w:spacing w:val="-4"/>
                <w:sz w:val="18"/>
                <w:szCs w:val="18"/>
                <w:lang w:val="en-US"/>
              </w:rPr>
            </w:pPr>
          </w:p>
        </w:tc>
        <w:tc>
          <w:tcPr>
            <w:tcW w:w="1350" w:type="dxa"/>
            <w:vAlign w:val="bottom"/>
          </w:tcPr>
          <w:p w:rsidR="0084646C" w:rsidRPr="006F27F3" w:rsidRDefault="0084646C" w:rsidP="00A1266D">
            <w:pPr>
              <w:pStyle w:val="a0"/>
              <w:tabs>
                <w:tab w:val="right" w:pos="5040"/>
                <w:tab w:val="right" w:pos="7560"/>
                <w:tab w:val="right" w:pos="9000"/>
              </w:tabs>
              <w:ind w:right="-72"/>
              <w:jc w:val="right"/>
              <w:rPr>
                <w:rFonts w:cs="Arial"/>
                <w:b w:val="0"/>
                <w:bCs w:val="0"/>
                <w:spacing w:val="-4"/>
                <w:sz w:val="18"/>
                <w:szCs w:val="18"/>
                <w:lang w:val="en-GB"/>
              </w:rPr>
            </w:pPr>
          </w:p>
        </w:tc>
        <w:tc>
          <w:tcPr>
            <w:tcW w:w="1350" w:type="dxa"/>
            <w:vAlign w:val="bottom"/>
          </w:tcPr>
          <w:p w:rsidR="0084646C" w:rsidRPr="006F27F3" w:rsidRDefault="0084646C" w:rsidP="00A1266D">
            <w:pPr>
              <w:pStyle w:val="a0"/>
              <w:tabs>
                <w:tab w:val="right" w:pos="5040"/>
                <w:tab w:val="right" w:pos="7560"/>
                <w:tab w:val="right" w:pos="9000"/>
              </w:tabs>
              <w:ind w:right="-72"/>
              <w:jc w:val="right"/>
              <w:rPr>
                <w:rFonts w:cs="Arial"/>
                <w:b w:val="0"/>
                <w:bCs w:val="0"/>
                <w:spacing w:val="-4"/>
                <w:sz w:val="18"/>
                <w:szCs w:val="18"/>
                <w:lang w:val="en-GB"/>
              </w:rPr>
            </w:pPr>
          </w:p>
        </w:tc>
        <w:tc>
          <w:tcPr>
            <w:tcW w:w="1247" w:type="dxa"/>
            <w:vAlign w:val="bottom"/>
          </w:tcPr>
          <w:p w:rsidR="0084646C" w:rsidRPr="006F27F3" w:rsidRDefault="0084646C" w:rsidP="00A1266D">
            <w:pPr>
              <w:pStyle w:val="a0"/>
              <w:ind w:right="-72"/>
              <w:jc w:val="right"/>
              <w:rPr>
                <w:rFonts w:cs="Arial"/>
                <w:b w:val="0"/>
                <w:bCs w:val="0"/>
                <w:spacing w:val="-4"/>
                <w:sz w:val="18"/>
                <w:szCs w:val="18"/>
                <w:lang w:val="en-US"/>
              </w:rPr>
            </w:pPr>
          </w:p>
        </w:tc>
        <w:tc>
          <w:tcPr>
            <w:tcW w:w="1247" w:type="dxa"/>
            <w:vAlign w:val="bottom"/>
          </w:tcPr>
          <w:p w:rsidR="0084646C" w:rsidRPr="006F27F3" w:rsidRDefault="0084646C" w:rsidP="00A1266D">
            <w:pPr>
              <w:pStyle w:val="a0"/>
              <w:tabs>
                <w:tab w:val="right" w:pos="5040"/>
                <w:tab w:val="right" w:pos="7560"/>
                <w:tab w:val="right" w:pos="9000"/>
              </w:tabs>
              <w:ind w:right="-72"/>
              <w:jc w:val="right"/>
              <w:rPr>
                <w:rFonts w:cs="Arial"/>
                <w:b w:val="0"/>
                <w:bCs w:val="0"/>
                <w:spacing w:val="-4"/>
                <w:sz w:val="18"/>
                <w:szCs w:val="18"/>
                <w:lang w:val="en-GB"/>
              </w:rPr>
            </w:pPr>
          </w:p>
        </w:tc>
        <w:tc>
          <w:tcPr>
            <w:tcW w:w="1257" w:type="dxa"/>
            <w:vAlign w:val="bottom"/>
          </w:tcPr>
          <w:p w:rsidR="0084646C" w:rsidRPr="006F27F3" w:rsidRDefault="0084646C" w:rsidP="00A1266D">
            <w:pPr>
              <w:pStyle w:val="a0"/>
              <w:tabs>
                <w:tab w:val="right" w:pos="5040"/>
                <w:tab w:val="right" w:pos="7560"/>
                <w:tab w:val="right" w:pos="9000"/>
              </w:tabs>
              <w:ind w:right="-72"/>
              <w:jc w:val="right"/>
              <w:rPr>
                <w:rFonts w:cs="Arial"/>
                <w:b w:val="0"/>
                <w:bCs w:val="0"/>
                <w:spacing w:val="-4"/>
                <w:sz w:val="18"/>
                <w:szCs w:val="18"/>
                <w:lang w:val="en-GB"/>
              </w:rPr>
            </w:pPr>
          </w:p>
        </w:tc>
      </w:tr>
      <w:tr w:rsidR="00DF426D" w:rsidRPr="006F27F3" w:rsidTr="00CA545C">
        <w:tc>
          <w:tcPr>
            <w:tcW w:w="3485" w:type="dxa"/>
            <w:vAlign w:val="bottom"/>
          </w:tcPr>
          <w:p w:rsidR="00DF426D" w:rsidRPr="006F27F3" w:rsidRDefault="00DF426D" w:rsidP="00CA545C">
            <w:pPr>
              <w:pStyle w:val="a0"/>
              <w:ind w:left="521" w:right="0"/>
              <w:rPr>
                <w:rFonts w:cs="Arial"/>
                <w:b w:val="0"/>
                <w:bCs w:val="0"/>
                <w:color w:val="000000"/>
                <w:spacing w:val="-4"/>
                <w:sz w:val="18"/>
                <w:szCs w:val="18"/>
                <w:lang w:val="en-GB"/>
              </w:rPr>
            </w:pPr>
            <w:r w:rsidRPr="006F27F3">
              <w:rPr>
                <w:rFonts w:cs="Arial"/>
                <w:b w:val="0"/>
                <w:bCs w:val="0"/>
                <w:color w:val="000000"/>
                <w:spacing w:val="-4"/>
                <w:sz w:val="18"/>
                <w:szCs w:val="18"/>
                <w:lang w:val="en-US"/>
              </w:rPr>
              <w:t>Opening net book amount</w:t>
            </w:r>
          </w:p>
        </w:tc>
        <w:tc>
          <w:tcPr>
            <w:tcW w:w="1266" w:type="dxa"/>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101,782,878</w:t>
            </w:r>
          </w:p>
        </w:tc>
        <w:tc>
          <w:tcPr>
            <w:tcW w:w="1417" w:type="dxa"/>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277" w:type="dxa"/>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182,109,091</w:t>
            </w:r>
          </w:p>
        </w:tc>
        <w:tc>
          <w:tcPr>
            <w:tcW w:w="1363" w:type="dxa"/>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124,209,129</w:t>
            </w:r>
          </w:p>
        </w:tc>
        <w:tc>
          <w:tcPr>
            <w:tcW w:w="1350" w:type="dxa"/>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149,038,034</w:t>
            </w:r>
          </w:p>
        </w:tc>
        <w:tc>
          <w:tcPr>
            <w:tcW w:w="1350" w:type="dxa"/>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13,363,708</w:t>
            </w:r>
          </w:p>
        </w:tc>
        <w:tc>
          <w:tcPr>
            <w:tcW w:w="1247" w:type="dxa"/>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15,308,687</w:t>
            </w:r>
          </w:p>
        </w:tc>
        <w:tc>
          <w:tcPr>
            <w:tcW w:w="1247" w:type="dxa"/>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110,905,199</w:t>
            </w:r>
          </w:p>
        </w:tc>
        <w:tc>
          <w:tcPr>
            <w:tcW w:w="1257" w:type="dxa"/>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696,716,726</w:t>
            </w:r>
          </w:p>
        </w:tc>
      </w:tr>
      <w:tr w:rsidR="00DF426D" w:rsidRPr="006F27F3" w:rsidTr="00CA545C">
        <w:tc>
          <w:tcPr>
            <w:tcW w:w="3485" w:type="dxa"/>
            <w:vAlign w:val="bottom"/>
          </w:tcPr>
          <w:p w:rsidR="00DF426D" w:rsidRPr="006F27F3" w:rsidRDefault="00DF426D" w:rsidP="00CA545C">
            <w:pPr>
              <w:pStyle w:val="a0"/>
              <w:ind w:left="521" w:right="0"/>
              <w:rPr>
                <w:rFonts w:cs="Arial"/>
                <w:b w:val="0"/>
                <w:bCs w:val="0"/>
                <w:color w:val="000000"/>
                <w:spacing w:val="-4"/>
                <w:sz w:val="18"/>
                <w:szCs w:val="18"/>
                <w:lang w:val="en-GB"/>
              </w:rPr>
            </w:pPr>
            <w:r w:rsidRPr="006F27F3">
              <w:rPr>
                <w:rFonts w:cs="Arial"/>
                <w:b w:val="0"/>
                <w:bCs w:val="0"/>
                <w:color w:val="000000"/>
                <w:spacing w:val="-4"/>
                <w:sz w:val="18"/>
                <w:szCs w:val="18"/>
                <w:lang w:val="en-US"/>
              </w:rPr>
              <w:t>Additions</w:t>
            </w:r>
          </w:p>
        </w:tc>
        <w:tc>
          <w:tcPr>
            <w:tcW w:w="1266" w:type="dxa"/>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38,602,495</w:t>
            </w:r>
          </w:p>
        </w:tc>
        <w:tc>
          <w:tcPr>
            <w:tcW w:w="1417"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1,798,786</w:t>
            </w:r>
          </w:p>
        </w:tc>
        <w:tc>
          <w:tcPr>
            <w:tcW w:w="1277" w:type="dxa"/>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54,554,640</w:t>
            </w:r>
          </w:p>
        </w:tc>
        <w:tc>
          <w:tcPr>
            <w:tcW w:w="1363"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15,119,751</w:t>
            </w:r>
          </w:p>
        </w:tc>
        <w:tc>
          <w:tcPr>
            <w:tcW w:w="1350"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8,615,379</w:t>
            </w:r>
          </w:p>
        </w:tc>
        <w:tc>
          <w:tcPr>
            <w:tcW w:w="1350" w:type="dxa"/>
            <w:shd w:val="clear" w:color="auto" w:fill="auto"/>
            <w:vAlign w:val="bottom"/>
          </w:tcPr>
          <w:p w:rsidR="00DF426D" w:rsidRPr="006F27F3" w:rsidRDefault="001B74CE"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28,484,571</w:t>
            </w:r>
          </w:p>
        </w:tc>
        <w:tc>
          <w:tcPr>
            <w:tcW w:w="1247"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8,242,494</w:t>
            </w:r>
          </w:p>
        </w:tc>
        <w:tc>
          <w:tcPr>
            <w:tcW w:w="1247" w:type="dxa"/>
            <w:shd w:val="clear" w:color="auto" w:fill="auto"/>
            <w:vAlign w:val="bottom"/>
          </w:tcPr>
          <w:p w:rsidR="00DF426D" w:rsidRPr="006F27F3" w:rsidRDefault="00EB0F18"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120,17</w:t>
            </w:r>
            <w:r w:rsidR="001B74CE" w:rsidRPr="006F27F3">
              <w:rPr>
                <w:rFonts w:ascii="Arial" w:hAnsi="Arial" w:cs="Arial"/>
                <w:color w:val="000000"/>
                <w:spacing w:val="-4"/>
                <w:sz w:val="18"/>
                <w:szCs w:val="18"/>
              </w:rPr>
              <w:t>7,638</w:t>
            </w:r>
          </w:p>
        </w:tc>
        <w:tc>
          <w:tcPr>
            <w:tcW w:w="1257"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275,595,754</w:t>
            </w:r>
          </w:p>
        </w:tc>
      </w:tr>
      <w:tr w:rsidR="00DF426D" w:rsidRPr="006F27F3" w:rsidTr="00CA545C">
        <w:tc>
          <w:tcPr>
            <w:tcW w:w="3485" w:type="dxa"/>
            <w:vAlign w:val="bottom"/>
          </w:tcPr>
          <w:p w:rsidR="00DF426D" w:rsidRPr="006F27F3" w:rsidRDefault="00DF426D" w:rsidP="009D4DDA">
            <w:pPr>
              <w:pStyle w:val="a0"/>
              <w:ind w:left="521" w:right="0"/>
              <w:rPr>
                <w:rFonts w:cs="Arial"/>
                <w:b w:val="0"/>
                <w:bCs w:val="0"/>
                <w:color w:val="000000"/>
                <w:spacing w:val="-4"/>
                <w:sz w:val="18"/>
                <w:szCs w:val="18"/>
                <w:lang w:val="en-US"/>
              </w:rPr>
            </w:pPr>
            <w:r w:rsidRPr="006F27F3">
              <w:rPr>
                <w:rFonts w:cs="Arial"/>
                <w:b w:val="0"/>
                <w:bCs w:val="0"/>
                <w:spacing w:val="-4"/>
                <w:sz w:val="18"/>
                <w:szCs w:val="18"/>
                <w:lang w:val="en-US"/>
              </w:rPr>
              <w:t>Disposals</w:t>
            </w:r>
            <w:r w:rsidRPr="006F27F3">
              <w:rPr>
                <w:rFonts w:cs="Arial"/>
                <w:b w:val="0"/>
                <w:bCs w:val="0"/>
                <w:spacing w:val="-4"/>
                <w:sz w:val="18"/>
                <w:szCs w:val="18"/>
                <w:cs/>
                <w:lang w:val="en-US"/>
              </w:rPr>
              <w:t xml:space="preserve">/ </w:t>
            </w:r>
            <w:r w:rsidRPr="006F27F3">
              <w:rPr>
                <w:rFonts w:cs="Arial"/>
                <w:b w:val="0"/>
                <w:bCs w:val="0"/>
                <w:spacing w:val="-4"/>
                <w:sz w:val="18"/>
                <w:szCs w:val="18"/>
                <w:lang w:val="en-US"/>
              </w:rPr>
              <w:t>Write</w:t>
            </w:r>
            <w:r w:rsidRPr="006F27F3">
              <w:rPr>
                <w:rFonts w:cs="Arial"/>
                <w:b w:val="0"/>
                <w:bCs w:val="0"/>
                <w:spacing w:val="-4"/>
                <w:sz w:val="18"/>
                <w:szCs w:val="18"/>
                <w:cs/>
                <w:lang w:val="en-US"/>
              </w:rPr>
              <w:t>-</w:t>
            </w:r>
            <w:r w:rsidRPr="006F27F3">
              <w:rPr>
                <w:rFonts w:cs="Arial"/>
                <w:b w:val="0"/>
                <w:bCs w:val="0"/>
                <w:spacing w:val="-4"/>
                <w:sz w:val="18"/>
                <w:szCs w:val="18"/>
                <w:lang w:val="en-US"/>
              </w:rPr>
              <w:t>offs</w:t>
            </w:r>
          </w:p>
        </w:tc>
        <w:tc>
          <w:tcPr>
            <w:tcW w:w="1266" w:type="dxa"/>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417"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277" w:type="dxa"/>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363"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350"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59,770</w:t>
            </w:r>
            <w:r w:rsidRPr="006F27F3">
              <w:rPr>
                <w:rFonts w:ascii="Arial" w:hAnsi="Arial" w:cs="Arial" w:hint="cs"/>
                <w:color w:val="000000"/>
                <w:spacing w:val="-4"/>
                <w:sz w:val="18"/>
                <w:szCs w:val="18"/>
                <w:cs/>
              </w:rPr>
              <w:t>)</w:t>
            </w:r>
          </w:p>
        </w:tc>
        <w:tc>
          <w:tcPr>
            <w:tcW w:w="1350"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cs/>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16,516</w:t>
            </w:r>
            <w:r w:rsidRPr="006F27F3">
              <w:rPr>
                <w:rFonts w:ascii="Arial" w:hAnsi="Arial" w:cs="Arial" w:hint="cs"/>
                <w:color w:val="000000"/>
                <w:spacing w:val="-4"/>
                <w:sz w:val="18"/>
                <w:szCs w:val="18"/>
                <w:cs/>
              </w:rPr>
              <w:t>)</w:t>
            </w:r>
          </w:p>
        </w:tc>
        <w:tc>
          <w:tcPr>
            <w:tcW w:w="1247"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947</w:t>
            </w:r>
            <w:r w:rsidRPr="006F27F3">
              <w:rPr>
                <w:rFonts w:ascii="Arial" w:hAnsi="Arial" w:cs="Arial" w:hint="cs"/>
                <w:color w:val="000000"/>
                <w:spacing w:val="-4"/>
                <w:sz w:val="18"/>
                <w:szCs w:val="18"/>
                <w:cs/>
              </w:rPr>
              <w:t>)</w:t>
            </w:r>
          </w:p>
        </w:tc>
        <w:tc>
          <w:tcPr>
            <w:tcW w:w="1247"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257"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77,233</w:t>
            </w:r>
            <w:r w:rsidRPr="006F27F3">
              <w:rPr>
                <w:rFonts w:ascii="Arial" w:hAnsi="Arial" w:cs="Arial" w:hint="cs"/>
                <w:color w:val="000000"/>
                <w:spacing w:val="-4"/>
                <w:sz w:val="18"/>
                <w:szCs w:val="18"/>
                <w:cs/>
              </w:rPr>
              <w:t>)</w:t>
            </w:r>
          </w:p>
        </w:tc>
      </w:tr>
      <w:tr w:rsidR="00DF426D" w:rsidRPr="006F27F3" w:rsidTr="00CA545C">
        <w:trPr>
          <w:trHeight w:val="169"/>
        </w:trPr>
        <w:tc>
          <w:tcPr>
            <w:tcW w:w="3485" w:type="dxa"/>
            <w:vAlign w:val="bottom"/>
          </w:tcPr>
          <w:p w:rsidR="00DF426D" w:rsidRPr="006F27F3" w:rsidRDefault="00DF426D" w:rsidP="00CA545C">
            <w:pPr>
              <w:pStyle w:val="a0"/>
              <w:ind w:left="521" w:right="0"/>
              <w:rPr>
                <w:rFonts w:cs="Arial"/>
                <w:b w:val="0"/>
                <w:bCs w:val="0"/>
                <w:color w:val="000000"/>
                <w:spacing w:val="-4"/>
                <w:sz w:val="18"/>
                <w:szCs w:val="18"/>
                <w:lang w:val="en-US"/>
              </w:rPr>
            </w:pPr>
            <w:r w:rsidRPr="006F27F3">
              <w:rPr>
                <w:rFonts w:cs="Arial"/>
                <w:b w:val="0"/>
                <w:bCs w:val="0"/>
                <w:spacing w:val="-4"/>
                <w:sz w:val="18"/>
                <w:szCs w:val="18"/>
                <w:lang w:val="en-US"/>
              </w:rPr>
              <w:t xml:space="preserve">Transfer in </w:t>
            </w:r>
            <w:r w:rsidRPr="006F27F3">
              <w:rPr>
                <w:rFonts w:cs="Arial"/>
                <w:b w:val="0"/>
                <w:bCs w:val="0"/>
                <w:spacing w:val="-4"/>
                <w:sz w:val="18"/>
                <w:szCs w:val="18"/>
                <w:cs/>
                <w:lang w:val="en-US"/>
              </w:rPr>
              <w:t>(</w:t>
            </w:r>
            <w:r w:rsidRPr="006F27F3">
              <w:rPr>
                <w:rFonts w:cs="Arial"/>
                <w:b w:val="0"/>
                <w:bCs w:val="0"/>
                <w:spacing w:val="-4"/>
                <w:sz w:val="18"/>
                <w:szCs w:val="18"/>
                <w:lang w:val="en-US"/>
              </w:rPr>
              <w:t>out</w:t>
            </w:r>
            <w:r w:rsidRPr="006F27F3">
              <w:rPr>
                <w:rFonts w:cs="Arial"/>
                <w:b w:val="0"/>
                <w:bCs w:val="0"/>
                <w:spacing w:val="-4"/>
                <w:sz w:val="18"/>
                <w:szCs w:val="18"/>
                <w:cs/>
                <w:lang w:val="en-US"/>
              </w:rPr>
              <w:t>)</w:t>
            </w:r>
          </w:p>
        </w:tc>
        <w:tc>
          <w:tcPr>
            <w:tcW w:w="1266" w:type="dxa"/>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8,519,215</w:t>
            </w:r>
          </w:p>
        </w:tc>
        <w:tc>
          <w:tcPr>
            <w:tcW w:w="1417"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277" w:type="dxa"/>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79,937,050</w:t>
            </w:r>
          </w:p>
        </w:tc>
        <w:tc>
          <w:tcPr>
            <w:tcW w:w="1363"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24,914,799</w:t>
            </w:r>
          </w:p>
        </w:tc>
        <w:tc>
          <w:tcPr>
            <w:tcW w:w="1350"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34,811,931</w:t>
            </w:r>
          </w:p>
        </w:tc>
        <w:tc>
          <w:tcPr>
            <w:tcW w:w="1350" w:type="dxa"/>
            <w:shd w:val="clear" w:color="auto" w:fill="auto"/>
            <w:vAlign w:val="bottom"/>
          </w:tcPr>
          <w:p w:rsidR="00DF426D" w:rsidRPr="006F27F3" w:rsidRDefault="001B74CE"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w:t>
            </w:r>
          </w:p>
        </w:tc>
        <w:tc>
          <w:tcPr>
            <w:tcW w:w="1247" w:type="dxa"/>
            <w:shd w:val="clear" w:color="auto" w:fill="auto"/>
            <w:vAlign w:val="bottom"/>
          </w:tcPr>
          <w:p w:rsidR="00DF426D" w:rsidRPr="006F27F3" w:rsidRDefault="00DF426D"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4,048,710</w:t>
            </w:r>
          </w:p>
        </w:tc>
        <w:tc>
          <w:tcPr>
            <w:tcW w:w="1247" w:type="dxa"/>
            <w:shd w:val="clear" w:color="auto" w:fill="auto"/>
            <w:vAlign w:val="bottom"/>
          </w:tcPr>
          <w:p w:rsidR="00DF426D" w:rsidRPr="006F27F3" w:rsidRDefault="001B74CE"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cs/>
              </w:rPr>
              <w:t>(152</w:t>
            </w:r>
            <w:r w:rsidRPr="006F27F3">
              <w:rPr>
                <w:rFonts w:ascii="Arial" w:hAnsi="Arial" w:cs="Arial"/>
                <w:color w:val="000000"/>
                <w:spacing w:val="-4"/>
                <w:sz w:val="18"/>
                <w:szCs w:val="18"/>
              </w:rPr>
              <w:t>,</w:t>
            </w:r>
            <w:r w:rsidRPr="006F27F3">
              <w:rPr>
                <w:rFonts w:ascii="Arial" w:hAnsi="Arial" w:cs="Arial"/>
                <w:color w:val="000000"/>
                <w:spacing w:val="-4"/>
                <w:sz w:val="18"/>
                <w:szCs w:val="18"/>
                <w:cs/>
              </w:rPr>
              <w:t>231</w:t>
            </w:r>
            <w:r w:rsidRPr="006F27F3">
              <w:rPr>
                <w:rFonts w:ascii="Arial" w:hAnsi="Arial" w:cs="Arial"/>
                <w:color w:val="000000"/>
                <w:spacing w:val="-4"/>
                <w:sz w:val="18"/>
                <w:szCs w:val="18"/>
              </w:rPr>
              <w:t>,</w:t>
            </w:r>
            <w:r w:rsidRPr="006F27F3">
              <w:rPr>
                <w:rFonts w:ascii="Arial" w:hAnsi="Arial" w:cs="Arial"/>
                <w:color w:val="000000"/>
                <w:spacing w:val="-4"/>
                <w:sz w:val="18"/>
                <w:szCs w:val="18"/>
                <w:cs/>
              </w:rPr>
              <w:t>705)</w:t>
            </w:r>
          </w:p>
        </w:tc>
        <w:tc>
          <w:tcPr>
            <w:tcW w:w="1257" w:type="dxa"/>
            <w:shd w:val="clear" w:color="auto" w:fill="auto"/>
            <w:vAlign w:val="bottom"/>
          </w:tcPr>
          <w:p w:rsidR="00DF426D" w:rsidRPr="006F27F3" w:rsidRDefault="000042AE" w:rsidP="00DF426D">
            <w:pPr>
              <w:ind w:right="-72"/>
              <w:jc w:val="right"/>
              <w:rPr>
                <w:rFonts w:ascii="Arial" w:hAnsi="Arial" w:cs="Arial"/>
                <w:color w:val="000000"/>
                <w:spacing w:val="-4"/>
                <w:sz w:val="18"/>
                <w:szCs w:val="18"/>
              </w:rPr>
            </w:pPr>
            <w:r w:rsidRPr="006F27F3">
              <w:rPr>
                <w:rFonts w:ascii="Arial" w:hAnsi="Arial" w:cs="Arial"/>
                <w:color w:val="000000"/>
                <w:spacing w:val="-4"/>
                <w:sz w:val="18"/>
                <w:szCs w:val="18"/>
              </w:rPr>
              <w:t>-</w:t>
            </w:r>
          </w:p>
        </w:tc>
      </w:tr>
      <w:tr w:rsidR="003C525F" w:rsidRPr="006F27F3" w:rsidTr="00CA545C">
        <w:tc>
          <w:tcPr>
            <w:tcW w:w="3485" w:type="dxa"/>
            <w:vAlign w:val="bottom"/>
          </w:tcPr>
          <w:p w:rsidR="003C525F" w:rsidRPr="006F27F3" w:rsidRDefault="003C525F" w:rsidP="002D39C3">
            <w:pPr>
              <w:pStyle w:val="a0"/>
              <w:ind w:left="521" w:right="0"/>
              <w:rPr>
                <w:rFonts w:cs="Arial"/>
                <w:b w:val="0"/>
                <w:bCs w:val="0"/>
                <w:color w:val="000000"/>
                <w:spacing w:val="-4"/>
                <w:sz w:val="18"/>
                <w:szCs w:val="18"/>
                <w:lang w:val="en-US"/>
              </w:rPr>
            </w:pPr>
            <w:r w:rsidRPr="006F27F3">
              <w:rPr>
                <w:rFonts w:cs="Arial"/>
                <w:b w:val="0"/>
                <w:bCs w:val="0"/>
                <w:color w:val="000000"/>
                <w:spacing w:val="-4"/>
                <w:sz w:val="18"/>
                <w:szCs w:val="18"/>
                <w:lang w:val="en-US"/>
              </w:rPr>
              <w:t>Transfer to investment property</w:t>
            </w:r>
          </w:p>
        </w:tc>
        <w:tc>
          <w:tcPr>
            <w:tcW w:w="1266" w:type="dxa"/>
          </w:tcPr>
          <w:p w:rsidR="003C525F" w:rsidRPr="006F27F3" w:rsidRDefault="003C525F" w:rsidP="003C525F">
            <w:pPr>
              <w:ind w:right="-72"/>
              <w:jc w:val="right"/>
              <w:rPr>
                <w:rFonts w:ascii="Arial" w:hAnsi="Arial" w:cs="Arial"/>
                <w:color w:val="000000"/>
                <w:spacing w:val="-4"/>
                <w:sz w:val="18"/>
                <w:szCs w:val="18"/>
                <w:cs/>
              </w:rPr>
            </w:pPr>
            <w:r w:rsidRPr="006F27F3">
              <w:rPr>
                <w:rFonts w:ascii="Arial" w:hAnsi="Arial" w:cs="Arial"/>
                <w:color w:val="000000"/>
                <w:spacing w:val="-4"/>
                <w:sz w:val="18"/>
                <w:szCs w:val="18"/>
              </w:rPr>
              <w:t>-</w:t>
            </w:r>
          </w:p>
        </w:tc>
        <w:tc>
          <w:tcPr>
            <w:tcW w:w="1417" w:type="dxa"/>
            <w:shd w:val="clear" w:color="auto" w:fill="auto"/>
            <w:vAlign w:val="bottom"/>
          </w:tcPr>
          <w:p w:rsidR="003C525F" w:rsidRPr="006F27F3" w:rsidRDefault="003C525F" w:rsidP="003C525F">
            <w:pPr>
              <w:ind w:right="-72"/>
              <w:jc w:val="right"/>
              <w:rPr>
                <w:rFonts w:ascii="Arial" w:hAnsi="Arial" w:cs="Arial"/>
                <w:color w:val="000000"/>
                <w:spacing w:val="-4"/>
                <w:sz w:val="18"/>
                <w:szCs w:val="18"/>
                <w:cs/>
              </w:rPr>
            </w:pPr>
            <w:r w:rsidRPr="006F27F3">
              <w:rPr>
                <w:rFonts w:ascii="Arial" w:hAnsi="Arial" w:cs="Arial"/>
                <w:color w:val="000000"/>
                <w:spacing w:val="-4"/>
                <w:sz w:val="18"/>
                <w:szCs w:val="18"/>
              </w:rPr>
              <w:t>-</w:t>
            </w:r>
          </w:p>
        </w:tc>
        <w:tc>
          <w:tcPr>
            <w:tcW w:w="1277" w:type="dxa"/>
            <w:vAlign w:val="bottom"/>
          </w:tcPr>
          <w:p w:rsidR="003C525F" w:rsidRPr="006F27F3" w:rsidRDefault="009E3D68" w:rsidP="003C525F">
            <w:pPr>
              <w:ind w:right="-72"/>
              <w:jc w:val="right"/>
              <w:rPr>
                <w:rFonts w:ascii="Arial" w:hAnsi="Arial" w:cs="Arial"/>
                <w:color w:val="000000"/>
                <w:spacing w:val="-4"/>
                <w:sz w:val="18"/>
                <w:szCs w:val="18"/>
                <w:cs/>
              </w:rPr>
            </w:pPr>
            <w:r w:rsidRPr="006F27F3">
              <w:rPr>
                <w:rFonts w:ascii="Arial" w:hAnsi="Arial" w:cs="Arial"/>
                <w:color w:val="000000"/>
                <w:spacing w:val="-4"/>
                <w:sz w:val="18"/>
                <w:szCs w:val="18"/>
              </w:rPr>
              <w:t>(72,877,589)</w:t>
            </w:r>
          </w:p>
        </w:tc>
        <w:tc>
          <w:tcPr>
            <w:tcW w:w="1363" w:type="dxa"/>
            <w:shd w:val="clear" w:color="auto" w:fill="auto"/>
            <w:vAlign w:val="bottom"/>
          </w:tcPr>
          <w:p w:rsidR="003C525F" w:rsidRPr="006F27F3" w:rsidRDefault="009E3D68" w:rsidP="003C525F">
            <w:pPr>
              <w:ind w:right="-72"/>
              <w:jc w:val="right"/>
              <w:rPr>
                <w:rFonts w:ascii="Arial" w:hAnsi="Arial" w:cs="Arial"/>
                <w:color w:val="000000"/>
                <w:spacing w:val="-4"/>
                <w:sz w:val="18"/>
                <w:szCs w:val="18"/>
                <w:cs/>
              </w:rPr>
            </w:pPr>
            <w:r w:rsidRPr="006F27F3">
              <w:rPr>
                <w:rFonts w:ascii="Arial" w:hAnsi="Arial" w:cs="Arial"/>
                <w:color w:val="000000"/>
                <w:spacing w:val="-4"/>
                <w:sz w:val="18"/>
                <w:szCs w:val="18"/>
              </w:rPr>
              <w:t>(6,391,827)</w:t>
            </w:r>
          </w:p>
        </w:tc>
        <w:tc>
          <w:tcPr>
            <w:tcW w:w="1350" w:type="dxa"/>
            <w:shd w:val="clear" w:color="auto" w:fill="auto"/>
            <w:vAlign w:val="bottom"/>
          </w:tcPr>
          <w:p w:rsidR="003C525F" w:rsidRPr="006F27F3" w:rsidRDefault="003C525F" w:rsidP="003C525F">
            <w:pPr>
              <w:ind w:right="-72"/>
              <w:jc w:val="right"/>
              <w:rPr>
                <w:rFonts w:ascii="Arial" w:hAnsi="Arial" w:cs="Arial"/>
                <w:color w:val="000000"/>
                <w:spacing w:val="-4"/>
                <w:sz w:val="18"/>
                <w:szCs w:val="18"/>
                <w:cs/>
              </w:rPr>
            </w:pPr>
            <w:r w:rsidRPr="006F27F3">
              <w:rPr>
                <w:rFonts w:ascii="Arial" w:hAnsi="Arial" w:cs="Arial"/>
                <w:color w:val="000000"/>
                <w:spacing w:val="-4"/>
                <w:sz w:val="18"/>
                <w:szCs w:val="18"/>
              </w:rPr>
              <w:t>-</w:t>
            </w:r>
          </w:p>
        </w:tc>
        <w:tc>
          <w:tcPr>
            <w:tcW w:w="1350" w:type="dxa"/>
            <w:shd w:val="clear" w:color="auto" w:fill="auto"/>
            <w:vAlign w:val="bottom"/>
          </w:tcPr>
          <w:p w:rsidR="003C525F" w:rsidRPr="006F27F3" w:rsidRDefault="003C525F" w:rsidP="003C525F">
            <w:pPr>
              <w:ind w:right="-72"/>
              <w:jc w:val="right"/>
              <w:rPr>
                <w:rFonts w:ascii="Arial" w:hAnsi="Arial" w:cs="Arial"/>
                <w:color w:val="000000"/>
                <w:spacing w:val="-4"/>
                <w:sz w:val="18"/>
                <w:szCs w:val="18"/>
                <w:cs/>
              </w:rPr>
            </w:pPr>
            <w:r w:rsidRPr="006F27F3">
              <w:rPr>
                <w:rFonts w:ascii="Arial" w:hAnsi="Arial" w:cs="Arial"/>
                <w:color w:val="000000"/>
                <w:spacing w:val="-4"/>
                <w:sz w:val="18"/>
                <w:szCs w:val="18"/>
              </w:rPr>
              <w:t>-</w:t>
            </w:r>
          </w:p>
        </w:tc>
        <w:tc>
          <w:tcPr>
            <w:tcW w:w="1247" w:type="dxa"/>
            <w:shd w:val="clear" w:color="auto" w:fill="auto"/>
            <w:vAlign w:val="bottom"/>
          </w:tcPr>
          <w:p w:rsidR="003C525F" w:rsidRPr="006F27F3" w:rsidRDefault="003C525F" w:rsidP="003C525F">
            <w:pPr>
              <w:ind w:right="-72"/>
              <w:jc w:val="right"/>
              <w:rPr>
                <w:rFonts w:ascii="Arial" w:hAnsi="Arial" w:cs="Arial"/>
                <w:color w:val="000000"/>
                <w:spacing w:val="-4"/>
                <w:sz w:val="18"/>
                <w:szCs w:val="18"/>
                <w:cs/>
              </w:rPr>
            </w:pPr>
            <w:r w:rsidRPr="006F27F3">
              <w:rPr>
                <w:rFonts w:ascii="Arial" w:hAnsi="Arial" w:cs="Arial"/>
                <w:color w:val="000000"/>
                <w:spacing w:val="-4"/>
                <w:sz w:val="18"/>
                <w:szCs w:val="18"/>
              </w:rPr>
              <w:t>-</w:t>
            </w:r>
          </w:p>
        </w:tc>
        <w:tc>
          <w:tcPr>
            <w:tcW w:w="1247" w:type="dxa"/>
            <w:shd w:val="clear" w:color="auto" w:fill="auto"/>
            <w:vAlign w:val="bottom"/>
          </w:tcPr>
          <w:p w:rsidR="003C525F" w:rsidRPr="006F27F3" w:rsidRDefault="003C525F" w:rsidP="003C525F">
            <w:pPr>
              <w:ind w:right="-72"/>
              <w:jc w:val="right"/>
              <w:rPr>
                <w:rFonts w:ascii="Arial" w:hAnsi="Arial" w:cs="Arial"/>
                <w:color w:val="000000"/>
                <w:spacing w:val="-4"/>
                <w:sz w:val="18"/>
                <w:szCs w:val="18"/>
                <w:cs/>
              </w:rPr>
            </w:pPr>
            <w:r w:rsidRPr="006F27F3">
              <w:rPr>
                <w:rFonts w:ascii="Arial" w:hAnsi="Arial" w:cs="Arial"/>
                <w:color w:val="000000"/>
                <w:spacing w:val="-4"/>
                <w:sz w:val="18"/>
                <w:szCs w:val="18"/>
              </w:rPr>
              <w:t>-</w:t>
            </w:r>
          </w:p>
        </w:tc>
        <w:tc>
          <w:tcPr>
            <w:tcW w:w="1257" w:type="dxa"/>
            <w:shd w:val="clear" w:color="auto" w:fill="auto"/>
            <w:vAlign w:val="bottom"/>
          </w:tcPr>
          <w:p w:rsidR="003C525F" w:rsidRPr="006F27F3" w:rsidRDefault="009E3D68" w:rsidP="003C525F">
            <w:pPr>
              <w:ind w:right="-72"/>
              <w:jc w:val="right"/>
              <w:rPr>
                <w:rFonts w:ascii="Arial" w:hAnsi="Arial" w:cs="Arial"/>
                <w:color w:val="000000"/>
                <w:spacing w:val="-4"/>
                <w:sz w:val="18"/>
                <w:szCs w:val="18"/>
                <w:cs/>
              </w:rPr>
            </w:pPr>
            <w:r w:rsidRPr="006F27F3">
              <w:rPr>
                <w:rFonts w:ascii="Arial" w:hAnsi="Arial" w:cs="Arial"/>
                <w:color w:val="000000"/>
                <w:spacing w:val="-4"/>
                <w:sz w:val="18"/>
                <w:szCs w:val="18"/>
              </w:rPr>
              <w:t>(79,269,416</w:t>
            </w:r>
            <w:r w:rsidR="003C525F" w:rsidRPr="006F27F3">
              <w:rPr>
                <w:rFonts w:ascii="Arial" w:hAnsi="Arial" w:cs="Arial"/>
                <w:color w:val="000000"/>
                <w:spacing w:val="-4"/>
                <w:sz w:val="18"/>
                <w:szCs w:val="18"/>
              </w:rPr>
              <w:t>)</w:t>
            </w:r>
          </w:p>
        </w:tc>
      </w:tr>
      <w:tr w:rsidR="000042AE" w:rsidRPr="006F27F3" w:rsidTr="00CA545C">
        <w:tc>
          <w:tcPr>
            <w:tcW w:w="3485" w:type="dxa"/>
            <w:vAlign w:val="bottom"/>
          </w:tcPr>
          <w:p w:rsidR="000042AE" w:rsidRPr="006F27F3" w:rsidRDefault="000042AE" w:rsidP="002D39C3">
            <w:pPr>
              <w:pStyle w:val="a0"/>
              <w:ind w:left="521" w:right="0"/>
              <w:rPr>
                <w:rFonts w:cs="Arial"/>
                <w:b w:val="0"/>
                <w:bCs w:val="0"/>
                <w:color w:val="000000"/>
                <w:spacing w:val="-4"/>
                <w:sz w:val="18"/>
                <w:szCs w:val="18"/>
                <w:cs/>
                <w:lang w:val="en-GB"/>
              </w:rPr>
            </w:pPr>
            <w:r w:rsidRPr="006F27F3">
              <w:rPr>
                <w:rFonts w:cs="Arial"/>
                <w:b w:val="0"/>
                <w:bCs w:val="0"/>
                <w:color w:val="000000"/>
                <w:spacing w:val="-4"/>
                <w:sz w:val="18"/>
                <w:szCs w:val="18"/>
                <w:lang w:val="en-US"/>
              </w:rPr>
              <w:t xml:space="preserve">Depreciation charge </w:t>
            </w:r>
            <w:r w:rsidRPr="006F27F3">
              <w:rPr>
                <w:rFonts w:cs="Arial"/>
                <w:b w:val="0"/>
                <w:bCs w:val="0"/>
                <w:color w:val="000000"/>
                <w:spacing w:val="-4"/>
                <w:sz w:val="18"/>
                <w:szCs w:val="18"/>
                <w:cs/>
                <w:lang w:val="en-US"/>
              </w:rPr>
              <w:t>(</w:t>
            </w:r>
            <w:r w:rsidRPr="006F27F3">
              <w:rPr>
                <w:rFonts w:cs="Arial"/>
                <w:b w:val="0"/>
                <w:bCs w:val="0"/>
                <w:color w:val="000000"/>
                <w:spacing w:val="-4"/>
                <w:sz w:val="18"/>
                <w:szCs w:val="18"/>
                <w:lang w:val="en-US"/>
              </w:rPr>
              <w:t xml:space="preserve">Note </w:t>
            </w:r>
            <w:r w:rsidR="002D39C3" w:rsidRPr="006F27F3">
              <w:rPr>
                <w:rFonts w:cs="Arial"/>
                <w:b w:val="0"/>
                <w:bCs w:val="0"/>
                <w:color w:val="000000"/>
                <w:spacing w:val="-4"/>
                <w:sz w:val="18"/>
                <w:szCs w:val="18"/>
                <w:lang w:val="en-US"/>
              </w:rPr>
              <w:t>26</w:t>
            </w:r>
            <w:r w:rsidRPr="006F27F3">
              <w:rPr>
                <w:rFonts w:cs="Arial"/>
                <w:b w:val="0"/>
                <w:bCs w:val="0"/>
                <w:color w:val="000000"/>
                <w:spacing w:val="-4"/>
                <w:sz w:val="18"/>
                <w:szCs w:val="18"/>
                <w:cs/>
                <w:lang w:val="en-US"/>
              </w:rPr>
              <w:t>)</w:t>
            </w:r>
          </w:p>
        </w:tc>
        <w:tc>
          <w:tcPr>
            <w:tcW w:w="1266" w:type="dxa"/>
          </w:tcPr>
          <w:p w:rsidR="000042AE" w:rsidRPr="006F27F3" w:rsidRDefault="000042AE" w:rsidP="000042AE">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417" w:type="dxa"/>
            <w:shd w:val="clear" w:color="auto" w:fill="auto"/>
            <w:vAlign w:val="bottom"/>
          </w:tcPr>
          <w:p w:rsidR="000042AE" w:rsidRPr="006F27F3" w:rsidRDefault="000042AE" w:rsidP="000042AE">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53,258</w:t>
            </w:r>
            <w:r w:rsidRPr="006F27F3">
              <w:rPr>
                <w:rFonts w:ascii="Arial" w:hAnsi="Arial" w:cs="Arial" w:hint="cs"/>
                <w:color w:val="000000"/>
                <w:spacing w:val="-4"/>
                <w:sz w:val="18"/>
                <w:szCs w:val="18"/>
                <w:cs/>
              </w:rPr>
              <w:t>)</w:t>
            </w:r>
          </w:p>
        </w:tc>
        <w:tc>
          <w:tcPr>
            <w:tcW w:w="1277" w:type="dxa"/>
            <w:vAlign w:val="bottom"/>
          </w:tcPr>
          <w:p w:rsidR="000042AE" w:rsidRPr="006F27F3" w:rsidRDefault="009E3D68" w:rsidP="000042AE">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(17</w:t>
            </w:r>
            <w:r w:rsidRPr="006F27F3">
              <w:rPr>
                <w:rFonts w:ascii="Arial" w:hAnsi="Arial" w:cs="Arial"/>
                <w:color w:val="000000"/>
                <w:spacing w:val="-4"/>
                <w:sz w:val="18"/>
                <w:szCs w:val="18"/>
              </w:rPr>
              <w:t>,</w:t>
            </w:r>
            <w:r w:rsidRPr="006F27F3">
              <w:rPr>
                <w:rFonts w:ascii="Arial" w:hAnsi="Arial" w:cs="Arial"/>
                <w:color w:val="000000"/>
                <w:spacing w:val="-4"/>
                <w:sz w:val="18"/>
                <w:szCs w:val="18"/>
                <w:cs/>
              </w:rPr>
              <w:t>125</w:t>
            </w:r>
            <w:r w:rsidRPr="006F27F3">
              <w:rPr>
                <w:rFonts w:ascii="Arial" w:hAnsi="Arial" w:cs="Arial"/>
                <w:color w:val="000000"/>
                <w:spacing w:val="-4"/>
                <w:sz w:val="18"/>
                <w:szCs w:val="18"/>
              </w:rPr>
              <w:t>,</w:t>
            </w:r>
            <w:r w:rsidRPr="006F27F3">
              <w:rPr>
                <w:rFonts w:ascii="Arial" w:hAnsi="Arial" w:cs="Arial"/>
                <w:color w:val="000000"/>
                <w:spacing w:val="-4"/>
                <w:sz w:val="18"/>
                <w:szCs w:val="18"/>
                <w:cs/>
              </w:rPr>
              <w:t>727)</w:t>
            </w:r>
          </w:p>
        </w:tc>
        <w:tc>
          <w:tcPr>
            <w:tcW w:w="1363" w:type="dxa"/>
            <w:shd w:val="clear" w:color="auto" w:fill="auto"/>
            <w:vAlign w:val="bottom"/>
          </w:tcPr>
          <w:p w:rsidR="000042AE" w:rsidRPr="006F27F3" w:rsidRDefault="009E3D68" w:rsidP="000042AE">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(10</w:t>
            </w:r>
            <w:r w:rsidRPr="006F27F3">
              <w:rPr>
                <w:rFonts w:ascii="Arial" w:hAnsi="Arial" w:cs="Arial"/>
                <w:color w:val="000000"/>
                <w:spacing w:val="-4"/>
                <w:sz w:val="18"/>
                <w:szCs w:val="18"/>
              </w:rPr>
              <w:t>,</w:t>
            </w:r>
            <w:r w:rsidRPr="006F27F3">
              <w:rPr>
                <w:rFonts w:ascii="Arial" w:hAnsi="Arial" w:cs="Arial"/>
                <w:color w:val="000000"/>
                <w:spacing w:val="-4"/>
                <w:sz w:val="18"/>
                <w:szCs w:val="18"/>
                <w:cs/>
              </w:rPr>
              <w:t>943</w:t>
            </w:r>
            <w:r w:rsidRPr="006F27F3">
              <w:rPr>
                <w:rFonts w:ascii="Arial" w:hAnsi="Arial" w:cs="Arial"/>
                <w:color w:val="000000"/>
                <w:spacing w:val="-4"/>
                <w:sz w:val="18"/>
                <w:szCs w:val="18"/>
              </w:rPr>
              <w:t>,</w:t>
            </w:r>
            <w:r w:rsidRPr="006F27F3">
              <w:rPr>
                <w:rFonts w:ascii="Arial" w:hAnsi="Arial" w:cs="Arial"/>
                <w:color w:val="000000"/>
                <w:spacing w:val="-4"/>
                <w:sz w:val="18"/>
                <w:szCs w:val="18"/>
                <w:cs/>
              </w:rPr>
              <w:t>678)</w:t>
            </w:r>
          </w:p>
        </w:tc>
        <w:tc>
          <w:tcPr>
            <w:tcW w:w="1350" w:type="dxa"/>
            <w:shd w:val="clear" w:color="auto" w:fill="auto"/>
            <w:vAlign w:val="bottom"/>
          </w:tcPr>
          <w:p w:rsidR="000042AE" w:rsidRPr="006F27F3" w:rsidRDefault="000042AE" w:rsidP="000042AE">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41,621,933</w:t>
            </w:r>
            <w:r w:rsidRPr="006F27F3">
              <w:rPr>
                <w:rFonts w:ascii="Arial" w:hAnsi="Arial" w:cs="Arial" w:hint="cs"/>
                <w:color w:val="000000"/>
                <w:spacing w:val="-4"/>
                <w:sz w:val="18"/>
                <w:szCs w:val="18"/>
                <w:cs/>
              </w:rPr>
              <w:t>)</w:t>
            </w:r>
          </w:p>
        </w:tc>
        <w:tc>
          <w:tcPr>
            <w:tcW w:w="1350" w:type="dxa"/>
            <w:shd w:val="clear" w:color="auto" w:fill="auto"/>
            <w:vAlign w:val="bottom"/>
          </w:tcPr>
          <w:p w:rsidR="000042AE" w:rsidRPr="006F27F3" w:rsidRDefault="000042AE" w:rsidP="000042AE">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6,598,576</w:t>
            </w:r>
            <w:r w:rsidRPr="006F27F3">
              <w:rPr>
                <w:rFonts w:ascii="Arial" w:hAnsi="Arial" w:cs="Arial" w:hint="cs"/>
                <w:color w:val="000000"/>
                <w:spacing w:val="-4"/>
                <w:sz w:val="18"/>
                <w:szCs w:val="18"/>
                <w:cs/>
              </w:rPr>
              <w:t>)</w:t>
            </w:r>
          </w:p>
        </w:tc>
        <w:tc>
          <w:tcPr>
            <w:tcW w:w="1247" w:type="dxa"/>
            <w:shd w:val="clear" w:color="auto" w:fill="auto"/>
            <w:vAlign w:val="bottom"/>
          </w:tcPr>
          <w:p w:rsidR="000042AE" w:rsidRPr="006F27F3" w:rsidRDefault="000042AE" w:rsidP="000042AE">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7,315,321</w:t>
            </w:r>
            <w:r w:rsidRPr="006F27F3">
              <w:rPr>
                <w:rFonts w:ascii="Arial" w:hAnsi="Arial" w:cs="Arial" w:hint="cs"/>
                <w:color w:val="000000"/>
                <w:spacing w:val="-4"/>
                <w:sz w:val="18"/>
                <w:szCs w:val="18"/>
                <w:cs/>
              </w:rPr>
              <w:t>)</w:t>
            </w:r>
          </w:p>
        </w:tc>
        <w:tc>
          <w:tcPr>
            <w:tcW w:w="1247" w:type="dxa"/>
            <w:shd w:val="clear" w:color="auto" w:fill="auto"/>
            <w:vAlign w:val="bottom"/>
          </w:tcPr>
          <w:p w:rsidR="000042AE" w:rsidRPr="006F27F3" w:rsidRDefault="000042AE" w:rsidP="000042AE">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p>
        </w:tc>
        <w:tc>
          <w:tcPr>
            <w:tcW w:w="1257" w:type="dxa"/>
            <w:shd w:val="clear" w:color="auto" w:fill="auto"/>
            <w:vAlign w:val="bottom"/>
          </w:tcPr>
          <w:p w:rsidR="000042AE" w:rsidRPr="006F27F3" w:rsidRDefault="000042AE" w:rsidP="009E3D68">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009E3D68" w:rsidRPr="006F27F3">
              <w:rPr>
                <w:rFonts w:ascii="Arial" w:hAnsi="Arial" w:cs="Arial"/>
                <w:color w:val="000000"/>
                <w:spacing w:val="-4"/>
                <w:sz w:val="18"/>
                <w:szCs w:val="18"/>
              </w:rPr>
              <w:t>83,658,493</w:t>
            </w:r>
            <w:r w:rsidRPr="006F27F3">
              <w:rPr>
                <w:rFonts w:ascii="Arial" w:hAnsi="Arial" w:cs="Arial" w:hint="cs"/>
                <w:color w:val="000000"/>
                <w:spacing w:val="-4"/>
                <w:sz w:val="18"/>
                <w:szCs w:val="18"/>
                <w:cs/>
              </w:rPr>
              <w:t>)</w:t>
            </w:r>
          </w:p>
        </w:tc>
      </w:tr>
      <w:tr w:rsidR="0084646C" w:rsidRPr="006F27F3" w:rsidTr="00CA545C">
        <w:tc>
          <w:tcPr>
            <w:tcW w:w="3485" w:type="dxa"/>
            <w:vAlign w:val="bottom"/>
          </w:tcPr>
          <w:p w:rsidR="0084646C" w:rsidRPr="006F27F3" w:rsidRDefault="0084646C" w:rsidP="00CA545C">
            <w:pPr>
              <w:pStyle w:val="a0"/>
              <w:ind w:left="521" w:right="0"/>
              <w:rPr>
                <w:rFonts w:cs="Arial"/>
                <w:color w:val="000000"/>
                <w:spacing w:val="-4"/>
                <w:sz w:val="18"/>
                <w:szCs w:val="18"/>
                <w:lang w:val="en-US"/>
              </w:rPr>
            </w:pPr>
          </w:p>
        </w:tc>
        <w:tc>
          <w:tcPr>
            <w:tcW w:w="1266" w:type="dxa"/>
          </w:tcPr>
          <w:p w:rsidR="0084646C" w:rsidRPr="006F27F3" w:rsidRDefault="0084646C" w:rsidP="00A1266D">
            <w:pPr>
              <w:pStyle w:val="a0"/>
              <w:tabs>
                <w:tab w:val="right" w:pos="5040"/>
                <w:tab w:val="right" w:pos="7560"/>
                <w:tab w:val="right" w:pos="9000"/>
              </w:tabs>
              <w:ind w:right="-72"/>
              <w:jc w:val="right"/>
              <w:rPr>
                <w:rFonts w:cs="Arial"/>
                <w:b w:val="0"/>
                <w:bCs w:val="0"/>
                <w:color w:val="000000"/>
                <w:spacing w:val="-4"/>
                <w:sz w:val="18"/>
                <w:szCs w:val="18"/>
                <w:cs/>
                <w:lang w:val="en-GB"/>
              </w:rPr>
            </w:pPr>
          </w:p>
        </w:tc>
        <w:tc>
          <w:tcPr>
            <w:tcW w:w="141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cs/>
              </w:rPr>
            </w:pPr>
          </w:p>
        </w:tc>
        <w:tc>
          <w:tcPr>
            <w:tcW w:w="1277" w:type="dxa"/>
            <w:vAlign w:val="bottom"/>
          </w:tcPr>
          <w:p w:rsidR="0084646C" w:rsidRPr="006F27F3" w:rsidRDefault="0084646C" w:rsidP="00DF426D">
            <w:pPr>
              <w:ind w:right="-72"/>
              <w:jc w:val="right"/>
              <w:rPr>
                <w:rFonts w:ascii="Arial" w:hAnsi="Arial" w:cs="Arial"/>
                <w:color w:val="000000"/>
                <w:spacing w:val="-4"/>
                <w:sz w:val="18"/>
                <w:szCs w:val="18"/>
                <w:cs/>
              </w:rPr>
            </w:pPr>
          </w:p>
        </w:tc>
        <w:tc>
          <w:tcPr>
            <w:tcW w:w="1363"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cs/>
              </w:rPr>
            </w:pPr>
          </w:p>
        </w:tc>
        <w:tc>
          <w:tcPr>
            <w:tcW w:w="1350"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cs/>
              </w:rPr>
            </w:pPr>
          </w:p>
        </w:tc>
        <w:tc>
          <w:tcPr>
            <w:tcW w:w="1350"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cs/>
              </w:rPr>
            </w:pPr>
          </w:p>
        </w:tc>
        <w:tc>
          <w:tcPr>
            <w:tcW w:w="124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cs/>
              </w:rPr>
            </w:pPr>
          </w:p>
        </w:tc>
        <w:tc>
          <w:tcPr>
            <w:tcW w:w="124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cs/>
              </w:rPr>
            </w:pPr>
          </w:p>
        </w:tc>
        <w:tc>
          <w:tcPr>
            <w:tcW w:w="125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cs/>
              </w:rPr>
            </w:pPr>
          </w:p>
        </w:tc>
      </w:tr>
      <w:tr w:rsidR="00DF426D" w:rsidRPr="006F27F3" w:rsidTr="00CA545C">
        <w:tc>
          <w:tcPr>
            <w:tcW w:w="3485" w:type="dxa"/>
            <w:vAlign w:val="bottom"/>
          </w:tcPr>
          <w:p w:rsidR="00DF426D" w:rsidRPr="006F27F3" w:rsidRDefault="00DF426D" w:rsidP="00CA545C">
            <w:pPr>
              <w:pStyle w:val="a0"/>
              <w:ind w:left="521" w:right="0"/>
              <w:rPr>
                <w:rFonts w:cs="Arial"/>
                <w:b w:val="0"/>
                <w:bCs w:val="0"/>
                <w:color w:val="000000"/>
                <w:spacing w:val="-4"/>
                <w:sz w:val="18"/>
                <w:szCs w:val="18"/>
                <w:cs/>
                <w:lang w:val="en-GB"/>
              </w:rPr>
            </w:pPr>
            <w:r w:rsidRPr="006F27F3">
              <w:rPr>
                <w:rFonts w:cs="Arial"/>
                <w:b w:val="0"/>
                <w:bCs w:val="0"/>
                <w:color w:val="000000"/>
                <w:spacing w:val="-4"/>
                <w:sz w:val="18"/>
                <w:szCs w:val="18"/>
                <w:lang w:val="en-US"/>
              </w:rPr>
              <w:t>Closing net book amount</w:t>
            </w:r>
          </w:p>
        </w:tc>
        <w:tc>
          <w:tcPr>
            <w:tcW w:w="1266" w:type="dxa"/>
          </w:tcPr>
          <w:p w:rsidR="00DF426D" w:rsidRPr="006F27F3" w:rsidRDefault="00DF426D" w:rsidP="00DF426D">
            <w:pPr>
              <w:pBdr>
                <w:bottom w:val="double" w:sz="4" w:space="1" w:color="auto"/>
              </w:pBdr>
              <w:ind w:right="-72"/>
              <w:jc w:val="right"/>
              <w:rPr>
                <w:rFonts w:ascii="Arial" w:hAnsi="Arial" w:cs="Arial"/>
                <w:color w:val="000000"/>
                <w:spacing w:val="-4"/>
                <w:sz w:val="18"/>
                <w:szCs w:val="18"/>
                <w:cs/>
              </w:rPr>
            </w:pPr>
            <w:r w:rsidRPr="006F27F3">
              <w:rPr>
                <w:rFonts w:ascii="Arial" w:hAnsi="Arial" w:cs="Arial"/>
                <w:color w:val="000000"/>
                <w:spacing w:val="-4"/>
                <w:sz w:val="18"/>
                <w:szCs w:val="18"/>
              </w:rPr>
              <w:t>148,904,588</w:t>
            </w:r>
          </w:p>
        </w:tc>
        <w:tc>
          <w:tcPr>
            <w:tcW w:w="1417" w:type="dxa"/>
            <w:shd w:val="clear" w:color="auto" w:fill="auto"/>
            <w:vAlign w:val="bottom"/>
          </w:tcPr>
          <w:p w:rsidR="00DF426D" w:rsidRPr="006F27F3" w:rsidRDefault="00DF426D" w:rsidP="00DF42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1,745,528</w:t>
            </w:r>
          </w:p>
        </w:tc>
        <w:tc>
          <w:tcPr>
            <w:tcW w:w="1277" w:type="dxa"/>
            <w:vAlign w:val="bottom"/>
          </w:tcPr>
          <w:p w:rsidR="00DF426D" w:rsidRPr="006F27F3" w:rsidRDefault="009E3D68" w:rsidP="00DF42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226,597,465</w:t>
            </w:r>
          </w:p>
        </w:tc>
        <w:tc>
          <w:tcPr>
            <w:tcW w:w="1363" w:type="dxa"/>
            <w:shd w:val="clear" w:color="auto" w:fill="auto"/>
            <w:vAlign w:val="bottom"/>
          </w:tcPr>
          <w:p w:rsidR="00DF426D" w:rsidRPr="006F27F3" w:rsidRDefault="003C525F" w:rsidP="00DF42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146,908,174</w:t>
            </w:r>
          </w:p>
        </w:tc>
        <w:tc>
          <w:tcPr>
            <w:tcW w:w="1350" w:type="dxa"/>
            <w:shd w:val="clear" w:color="auto" w:fill="auto"/>
            <w:vAlign w:val="bottom"/>
          </w:tcPr>
          <w:p w:rsidR="00DF426D" w:rsidRPr="006F27F3" w:rsidRDefault="00DF426D" w:rsidP="00DF42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150,783,641</w:t>
            </w:r>
          </w:p>
        </w:tc>
        <w:tc>
          <w:tcPr>
            <w:tcW w:w="1350" w:type="dxa"/>
            <w:shd w:val="clear" w:color="auto" w:fill="auto"/>
            <w:vAlign w:val="bottom"/>
          </w:tcPr>
          <w:p w:rsidR="00DF426D" w:rsidRPr="006F27F3" w:rsidRDefault="00DF426D" w:rsidP="00DF42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35,233,187</w:t>
            </w:r>
          </w:p>
        </w:tc>
        <w:tc>
          <w:tcPr>
            <w:tcW w:w="1247" w:type="dxa"/>
            <w:shd w:val="clear" w:color="auto" w:fill="auto"/>
            <w:vAlign w:val="bottom"/>
          </w:tcPr>
          <w:p w:rsidR="00DF426D" w:rsidRPr="006F27F3" w:rsidRDefault="00DF426D" w:rsidP="00DF42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20,283,623</w:t>
            </w:r>
          </w:p>
        </w:tc>
        <w:tc>
          <w:tcPr>
            <w:tcW w:w="1247" w:type="dxa"/>
            <w:shd w:val="clear" w:color="auto" w:fill="auto"/>
            <w:vAlign w:val="bottom"/>
          </w:tcPr>
          <w:p w:rsidR="00DF426D" w:rsidRPr="006F27F3" w:rsidRDefault="00DF426D" w:rsidP="00DF42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78,851,132</w:t>
            </w:r>
          </w:p>
        </w:tc>
        <w:tc>
          <w:tcPr>
            <w:tcW w:w="1257" w:type="dxa"/>
            <w:shd w:val="clear" w:color="auto" w:fill="auto"/>
            <w:vAlign w:val="bottom"/>
          </w:tcPr>
          <w:p w:rsidR="00DF426D" w:rsidRPr="006F27F3" w:rsidRDefault="009E3D68" w:rsidP="00DF426D">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809,307,338</w:t>
            </w:r>
          </w:p>
        </w:tc>
      </w:tr>
      <w:tr w:rsidR="0084646C" w:rsidRPr="006F27F3" w:rsidTr="00CA545C">
        <w:tc>
          <w:tcPr>
            <w:tcW w:w="3485" w:type="dxa"/>
            <w:vAlign w:val="bottom"/>
          </w:tcPr>
          <w:p w:rsidR="0084646C" w:rsidRPr="006F27F3" w:rsidRDefault="0084646C" w:rsidP="00CA545C">
            <w:pPr>
              <w:pStyle w:val="a0"/>
              <w:tabs>
                <w:tab w:val="right" w:pos="5040"/>
                <w:tab w:val="right" w:pos="7560"/>
                <w:tab w:val="right" w:pos="9000"/>
              </w:tabs>
              <w:ind w:left="521" w:right="0"/>
              <w:rPr>
                <w:rFonts w:cs="Arial"/>
                <w:color w:val="000000"/>
                <w:spacing w:val="-4"/>
                <w:sz w:val="18"/>
                <w:szCs w:val="18"/>
                <w:lang w:val="en-US"/>
              </w:rPr>
            </w:pPr>
          </w:p>
        </w:tc>
        <w:tc>
          <w:tcPr>
            <w:tcW w:w="1266" w:type="dxa"/>
          </w:tcPr>
          <w:p w:rsidR="0084646C" w:rsidRPr="006F27F3" w:rsidRDefault="0084646C" w:rsidP="00A1266D">
            <w:pPr>
              <w:pStyle w:val="a0"/>
              <w:ind w:right="-72"/>
              <w:jc w:val="right"/>
              <w:rPr>
                <w:rFonts w:cs="Arial"/>
                <w:b w:val="0"/>
                <w:bCs w:val="0"/>
                <w:color w:val="000000"/>
                <w:spacing w:val="-4"/>
                <w:sz w:val="18"/>
                <w:szCs w:val="18"/>
                <w:lang w:val="en-US"/>
              </w:rPr>
            </w:pPr>
          </w:p>
        </w:tc>
        <w:tc>
          <w:tcPr>
            <w:tcW w:w="141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277" w:type="dxa"/>
            <w:vAlign w:val="bottom"/>
          </w:tcPr>
          <w:p w:rsidR="0084646C" w:rsidRPr="006F27F3" w:rsidRDefault="0084646C" w:rsidP="00DF426D">
            <w:pPr>
              <w:ind w:right="-72"/>
              <w:jc w:val="right"/>
              <w:rPr>
                <w:rFonts w:ascii="Arial" w:hAnsi="Arial" w:cs="Arial"/>
                <w:color w:val="000000"/>
                <w:spacing w:val="-4"/>
                <w:sz w:val="18"/>
                <w:szCs w:val="18"/>
              </w:rPr>
            </w:pPr>
          </w:p>
        </w:tc>
        <w:tc>
          <w:tcPr>
            <w:tcW w:w="1363"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350"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350"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24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24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25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r>
      <w:tr w:rsidR="0084646C" w:rsidRPr="006F27F3" w:rsidTr="00CA545C">
        <w:tc>
          <w:tcPr>
            <w:tcW w:w="3485" w:type="dxa"/>
            <w:vAlign w:val="bottom"/>
          </w:tcPr>
          <w:p w:rsidR="0084646C" w:rsidRPr="006F27F3" w:rsidRDefault="0084646C" w:rsidP="00CA545C">
            <w:pPr>
              <w:pStyle w:val="a0"/>
              <w:ind w:left="521" w:right="0"/>
              <w:rPr>
                <w:rFonts w:cs="Arial"/>
                <w:color w:val="000000"/>
                <w:spacing w:val="-4"/>
                <w:sz w:val="18"/>
                <w:szCs w:val="18"/>
                <w:lang w:val="en-GB"/>
              </w:rPr>
            </w:pPr>
            <w:r w:rsidRPr="006F27F3">
              <w:rPr>
                <w:rFonts w:cs="Arial"/>
                <w:color w:val="000000"/>
                <w:spacing w:val="-4"/>
                <w:sz w:val="18"/>
                <w:szCs w:val="18"/>
                <w:lang w:val="en-US"/>
              </w:rPr>
              <w:t>As 31 December 2018</w:t>
            </w:r>
          </w:p>
        </w:tc>
        <w:tc>
          <w:tcPr>
            <w:tcW w:w="1266" w:type="dxa"/>
          </w:tcPr>
          <w:p w:rsidR="0084646C" w:rsidRPr="006F27F3" w:rsidRDefault="0084646C" w:rsidP="00A1266D">
            <w:pPr>
              <w:pStyle w:val="a0"/>
              <w:tabs>
                <w:tab w:val="right" w:pos="5040"/>
                <w:tab w:val="right" w:pos="7560"/>
                <w:tab w:val="right" w:pos="9000"/>
              </w:tabs>
              <w:ind w:right="-72"/>
              <w:jc w:val="right"/>
              <w:rPr>
                <w:rFonts w:cs="Arial"/>
                <w:b w:val="0"/>
                <w:bCs w:val="0"/>
                <w:color w:val="000000"/>
                <w:spacing w:val="-4"/>
                <w:sz w:val="18"/>
                <w:szCs w:val="18"/>
                <w:lang w:val="en-GB"/>
              </w:rPr>
            </w:pPr>
          </w:p>
        </w:tc>
        <w:tc>
          <w:tcPr>
            <w:tcW w:w="141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277" w:type="dxa"/>
            <w:vAlign w:val="bottom"/>
          </w:tcPr>
          <w:p w:rsidR="0084646C" w:rsidRPr="006F27F3" w:rsidRDefault="0084646C" w:rsidP="00DF426D">
            <w:pPr>
              <w:ind w:right="-72"/>
              <w:jc w:val="right"/>
              <w:rPr>
                <w:rFonts w:ascii="Arial" w:hAnsi="Arial" w:cs="Arial"/>
                <w:color w:val="000000"/>
                <w:spacing w:val="-4"/>
                <w:sz w:val="18"/>
                <w:szCs w:val="18"/>
              </w:rPr>
            </w:pPr>
          </w:p>
        </w:tc>
        <w:tc>
          <w:tcPr>
            <w:tcW w:w="1363"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350"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350"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24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24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c>
          <w:tcPr>
            <w:tcW w:w="1257" w:type="dxa"/>
            <w:shd w:val="clear" w:color="auto" w:fill="auto"/>
            <w:vAlign w:val="bottom"/>
          </w:tcPr>
          <w:p w:rsidR="0084646C" w:rsidRPr="006F27F3" w:rsidRDefault="0084646C" w:rsidP="00DF426D">
            <w:pPr>
              <w:ind w:right="-72"/>
              <w:jc w:val="right"/>
              <w:rPr>
                <w:rFonts w:ascii="Arial" w:hAnsi="Arial" w:cs="Arial"/>
                <w:color w:val="000000"/>
                <w:spacing w:val="-4"/>
                <w:sz w:val="18"/>
                <w:szCs w:val="18"/>
              </w:rPr>
            </w:pPr>
          </w:p>
        </w:tc>
      </w:tr>
      <w:tr w:rsidR="009E3D68" w:rsidRPr="006F27F3" w:rsidTr="00CA545C">
        <w:tc>
          <w:tcPr>
            <w:tcW w:w="3485" w:type="dxa"/>
            <w:vAlign w:val="bottom"/>
          </w:tcPr>
          <w:p w:rsidR="009E3D68" w:rsidRPr="006F27F3" w:rsidRDefault="009E3D68" w:rsidP="009E3D68">
            <w:pPr>
              <w:pStyle w:val="a0"/>
              <w:ind w:left="521" w:right="0"/>
              <w:rPr>
                <w:rFonts w:cs="Arial"/>
                <w:b w:val="0"/>
                <w:bCs w:val="0"/>
                <w:color w:val="000000"/>
                <w:spacing w:val="-4"/>
                <w:sz w:val="18"/>
                <w:szCs w:val="18"/>
                <w:lang w:val="en-US"/>
              </w:rPr>
            </w:pPr>
            <w:r w:rsidRPr="006F27F3">
              <w:rPr>
                <w:rFonts w:cs="Arial"/>
                <w:b w:val="0"/>
                <w:bCs w:val="0"/>
                <w:color w:val="000000"/>
                <w:spacing w:val="-4"/>
                <w:sz w:val="18"/>
                <w:szCs w:val="18"/>
                <w:lang w:val="en-US"/>
              </w:rPr>
              <w:t>Cost</w:t>
            </w:r>
          </w:p>
        </w:tc>
        <w:tc>
          <w:tcPr>
            <w:tcW w:w="1266" w:type="dxa"/>
          </w:tcPr>
          <w:p w:rsidR="009E3D68" w:rsidRPr="006F27F3" w:rsidRDefault="009E3D68" w:rsidP="009E3D68">
            <w:pPr>
              <w:ind w:right="-72"/>
              <w:jc w:val="right"/>
              <w:rPr>
                <w:rFonts w:ascii="Arial" w:hAnsi="Arial" w:cs="Arial"/>
                <w:color w:val="000000"/>
                <w:spacing w:val="-4"/>
                <w:sz w:val="18"/>
                <w:szCs w:val="18"/>
                <w:cs/>
              </w:rPr>
            </w:pPr>
            <w:r w:rsidRPr="006F27F3">
              <w:rPr>
                <w:rFonts w:ascii="Arial" w:hAnsi="Arial" w:cs="Arial"/>
                <w:color w:val="000000"/>
                <w:spacing w:val="-4"/>
                <w:sz w:val="18"/>
                <w:szCs w:val="18"/>
              </w:rPr>
              <w:t>148,904,588</w:t>
            </w:r>
          </w:p>
        </w:tc>
        <w:tc>
          <w:tcPr>
            <w:tcW w:w="1417" w:type="dxa"/>
            <w:shd w:val="clear" w:color="auto" w:fill="auto"/>
            <w:vAlign w:val="bottom"/>
          </w:tcPr>
          <w:p w:rsidR="009E3D68" w:rsidRPr="006F27F3" w:rsidRDefault="009E3D68" w:rsidP="009E3D68">
            <w:pPr>
              <w:ind w:right="-72"/>
              <w:jc w:val="right"/>
              <w:rPr>
                <w:rFonts w:ascii="Arial" w:hAnsi="Arial" w:cs="Arial"/>
                <w:color w:val="000000"/>
                <w:spacing w:val="-4"/>
                <w:sz w:val="18"/>
                <w:szCs w:val="18"/>
              </w:rPr>
            </w:pPr>
            <w:r w:rsidRPr="006F27F3">
              <w:rPr>
                <w:rFonts w:ascii="Arial" w:hAnsi="Arial" w:cs="Arial"/>
                <w:color w:val="000000"/>
                <w:spacing w:val="-4"/>
                <w:sz w:val="18"/>
                <w:szCs w:val="18"/>
              </w:rPr>
              <w:t>1,798,786</w:t>
            </w:r>
          </w:p>
        </w:tc>
        <w:tc>
          <w:tcPr>
            <w:tcW w:w="1277" w:type="dxa"/>
            <w:vAlign w:val="bottom"/>
          </w:tcPr>
          <w:p w:rsidR="009E3D68" w:rsidRPr="006F27F3" w:rsidRDefault="009E3D68" w:rsidP="009E3D68">
            <w:pPr>
              <w:ind w:right="-72"/>
              <w:jc w:val="right"/>
              <w:rPr>
                <w:rFonts w:ascii="Arial" w:hAnsi="Arial" w:cs="Arial"/>
                <w:color w:val="000000"/>
                <w:spacing w:val="-4"/>
                <w:sz w:val="18"/>
                <w:szCs w:val="18"/>
              </w:rPr>
            </w:pPr>
            <w:r w:rsidRPr="006F27F3">
              <w:rPr>
                <w:rFonts w:ascii="Arial" w:hAnsi="Arial" w:cs="Arial"/>
                <w:color w:val="000000"/>
                <w:spacing w:val="-4"/>
                <w:sz w:val="18"/>
                <w:szCs w:val="18"/>
              </w:rPr>
              <w:t>363,728,166</w:t>
            </w:r>
          </w:p>
        </w:tc>
        <w:tc>
          <w:tcPr>
            <w:tcW w:w="1363" w:type="dxa"/>
            <w:shd w:val="clear" w:color="auto" w:fill="auto"/>
            <w:vAlign w:val="bottom"/>
          </w:tcPr>
          <w:p w:rsidR="009E3D68" w:rsidRPr="006F27F3" w:rsidRDefault="009E3D68" w:rsidP="009E3D68">
            <w:pPr>
              <w:ind w:right="-72"/>
              <w:jc w:val="right"/>
              <w:rPr>
                <w:rFonts w:ascii="Arial" w:hAnsi="Arial" w:cs="Arial"/>
                <w:color w:val="000000"/>
                <w:spacing w:val="-4"/>
                <w:sz w:val="18"/>
                <w:szCs w:val="18"/>
              </w:rPr>
            </w:pPr>
            <w:r w:rsidRPr="006F27F3">
              <w:rPr>
                <w:rFonts w:ascii="Arial" w:hAnsi="Arial" w:cs="Arial"/>
                <w:color w:val="000000"/>
                <w:spacing w:val="-4"/>
                <w:sz w:val="18"/>
                <w:szCs w:val="18"/>
              </w:rPr>
              <w:t>238,844,762</w:t>
            </w:r>
          </w:p>
        </w:tc>
        <w:tc>
          <w:tcPr>
            <w:tcW w:w="1350" w:type="dxa"/>
            <w:shd w:val="clear" w:color="auto" w:fill="auto"/>
            <w:vAlign w:val="bottom"/>
          </w:tcPr>
          <w:p w:rsidR="009E3D68" w:rsidRPr="006F27F3" w:rsidRDefault="009E3D68" w:rsidP="009E3D68">
            <w:pPr>
              <w:ind w:right="-72"/>
              <w:jc w:val="right"/>
              <w:rPr>
                <w:rFonts w:ascii="Arial" w:hAnsi="Arial" w:cs="Arial"/>
                <w:color w:val="000000"/>
                <w:spacing w:val="-4"/>
                <w:sz w:val="18"/>
                <w:szCs w:val="18"/>
              </w:rPr>
            </w:pPr>
            <w:r w:rsidRPr="006F27F3">
              <w:rPr>
                <w:rFonts w:ascii="Arial" w:hAnsi="Arial" w:cs="Arial"/>
                <w:color w:val="000000"/>
                <w:spacing w:val="-4"/>
                <w:sz w:val="18"/>
                <w:szCs w:val="18"/>
              </w:rPr>
              <w:t>384,209,418</w:t>
            </w:r>
          </w:p>
        </w:tc>
        <w:tc>
          <w:tcPr>
            <w:tcW w:w="1350" w:type="dxa"/>
            <w:shd w:val="clear" w:color="auto" w:fill="auto"/>
            <w:vAlign w:val="bottom"/>
          </w:tcPr>
          <w:p w:rsidR="009E3D68" w:rsidRPr="006F27F3" w:rsidRDefault="009E3D68" w:rsidP="009E3D68">
            <w:pPr>
              <w:ind w:right="-72"/>
              <w:jc w:val="right"/>
              <w:rPr>
                <w:rFonts w:ascii="Arial" w:hAnsi="Arial" w:cs="Arial"/>
                <w:color w:val="000000"/>
                <w:spacing w:val="-4"/>
                <w:sz w:val="18"/>
                <w:szCs w:val="18"/>
              </w:rPr>
            </w:pPr>
            <w:r w:rsidRPr="006F27F3">
              <w:rPr>
                <w:rFonts w:ascii="Arial" w:hAnsi="Arial" w:cs="Arial"/>
                <w:color w:val="000000"/>
                <w:spacing w:val="-4"/>
                <w:sz w:val="18"/>
                <w:szCs w:val="18"/>
              </w:rPr>
              <w:t>62,557,162</w:t>
            </w:r>
          </w:p>
        </w:tc>
        <w:tc>
          <w:tcPr>
            <w:tcW w:w="1247" w:type="dxa"/>
            <w:shd w:val="clear" w:color="auto" w:fill="auto"/>
            <w:vAlign w:val="bottom"/>
          </w:tcPr>
          <w:p w:rsidR="009E3D68" w:rsidRPr="006F27F3" w:rsidRDefault="009E3D68" w:rsidP="009E3D68">
            <w:pPr>
              <w:ind w:right="-72"/>
              <w:jc w:val="right"/>
              <w:rPr>
                <w:rFonts w:ascii="Arial" w:hAnsi="Arial" w:cs="Arial"/>
                <w:color w:val="000000"/>
                <w:spacing w:val="-4"/>
                <w:sz w:val="18"/>
                <w:szCs w:val="18"/>
              </w:rPr>
            </w:pPr>
            <w:r w:rsidRPr="006F27F3">
              <w:rPr>
                <w:rFonts w:ascii="Arial" w:hAnsi="Arial" w:cs="Arial"/>
                <w:color w:val="000000"/>
                <w:spacing w:val="-4"/>
                <w:sz w:val="18"/>
                <w:szCs w:val="18"/>
              </w:rPr>
              <w:t>83,834,659</w:t>
            </w:r>
          </w:p>
        </w:tc>
        <w:tc>
          <w:tcPr>
            <w:tcW w:w="1247" w:type="dxa"/>
            <w:shd w:val="clear" w:color="auto" w:fill="auto"/>
            <w:vAlign w:val="bottom"/>
          </w:tcPr>
          <w:p w:rsidR="009E3D68" w:rsidRPr="006F27F3" w:rsidRDefault="009E3D68" w:rsidP="009E3D68">
            <w:pPr>
              <w:ind w:right="-72"/>
              <w:jc w:val="right"/>
              <w:rPr>
                <w:rFonts w:ascii="Arial" w:hAnsi="Arial" w:cs="Arial"/>
                <w:color w:val="000000"/>
                <w:spacing w:val="-4"/>
                <w:sz w:val="18"/>
                <w:szCs w:val="18"/>
              </w:rPr>
            </w:pPr>
            <w:r w:rsidRPr="006F27F3">
              <w:rPr>
                <w:rFonts w:ascii="Arial" w:hAnsi="Arial" w:cs="Arial"/>
                <w:color w:val="000000"/>
                <w:spacing w:val="-4"/>
                <w:sz w:val="18"/>
                <w:szCs w:val="18"/>
              </w:rPr>
              <w:t>78,851,132</w:t>
            </w:r>
          </w:p>
        </w:tc>
        <w:tc>
          <w:tcPr>
            <w:tcW w:w="1257" w:type="dxa"/>
            <w:shd w:val="clear" w:color="auto" w:fill="auto"/>
            <w:vAlign w:val="bottom"/>
          </w:tcPr>
          <w:p w:rsidR="009E3D68" w:rsidRPr="006F27F3" w:rsidRDefault="009E3D68" w:rsidP="009E3D68">
            <w:pPr>
              <w:ind w:right="-72"/>
              <w:jc w:val="right"/>
              <w:rPr>
                <w:rFonts w:ascii="Arial" w:hAnsi="Arial" w:cs="Arial"/>
                <w:color w:val="000000"/>
                <w:spacing w:val="-4"/>
                <w:sz w:val="18"/>
                <w:szCs w:val="18"/>
              </w:rPr>
            </w:pPr>
            <w:r w:rsidRPr="006F27F3">
              <w:rPr>
                <w:rFonts w:ascii="Arial" w:hAnsi="Arial" w:cs="Arial"/>
                <w:color w:val="000000"/>
                <w:spacing w:val="-4"/>
                <w:sz w:val="18"/>
                <w:szCs w:val="18"/>
              </w:rPr>
              <w:t>1,362,728,673</w:t>
            </w:r>
          </w:p>
        </w:tc>
      </w:tr>
      <w:tr w:rsidR="009E3D68" w:rsidRPr="006F27F3" w:rsidTr="00CA545C">
        <w:tc>
          <w:tcPr>
            <w:tcW w:w="3485" w:type="dxa"/>
            <w:vAlign w:val="bottom"/>
          </w:tcPr>
          <w:p w:rsidR="009E3D68" w:rsidRPr="006F27F3" w:rsidRDefault="009E3D68" w:rsidP="009E3D68">
            <w:pPr>
              <w:pStyle w:val="a0"/>
              <w:ind w:left="521" w:right="0"/>
              <w:rPr>
                <w:rFonts w:cs="Arial"/>
                <w:b w:val="0"/>
                <w:bCs w:val="0"/>
                <w:color w:val="000000"/>
                <w:spacing w:val="-4"/>
                <w:sz w:val="18"/>
                <w:szCs w:val="18"/>
                <w:u w:val="single"/>
                <w:lang w:val="en-US"/>
              </w:rPr>
            </w:pPr>
            <w:r w:rsidRPr="006F27F3">
              <w:rPr>
                <w:rFonts w:cs="Arial"/>
                <w:b w:val="0"/>
                <w:bCs w:val="0"/>
                <w:color w:val="000000"/>
                <w:spacing w:val="-4"/>
                <w:sz w:val="18"/>
                <w:szCs w:val="18"/>
                <w:u w:val="single"/>
                <w:lang w:val="en-US"/>
              </w:rPr>
              <w:t>Less</w:t>
            </w:r>
            <w:r w:rsidRPr="006F27F3">
              <w:rPr>
                <w:rFonts w:cs="Arial"/>
                <w:b w:val="0"/>
                <w:bCs w:val="0"/>
                <w:color w:val="000000"/>
                <w:spacing w:val="-4"/>
                <w:sz w:val="18"/>
                <w:szCs w:val="18"/>
                <w:lang w:val="en-US"/>
              </w:rPr>
              <w:t xml:space="preserve">  Accumulated depreciation</w:t>
            </w:r>
          </w:p>
        </w:tc>
        <w:tc>
          <w:tcPr>
            <w:tcW w:w="1266" w:type="dxa"/>
          </w:tcPr>
          <w:p w:rsidR="009E3D68" w:rsidRPr="006F27F3" w:rsidRDefault="009E3D68" w:rsidP="009E3D68">
            <w:pPr>
              <w:pBdr>
                <w:bottom w:val="single" w:sz="4" w:space="1" w:color="auto"/>
              </w:pBdr>
              <w:ind w:right="-72"/>
              <w:jc w:val="right"/>
              <w:rPr>
                <w:rFonts w:ascii="Arial" w:hAnsi="Arial" w:cs="Arial"/>
                <w:color w:val="000000"/>
                <w:spacing w:val="-4"/>
                <w:sz w:val="18"/>
                <w:szCs w:val="18"/>
                <w:cs/>
              </w:rPr>
            </w:pPr>
            <w:r w:rsidRPr="006F27F3">
              <w:rPr>
                <w:rFonts w:ascii="Arial" w:hAnsi="Arial" w:cs="Arial"/>
                <w:color w:val="000000"/>
                <w:spacing w:val="-4"/>
                <w:sz w:val="18"/>
                <w:szCs w:val="18"/>
                <w:cs/>
              </w:rPr>
              <w:t>-</w:t>
            </w:r>
          </w:p>
        </w:tc>
        <w:tc>
          <w:tcPr>
            <w:tcW w:w="1417" w:type="dxa"/>
            <w:shd w:val="clear" w:color="auto" w:fill="auto"/>
            <w:vAlign w:val="bottom"/>
          </w:tcPr>
          <w:p w:rsidR="009E3D68" w:rsidRPr="006F27F3" w:rsidRDefault="009E3D68" w:rsidP="009E3D68">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53,258</w:t>
            </w:r>
            <w:r w:rsidRPr="006F27F3">
              <w:rPr>
                <w:rFonts w:ascii="Arial" w:hAnsi="Arial" w:cs="Arial" w:hint="cs"/>
                <w:color w:val="000000"/>
                <w:spacing w:val="-4"/>
                <w:sz w:val="18"/>
                <w:szCs w:val="18"/>
                <w:cs/>
              </w:rPr>
              <w:t>)</w:t>
            </w:r>
          </w:p>
        </w:tc>
        <w:tc>
          <w:tcPr>
            <w:tcW w:w="1277" w:type="dxa"/>
            <w:vAlign w:val="bottom"/>
          </w:tcPr>
          <w:p w:rsidR="009E3D68" w:rsidRPr="006F27F3" w:rsidRDefault="009E3D68" w:rsidP="009E3D68">
            <w:pPr>
              <w:pStyle w:val="a0"/>
              <w:pBdr>
                <w:bottom w:val="single" w:sz="4" w:space="1" w:color="auto"/>
              </w:pBdr>
              <w:tabs>
                <w:tab w:val="right" w:pos="5040"/>
                <w:tab w:val="right" w:pos="7560"/>
                <w:tab w:val="right" w:pos="9000"/>
              </w:tabs>
              <w:ind w:right="-72"/>
              <w:jc w:val="right"/>
              <w:rPr>
                <w:rFonts w:eastAsia="MS Mincho" w:cs="Arial"/>
                <w:b w:val="0"/>
                <w:bCs w:val="0"/>
                <w:color w:val="000000"/>
                <w:spacing w:val="-4"/>
                <w:sz w:val="18"/>
                <w:szCs w:val="18"/>
                <w:lang w:val="en-US"/>
              </w:rPr>
            </w:pPr>
            <w:r w:rsidRPr="006F27F3">
              <w:rPr>
                <w:rFonts w:eastAsia="MS Mincho" w:cs="Arial"/>
                <w:b w:val="0"/>
                <w:bCs w:val="0"/>
                <w:color w:val="000000"/>
                <w:spacing w:val="-4"/>
                <w:sz w:val="18"/>
                <w:szCs w:val="18"/>
                <w:cs/>
                <w:lang w:val="en-US"/>
              </w:rPr>
              <w:t>(</w:t>
            </w:r>
            <w:r w:rsidRPr="006F27F3">
              <w:rPr>
                <w:rFonts w:eastAsia="MS Mincho" w:cs="Arial"/>
                <w:b w:val="0"/>
                <w:bCs w:val="0"/>
                <w:color w:val="000000"/>
                <w:spacing w:val="-4"/>
                <w:sz w:val="18"/>
                <w:szCs w:val="18"/>
                <w:lang w:val="en-US"/>
              </w:rPr>
              <w:t>137,130,701</w:t>
            </w:r>
            <w:r w:rsidRPr="006F27F3">
              <w:rPr>
                <w:rFonts w:eastAsia="MS Mincho" w:cs="Arial"/>
                <w:b w:val="0"/>
                <w:bCs w:val="0"/>
                <w:color w:val="000000"/>
                <w:spacing w:val="-4"/>
                <w:sz w:val="18"/>
                <w:szCs w:val="18"/>
                <w:cs/>
                <w:lang w:val="en-US"/>
              </w:rPr>
              <w:t>)</w:t>
            </w:r>
          </w:p>
        </w:tc>
        <w:tc>
          <w:tcPr>
            <w:tcW w:w="1363" w:type="dxa"/>
            <w:shd w:val="clear" w:color="auto" w:fill="auto"/>
            <w:vAlign w:val="bottom"/>
          </w:tcPr>
          <w:p w:rsidR="009E3D68" w:rsidRPr="006F27F3" w:rsidRDefault="009E3D68" w:rsidP="009E3D68">
            <w:pPr>
              <w:pStyle w:val="a0"/>
              <w:pBdr>
                <w:bottom w:val="single" w:sz="4" w:space="1" w:color="auto"/>
              </w:pBdr>
              <w:tabs>
                <w:tab w:val="right" w:pos="5040"/>
                <w:tab w:val="right" w:pos="7560"/>
                <w:tab w:val="right" w:pos="9000"/>
              </w:tabs>
              <w:ind w:right="-72"/>
              <w:jc w:val="right"/>
              <w:rPr>
                <w:rFonts w:eastAsia="MS Mincho" w:cs="Arial"/>
                <w:b w:val="0"/>
                <w:bCs w:val="0"/>
                <w:color w:val="000000"/>
                <w:spacing w:val="-4"/>
                <w:sz w:val="18"/>
                <w:szCs w:val="18"/>
                <w:lang w:val="en-US"/>
              </w:rPr>
            </w:pPr>
            <w:r w:rsidRPr="006F27F3">
              <w:rPr>
                <w:rFonts w:eastAsia="MS Mincho" w:cs="Arial"/>
                <w:b w:val="0"/>
                <w:bCs w:val="0"/>
                <w:color w:val="000000"/>
                <w:spacing w:val="-4"/>
                <w:sz w:val="18"/>
                <w:szCs w:val="18"/>
                <w:cs/>
                <w:lang w:val="en-US"/>
              </w:rPr>
              <w:t>(</w:t>
            </w:r>
            <w:r w:rsidRPr="006F27F3">
              <w:rPr>
                <w:rFonts w:eastAsia="MS Mincho" w:cs="Arial"/>
                <w:b w:val="0"/>
                <w:bCs w:val="0"/>
                <w:color w:val="000000"/>
                <w:spacing w:val="-4"/>
                <w:sz w:val="18"/>
                <w:szCs w:val="18"/>
                <w:lang w:val="en-US"/>
              </w:rPr>
              <w:t>91,936,588</w:t>
            </w:r>
            <w:r w:rsidRPr="006F27F3">
              <w:rPr>
                <w:rFonts w:eastAsia="MS Mincho" w:cs="Arial"/>
                <w:b w:val="0"/>
                <w:bCs w:val="0"/>
                <w:color w:val="000000"/>
                <w:spacing w:val="-4"/>
                <w:sz w:val="18"/>
                <w:szCs w:val="18"/>
                <w:cs/>
                <w:lang w:val="en-US"/>
              </w:rPr>
              <w:t>)</w:t>
            </w:r>
          </w:p>
        </w:tc>
        <w:tc>
          <w:tcPr>
            <w:tcW w:w="1350" w:type="dxa"/>
            <w:shd w:val="clear" w:color="auto" w:fill="auto"/>
            <w:vAlign w:val="bottom"/>
          </w:tcPr>
          <w:p w:rsidR="009E3D68" w:rsidRPr="006F27F3" w:rsidRDefault="009E3D68" w:rsidP="009E3D68">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233,425,777</w:t>
            </w:r>
            <w:r w:rsidRPr="006F27F3">
              <w:rPr>
                <w:rFonts w:ascii="Arial" w:hAnsi="Arial" w:cs="Arial" w:hint="cs"/>
                <w:color w:val="000000"/>
                <w:spacing w:val="-4"/>
                <w:sz w:val="18"/>
                <w:szCs w:val="18"/>
                <w:cs/>
              </w:rPr>
              <w:t>)</w:t>
            </w:r>
          </w:p>
        </w:tc>
        <w:tc>
          <w:tcPr>
            <w:tcW w:w="1350" w:type="dxa"/>
            <w:shd w:val="clear" w:color="auto" w:fill="auto"/>
            <w:vAlign w:val="bottom"/>
          </w:tcPr>
          <w:p w:rsidR="009E3D68" w:rsidRPr="006F27F3" w:rsidRDefault="009E3D68" w:rsidP="009E3D68">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27,323,975</w:t>
            </w:r>
            <w:r w:rsidRPr="006F27F3">
              <w:rPr>
                <w:rFonts w:ascii="Arial" w:hAnsi="Arial" w:cs="Arial" w:hint="cs"/>
                <w:color w:val="000000"/>
                <w:spacing w:val="-4"/>
                <w:sz w:val="18"/>
                <w:szCs w:val="18"/>
                <w:cs/>
              </w:rPr>
              <w:t>)</w:t>
            </w:r>
          </w:p>
        </w:tc>
        <w:tc>
          <w:tcPr>
            <w:tcW w:w="1247" w:type="dxa"/>
            <w:shd w:val="clear" w:color="auto" w:fill="auto"/>
            <w:vAlign w:val="bottom"/>
          </w:tcPr>
          <w:p w:rsidR="009E3D68" w:rsidRPr="006F27F3" w:rsidRDefault="009E3D68" w:rsidP="009E3D68">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63,551,036</w:t>
            </w:r>
            <w:r w:rsidRPr="006F27F3">
              <w:rPr>
                <w:rFonts w:ascii="Arial" w:hAnsi="Arial" w:cs="Arial" w:hint="cs"/>
                <w:color w:val="000000"/>
                <w:spacing w:val="-4"/>
                <w:sz w:val="18"/>
                <w:szCs w:val="18"/>
                <w:cs/>
              </w:rPr>
              <w:t>)</w:t>
            </w:r>
          </w:p>
        </w:tc>
        <w:tc>
          <w:tcPr>
            <w:tcW w:w="1247" w:type="dxa"/>
            <w:shd w:val="clear" w:color="auto" w:fill="auto"/>
            <w:vAlign w:val="bottom"/>
          </w:tcPr>
          <w:p w:rsidR="009E3D68" w:rsidRPr="006F27F3" w:rsidRDefault="009E3D68" w:rsidP="009E3D68">
            <w:pPr>
              <w:pBdr>
                <w:bottom w:val="single" w:sz="4" w:space="1" w:color="auto"/>
              </w:pBdr>
              <w:ind w:right="-72"/>
              <w:jc w:val="right"/>
              <w:rPr>
                <w:rFonts w:ascii="Arial" w:hAnsi="Arial" w:cs="Arial"/>
                <w:color w:val="000000"/>
                <w:spacing w:val="-4"/>
                <w:sz w:val="18"/>
                <w:szCs w:val="18"/>
                <w:cs/>
              </w:rPr>
            </w:pPr>
            <w:r w:rsidRPr="006F27F3">
              <w:rPr>
                <w:rFonts w:ascii="Arial" w:hAnsi="Arial" w:cs="Arial"/>
                <w:color w:val="000000"/>
                <w:spacing w:val="-4"/>
                <w:sz w:val="18"/>
                <w:szCs w:val="18"/>
                <w:cs/>
              </w:rPr>
              <w:t>-</w:t>
            </w:r>
          </w:p>
        </w:tc>
        <w:tc>
          <w:tcPr>
            <w:tcW w:w="1257" w:type="dxa"/>
            <w:shd w:val="clear" w:color="auto" w:fill="auto"/>
            <w:vAlign w:val="bottom"/>
          </w:tcPr>
          <w:p w:rsidR="009E3D68" w:rsidRPr="006F27F3" w:rsidRDefault="009E3D68" w:rsidP="009E3D68">
            <w:pPr>
              <w:pBdr>
                <w:bottom w:val="sing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cs/>
              </w:rPr>
              <w:t>(</w:t>
            </w:r>
            <w:r w:rsidRPr="006F27F3">
              <w:rPr>
                <w:rFonts w:ascii="Arial" w:hAnsi="Arial" w:cs="Arial"/>
                <w:color w:val="000000"/>
                <w:spacing w:val="-4"/>
                <w:sz w:val="18"/>
                <w:szCs w:val="18"/>
              </w:rPr>
              <w:t>553,421,335</w:t>
            </w:r>
            <w:r w:rsidRPr="006F27F3">
              <w:rPr>
                <w:rFonts w:ascii="Arial" w:hAnsi="Arial" w:cs="Arial"/>
                <w:color w:val="000000"/>
                <w:spacing w:val="-4"/>
                <w:sz w:val="18"/>
                <w:szCs w:val="18"/>
                <w:cs/>
              </w:rPr>
              <w:t>)</w:t>
            </w:r>
          </w:p>
        </w:tc>
      </w:tr>
      <w:tr w:rsidR="0084646C" w:rsidRPr="006F27F3" w:rsidTr="00CA545C">
        <w:tc>
          <w:tcPr>
            <w:tcW w:w="3485" w:type="dxa"/>
            <w:vAlign w:val="bottom"/>
          </w:tcPr>
          <w:p w:rsidR="0084646C" w:rsidRPr="006F27F3" w:rsidRDefault="0084646C" w:rsidP="00CA545C">
            <w:pPr>
              <w:pStyle w:val="a0"/>
              <w:ind w:left="521" w:right="0"/>
              <w:jc w:val="right"/>
              <w:rPr>
                <w:rFonts w:cs="Arial"/>
                <w:color w:val="000000"/>
                <w:spacing w:val="-4"/>
                <w:sz w:val="18"/>
                <w:szCs w:val="18"/>
                <w:cs/>
                <w:lang w:val="en-US"/>
              </w:rPr>
            </w:pPr>
          </w:p>
        </w:tc>
        <w:tc>
          <w:tcPr>
            <w:tcW w:w="1266" w:type="dxa"/>
            <w:vAlign w:val="bottom"/>
          </w:tcPr>
          <w:p w:rsidR="0084646C" w:rsidRPr="006F27F3" w:rsidRDefault="0084646C" w:rsidP="00A1266D">
            <w:pPr>
              <w:ind w:right="-72"/>
              <w:jc w:val="right"/>
              <w:rPr>
                <w:rFonts w:ascii="Arial" w:hAnsi="Arial" w:cs="Arial"/>
                <w:color w:val="000000"/>
                <w:spacing w:val="-4"/>
                <w:sz w:val="18"/>
                <w:szCs w:val="18"/>
                <w:cs/>
              </w:rPr>
            </w:pPr>
          </w:p>
        </w:tc>
        <w:tc>
          <w:tcPr>
            <w:tcW w:w="1417" w:type="dxa"/>
            <w:shd w:val="clear" w:color="auto" w:fill="auto"/>
            <w:vAlign w:val="bottom"/>
          </w:tcPr>
          <w:p w:rsidR="0084646C" w:rsidRPr="006F27F3" w:rsidRDefault="0084646C" w:rsidP="00A1266D">
            <w:pPr>
              <w:ind w:right="-72"/>
              <w:jc w:val="right"/>
              <w:rPr>
                <w:rFonts w:ascii="Arial" w:hAnsi="Arial" w:cs="Arial"/>
                <w:color w:val="000000"/>
                <w:spacing w:val="-4"/>
                <w:sz w:val="18"/>
                <w:szCs w:val="18"/>
                <w:cs/>
              </w:rPr>
            </w:pPr>
          </w:p>
        </w:tc>
        <w:tc>
          <w:tcPr>
            <w:tcW w:w="1277" w:type="dxa"/>
            <w:vAlign w:val="bottom"/>
          </w:tcPr>
          <w:p w:rsidR="0084646C" w:rsidRPr="006F27F3" w:rsidRDefault="0084646C" w:rsidP="00A1266D">
            <w:pPr>
              <w:ind w:right="-72"/>
              <w:jc w:val="right"/>
              <w:rPr>
                <w:rFonts w:ascii="Arial" w:hAnsi="Arial" w:cs="Arial"/>
                <w:color w:val="000000"/>
                <w:spacing w:val="-4"/>
                <w:sz w:val="18"/>
                <w:szCs w:val="18"/>
                <w:cs/>
              </w:rPr>
            </w:pPr>
          </w:p>
        </w:tc>
        <w:tc>
          <w:tcPr>
            <w:tcW w:w="1363" w:type="dxa"/>
            <w:shd w:val="clear" w:color="auto" w:fill="auto"/>
            <w:vAlign w:val="bottom"/>
          </w:tcPr>
          <w:p w:rsidR="0084646C" w:rsidRPr="006F27F3" w:rsidRDefault="0084646C" w:rsidP="00A1266D">
            <w:pPr>
              <w:ind w:right="-72"/>
              <w:jc w:val="right"/>
              <w:rPr>
                <w:rFonts w:ascii="Arial" w:hAnsi="Arial" w:cs="Arial"/>
                <w:color w:val="000000"/>
                <w:spacing w:val="-4"/>
                <w:sz w:val="18"/>
                <w:szCs w:val="18"/>
                <w:cs/>
              </w:rPr>
            </w:pPr>
          </w:p>
        </w:tc>
        <w:tc>
          <w:tcPr>
            <w:tcW w:w="1350" w:type="dxa"/>
            <w:shd w:val="clear" w:color="auto" w:fill="auto"/>
            <w:vAlign w:val="bottom"/>
          </w:tcPr>
          <w:p w:rsidR="0084646C" w:rsidRPr="006F27F3" w:rsidRDefault="0084646C" w:rsidP="00A1266D">
            <w:pPr>
              <w:ind w:right="-72"/>
              <w:jc w:val="right"/>
              <w:rPr>
                <w:rFonts w:ascii="Arial" w:hAnsi="Arial" w:cs="Arial"/>
                <w:color w:val="000000"/>
                <w:spacing w:val="-4"/>
                <w:sz w:val="18"/>
                <w:szCs w:val="18"/>
                <w:cs/>
              </w:rPr>
            </w:pPr>
          </w:p>
        </w:tc>
        <w:tc>
          <w:tcPr>
            <w:tcW w:w="1350" w:type="dxa"/>
            <w:shd w:val="clear" w:color="auto" w:fill="auto"/>
            <w:vAlign w:val="bottom"/>
          </w:tcPr>
          <w:p w:rsidR="0084646C" w:rsidRPr="006F27F3" w:rsidRDefault="0084646C" w:rsidP="00A1266D">
            <w:pPr>
              <w:ind w:right="-72"/>
              <w:jc w:val="right"/>
              <w:rPr>
                <w:rFonts w:ascii="Arial" w:hAnsi="Arial" w:cs="Arial"/>
                <w:color w:val="000000"/>
                <w:spacing w:val="-4"/>
                <w:sz w:val="18"/>
                <w:szCs w:val="18"/>
                <w:cs/>
              </w:rPr>
            </w:pPr>
          </w:p>
        </w:tc>
        <w:tc>
          <w:tcPr>
            <w:tcW w:w="1247" w:type="dxa"/>
            <w:shd w:val="clear" w:color="auto" w:fill="auto"/>
            <w:vAlign w:val="bottom"/>
          </w:tcPr>
          <w:p w:rsidR="0084646C" w:rsidRPr="006F27F3" w:rsidRDefault="0084646C" w:rsidP="00A1266D">
            <w:pPr>
              <w:ind w:right="-72"/>
              <w:jc w:val="right"/>
              <w:rPr>
                <w:rFonts w:ascii="Arial" w:hAnsi="Arial" w:cs="Arial"/>
                <w:color w:val="000000"/>
                <w:spacing w:val="-4"/>
                <w:sz w:val="18"/>
                <w:szCs w:val="18"/>
                <w:cs/>
              </w:rPr>
            </w:pPr>
          </w:p>
        </w:tc>
        <w:tc>
          <w:tcPr>
            <w:tcW w:w="1247" w:type="dxa"/>
            <w:shd w:val="clear" w:color="auto" w:fill="auto"/>
            <w:vAlign w:val="bottom"/>
          </w:tcPr>
          <w:p w:rsidR="0084646C" w:rsidRPr="006F27F3" w:rsidRDefault="0084646C" w:rsidP="00A1266D">
            <w:pPr>
              <w:ind w:right="-72"/>
              <w:jc w:val="right"/>
              <w:rPr>
                <w:rFonts w:ascii="Arial" w:hAnsi="Arial" w:cs="Arial"/>
                <w:color w:val="000000"/>
                <w:spacing w:val="-4"/>
                <w:sz w:val="18"/>
                <w:szCs w:val="18"/>
                <w:cs/>
              </w:rPr>
            </w:pPr>
          </w:p>
        </w:tc>
        <w:tc>
          <w:tcPr>
            <w:tcW w:w="1257" w:type="dxa"/>
            <w:shd w:val="clear" w:color="auto" w:fill="auto"/>
            <w:vAlign w:val="bottom"/>
          </w:tcPr>
          <w:p w:rsidR="0084646C" w:rsidRPr="006F27F3" w:rsidRDefault="0084646C" w:rsidP="00A1266D">
            <w:pPr>
              <w:ind w:right="-72"/>
              <w:jc w:val="right"/>
              <w:rPr>
                <w:rFonts w:ascii="Arial" w:hAnsi="Arial" w:cs="Arial"/>
                <w:color w:val="000000"/>
                <w:spacing w:val="-4"/>
                <w:sz w:val="18"/>
                <w:szCs w:val="18"/>
                <w:cs/>
              </w:rPr>
            </w:pPr>
          </w:p>
        </w:tc>
      </w:tr>
      <w:tr w:rsidR="009E3D68" w:rsidRPr="006F27F3" w:rsidTr="00CA545C">
        <w:tc>
          <w:tcPr>
            <w:tcW w:w="3485" w:type="dxa"/>
            <w:vAlign w:val="bottom"/>
          </w:tcPr>
          <w:p w:rsidR="009E3D68" w:rsidRPr="006F27F3" w:rsidRDefault="009E3D68" w:rsidP="009E3D68">
            <w:pPr>
              <w:pStyle w:val="a0"/>
              <w:tabs>
                <w:tab w:val="right" w:pos="5040"/>
                <w:tab w:val="right" w:pos="7560"/>
                <w:tab w:val="right" w:pos="9000"/>
              </w:tabs>
              <w:ind w:left="521" w:right="0"/>
              <w:rPr>
                <w:rFonts w:cs="Arial"/>
                <w:color w:val="000000"/>
                <w:spacing w:val="-4"/>
                <w:sz w:val="18"/>
                <w:szCs w:val="18"/>
                <w:cs/>
              </w:rPr>
            </w:pPr>
            <w:r w:rsidRPr="006F27F3">
              <w:rPr>
                <w:rFonts w:cs="Arial"/>
                <w:b w:val="0"/>
                <w:bCs w:val="0"/>
                <w:color w:val="000000"/>
                <w:spacing w:val="-4"/>
                <w:sz w:val="18"/>
                <w:szCs w:val="18"/>
                <w:lang w:val="en-US"/>
              </w:rPr>
              <w:t>Net book amount</w:t>
            </w:r>
          </w:p>
        </w:tc>
        <w:tc>
          <w:tcPr>
            <w:tcW w:w="1266" w:type="dxa"/>
          </w:tcPr>
          <w:p w:rsidR="009E3D68" w:rsidRPr="006F27F3" w:rsidRDefault="009E3D68" w:rsidP="009E3D68">
            <w:pPr>
              <w:pBdr>
                <w:bottom w:val="double" w:sz="4" w:space="1" w:color="auto"/>
              </w:pBdr>
              <w:ind w:right="-72"/>
              <w:jc w:val="right"/>
              <w:rPr>
                <w:rFonts w:ascii="Arial" w:hAnsi="Arial" w:cs="Arial"/>
                <w:color w:val="000000"/>
                <w:spacing w:val="-4"/>
                <w:sz w:val="18"/>
                <w:szCs w:val="18"/>
                <w:cs/>
              </w:rPr>
            </w:pPr>
            <w:r w:rsidRPr="006F27F3">
              <w:rPr>
                <w:rFonts w:ascii="Arial" w:hAnsi="Arial" w:cs="Arial"/>
                <w:color w:val="000000"/>
                <w:spacing w:val="-4"/>
                <w:sz w:val="18"/>
                <w:szCs w:val="18"/>
              </w:rPr>
              <w:t>148,904,588</w:t>
            </w:r>
          </w:p>
        </w:tc>
        <w:tc>
          <w:tcPr>
            <w:tcW w:w="1417" w:type="dxa"/>
            <w:shd w:val="clear" w:color="auto" w:fill="auto"/>
            <w:vAlign w:val="bottom"/>
          </w:tcPr>
          <w:p w:rsidR="009E3D68" w:rsidRPr="006F27F3" w:rsidRDefault="009E3D68" w:rsidP="009E3D68">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1,745,528</w:t>
            </w:r>
          </w:p>
        </w:tc>
        <w:tc>
          <w:tcPr>
            <w:tcW w:w="1277" w:type="dxa"/>
            <w:vAlign w:val="bottom"/>
          </w:tcPr>
          <w:p w:rsidR="009E3D68" w:rsidRPr="006F27F3" w:rsidRDefault="009E3D68" w:rsidP="009E3D68">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226,597,465</w:t>
            </w:r>
          </w:p>
        </w:tc>
        <w:tc>
          <w:tcPr>
            <w:tcW w:w="1363" w:type="dxa"/>
            <w:shd w:val="clear" w:color="auto" w:fill="auto"/>
            <w:vAlign w:val="bottom"/>
          </w:tcPr>
          <w:p w:rsidR="009E3D68" w:rsidRPr="006F27F3" w:rsidRDefault="009E3D68" w:rsidP="009E3D68">
            <w:pPr>
              <w:pBdr>
                <w:bottom w:val="double" w:sz="4" w:space="1" w:color="auto"/>
              </w:pBdr>
              <w:ind w:right="-72"/>
              <w:jc w:val="right"/>
              <w:rPr>
                <w:rFonts w:ascii="Arial" w:hAnsi="Arial" w:cs="Arial"/>
                <w:color w:val="000000"/>
                <w:spacing w:val="-4"/>
                <w:sz w:val="18"/>
                <w:szCs w:val="18"/>
                <w:lang w:val="en-GB"/>
              </w:rPr>
            </w:pPr>
            <w:r w:rsidRPr="006F27F3">
              <w:rPr>
                <w:rFonts w:ascii="Arial" w:hAnsi="Arial" w:cs="Arial"/>
                <w:color w:val="000000"/>
                <w:spacing w:val="-4"/>
                <w:sz w:val="18"/>
                <w:szCs w:val="18"/>
              </w:rPr>
              <w:t>146,908,174</w:t>
            </w:r>
          </w:p>
        </w:tc>
        <w:tc>
          <w:tcPr>
            <w:tcW w:w="1350" w:type="dxa"/>
            <w:shd w:val="clear" w:color="auto" w:fill="auto"/>
            <w:vAlign w:val="bottom"/>
          </w:tcPr>
          <w:p w:rsidR="009E3D68" w:rsidRPr="006F27F3" w:rsidRDefault="009E3D68" w:rsidP="009E3D68">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150,783,641</w:t>
            </w:r>
          </w:p>
        </w:tc>
        <w:tc>
          <w:tcPr>
            <w:tcW w:w="1350" w:type="dxa"/>
            <w:shd w:val="clear" w:color="auto" w:fill="auto"/>
            <w:vAlign w:val="bottom"/>
          </w:tcPr>
          <w:p w:rsidR="009E3D68" w:rsidRPr="006F27F3" w:rsidRDefault="009E3D68" w:rsidP="009E3D68">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35,233,187</w:t>
            </w:r>
          </w:p>
        </w:tc>
        <w:tc>
          <w:tcPr>
            <w:tcW w:w="1247" w:type="dxa"/>
            <w:shd w:val="clear" w:color="auto" w:fill="auto"/>
            <w:vAlign w:val="bottom"/>
          </w:tcPr>
          <w:p w:rsidR="009E3D68" w:rsidRPr="006F27F3" w:rsidRDefault="009E3D68" w:rsidP="009E3D68">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20,283,623</w:t>
            </w:r>
          </w:p>
        </w:tc>
        <w:tc>
          <w:tcPr>
            <w:tcW w:w="1247" w:type="dxa"/>
            <w:shd w:val="clear" w:color="auto" w:fill="auto"/>
            <w:vAlign w:val="bottom"/>
          </w:tcPr>
          <w:p w:rsidR="009E3D68" w:rsidRPr="006F27F3" w:rsidRDefault="009E3D68" w:rsidP="009E3D68">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78,851,132</w:t>
            </w:r>
          </w:p>
        </w:tc>
        <w:tc>
          <w:tcPr>
            <w:tcW w:w="1257" w:type="dxa"/>
            <w:shd w:val="clear" w:color="auto" w:fill="auto"/>
            <w:vAlign w:val="bottom"/>
          </w:tcPr>
          <w:p w:rsidR="009E3D68" w:rsidRPr="006F27F3" w:rsidRDefault="009E3D68" w:rsidP="009E3D68">
            <w:pPr>
              <w:pBdr>
                <w:bottom w:val="double" w:sz="4" w:space="1" w:color="auto"/>
              </w:pBdr>
              <w:ind w:right="-72"/>
              <w:jc w:val="right"/>
              <w:rPr>
                <w:rFonts w:ascii="Arial" w:hAnsi="Arial" w:cs="Arial"/>
                <w:color w:val="000000"/>
                <w:spacing w:val="-4"/>
                <w:sz w:val="18"/>
                <w:szCs w:val="18"/>
              </w:rPr>
            </w:pPr>
            <w:r w:rsidRPr="006F27F3">
              <w:rPr>
                <w:rFonts w:ascii="Arial" w:hAnsi="Arial" w:cs="Arial"/>
                <w:color w:val="000000"/>
                <w:spacing w:val="-4"/>
                <w:sz w:val="18"/>
                <w:szCs w:val="18"/>
              </w:rPr>
              <w:t>809,307,338</w:t>
            </w:r>
          </w:p>
        </w:tc>
      </w:tr>
    </w:tbl>
    <w:p w:rsidR="009145C6" w:rsidRPr="006F27F3" w:rsidRDefault="009145C6" w:rsidP="00986269">
      <w:pPr>
        <w:ind w:left="540" w:hanging="540"/>
        <w:rPr>
          <w:rFonts w:ascii="Arial" w:hAnsi="Arial" w:cs="Arial"/>
          <w:b/>
          <w:bCs/>
          <w:color w:val="000000"/>
          <w:sz w:val="18"/>
          <w:szCs w:val="18"/>
          <w:cs/>
          <w:lang w:val="en-GB"/>
        </w:rPr>
      </w:pPr>
    </w:p>
    <w:p w:rsidR="00CF1F37" w:rsidRPr="006F27F3" w:rsidRDefault="00085F65" w:rsidP="00986269">
      <w:pPr>
        <w:ind w:firstLine="540"/>
        <w:rPr>
          <w:rFonts w:ascii="Arial" w:hAnsi="Arial" w:cs="Arial"/>
          <w:color w:val="000000"/>
          <w:sz w:val="18"/>
          <w:szCs w:val="18"/>
          <w:lang w:val="en-GB"/>
        </w:rPr>
      </w:pPr>
      <w:r w:rsidRPr="006F27F3">
        <w:rPr>
          <w:rFonts w:ascii="Arial" w:hAnsi="Arial" w:cs="Arial"/>
          <w:color w:val="000000"/>
          <w:sz w:val="18"/>
          <w:szCs w:val="18"/>
          <w:lang w:val="en-GB"/>
        </w:rPr>
        <w:t>At 31 December 2018</w:t>
      </w:r>
      <w:r w:rsidR="009145C6" w:rsidRPr="006F27F3">
        <w:rPr>
          <w:rFonts w:ascii="Arial" w:hAnsi="Arial" w:cs="Arial"/>
          <w:color w:val="000000"/>
          <w:sz w:val="18"/>
          <w:szCs w:val="18"/>
          <w:lang w:val="en-GB"/>
        </w:rPr>
        <w:t>, the Company pledged</w:t>
      </w:r>
      <w:r w:rsidR="00BE58C4" w:rsidRPr="006F27F3">
        <w:rPr>
          <w:rFonts w:ascii="Arial" w:hAnsi="Arial" w:cs="Arial"/>
          <w:color w:val="000000"/>
          <w:sz w:val="18"/>
          <w:szCs w:val="18"/>
          <w:lang w:val="en-GB"/>
        </w:rPr>
        <w:t xml:space="preserve"> </w:t>
      </w:r>
      <w:r w:rsidR="009423D0" w:rsidRPr="006F27F3">
        <w:rPr>
          <w:rFonts w:ascii="Arial" w:hAnsi="Arial" w:cs="Arial"/>
          <w:color w:val="000000"/>
          <w:sz w:val="18"/>
          <w:szCs w:val="18"/>
          <w:lang w:val="en-GB"/>
        </w:rPr>
        <w:t xml:space="preserve">part of </w:t>
      </w:r>
      <w:r w:rsidR="00BE58C4" w:rsidRPr="006F27F3">
        <w:rPr>
          <w:rFonts w:ascii="Arial" w:hAnsi="Arial" w:cs="Arial"/>
          <w:color w:val="000000"/>
          <w:sz w:val="18"/>
          <w:szCs w:val="18"/>
          <w:lang w:val="en-GB"/>
        </w:rPr>
        <w:t>its</w:t>
      </w:r>
      <w:r w:rsidR="009145C6" w:rsidRPr="006F27F3">
        <w:rPr>
          <w:rFonts w:ascii="Arial" w:hAnsi="Arial" w:cs="Arial"/>
          <w:color w:val="000000"/>
          <w:sz w:val="18"/>
          <w:szCs w:val="18"/>
          <w:lang w:val="en-GB"/>
        </w:rPr>
        <w:t xml:space="preserve"> land</w:t>
      </w:r>
      <w:r w:rsidR="009423D0" w:rsidRPr="006F27F3">
        <w:rPr>
          <w:rFonts w:ascii="Arial" w:hAnsi="Arial" w:cs="Arial"/>
          <w:color w:val="000000"/>
          <w:sz w:val="18"/>
          <w:szCs w:val="18"/>
          <w:lang w:val="en-GB"/>
        </w:rPr>
        <w:t xml:space="preserve"> and buildings</w:t>
      </w:r>
      <w:r w:rsidR="009145C6" w:rsidRPr="006F27F3">
        <w:rPr>
          <w:rFonts w:ascii="Arial" w:hAnsi="Arial" w:cs="Arial"/>
          <w:color w:val="000000"/>
          <w:sz w:val="18"/>
          <w:szCs w:val="18"/>
          <w:lang w:val="en-GB"/>
        </w:rPr>
        <w:t xml:space="preserve"> at net book value </w:t>
      </w:r>
      <w:r w:rsidR="00EE3BBF" w:rsidRPr="006F27F3">
        <w:rPr>
          <w:rFonts w:ascii="Arial" w:hAnsi="Arial" w:cs="Arial"/>
          <w:color w:val="000000"/>
          <w:sz w:val="18"/>
          <w:szCs w:val="18"/>
          <w:lang w:val="en-GB"/>
        </w:rPr>
        <w:t xml:space="preserve">of Baht </w:t>
      </w:r>
      <w:r w:rsidR="00DF426D" w:rsidRPr="006F27F3">
        <w:rPr>
          <w:rFonts w:ascii="Arial" w:hAnsi="Arial" w:cs="Arial"/>
          <w:color w:val="000000"/>
          <w:sz w:val="18"/>
          <w:szCs w:val="18"/>
          <w:lang w:val="en-GB"/>
        </w:rPr>
        <w:t>81.20</w:t>
      </w:r>
      <w:r w:rsidR="009145C6" w:rsidRPr="006F27F3">
        <w:rPr>
          <w:rFonts w:ascii="Arial" w:hAnsi="Arial" w:cs="Arial"/>
          <w:color w:val="000000"/>
          <w:sz w:val="18"/>
          <w:szCs w:val="18"/>
          <w:lang w:val="en-GB"/>
        </w:rPr>
        <w:t xml:space="preserve"> million as collateral for borrowings from financial institution</w:t>
      </w:r>
      <w:r w:rsidR="00BE58C4" w:rsidRPr="006F27F3">
        <w:rPr>
          <w:rFonts w:ascii="Arial" w:hAnsi="Arial" w:cs="Arial"/>
          <w:color w:val="000000"/>
          <w:sz w:val="18"/>
          <w:szCs w:val="18"/>
          <w:lang w:val="en-GB"/>
        </w:rPr>
        <w:t>s</w:t>
      </w:r>
      <w:r w:rsidR="009145C6" w:rsidRPr="006F27F3">
        <w:rPr>
          <w:rFonts w:ascii="Arial" w:hAnsi="Arial" w:cs="Arial"/>
          <w:color w:val="000000"/>
          <w:sz w:val="18"/>
          <w:szCs w:val="18"/>
          <w:cs/>
          <w:lang w:val="en-GB"/>
        </w:rPr>
        <w:t xml:space="preserve"> (</w:t>
      </w:r>
      <w:r w:rsidR="009145C6" w:rsidRPr="006F27F3">
        <w:rPr>
          <w:rFonts w:ascii="Arial" w:hAnsi="Arial" w:cs="Arial"/>
          <w:color w:val="000000"/>
          <w:sz w:val="18"/>
          <w:szCs w:val="18"/>
          <w:lang w:val="en-GB"/>
        </w:rPr>
        <w:t>Note 1</w:t>
      </w:r>
      <w:r w:rsidR="002D39C3" w:rsidRPr="006F27F3">
        <w:rPr>
          <w:rFonts w:ascii="Arial" w:hAnsi="Arial" w:cs="Arial"/>
          <w:color w:val="000000"/>
          <w:sz w:val="18"/>
          <w:szCs w:val="18"/>
          <w:lang w:val="en-GB"/>
        </w:rPr>
        <w:t>8</w:t>
      </w:r>
      <w:r w:rsidR="009145C6" w:rsidRPr="006F27F3">
        <w:rPr>
          <w:rFonts w:ascii="Arial" w:hAnsi="Arial" w:cs="Arial"/>
          <w:color w:val="000000"/>
          <w:sz w:val="18"/>
          <w:szCs w:val="18"/>
          <w:cs/>
          <w:lang w:val="en-GB"/>
        </w:rPr>
        <w:t>).</w:t>
      </w:r>
    </w:p>
    <w:p w:rsidR="00D569B7" w:rsidRPr="006F27F3" w:rsidRDefault="002F498A" w:rsidP="006A04DC">
      <w:pPr>
        <w:ind w:firstLine="540"/>
        <w:rPr>
          <w:rFonts w:ascii="Arial" w:hAnsi="Arial" w:cs="Angsana New"/>
          <w:color w:val="000000"/>
          <w:sz w:val="18"/>
          <w:szCs w:val="18"/>
          <w:cs/>
          <w:lang w:val="en-GB"/>
        </w:rPr>
        <w:sectPr w:rsidR="00D569B7" w:rsidRPr="006F27F3" w:rsidSect="007C274A">
          <w:headerReference w:type="first" r:id="rId12"/>
          <w:footerReference w:type="first" r:id="rId13"/>
          <w:pgSz w:w="16838" w:h="11906" w:orient="landscape" w:code="9"/>
          <w:pgMar w:top="1440" w:right="820" w:bottom="720" w:left="864" w:header="706" w:footer="706" w:gutter="0"/>
          <w:cols w:space="720"/>
        </w:sectPr>
      </w:pPr>
      <w:r w:rsidRPr="006F27F3">
        <w:rPr>
          <w:rFonts w:ascii="Arial" w:hAnsi="Arial" w:cs="Arial"/>
          <w:color w:val="000000"/>
          <w:sz w:val="18"/>
          <w:szCs w:val="18"/>
          <w:cs/>
          <w:lang w:val="en-GB"/>
        </w:rPr>
        <w:br w:type="page"/>
      </w:r>
    </w:p>
    <w:p w:rsidR="007C2590" w:rsidRPr="006F27F3" w:rsidRDefault="00942D66" w:rsidP="00986269">
      <w:pPr>
        <w:ind w:left="540" w:hanging="540"/>
        <w:rPr>
          <w:rFonts w:ascii="Arial" w:hAnsi="Arial" w:cs="Arial"/>
          <w:b/>
          <w:bCs/>
          <w:color w:val="000000"/>
          <w:sz w:val="18"/>
          <w:szCs w:val="18"/>
          <w:lang w:val="en-GB"/>
        </w:rPr>
      </w:pPr>
      <w:r w:rsidRPr="006F27F3">
        <w:rPr>
          <w:rFonts w:ascii="Arial" w:hAnsi="Arial" w:cs="Arial"/>
          <w:b/>
          <w:bCs/>
          <w:color w:val="000000"/>
          <w:sz w:val="18"/>
          <w:szCs w:val="18"/>
        </w:rPr>
        <w:lastRenderedPageBreak/>
        <w:t>1</w:t>
      </w:r>
      <w:r w:rsidR="00416E29" w:rsidRPr="006F27F3">
        <w:rPr>
          <w:rFonts w:ascii="Arial" w:hAnsi="Arial" w:cs="Arial"/>
          <w:b/>
          <w:bCs/>
          <w:color w:val="000000"/>
          <w:sz w:val="18"/>
          <w:szCs w:val="18"/>
        </w:rPr>
        <w:t>5</w:t>
      </w:r>
      <w:r w:rsidR="007C2590" w:rsidRPr="006F27F3">
        <w:rPr>
          <w:rFonts w:ascii="Arial" w:hAnsi="Arial" w:cs="Arial"/>
          <w:b/>
          <w:bCs/>
          <w:color w:val="000000"/>
          <w:sz w:val="18"/>
          <w:szCs w:val="18"/>
          <w:lang w:val="en-GB"/>
        </w:rPr>
        <w:tab/>
        <w:t xml:space="preserve">Property, </w:t>
      </w:r>
      <w:r w:rsidR="00083863" w:rsidRPr="006F27F3">
        <w:rPr>
          <w:rFonts w:ascii="Arial" w:hAnsi="Arial" w:cs="Arial"/>
          <w:b/>
          <w:bCs/>
          <w:color w:val="000000"/>
          <w:sz w:val="18"/>
          <w:szCs w:val="18"/>
          <w:lang w:val="en-GB"/>
        </w:rPr>
        <w:t>p</w:t>
      </w:r>
      <w:r w:rsidR="007C2590" w:rsidRPr="006F27F3">
        <w:rPr>
          <w:rFonts w:ascii="Arial" w:hAnsi="Arial" w:cs="Arial"/>
          <w:b/>
          <w:bCs/>
          <w:color w:val="000000"/>
          <w:sz w:val="18"/>
          <w:szCs w:val="18"/>
          <w:lang w:val="en-GB"/>
        </w:rPr>
        <w:t xml:space="preserve">lant and equipment </w:t>
      </w:r>
      <w:r w:rsidR="007C2590" w:rsidRPr="006F27F3">
        <w:rPr>
          <w:rFonts w:ascii="Arial" w:hAnsi="Arial" w:cs="Arial"/>
          <w:color w:val="000000"/>
          <w:sz w:val="18"/>
          <w:szCs w:val="18"/>
          <w:cs/>
          <w:lang w:val="en-GB"/>
        </w:rPr>
        <w:t>(</w:t>
      </w:r>
      <w:r w:rsidR="007C2590" w:rsidRPr="006F27F3">
        <w:rPr>
          <w:rFonts w:ascii="Arial" w:hAnsi="Arial" w:cs="Arial"/>
          <w:color w:val="000000"/>
          <w:sz w:val="18"/>
          <w:szCs w:val="18"/>
          <w:lang w:val="en-GB"/>
        </w:rPr>
        <w:t>Cont</w:t>
      </w:r>
      <w:r w:rsidR="007C2590" w:rsidRPr="006F27F3">
        <w:rPr>
          <w:rFonts w:ascii="Arial" w:hAnsi="Arial" w:cs="Arial"/>
          <w:color w:val="000000"/>
          <w:sz w:val="18"/>
          <w:szCs w:val="18"/>
          <w:cs/>
          <w:lang w:val="en-GB"/>
        </w:rPr>
        <w:t>’</w:t>
      </w:r>
      <w:r w:rsidR="007C2590" w:rsidRPr="006F27F3">
        <w:rPr>
          <w:rFonts w:ascii="Arial" w:hAnsi="Arial" w:cs="Arial"/>
          <w:color w:val="000000"/>
          <w:sz w:val="18"/>
          <w:szCs w:val="18"/>
          <w:lang w:val="en-GB"/>
        </w:rPr>
        <w:t>d</w:t>
      </w:r>
      <w:r w:rsidR="007C2590" w:rsidRPr="006F27F3">
        <w:rPr>
          <w:rFonts w:ascii="Arial" w:hAnsi="Arial" w:cs="Arial"/>
          <w:color w:val="000000"/>
          <w:sz w:val="18"/>
          <w:szCs w:val="18"/>
          <w:cs/>
          <w:lang w:val="en-GB"/>
        </w:rPr>
        <w:t>)</w:t>
      </w:r>
    </w:p>
    <w:p w:rsidR="00623555" w:rsidRPr="006F27F3" w:rsidRDefault="00623555" w:rsidP="00291B51">
      <w:pPr>
        <w:tabs>
          <w:tab w:val="left" w:pos="540"/>
        </w:tabs>
        <w:ind w:left="540"/>
        <w:jc w:val="both"/>
        <w:rPr>
          <w:rFonts w:ascii="Arial" w:hAnsi="Arial" w:cs="Arial"/>
          <w:color w:val="000000"/>
          <w:sz w:val="14"/>
          <w:szCs w:val="14"/>
        </w:rPr>
      </w:pPr>
    </w:p>
    <w:p w:rsidR="00944C20" w:rsidRPr="006F27F3" w:rsidRDefault="00944C20" w:rsidP="00291B51">
      <w:pPr>
        <w:ind w:left="540"/>
        <w:jc w:val="both"/>
        <w:rPr>
          <w:rFonts w:ascii="Arial" w:hAnsi="Arial" w:cs="Arial"/>
          <w:color w:val="000000"/>
          <w:sz w:val="14"/>
          <w:szCs w:val="14"/>
        </w:rPr>
      </w:pPr>
    </w:p>
    <w:p w:rsidR="007C2590" w:rsidRPr="006F27F3" w:rsidRDefault="007C2590" w:rsidP="00944C20">
      <w:pPr>
        <w:ind w:left="540"/>
        <w:rPr>
          <w:rFonts w:ascii="Arial" w:hAnsi="Arial" w:cs="Arial"/>
          <w:color w:val="000000"/>
          <w:sz w:val="18"/>
          <w:szCs w:val="18"/>
        </w:rPr>
      </w:pPr>
      <w:r w:rsidRPr="006F27F3">
        <w:rPr>
          <w:rFonts w:ascii="Arial" w:hAnsi="Arial" w:cs="Arial"/>
          <w:color w:val="000000"/>
          <w:sz w:val="18"/>
          <w:szCs w:val="18"/>
          <w:lang w:val="en-GB"/>
        </w:rPr>
        <w:t>Detail</w:t>
      </w:r>
      <w:r w:rsidR="00000BA8" w:rsidRPr="006F27F3">
        <w:rPr>
          <w:rFonts w:ascii="Arial" w:hAnsi="Arial" w:cs="Arial"/>
          <w:color w:val="000000"/>
          <w:sz w:val="18"/>
          <w:szCs w:val="18"/>
          <w:lang w:val="en-GB"/>
        </w:rPr>
        <w:t>s</w:t>
      </w:r>
      <w:r w:rsidRPr="006F27F3">
        <w:rPr>
          <w:rFonts w:ascii="Arial" w:hAnsi="Arial" w:cs="Arial"/>
          <w:color w:val="000000"/>
          <w:sz w:val="18"/>
          <w:szCs w:val="18"/>
          <w:lang w:val="en-GB"/>
        </w:rPr>
        <w:t xml:space="preserve"> of depreciation recognised in the statement of comprehensive income are as </w:t>
      </w:r>
      <w:r w:rsidR="00267894" w:rsidRPr="006F27F3">
        <w:rPr>
          <w:rFonts w:ascii="Arial" w:hAnsi="Arial" w:cs="Arial"/>
          <w:color w:val="000000"/>
          <w:sz w:val="18"/>
          <w:szCs w:val="18"/>
        </w:rPr>
        <w:t>follows</w:t>
      </w:r>
      <w:r w:rsidR="00267894" w:rsidRPr="006F27F3">
        <w:rPr>
          <w:rFonts w:ascii="Arial" w:hAnsi="Arial" w:cs="Arial"/>
          <w:color w:val="000000"/>
          <w:sz w:val="18"/>
          <w:szCs w:val="18"/>
          <w:cs/>
        </w:rPr>
        <w:t>:</w:t>
      </w:r>
    </w:p>
    <w:p w:rsidR="007C2590" w:rsidRPr="006F27F3" w:rsidRDefault="007C2590" w:rsidP="00291B51">
      <w:pPr>
        <w:ind w:left="540"/>
        <w:jc w:val="both"/>
        <w:rPr>
          <w:rFonts w:ascii="Arial" w:hAnsi="Arial" w:cs="Arial"/>
          <w:color w:val="000000"/>
          <w:sz w:val="12"/>
          <w:szCs w:val="12"/>
        </w:rPr>
      </w:pPr>
    </w:p>
    <w:tbl>
      <w:tblPr>
        <w:tblW w:w="9450" w:type="dxa"/>
        <w:tblLook w:val="0000" w:firstRow="0" w:lastRow="0" w:firstColumn="0" w:lastColumn="0" w:noHBand="0" w:noVBand="0"/>
      </w:tblPr>
      <w:tblGrid>
        <w:gridCol w:w="3690"/>
        <w:gridCol w:w="1440"/>
        <w:gridCol w:w="1440"/>
        <w:gridCol w:w="1440"/>
        <w:gridCol w:w="1440"/>
      </w:tblGrid>
      <w:tr w:rsidR="00D61FAA" w:rsidRPr="006F27F3" w:rsidTr="00944C20">
        <w:tc>
          <w:tcPr>
            <w:tcW w:w="3690" w:type="dxa"/>
            <w:vAlign w:val="bottom"/>
          </w:tcPr>
          <w:p w:rsidR="00D61FAA" w:rsidRPr="006F27F3" w:rsidRDefault="00D61FAA" w:rsidP="00986269">
            <w:pPr>
              <w:ind w:left="432"/>
              <w:jc w:val="both"/>
              <w:rPr>
                <w:rFonts w:ascii="Arial" w:hAnsi="Arial" w:cs="Arial"/>
                <w:color w:val="000000"/>
                <w:sz w:val="18"/>
                <w:szCs w:val="18"/>
              </w:rPr>
            </w:pPr>
          </w:p>
        </w:tc>
        <w:tc>
          <w:tcPr>
            <w:tcW w:w="2880" w:type="dxa"/>
            <w:gridSpan w:val="2"/>
            <w:vAlign w:val="bottom"/>
          </w:tcPr>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D61FAA" w:rsidRPr="006F27F3" w:rsidTr="00944C20">
        <w:tc>
          <w:tcPr>
            <w:tcW w:w="3690" w:type="dxa"/>
            <w:vAlign w:val="bottom"/>
          </w:tcPr>
          <w:p w:rsidR="00D61FAA" w:rsidRPr="006F27F3" w:rsidRDefault="00D61FAA" w:rsidP="00986269">
            <w:pPr>
              <w:ind w:left="432"/>
              <w:jc w:val="both"/>
              <w:rPr>
                <w:rFonts w:ascii="Arial" w:hAnsi="Arial" w:cs="Arial"/>
                <w:color w:val="000000"/>
                <w:sz w:val="18"/>
                <w:szCs w:val="18"/>
              </w:rPr>
            </w:pPr>
          </w:p>
        </w:tc>
        <w:tc>
          <w:tcPr>
            <w:tcW w:w="144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shd w:val="clear" w:color="auto" w:fill="FFFFFF"/>
              </w:rPr>
              <w:t>201</w:t>
            </w:r>
            <w:r w:rsidR="00121BDA" w:rsidRPr="006F27F3">
              <w:rPr>
                <w:rFonts w:ascii="Arial" w:hAnsi="Arial" w:cs="Arial"/>
                <w:b/>
                <w:bCs/>
                <w:color w:val="000000"/>
                <w:sz w:val="18"/>
                <w:szCs w:val="18"/>
                <w:shd w:val="clear" w:color="auto" w:fill="FFFFFF"/>
              </w:rPr>
              <w:t>8</w:t>
            </w:r>
          </w:p>
        </w:tc>
        <w:tc>
          <w:tcPr>
            <w:tcW w:w="144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121BDA" w:rsidRPr="006F27F3">
              <w:rPr>
                <w:rFonts w:ascii="Arial" w:hAnsi="Arial" w:cs="Arial"/>
                <w:b/>
                <w:bCs/>
                <w:color w:val="000000"/>
                <w:sz w:val="18"/>
                <w:szCs w:val="18"/>
              </w:rPr>
              <w:t>7</w:t>
            </w:r>
          </w:p>
        </w:tc>
        <w:tc>
          <w:tcPr>
            <w:tcW w:w="144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shd w:val="clear" w:color="auto" w:fill="FFFFFF"/>
              </w:rPr>
              <w:t>201</w:t>
            </w:r>
            <w:r w:rsidR="00121BDA" w:rsidRPr="006F27F3">
              <w:rPr>
                <w:rFonts w:ascii="Arial" w:hAnsi="Arial" w:cs="Arial"/>
                <w:b/>
                <w:bCs/>
                <w:color w:val="000000"/>
                <w:sz w:val="18"/>
                <w:szCs w:val="18"/>
                <w:shd w:val="clear" w:color="auto" w:fill="FFFFFF"/>
              </w:rPr>
              <w:t>8</w:t>
            </w:r>
          </w:p>
        </w:tc>
        <w:tc>
          <w:tcPr>
            <w:tcW w:w="144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121BDA" w:rsidRPr="006F27F3">
              <w:rPr>
                <w:rFonts w:ascii="Arial" w:hAnsi="Arial" w:cs="Arial"/>
                <w:b/>
                <w:bCs/>
                <w:color w:val="000000"/>
                <w:sz w:val="18"/>
                <w:szCs w:val="18"/>
              </w:rPr>
              <w:t>7</w:t>
            </w:r>
          </w:p>
        </w:tc>
      </w:tr>
      <w:tr w:rsidR="00D61FAA" w:rsidRPr="006F27F3" w:rsidTr="00944C20">
        <w:tc>
          <w:tcPr>
            <w:tcW w:w="3690" w:type="dxa"/>
            <w:vAlign w:val="bottom"/>
          </w:tcPr>
          <w:p w:rsidR="00D61FAA" w:rsidRPr="006F27F3" w:rsidRDefault="00D61FAA" w:rsidP="00986269">
            <w:pPr>
              <w:ind w:left="432"/>
              <w:jc w:val="both"/>
              <w:rPr>
                <w:rFonts w:ascii="Arial" w:hAnsi="Arial" w:cs="Arial"/>
                <w:color w:val="000000"/>
                <w:sz w:val="18"/>
                <w:szCs w:val="18"/>
              </w:rPr>
            </w:pP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r>
      <w:tr w:rsidR="00D61FAA" w:rsidRPr="006F27F3" w:rsidTr="00944C20">
        <w:tc>
          <w:tcPr>
            <w:tcW w:w="3690" w:type="dxa"/>
            <w:vAlign w:val="bottom"/>
          </w:tcPr>
          <w:p w:rsidR="00D61FAA" w:rsidRPr="006F27F3" w:rsidRDefault="00D61FAA" w:rsidP="00986269">
            <w:pPr>
              <w:ind w:left="432"/>
              <w:rPr>
                <w:rFonts w:ascii="Arial" w:hAnsi="Arial" w:cs="Arial"/>
                <w:color w:val="000000"/>
                <w:sz w:val="10"/>
                <w:szCs w:val="10"/>
                <w:cs/>
              </w:rPr>
            </w:pPr>
          </w:p>
        </w:tc>
        <w:tc>
          <w:tcPr>
            <w:tcW w:w="1440" w:type="dxa"/>
            <w:vAlign w:val="bottom"/>
          </w:tcPr>
          <w:p w:rsidR="00D61FAA" w:rsidRPr="006F27F3" w:rsidRDefault="00D61FAA" w:rsidP="00986269">
            <w:pPr>
              <w:ind w:right="-72"/>
              <w:jc w:val="right"/>
              <w:rPr>
                <w:rFonts w:ascii="Arial" w:hAnsi="Arial" w:cs="Arial"/>
                <w:color w:val="000000"/>
                <w:sz w:val="10"/>
                <w:szCs w:val="10"/>
              </w:rPr>
            </w:pPr>
          </w:p>
        </w:tc>
        <w:tc>
          <w:tcPr>
            <w:tcW w:w="1440" w:type="dxa"/>
            <w:vAlign w:val="bottom"/>
          </w:tcPr>
          <w:p w:rsidR="00D61FAA" w:rsidRPr="006F27F3" w:rsidRDefault="00D61FAA" w:rsidP="00986269">
            <w:pPr>
              <w:ind w:right="-72"/>
              <w:jc w:val="right"/>
              <w:rPr>
                <w:rFonts w:ascii="Arial" w:hAnsi="Arial" w:cs="Arial"/>
                <w:color w:val="000000"/>
                <w:sz w:val="10"/>
                <w:szCs w:val="10"/>
              </w:rPr>
            </w:pPr>
          </w:p>
        </w:tc>
        <w:tc>
          <w:tcPr>
            <w:tcW w:w="1440" w:type="dxa"/>
            <w:shd w:val="clear" w:color="auto" w:fill="auto"/>
            <w:vAlign w:val="bottom"/>
          </w:tcPr>
          <w:p w:rsidR="00D61FAA" w:rsidRPr="006F27F3" w:rsidRDefault="00D61FAA" w:rsidP="00986269">
            <w:pPr>
              <w:ind w:right="-72"/>
              <w:jc w:val="right"/>
              <w:rPr>
                <w:rFonts w:ascii="Arial" w:hAnsi="Arial" w:cs="Arial"/>
                <w:color w:val="000000"/>
                <w:sz w:val="10"/>
                <w:szCs w:val="10"/>
              </w:rPr>
            </w:pPr>
          </w:p>
        </w:tc>
        <w:tc>
          <w:tcPr>
            <w:tcW w:w="1440" w:type="dxa"/>
            <w:shd w:val="clear" w:color="auto" w:fill="auto"/>
            <w:vAlign w:val="bottom"/>
          </w:tcPr>
          <w:p w:rsidR="00D61FAA" w:rsidRPr="006F27F3" w:rsidRDefault="00D61FAA" w:rsidP="00986269">
            <w:pPr>
              <w:ind w:right="-72"/>
              <w:jc w:val="right"/>
              <w:rPr>
                <w:rFonts w:ascii="Arial" w:hAnsi="Arial" w:cs="Arial"/>
                <w:color w:val="000000"/>
                <w:sz w:val="10"/>
                <w:szCs w:val="10"/>
              </w:rPr>
            </w:pPr>
          </w:p>
        </w:tc>
      </w:tr>
      <w:tr w:rsidR="00DF426D" w:rsidRPr="006F27F3" w:rsidTr="00944C20">
        <w:tc>
          <w:tcPr>
            <w:tcW w:w="3690" w:type="dxa"/>
            <w:vAlign w:val="bottom"/>
          </w:tcPr>
          <w:p w:rsidR="00DF426D" w:rsidRPr="006F27F3" w:rsidRDefault="00983196" w:rsidP="00983196">
            <w:pPr>
              <w:ind w:left="432"/>
              <w:rPr>
                <w:rFonts w:ascii="Arial" w:hAnsi="Arial" w:cs="Arial"/>
                <w:color w:val="000000"/>
                <w:sz w:val="18"/>
                <w:szCs w:val="18"/>
              </w:rPr>
            </w:pPr>
            <w:r w:rsidRPr="006F27F3">
              <w:rPr>
                <w:rFonts w:ascii="Arial" w:hAnsi="Arial" w:cs="Arial"/>
                <w:color w:val="000000"/>
                <w:sz w:val="18"/>
                <w:szCs w:val="18"/>
              </w:rPr>
              <w:t>Cost of sales and</w:t>
            </w:r>
            <w:r w:rsidR="00DF426D" w:rsidRPr="006F27F3">
              <w:rPr>
                <w:rFonts w:ascii="Arial" w:hAnsi="Arial" w:cs="Arial"/>
                <w:color w:val="000000"/>
                <w:sz w:val="18"/>
                <w:szCs w:val="18"/>
              </w:rPr>
              <w:t xml:space="preserve"> rendering services</w:t>
            </w:r>
          </w:p>
        </w:tc>
        <w:tc>
          <w:tcPr>
            <w:tcW w:w="1440" w:type="dxa"/>
            <w:vAlign w:val="bottom"/>
          </w:tcPr>
          <w:p w:rsidR="00DF426D" w:rsidRPr="006F27F3" w:rsidRDefault="00874F49" w:rsidP="00874F49">
            <w:pPr>
              <w:ind w:right="-72"/>
              <w:jc w:val="right"/>
              <w:rPr>
                <w:rFonts w:ascii="Arial" w:hAnsi="Arial" w:cs="Arial"/>
                <w:color w:val="000000"/>
                <w:sz w:val="18"/>
                <w:szCs w:val="18"/>
              </w:rPr>
            </w:pPr>
            <w:r w:rsidRPr="006F27F3">
              <w:rPr>
                <w:rFonts w:ascii="Arial" w:hAnsi="Arial" w:cs="Arial"/>
                <w:color w:val="000000"/>
                <w:sz w:val="18"/>
                <w:szCs w:val="18"/>
              </w:rPr>
              <w:t>77,200,855</w:t>
            </w:r>
          </w:p>
        </w:tc>
        <w:tc>
          <w:tcPr>
            <w:tcW w:w="1440" w:type="dxa"/>
            <w:vAlign w:val="bottom"/>
          </w:tcPr>
          <w:p w:rsidR="00DF426D" w:rsidRPr="006F27F3" w:rsidRDefault="00DF426D" w:rsidP="00DF426D">
            <w:pPr>
              <w:ind w:right="-72"/>
              <w:jc w:val="right"/>
              <w:rPr>
                <w:rFonts w:ascii="Arial" w:hAnsi="Arial" w:cs="Arial"/>
                <w:color w:val="000000"/>
                <w:sz w:val="18"/>
                <w:szCs w:val="18"/>
              </w:rPr>
            </w:pPr>
            <w:r w:rsidRPr="006F27F3">
              <w:rPr>
                <w:rFonts w:ascii="Arial" w:hAnsi="Arial" w:cs="Arial"/>
                <w:color w:val="000000"/>
                <w:sz w:val="18"/>
                <w:szCs w:val="18"/>
              </w:rPr>
              <w:t>89,916,870</w:t>
            </w:r>
          </w:p>
        </w:tc>
        <w:tc>
          <w:tcPr>
            <w:tcW w:w="1440" w:type="dxa"/>
            <w:shd w:val="clear" w:color="auto" w:fill="auto"/>
            <w:vAlign w:val="bottom"/>
          </w:tcPr>
          <w:p w:rsidR="00DF426D" w:rsidRPr="006F27F3" w:rsidRDefault="00DF426D" w:rsidP="00DF426D">
            <w:pPr>
              <w:pStyle w:val="a0"/>
              <w:tabs>
                <w:tab w:val="right" w:pos="5040"/>
                <w:tab w:val="right" w:pos="7560"/>
                <w:tab w:val="right" w:pos="9000"/>
              </w:tabs>
              <w:ind w:right="-72"/>
              <w:jc w:val="right"/>
              <w:rPr>
                <w:rFonts w:eastAsia="MS Mincho" w:cs="Arial"/>
                <w:b w:val="0"/>
                <w:bCs w:val="0"/>
                <w:color w:val="000000"/>
                <w:sz w:val="18"/>
                <w:szCs w:val="18"/>
                <w:lang w:val="en-US"/>
              </w:rPr>
            </w:pPr>
            <w:r w:rsidRPr="006F27F3">
              <w:rPr>
                <w:rFonts w:eastAsia="MS Mincho" w:cs="Arial"/>
                <w:b w:val="0"/>
                <w:bCs w:val="0"/>
                <w:color w:val="000000"/>
                <w:sz w:val="18"/>
                <w:szCs w:val="18"/>
                <w:lang w:val="en-US"/>
              </w:rPr>
              <w:t>53,643,505</w:t>
            </w:r>
          </w:p>
        </w:tc>
        <w:tc>
          <w:tcPr>
            <w:tcW w:w="1440" w:type="dxa"/>
            <w:shd w:val="clear" w:color="auto" w:fill="auto"/>
            <w:vAlign w:val="bottom"/>
          </w:tcPr>
          <w:p w:rsidR="00DF426D" w:rsidRPr="006F27F3" w:rsidRDefault="00DF426D" w:rsidP="00DF426D">
            <w:pPr>
              <w:ind w:right="-72"/>
              <w:jc w:val="right"/>
              <w:rPr>
                <w:rFonts w:ascii="Arial" w:hAnsi="Arial" w:cs="Arial"/>
                <w:color w:val="000000"/>
                <w:sz w:val="18"/>
                <w:szCs w:val="18"/>
              </w:rPr>
            </w:pPr>
            <w:r w:rsidRPr="006F27F3">
              <w:rPr>
                <w:rFonts w:ascii="Arial" w:hAnsi="Arial" w:cs="Arial"/>
                <w:color w:val="000000"/>
                <w:sz w:val="18"/>
                <w:szCs w:val="18"/>
              </w:rPr>
              <w:t>55,804,348</w:t>
            </w:r>
          </w:p>
        </w:tc>
      </w:tr>
      <w:tr w:rsidR="00DF426D" w:rsidRPr="006F27F3" w:rsidTr="00944C20">
        <w:tc>
          <w:tcPr>
            <w:tcW w:w="3690" w:type="dxa"/>
            <w:vAlign w:val="bottom"/>
          </w:tcPr>
          <w:p w:rsidR="00DF426D" w:rsidRPr="006F27F3" w:rsidRDefault="00DF426D" w:rsidP="00DF426D">
            <w:pPr>
              <w:ind w:left="432"/>
              <w:jc w:val="both"/>
              <w:rPr>
                <w:rFonts w:ascii="Arial" w:hAnsi="Arial" w:cs="Arial"/>
                <w:color w:val="000000"/>
                <w:sz w:val="18"/>
                <w:szCs w:val="18"/>
              </w:rPr>
            </w:pPr>
            <w:r w:rsidRPr="006F27F3">
              <w:rPr>
                <w:rFonts w:ascii="Arial" w:hAnsi="Arial" w:cs="Arial"/>
                <w:color w:val="000000"/>
                <w:sz w:val="18"/>
                <w:szCs w:val="18"/>
              </w:rPr>
              <w:t>Cost of hotel operations</w:t>
            </w:r>
          </w:p>
        </w:tc>
        <w:tc>
          <w:tcPr>
            <w:tcW w:w="1440" w:type="dxa"/>
            <w:vAlign w:val="bottom"/>
          </w:tcPr>
          <w:p w:rsidR="00DF426D" w:rsidRPr="006F27F3" w:rsidRDefault="00874F49" w:rsidP="00DF426D">
            <w:pPr>
              <w:ind w:right="-72"/>
              <w:jc w:val="right"/>
              <w:rPr>
                <w:rFonts w:ascii="Arial" w:hAnsi="Arial" w:cs="Arial"/>
                <w:color w:val="000000"/>
                <w:sz w:val="18"/>
                <w:szCs w:val="18"/>
              </w:rPr>
            </w:pPr>
            <w:r w:rsidRPr="006F27F3">
              <w:rPr>
                <w:rFonts w:ascii="Arial" w:hAnsi="Arial" w:cs="Arial"/>
                <w:color w:val="000000"/>
                <w:sz w:val="18"/>
                <w:szCs w:val="18"/>
              </w:rPr>
              <w:t>38,949,957</w:t>
            </w:r>
          </w:p>
        </w:tc>
        <w:tc>
          <w:tcPr>
            <w:tcW w:w="1440" w:type="dxa"/>
            <w:vAlign w:val="bottom"/>
          </w:tcPr>
          <w:p w:rsidR="00DF426D" w:rsidRPr="006F27F3" w:rsidRDefault="00DF426D" w:rsidP="00DF426D">
            <w:pPr>
              <w:ind w:right="-72"/>
              <w:jc w:val="right"/>
              <w:rPr>
                <w:rFonts w:ascii="Arial" w:hAnsi="Arial" w:cs="Arial"/>
                <w:color w:val="000000"/>
                <w:sz w:val="18"/>
                <w:szCs w:val="18"/>
              </w:rPr>
            </w:pPr>
            <w:r w:rsidRPr="006F27F3">
              <w:rPr>
                <w:rFonts w:ascii="Arial" w:hAnsi="Arial" w:cs="Arial"/>
                <w:color w:val="000000"/>
                <w:sz w:val="18"/>
                <w:szCs w:val="18"/>
              </w:rPr>
              <w:t>42,470,994</w:t>
            </w:r>
          </w:p>
        </w:tc>
        <w:tc>
          <w:tcPr>
            <w:tcW w:w="1440" w:type="dxa"/>
            <w:shd w:val="clear" w:color="auto" w:fill="auto"/>
            <w:vAlign w:val="bottom"/>
          </w:tcPr>
          <w:p w:rsidR="00DF426D" w:rsidRPr="006F27F3" w:rsidRDefault="00DF426D" w:rsidP="00DF426D">
            <w:pPr>
              <w:pStyle w:val="a0"/>
              <w:tabs>
                <w:tab w:val="right" w:pos="5040"/>
                <w:tab w:val="right" w:pos="7560"/>
                <w:tab w:val="right" w:pos="9000"/>
              </w:tabs>
              <w:ind w:right="-72"/>
              <w:jc w:val="right"/>
              <w:rPr>
                <w:rFonts w:eastAsia="MS Mincho" w:cs="Arial"/>
                <w:b w:val="0"/>
                <w:bCs w:val="0"/>
                <w:color w:val="000000"/>
                <w:sz w:val="18"/>
                <w:szCs w:val="18"/>
                <w:lang w:val="en-US"/>
              </w:rPr>
            </w:pPr>
            <w:r w:rsidRPr="006F27F3">
              <w:rPr>
                <w:rFonts w:eastAsia="MS Mincho" w:cs="Arial"/>
                <w:b w:val="0"/>
                <w:bCs w:val="0"/>
                <w:color w:val="000000"/>
                <w:sz w:val="18"/>
                <w:szCs w:val="18"/>
                <w:cs/>
                <w:lang w:val="en-US"/>
              </w:rPr>
              <w:t>-</w:t>
            </w:r>
          </w:p>
        </w:tc>
        <w:tc>
          <w:tcPr>
            <w:tcW w:w="1440" w:type="dxa"/>
            <w:shd w:val="clear" w:color="auto" w:fill="auto"/>
            <w:vAlign w:val="bottom"/>
          </w:tcPr>
          <w:p w:rsidR="00DF426D" w:rsidRPr="006F27F3" w:rsidRDefault="00DF426D" w:rsidP="00DF426D">
            <w:pPr>
              <w:ind w:right="-72"/>
              <w:jc w:val="right"/>
              <w:rPr>
                <w:rFonts w:ascii="Arial" w:hAnsi="Arial" w:cs="Arial"/>
                <w:color w:val="000000"/>
                <w:sz w:val="18"/>
                <w:szCs w:val="18"/>
              </w:rPr>
            </w:pPr>
            <w:r w:rsidRPr="006F27F3">
              <w:rPr>
                <w:rFonts w:ascii="Arial" w:hAnsi="Arial" w:cs="Arial"/>
                <w:color w:val="000000"/>
                <w:sz w:val="18"/>
                <w:szCs w:val="18"/>
                <w:cs/>
              </w:rPr>
              <w:t>-</w:t>
            </w:r>
          </w:p>
        </w:tc>
      </w:tr>
      <w:tr w:rsidR="00121BDA" w:rsidRPr="006F27F3" w:rsidTr="00944C20">
        <w:tc>
          <w:tcPr>
            <w:tcW w:w="3690" w:type="dxa"/>
            <w:vAlign w:val="bottom"/>
          </w:tcPr>
          <w:p w:rsidR="00121BDA" w:rsidRPr="006F27F3" w:rsidRDefault="00121BDA" w:rsidP="00121BDA">
            <w:pPr>
              <w:ind w:left="432"/>
              <w:jc w:val="both"/>
              <w:rPr>
                <w:rFonts w:ascii="Arial" w:hAnsi="Arial" w:cs="Arial"/>
                <w:color w:val="000000"/>
                <w:sz w:val="18"/>
                <w:szCs w:val="18"/>
              </w:rPr>
            </w:pPr>
            <w:r w:rsidRPr="006F27F3">
              <w:rPr>
                <w:rFonts w:ascii="Arial" w:hAnsi="Arial" w:cs="Arial"/>
                <w:color w:val="000000"/>
                <w:sz w:val="18"/>
                <w:szCs w:val="18"/>
              </w:rPr>
              <w:t>Selling expenses and</w:t>
            </w:r>
          </w:p>
        </w:tc>
        <w:tc>
          <w:tcPr>
            <w:tcW w:w="1440" w:type="dxa"/>
            <w:vAlign w:val="bottom"/>
          </w:tcPr>
          <w:p w:rsidR="00121BDA" w:rsidRPr="006F27F3" w:rsidRDefault="00121BDA" w:rsidP="00121BDA">
            <w:pPr>
              <w:ind w:right="-72"/>
              <w:jc w:val="right"/>
              <w:rPr>
                <w:rFonts w:ascii="Arial" w:hAnsi="Arial" w:cs="Arial"/>
                <w:color w:val="000000"/>
                <w:sz w:val="18"/>
                <w:szCs w:val="18"/>
              </w:rPr>
            </w:pPr>
          </w:p>
        </w:tc>
        <w:tc>
          <w:tcPr>
            <w:tcW w:w="1440" w:type="dxa"/>
            <w:vAlign w:val="bottom"/>
          </w:tcPr>
          <w:p w:rsidR="00121BDA" w:rsidRPr="006F27F3" w:rsidRDefault="00121BDA" w:rsidP="00121BDA">
            <w:pPr>
              <w:ind w:right="-72"/>
              <w:jc w:val="right"/>
              <w:rPr>
                <w:rFonts w:ascii="Arial" w:hAnsi="Arial" w:cs="Arial"/>
                <w:color w:val="000000"/>
                <w:sz w:val="18"/>
                <w:szCs w:val="18"/>
              </w:rPr>
            </w:pPr>
          </w:p>
        </w:tc>
        <w:tc>
          <w:tcPr>
            <w:tcW w:w="1440" w:type="dxa"/>
            <w:shd w:val="clear" w:color="auto" w:fill="auto"/>
            <w:vAlign w:val="bottom"/>
          </w:tcPr>
          <w:p w:rsidR="00121BDA" w:rsidRPr="006F27F3" w:rsidRDefault="00121BDA" w:rsidP="00121BDA">
            <w:pPr>
              <w:ind w:right="-72"/>
              <w:jc w:val="right"/>
              <w:rPr>
                <w:rFonts w:ascii="Arial" w:hAnsi="Arial" w:cs="Arial"/>
                <w:color w:val="000000"/>
                <w:sz w:val="18"/>
                <w:szCs w:val="18"/>
              </w:rPr>
            </w:pPr>
          </w:p>
        </w:tc>
        <w:tc>
          <w:tcPr>
            <w:tcW w:w="1440" w:type="dxa"/>
            <w:shd w:val="clear" w:color="auto" w:fill="auto"/>
            <w:vAlign w:val="bottom"/>
          </w:tcPr>
          <w:p w:rsidR="00121BDA" w:rsidRPr="006F27F3" w:rsidRDefault="00121BDA" w:rsidP="00121BDA">
            <w:pPr>
              <w:ind w:right="-72"/>
              <w:jc w:val="right"/>
              <w:rPr>
                <w:rFonts w:ascii="Arial" w:hAnsi="Arial" w:cs="Arial"/>
                <w:color w:val="000000"/>
                <w:sz w:val="18"/>
                <w:szCs w:val="18"/>
              </w:rPr>
            </w:pPr>
          </w:p>
        </w:tc>
      </w:tr>
      <w:tr w:rsidR="00DF426D" w:rsidRPr="006F27F3" w:rsidTr="00944C20">
        <w:tc>
          <w:tcPr>
            <w:tcW w:w="3690" w:type="dxa"/>
            <w:vAlign w:val="bottom"/>
          </w:tcPr>
          <w:p w:rsidR="00DF426D" w:rsidRPr="006F27F3" w:rsidRDefault="00DF426D" w:rsidP="00DF426D">
            <w:pPr>
              <w:ind w:left="432"/>
              <w:jc w:val="both"/>
              <w:rPr>
                <w:rFonts w:ascii="Arial" w:hAnsi="Arial" w:cs="Arial"/>
                <w:color w:val="000000"/>
                <w:sz w:val="18"/>
                <w:szCs w:val="18"/>
                <w:cs/>
              </w:rPr>
            </w:pPr>
            <w:r w:rsidRPr="006F27F3">
              <w:rPr>
                <w:rFonts w:ascii="Arial" w:hAnsi="Arial" w:cs="Arial"/>
                <w:color w:val="000000"/>
                <w:sz w:val="18"/>
                <w:szCs w:val="18"/>
              </w:rPr>
              <w:t xml:space="preserve">   administrative expenses</w:t>
            </w:r>
          </w:p>
        </w:tc>
        <w:tc>
          <w:tcPr>
            <w:tcW w:w="1440" w:type="dxa"/>
            <w:vAlign w:val="bottom"/>
          </w:tcPr>
          <w:p w:rsidR="00DF426D" w:rsidRPr="006F27F3" w:rsidRDefault="00DF426D" w:rsidP="00DF426D">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56,070,483</w:t>
            </w:r>
          </w:p>
        </w:tc>
        <w:tc>
          <w:tcPr>
            <w:tcW w:w="1440" w:type="dxa"/>
            <w:vAlign w:val="bottom"/>
          </w:tcPr>
          <w:p w:rsidR="00DF426D" w:rsidRPr="006F27F3" w:rsidRDefault="00DF426D" w:rsidP="00DF426D">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41,944,192</w:t>
            </w:r>
          </w:p>
        </w:tc>
        <w:tc>
          <w:tcPr>
            <w:tcW w:w="1440" w:type="dxa"/>
            <w:shd w:val="clear" w:color="auto" w:fill="auto"/>
            <w:vAlign w:val="bottom"/>
          </w:tcPr>
          <w:p w:rsidR="00DF426D" w:rsidRPr="006F27F3" w:rsidRDefault="00AE4D6E" w:rsidP="00DF426D">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30,014,988</w:t>
            </w:r>
          </w:p>
        </w:tc>
        <w:tc>
          <w:tcPr>
            <w:tcW w:w="1440" w:type="dxa"/>
            <w:shd w:val="clear" w:color="auto" w:fill="auto"/>
            <w:vAlign w:val="bottom"/>
          </w:tcPr>
          <w:p w:rsidR="00DF426D" w:rsidRPr="006F27F3" w:rsidRDefault="00DF426D" w:rsidP="00DF426D">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25,029,802</w:t>
            </w:r>
          </w:p>
        </w:tc>
      </w:tr>
      <w:tr w:rsidR="00983196" w:rsidRPr="006F27F3" w:rsidTr="00944C20">
        <w:tc>
          <w:tcPr>
            <w:tcW w:w="3690" w:type="dxa"/>
            <w:vAlign w:val="bottom"/>
          </w:tcPr>
          <w:p w:rsidR="00983196" w:rsidRPr="006F27F3" w:rsidRDefault="00983196" w:rsidP="00983196">
            <w:pPr>
              <w:ind w:left="432"/>
              <w:rPr>
                <w:rFonts w:ascii="Arial" w:hAnsi="Arial" w:cs="Arial"/>
                <w:color w:val="000000"/>
                <w:sz w:val="10"/>
                <w:szCs w:val="10"/>
                <w:cs/>
              </w:rPr>
            </w:pPr>
          </w:p>
        </w:tc>
        <w:tc>
          <w:tcPr>
            <w:tcW w:w="1440" w:type="dxa"/>
            <w:vAlign w:val="bottom"/>
          </w:tcPr>
          <w:p w:rsidR="00983196" w:rsidRPr="006F27F3" w:rsidRDefault="00983196" w:rsidP="00983196">
            <w:pPr>
              <w:ind w:right="-72"/>
              <w:jc w:val="right"/>
              <w:rPr>
                <w:rFonts w:ascii="Arial" w:hAnsi="Arial" w:cs="Arial"/>
                <w:color w:val="000000"/>
                <w:sz w:val="10"/>
                <w:szCs w:val="10"/>
              </w:rPr>
            </w:pPr>
          </w:p>
        </w:tc>
        <w:tc>
          <w:tcPr>
            <w:tcW w:w="1440" w:type="dxa"/>
            <w:vAlign w:val="bottom"/>
          </w:tcPr>
          <w:p w:rsidR="00983196" w:rsidRPr="006F27F3" w:rsidRDefault="00983196" w:rsidP="00983196">
            <w:pPr>
              <w:ind w:right="-72"/>
              <w:jc w:val="right"/>
              <w:rPr>
                <w:rFonts w:ascii="Arial" w:hAnsi="Arial" w:cs="Arial"/>
                <w:color w:val="000000"/>
                <w:sz w:val="10"/>
                <w:szCs w:val="10"/>
              </w:rPr>
            </w:pPr>
          </w:p>
        </w:tc>
        <w:tc>
          <w:tcPr>
            <w:tcW w:w="1440" w:type="dxa"/>
            <w:shd w:val="clear" w:color="auto" w:fill="auto"/>
            <w:vAlign w:val="bottom"/>
          </w:tcPr>
          <w:p w:rsidR="00983196" w:rsidRPr="006F27F3" w:rsidRDefault="00983196" w:rsidP="00983196">
            <w:pPr>
              <w:ind w:right="-72"/>
              <w:jc w:val="right"/>
              <w:rPr>
                <w:rFonts w:ascii="Arial" w:hAnsi="Arial" w:cs="Arial"/>
                <w:color w:val="000000"/>
                <w:sz w:val="10"/>
                <w:szCs w:val="10"/>
              </w:rPr>
            </w:pPr>
          </w:p>
        </w:tc>
        <w:tc>
          <w:tcPr>
            <w:tcW w:w="1440" w:type="dxa"/>
            <w:shd w:val="clear" w:color="auto" w:fill="auto"/>
            <w:vAlign w:val="bottom"/>
          </w:tcPr>
          <w:p w:rsidR="00983196" w:rsidRPr="006F27F3" w:rsidRDefault="00983196" w:rsidP="00983196">
            <w:pPr>
              <w:ind w:right="-72"/>
              <w:jc w:val="right"/>
              <w:rPr>
                <w:rFonts w:ascii="Arial" w:hAnsi="Arial" w:cs="Arial"/>
                <w:color w:val="000000"/>
                <w:sz w:val="10"/>
                <w:szCs w:val="10"/>
              </w:rPr>
            </w:pPr>
          </w:p>
        </w:tc>
      </w:tr>
      <w:tr w:rsidR="00983196" w:rsidRPr="006F27F3" w:rsidTr="00944C20">
        <w:tc>
          <w:tcPr>
            <w:tcW w:w="3690" w:type="dxa"/>
            <w:vAlign w:val="bottom"/>
          </w:tcPr>
          <w:p w:rsidR="00983196" w:rsidRPr="006F27F3" w:rsidRDefault="00983196" w:rsidP="00983196">
            <w:pPr>
              <w:ind w:left="432"/>
              <w:jc w:val="both"/>
              <w:rPr>
                <w:rFonts w:ascii="Arial" w:hAnsi="Arial" w:cs="Arial"/>
                <w:color w:val="000000"/>
                <w:sz w:val="18"/>
                <w:szCs w:val="18"/>
              </w:rPr>
            </w:pPr>
            <w:r w:rsidRPr="006F27F3">
              <w:rPr>
                <w:rFonts w:ascii="Arial" w:hAnsi="Arial" w:cs="Arial"/>
                <w:color w:val="000000"/>
                <w:sz w:val="18"/>
                <w:szCs w:val="18"/>
              </w:rPr>
              <w:t>Total</w:t>
            </w:r>
          </w:p>
        </w:tc>
        <w:tc>
          <w:tcPr>
            <w:tcW w:w="1440" w:type="dxa"/>
            <w:vAlign w:val="bottom"/>
          </w:tcPr>
          <w:p w:rsidR="00983196" w:rsidRPr="006F27F3" w:rsidRDefault="00983196" w:rsidP="00983196">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172,221,295</w:t>
            </w:r>
          </w:p>
        </w:tc>
        <w:tc>
          <w:tcPr>
            <w:tcW w:w="1440" w:type="dxa"/>
            <w:vAlign w:val="bottom"/>
          </w:tcPr>
          <w:p w:rsidR="00983196" w:rsidRPr="006F27F3" w:rsidRDefault="00983196" w:rsidP="00983196">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174,332,056</w:t>
            </w:r>
          </w:p>
        </w:tc>
        <w:tc>
          <w:tcPr>
            <w:tcW w:w="1440" w:type="dxa"/>
            <w:shd w:val="clear" w:color="auto" w:fill="auto"/>
            <w:vAlign w:val="bottom"/>
          </w:tcPr>
          <w:p w:rsidR="00983196" w:rsidRPr="006F27F3" w:rsidRDefault="00AE4D6E" w:rsidP="00983196">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83,658,493</w:t>
            </w:r>
          </w:p>
        </w:tc>
        <w:tc>
          <w:tcPr>
            <w:tcW w:w="1440" w:type="dxa"/>
            <w:shd w:val="clear" w:color="auto" w:fill="auto"/>
            <w:vAlign w:val="bottom"/>
          </w:tcPr>
          <w:p w:rsidR="00983196" w:rsidRPr="006F27F3" w:rsidRDefault="00983196" w:rsidP="00983196">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80,834,150</w:t>
            </w:r>
          </w:p>
        </w:tc>
      </w:tr>
    </w:tbl>
    <w:p w:rsidR="00D569B7" w:rsidRPr="006F27F3" w:rsidRDefault="00D569B7" w:rsidP="00986269">
      <w:pPr>
        <w:ind w:left="540"/>
        <w:jc w:val="thaiDistribute"/>
        <w:rPr>
          <w:rFonts w:ascii="Arial" w:hAnsi="Arial" w:cs="Arial"/>
          <w:color w:val="000000"/>
          <w:sz w:val="14"/>
          <w:szCs w:val="14"/>
          <w:lang w:val="en-GB"/>
        </w:rPr>
      </w:pPr>
    </w:p>
    <w:p w:rsidR="003535DE" w:rsidRPr="006F27F3" w:rsidRDefault="00000BA8" w:rsidP="00986269">
      <w:pPr>
        <w:ind w:left="540"/>
        <w:jc w:val="thaiDistribute"/>
        <w:rPr>
          <w:rFonts w:ascii="Arial" w:hAnsi="Arial" w:cs="Arial"/>
          <w:color w:val="000000"/>
          <w:sz w:val="18"/>
          <w:szCs w:val="18"/>
          <w:lang w:val="en-GB"/>
        </w:rPr>
      </w:pPr>
      <w:r w:rsidRPr="006F27F3">
        <w:rPr>
          <w:rFonts w:ascii="Arial" w:hAnsi="Arial" w:cs="Arial"/>
          <w:color w:val="000000"/>
          <w:sz w:val="18"/>
          <w:szCs w:val="18"/>
          <w:lang w:val="en-GB"/>
        </w:rPr>
        <w:t>Leased assets included above, where the Group is a lessee u</w:t>
      </w:r>
      <w:r w:rsidR="00C653A9" w:rsidRPr="006F27F3">
        <w:rPr>
          <w:rFonts w:ascii="Arial" w:hAnsi="Arial" w:cs="Arial"/>
          <w:color w:val="000000"/>
          <w:sz w:val="18"/>
          <w:szCs w:val="18"/>
          <w:lang w:val="en-GB"/>
        </w:rPr>
        <w:t xml:space="preserve">nder a finance lease, comprise </w:t>
      </w:r>
      <w:r w:rsidR="00083863" w:rsidRPr="006F27F3">
        <w:rPr>
          <w:rFonts w:ascii="Arial" w:hAnsi="Arial" w:cs="Arial"/>
          <w:color w:val="000000"/>
          <w:sz w:val="18"/>
          <w:szCs w:val="18"/>
          <w:lang w:val="en-GB"/>
        </w:rPr>
        <w:t>building</w:t>
      </w:r>
      <w:r w:rsidR="00AF4694" w:rsidRPr="006F27F3">
        <w:rPr>
          <w:rFonts w:ascii="Arial" w:hAnsi="Arial" w:cs="Arial"/>
          <w:color w:val="000000"/>
          <w:sz w:val="18"/>
          <w:szCs w:val="18"/>
          <w:lang w:val="en-GB"/>
        </w:rPr>
        <w:t>s, building improvements and vehicles</w:t>
      </w:r>
      <w:r w:rsidRPr="006F27F3">
        <w:rPr>
          <w:rFonts w:ascii="Arial" w:hAnsi="Arial" w:cs="Arial"/>
          <w:color w:val="000000"/>
          <w:sz w:val="18"/>
          <w:szCs w:val="18"/>
          <w:cs/>
          <w:lang w:val="en-GB"/>
        </w:rPr>
        <w:t>:</w:t>
      </w:r>
    </w:p>
    <w:tbl>
      <w:tblPr>
        <w:tblW w:w="9468" w:type="dxa"/>
        <w:tblLayout w:type="fixed"/>
        <w:tblLook w:val="04A0" w:firstRow="1" w:lastRow="0" w:firstColumn="1" w:lastColumn="0" w:noHBand="0" w:noVBand="1"/>
      </w:tblPr>
      <w:tblGrid>
        <w:gridCol w:w="3715"/>
        <w:gridCol w:w="1437"/>
        <w:gridCol w:w="1437"/>
        <w:gridCol w:w="1437"/>
        <w:gridCol w:w="1442"/>
      </w:tblGrid>
      <w:tr w:rsidR="00106319" w:rsidRPr="006F27F3" w:rsidTr="00944C20">
        <w:tc>
          <w:tcPr>
            <w:tcW w:w="3715" w:type="dxa"/>
            <w:shd w:val="clear" w:color="auto" w:fill="auto"/>
          </w:tcPr>
          <w:p w:rsidR="00106319" w:rsidRPr="006F27F3" w:rsidRDefault="00106319" w:rsidP="00986269">
            <w:pPr>
              <w:ind w:left="424"/>
              <w:jc w:val="both"/>
              <w:rPr>
                <w:rFonts w:ascii="Arial" w:eastAsia="Times New Roman" w:hAnsi="Arial" w:cs="Arial"/>
                <w:sz w:val="18"/>
                <w:szCs w:val="18"/>
              </w:rPr>
            </w:pPr>
          </w:p>
        </w:tc>
        <w:tc>
          <w:tcPr>
            <w:tcW w:w="2874" w:type="dxa"/>
            <w:gridSpan w:val="2"/>
            <w:shd w:val="clear" w:color="auto" w:fill="auto"/>
          </w:tcPr>
          <w:p w:rsidR="00106319" w:rsidRPr="006F27F3" w:rsidRDefault="00106319" w:rsidP="00986269">
            <w:pPr>
              <w:pBdr>
                <w:bottom w:val="single" w:sz="4" w:space="1" w:color="auto"/>
              </w:pBdr>
              <w:ind w:right="-72"/>
              <w:jc w:val="center"/>
              <w:rPr>
                <w:rFonts w:ascii="Arial" w:eastAsia="Times New Roman" w:hAnsi="Arial" w:cs="Arial"/>
                <w:b/>
                <w:bCs/>
                <w:sz w:val="18"/>
                <w:szCs w:val="18"/>
              </w:rPr>
            </w:pPr>
            <w:r w:rsidRPr="006F27F3">
              <w:rPr>
                <w:rFonts w:ascii="Arial" w:eastAsia="Times New Roman" w:hAnsi="Arial" w:cs="Arial"/>
                <w:b/>
                <w:bCs/>
                <w:sz w:val="18"/>
                <w:szCs w:val="18"/>
              </w:rPr>
              <w:t xml:space="preserve">Consolidated </w:t>
            </w:r>
          </w:p>
          <w:p w:rsidR="00106319" w:rsidRPr="006F27F3" w:rsidRDefault="00106319" w:rsidP="00986269">
            <w:pPr>
              <w:pBdr>
                <w:bottom w:val="single" w:sz="4" w:space="1" w:color="auto"/>
              </w:pBdr>
              <w:ind w:right="-72"/>
              <w:jc w:val="center"/>
              <w:rPr>
                <w:rFonts w:ascii="Arial" w:eastAsia="Times New Roman" w:hAnsi="Arial" w:cs="Arial"/>
                <w:sz w:val="18"/>
                <w:szCs w:val="18"/>
              </w:rPr>
            </w:pPr>
            <w:r w:rsidRPr="006F27F3">
              <w:rPr>
                <w:rFonts w:ascii="Arial" w:eastAsia="Times New Roman" w:hAnsi="Arial" w:cs="Arial"/>
                <w:b/>
                <w:bCs/>
                <w:sz w:val="18"/>
                <w:szCs w:val="18"/>
              </w:rPr>
              <w:t>financial statements</w:t>
            </w:r>
          </w:p>
        </w:tc>
        <w:tc>
          <w:tcPr>
            <w:tcW w:w="2879" w:type="dxa"/>
            <w:gridSpan w:val="2"/>
            <w:shd w:val="clear" w:color="auto" w:fill="auto"/>
          </w:tcPr>
          <w:p w:rsidR="00106319" w:rsidRPr="006F27F3" w:rsidRDefault="00106319" w:rsidP="00986269">
            <w:pPr>
              <w:pBdr>
                <w:bottom w:val="single" w:sz="4" w:space="1" w:color="auto"/>
              </w:pBdr>
              <w:ind w:right="-72"/>
              <w:jc w:val="center"/>
              <w:rPr>
                <w:rFonts w:ascii="Arial" w:eastAsia="Times New Roman" w:hAnsi="Arial" w:cs="Arial"/>
                <w:b/>
                <w:bCs/>
                <w:sz w:val="18"/>
                <w:szCs w:val="18"/>
              </w:rPr>
            </w:pPr>
            <w:r w:rsidRPr="006F27F3">
              <w:rPr>
                <w:rFonts w:ascii="Arial" w:eastAsia="Times New Roman" w:hAnsi="Arial" w:cs="Arial"/>
                <w:b/>
                <w:bCs/>
                <w:sz w:val="18"/>
                <w:szCs w:val="18"/>
              </w:rPr>
              <w:t xml:space="preserve">Separate </w:t>
            </w:r>
          </w:p>
          <w:p w:rsidR="00106319" w:rsidRPr="006F27F3" w:rsidRDefault="00106319" w:rsidP="00986269">
            <w:pPr>
              <w:pBdr>
                <w:bottom w:val="single" w:sz="4" w:space="1" w:color="auto"/>
              </w:pBdr>
              <w:ind w:right="-72"/>
              <w:jc w:val="center"/>
              <w:rPr>
                <w:rFonts w:ascii="Arial" w:eastAsia="Times New Roman" w:hAnsi="Arial" w:cs="Arial"/>
                <w:sz w:val="18"/>
                <w:szCs w:val="18"/>
              </w:rPr>
            </w:pPr>
            <w:r w:rsidRPr="006F27F3">
              <w:rPr>
                <w:rFonts w:ascii="Arial" w:eastAsia="Times New Roman" w:hAnsi="Arial" w:cs="Arial"/>
                <w:b/>
                <w:bCs/>
                <w:sz w:val="18"/>
                <w:szCs w:val="18"/>
              </w:rPr>
              <w:t>financial statements</w:t>
            </w:r>
          </w:p>
        </w:tc>
      </w:tr>
      <w:tr w:rsidR="00121BDA" w:rsidRPr="006F27F3" w:rsidTr="00121BDA">
        <w:tc>
          <w:tcPr>
            <w:tcW w:w="3715" w:type="dxa"/>
            <w:shd w:val="clear" w:color="auto" w:fill="auto"/>
          </w:tcPr>
          <w:p w:rsidR="00121BDA" w:rsidRPr="006F27F3" w:rsidRDefault="00121BDA" w:rsidP="00121BDA">
            <w:pPr>
              <w:ind w:left="424"/>
              <w:jc w:val="both"/>
              <w:rPr>
                <w:rFonts w:ascii="Arial" w:eastAsia="Times New Roman" w:hAnsi="Arial" w:cs="Arial"/>
                <w:sz w:val="18"/>
                <w:szCs w:val="18"/>
              </w:rPr>
            </w:pPr>
          </w:p>
        </w:tc>
        <w:tc>
          <w:tcPr>
            <w:tcW w:w="1437" w:type="dxa"/>
            <w:vAlign w:val="bottom"/>
          </w:tcPr>
          <w:p w:rsidR="00121BDA" w:rsidRPr="006F27F3" w:rsidRDefault="00121BDA" w:rsidP="00121BDA">
            <w:pPr>
              <w:ind w:right="-72"/>
              <w:jc w:val="right"/>
              <w:rPr>
                <w:rFonts w:ascii="Arial" w:hAnsi="Arial" w:cs="Arial"/>
                <w:b/>
                <w:bCs/>
                <w:color w:val="000000"/>
                <w:sz w:val="18"/>
                <w:szCs w:val="18"/>
              </w:rPr>
            </w:pPr>
            <w:r w:rsidRPr="006F27F3">
              <w:rPr>
                <w:rFonts w:ascii="Arial" w:hAnsi="Arial" w:cs="Arial"/>
                <w:b/>
                <w:bCs/>
                <w:color w:val="000000"/>
                <w:sz w:val="18"/>
                <w:szCs w:val="18"/>
                <w:shd w:val="clear" w:color="auto" w:fill="FFFFFF"/>
              </w:rPr>
              <w:t>2018</w:t>
            </w:r>
          </w:p>
        </w:tc>
        <w:tc>
          <w:tcPr>
            <w:tcW w:w="1437" w:type="dxa"/>
            <w:vAlign w:val="bottom"/>
          </w:tcPr>
          <w:p w:rsidR="00121BDA" w:rsidRPr="006F27F3" w:rsidRDefault="00121BDA"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437" w:type="dxa"/>
            <w:vAlign w:val="bottom"/>
          </w:tcPr>
          <w:p w:rsidR="00121BDA" w:rsidRPr="006F27F3" w:rsidRDefault="00121BDA" w:rsidP="00121BDA">
            <w:pPr>
              <w:ind w:right="-72"/>
              <w:jc w:val="right"/>
              <w:rPr>
                <w:rFonts w:ascii="Arial" w:hAnsi="Arial" w:cs="Arial"/>
                <w:b/>
                <w:bCs/>
                <w:color w:val="000000"/>
                <w:sz w:val="18"/>
                <w:szCs w:val="18"/>
              </w:rPr>
            </w:pPr>
            <w:r w:rsidRPr="006F27F3">
              <w:rPr>
                <w:rFonts w:ascii="Arial" w:hAnsi="Arial" w:cs="Arial"/>
                <w:b/>
                <w:bCs/>
                <w:color w:val="000000"/>
                <w:sz w:val="18"/>
                <w:szCs w:val="18"/>
                <w:shd w:val="clear" w:color="auto" w:fill="FFFFFF"/>
              </w:rPr>
              <w:t>2018</w:t>
            </w:r>
          </w:p>
        </w:tc>
        <w:tc>
          <w:tcPr>
            <w:tcW w:w="1442" w:type="dxa"/>
            <w:vAlign w:val="bottom"/>
          </w:tcPr>
          <w:p w:rsidR="00121BDA" w:rsidRPr="006F27F3" w:rsidRDefault="00121BDA"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106319" w:rsidRPr="006F27F3" w:rsidTr="00944C20">
        <w:tc>
          <w:tcPr>
            <w:tcW w:w="3715" w:type="dxa"/>
            <w:shd w:val="clear" w:color="auto" w:fill="auto"/>
          </w:tcPr>
          <w:p w:rsidR="00106319" w:rsidRPr="006F27F3" w:rsidRDefault="00106319" w:rsidP="00986269">
            <w:pPr>
              <w:ind w:left="424"/>
              <w:jc w:val="both"/>
              <w:rPr>
                <w:rFonts w:ascii="Arial" w:eastAsia="Times New Roman" w:hAnsi="Arial" w:cs="Arial"/>
                <w:sz w:val="18"/>
                <w:szCs w:val="18"/>
              </w:rPr>
            </w:pPr>
          </w:p>
        </w:tc>
        <w:tc>
          <w:tcPr>
            <w:tcW w:w="1437" w:type="dxa"/>
            <w:shd w:val="clear" w:color="auto" w:fill="auto"/>
          </w:tcPr>
          <w:p w:rsidR="00106319" w:rsidRPr="006F27F3" w:rsidRDefault="00106319" w:rsidP="00986269">
            <w:pPr>
              <w:pBdr>
                <w:bottom w:val="single" w:sz="4" w:space="1" w:color="auto"/>
              </w:pBdr>
              <w:ind w:right="-72"/>
              <w:jc w:val="right"/>
              <w:rPr>
                <w:rFonts w:ascii="Arial" w:eastAsia="Times New Roman" w:hAnsi="Arial" w:cs="Arial"/>
                <w:b/>
                <w:bCs/>
                <w:sz w:val="18"/>
                <w:szCs w:val="18"/>
              </w:rPr>
            </w:pPr>
            <w:r w:rsidRPr="006F27F3">
              <w:rPr>
                <w:rFonts w:ascii="Arial" w:eastAsia="Times New Roman" w:hAnsi="Arial" w:cs="Arial"/>
                <w:b/>
                <w:bCs/>
                <w:sz w:val="18"/>
                <w:szCs w:val="18"/>
              </w:rPr>
              <w:t>Baht</w:t>
            </w:r>
          </w:p>
        </w:tc>
        <w:tc>
          <w:tcPr>
            <w:tcW w:w="1437" w:type="dxa"/>
            <w:shd w:val="clear" w:color="auto" w:fill="auto"/>
          </w:tcPr>
          <w:p w:rsidR="00106319" w:rsidRPr="006F27F3" w:rsidRDefault="00106319" w:rsidP="00986269">
            <w:pPr>
              <w:pBdr>
                <w:bottom w:val="single" w:sz="4" w:space="1" w:color="auto"/>
              </w:pBdr>
              <w:ind w:right="-72"/>
              <w:jc w:val="right"/>
              <w:rPr>
                <w:rFonts w:ascii="Arial" w:eastAsia="Times New Roman" w:hAnsi="Arial" w:cs="Arial"/>
                <w:b/>
                <w:bCs/>
                <w:sz w:val="18"/>
                <w:szCs w:val="18"/>
              </w:rPr>
            </w:pPr>
            <w:r w:rsidRPr="006F27F3">
              <w:rPr>
                <w:rFonts w:ascii="Arial" w:eastAsia="Times New Roman" w:hAnsi="Arial" w:cs="Arial"/>
                <w:b/>
                <w:bCs/>
                <w:sz w:val="18"/>
                <w:szCs w:val="18"/>
              </w:rPr>
              <w:t>Baht</w:t>
            </w:r>
          </w:p>
        </w:tc>
        <w:tc>
          <w:tcPr>
            <w:tcW w:w="1437" w:type="dxa"/>
            <w:shd w:val="clear" w:color="auto" w:fill="auto"/>
          </w:tcPr>
          <w:p w:rsidR="00106319" w:rsidRPr="006F27F3" w:rsidRDefault="00106319" w:rsidP="00986269">
            <w:pPr>
              <w:pBdr>
                <w:bottom w:val="single" w:sz="4" w:space="1" w:color="auto"/>
              </w:pBdr>
              <w:ind w:right="-72"/>
              <w:jc w:val="right"/>
              <w:rPr>
                <w:rFonts w:ascii="Arial" w:eastAsia="Times New Roman" w:hAnsi="Arial" w:cs="Arial"/>
                <w:b/>
                <w:bCs/>
                <w:sz w:val="18"/>
                <w:szCs w:val="18"/>
              </w:rPr>
            </w:pPr>
            <w:r w:rsidRPr="006F27F3">
              <w:rPr>
                <w:rFonts w:ascii="Arial" w:eastAsia="Times New Roman" w:hAnsi="Arial" w:cs="Arial"/>
                <w:b/>
                <w:bCs/>
                <w:sz w:val="18"/>
                <w:szCs w:val="18"/>
              </w:rPr>
              <w:t>Baht</w:t>
            </w:r>
          </w:p>
        </w:tc>
        <w:tc>
          <w:tcPr>
            <w:tcW w:w="1442" w:type="dxa"/>
            <w:shd w:val="clear" w:color="auto" w:fill="auto"/>
          </w:tcPr>
          <w:p w:rsidR="00106319" w:rsidRPr="006F27F3" w:rsidRDefault="00106319" w:rsidP="00986269">
            <w:pPr>
              <w:pBdr>
                <w:bottom w:val="single" w:sz="4" w:space="1" w:color="auto"/>
              </w:pBdr>
              <w:ind w:right="-72"/>
              <w:jc w:val="right"/>
              <w:rPr>
                <w:rFonts w:ascii="Arial" w:eastAsia="Times New Roman" w:hAnsi="Arial" w:cs="Arial"/>
                <w:b/>
                <w:bCs/>
                <w:sz w:val="18"/>
                <w:szCs w:val="18"/>
              </w:rPr>
            </w:pPr>
            <w:r w:rsidRPr="006F27F3">
              <w:rPr>
                <w:rFonts w:ascii="Arial" w:eastAsia="Times New Roman" w:hAnsi="Arial" w:cs="Arial"/>
                <w:b/>
                <w:bCs/>
                <w:sz w:val="18"/>
                <w:szCs w:val="18"/>
              </w:rPr>
              <w:t>Baht</w:t>
            </w:r>
          </w:p>
        </w:tc>
      </w:tr>
      <w:tr w:rsidR="00995602" w:rsidRPr="006F27F3" w:rsidTr="00944C20">
        <w:tc>
          <w:tcPr>
            <w:tcW w:w="3715" w:type="dxa"/>
            <w:shd w:val="clear" w:color="auto" w:fill="auto"/>
          </w:tcPr>
          <w:p w:rsidR="00995602" w:rsidRPr="006F27F3" w:rsidRDefault="00995602" w:rsidP="00995602">
            <w:pPr>
              <w:ind w:left="424"/>
              <w:jc w:val="both"/>
              <w:rPr>
                <w:rFonts w:ascii="Arial" w:eastAsia="Times New Roman" w:hAnsi="Arial" w:cs="Arial"/>
                <w:sz w:val="10"/>
                <w:szCs w:val="10"/>
              </w:rPr>
            </w:pPr>
          </w:p>
        </w:tc>
        <w:tc>
          <w:tcPr>
            <w:tcW w:w="1437" w:type="dxa"/>
            <w:shd w:val="clear" w:color="auto" w:fill="auto"/>
          </w:tcPr>
          <w:p w:rsidR="00995602" w:rsidRPr="006F27F3" w:rsidRDefault="00995602" w:rsidP="00995602">
            <w:pPr>
              <w:ind w:right="-72"/>
              <w:jc w:val="right"/>
              <w:rPr>
                <w:rFonts w:ascii="Arial" w:eastAsia="Times New Roman" w:hAnsi="Arial" w:cs="Arial"/>
                <w:b/>
                <w:bCs/>
                <w:sz w:val="10"/>
                <w:szCs w:val="10"/>
              </w:rPr>
            </w:pPr>
          </w:p>
        </w:tc>
        <w:tc>
          <w:tcPr>
            <w:tcW w:w="1437" w:type="dxa"/>
            <w:shd w:val="clear" w:color="auto" w:fill="auto"/>
          </w:tcPr>
          <w:p w:rsidR="00995602" w:rsidRPr="006F27F3" w:rsidRDefault="00995602" w:rsidP="00995602">
            <w:pPr>
              <w:ind w:right="-72"/>
              <w:jc w:val="right"/>
              <w:rPr>
                <w:rFonts w:ascii="Arial" w:eastAsia="Times New Roman" w:hAnsi="Arial" w:cs="Arial"/>
                <w:b/>
                <w:bCs/>
                <w:sz w:val="10"/>
                <w:szCs w:val="10"/>
              </w:rPr>
            </w:pPr>
          </w:p>
        </w:tc>
        <w:tc>
          <w:tcPr>
            <w:tcW w:w="1437" w:type="dxa"/>
            <w:shd w:val="clear" w:color="auto" w:fill="auto"/>
          </w:tcPr>
          <w:p w:rsidR="00995602" w:rsidRPr="006F27F3" w:rsidRDefault="00995602" w:rsidP="00995602">
            <w:pPr>
              <w:ind w:right="-72"/>
              <w:jc w:val="right"/>
              <w:rPr>
                <w:rFonts w:ascii="Arial" w:eastAsia="Times New Roman" w:hAnsi="Arial" w:cs="Arial"/>
                <w:b/>
                <w:bCs/>
                <w:sz w:val="10"/>
                <w:szCs w:val="10"/>
              </w:rPr>
            </w:pPr>
          </w:p>
        </w:tc>
        <w:tc>
          <w:tcPr>
            <w:tcW w:w="1442" w:type="dxa"/>
            <w:shd w:val="clear" w:color="auto" w:fill="auto"/>
          </w:tcPr>
          <w:p w:rsidR="00995602" w:rsidRPr="006F27F3" w:rsidRDefault="00995602" w:rsidP="00995602">
            <w:pPr>
              <w:ind w:right="-72"/>
              <w:jc w:val="right"/>
              <w:rPr>
                <w:rFonts w:ascii="Arial" w:eastAsia="Times New Roman" w:hAnsi="Arial" w:cs="Arial"/>
                <w:b/>
                <w:bCs/>
                <w:sz w:val="10"/>
                <w:szCs w:val="10"/>
              </w:rPr>
            </w:pPr>
          </w:p>
        </w:tc>
      </w:tr>
      <w:tr w:rsidR="00995602" w:rsidRPr="006F27F3" w:rsidTr="00944C20">
        <w:tc>
          <w:tcPr>
            <w:tcW w:w="3715" w:type="dxa"/>
            <w:shd w:val="clear" w:color="auto" w:fill="auto"/>
          </w:tcPr>
          <w:p w:rsidR="00995602" w:rsidRPr="006F27F3" w:rsidRDefault="00995602" w:rsidP="00995602">
            <w:pPr>
              <w:ind w:left="424"/>
              <w:jc w:val="both"/>
              <w:rPr>
                <w:rFonts w:ascii="Arial" w:eastAsia="Times New Roman" w:hAnsi="Arial" w:cs="Arial"/>
                <w:sz w:val="18"/>
                <w:szCs w:val="18"/>
              </w:rPr>
            </w:pPr>
            <w:r w:rsidRPr="006F27F3">
              <w:rPr>
                <w:rFonts w:ascii="Arial" w:eastAsia="Times New Roman" w:hAnsi="Arial" w:cs="Arial"/>
                <w:sz w:val="18"/>
                <w:szCs w:val="18"/>
              </w:rPr>
              <w:t xml:space="preserve">Cost </w:t>
            </w:r>
            <w:r w:rsidRPr="006F27F3">
              <w:rPr>
                <w:rFonts w:ascii="Arial" w:eastAsia="Times New Roman" w:hAnsi="Arial" w:cs="Arial"/>
                <w:sz w:val="18"/>
                <w:szCs w:val="18"/>
                <w:cs/>
              </w:rPr>
              <w:t xml:space="preserve">- </w:t>
            </w:r>
            <w:r w:rsidRPr="006F27F3">
              <w:rPr>
                <w:rFonts w:ascii="Arial" w:eastAsia="Times New Roman" w:hAnsi="Arial" w:cs="Arial"/>
                <w:sz w:val="18"/>
                <w:szCs w:val="18"/>
              </w:rPr>
              <w:t>capitalised finance leases</w:t>
            </w:r>
          </w:p>
        </w:tc>
        <w:tc>
          <w:tcPr>
            <w:tcW w:w="1437" w:type="dxa"/>
            <w:shd w:val="clear" w:color="auto" w:fill="auto"/>
          </w:tcPr>
          <w:p w:rsidR="00995602" w:rsidRPr="006F27F3" w:rsidRDefault="00995602" w:rsidP="00995602">
            <w:pPr>
              <w:ind w:right="-72"/>
              <w:jc w:val="right"/>
              <w:rPr>
                <w:rFonts w:ascii="Arial" w:eastAsia="Times New Roman" w:hAnsi="Arial" w:cs="Arial"/>
                <w:sz w:val="18"/>
                <w:szCs w:val="18"/>
              </w:rPr>
            </w:pPr>
            <w:r w:rsidRPr="006F27F3">
              <w:rPr>
                <w:rFonts w:ascii="Arial" w:eastAsia="Times New Roman" w:hAnsi="Arial" w:cs="Arial"/>
                <w:sz w:val="18"/>
                <w:szCs w:val="18"/>
              </w:rPr>
              <w:t>858,085,985</w:t>
            </w:r>
          </w:p>
        </w:tc>
        <w:tc>
          <w:tcPr>
            <w:tcW w:w="1437" w:type="dxa"/>
            <w:shd w:val="clear" w:color="auto" w:fill="auto"/>
          </w:tcPr>
          <w:p w:rsidR="00995602" w:rsidRPr="006F27F3" w:rsidRDefault="00995602" w:rsidP="00995602">
            <w:pPr>
              <w:ind w:right="-72"/>
              <w:jc w:val="right"/>
              <w:rPr>
                <w:rFonts w:ascii="Arial" w:eastAsia="Times New Roman" w:hAnsi="Arial" w:cs="Arial"/>
                <w:sz w:val="18"/>
                <w:szCs w:val="18"/>
              </w:rPr>
            </w:pPr>
            <w:r w:rsidRPr="006F27F3">
              <w:rPr>
                <w:rFonts w:ascii="Arial" w:eastAsia="Times New Roman" w:hAnsi="Arial" w:cs="Arial"/>
                <w:sz w:val="18"/>
                <w:szCs w:val="18"/>
              </w:rPr>
              <w:t>181,615,544</w:t>
            </w:r>
          </w:p>
        </w:tc>
        <w:tc>
          <w:tcPr>
            <w:tcW w:w="1437" w:type="dxa"/>
            <w:shd w:val="clear" w:color="auto" w:fill="auto"/>
          </w:tcPr>
          <w:p w:rsidR="00995602" w:rsidRPr="006F27F3" w:rsidRDefault="0008633A" w:rsidP="00995602">
            <w:pPr>
              <w:ind w:right="-72"/>
              <w:jc w:val="right"/>
              <w:rPr>
                <w:rFonts w:ascii="Arial" w:eastAsia="Times New Roman" w:hAnsi="Arial" w:cs="Arial"/>
                <w:sz w:val="18"/>
                <w:szCs w:val="18"/>
              </w:rPr>
            </w:pPr>
            <w:r w:rsidRPr="006F27F3">
              <w:rPr>
                <w:rFonts w:ascii="Arial" w:eastAsia="Times New Roman" w:hAnsi="Arial" w:cs="Arial"/>
                <w:sz w:val="18"/>
                <w:szCs w:val="18"/>
              </w:rPr>
              <w:t>222,148,043</w:t>
            </w:r>
          </w:p>
        </w:tc>
        <w:tc>
          <w:tcPr>
            <w:tcW w:w="1442" w:type="dxa"/>
            <w:shd w:val="clear" w:color="auto" w:fill="auto"/>
          </w:tcPr>
          <w:p w:rsidR="00995602" w:rsidRPr="006F27F3" w:rsidRDefault="00995602" w:rsidP="00995602">
            <w:pPr>
              <w:ind w:right="-72"/>
              <w:jc w:val="right"/>
              <w:rPr>
                <w:rFonts w:ascii="Arial" w:eastAsia="Times New Roman" w:hAnsi="Arial" w:cs="Arial"/>
                <w:sz w:val="18"/>
                <w:szCs w:val="18"/>
              </w:rPr>
            </w:pPr>
            <w:r w:rsidRPr="006F27F3">
              <w:rPr>
                <w:rFonts w:ascii="Arial" w:eastAsia="Times New Roman" w:hAnsi="Arial" w:cs="Arial"/>
                <w:sz w:val="18"/>
                <w:szCs w:val="18"/>
                <w:cs/>
              </w:rPr>
              <w:t>-</w:t>
            </w:r>
          </w:p>
        </w:tc>
      </w:tr>
      <w:tr w:rsidR="00995602" w:rsidRPr="006F27F3" w:rsidTr="00DF426D">
        <w:tc>
          <w:tcPr>
            <w:tcW w:w="3715" w:type="dxa"/>
            <w:shd w:val="clear" w:color="auto" w:fill="auto"/>
          </w:tcPr>
          <w:p w:rsidR="00995602" w:rsidRPr="006F27F3" w:rsidRDefault="00995602" w:rsidP="00995602">
            <w:pPr>
              <w:ind w:left="424"/>
              <w:jc w:val="both"/>
              <w:rPr>
                <w:rFonts w:ascii="Arial" w:eastAsia="Times New Roman" w:hAnsi="Arial" w:cs="Arial"/>
                <w:sz w:val="18"/>
                <w:szCs w:val="18"/>
              </w:rPr>
            </w:pPr>
            <w:r w:rsidRPr="006F27F3">
              <w:rPr>
                <w:rFonts w:ascii="Arial" w:eastAsia="Times New Roman" w:hAnsi="Arial" w:cs="Arial"/>
                <w:sz w:val="18"/>
                <w:szCs w:val="18"/>
                <w:u w:val="single"/>
              </w:rPr>
              <w:t>Less</w:t>
            </w:r>
            <w:r w:rsidRPr="006F27F3">
              <w:rPr>
                <w:rFonts w:ascii="Arial" w:eastAsia="Times New Roman" w:hAnsi="Arial" w:cs="Arial"/>
                <w:sz w:val="18"/>
                <w:szCs w:val="18"/>
              </w:rPr>
              <w:t xml:space="preserve">  Accumulated depreciation</w:t>
            </w:r>
          </w:p>
        </w:tc>
        <w:tc>
          <w:tcPr>
            <w:tcW w:w="1437" w:type="dxa"/>
            <w:shd w:val="clear" w:color="auto" w:fill="auto"/>
            <w:vAlign w:val="bottom"/>
          </w:tcPr>
          <w:p w:rsidR="00995602" w:rsidRPr="006F27F3" w:rsidRDefault="00995602" w:rsidP="00995602">
            <w:pPr>
              <w:pBdr>
                <w:bottom w:val="single" w:sz="4" w:space="1" w:color="auto"/>
              </w:pBdr>
              <w:ind w:right="-72"/>
              <w:jc w:val="right"/>
              <w:rPr>
                <w:rFonts w:ascii="Arial" w:eastAsia="Times New Roman" w:hAnsi="Arial" w:cs="Arial"/>
                <w:sz w:val="18"/>
                <w:szCs w:val="18"/>
              </w:rPr>
            </w:pPr>
            <w:r w:rsidRPr="006F27F3">
              <w:rPr>
                <w:rFonts w:ascii="Arial" w:eastAsia="Times New Roman" w:hAnsi="Arial" w:cs="Arial"/>
                <w:sz w:val="18"/>
                <w:szCs w:val="18"/>
                <w:cs/>
              </w:rPr>
              <w:t>(292</w:t>
            </w:r>
            <w:r w:rsidRPr="006F27F3">
              <w:rPr>
                <w:rFonts w:ascii="Arial" w:eastAsia="Times New Roman" w:hAnsi="Arial" w:cs="Arial"/>
                <w:sz w:val="18"/>
                <w:szCs w:val="18"/>
              </w:rPr>
              <w:t>,</w:t>
            </w:r>
            <w:r w:rsidRPr="006F27F3">
              <w:rPr>
                <w:rFonts w:ascii="Arial" w:eastAsia="Times New Roman" w:hAnsi="Arial" w:cs="Arial"/>
                <w:sz w:val="18"/>
                <w:szCs w:val="18"/>
                <w:cs/>
              </w:rPr>
              <w:t>463</w:t>
            </w:r>
            <w:r w:rsidRPr="006F27F3">
              <w:rPr>
                <w:rFonts w:ascii="Arial" w:eastAsia="Times New Roman" w:hAnsi="Arial" w:cs="Arial"/>
                <w:sz w:val="18"/>
                <w:szCs w:val="18"/>
              </w:rPr>
              <w:t>,</w:t>
            </w:r>
            <w:r w:rsidRPr="006F27F3">
              <w:rPr>
                <w:rFonts w:ascii="Arial" w:eastAsia="Times New Roman" w:hAnsi="Arial" w:cs="Arial"/>
                <w:sz w:val="18"/>
                <w:szCs w:val="18"/>
                <w:cs/>
              </w:rPr>
              <w:t>389)</w:t>
            </w:r>
          </w:p>
        </w:tc>
        <w:tc>
          <w:tcPr>
            <w:tcW w:w="1437" w:type="dxa"/>
            <w:shd w:val="clear" w:color="auto" w:fill="auto"/>
            <w:vAlign w:val="bottom"/>
          </w:tcPr>
          <w:p w:rsidR="00995602" w:rsidRPr="006F27F3" w:rsidRDefault="00995602" w:rsidP="00995602">
            <w:pPr>
              <w:pBdr>
                <w:bottom w:val="single" w:sz="4" w:space="1" w:color="auto"/>
              </w:pBdr>
              <w:ind w:right="-72"/>
              <w:jc w:val="right"/>
              <w:rPr>
                <w:rFonts w:ascii="Arial" w:eastAsia="Times New Roman" w:hAnsi="Arial" w:cs="Arial"/>
                <w:sz w:val="18"/>
                <w:szCs w:val="18"/>
              </w:rPr>
            </w:pPr>
            <w:r w:rsidRPr="006F27F3">
              <w:rPr>
                <w:rFonts w:ascii="Arial" w:eastAsia="Times New Roman" w:hAnsi="Arial" w:cs="Arial"/>
                <w:sz w:val="18"/>
                <w:szCs w:val="18"/>
                <w:cs/>
              </w:rPr>
              <w:t>(</w:t>
            </w:r>
            <w:r w:rsidRPr="006F27F3">
              <w:rPr>
                <w:rFonts w:ascii="Arial" w:eastAsia="Times New Roman" w:hAnsi="Arial" w:cs="Arial"/>
                <w:sz w:val="18"/>
                <w:szCs w:val="18"/>
              </w:rPr>
              <w:t>93,221,004</w:t>
            </w:r>
            <w:r w:rsidRPr="006F27F3">
              <w:rPr>
                <w:rFonts w:ascii="Arial" w:eastAsia="Times New Roman" w:hAnsi="Arial" w:cs="Arial"/>
                <w:sz w:val="18"/>
                <w:szCs w:val="18"/>
                <w:cs/>
              </w:rPr>
              <w:t>)</w:t>
            </w:r>
          </w:p>
        </w:tc>
        <w:tc>
          <w:tcPr>
            <w:tcW w:w="1437" w:type="dxa"/>
            <w:shd w:val="clear" w:color="auto" w:fill="auto"/>
            <w:vAlign w:val="bottom"/>
          </w:tcPr>
          <w:p w:rsidR="00995602" w:rsidRPr="006F27F3" w:rsidRDefault="0008633A" w:rsidP="00995602">
            <w:pPr>
              <w:pBdr>
                <w:bottom w:val="single" w:sz="4" w:space="1" w:color="auto"/>
              </w:pBdr>
              <w:ind w:right="-72"/>
              <w:jc w:val="right"/>
              <w:rPr>
                <w:rFonts w:ascii="Arial" w:eastAsia="Times New Roman" w:hAnsi="Arial" w:cs="Arial"/>
                <w:sz w:val="18"/>
                <w:szCs w:val="18"/>
              </w:rPr>
            </w:pPr>
            <w:r w:rsidRPr="006F27F3">
              <w:rPr>
                <w:rFonts w:ascii="Arial" w:eastAsia="Times New Roman" w:hAnsi="Arial" w:cs="Arial"/>
                <w:sz w:val="18"/>
                <w:szCs w:val="18"/>
                <w:cs/>
              </w:rPr>
              <w:t>(87</w:t>
            </w:r>
            <w:r w:rsidRPr="006F27F3">
              <w:rPr>
                <w:rFonts w:ascii="Arial" w:eastAsia="Times New Roman" w:hAnsi="Arial" w:cs="Arial"/>
                <w:sz w:val="18"/>
                <w:szCs w:val="18"/>
              </w:rPr>
              <w:t>,</w:t>
            </w:r>
            <w:r w:rsidRPr="006F27F3">
              <w:rPr>
                <w:rFonts w:ascii="Arial" w:eastAsia="Times New Roman" w:hAnsi="Arial" w:cs="Arial"/>
                <w:sz w:val="18"/>
                <w:szCs w:val="18"/>
                <w:cs/>
              </w:rPr>
              <w:t>696</w:t>
            </w:r>
            <w:r w:rsidRPr="006F27F3">
              <w:rPr>
                <w:rFonts w:ascii="Arial" w:eastAsia="Times New Roman" w:hAnsi="Arial" w:cs="Arial"/>
                <w:sz w:val="18"/>
                <w:szCs w:val="18"/>
              </w:rPr>
              <w:t>,</w:t>
            </w:r>
            <w:r w:rsidRPr="006F27F3">
              <w:rPr>
                <w:rFonts w:ascii="Arial" w:eastAsia="Times New Roman" w:hAnsi="Arial" w:cs="Arial"/>
                <w:sz w:val="18"/>
                <w:szCs w:val="18"/>
                <w:cs/>
              </w:rPr>
              <w:t>667)</w:t>
            </w:r>
          </w:p>
        </w:tc>
        <w:tc>
          <w:tcPr>
            <w:tcW w:w="1442" w:type="dxa"/>
            <w:shd w:val="clear" w:color="auto" w:fill="auto"/>
          </w:tcPr>
          <w:p w:rsidR="00995602" w:rsidRPr="006F27F3" w:rsidRDefault="00995602" w:rsidP="00995602">
            <w:pPr>
              <w:pBdr>
                <w:bottom w:val="single" w:sz="4" w:space="1" w:color="auto"/>
              </w:pBdr>
              <w:ind w:right="-72"/>
              <w:jc w:val="right"/>
              <w:rPr>
                <w:rFonts w:ascii="Arial" w:eastAsia="Times New Roman" w:hAnsi="Arial" w:cs="Arial"/>
                <w:sz w:val="18"/>
                <w:szCs w:val="18"/>
              </w:rPr>
            </w:pPr>
            <w:r w:rsidRPr="006F27F3">
              <w:rPr>
                <w:rFonts w:ascii="Arial" w:eastAsia="Times New Roman" w:hAnsi="Arial" w:cs="Arial"/>
                <w:sz w:val="18"/>
                <w:szCs w:val="18"/>
                <w:cs/>
              </w:rPr>
              <w:t>-</w:t>
            </w:r>
          </w:p>
        </w:tc>
      </w:tr>
      <w:tr w:rsidR="00995602" w:rsidRPr="006F27F3" w:rsidTr="00944C20">
        <w:tc>
          <w:tcPr>
            <w:tcW w:w="3715" w:type="dxa"/>
            <w:shd w:val="clear" w:color="auto" w:fill="auto"/>
          </w:tcPr>
          <w:p w:rsidR="00995602" w:rsidRPr="006F27F3" w:rsidRDefault="00995602" w:rsidP="00995602">
            <w:pPr>
              <w:ind w:left="424"/>
              <w:jc w:val="both"/>
              <w:rPr>
                <w:rFonts w:ascii="Arial" w:eastAsia="Times New Roman" w:hAnsi="Arial" w:cs="Arial"/>
                <w:sz w:val="10"/>
                <w:szCs w:val="10"/>
              </w:rPr>
            </w:pPr>
          </w:p>
        </w:tc>
        <w:tc>
          <w:tcPr>
            <w:tcW w:w="1437" w:type="dxa"/>
            <w:shd w:val="clear" w:color="auto" w:fill="auto"/>
          </w:tcPr>
          <w:p w:rsidR="00995602" w:rsidRPr="006F27F3" w:rsidRDefault="00995602" w:rsidP="00995602">
            <w:pPr>
              <w:ind w:right="-72"/>
              <w:jc w:val="right"/>
              <w:rPr>
                <w:rFonts w:ascii="Arial" w:eastAsia="Times New Roman" w:hAnsi="Arial" w:cs="Arial"/>
                <w:b/>
                <w:bCs/>
                <w:sz w:val="10"/>
                <w:szCs w:val="10"/>
              </w:rPr>
            </w:pPr>
          </w:p>
        </w:tc>
        <w:tc>
          <w:tcPr>
            <w:tcW w:w="1437" w:type="dxa"/>
            <w:shd w:val="clear" w:color="auto" w:fill="auto"/>
          </w:tcPr>
          <w:p w:rsidR="00995602" w:rsidRPr="006F27F3" w:rsidRDefault="00995602" w:rsidP="00995602">
            <w:pPr>
              <w:ind w:right="-72"/>
              <w:jc w:val="right"/>
              <w:rPr>
                <w:rFonts w:ascii="Arial" w:eastAsia="Times New Roman" w:hAnsi="Arial" w:cs="Arial"/>
                <w:b/>
                <w:bCs/>
                <w:sz w:val="10"/>
                <w:szCs w:val="10"/>
              </w:rPr>
            </w:pPr>
          </w:p>
        </w:tc>
        <w:tc>
          <w:tcPr>
            <w:tcW w:w="1437" w:type="dxa"/>
            <w:shd w:val="clear" w:color="auto" w:fill="auto"/>
          </w:tcPr>
          <w:p w:rsidR="00995602" w:rsidRPr="006F27F3" w:rsidRDefault="00995602" w:rsidP="00995602">
            <w:pPr>
              <w:ind w:right="-72"/>
              <w:jc w:val="right"/>
              <w:rPr>
                <w:rFonts w:ascii="Arial" w:eastAsia="Times New Roman" w:hAnsi="Arial" w:cs="Arial"/>
                <w:b/>
                <w:bCs/>
                <w:sz w:val="10"/>
                <w:szCs w:val="10"/>
              </w:rPr>
            </w:pPr>
          </w:p>
        </w:tc>
        <w:tc>
          <w:tcPr>
            <w:tcW w:w="1442" w:type="dxa"/>
            <w:shd w:val="clear" w:color="auto" w:fill="auto"/>
          </w:tcPr>
          <w:p w:rsidR="00995602" w:rsidRPr="006F27F3" w:rsidRDefault="00995602" w:rsidP="00995602">
            <w:pPr>
              <w:ind w:right="-72"/>
              <w:jc w:val="right"/>
              <w:rPr>
                <w:rFonts w:ascii="Arial" w:eastAsia="Times New Roman" w:hAnsi="Arial" w:cs="Arial"/>
                <w:b/>
                <w:bCs/>
                <w:sz w:val="10"/>
                <w:szCs w:val="10"/>
              </w:rPr>
            </w:pPr>
          </w:p>
        </w:tc>
      </w:tr>
      <w:tr w:rsidR="00995602" w:rsidRPr="006F27F3" w:rsidTr="00DF426D">
        <w:tc>
          <w:tcPr>
            <w:tcW w:w="3715" w:type="dxa"/>
            <w:shd w:val="clear" w:color="auto" w:fill="auto"/>
          </w:tcPr>
          <w:p w:rsidR="00995602" w:rsidRPr="006F27F3" w:rsidRDefault="00995602" w:rsidP="00995602">
            <w:pPr>
              <w:ind w:left="424"/>
              <w:jc w:val="both"/>
              <w:rPr>
                <w:rFonts w:ascii="Arial" w:eastAsia="Times New Roman" w:hAnsi="Arial" w:cs="Arial"/>
                <w:sz w:val="18"/>
                <w:szCs w:val="18"/>
                <w:u w:val="single"/>
              </w:rPr>
            </w:pPr>
            <w:r w:rsidRPr="006F27F3">
              <w:rPr>
                <w:rFonts w:ascii="Arial" w:eastAsia="Times New Roman" w:hAnsi="Arial" w:cs="Arial"/>
                <w:sz w:val="18"/>
                <w:szCs w:val="18"/>
              </w:rPr>
              <w:t>Net book amount</w:t>
            </w:r>
          </w:p>
        </w:tc>
        <w:tc>
          <w:tcPr>
            <w:tcW w:w="1437" w:type="dxa"/>
            <w:shd w:val="clear" w:color="auto" w:fill="auto"/>
            <w:vAlign w:val="bottom"/>
          </w:tcPr>
          <w:p w:rsidR="00995602" w:rsidRPr="006F27F3" w:rsidRDefault="00995602" w:rsidP="00995602">
            <w:pPr>
              <w:pBdr>
                <w:bottom w:val="double" w:sz="4" w:space="1" w:color="auto"/>
              </w:pBdr>
              <w:ind w:right="-72"/>
              <w:jc w:val="right"/>
              <w:rPr>
                <w:rFonts w:ascii="Arial" w:eastAsia="Times New Roman" w:hAnsi="Arial" w:cs="Arial"/>
                <w:sz w:val="18"/>
                <w:szCs w:val="18"/>
              </w:rPr>
            </w:pPr>
            <w:r w:rsidRPr="006F27F3">
              <w:rPr>
                <w:rFonts w:ascii="Arial" w:eastAsia="Times New Roman" w:hAnsi="Arial" w:cs="Arial"/>
                <w:sz w:val="18"/>
                <w:szCs w:val="18"/>
              </w:rPr>
              <w:t>565,622,596</w:t>
            </w:r>
          </w:p>
        </w:tc>
        <w:tc>
          <w:tcPr>
            <w:tcW w:w="1437" w:type="dxa"/>
            <w:shd w:val="clear" w:color="auto" w:fill="auto"/>
            <w:vAlign w:val="bottom"/>
          </w:tcPr>
          <w:p w:rsidR="00995602" w:rsidRPr="006F27F3" w:rsidRDefault="00995602" w:rsidP="00995602">
            <w:pPr>
              <w:pBdr>
                <w:bottom w:val="double" w:sz="4" w:space="1" w:color="auto"/>
              </w:pBdr>
              <w:ind w:right="-72"/>
              <w:jc w:val="right"/>
              <w:rPr>
                <w:rFonts w:ascii="Arial" w:eastAsia="Times New Roman" w:hAnsi="Arial" w:cs="Arial"/>
                <w:sz w:val="18"/>
                <w:szCs w:val="18"/>
              </w:rPr>
            </w:pPr>
            <w:r w:rsidRPr="006F27F3">
              <w:rPr>
                <w:rFonts w:ascii="Arial" w:eastAsia="Times New Roman" w:hAnsi="Arial" w:cs="Arial"/>
                <w:sz w:val="18"/>
                <w:szCs w:val="18"/>
              </w:rPr>
              <w:t>88,394,540</w:t>
            </w:r>
          </w:p>
        </w:tc>
        <w:tc>
          <w:tcPr>
            <w:tcW w:w="1437" w:type="dxa"/>
            <w:shd w:val="clear" w:color="auto" w:fill="auto"/>
            <w:vAlign w:val="bottom"/>
          </w:tcPr>
          <w:p w:rsidR="00995602" w:rsidRPr="006F27F3" w:rsidRDefault="0008633A" w:rsidP="00995602">
            <w:pPr>
              <w:pBdr>
                <w:bottom w:val="double" w:sz="4" w:space="1" w:color="auto"/>
              </w:pBdr>
              <w:ind w:right="-72"/>
              <w:jc w:val="right"/>
              <w:rPr>
                <w:rFonts w:ascii="Arial" w:eastAsia="Times New Roman" w:hAnsi="Arial" w:cs="Arial"/>
                <w:sz w:val="18"/>
                <w:szCs w:val="18"/>
              </w:rPr>
            </w:pPr>
            <w:r w:rsidRPr="006F27F3">
              <w:rPr>
                <w:rFonts w:ascii="Arial" w:eastAsia="Times New Roman" w:hAnsi="Arial" w:cs="Arial"/>
                <w:sz w:val="18"/>
                <w:szCs w:val="18"/>
              </w:rPr>
              <w:t>134,451,376</w:t>
            </w:r>
          </w:p>
        </w:tc>
        <w:tc>
          <w:tcPr>
            <w:tcW w:w="1442" w:type="dxa"/>
            <w:shd w:val="clear" w:color="auto" w:fill="auto"/>
          </w:tcPr>
          <w:p w:rsidR="00995602" w:rsidRPr="006F27F3" w:rsidRDefault="00995602" w:rsidP="00995602">
            <w:pPr>
              <w:pBdr>
                <w:bottom w:val="double" w:sz="4" w:space="1" w:color="auto"/>
              </w:pBdr>
              <w:ind w:right="-72"/>
              <w:jc w:val="right"/>
              <w:rPr>
                <w:rFonts w:ascii="Arial" w:eastAsia="Times New Roman" w:hAnsi="Arial" w:cs="Arial"/>
                <w:sz w:val="18"/>
                <w:szCs w:val="18"/>
              </w:rPr>
            </w:pPr>
            <w:r w:rsidRPr="006F27F3">
              <w:rPr>
                <w:rFonts w:ascii="Arial" w:eastAsia="Times New Roman" w:hAnsi="Arial" w:cs="Arial"/>
                <w:sz w:val="18"/>
                <w:szCs w:val="18"/>
                <w:cs/>
              </w:rPr>
              <w:t>-</w:t>
            </w:r>
          </w:p>
        </w:tc>
      </w:tr>
    </w:tbl>
    <w:p w:rsidR="00531DAF" w:rsidRPr="006F27F3" w:rsidRDefault="00531DAF" w:rsidP="00F77DDB">
      <w:pPr>
        <w:ind w:left="540"/>
        <w:jc w:val="thaiDistribute"/>
        <w:rPr>
          <w:rFonts w:ascii="Arial" w:hAnsi="Arial" w:cstheme="minorBidi"/>
          <w:color w:val="000000"/>
          <w:sz w:val="14"/>
          <w:szCs w:val="14"/>
          <w:lang w:val="en-GB"/>
        </w:rPr>
      </w:pPr>
    </w:p>
    <w:p w:rsidR="00D854CA" w:rsidRPr="006F27F3" w:rsidRDefault="00900E4E" w:rsidP="00F77DDB">
      <w:pPr>
        <w:ind w:left="540"/>
        <w:jc w:val="thaiDistribute"/>
        <w:rPr>
          <w:rFonts w:ascii="Arial" w:hAnsi="Arial" w:cstheme="minorBidi"/>
          <w:color w:val="000000"/>
          <w:sz w:val="14"/>
          <w:szCs w:val="14"/>
          <w:lang w:val="en-GB"/>
        </w:rPr>
      </w:pPr>
      <w:r w:rsidRPr="006F27F3">
        <w:rPr>
          <w:rFonts w:ascii="Arial" w:hAnsi="Arial" w:cs="Arial"/>
          <w:color w:val="000000"/>
          <w:sz w:val="18"/>
          <w:szCs w:val="18"/>
          <w:lang w:val="en-GB"/>
        </w:rPr>
        <w:t>Borrowing costs of Baht 654,615 (</w:t>
      </w:r>
      <w:r w:rsidRPr="006F27F3">
        <w:rPr>
          <w:rFonts w:ascii="Arial" w:hAnsi="Arial" w:cstheme="minorBidi"/>
          <w:color w:val="000000"/>
          <w:sz w:val="18"/>
          <w:szCs w:val="18"/>
          <w:lang w:val="en-GB"/>
        </w:rPr>
        <w:t>2017</w:t>
      </w:r>
      <w:r w:rsidR="00BD3AE4" w:rsidRPr="006F27F3">
        <w:rPr>
          <w:rFonts w:ascii="Arial" w:hAnsi="Arial" w:cs="Arial"/>
          <w:color w:val="000000"/>
          <w:sz w:val="18"/>
          <w:szCs w:val="18"/>
          <w:lang w:val="en-GB"/>
        </w:rPr>
        <w:t xml:space="preserve">: </w:t>
      </w:r>
      <w:r w:rsidRPr="006F27F3">
        <w:rPr>
          <w:rFonts w:ascii="Arial" w:hAnsi="Arial" w:cs="Arial"/>
          <w:color w:val="000000"/>
          <w:sz w:val="18"/>
          <w:szCs w:val="18"/>
          <w:lang w:val="en-GB"/>
        </w:rPr>
        <w:t>nil</w:t>
      </w:r>
      <w:r w:rsidR="00BD3AE4" w:rsidRPr="006F27F3">
        <w:rPr>
          <w:rFonts w:ascii="Arial" w:hAnsi="Arial" w:cs="Arial"/>
          <w:color w:val="000000"/>
          <w:sz w:val="18"/>
          <w:szCs w:val="18"/>
          <w:lang w:val="en-GB"/>
        </w:rPr>
        <w:t xml:space="preserve">), arising from </w:t>
      </w:r>
      <w:r w:rsidR="006A1AAF" w:rsidRPr="006F27F3">
        <w:rPr>
          <w:rFonts w:ascii="Arial" w:hAnsi="Arial" w:cs="Arial"/>
          <w:color w:val="000000"/>
          <w:sz w:val="18"/>
          <w:szCs w:val="18"/>
          <w:lang w:val="en-GB"/>
        </w:rPr>
        <w:t>general borrowing entered into construction in progress</w:t>
      </w:r>
      <w:r w:rsidR="00BD3AE4" w:rsidRPr="006F27F3">
        <w:rPr>
          <w:rFonts w:ascii="Arial" w:hAnsi="Arial" w:cs="Arial"/>
          <w:color w:val="000000"/>
          <w:sz w:val="18"/>
          <w:szCs w:val="18"/>
          <w:lang w:val="en-GB"/>
        </w:rPr>
        <w:t>, were capitalised during the year and are included in ‘additio</w:t>
      </w:r>
      <w:r w:rsidR="00037824" w:rsidRPr="006F27F3">
        <w:rPr>
          <w:rFonts w:ascii="Arial" w:hAnsi="Arial" w:cs="Arial"/>
          <w:color w:val="000000"/>
          <w:sz w:val="18"/>
          <w:szCs w:val="18"/>
          <w:lang w:val="en-GB"/>
        </w:rPr>
        <w:t>n</w:t>
      </w:r>
      <w:r w:rsidR="00E47BC4" w:rsidRPr="006F27F3">
        <w:rPr>
          <w:rFonts w:ascii="Arial" w:hAnsi="Arial" w:cs="Arial"/>
          <w:color w:val="000000"/>
          <w:sz w:val="18"/>
          <w:szCs w:val="18"/>
          <w:lang w:val="en-GB"/>
        </w:rPr>
        <w:t>s’. A capitalisation rate of 3.04</w:t>
      </w:r>
      <w:r w:rsidR="00037824" w:rsidRPr="006F27F3">
        <w:rPr>
          <w:rFonts w:ascii="Arial" w:hAnsi="Arial" w:cs="Arial"/>
          <w:color w:val="000000"/>
          <w:sz w:val="18"/>
          <w:szCs w:val="18"/>
          <w:lang w:val="en-GB"/>
        </w:rPr>
        <w:t>% (2017: nil</w:t>
      </w:r>
      <w:r w:rsidR="006A1AAF" w:rsidRPr="006F27F3">
        <w:rPr>
          <w:rFonts w:ascii="Arial" w:hAnsi="Arial" w:cs="Arial"/>
          <w:color w:val="000000"/>
          <w:sz w:val="18"/>
          <w:szCs w:val="18"/>
          <w:lang w:val="en-GB"/>
        </w:rPr>
        <w:t>).</w:t>
      </w:r>
    </w:p>
    <w:p w:rsidR="00CA545C" w:rsidRPr="006F27F3" w:rsidRDefault="00CA545C">
      <w:pPr>
        <w:rPr>
          <w:rFonts w:ascii="Arial" w:hAnsi="Arial" w:cs="Arial"/>
          <w:b/>
          <w:bCs/>
          <w:color w:val="000000"/>
          <w:sz w:val="14"/>
          <w:szCs w:val="14"/>
        </w:rPr>
      </w:pPr>
    </w:p>
    <w:p w:rsidR="00E36FD6" w:rsidRPr="006F27F3" w:rsidRDefault="00E36FD6">
      <w:pPr>
        <w:rPr>
          <w:rFonts w:ascii="Arial" w:hAnsi="Arial" w:cs="Arial"/>
          <w:b/>
          <w:bCs/>
          <w:color w:val="000000"/>
          <w:sz w:val="14"/>
          <w:szCs w:val="14"/>
        </w:rPr>
      </w:pPr>
    </w:p>
    <w:p w:rsidR="00D569B7" w:rsidRPr="006F27F3" w:rsidRDefault="00942D66" w:rsidP="00986269">
      <w:pPr>
        <w:ind w:left="540" w:hanging="540"/>
        <w:jc w:val="thaiDistribute"/>
        <w:rPr>
          <w:rFonts w:ascii="Arial" w:hAnsi="Arial" w:cstheme="minorBidi"/>
          <w:b/>
          <w:bCs/>
          <w:color w:val="000000"/>
          <w:sz w:val="18"/>
          <w:szCs w:val="18"/>
          <w:lang w:val="en-GB"/>
        </w:rPr>
      </w:pPr>
      <w:r w:rsidRPr="006F27F3">
        <w:rPr>
          <w:rFonts w:ascii="Arial" w:hAnsi="Arial" w:cs="Arial"/>
          <w:b/>
          <w:bCs/>
          <w:color w:val="000000"/>
          <w:sz w:val="18"/>
          <w:szCs w:val="18"/>
        </w:rPr>
        <w:t>1</w:t>
      </w:r>
      <w:r w:rsidR="00416E29" w:rsidRPr="006F27F3">
        <w:rPr>
          <w:rFonts w:ascii="Arial" w:hAnsi="Arial" w:cs="Arial"/>
          <w:b/>
          <w:bCs/>
          <w:color w:val="000000"/>
          <w:sz w:val="18"/>
          <w:szCs w:val="18"/>
        </w:rPr>
        <w:t>6</w:t>
      </w:r>
      <w:r w:rsidR="00202DA6" w:rsidRPr="006F27F3">
        <w:rPr>
          <w:rFonts w:ascii="Arial" w:hAnsi="Arial" w:cs="Arial"/>
          <w:b/>
          <w:bCs/>
          <w:color w:val="000000"/>
          <w:sz w:val="18"/>
          <w:szCs w:val="18"/>
          <w:lang w:val="en-GB"/>
        </w:rPr>
        <w:tab/>
        <w:t>Intangible assets</w:t>
      </w:r>
    </w:p>
    <w:tbl>
      <w:tblPr>
        <w:tblW w:w="9226" w:type="dxa"/>
        <w:tblInd w:w="250" w:type="dxa"/>
        <w:tblLayout w:type="fixed"/>
        <w:tblLook w:val="0000" w:firstRow="0" w:lastRow="0" w:firstColumn="0" w:lastColumn="0" w:noHBand="0" w:noVBand="0"/>
      </w:tblPr>
      <w:tblGrid>
        <w:gridCol w:w="4896"/>
        <w:gridCol w:w="1440"/>
        <w:gridCol w:w="1440"/>
        <w:gridCol w:w="1439"/>
        <w:gridCol w:w="11"/>
      </w:tblGrid>
      <w:tr w:rsidR="00106319" w:rsidRPr="006F27F3" w:rsidTr="00E42BA0">
        <w:trPr>
          <w:gridAfter w:val="1"/>
          <w:wAfter w:w="11" w:type="dxa"/>
        </w:trPr>
        <w:tc>
          <w:tcPr>
            <w:tcW w:w="4896" w:type="dxa"/>
            <w:vAlign w:val="bottom"/>
          </w:tcPr>
          <w:p w:rsidR="00106319" w:rsidRPr="006F27F3" w:rsidRDefault="00106319" w:rsidP="00986269">
            <w:pPr>
              <w:ind w:left="182"/>
              <w:rPr>
                <w:rFonts w:ascii="Arial" w:hAnsi="Arial" w:cs="Arial"/>
                <w:b/>
                <w:bCs/>
                <w:color w:val="000000"/>
                <w:sz w:val="18"/>
                <w:szCs w:val="18"/>
              </w:rPr>
            </w:pPr>
          </w:p>
        </w:tc>
        <w:tc>
          <w:tcPr>
            <w:tcW w:w="4319" w:type="dxa"/>
            <w:gridSpan w:val="3"/>
          </w:tcPr>
          <w:p w:rsidR="00106319" w:rsidRPr="006F27F3" w:rsidRDefault="00106319"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 financial statements</w:t>
            </w:r>
          </w:p>
        </w:tc>
      </w:tr>
      <w:tr w:rsidR="00294788" w:rsidRPr="006F27F3" w:rsidTr="00E42BA0">
        <w:tc>
          <w:tcPr>
            <w:tcW w:w="4896" w:type="dxa"/>
            <w:vAlign w:val="bottom"/>
          </w:tcPr>
          <w:p w:rsidR="00294788" w:rsidRPr="006F27F3" w:rsidRDefault="00294788" w:rsidP="00986269">
            <w:pPr>
              <w:ind w:left="182"/>
              <w:rPr>
                <w:rFonts w:ascii="Arial" w:hAnsi="Arial" w:cs="Arial"/>
                <w:b/>
                <w:bCs/>
                <w:color w:val="000000"/>
                <w:sz w:val="18"/>
                <w:szCs w:val="18"/>
              </w:rPr>
            </w:pPr>
          </w:p>
        </w:tc>
        <w:tc>
          <w:tcPr>
            <w:tcW w:w="1440" w:type="dxa"/>
          </w:tcPr>
          <w:p w:rsidR="00294788" w:rsidRPr="006F27F3" w:rsidRDefault="00294788" w:rsidP="00986269">
            <w:pPr>
              <w:ind w:right="-72"/>
              <w:jc w:val="right"/>
              <w:rPr>
                <w:rFonts w:ascii="Arial" w:eastAsia="Times New Roman" w:hAnsi="Arial" w:cs="Arial"/>
                <w:b/>
                <w:bCs/>
                <w:sz w:val="18"/>
                <w:szCs w:val="18"/>
              </w:rPr>
            </w:pPr>
          </w:p>
        </w:tc>
        <w:tc>
          <w:tcPr>
            <w:tcW w:w="1440" w:type="dxa"/>
          </w:tcPr>
          <w:p w:rsidR="00294788" w:rsidRPr="006F27F3" w:rsidRDefault="00294788" w:rsidP="00986269">
            <w:pPr>
              <w:ind w:right="-72"/>
              <w:jc w:val="right"/>
              <w:rPr>
                <w:rFonts w:ascii="Arial" w:eastAsia="Times New Roman" w:hAnsi="Arial" w:cs="Arial"/>
                <w:b/>
                <w:bCs/>
                <w:sz w:val="18"/>
                <w:szCs w:val="18"/>
              </w:rPr>
            </w:pPr>
            <w:r w:rsidRPr="006F27F3">
              <w:rPr>
                <w:rFonts w:ascii="Arial" w:eastAsia="Times New Roman" w:hAnsi="Arial" w:cs="Arial"/>
                <w:b/>
                <w:bCs/>
                <w:sz w:val="18"/>
                <w:szCs w:val="18"/>
              </w:rPr>
              <w:t>Software in</w:t>
            </w:r>
          </w:p>
        </w:tc>
        <w:tc>
          <w:tcPr>
            <w:tcW w:w="1450" w:type="dxa"/>
            <w:gridSpan w:val="2"/>
            <w:vAlign w:val="bottom"/>
          </w:tcPr>
          <w:p w:rsidR="00294788" w:rsidRPr="006F27F3" w:rsidRDefault="00294788" w:rsidP="00986269">
            <w:pPr>
              <w:ind w:right="-72"/>
              <w:jc w:val="right"/>
              <w:rPr>
                <w:rFonts w:ascii="Arial" w:eastAsia="Times New Roman" w:hAnsi="Arial" w:cs="Arial"/>
                <w:b/>
                <w:bCs/>
                <w:sz w:val="18"/>
                <w:szCs w:val="18"/>
              </w:rPr>
            </w:pPr>
          </w:p>
        </w:tc>
      </w:tr>
      <w:tr w:rsidR="00294788" w:rsidRPr="006F27F3" w:rsidTr="00E42BA0">
        <w:tc>
          <w:tcPr>
            <w:tcW w:w="4896" w:type="dxa"/>
            <w:vAlign w:val="bottom"/>
          </w:tcPr>
          <w:p w:rsidR="00294788" w:rsidRPr="006F27F3" w:rsidRDefault="00294788" w:rsidP="00986269">
            <w:pPr>
              <w:ind w:left="182"/>
              <w:rPr>
                <w:rFonts w:ascii="Arial" w:hAnsi="Arial" w:cs="Arial"/>
                <w:b/>
                <w:bCs/>
                <w:color w:val="000000"/>
                <w:sz w:val="18"/>
                <w:szCs w:val="18"/>
              </w:rPr>
            </w:pPr>
          </w:p>
        </w:tc>
        <w:tc>
          <w:tcPr>
            <w:tcW w:w="1440" w:type="dxa"/>
          </w:tcPr>
          <w:p w:rsidR="00294788" w:rsidRPr="006F27F3" w:rsidRDefault="00294788" w:rsidP="00986269">
            <w:pPr>
              <w:ind w:right="-72"/>
              <w:jc w:val="right"/>
              <w:rPr>
                <w:rFonts w:ascii="Arial" w:eastAsia="Times New Roman" w:hAnsi="Arial" w:cs="Arial"/>
                <w:b/>
                <w:bCs/>
                <w:sz w:val="18"/>
                <w:szCs w:val="18"/>
              </w:rPr>
            </w:pPr>
            <w:r w:rsidRPr="006F27F3">
              <w:rPr>
                <w:rFonts w:ascii="Arial" w:eastAsia="Times New Roman" w:hAnsi="Arial" w:cs="Arial"/>
                <w:b/>
                <w:bCs/>
                <w:sz w:val="18"/>
                <w:szCs w:val="18"/>
              </w:rPr>
              <w:t>Software</w:t>
            </w:r>
          </w:p>
        </w:tc>
        <w:tc>
          <w:tcPr>
            <w:tcW w:w="1440" w:type="dxa"/>
          </w:tcPr>
          <w:p w:rsidR="00294788" w:rsidRPr="006F27F3" w:rsidRDefault="00294788" w:rsidP="00986269">
            <w:pPr>
              <w:ind w:right="-72"/>
              <w:jc w:val="right"/>
              <w:rPr>
                <w:rFonts w:ascii="Arial" w:eastAsia="Times New Roman" w:hAnsi="Arial" w:cs="Arial"/>
                <w:b/>
                <w:bCs/>
                <w:sz w:val="18"/>
                <w:szCs w:val="18"/>
              </w:rPr>
            </w:pPr>
            <w:r w:rsidRPr="006F27F3">
              <w:rPr>
                <w:rFonts w:ascii="Arial" w:eastAsia="Times New Roman" w:hAnsi="Arial" w:cs="Arial"/>
                <w:b/>
                <w:bCs/>
                <w:sz w:val="18"/>
                <w:szCs w:val="18"/>
              </w:rPr>
              <w:t>progress</w:t>
            </w:r>
          </w:p>
        </w:tc>
        <w:tc>
          <w:tcPr>
            <w:tcW w:w="1450" w:type="dxa"/>
            <w:gridSpan w:val="2"/>
            <w:vAlign w:val="bottom"/>
          </w:tcPr>
          <w:p w:rsidR="00294788" w:rsidRPr="006F27F3" w:rsidRDefault="00294788" w:rsidP="00986269">
            <w:pPr>
              <w:ind w:right="-72"/>
              <w:jc w:val="right"/>
              <w:rPr>
                <w:rFonts w:ascii="Arial" w:eastAsia="Times New Roman" w:hAnsi="Arial" w:cs="Arial"/>
                <w:b/>
                <w:bCs/>
                <w:sz w:val="18"/>
                <w:szCs w:val="18"/>
              </w:rPr>
            </w:pPr>
            <w:r w:rsidRPr="006F27F3">
              <w:rPr>
                <w:rFonts w:ascii="Arial" w:eastAsia="Times New Roman" w:hAnsi="Arial" w:cs="Arial"/>
                <w:b/>
                <w:bCs/>
                <w:sz w:val="18"/>
                <w:szCs w:val="18"/>
              </w:rPr>
              <w:t>Total</w:t>
            </w:r>
          </w:p>
        </w:tc>
      </w:tr>
      <w:tr w:rsidR="00294788" w:rsidRPr="006F27F3" w:rsidTr="00E42BA0">
        <w:tc>
          <w:tcPr>
            <w:tcW w:w="4896" w:type="dxa"/>
            <w:vAlign w:val="bottom"/>
          </w:tcPr>
          <w:p w:rsidR="00294788" w:rsidRPr="006F27F3" w:rsidRDefault="00294788" w:rsidP="00986269">
            <w:pPr>
              <w:ind w:left="182"/>
              <w:rPr>
                <w:rFonts w:ascii="Arial" w:hAnsi="Arial" w:cs="Arial"/>
                <w:b/>
                <w:bCs/>
                <w:color w:val="000000"/>
                <w:sz w:val="18"/>
                <w:szCs w:val="18"/>
              </w:rPr>
            </w:pPr>
          </w:p>
        </w:tc>
        <w:tc>
          <w:tcPr>
            <w:tcW w:w="1440" w:type="dxa"/>
          </w:tcPr>
          <w:p w:rsidR="00294788" w:rsidRPr="006F27F3" w:rsidRDefault="00000BA8" w:rsidP="00986269">
            <w:pPr>
              <w:pBdr>
                <w:bottom w:val="single" w:sz="4" w:space="1" w:color="auto"/>
              </w:pBdr>
              <w:ind w:right="-72"/>
              <w:jc w:val="right"/>
              <w:rPr>
                <w:rFonts w:ascii="Arial" w:eastAsia="Times New Roman" w:hAnsi="Arial" w:cs="Arial"/>
                <w:b/>
                <w:bCs/>
                <w:sz w:val="18"/>
                <w:szCs w:val="18"/>
              </w:rPr>
            </w:pPr>
            <w:r w:rsidRPr="006F27F3">
              <w:rPr>
                <w:rFonts w:ascii="Arial" w:eastAsia="Times New Roman" w:hAnsi="Arial" w:cs="Arial"/>
                <w:b/>
                <w:bCs/>
                <w:sz w:val="18"/>
                <w:szCs w:val="18"/>
              </w:rPr>
              <w:t>B</w:t>
            </w:r>
            <w:r w:rsidR="00294788" w:rsidRPr="006F27F3">
              <w:rPr>
                <w:rFonts w:ascii="Arial" w:eastAsia="Times New Roman" w:hAnsi="Arial" w:cs="Arial"/>
                <w:b/>
                <w:bCs/>
                <w:sz w:val="18"/>
                <w:szCs w:val="18"/>
              </w:rPr>
              <w:t>aht</w:t>
            </w:r>
          </w:p>
        </w:tc>
        <w:tc>
          <w:tcPr>
            <w:tcW w:w="1440" w:type="dxa"/>
          </w:tcPr>
          <w:p w:rsidR="00294788" w:rsidRPr="006F27F3" w:rsidRDefault="00000BA8" w:rsidP="00986269">
            <w:pPr>
              <w:pBdr>
                <w:bottom w:val="single" w:sz="4" w:space="1" w:color="auto"/>
              </w:pBdr>
              <w:ind w:right="-72"/>
              <w:jc w:val="right"/>
              <w:rPr>
                <w:rFonts w:ascii="Arial" w:eastAsia="Times New Roman" w:hAnsi="Arial" w:cs="Arial"/>
                <w:b/>
                <w:bCs/>
                <w:sz w:val="18"/>
                <w:szCs w:val="18"/>
              </w:rPr>
            </w:pPr>
            <w:r w:rsidRPr="006F27F3">
              <w:rPr>
                <w:rFonts w:ascii="Arial" w:eastAsia="Times New Roman" w:hAnsi="Arial" w:cs="Arial"/>
                <w:b/>
                <w:bCs/>
                <w:sz w:val="18"/>
                <w:szCs w:val="18"/>
              </w:rPr>
              <w:t>Baht</w:t>
            </w:r>
          </w:p>
        </w:tc>
        <w:tc>
          <w:tcPr>
            <w:tcW w:w="1450" w:type="dxa"/>
            <w:gridSpan w:val="2"/>
            <w:vAlign w:val="bottom"/>
          </w:tcPr>
          <w:p w:rsidR="00294788" w:rsidRPr="006F27F3" w:rsidRDefault="00000BA8" w:rsidP="00986269">
            <w:pPr>
              <w:pBdr>
                <w:bottom w:val="single" w:sz="4" w:space="1" w:color="auto"/>
              </w:pBdr>
              <w:ind w:right="-72"/>
              <w:jc w:val="right"/>
              <w:rPr>
                <w:rFonts w:ascii="Arial" w:eastAsia="Times New Roman" w:hAnsi="Arial" w:cs="Arial"/>
                <w:b/>
                <w:bCs/>
                <w:sz w:val="18"/>
                <w:szCs w:val="18"/>
              </w:rPr>
            </w:pPr>
            <w:r w:rsidRPr="006F27F3">
              <w:rPr>
                <w:rFonts w:ascii="Arial" w:eastAsia="Times New Roman" w:hAnsi="Arial" w:cs="Arial"/>
                <w:b/>
                <w:bCs/>
                <w:sz w:val="18"/>
                <w:szCs w:val="18"/>
              </w:rPr>
              <w:t>Baht</w:t>
            </w:r>
          </w:p>
        </w:tc>
      </w:tr>
      <w:tr w:rsidR="00434E7A" w:rsidRPr="006F27F3" w:rsidTr="00E42BA0">
        <w:tc>
          <w:tcPr>
            <w:tcW w:w="4896" w:type="dxa"/>
            <w:vAlign w:val="bottom"/>
          </w:tcPr>
          <w:p w:rsidR="00434E7A" w:rsidRPr="006F27F3" w:rsidRDefault="00121BDA" w:rsidP="00986269">
            <w:pPr>
              <w:ind w:left="182"/>
              <w:rPr>
                <w:rFonts w:ascii="Arial" w:hAnsi="Arial" w:cs="Arial"/>
                <w:b/>
                <w:bCs/>
                <w:color w:val="000000"/>
                <w:sz w:val="18"/>
                <w:szCs w:val="18"/>
              </w:rPr>
            </w:pPr>
            <w:r w:rsidRPr="006F27F3">
              <w:rPr>
                <w:rFonts w:ascii="Arial" w:hAnsi="Arial" w:cs="Arial"/>
                <w:b/>
                <w:bCs/>
                <w:color w:val="000000"/>
                <w:sz w:val="18"/>
                <w:szCs w:val="18"/>
              </w:rPr>
              <w:t>At 1 January 2017</w:t>
            </w:r>
          </w:p>
        </w:tc>
        <w:tc>
          <w:tcPr>
            <w:tcW w:w="1440" w:type="dxa"/>
          </w:tcPr>
          <w:p w:rsidR="00434E7A" w:rsidRPr="006F27F3" w:rsidRDefault="00434E7A" w:rsidP="00986269">
            <w:pPr>
              <w:ind w:right="-72" w:firstLine="2178"/>
              <w:jc w:val="right"/>
              <w:rPr>
                <w:rFonts w:ascii="Arial" w:hAnsi="Arial" w:cs="Arial"/>
                <w:snapToGrid w:val="0"/>
                <w:color w:val="000000"/>
                <w:sz w:val="18"/>
                <w:szCs w:val="18"/>
                <w:lang w:eastAsia="th-TH"/>
              </w:rPr>
            </w:pPr>
          </w:p>
        </w:tc>
        <w:tc>
          <w:tcPr>
            <w:tcW w:w="1440" w:type="dxa"/>
          </w:tcPr>
          <w:p w:rsidR="00434E7A" w:rsidRPr="006F27F3" w:rsidRDefault="00434E7A" w:rsidP="00986269">
            <w:pPr>
              <w:ind w:right="-72"/>
              <w:jc w:val="right"/>
              <w:rPr>
                <w:rFonts w:ascii="Arial" w:hAnsi="Arial" w:cs="Arial"/>
                <w:snapToGrid w:val="0"/>
                <w:color w:val="000000"/>
                <w:sz w:val="18"/>
                <w:szCs w:val="18"/>
                <w:lang w:eastAsia="th-TH"/>
              </w:rPr>
            </w:pPr>
          </w:p>
        </w:tc>
        <w:tc>
          <w:tcPr>
            <w:tcW w:w="1450" w:type="dxa"/>
            <w:gridSpan w:val="2"/>
            <w:vAlign w:val="bottom"/>
          </w:tcPr>
          <w:p w:rsidR="00434E7A" w:rsidRPr="006F27F3" w:rsidRDefault="00434E7A" w:rsidP="00986269">
            <w:pPr>
              <w:ind w:right="-72"/>
              <w:jc w:val="right"/>
              <w:rPr>
                <w:rFonts w:ascii="Arial" w:hAnsi="Arial" w:cs="Arial"/>
                <w:snapToGrid w:val="0"/>
                <w:color w:val="000000"/>
                <w:sz w:val="18"/>
                <w:szCs w:val="18"/>
                <w:lang w:eastAsia="th-TH"/>
              </w:rPr>
            </w:pPr>
          </w:p>
        </w:tc>
      </w:tr>
      <w:tr w:rsidR="00121BDA" w:rsidRPr="006F27F3" w:rsidTr="00E42BA0">
        <w:tc>
          <w:tcPr>
            <w:tcW w:w="4896" w:type="dxa"/>
            <w:vAlign w:val="bottom"/>
          </w:tcPr>
          <w:p w:rsidR="00121BDA" w:rsidRPr="006F27F3" w:rsidRDefault="00121BDA" w:rsidP="00121BDA">
            <w:pPr>
              <w:ind w:left="182"/>
              <w:rPr>
                <w:rFonts w:ascii="Arial" w:hAnsi="Arial" w:cs="Arial"/>
                <w:color w:val="000000"/>
                <w:sz w:val="18"/>
                <w:szCs w:val="18"/>
              </w:rPr>
            </w:pPr>
            <w:r w:rsidRPr="006F27F3">
              <w:rPr>
                <w:rFonts w:ascii="Arial" w:hAnsi="Arial" w:cs="Arial"/>
                <w:color w:val="000000"/>
                <w:sz w:val="18"/>
                <w:szCs w:val="18"/>
              </w:rPr>
              <w:t>Cost</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21,811,172</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21,811,172</w:t>
            </w:r>
          </w:p>
        </w:tc>
      </w:tr>
      <w:tr w:rsidR="00121BDA" w:rsidRPr="006F27F3" w:rsidTr="00E42BA0">
        <w:tc>
          <w:tcPr>
            <w:tcW w:w="4896" w:type="dxa"/>
            <w:vAlign w:val="bottom"/>
          </w:tcPr>
          <w:p w:rsidR="00121BDA" w:rsidRPr="006F27F3" w:rsidRDefault="00121BDA" w:rsidP="00121BDA">
            <w:pPr>
              <w:ind w:left="182"/>
              <w:rPr>
                <w:rFonts w:ascii="Arial" w:hAnsi="Arial" w:cs="Arial"/>
                <w:color w:val="000000"/>
                <w:sz w:val="18"/>
                <w:szCs w:val="18"/>
              </w:rPr>
            </w:pPr>
            <w:r w:rsidRPr="006F27F3">
              <w:rPr>
                <w:rFonts w:ascii="Arial" w:hAnsi="Arial" w:cs="Arial"/>
                <w:color w:val="000000"/>
                <w:sz w:val="18"/>
                <w:szCs w:val="18"/>
                <w:u w:val="single"/>
              </w:rPr>
              <w:t>Less</w:t>
            </w:r>
            <w:r w:rsidRPr="006F27F3">
              <w:rPr>
                <w:rFonts w:ascii="Arial" w:hAnsi="Arial" w:cs="Arial"/>
                <w:color w:val="000000"/>
                <w:sz w:val="18"/>
                <w:szCs w:val="18"/>
              </w:rPr>
              <w:t xml:space="preserve">  Accumulated amortisation</w:t>
            </w:r>
          </w:p>
        </w:tc>
        <w:tc>
          <w:tcPr>
            <w:tcW w:w="1440" w:type="dxa"/>
            <w:shd w:val="clear" w:color="auto" w:fill="FFFFFF"/>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15,720,545</w:t>
            </w:r>
            <w:r w:rsidRPr="006F27F3">
              <w:rPr>
                <w:rFonts w:ascii="Arial" w:hAnsi="Arial" w:cs="Arial"/>
                <w:sz w:val="18"/>
                <w:szCs w:val="18"/>
                <w:cs/>
              </w:rPr>
              <w:t>)</w:t>
            </w:r>
          </w:p>
        </w:tc>
        <w:tc>
          <w:tcPr>
            <w:tcW w:w="1440" w:type="dxa"/>
            <w:shd w:val="clear" w:color="auto" w:fill="FFFFFF"/>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FFFFFF"/>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15,720,545</w:t>
            </w:r>
            <w:r w:rsidRPr="006F27F3">
              <w:rPr>
                <w:rFonts w:ascii="Arial" w:hAnsi="Arial" w:cs="Arial"/>
                <w:sz w:val="18"/>
                <w:szCs w:val="18"/>
                <w:cs/>
              </w:rPr>
              <w:t>)</w:t>
            </w:r>
          </w:p>
        </w:tc>
      </w:tr>
      <w:tr w:rsidR="00121BDA" w:rsidRPr="006F27F3" w:rsidTr="00E42BA0">
        <w:tc>
          <w:tcPr>
            <w:tcW w:w="4896" w:type="dxa"/>
            <w:vAlign w:val="bottom"/>
          </w:tcPr>
          <w:p w:rsidR="00121BDA" w:rsidRPr="006F27F3" w:rsidRDefault="00121BDA" w:rsidP="00121BDA">
            <w:pPr>
              <w:rPr>
                <w:rFonts w:ascii="Arial" w:hAnsi="Arial" w:cs="Arial"/>
                <w:b/>
                <w:bCs/>
                <w:color w:val="000000"/>
                <w:sz w:val="10"/>
                <w:szCs w:val="10"/>
              </w:rPr>
            </w:pPr>
          </w:p>
        </w:tc>
        <w:tc>
          <w:tcPr>
            <w:tcW w:w="1440" w:type="dxa"/>
            <w:shd w:val="clear" w:color="auto" w:fill="FFFFFF"/>
          </w:tcPr>
          <w:p w:rsidR="00121BDA" w:rsidRPr="006F27F3" w:rsidRDefault="00121BDA" w:rsidP="00121BDA">
            <w:pPr>
              <w:ind w:right="-72"/>
              <w:jc w:val="right"/>
              <w:rPr>
                <w:rFonts w:ascii="Arial" w:hAnsi="Arial" w:cs="Arial"/>
                <w:sz w:val="10"/>
                <w:szCs w:val="10"/>
              </w:rPr>
            </w:pPr>
          </w:p>
        </w:tc>
        <w:tc>
          <w:tcPr>
            <w:tcW w:w="1440" w:type="dxa"/>
            <w:shd w:val="clear" w:color="auto" w:fill="FFFFFF"/>
          </w:tcPr>
          <w:p w:rsidR="00121BDA" w:rsidRPr="006F27F3" w:rsidRDefault="00121BDA" w:rsidP="00121BDA">
            <w:pPr>
              <w:ind w:right="-72"/>
              <w:jc w:val="right"/>
              <w:rPr>
                <w:rFonts w:ascii="Arial" w:hAnsi="Arial" w:cs="Arial"/>
                <w:sz w:val="10"/>
                <w:szCs w:val="10"/>
              </w:rPr>
            </w:pPr>
          </w:p>
        </w:tc>
        <w:tc>
          <w:tcPr>
            <w:tcW w:w="1450" w:type="dxa"/>
            <w:gridSpan w:val="2"/>
            <w:shd w:val="clear" w:color="auto" w:fill="FFFFFF"/>
          </w:tcPr>
          <w:p w:rsidR="00121BDA" w:rsidRPr="006F27F3" w:rsidRDefault="00121BDA" w:rsidP="00121BDA">
            <w:pPr>
              <w:ind w:right="-72"/>
              <w:jc w:val="right"/>
              <w:rPr>
                <w:rFonts w:ascii="Arial" w:hAnsi="Arial" w:cs="Arial"/>
                <w:sz w:val="10"/>
                <w:szCs w:val="10"/>
              </w:rPr>
            </w:pPr>
          </w:p>
        </w:tc>
      </w:tr>
      <w:tr w:rsidR="00121BDA" w:rsidRPr="006F27F3" w:rsidTr="00E42BA0">
        <w:tc>
          <w:tcPr>
            <w:tcW w:w="4896" w:type="dxa"/>
            <w:vAlign w:val="bottom"/>
          </w:tcPr>
          <w:p w:rsidR="00121BDA" w:rsidRPr="006F27F3" w:rsidRDefault="00121BDA" w:rsidP="00121BDA">
            <w:pPr>
              <w:ind w:left="182"/>
              <w:rPr>
                <w:rFonts w:ascii="Arial" w:hAnsi="Arial" w:cs="Arial"/>
                <w:color w:val="000000"/>
                <w:sz w:val="18"/>
                <w:szCs w:val="18"/>
              </w:rPr>
            </w:pPr>
            <w:r w:rsidRPr="006F27F3">
              <w:rPr>
                <w:rFonts w:ascii="Arial" w:hAnsi="Arial" w:cs="Arial"/>
                <w:color w:val="000000"/>
                <w:sz w:val="18"/>
                <w:szCs w:val="18"/>
              </w:rPr>
              <w:t>Net book amount</w:t>
            </w:r>
          </w:p>
        </w:tc>
        <w:tc>
          <w:tcPr>
            <w:tcW w:w="1440" w:type="dxa"/>
            <w:shd w:val="clear" w:color="auto" w:fill="FFFFFF"/>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rPr>
              <w:t>6,090,627</w:t>
            </w:r>
          </w:p>
        </w:tc>
        <w:tc>
          <w:tcPr>
            <w:tcW w:w="1440" w:type="dxa"/>
            <w:shd w:val="clear" w:color="auto" w:fill="FFFFFF"/>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FFFFFF"/>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rPr>
              <w:t>6,090,627</w:t>
            </w:r>
          </w:p>
        </w:tc>
      </w:tr>
      <w:tr w:rsidR="000F00EC" w:rsidRPr="006F27F3" w:rsidTr="007736C2">
        <w:tc>
          <w:tcPr>
            <w:tcW w:w="4896" w:type="dxa"/>
            <w:vAlign w:val="bottom"/>
          </w:tcPr>
          <w:p w:rsidR="000F00EC" w:rsidRPr="006F27F3" w:rsidRDefault="000F00EC" w:rsidP="000F00EC">
            <w:pPr>
              <w:rPr>
                <w:rFonts w:ascii="Arial" w:hAnsi="Arial" w:cs="Arial"/>
                <w:b/>
                <w:bCs/>
                <w:color w:val="000000"/>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50" w:type="dxa"/>
            <w:gridSpan w:val="2"/>
            <w:shd w:val="clear" w:color="auto" w:fill="FFFFFF"/>
          </w:tcPr>
          <w:p w:rsidR="000F00EC" w:rsidRPr="006F27F3" w:rsidRDefault="000F00EC" w:rsidP="000F00EC">
            <w:pPr>
              <w:ind w:right="-72"/>
              <w:jc w:val="right"/>
              <w:rPr>
                <w:rFonts w:ascii="Arial" w:hAnsi="Arial" w:cs="Arial"/>
                <w:sz w:val="10"/>
                <w:szCs w:val="10"/>
              </w:rPr>
            </w:pPr>
          </w:p>
        </w:tc>
      </w:tr>
      <w:tr w:rsidR="000F00EC" w:rsidRPr="006F27F3" w:rsidTr="00E42BA0">
        <w:tc>
          <w:tcPr>
            <w:tcW w:w="4896" w:type="dxa"/>
            <w:vAlign w:val="bottom"/>
          </w:tcPr>
          <w:p w:rsidR="000F00EC" w:rsidRPr="006F27F3" w:rsidRDefault="000F00EC" w:rsidP="000F00EC">
            <w:pPr>
              <w:ind w:left="182"/>
              <w:rPr>
                <w:rFonts w:ascii="Arial" w:hAnsi="Arial" w:cs="Arial"/>
                <w:b/>
                <w:bCs/>
                <w:color w:val="000000"/>
                <w:sz w:val="18"/>
                <w:szCs w:val="18"/>
              </w:rPr>
            </w:pPr>
            <w:r w:rsidRPr="006F27F3">
              <w:rPr>
                <w:rFonts w:ascii="Arial" w:hAnsi="Arial" w:cs="Arial"/>
                <w:b/>
                <w:bCs/>
                <w:color w:val="000000"/>
                <w:sz w:val="18"/>
                <w:szCs w:val="18"/>
              </w:rPr>
              <w:t>For the year ended 31 December 2017</w:t>
            </w:r>
            <w:r w:rsidRPr="006F27F3">
              <w:rPr>
                <w:rFonts w:ascii="Arial" w:hAnsi="Arial" w:cs="Arial"/>
                <w:b/>
                <w:bCs/>
                <w:color w:val="000000"/>
                <w:sz w:val="18"/>
                <w:szCs w:val="18"/>
                <w:cs/>
              </w:rPr>
              <w:t xml:space="preserve"> </w:t>
            </w:r>
          </w:p>
        </w:tc>
        <w:tc>
          <w:tcPr>
            <w:tcW w:w="1440" w:type="dxa"/>
            <w:shd w:val="clear" w:color="auto" w:fill="FFFFFF"/>
          </w:tcPr>
          <w:p w:rsidR="000F00EC" w:rsidRPr="006F27F3" w:rsidRDefault="000F00EC" w:rsidP="000F00EC">
            <w:pPr>
              <w:ind w:right="-72" w:firstLine="2178"/>
              <w:jc w:val="right"/>
              <w:rPr>
                <w:rFonts w:ascii="Arial" w:hAnsi="Arial" w:cs="Arial"/>
                <w:color w:val="000000"/>
                <w:sz w:val="18"/>
                <w:szCs w:val="18"/>
              </w:rPr>
            </w:pPr>
          </w:p>
        </w:tc>
        <w:tc>
          <w:tcPr>
            <w:tcW w:w="1440" w:type="dxa"/>
            <w:shd w:val="clear" w:color="auto" w:fill="FFFFFF"/>
          </w:tcPr>
          <w:p w:rsidR="000F00EC" w:rsidRPr="006F27F3" w:rsidRDefault="000F00EC" w:rsidP="000F00EC">
            <w:pPr>
              <w:ind w:right="-72" w:hanging="540"/>
              <w:jc w:val="right"/>
              <w:rPr>
                <w:rFonts w:ascii="Arial" w:hAnsi="Arial" w:cs="Arial"/>
                <w:color w:val="000000"/>
                <w:sz w:val="18"/>
                <w:szCs w:val="18"/>
              </w:rPr>
            </w:pPr>
          </w:p>
        </w:tc>
        <w:tc>
          <w:tcPr>
            <w:tcW w:w="1450" w:type="dxa"/>
            <w:gridSpan w:val="2"/>
            <w:shd w:val="clear" w:color="auto" w:fill="FFFFFF"/>
            <w:vAlign w:val="bottom"/>
          </w:tcPr>
          <w:p w:rsidR="000F00EC" w:rsidRPr="006F27F3" w:rsidRDefault="000F00EC" w:rsidP="000F00EC">
            <w:pPr>
              <w:ind w:right="-72" w:hanging="540"/>
              <w:jc w:val="right"/>
              <w:rPr>
                <w:rFonts w:ascii="Arial" w:hAnsi="Arial" w:cs="Arial"/>
                <w:color w:val="000000"/>
                <w:sz w:val="18"/>
                <w:szCs w:val="18"/>
              </w:rPr>
            </w:pPr>
          </w:p>
        </w:tc>
      </w:tr>
      <w:tr w:rsidR="000F00EC" w:rsidRPr="006F27F3" w:rsidTr="00121BDA">
        <w:tc>
          <w:tcPr>
            <w:tcW w:w="4896" w:type="dxa"/>
            <w:vAlign w:val="bottom"/>
          </w:tcPr>
          <w:p w:rsidR="000F00EC" w:rsidRPr="006F27F3" w:rsidRDefault="000F00EC" w:rsidP="000F00EC">
            <w:pPr>
              <w:ind w:left="182"/>
              <w:rPr>
                <w:rFonts w:ascii="Arial" w:hAnsi="Arial" w:cs="Arial"/>
                <w:color w:val="000000"/>
                <w:sz w:val="18"/>
                <w:szCs w:val="18"/>
                <w:cs/>
                <w:lang w:val="en-GB"/>
              </w:rPr>
            </w:pPr>
            <w:r w:rsidRPr="006F27F3">
              <w:rPr>
                <w:rFonts w:ascii="Arial" w:hAnsi="Arial" w:cs="Arial"/>
                <w:color w:val="000000"/>
                <w:sz w:val="18"/>
                <w:szCs w:val="18"/>
              </w:rPr>
              <w:t>Opening net book amount</w:t>
            </w:r>
          </w:p>
        </w:tc>
        <w:tc>
          <w:tcPr>
            <w:tcW w:w="1440" w:type="dxa"/>
          </w:tcPr>
          <w:p w:rsidR="000F00EC" w:rsidRPr="006F27F3" w:rsidRDefault="000F00EC" w:rsidP="000F00EC">
            <w:pPr>
              <w:ind w:right="-84"/>
              <w:jc w:val="right"/>
              <w:rPr>
                <w:rFonts w:ascii="Arial" w:hAnsi="Arial" w:cs="Arial"/>
                <w:sz w:val="18"/>
                <w:szCs w:val="18"/>
              </w:rPr>
            </w:pPr>
            <w:r w:rsidRPr="006F27F3">
              <w:rPr>
                <w:rFonts w:ascii="Arial" w:hAnsi="Arial" w:cs="Arial"/>
                <w:sz w:val="18"/>
                <w:szCs w:val="18"/>
              </w:rPr>
              <w:t>6,090,627</w:t>
            </w:r>
          </w:p>
        </w:tc>
        <w:tc>
          <w:tcPr>
            <w:tcW w:w="1440" w:type="dxa"/>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auto"/>
            <w:vAlign w:val="bottom"/>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rPr>
              <w:t>6,090,627</w:t>
            </w:r>
          </w:p>
        </w:tc>
      </w:tr>
      <w:tr w:rsidR="000F00EC" w:rsidRPr="006F27F3" w:rsidTr="00121BDA">
        <w:tc>
          <w:tcPr>
            <w:tcW w:w="4896" w:type="dxa"/>
            <w:vAlign w:val="bottom"/>
          </w:tcPr>
          <w:p w:rsidR="000F00EC" w:rsidRPr="006F27F3" w:rsidRDefault="000F00EC" w:rsidP="000F00EC">
            <w:pPr>
              <w:ind w:left="182"/>
              <w:rPr>
                <w:rFonts w:ascii="Arial" w:hAnsi="Arial" w:cs="Arial"/>
                <w:color w:val="000000"/>
                <w:sz w:val="18"/>
                <w:szCs w:val="18"/>
              </w:rPr>
            </w:pPr>
            <w:r w:rsidRPr="006F27F3">
              <w:rPr>
                <w:rFonts w:ascii="Arial" w:hAnsi="Arial" w:cs="Arial"/>
                <w:color w:val="000000"/>
                <w:sz w:val="18"/>
                <w:szCs w:val="18"/>
              </w:rPr>
              <w:t>Additions</w:t>
            </w:r>
          </w:p>
        </w:tc>
        <w:tc>
          <w:tcPr>
            <w:tcW w:w="1440" w:type="dxa"/>
          </w:tcPr>
          <w:p w:rsidR="000F00EC" w:rsidRPr="006F27F3" w:rsidRDefault="000F00EC" w:rsidP="000F00EC">
            <w:pPr>
              <w:ind w:right="-84"/>
              <w:jc w:val="right"/>
              <w:rPr>
                <w:rFonts w:ascii="Arial" w:hAnsi="Arial" w:cs="Arial"/>
                <w:sz w:val="18"/>
                <w:szCs w:val="18"/>
              </w:rPr>
            </w:pPr>
            <w:r w:rsidRPr="006F27F3">
              <w:rPr>
                <w:rFonts w:ascii="Arial" w:hAnsi="Arial" w:cs="Arial"/>
                <w:sz w:val="18"/>
                <w:szCs w:val="18"/>
              </w:rPr>
              <w:t>8,707,528</w:t>
            </w:r>
          </w:p>
        </w:tc>
        <w:tc>
          <w:tcPr>
            <w:tcW w:w="1440" w:type="dxa"/>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rPr>
              <w:t>29,378,200</w:t>
            </w:r>
          </w:p>
        </w:tc>
        <w:tc>
          <w:tcPr>
            <w:tcW w:w="1450" w:type="dxa"/>
            <w:gridSpan w:val="2"/>
            <w:shd w:val="clear" w:color="auto" w:fill="auto"/>
            <w:vAlign w:val="center"/>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rPr>
              <w:t>38,085,728</w:t>
            </w:r>
          </w:p>
        </w:tc>
      </w:tr>
      <w:tr w:rsidR="000F00EC" w:rsidRPr="006F27F3" w:rsidTr="00E42BA0">
        <w:tc>
          <w:tcPr>
            <w:tcW w:w="4896" w:type="dxa"/>
            <w:vAlign w:val="bottom"/>
          </w:tcPr>
          <w:p w:rsidR="000F00EC" w:rsidRPr="006F27F3" w:rsidRDefault="000F00EC" w:rsidP="000F00EC">
            <w:pPr>
              <w:ind w:left="182"/>
              <w:rPr>
                <w:rFonts w:ascii="Arial" w:hAnsi="Arial" w:cs="Arial"/>
                <w:color w:val="000000"/>
                <w:sz w:val="18"/>
                <w:szCs w:val="18"/>
              </w:rPr>
            </w:pPr>
            <w:r w:rsidRPr="006F27F3">
              <w:rPr>
                <w:rFonts w:ascii="Arial" w:hAnsi="Arial" w:cs="Arial"/>
                <w:color w:val="000000"/>
                <w:sz w:val="18"/>
                <w:szCs w:val="18"/>
              </w:rPr>
              <w:t xml:space="preserve">Transfer in </w:t>
            </w:r>
            <w:r w:rsidRPr="006F27F3">
              <w:rPr>
                <w:rFonts w:ascii="Arial" w:hAnsi="Arial" w:cs="Arial"/>
                <w:color w:val="000000"/>
                <w:sz w:val="18"/>
                <w:szCs w:val="18"/>
                <w:cs/>
              </w:rPr>
              <w:t>(</w:t>
            </w:r>
            <w:r w:rsidRPr="006F27F3">
              <w:rPr>
                <w:rFonts w:ascii="Arial" w:hAnsi="Arial" w:cs="Arial"/>
                <w:color w:val="000000"/>
                <w:sz w:val="18"/>
                <w:szCs w:val="18"/>
              </w:rPr>
              <w:t>out</w:t>
            </w:r>
            <w:r w:rsidRPr="006F27F3">
              <w:rPr>
                <w:rFonts w:ascii="Arial" w:hAnsi="Arial" w:cs="Arial"/>
                <w:color w:val="000000"/>
                <w:sz w:val="18"/>
                <w:szCs w:val="18"/>
                <w:cs/>
              </w:rPr>
              <w:t>)</w:t>
            </w:r>
          </w:p>
        </w:tc>
        <w:tc>
          <w:tcPr>
            <w:tcW w:w="1440" w:type="dxa"/>
          </w:tcPr>
          <w:p w:rsidR="000F00EC" w:rsidRPr="006F27F3" w:rsidRDefault="000F00EC" w:rsidP="000F00EC">
            <w:pPr>
              <w:ind w:right="-84"/>
              <w:jc w:val="right"/>
              <w:rPr>
                <w:rFonts w:ascii="Arial" w:hAnsi="Arial" w:cs="Arial"/>
                <w:sz w:val="18"/>
                <w:szCs w:val="18"/>
              </w:rPr>
            </w:pPr>
            <w:r w:rsidRPr="006F27F3">
              <w:rPr>
                <w:rFonts w:ascii="Arial" w:hAnsi="Arial" w:cs="Arial"/>
                <w:sz w:val="18"/>
                <w:szCs w:val="18"/>
              </w:rPr>
              <w:t>29,378,200</w:t>
            </w:r>
          </w:p>
        </w:tc>
        <w:tc>
          <w:tcPr>
            <w:tcW w:w="1440" w:type="dxa"/>
          </w:tcPr>
          <w:p w:rsidR="000F00EC" w:rsidRPr="006F27F3" w:rsidRDefault="000F00EC" w:rsidP="000F00EC">
            <w:pPr>
              <w:ind w:right="-61"/>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29,378,200</w:t>
            </w:r>
            <w:r w:rsidRPr="006F27F3">
              <w:rPr>
                <w:rFonts w:ascii="Arial" w:hAnsi="Arial" w:cs="Arial"/>
                <w:sz w:val="18"/>
                <w:szCs w:val="18"/>
                <w:cs/>
              </w:rPr>
              <w:t>)</w:t>
            </w:r>
          </w:p>
        </w:tc>
        <w:tc>
          <w:tcPr>
            <w:tcW w:w="1450" w:type="dxa"/>
            <w:gridSpan w:val="2"/>
            <w:shd w:val="clear" w:color="auto" w:fill="auto"/>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cs/>
              </w:rPr>
              <w:t>-</w:t>
            </w:r>
          </w:p>
        </w:tc>
      </w:tr>
      <w:tr w:rsidR="000F00EC" w:rsidRPr="006F27F3" w:rsidTr="00E42BA0">
        <w:tc>
          <w:tcPr>
            <w:tcW w:w="4896" w:type="dxa"/>
            <w:vAlign w:val="bottom"/>
          </w:tcPr>
          <w:p w:rsidR="000F00EC" w:rsidRPr="006F27F3" w:rsidRDefault="000F00EC" w:rsidP="002D39C3">
            <w:pPr>
              <w:ind w:left="182"/>
              <w:rPr>
                <w:rFonts w:ascii="Arial" w:hAnsi="Arial" w:cs="Arial"/>
                <w:color w:val="000000"/>
                <w:sz w:val="18"/>
                <w:szCs w:val="18"/>
              </w:rPr>
            </w:pPr>
            <w:r w:rsidRPr="006F27F3">
              <w:rPr>
                <w:rFonts w:ascii="Arial" w:hAnsi="Arial" w:cs="Arial"/>
                <w:color w:val="000000"/>
                <w:sz w:val="18"/>
                <w:szCs w:val="18"/>
              </w:rPr>
              <w:t xml:space="preserve">Amortisation charge </w:t>
            </w:r>
            <w:r w:rsidRPr="006F27F3">
              <w:rPr>
                <w:rFonts w:ascii="Arial" w:hAnsi="Arial" w:cs="Arial"/>
                <w:color w:val="000000"/>
                <w:sz w:val="18"/>
                <w:szCs w:val="18"/>
                <w:cs/>
              </w:rPr>
              <w:t>(</w:t>
            </w:r>
            <w:r w:rsidRPr="006F27F3">
              <w:rPr>
                <w:rFonts w:ascii="Arial" w:hAnsi="Arial" w:cs="Arial"/>
                <w:color w:val="000000"/>
                <w:sz w:val="18"/>
                <w:szCs w:val="18"/>
              </w:rPr>
              <w:t>Note 2</w:t>
            </w:r>
            <w:r w:rsidR="002D39C3" w:rsidRPr="006F27F3">
              <w:rPr>
                <w:rFonts w:ascii="Arial" w:hAnsi="Arial" w:cs="Arial"/>
                <w:color w:val="000000"/>
                <w:sz w:val="18"/>
                <w:szCs w:val="18"/>
              </w:rPr>
              <w:t>6</w:t>
            </w:r>
            <w:r w:rsidRPr="006F27F3">
              <w:rPr>
                <w:rFonts w:ascii="Arial" w:hAnsi="Arial" w:cs="Arial"/>
                <w:color w:val="000000"/>
                <w:sz w:val="18"/>
                <w:szCs w:val="18"/>
                <w:cs/>
              </w:rPr>
              <w:t>)</w:t>
            </w:r>
          </w:p>
        </w:tc>
        <w:tc>
          <w:tcPr>
            <w:tcW w:w="1440" w:type="dxa"/>
          </w:tcPr>
          <w:p w:rsidR="000F00EC" w:rsidRPr="006F27F3" w:rsidRDefault="000F00EC" w:rsidP="000F00EC">
            <w:pPr>
              <w:pBdr>
                <w:bottom w:val="single" w:sz="4" w:space="1" w:color="auto"/>
              </w:pBdr>
              <w:ind w:right="-84"/>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8,880,667</w:t>
            </w:r>
            <w:r w:rsidRPr="006F27F3">
              <w:rPr>
                <w:rFonts w:ascii="Arial" w:hAnsi="Arial" w:cs="Arial"/>
                <w:sz w:val="18"/>
                <w:szCs w:val="18"/>
                <w:cs/>
              </w:rPr>
              <w:t>)</w:t>
            </w:r>
          </w:p>
        </w:tc>
        <w:tc>
          <w:tcPr>
            <w:tcW w:w="1440" w:type="dxa"/>
          </w:tcPr>
          <w:p w:rsidR="000F00EC" w:rsidRPr="006F27F3" w:rsidRDefault="000F00EC" w:rsidP="000F00EC">
            <w:pPr>
              <w:pBdr>
                <w:bottom w:val="single" w:sz="4" w:space="1" w:color="auto"/>
              </w:pBdr>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auto"/>
          </w:tcPr>
          <w:p w:rsidR="000F00EC" w:rsidRPr="006F27F3" w:rsidRDefault="000F00EC" w:rsidP="000F00EC">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8,880,667</w:t>
            </w:r>
            <w:r w:rsidRPr="006F27F3">
              <w:rPr>
                <w:rFonts w:ascii="Arial" w:hAnsi="Arial" w:cs="Arial"/>
                <w:sz w:val="18"/>
                <w:szCs w:val="18"/>
                <w:cs/>
              </w:rPr>
              <w:t>)</w:t>
            </w:r>
          </w:p>
        </w:tc>
      </w:tr>
      <w:tr w:rsidR="000F00EC" w:rsidRPr="006F27F3" w:rsidTr="007736C2">
        <w:tc>
          <w:tcPr>
            <w:tcW w:w="4896" w:type="dxa"/>
            <w:vAlign w:val="bottom"/>
          </w:tcPr>
          <w:p w:rsidR="000F00EC" w:rsidRPr="006F27F3" w:rsidRDefault="000F00EC" w:rsidP="000F00EC">
            <w:pPr>
              <w:rPr>
                <w:rFonts w:ascii="Arial" w:hAnsi="Arial" w:cs="Arial"/>
                <w:b/>
                <w:bCs/>
                <w:color w:val="000000"/>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50" w:type="dxa"/>
            <w:gridSpan w:val="2"/>
            <w:shd w:val="clear" w:color="auto" w:fill="FFFFFF"/>
          </w:tcPr>
          <w:p w:rsidR="000F00EC" w:rsidRPr="006F27F3" w:rsidRDefault="000F00EC" w:rsidP="000F00EC">
            <w:pPr>
              <w:ind w:right="-72"/>
              <w:jc w:val="right"/>
              <w:rPr>
                <w:rFonts w:ascii="Arial" w:hAnsi="Arial" w:cs="Arial"/>
                <w:sz w:val="10"/>
                <w:szCs w:val="10"/>
              </w:rPr>
            </w:pPr>
          </w:p>
        </w:tc>
      </w:tr>
      <w:tr w:rsidR="000F00EC" w:rsidRPr="006F27F3" w:rsidTr="00121BDA">
        <w:tc>
          <w:tcPr>
            <w:tcW w:w="4896" w:type="dxa"/>
            <w:vAlign w:val="bottom"/>
          </w:tcPr>
          <w:p w:rsidR="000F00EC" w:rsidRPr="006F27F3" w:rsidRDefault="000F00EC" w:rsidP="000F00EC">
            <w:pPr>
              <w:ind w:left="182"/>
              <w:rPr>
                <w:rFonts w:ascii="Arial" w:hAnsi="Arial" w:cs="Arial"/>
                <w:color w:val="000000"/>
                <w:sz w:val="18"/>
                <w:szCs w:val="18"/>
                <w:lang w:val="en-GB"/>
              </w:rPr>
            </w:pPr>
            <w:r w:rsidRPr="006F27F3">
              <w:rPr>
                <w:rFonts w:ascii="Arial" w:hAnsi="Arial" w:cs="Arial"/>
                <w:color w:val="000000"/>
                <w:sz w:val="18"/>
                <w:szCs w:val="18"/>
              </w:rPr>
              <w:t>Closing net book amount</w:t>
            </w:r>
          </w:p>
        </w:tc>
        <w:tc>
          <w:tcPr>
            <w:tcW w:w="1440" w:type="dxa"/>
            <w:shd w:val="clear" w:color="auto" w:fill="FFFFFF"/>
          </w:tcPr>
          <w:p w:rsidR="000F00EC" w:rsidRPr="006F27F3" w:rsidRDefault="000F00EC" w:rsidP="000F00EC">
            <w:pPr>
              <w:pBdr>
                <w:bottom w:val="double" w:sz="4" w:space="1" w:color="auto"/>
              </w:pBdr>
              <w:ind w:right="-72"/>
              <w:jc w:val="right"/>
              <w:rPr>
                <w:rFonts w:ascii="Arial" w:hAnsi="Arial" w:cs="Arial"/>
                <w:snapToGrid w:val="0"/>
                <w:color w:val="000000" w:themeColor="text1"/>
                <w:sz w:val="18"/>
                <w:szCs w:val="18"/>
                <w:lang w:val="en-GB" w:eastAsia="th-TH"/>
              </w:rPr>
            </w:pPr>
            <w:r w:rsidRPr="006F27F3">
              <w:rPr>
                <w:rFonts w:ascii="Arial" w:hAnsi="Arial" w:cs="Arial"/>
                <w:snapToGrid w:val="0"/>
                <w:color w:val="000000" w:themeColor="text1"/>
                <w:sz w:val="18"/>
                <w:szCs w:val="18"/>
                <w:lang w:val="en-GB" w:eastAsia="th-TH"/>
              </w:rPr>
              <w:t>35,295,688</w:t>
            </w:r>
          </w:p>
        </w:tc>
        <w:tc>
          <w:tcPr>
            <w:tcW w:w="1440" w:type="dxa"/>
            <w:shd w:val="clear" w:color="auto" w:fill="FFFFFF"/>
          </w:tcPr>
          <w:p w:rsidR="000F00EC" w:rsidRPr="006F27F3" w:rsidRDefault="000F00EC" w:rsidP="000F00EC">
            <w:pPr>
              <w:pBdr>
                <w:bottom w:val="double" w:sz="4" w:space="1" w:color="auto"/>
              </w:pBdr>
              <w:ind w:right="-72"/>
              <w:jc w:val="right"/>
              <w:rPr>
                <w:rFonts w:ascii="Arial" w:hAnsi="Arial" w:cs="Arial"/>
                <w:snapToGrid w:val="0"/>
                <w:color w:val="000000" w:themeColor="text1"/>
                <w:sz w:val="18"/>
                <w:szCs w:val="18"/>
                <w:lang w:val="en-GB" w:eastAsia="th-TH"/>
              </w:rPr>
            </w:pPr>
            <w:r w:rsidRPr="006F27F3">
              <w:rPr>
                <w:rFonts w:ascii="Arial" w:hAnsi="Arial" w:cs="Arial"/>
                <w:snapToGrid w:val="0"/>
                <w:color w:val="000000" w:themeColor="text1"/>
                <w:sz w:val="18"/>
                <w:szCs w:val="18"/>
                <w:cs/>
                <w:lang w:val="en-GB" w:eastAsia="th-TH"/>
              </w:rPr>
              <w:t>-</w:t>
            </w:r>
          </w:p>
        </w:tc>
        <w:tc>
          <w:tcPr>
            <w:tcW w:w="1450" w:type="dxa"/>
            <w:gridSpan w:val="2"/>
            <w:shd w:val="clear" w:color="auto" w:fill="FFFFFF"/>
            <w:vAlign w:val="bottom"/>
          </w:tcPr>
          <w:p w:rsidR="000F00EC" w:rsidRPr="006F27F3" w:rsidRDefault="000F00EC" w:rsidP="000F00EC">
            <w:pPr>
              <w:pBdr>
                <w:bottom w:val="double" w:sz="4" w:space="1" w:color="auto"/>
              </w:pBdr>
              <w:ind w:right="-72"/>
              <w:jc w:val="right"/>
              <w:rPr>
                <w:rFonts w:ascii="Arial" w:hAnsi="Arial" w:cs="Arial"/>
                <w:snapToGrid w:val="0"/>
                <w:color w:val="000000" w:themeColor="text1"/>
                <w:sz w:val="18"/>
                <w:szCs w:val="18"/>
                <w:lang w:val="en-GB" w:eastAsia="th-TH"/>
              </w:rPr>
            </w:pPr>
            <w:r w:rsidRPr="006F27F3">
              <w:rPr>
                <w:rFonts w:ascii="Arial" w:hAnsi="Arial" w:cs="Arial"/>
                <w:snapToGrid w:val="0"/>
                <w:color w:val="000000" w:themeColor="text1"/>
                <w:sz w:val="18"/>
                <w:szCs w:val="18"/>
                <w:lang w:val="en-GB" w:eastAsia="th-TH"/>
              </w:rPr>
              <w:t>35,295,688</w:t>
            </w:r>
          </w:p>
        </w:tc>
      </w:tr>
      <w:tr w:rsidR="000F00EC" w:rsidRPr="006F27F3" w:rsidTr="007736C2">
        <w:tc>
          <w:tcPr>
            <w:tcW w:w="4896" w:type="dxa"/>
            <w:vAlign w:val="bottom"/>
          </w:tcPr>
          <w:p w:rsidR="000F00EC" w:rsidRPr="006F27F3" w:rsidRDefault="000F00EC" w:rsidP="000F00EC">
            <w:pPr>
              <w:rPr>
                <w:rFonts w:ascii="Arial" w:hAnsi="Arial" w:cs="Arial"/>
                <w:b/>
                <w:bCs/>
                <w:color w:val="000000"/>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50" w:type="dxa"/>
            <w:gridSpan w:val="2"/>
            <w:shd w:val="clear" w:color="auto" w:fill="FFFFFF"/>
          </w:tcPr>
          <w:p w:rsidR="000F00EC" w:rsidRPr="006F27F3" w:rsidRDefault="000F00EC" w:rsidP="000F00EC">
            <w:pPr>
              <w:ind w:right="-72"/>
              <w:jc w:val="right"/>
              <w:rPr>
                <w:rFonts w:ascii="Arial" w:hAnsi="Arial" w:cs="Arial"/>
                <w:sz w:val="10"/>
                <w:szCs w:val="10"/>
              </w:rPr>
            </w:pPr>
          </w:p>
        </w:tc>
      </w:tr>
      <w:tr w:rsidR="000F00EC" w:rsidRPr="006F27F3" w:rsidTr="00E42BA0">
        <w:tc>
          <w:tcPr>
            <w:tcW w:w="4896" w:type="dxa"/>
            <w:vAlign w:val="bottom"/>
          </w:tcPr>
          <w:p w:rsidR="000F00EC" w:rsidRPr="006F27F3" w:rsidRDefault="000F00EC" w:rsidP="000F00EC">
            <w:pPr>
              <w:ind w:left="182"/>
              <w:rPr>
                <w:rFonts w:ascii="Arial" w:hAnsi="Arial" w:cs="Arial"/>
                <w:b/>
                <w:bCs/>
                <w:color w:val="000000"/>
                <w:sz w:val="18"/>
                <w:szCs w:val="18"/>
              </w:rPr>
            </w:pPr>
            <w:r w:rsidRPr="006F27F3">
              <w:rPr>
                <w:rFonts w:ascii="Arial" w:hAnsi="Arial" w:cs="Arial"/>
                <w:b/>
                <w:bCs/>
                <w:color w:val="000000"/>
                <w:sz w:val="18"/>
                <w:szCs w:val="18"/>
              </w:rPr>
              <w:t>At 31 December 2017</w:t>
            </w:r>
            <w:r w:rsidRPr="006F27F3">
              <w:rPr>
                <w:rFonts w:ascii="Arial" w:hAnsi="Arial" w:cs="Arial"/>
                <w:b/>
                <w:bCs/>
                <w:color w:val="000000"/>
                <w:sz w:val="18"/>
                <w:szCs w:val="18"/>
                <w:cs/>
              </w:rPr>
              <w:t xml:space="preserve"> </w:t>
            </w:r>
          </w:p>
        </w:tc>
        <w:tc>
          <w:tcPr>
            <w:tcW w:w="1440" w:type="dxa"/>
            <w:shd w:val="clear" w:color="auto" w:fill="FFFFFF"/>
          </w:tcPr>
          <w:p w:rsidR="000F00EC" w:rsidRPr="006F27F3" w:rsidRDefault="000F00EC" w:rsidP="000F00EC">
            <w:pPr>
              <w:ind w:right="-72"/>
              <w:jc w:val="right"/>
              <w:rPr>
                <w:rFonts w:ascii="Arial" w:hAnsi="Arial" w:cs="Arial"/>
                <w:sz w:val="18"/>
                <w:szCs w:val="18"/>
              </w:rPr>
            </w:pPr>
          </w:p>
        </w:tc>
        <w:tc>
          <w:tcPr>
            <w:tcW w:w="1440" w:type="dxa"/>
            <w:shd w:val="clear" w:color="auto" w:fill="FFFFFF"/>
          </w:tcPr>
          <w:p w:rsidR="000F00EC" w:rsidRPr="006F27F3" w:rsidRDefault="000F00EC" w:rsidP="000F00EC">
            <w:pPr>
              <w:ind w:right="-72"/>
              <w:jc w:val="right"/>
              <w:rPr>
                <w:rFonts w:ascii="Arial" w:hAnsi="Arial" w:cs="Arial"/>
                <w:sz w:val="18"/>
                <w:szCs w:val="18"/>
              </w:rPr>
            </w:pPr>
          </w:p>
        </w:tc>
        <w:tc>
          <w:tcPr>
            <w:tcW w:w="1450" w:type="dxa"/>
            <w:gridSpan w:val="2"/>
            <w:shd w:val="clear" w:color="auto" w:fill="FFFFFF"/>
            <w:vAlign w:val="bottom"/>
          </w:tcPr>
          <w:p w:rsidR="000F00EC" w:rsidRPr="006F27F3" w:rsidRDefault="000F00EC" w:rsidP="000F00EC">
            <w:pPr>
              <w:ind w:right="-72"/>
              <w:jc w:val="right"/>
              <w:rPr>
                <w:rFonts w:ascii="Arial" w:hAnsi="Arial" w:cs="Arial"/>
                <w:sz w:val="18"/>
                <w:szCs w:val="18"/>
              </w:rPr>
            </w:pPr>
          </w:p>
        </w:tc>
      </w:tr>
      <w:tr w:rsidR="000F00EC" w:rsidRPr="006F27F3" w:rsidTr="00E42BA0">
        <w:tc>
          <w:tcPr>
            <w:tcW w:w="4896" w:type="dxa"/>
            <w:vAlign w:val="bottom"/>
          </w:tcPr>
          <w:p w:rsidR="000F00EC" w:rsidRPr="006F27F3" w:rsidRDefault="000F00EC" w:rsidP="000F00EC">
            <w:pPr>
              <w:ind w:left="182"/>
              <w:rPr>
                <w:rFonts w:ascii="Arial" w:hAnsi="Arial" w:cs="Arial"/>
                <w:color w:val="000000"/>
                <w:sz w:val="18"/>
                <w:szCs w:val="18"/>
              </w:rPr>
            </w:pPr>
            <w:r w:rsidRPr="006F27F3">
              <w:rPr>
                <w:rFonts w:ascii="Arial" w:hAnsi="Arial" w:cs="Arial"/>
                <w:color w:val="000000"/>
                <w:sz w:val="18"/>
                <w:szCs w:val="18"/>
              </w:rPr>
              <w:t>Cost</w:t>
            </w:r>
          </w:p>
        </w:tc>
        <w:tc>
          <w:tcPr>
            <w:tcW w:w="1440" w:type="dxa"/>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rPr>
              <w:t>61,148,813</w:t>
            </w:r>
          </w:p>
        </w:tc>
        <w:tc>
          <w:tcPr>
            <w:tcW w:w="1440" w:type="dxa"/>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auto"/>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rPr>
              <w:t>61,148,813</w:t>
            </w:r>
          </w:p>
        </w:tc>
      </w:tr>
      <w:tr w:rsidR="000F00EC" w:rsidRPr="006F27F3" w:rsidTr="00E42BA0">
        <w:tc>
          <w:tcPr>
            <w:tcW w:w="4896" w:type="dxa"/>
            <w:vAlign w:val="bottom"/>
          </w:tcPr>
          <w:p w:rsidR="000F00EC" w:rsidRPr="006F27F3" w:rsidRDefault="000F00EC" w:rsidP="000F00EC">
            <w:pPr>
              <w:ind w:left="182"/>
              <w:rPr>
                <w:rFonts w:ascii="Arial" w:hAnsi="Arial" w:cs="Arial"/>
                <w:color w:val="000000"/>
                <w:sz w:val="18"/>
                <w:szCs w:val="18"/>
              </w:rPr>
            </w:pPr>
            <w:r w:rsidRPr="006F27F3">
              <w:rPr>
                <w:rFonts w:ascii="Arial" w:hAnsi="Arial" w:cs="Arial"/>
                <w:color w:val="000000"/>
                <w:sz w:val="18"/>
                <w:szCs w:val="18"/>
                <w:u w:val="single"/>
              </w:rPr>
              <w:t>Less</w:t>
            </w:r>
            <w:r w:rsidRPr="006F27F3">
              <w:rPr>
                <w:rFonts w:ascii="Arial" w:hAnsi="Arial" w:cs="Arial"/>
                <w:color w:val="000000"/>
                <w:sz w:val="18"/>
                <w:szCs w:val="18"/>
              </w:rPr>
              <w:t xml:space="preserve">  Accumulated amortisation</w:t>
            </w:r>
          </w:p>
        </w:tc>
        <w:tc>
          <w:tcPr>
            <w:tcW w:w="1440" w:type="dxa"/>
          </w:tcPr>
          <w:p w:rsidR="000F00EC" w:rsidRPr="006F27F3" w:rsidRDefault="000F00EC" w:rsidP="000F00EC">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25,853,125</w:t>
            </w:r>
            <w:r w:rsidRPr="006F27F3">
              <w:rPr>
                <w:rFonts w:ascii="Arial" w:hAnsi="Arial" w:cs="Arial"/>
                <w:sz w:val="18"/>
                <w:szCs w:val="18"/>
                <w:cs/>
              </w:rPr>
              <w:t>)</w:t>
            </w:r>
          </w:p>
        </w:tc>
        <w:tc>
          <w:tcPr>
            <w:tcW w:w="1440" w:type="dxa"/>
          </w:tcPr>
          <w:p w:rsidR="000F00EC" w:rsidRPr="006F27F3" w:rsidRDefault="000F00EC" w:rsidP="000F00EC">
            <w:pPr>
              <w:pBdr>
                <w:bottom w:val="single" w:sz="4" w:space="1" w:color="auto"/>
              </w:pBd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auto"/>
          </w:tcPr>
          <w:p w:rsidR="000F00EC" w:rsidRPr="006F27F3" w:rsidRDefault="000F00EC" w:rsidP="000F00EC">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25,853,125</w:t>
            </w:r>
            <w:r w:rsidRPr="006F27F3">
              <w:rPr>
                <w:rFonts w:ascii="Arial" w:hAnsi="Arial" w:cs="Arial"/>
                <w:sz w:val="18"/>
                <w:szCs w:val="18"/>
                <w:cs/>
              </w:rPr>
              <w:t>)</w:t>
            </w:r>
          </w:p>
        </w:tc>
      </w:tr>
      <w:tr w:rsidR="000F00EC" w:rsidRPr="006F27F3" w:rsidTr="00E42BA0">
        <w:tc>
          <w:tcPr>
            <w:tcW w:w="4896" w:type="dxa"/>
            <w:vAlign w:val="bottom"/>
          </w:tcPr>
          <w:p w:rsidR="000F00EC" w:rsidRPr="006F27F3" w:rsidRDefault="000F00EC" w:rsidP="000F00EC">
            <w:pPr>
              <w:rPr>
                <w:rFonts w:ascii="Arial" w:hAnsi="Arial" w:cs="Arial"/>
                <w:b/>
                <w:bCs/>
                <w:color w:val="000000"/>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50" w:type="dxa"/>
            <w:gridSpan w:val="2"/>
            <w:shd w:val="clear" w:color="auto" w:fill="FFFFFF"/>
          </w:tcPr>
          <w:p w:rsidR="000F00EC" w:rsidRPr="006F27F3" w:rsidRDefault="000F00EC" w:rsidP="000F00EC">
            <w:pPr>
              <w:ind w:right="-72"/>
              <w:jc w:val="right"/>
              <w:rPr>
                <w:rFonts w:ascii="Arial" w:hAnsi="Arial" w:cs="Arial"/>
                <w:sz w:val="10"/>
                <w:szCs w:val="10"/>
              </w:rPr>
            </w:pPr>
          </w:p>
        </w:tc>
      </w:tr>
      <w:tr w:rsidR="000F00EC" w:rsidRPr="006F27F3" w:rsidTr="00DF426D">
        <w:tc>
          <w:tcPr>
            <w:tcW w:w="4896" w:type="dxa"/>
            <w:vAlign w:val="bottom"/>
          </w:tcPr>
          <w:p w:rsidR="000F00EC" w:rsidRPr="006F27F3" w:rsidRDefault="000F00EC" w:rsidP="000F00EC">
            <w:pPr>
              <w:ind w:left="182"/>
              <w:rPr>
                <w:rFonts w:ascii="Arial" w:hAnsi="Arial" w:cs="Arial"/>
                <w:color w:val="000000"/>
                <w:sz w:val="18"/>
                <w:szCs w:val="18"/>
              </w:rPr>
            </w:pPr>
            <w:r w:rsidRPr="006F27F3">
              <w:rPr>
                <w:rFonts w:ascii="Arial" w:hAnsi="Arial" w:cs="Arial"/>
                <w:color w:val="000000"/>
                <w:sz w:val="18"/>
                <w:szCs w:val="18"/>
              </w:rPr>
              <w:t>Net book amount</w:t>
            </w:r>
          </w:p>
        </w:tc>
        <w:tc>
          <w:tcPr>
            <w:tcW w:w="1440" w:type="dxa"/>
          </w:tcPr>
          <w:p w:rsidR="000F00EC" w:rsidRPr="006F27F3" w:rsidRDefault="000F00EC" w:rsidP="000F00EC">
            <w:pPr>
              <w:pBdr>
                <w:bottom w:val="double" w:sz="4" w:space="1" w:color="auto"/>
              </w:pBdr>
              <w:ind w:right="-72"/>
              <w:jc w:val="right"/>
              <w:rPr>
                <w:rFonts w:ascii="Arial" w:hAnsi="Arial" w:cs="Arial"/>
                <w:sz w:val="18"/>
                <w:szCs w:val="18"/>
              </w:rPr>
            </w:pPr>
            <w:r w:rsidRPr="006F27F3">
              <w:rPr>
                <w:rFonts w:ascii="Arial" w:hAnsi="Arial" w:cs="Arial"/>
                <w:sz w:val="18"/>
                <w:szCs w:val="18"/>
              </w:rPr>
              <w:t>35,295,688</w:t>
            </w:r>
          </w:p>
        </w:tc>
        <w:tc>
          <w:tcPr>
            <w:tcW w:w="1440" w:type="dxa"/>
          </w:tcPr>
          <w:p w:rsidR="000F00EC" w:rsidRPr="006F27F3" w:rsidRDefault="000F00EC" w:rsidP="000F00EC">
            <w:pPr>
              <w:pBdr>
                <w:bottom w:val="double" w:sz="4" w:space="1" w:color="auto"/>
              </w:pBd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auto"/>
            <w:vAlign w:val="center"/>
          </w:tcPr>
          <w:p w:rsidR="000F00EC" w:rsidRPr="006F27F3" w:rsidRDefault="000F00EC" w:rsidP="000F00EC">
            <w:pPr>
              <w:pBdr>
                <w:bottom w:val="double" w:sz="4" w:space="1" w:color="auto"/>
              </w:pBdr>
              <w:ind w:right="-72"/>
              <w:jc w:val="right"/>
              <w:rPr>
                <w:rFonts w:ascii="Arial" w:hAnsi="Arial" w:cs="Arial"/>
                <w:sz w:val="18"/>
                <w:szCs w:val="18"/>
              </w:rPr>
            </w:pPr>
            <w:r w:rsidRPr="006F27F3">
              <w:rPr>
                <w:rFonts w:ascii="Arial" w:hAnsi="Arial" w:cs="Arial"/>
                <w:sz w:val="18"/>
                <w:szCs w:val="18"/>
              </w:rPr>
              <w:t>35,295,688</w:t>
            </w:r>
          </w:p>
        </w:tc>
      </w:tr>
      <w:tr w:rsidR="000F00EC" w:rsidRPr="006F27F3" w:rsidTr="007736C2">
        <w:tc>
          <w:tcPr>
            <w:tcW w:w="4896" w:type="dxa"/>
            <w:vAlign w:val="bottom"/>
          </w:tcPr>
          <w:p w:rsidR="000F00EC" w:rsidRPr="006F27F3" w:rsidRDefault="000F00EC" w:rsidP="000F00EC">
            <w:pPr>
              <w:rPr>
                <w:rFonts w:ascii="Arial" w:hAnsi="Arial" w:cs="Arial"/>
                <w:b/>
                <w:bCs/>
                <w:color w:val="000000"/>
                <w:sz w:val="10"/>
                <w:szCs w:val="10"/>
              </w:rPr>
            </w:pPr>
          </w:p>
        </w:tc>
        <w:tc>
          <w:tcPr>
            <w:tcW w:w="1440" w:type="dxa"/>
          </w:tcPr>
          <w:p w:rsidR="000F00EC" w:rsidRPr="006F27F3" w:rsidRDefault="000F00EC" w:rsidP="000F00EC">
            <w:pPr>
              <w:ind w:right="-72"/>
              <w:jc w:val="right"/>
              <w:rPr>
                <w:rFonts w:ascii="Arial" w:hAnsi="Arial" w:cs="Arial"/>
                <w:sz w:val="10"/>
                <w:szCs w:val="10"/>
              </w:rPr>
            </w:pPr>
          </w:p>
        </w:tc>
        <w:tc>
          <w:tcPr>
            <w:tcW w:w="1440" w:type="dxa"/>
          </w:tcPr>
          <w:p w:rsidR="000F00EC" w:rsidRPr="006F27F3" w:rsidRDefault="000F00EC" w:rsidP="000F00EC">
            <w:pPr>
              <w:ind w:right="-72"/>
              <w:jc w:val="right"/>
              <w:rPr>
                <w:rFonts w:ascii="Arial" w:hAnsi="Arial" w:cs="Arial"/>
                <w:sz w:val="10"/>
                <w:szCs w:val="10"/>
              </w:rPr>
            </w:pPr>
          </w:p>
        </w:tc>
        <w:tc>
          <w:tcPr>
            <w:tcW w:w="1450" w:type="dxa"/>
            <w:gridSpan w:val="2"/>
          </w:tcPr>
          <w:p w:rsidR="000F00EC" w:rsidRPr="006F27F3" w:rsidRDefault="000F00EC" w:rsidP="000F00EC">
            <w:pPr>
              <w:ind w:right="-72"/>
              <w:jc w:val="right"/>
              <w:rPr>
                <w:rFonts w:ascii="Arial" w:hAnsi="Arial" w:cs="Arial"/>
                <w:sz w:val="10"/>
                <w:szCs w:val="10"/>
              </w:rPr>
            </w:pPr>
          </w:p>
        </w:tc>
      </w:tr>
      <w:tr w:rsidR="000F00EC" w:rsidRPr="006F27F3" w:rsidTr="00E42BA0">
        <w:tc>
          <w:tcPr>
            <w:tcW w:w="4896" w:type="dxa"/>
            <w:vAlign w:val="bottom"/>
          </w:tcPr>
          <w:p w:rsidR="000F00EC" w:rsidRPr="006F27F3" w:rsidRDefault="000F00EC" w:rsidP="000F00EC">
            <w:pPr>
              <w:ind w:left="182"/>
              <w:rPr>
                <w:rFonts w:ascii="Arial" w:hAnsi="Arial" w:cs="Arial"/>
                <w:b/>
                <w:bCs/>
                <w:color w:val="000000"/>
                <w:sz w:val="18"/>
                <w:szCs w:val="18"/>
              </w:rPr>
            </w:pPr>
            <w:r w:rsidRPr="006F27F3">
              <w:rPr>
                <w:rFonts w:ascii="Arial" w:hAnsi="Arial" w:cs="Arial"/>
                <w:b/>
                <w:bCs/>
                <w:color w:val="000000"/>
                <w:sz w:val="18"/>
                <w:szCs w:val="18"/>
              </w:rPr>
              <w:t>For the year ended 31 December 2018</w:t>
            </w:r>
          </w:p>
        </w:tc>
        <w:tc>
          <w:tcPr>
            <w:tcW w:w="1440" w:type="dxa"/>
            <w:shd w:val="clear" w:color="auto" w:fill="FFFFFF"/>
          </w:tcPr>
          <w:p w:rsidR="000F00EC" w:rsidRPr="006F27F3" w:rsidRDefault="000F00EC" w:rsidP="000F00EC">
            <w:pPr>
              <w:ind w:right="-72"/>
              <w:jc w:val="right"/>
              <w:rPr>
                <w:rFonts w:ascii="Arial" w:hAnsi="Arial" w:cs="Arial"/>
                <w:sz w:val="18"/>
                <w:szCs w:val="18"/>
              </w:rPr>
            </w:pPr>
          </w:p>
        </w:tc>
        <w:tc>
          <w:tcPr>
            <w:tcW w:w="1440" w:type="dxa"/>
            <w:shd w:val="clear" w:color="auto" w:fill="FFFFFF"/>
          </w:tcPr>
          <w:p w:rsidR="000F00EC" w:rsidRPr="006F27F3" w:rsidRDefault="000F00EC" w:rsidP="000F00EC">
            <w:pPr>
              <w:ind w:right="-72"/>
              <w:jc w:val="right"/>
              <w:rPr>
                <w:rFonts w:ascii="Arial" w:hAnsi="Arial" w:cs="Arial"/>
                <w:sz w:val="18"/>
                <w:szCs w:val="18"/>
              </w:rPr>
            </w:pPr>
          </w:p>
        </w:tc>
        <w:tc>
          <w:tcPr>
            <w:tcW w:w="1450" w:type="dxa"/>
            <w:gridSpan w:val="2"/>
            <w:shd w:val="clear" w:color="auto" w:fill="FFFFFF"/>
            <w:vAlign w:val="bottom"/>
          </w:tcPr>
          <w:p w:rsidR="000F00EC" w:rsidRPr="006F27F3" w:rsidRDefault="000F00EC" w:rsidP="000F00EC">
            <w:pPr>
              <w:ind w:right="-72"/>
              <w:jc w:val="right"/>
              <w:rPr>
                <w:rFonts w:ascii="Arial" w:hAnsi="Arial" w:cs="Arial"/>
                <w:sz w:val="18"/>
                <w:szCs w:val="18"/>
              </w:rPr>
            </w:pPr>
          </w:p>
        </w:tc>
      </w:tr>
      <w:tr w:rsidR="000F00EC" w:rsidRPr="006F27F3" w:rsidTr="00DF426D">
        <w:tc>
          <w:tcPr>
            <w:tcW w:w="4896" w:type="dxa"/>
            <w:vAlign w:val="bottom"/>
          </w:tcPr>
          <w:p w:rsidR="000F00EC" w:rsidRPr="006F27F3" w:rsidRDefault="000F00EC" w:rsidP="000F00EC">
            <w:pPr>
              <w:ind w:left="182"/>
              <w:rPr>
                <w:rFonts w:ascii="Arial" w:hAnsi="Arial" w:cs="Arial"/>
                <w:color w:val="000000"/>
                <w:sz w:val="18"/>
                <w:szCs w:val="18"/>
                <w:cs/>
                <w:lang w:val="en-GB"/>
              </w:rPr>
            </w:pPr>
            <w:r w:rsidRPr="006F27F3">
              <w:rPr>
                <w:rFonts w:ascii="Arial" w:hAnsi="Arial" w:cs="Arial"/>
                <w:color w:val="000000"/>
                <w:sz w:val="18"/>
                <w:szCs w:val="18"/>
              </w:rPr>
              <w:t>Opening net book amount</w:t>
            </w:r>
          </w:p>
        </w:tc>
        <w:tc>
          <w:tcPr>
            <w:tcW w:w="1440" w:type="dxa"/>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rPr>
              <w:t>35,295,688</w:t>
            </w:r>
          </w:p>
        </w:tc>
        <w:tc>
          <w:tcPr>
            <w:tcW w:w="1440" w:type="dxa"/>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auto"/>
            <w:vAlign w:val="center"/>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rPr>
              <w:t>35,295,688</w:t>
            </w:r>
          </w:p>
        </w:tc>
      </w:tr>
      <w:tr w:rsidR="000F00EC" w:rsidRPr="006F27F3" w:rsidTr="00E42BA0">
        <w:tc>
          <w:tcPr>
            <w:tcW w:w="4896" w:type="dxa"/>
            <w:vAlign w:val="bottom"/>
          </w:tcPr>
          <w:p w:rsidR="000F00EC" w:rsidRPr="006F27F3" w:rsidRDefault="000F00EC" w:rsidP="000F00EC">
            <w:pPr>
              <w:ind w:left="182"/>
              <w:rPr>
                <w:rFonts w:ascii="Arial" w:hAnsi="Arial" w:cs="Arial"/>
                <w:color w:val="000000"/>
                <w:sz w:val="18"/>
                <w:szCs w:val="18"/>
              </w:rPr>
            </w:pPr>
            <w:r w:rsidRPr="006F27F3">
              <w:rPr>
                <w:rFonts w:ascii="Arial" w:hAnsi="Arial" w:cs="Arial"/>
                <w:color w:val="000000"/>
                <w:sz w:val="18"/>
                <w:szCs w:val="18"/>
              </w:rPr>
              <w:t>Additions</w:t>
            </w:r>
          </w:p>
        </w:tc>
        <w:tc>
          <w:tcPr>
            <w:tcW w:w="1440" w:type="dxa"/>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rPr>
              <w:t>3,438,387</w:t>
            </w:r>
          </w:p>
        </w:tc>
        <w:tc>
          <w:tcPr>
            <w:tcW w:w="1440" w:type="dxa"/>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auto"/>
            <w:vAlign w:val="center"/>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rPr>
              <w:t>3,438,387</w:t>
            </w:r>
          </w:p>
        </w:tc>
      </w:tr>
      <w:tr w:rsidR="000F00EC" w:rsidRPr="006F27F3" w:rsidTr="00DF426D">
        <w:tc>
          <w:tcPr>
            <w:tcW w:w="4896" w:type="dxa"/>
            <w:vAlign w:val="bottom"/>
          </w:tcPr>
          <w:p w:rsidR="000F00EC" w:rsidRPr="006F27F3" w:rsidRDefault="000F00EC" w:rsidP="002D39C3">
            <w:pPr>
              <w:ind w:left="182"/>
              <w:rPr>
                <w:rFonts w:ascii="Arial" w:hAnsi="Arial" w:cs="Arial"/>
                <w:color w:val="000000"/>
                <w:sz w:val="18"/>
                <w:szCs w:val="18"/>
              </w:rPr>
            </w:pPr>
            <w:r w:rsidRPr="006F27F3">
              <w:rPr>
                <w:rFonts w:ascii="Arial" w:hAnsi="Arial" w:cs="Arial"/>
                <w:color w:val="000000"/>
                <w:sz w:val="18"/>
                <w:szCs w:val="18"/>
              </w:rPr>
              <w:t xml:space="preserve">Amortisation charge </w:t>
            </w:r>
            <w:r w:rsidRPr="006F27F3">
              <w:rPr>
                <w:rFonts w:ascii="Arial" w:hAnsi="Arial" w:cs="Arial"/>
                <w:color w:val="000000"/>
                <w:sz w:val="18"/>
                <w:szCs w:val="18"/>
                <w:cs/>
              </w:rPr>
              <w:t>(</w:t>
            </w:r>
            <w:r w:rsidRPr="006F27F3">
              <w:rPr>
                <w:rFonts w:ascii="Arial" w:hAnsi="Arial" w:cs="Arial"/>
                <w:color w:val="000000"/>
                <w:sz w:val="18"/>
                <w:szCs w:val="18"/>
              </w:rPr>
              <w:t>Note 2</w:t>
            </w:r>
            <w:r w:rsidR="002D39C3" w:rsidRPr="006F27F3">
              <w:rPr>
                <w:rFonts w:ascii="Arial" w:hAnsi="Arial" w:cs="Arial"/>
                <w:color w:val="000000"/>
                <w:sz w:val="18"/>
                <w:szCs w:val="18"/>
              </w:rPr>
              <w:t>6</w:t>
            </w:r>
            <w:r w:rsidRPr="006F27F3">
              <w:rPr>
                <w:rFonts w:ascii="Arial" w:hAnsi="Arial" w:cs="Arial"/>
                <w:color w:val="000000"/>
                <w:sz w:val="18"/>
                <w:szCs w:val="18"/>
                <w:cs/>
              </w:rPr>
              <w:t>)</w:t>
            </w:r>
          </w:p>
        </w:tc>
        <w:tc>
          <w:tcPr>
            <w:tcW w:w="1440" w:type="dxa"/>
          </w:tcPr>
          <w:p w:rsidR="000F00EC" w:rsidRPr="006F27F3" w:rsidRDefault="000F00EC" w:rsidP="000F00EC">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15,037,359</w:t>
            </w:r>
            <w:r w:rsidRPr="006F27F3">
              <w:rPr>
                <w:rFonts w:ascii="Arial" w:hAnsi="Arial" w:cs="Arial" w:hint="cs"/>
                <w:sz w:val="18"/>
                <w:szCs w:val="18"/>
                <w:cs/>
              </w:rPr>
              <w:t>)</w:t>
            </w:r>
          </w:p>
        </w:tc>
        <w:tc>
          <w:tcPr>
            <w:tcW w:w="1440" w:type="dxa"/>
          </w:tcPr>
          <w:p w:rsidR="000F00EC" w:rsidRPr="006F27F3" w:rsidRDefault="000F00EC" w:rsidP="000F00EC">
            <w:pPr>
              <w:pBdr>
                <w:bottom w:val="single" w:sz="4" w:space="1" w:color="auto"/>
              </w:pBd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auto"/>
            <w:vAlign w:val="bottom"/>
          </w:tcPr>
          <w:p w:rsidR="000F00EC" w:rsidRPr="006F27F3" w:rsidRDefault="000F00EC" w:rsidP="000F00EC">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15,037,359</w:t>
            </w:r>
            <w:r w:rsidRPr="006F27F3">
              <w:rPr>
                <w:rFonts w:ascii="Arial" w:hAnsi="Arial" w:cs="Arial" w:hint="cs"/>
                <w:sz w:val="18"/>
                <w:szCs w:val="18"/>
                <w:cs/>
              </w:rPr>
              <w:t>)</w:t>
            </w:r>
          </w:p>
        </w:tc>
      </w:tr>
      <w:tr w:rsidR="000F00EC" w:rsidRPr="006F27F3" w:rsidTr="004A5CEB">
        <w:tc>
          <w:tcPr>
            <w:tcW w:w="4896" w:type="dxa"/>
            <w:vAlign w:val="bottom"/>
          </w:tcPr>
          <w:p w:rsidR="000F00EC" w:rsidRPr="006F27F3" w:rsidRDefault="000F00EC" w:rsidP="000F00EC">
            <w:pPr>
              <w:rPr>
                <w:rFonts w:ascii="Arial" w:hAnsi="Arial" w:cs="Arial"/>
                <w:b/>
                <w:bCs/>
                <w:color w:val="000000"/>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50" w:type="dxa"/>
            <w:gridSpan w:val="2"/>
            <w:shd w:val="clear" w:color="auto" w:fill="FFFFFF"/>
          </w:tcPr>
          <w:p w:rsidR="000F00EC" w:rsidRPr="006F27F3" w:rsidRDefault="000F00EC" w:rsidP="000F00EC">
            <w:pPr>
              <w:ind w:right="-72"/>
              <w:jc w:val="right"/>
              <w:rPr>
                <w:rFonts w:ascii="Arial" w:hAnsi="Arial" w:cs="Arial"/>
                <w:sz w:val="10"/>
                <w:szCs w:val="10"/>
              </w:rPr>
            </w:pPr>
          </w:p>
        </w:tc>
      </w:tr>
      <w:tr w:rsidR="000F00EC" w:rsidRPr="006F27F3" w:rsidTr="00DF426D">
        <w:tc>
          <w:tcPr>
            <w:tcW w:w="4896" w:type="dxa"/>
            <w:vAlign w:val="bottom"/>
          </w:tcPr>
          <w:p w:rsidR="000F00EC" w:rsidRPr="006F27F3" w:rsidRDefault="000F00EC" w:rsidP="000F00EC">
            <w:pPr>
              <w:ind w:left="182"/>
              <w:rPr>
                <w:rFonts w:ascii="Arial" w:hAnsi="Arial" w:cs="Arial"/>
                <w:color w:val="000000"/>
                <w:sz w:val="18"/>
                <w:szCs w:val="18"/>
                <w:lang w:val="en-GB"/>
              </w:rPr>
            </w:pPr>
            <w:r w:rsidRPr="006F27F3">
              <w:rPr>
                <w:rFonts w:ascii="Arial" w:hAnsi="Arial" w:cs="Arial"/>
                <w:color w:val="000000"/>
                <w:sz w:val="18"/>
                <w:szCs w:val="18"/>
              </w:rPr>
              <w:t>Closing net book amount</w:t>
            </w:r>
          </w:p>
        </w:tc>
        <w:tc>
          <w:tcPr>
            <w:tcW w:w="1440" w:type="dxa"/>
          </w:tcPr>
          <w:p w:rsidR="000F00EC" w:rsidRPr="006F27F3" w:rsidRDefault="000F00EC" w:rsidP="000F00EC">
            <w:pPr>
              <w:pBdr>
                <w:bottom w:val="double" w:sz="4" w:space="1" w:color="auto"/>
              </w:pBdr>
              <w:ind w:right="-72"/>
              <w:jc w:val="right"/>
              <w:rPr>
                <w:rFonts w:ascii="Arial" w:hAnsi="Arial" w:cs="Arial"/>
                <w:sz w:val="18"/>
                <w:szCs w:val="18"/>
              </w:rPr>
            </w:pPr>
            <w:r w:rsidRPr="006F27F3">
              <w:rPr>
                <w:rFonts w:ascii="Arial" w:hAnsi="Arial" w:cs="Arial"/>
                <w:sz w:val="18"/>
                <w:szCs w:val="18"/>
              </w:rPr>
              <w:t>23,696,716</w:t>
            </w:r>
          </w:p>
        </w:tc>
        <w:tc>
          <w:tcPr>
            <w:tcW w:w="1440" w:type="dxa"/>
          </w:tcPr>
          <w:p w:rsidR="000F00EC" w:rsidRPr="006F27F3" w:rsidRDefault="000F00EC" w:rsidP="000F00EC">
            <w:pPr>
              <w:pBdr>
                <w:bottom w:val="double" w:sz="4" w:space="1" w:color="auto"/>
              </w:pBdr>
              <w:ind w:right="-72"/>
              <w:jc w:val="right"/>
              <w:rPr>
                <w:rFonts w:ascii="Arial" w:hAnsi="Arial" w:cs="Arial"/>
                <w:sz w:val="18"/>
                <w:szCs w:val="18"/>
              </w:rPr>
            </w:pPr>
            <w:r w:rsidRPr="006F27F3">
              <w:rPr>
                <w:rFonts w:ascii="Arial" w:hAnsi="Arial" w:cs="Arial"/>
                <w:sz w:val="18"/>
                <w:szCs w:val="18"/>
              </w:rPr>
              <w:t>-</w:t>
            </w:r>
          </w:p>
        </w:tc>
        <w:tc>
          <w:tcPr>
            <w:tcW w:w="1450" w:type="dxa"/>
            <w:gridSpan w:val="2"/>
            <w:shd w:val="clear" w:color="auto" w:fill="auto"/>
            <w:vAlign w:val="center"/>
          </w:tcPr>
          <w:p w:rsidR="000F00EC" w:rsidRPr="006F27F3" w:rsidRDefault="000F00EC" w:rsidP="000F00EC">
            <w:pPr>
              <w:pBdr>
                <w:bottom w:val="double" w:sz="4" w:space="1" w:color="auto"/>
              </w:pBdr>
              <w:ind w:right="-72"/>
              <w:jc w:val="right"/>
              <w:rPr>
                <w:rFonts w:ascii="Arial" w:hAnsi="Arial" w:cs="Arial"/>
                <w:sz w:val="18"/>
                <w:szCs w:val="18"/>
              </w:rPr>
            </w:pPr>
            <w:r w:rsidRPr="006F27F3">
              <w:rPr>
                <w:rFonts w:ascii="Arial" w:hAnsi="Arial" w:cs="Arial"/>
                <w:sz w:val="18"/>
                <w:szCs w:val="18"/>
              </w:rPr>
              <w:t>23,696,716</w:t>
            </w:r>
          </w:p>
        </w:tc>
      </w:tr>
      <w:tr w:rsidR="000F00EC" w:rsidRPr="006F27F3" w:rsidTr="007736C2">
        <w:tc>
          <w:tcPr>
            <w:tcW w:w="4896" w:type="dxa"/>
            <w:vAlign w:val="bottom"/>
          </w:tcPr>
          <w:p w:rsidR="000F00EC" w:rsidRPr="006F27F3" w:rsidRDefault="000F00EC" w:rsidP="000F00EC">
            <w:pPr>
              <w:rPr>
                <w:rFonts w:ascii="Arial" w:hAnsi="Arial" w:cs="Arial"/>
                <w:b/>
                <w:bCs/>
                <w:color w:val="000000"/>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50" w:type="dxa"/>
            <w:gridSpan w:val="2"/>
            <w:shd w:val="clear" w:color="auto" w:fill="FFFFFF"/>
          </w:tcPr>
          <w:p w:rsidR="000F00EC" w:rsidRPr="006F27F3" w:rsidRDefault="000F00EC" w:rsidP="000F00EC">
            <w:pPr>
              <w:ind w:right="-72"/>
              <w:jc w:val="right"/>
              <w:rPr>
                <w:rFonts w:ascii="Arial" w:hAnsi="Arial" w:cs="Arial"/>
                <w:sz w:val="10"/>
                <w:szCs w:val="10"/>
              </w:rPr>
            </w:pPr>
          </w:p>
        </w:tc>
      </w:tr>
      <w:tr w:rsidR="000F00EC" w:rsidRPr="006F27F3" w:rsidTr="00E42BA0">
        <w:tc>
          <w:tcPr>
            <w:tcW w:w="4896" w:type="dxa"/>
            <w:vAlign w:val="bottom"/>
          </w:tcPr>
          <w:p w:rsidR="000F00EC" w:rsidRPr="006F27F3" w:rsidRDefault="000F00EC" w:rsidP="000F00EC">
            <w:pPr>
              <w:ind w:left="182"/>
              <w:rPr>
                <w:rFonts w:ascii="Arial" w:hAnsi="Arial" w:cs="Arial"/>
                <w:b/>
                <w:bCs/>
                <w:color w:val="000000"/>
                <w:sz w:val="18"/>
                <w:szCs w:val="18"/>
              </w:rPr>
            </w:pPr>
            <w:r w:rsidRPr="006F27F3">
              <w:rPr>
                <w:rFonts w:ascii="Arial" w:hAnsi="Arial" w:cs="Arial"/>
                <w:b/>
                <w:bCs/>
                <w:color w:val="000000"/>
                <w:sz w:val="18"/>
                <w:szCs w:val="18"/>
              </w:rPr>
              <w:t>At 31 December 2018</w:t>
            </w:r>
          </w:p>
        </w:tc>
        <w:tc>
          <w:tcPr>
            <w:tcW w:w="1440" w:type="dxa"/>
            <w:shd w:val="clear" w:color="auto" w:fill="FFFFFF"/>
          </w:tcPr>
          <w:p w:rsidR="000F00EC" w:rsidRPr="006F27F3" w:rsidRDefault="000F00EC" w:rsidP="000F00EC">
            <w:pPr>
              <w:ind w:right="-72"/>
              <w:jc w:val="right"/>
              <w:rPr>
                <w:rFonts w:ascii="Arial" w:hAnsi="Arial" w:cs="Arial"/>
                <w:sz w:val="18"/>
                <w:szCs w:val="18"/>
              </w:rPr>
            </w:pPr>
          </w:p>
        </w:tc>
        <w:tc>
          <w:tcPr>
            <w:tcW w:w="1440" w:type="dxa"/>
            <w:shd w:val="clear" w:color="auto" w:fill="FFFFFF"/>
          </w:tcPr>
          <w:p w:rsidR="000F00EC" w:rsidRPr="006F27F3" w:rsidRDefault="000F00EC" w:rsidP="000F00EC">
            <w:pPr>
              <w:ind w:right="-72"/>
              <w:jc w:val="right"/>
              <w:rPr>
                <w:rFonts w:ascii="Arial" w:hAnsi="Arial" w:cs="Arial"/>
                <w:sz w:val="18"/>
                <w:szCs w:val="18"/>
              </w:rPr>
            </w:pPr>
          </w:p>
        </w:tc>
        <w:tc>
          <w:tcPr>
            <w:tcW w:w="1450" w:type="dxa"/>
            <w:gridSpan w:val="2"/>
            <w:shd w:val="clear" w:color="auto" w:fill="FFFFFF"/>
            <w:vAlign w:val="bottom"/>
          </w:tcPr>
          <w:p w:rsidR="000F00EC" w:rsidRPr="006F27F3" w:rsidRDefault="000F00EC" w:rsidP="000F00EC">
            <w:pPr>
              <w:ind w:right="-72"/>
              <w:jc w:val="right"/>
              <w:rPr>
                <w:rFonts w:ascii="Arial" w:hAnsi="Arial" w:cs="Arial"/>
                <w:sz w:val="18"/>
                <w:szCs w:val="18"/>
              </w:rPr>
            </w:pPr>
          </w:p>
        </w:tc>
      </w:tr>
      <w:tr w:rsidR="000F00EC" w:rsidRPr="006F27F3" w:rsidTr="00E42BA0">
        <w:tc>
          <w:tcPr>
            <w:tcW w:w="4896" w:type="dxa"/>
            <w:vAlign w:val="bottom"/>
          </w:tcPr>
          <w:p w:rsidR="000F00EC" w:rsidRPr="006F27F3" w:rsidRDefault="000F00EC" w:rsidP="000F00EC">
            <w:pPr>
              <w:ind w:left="182"/>
              <w:rPr>
                <w:rFonts w:ascii="Arial" w:hAnsi="Arial" w:cs="Arial"/>
                <w:color w:val="000000"/>
                <w:sz w:val="18"/>
                <w:szCs w:val="18"/>
              </w:rPr>
            </w:pPr>
            <w:r w:rsidRPr="006F27F3">
              <w:rPr>
                <w:rFonts w:ascii="Arial" w:hAnsi="Arial" w:cs="Arial"/>
                <w:color w:val="000000"/>
                <w:sz w:val="18"/>
                <w:szCs w:val="18"/>
              </w:rPr>
              <w:t>Cost</w:t>
            </w:r>
          </w:p>
        </w:tc>
        <w:tc>
          <w:tcPr>
            <w:tcW w:w="1440" w:type="dxa"/>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rPr>
              <w:t>64,587,200</w:t>
            </w:r>
          </w:p>
        </w:tc>
        <w:tc>
          <w:tcPr>
            <w:tcW w:w="1440" w:type="dxa"/>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auto"/>
          </w:tcPr>
          <w:p w:rsidR="000F00EC" w:rsidRPr="006F27F3" w:rsidRDefault="000F00EC" w:rsidP="000F00EC">
            <w:pPr>
              <w:ind w:right="-72"/>
              <w:jc w:val="right"/>
              <w:rPr>
                <w:rFonts w:ascii="Arial" w:hAnsi="Arial" w:cs="Arial"/>
                <w:sz w:val="18"/>
                <w:szCs w:val="18"/>
              </w:rPr>
            </w:pPr>
            <w:r w:rsidRPr="006F27F3">
              <w:rPr>
                <w:rFonts w:ascii="Arial" w:hAnsi="Arial" w:cs="Arial"/>
                <w:sz w:val="18"/>
                <w:szCs w:val="18"/>
              </w:rPr>
              <w:t>64,587,200</w:t>
            </w:r>
          </w:p>
        </w:tc>
      </w:tr>
      <w:tr w:rsidR="000F00EC" w:rsidRPr="006F27F3" w:rsidTr="00E42BA0">
        <w:tc>
          <w:tcPr>
            <w:tcW w:w="4896" w:type="dxa"/>
            <w:vAlign w:val="bottom"/>
          </w:tcPr>
          <w:p w:rsidR="000F00EC" w:rsidRPr="006F27F3" w:rsidRDefault="000F00EC" w:rsidP="000F00EC">
            <w:pPr>
              <w:ind w:left="182"/>
              <w:rPr>
                <w:rFonts w:ascii="Arial" w:hAnsi="Arial" w:cs="Arial"/>
                <w:color w:val="000000"/>
                <w:sz w:val="18"/>
                <w:szCs w:val="18"/>
              </w:rPr>
            </w:pPr>
            <w:r w:rsidRPr="006F27F3">
              <w:rPr>
                <w:rFonts w:ascii="Arial" w:hAnsi="Arial" w:cs="Arial"/>
                <w:color w:val="000000"/>
                <w:sz w:val="18"/>
                <w:szCs w:val="18"/>
                <w:u w:val="single"/>
              </w:rPr>
              <w:t>Less</w:t>
            </w:r>
            <w:r w:rsidRPr="006F27F3">
              <w:rPr>
                <w:rFonts w:ascii="Arial" w:hAnsi="Arial" w:cs="Arial"/>
                <w:color w:val="000000"/>
                <w:sz w:val="18"/>
                <w:szCs w:val="18"/>
              </w:rPr>
              <w:t xml:space="preserve">  Accumulated amortisation</w:t>
            </w:r>
          </w:p>
        </w:tc>
        <w:tc>
          <w:tcPr>
            <w:tcW w:w="1440" w:type="dxa"/>
          </w:tcPr>
          <w:p w:rsidR="000F00EC" w:rsidRPr="006F27F3" w:rsidRDefault="000F00EC" w:rsidP="000F00EC">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40,890,484</w:t>
            </w:r>
            <w:r w:rsidRPr="006F27F3">
              <w:rPr>
                <w:rFonts w:ascii="Arial" w:hAnsi="Arial" w:cs="Arial" w:hint="cs"/>
                <w:sz w:val="18"/>
                <w:szCs w:val="18"/>
                <w:cs/>
              </w:rPr>
              <w:t>)</w:t>
            </w:r>
          </w:p>
        </w:tc>
        <w:tc>
          <w:tcPr>
            <w:tcW w:w="1440" w:type="dxa"/>
          </w:tcPr>
          <w:p w:rsidR="000F00EC" w:rsidRPr="006F27F3" w:rsidRDefault="000F00EC" w:rsidP="000F00EC">
            <w:pPr>
              <w:pBdr>
                <w:bottom w:val="single" w:sz="4" w:space="1" w:color="auto"/>
              </w:pBd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auto"/>
          </w:tcPr>
          <w:p w:rsidR="000F00EC" w:rsidRPr="006F27F3" w:rsidRDefault="000F00EC" w:rsidP="000F00EC">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40,890,484</w:t>
            </w:r>
            <w:r w:rsidRPr="006F27F3">
              <w:rPr>
                <w:rFonts w:ascii="Arial" w:hAnsi="Arial" w:cs="Arial" w:hint="cs"/>
                <w:sz w:val="18"/>
                <w:szCs w:val="18"/>
                <w:cs/>
              </w:rPr>
              <w:t>)</w:t>
            </w:r>
          </w:p>
        </w:tc>
      </w:tr>
      <w:tr w:rsidR="000F00EC" w:rsidRPr="006F27F3" w:rsidTr="00E42BA0">
        <w:tc>
          <w:tcPr>
            <w:tcW w:w="4896" w:type="dxa"/>
            <w:vAlign w:val="bottom"/>
          </w:tcPr>
          <w:p w:rsidR="000F00EC" w:rsidRPr="006F27F3" w:rsidRDefault="000F00EC" w:rsidP="000F00EC">
            <w:pPr>
              <w:rPr>
                <w:rFonts w:ascii="Arial" w:hAnsi="Arial" w:cs="Arial"/>
                <w:b/>
                <w:bCs/>
                <w:color w:val="000000"/>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40" w:type="dxa"/>
            <w:shd w:val="clear" w:color="auto" w:fill="FFFFFF"/>
          </w:tcPr>
          <w:p w:rsidR="000F00EC" w:rsidRPr="006F27F3" w:rsidRDefault="000F00EC" w:rsidP="000F00EC">
            <w:pPr>
              <w:ind w:right="-72"/>
              <w:jc w:val="right"/>
              <w:rPr>
                <w:rFonts w:ascii="Arial" w:hAnsi="Arial" w:cs="Arial"/>
                <w:sz w:val="10"/>
                <w:szCs w:val="10"/>
              </w:rPr>
            </w:pPr>
          </w:p>
        </w:tc>
        <w:tc>
          <w:tcPr>
            <w:tcW w:w="1450" w:type="dxa"/>
            <w:gridSpan w:val="2"/>
            <w:shd w:val="clear" w:color="auto" w:fill="FFFFFF"/>
          </w:tcPr>
          <w:p w:rsidR="000F00EC" w:rsidRPr="006F27F3" w:rsidRDefault="000F00EC" w:rsidP="000F00EC">
            <w:pPr>
              <w:ind w:right="-72"/>
              <w:jc w:val="right"/>
              <w:rPr>
                <w:rFonts w:ascii="Arial" w:hAnsi="Arial" w:cs="Arial"/>
                <w:sz w:val="10"/>
                <w:szCs w:val="10"/>
              </w:rPr>
            </w:pPr>
          </w:p>
        </w:tc>
      </w:tr>
      <w:tr w:rsidR="000F00EC" w:rsidRPr="006F27F3" w:rsidTr="00DF426D">
        <w:tc>
          <w:tcPr>
            <w:tcW w:w="4896" w:type="dxa"/>
            <w:vAlign w:val="bottom"/>
          </w:tcPr>
          <w:p w:rsidR="000F00EC" w:rsidRPr="006F27F3" w:rsidRDefault="000F00EC" w:rsidP="000F00EC">
            <w:pPr>
              <w:ind w:left="182"/>
              <w:rPr>
                <w:rFonts w:ascii="Arial" w:hAnsi="Arial" w:cs="Arial"/>
                <w:color w:val="000000"/>
                <w:sz w:val="18"/>
                <w:szCs w:val="18"/>
              </w:rPr>
            </w:pPr>
            <w:r w:rsidRPr="006F27F3">
              <w:rPr>
                <w:rFonts w:ascii="Arial" w:hAnsi="Arial" w:cs="Arial"/>
                <w:color w:val="000000"/>
                <w:sz w:val="18"/>
                <w:szCs w:val="18"/>
              </w:rPr>
              <w:t>Net book amount</w:t>
            </w:r>
          </w:p>
        </w:tc>
        <w:tc>
          <w:tcPr>
            <w:tcW w:w="1440" w:type="dxa"/>
          </w:tcPr>
          <w:p w:rsidR="000F00EC" w:rsidRPr="006F27F3" w:rsidRDefault="000F00EC" w:rsidP="000F00EC">
            <w:pPr>
              <w:pBdr>
                <w:bottom w:val="double" w:sz="4" w:space="1" w:color="auto"/>
              </w:pBdr>
              <w:ind w:right="-72"/>
              <w:jc w:val="right"/>
              <w:rPr>
                <w:rFonts w:ascii="Arial" w:hAnsi="Arial" w:cs="Arial"/>
                <w:sz w:val="18"/>
                <w:szCs w:val="18"/>
              </w:rPr>
            </w:pPr>
            <w:r w:rsidRPr="006F27F3">
              <w:rPr>
                <w:rFonts w:ascii="Arial" w:hAnsi="Arial" w:cs="Arial"/>
                <w:sz w:val="18"/>
                <w:szCs w:val="18"/>
              </w:rPr>
              <w:t>23,696,716</w:t>
            </w:r>
          </w:p>
        </w:tc>
        <w:tc>
          <w:tcPr>
            <w:tcW w:w="1440" w:type="dxa"/>
          </w:tcPr>
          <w:p w:rsidR="000F00EC" w:rsidRPr="006F27F3" w:rsidRDefault="000F00EC" w:rsidP="000F00EC">
            <w:pPr>
              <w:pBdr>
                <w:bottom w:val="double" w:sz="4" w:space="1" w:color="auto"/>
              </w:pBdr>
              <w:ind w:right="-72"/>
              <w:jc w:val="right"/>
              <w:rPr>
                <w:rFonts w:ascii="Arial" w:hAnsi="Arial" w:cs="Arial"/>
                <w:sz w:val="18"/>
                <w:szCs w:val="18"/>
              </w:rPr>
            </w:pPr>
            <w:r w:rsidRPr="006F27F3">
              <w:rPr>
                <w:rFonts w:ascii="Arial" w:hAnsi="Arial" w:cs="Arial"/>
                <w:sz w:val="18"/>
                <w:szCs w:val="18"/>
                <w:cs/>
              </w:rPr>
              <w:t>-</w:t>
            </w:r>
          </w:p>
        </w:tc>
        <w:tc>
          <w:tcPr>
            <w:tcW w:w="1450" w:type="dxa"/>
            <w:gridSpan w:val="2"/>
            <w:shd w:val="clear" w:color="auto" w:fill="auto"/>
            <w:vAlign w:val="center"/>
          </w:tcPr>
          <w:p w:rsidR="000F00EC" w:rsidRPr="006F27F3" w:rsidRDefault="000F00EC" w:rsidP="000F00EC">
            <w:pPr>
              <w:pBdr>
                <w:bottom w:val="double" w:sz="4" w:space="1" w:color="auto"/>
              </w:pBdr>
              <w:ind w:right="-72"/>
              <w:jc w:val="right"/>
              <w:rPr>
                <w:rFonts w:ascii="Arial" w:hAnsi="Arial" w:cs="Arial"/>
                <w:sz w:val="18"/>
                <w:szCs w:val="18"/>
              </w:rPr>
            </w:pPr>
            <w:r w:rsidRPr="006F27F3">
              <w:rPr>
                <w:rFonts w:ascii="Arial" w:hAnsi="Arial" w:cs="Arial"/>
                <w:sz w:val="18"/>
                <w:szCs w:val="18"/>
              </w:rPr>
              <w:t>23,696,716</w:t>
            </w:r>
          </w:p>
        </w:tc>
      </w:tr>
    </w:tbl>
    <w:p w:rsidR="00983196" w:rsidRPr="006F27F3" w:rsidRDefault="00983196">
      <w:pPr>
        <w:rPr>
          <w:rFonts w:ascii="Arial" w:hAnsi="Arial" w:cs="Arial"/>
          <w:b/>
          <w:bCs/>
          <w:color w:val="000000"/>
          <w:sz w:val="6"/>
          <w:szCs w:val="6"/>
        </w:rPr>
      </w:pPr>
      <w:r w:rsidRPr="006F27F3">
        <w:rPr>
          <w:rFonts w:ascii="Arial" w:hAnsi="Arial" w:cs="Arial"/>
          <w:b/>
          <w:bCs/>
          <w:color w:val="000000"/>
          <w:sz w:val="6"/>
          <w:szCs w:val="6"/>
        </w:rPr>
        <w:br w:type="page"/>
      </w:r>
    </w:p>
    <w:p w:rsidR="00202DA6" w:rsidRPr="006F27F3" w:rsidRDefault="00202DA6" w:rsidP="00986269">
      <w:pPr>
        <w:ind w:left="540" w:hanging="540"/>
        <w:jc w:val="thaiDistribute"/>
        <w:rPr>
          <w:rFonts w:ascii="Arial" w:hAnsi="Arial" w:cs="Arial"/>
          <w:color w:val="000000"/>
          <w:sz w:val="18"/>
          <w:szCs w:val="18"/>
          <w:lang w:val="en-GB"/>
        </w:rPr>
      </w:pPr>
      <w:r w:rsidRPr="006F27F3">
        <w:rPr>
          <w:rFonts w:ascii="Arial" w:hAnsi="Arial" w:cs="Arial"/>
          <w:b/>
          <w:bCs/>
          <w:color w:val="000000"/>
          <w:sz w:val="18"/>
          <w:szCs w:val="18"/>
        </w:rPr>
        <w:lastRenderedPageBreak/>
        <w:t>1</w:t>
      </w:r>
      <w:r w:rsidR="00416E29" w:rsidRPr="006F27F3">
        <w:rPr>
          <w:rFonts w:ascii="Arial" w:hAnsi="Arial" w:cs="Arial"/>
          <w:b/>
          <w:bCs/>
          <w:color w:val="000000"/>
          <w:sz w:val="18"/>
          <w:szCs w:val="18"/>
        </w:rPr>
        <w:t>6</w:t>
      </w:r>
      <w:r w:rsidRPr="006F27F3">
        <w:rPr>
          <w:rFonts w:ascii="Arial" w:hAnsi="Arial" w:cs="Arial"/>
          <w:b/>
          <w:bCs/>
          <w:color w:val="000000"/>
          <w:sz w:val="18"/>
          <w:szCs w:val="18"/>
          <w:lang w:val="en-GB"/>
        </w:rPr>
        <w:tab/>
        <w:t xml:space="preserve">Intangible assets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F87662" w:rsidRPr="006F27F3" w:rsidRDefault="00F87662" w:rsidP="00986269">
      <w:pPr>
        <w:ind w:left="540"/>
        <w:jc w:val="thaiDistribute"/>
        <w:rPr>
          <w:rFonts w:ascii="Arial" w:hAnsi="Arial" w:cs="Arial"/>
          <w:b/>
          <w:bCs/>
          <w:color w:val="000000"/>
          <w:sz w:val="18"/>
          <w:szCs w:val="18"/>
          <w:lang w:val="en-GB"/>
        </w:rPr>
      </w:pPr>
    </w:p>
    <w:tbl>
      <w:tblPr>
        <w:tblW w:w="9200" w:type="dxa"/>
        <w:tblInd w:w="250" w:type="dxa"/>
        <w:tblLayout w:type="fixed"/>
        <w:tblLook w:val="0000" w:firstRow="0" w:lastRow="0" w:firstColumn="0" w:lastColumn="0" w:noHBand="0" w:noVBand="0"/>
      </w:tblPr>
      <w:tblGrid>
        <w:gridCol w:w="4880"/>
        <w:gridCol w:w="1440"/>
        <w:gridCol w:w="1440"/>
        <w:gridCol w:w="1440"/>
      </w:tblGrid>
      <w:tr w:rsidR="00D61FAA" w:rsidRPr="006F27F3" w:rsidTr="00B80EC4">
        <w:tc>
          <w:tcPr>
            <w:tcW w:w="4880" w:type="dxa"/>
            <w:vAlign w:val="bottom"/>
          </w:tcPr>
          <w:p w:rsidR="00D61FAA" w:rsidRPr="006F27F3" w:rsidRDefault="00D61FAA" w:rsidP="00986269">
            <w:pPr>
              <w:ind w:left="182"/>
              <w:rPr>
                <w:rFonts w:ascii="Arial" w:hAnsi="Arial" w:cs="Arial"/>
                <w:b/>
                <w:bCs/>
                <w:color w:val="000000"/>
                <w:sz w:val="18"/>
                <w:szCs w:val="18"/>
              </w:rPr>
            </w:pPr>
          </w:p>
        </w:tc>
        <w:tc>
          <w:tcPr>
            <w:tcW w:w="4320" w:type="dxa"/>
            <w:gridSpan w:val="3"/>
          </w:tcPr>
          <w:p w:rsidR="00D61FAA" w:rsidRPr="006F27F3" w:rsidRDefault="00D61FAA" w:rsidP="00B80EC4">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 financial statements</w:t>
            </w:r>
          </w:p>
        </w:tc>
      </w:tr>
      <w:tr w:rsidR="00D61FAA" w:rsidRPr="006F27F3" w:rsidTr="00B80EC4">
        <w:tc>
          <w:tcPr>
            <w:tcW w:w="4880" w:type="dxa"/>
            <w:vAlign w:val="bottom"/>
          </w:tcPr>
          <w:p w:rsidR="00D61FAA" w:rsidRPr="006F27F3" w:rsidRDefault="00D61FAA" w:rsidP="00986269">
            <w:pPr>
              <w:ind w:left="182"/>
              <w:rPr>
                <w:rFonts w:ascii="Arial" w:hAnsi="Arial" w:cs="Arial"/>
                <w:b/>
                <w:bCs/>
                <w:color w:val="000000"/>
                <w:sz w:val="18"/>
                <w:szCs w:val="18"/>
              </w:rPr>
            </w:pPr>
          </w:p>
        </w:tc>
        <w:tc>
          <w:tcPr>
            <w:tcW w:w="1440" w:type="dxa"/>
          </w:tcPr>
          <w:p w:rsidR="00D61FAA" w:rsidRPr="006F27F3" w:rsidRDefault="00D61FAA" w:rsidP="00986269">
            <w:pPr>
              <w:ind w:right="-72"/>
              <w:jc w:val="right"/>
              <w:rPr>
                <w:rFonts w:ascii="Arial" w:hAnsi="Arial" w:cs="Arial"/>
                <w:b/>
                <w:bCs/>
                <w:color w:val="000000"/>
                <w:sz w:val="18"/>
                <w:szCs w:val="18"/>
                <w:lang w:val="en-GB"/>
              </w:rPr>
            </w:pPr>
          </w:p>
        </w:tc>
        <w:tc>
          <w:tcPr>
            <w:tcW w:w="1440" w:type="dxa"/>
          </w:tcPr>
          <w:p w:rsidR="00D61FAA" w:rsidRPr="006F27F3" w:rsidRDefault="00D61FAA" w:rsidP="00986269">
            <w:pP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Software in</w:t>
            </w:r>
          </w:p>
        </w:tc>
        <w:tc>
          <w:tcPr>
            <w:tcW w:w="1440" w:type="dxa"/>
            <w:vAlign w:val="bottom"/>
          </w:tcPr>
          <w:p w:rsidR="00D61FAA" w:rsidRPr="006F27F3" w:rsidRDefault="00D61FAA" w:rsidP="00986269">
            <w:pPr>
              <w:ind w:right="-72"/>
              <w:jc w:val="right"/>
              <w:rPr>
                <w:rFonts w:ascii="Arial" w:hAnsi="Arial" w:cs="Arial"/>
                <w:b/>
                <w:bCs/>
                <w:color w:val="000000"/>
                <w:sz w:val="18"/>
                <w:szCs w:val="18"/>
                <w:lang w:val="en-GB"/>
              </w:rPr>
            </w:pPr>
          </w:p>
        </w:tc>
      </w:tr>
      <w:tr w:rsidR="00D61FAA" w:rsidRPr="006F27F3" w:rsidTr="00B80EC4">
        <w:tc>
          <w:tcPr>
            <w:tcW w:w="4880" w:type="dxa"/>
            <w:vAlign w:val="bottom"/>
          </w:tcPr>
          <w:p w:rsidR="00D61FAA" w:rsidRPr="006F27F3" w:rsidRDefault="00D61FAA" w:rsidP="00986269">
            <w:pPr>
              <w:ind w:left="182"/>
              <w:rPr>
                <w:rFonts w:ascii="Arial" w:hAnsi="Arial" w:cs="Arial"/>
                <w:b/>
                <w:bCs/>
                <w:color w:val="000000"/>
                <w:sz w:val="18"/>
                <w:szCs w:val="18"/>
              </w:rPr>
            </w:pPr>
          </w:p>
        </w:tc>
        <w:tc>
          <w:tcPr>
            <w:tcW w:w="1440" w:type="dxa"/>
          </w:tcPr>
          <w:p w:rsidR="00D61FAA" w:rsidRPr="006F27F3" w:rsidRDefault="00D61FAA" w:rsidP="00986269">
            <w:pP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Software</w:t>
            </w:r>
          </w:p>
        </w:tc>
        <w:tc>
          <w:tcPr>
            <w:tcW w:w="1440" w:type="dxa"/>
          </w:tcPr>
          <w:p w:rsidR="00D61FAA" w:rsidRPr="006F27F3" w:rsidRDefault="00D61FAA" w:rsidP="00986269">
            <w:pP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progress</w:t>
            </w:r>
          </w:p>
        </w:tc>
        <w:tc>
          <w:tcPr>
            <w:tcW w:w="1440" w:type="dxa"/>
            <w:vAlign w:val="bottom"/>
          </w:tcPr>
          <w:p w:rsidR="00D61FAA" w:rsidRPr="006F27F3" w:rsidRDefault="00D61FAA" w:rsidP="00986269">
            <w:pPr>
              <w:ind w:right="-72"/>
              <w:jc w:val="right"/>
              <w:rPr>
                <w:rFonts w:ascii="Arial" w:hAnsi="Arial" w:cs="Arial"/>
                <w:b/>
                <w:bCs/>
                <w:color w:val="000000"/>
                <w:sz w:val="18"/>
                <w:szCs w:val="18"/>
                <w:lang w:val="en-GB"/>
              </w:rPr>
            </w:pPr>
            <w:r w:rsidRPr="006F27F3">
              <w:rPr>
                <w:rFonts w:ascii="Arial" w:hAnsi="Arial" w:cs="Arial"/>
                <w:b/>
                <w:bCs/>
                <w:color w:val="000000"/>
                <w:sz w:val="18"/>
                <w:szCs w:val="18"/>
                <w:lang w:val="en-GB"/>
              </w:rPr>
              <w:t>Total</w:t>
            </w:r>
          </w:p>
        </w:tc>
      </w:tr>
      <w:tr w:rsidR="009F312F" w:rsidRPr="006F27F3" w:rsidTr="00B80EC4">
        <w:tc>
          <w:tcPr>
            <w:tcW w:w="4880" w:type="dxa"/>
            <w:vAlign w:val="bottom"/>
          </w:tcPr>
          <w:p w:rsidR="009F312F" w:rsidRPr="006F27F3" w:rsidRDefault="009F312F" w:rsidP="00986269">
            <w:pPr>
              <w:ind w:left="182"/>
              <w:rPr>
                <w:rFonts w:ascii="Arial" w:hAnsi="Arial" w:cs="Arial"/>
                <w:b/>
                <w:bCs/>
                <w:color w:val="000000"/>
                <w:sz w:val="18"/>
                <w:szCs w:val="18"/>
              </w:rPr>
            </w:pPr>
          </w:p>
        </w:tc>
        <w:tc>
          <w:tcPr>
            <w:tcW w:w="1440" w:type="dxa"/>
          </w:tcPr>
          <w:p w:rsidR="009F312F" w:rsidRPr="006F27F3" w:rsidRDefault="009F312F" w:rsidP="00986269">
            <w:pPr>
              <w:pBdr>
                <w:bottom w:val="single" w:sz="4" w:space="1" w:color="auto"/>
              </w:pBdr>
              <w:ind w:right="-72"/>
              <w:jc w:val="right"/>
              <w:rPr>
                <w:rFonts w:ascii="Arial" w:eastAsia="Times New Roman" w:hAnsi="Arial" w:cs="Arial"/>
                <w:b/>
                <w:bCs/>
                <w:sz w:val="18"/>
                <w:szCs w:val="18"/>
              </w:rPr>
            </w:pPr>
            <w:r w:rsidRPr="006F27F3">
              <w:rPr>
                <w:rFonts w:ascii="Arial" w:eastAsia="Times New Roman" w:hAnsi="Arial" w:cs="Arial"/>
                <w:b/>
                <w:bCs/>
                <w:sz w:val="18"/>
                <w:szCs w:val="18"/>
              </w:rPr>
              <w:t>Baht</w:t>
            </w:r>
          </w:p>
        </w:tc>
        <w:tc>
          <w:tcPr>
            <w:tcW w:w="1440" w:type="dxa"/>
          </w:tcPr>
          <w:p w:rsidR="009F312F" w:rsidRPr="006F27F3" w:rsidRDefault="009F312F" w:rsidP="00986269">
            <w:pPr>
              <w:pBdr>
                <w:bottom w:val="single" w:sz="4" w:space="1" w:color="auto"/>
              </w:pBdr>
              <w:ind w:right="-72"/>
              <w:jc w:val="right"/>
              <w:rPr>
                <w:rFonts w:ascii="Arial" w:eastAsia="Times New Roman" w:hAnsi="Arial" w:cs="Arial"/>
                <w:b/>
                <w:bCs/>
                <w:sz w:val="18"/>
                <w:szCs w:val="18"/>
              </w:rPr>
            </w:pPr>
            <w:r w:rsidRPr="006F27F3">
              <w:rPr>
                <w:rFonts w:ascii="Arial" w:eastAsia="Times New Roman" w:hAnsi="Arial" w:cs="Arial"/>
                <w:b/>
                <w:bCs/>
                <w:sz w:val="18"/>
                <w:szCs w:val="18"/>
              </w:rPr>
              <w:t>Baht</w:t>
            </w:r>
          </w:p>
        </w:tc>
        <w:tc>
          <w:tcPr>
            <w:tcW w:w="1440" w:type="dxa"/>
            <w:vAlign w:val="bottom"/>
          </w:tcPr>
          <w:p w:rsidR="009F312F" w:rsidRPr="006F27F3" w:rsidRDefault="009F312F" w:rsidP="00986269">
            <w:pPr>
              <w:pBdr>
                <w:bottom w:val="single" w:sz="4" w:space="1" w:color="auto"/>
              </w:pBdr>
              <w:ind w:right="-72"/>
              <w:jc w:val="right"/>
              <w:rPr>
                <w:rFonts w:ascii="Arial" w:eastAsia="Times New Roman" w:hAnsi="Arial" w:cs="Arial"/>
                <w:b/>
                <w:bCs/>
                <w:sz w:val="18"/>
                <w:szCs w:val="18"/>
              </w:rPr>
            </w:pPr>
            <w:r w:rsidRPr="006F27F3">
              <w:rPr>
                <w:rFonts w:ascii="Arial" w:eastAsia="Times New Roman" w:hAnsi="Arial" w:cs="Arial"/>
                <w:b/>
                <w:bCs/>
                <w:sz w:val="18"/>
                <w:szCs w:val="18"/>
              </w:rPr>
              <w:t>Baht</w:t>
            </w:r>
          </w:p>
        </w:tc>
      </w:tr>
      <w:tr w:rsidR="00D61FAA" w:rsidRPr="006F27F3" w:rsidTr="00B80EC4">
        <w:tc>
          <w:tcPr>
            <w:tcW w:w="4880" w:type="dxa"/>
            <w:vAlign w:val="bottom"/>
          </w:tcPr>
          <w:p w:rsidR="00D61FAA" w:rsidRPr="006F27F3" w:rsidRDefault="00D61FAA" w:rsidP="00986269">
            <w:pPr>
              <w:ind w:left="182"/>
              <w:rPr>
                <w:rFonts w:ascii="Arial" w:hAnsi="Arial" w:cs="Arial"/>
                <w:b/>
                <w:bCs/>
                <w:color w:val="000000"/>
                <w:sz w:val="12"/>
                <w:szCs w:val="12"/>
              </w:rPr>
            </w:pPr>
          </w:p>
        </w:tc>
        <w:tc>
          <w:tcPr>
            <w:tcW w:w="1440" w:type="dxa"/>
            <w:shd w:val="clear" w:color="auto" w:fill="FFFFFF"/>
          </w:tcPr>
          <w:p w:rsidR="00D61FAA" w:rsidRPr="006F27F3" w:rsidRDefault="00D61FAA" w:rsidP="00986269">
            <w:pPr>
              <w:ind w:left="-2178" w:right="-72" w:firstLine="2178"/>
              <w:jc w:val="right"/>
              <w:rPr>
                <w:rFonts w:ascii="Arial" w:hAnsi="Arial" w:cs="Arial"/>
                <w:snapToGrid w:val="0"/>
                <w:color w:val="000000"/>
                <w:sz w:val="12"/>
                <w:szCs w:val="12"/>
                <w:lang w:eastAsia="th-TH"/>
              </w:rPr>
            </w:pPr>
          </w:p>
        </w:tc>
        <w:tc>
          <w:tcPr>
            <w:tcW w:w="1440" w:type="dxa"/>
            <w:shd w:val="clear" w:color="auto" w:fill="FFFFFF"/>
          </w:tcPr>
          <w:p w:rsidR="00D61FAA" w:rsidRPr="006F27F3" w:rsidRDefault="00D61FAA" w:rsidP="00986269">
            <w:pPr>
              <w:ind w:right="-72"/>
              <w:jc w:val="right"/>
              <w:rPr>
                <w:rFonts w:ascii="Arial" w:hAnsi="Arial" w:cs="Arial"/>
                <w:snapToGrid w:val="0"/>
                <w:color w:val="000000"/>
                <w:sz w:val="12"/>
                <w:szCs w:val="12"/>
                <w:lang w:eastAsia="th-TH"/>
              </w:rPr>
            </w:pPr>
          </w:p>
        </w:tc>
        <w:tc>
          <w:tcPr>
            <w:tcW w:w="1440" w:type="dxa"/>
            <w:shd w:val="clear" w:color="auto" w:fill="FFFFFF"/>
            <w:vAlign w:val="bottom"/>
          </w:tcPr>
          <w:p w:rsidR="00D61FAA" w:rsidRPr="006F27F3" w:rsidRDefault="00D61FAA" w:rsidP="00986269">
            <w:pPr>
              <w:ind w:right="-72"/>
              <w:jc w:val="right"/>
              <w:rPr>
                <w:rFonts w:ascii="Arial" w:hAnsi="Arial" w:cs="Arial"/>
                <w:snapToGrid w:val="0"/>
                <w:color w:val="000000"/>
                <w:sz w:val="12"/>
                <w:szCs w:val="12"/>
                <w:lang w:eastAsia="th-TH"/>
              </w:rPr>
            </w:pPr>
          </w:p>
        </w:tc>
      </w:tr>
      <w:tr w:rsidR="00636C04" w:rsidRPr="006F27F3" w:rsidTr="00B80EC4">
        <w:tc>
          <w:tcPr>
            <w:tcW w:w="4880" w:type="dxa"/>
            <w:vAlign w:val="bottom"/>
          </w:tcPr>
          <w:p w:rsidR="00636C04" w:rsidRPr="006F27F3" w:rsidRDefault="00636C04" w:rsidP="00986269">
            <w:pPr>
              <w:ind w:left="182"/>
              <w:rPr>
                <w:rFonts w:ascii="Arial" w:hAnsi="Arial" w:cs="Arial"/>
                <w:b/>
                <w:bCs/>
                <w:color w:val="000000"/>
                <w:sz w:val="18"/>
                <w:szCs w:val="18"/>
              </w:rPr>
            </w:pPr>
            <w:r w:rsidRPr="006F27F3">
              <w:rPr>
                <w:rFonts w:ascii="Arial" w:hAnsi="Arial" w:cs="Arial"/>
                <w:b/>
                <w:bCs/>
                <w:color w:val="000000"/>
                <w:sz w:val="18"/>
                <w:szCs w:val="18"/>
              </w:rPr>
              <w:t>At 1 January 201</w:t>
            </w:r>
            <w:r w:rsidR="00121BDA" w:rsidRPr="006F27F3">
              <w:rPr>
                <w:rFonts w:ascii="Arial" w:hAnsi="Arial" w:cs="Arial"/>
                <w:b/>
                <w:bCs/>
                <w:color w:val="000000"/>
                <w:sz w:val="18"/>
                <w:szCs w:val="18"/>
              </w:rPr>
              <w:t>7</w:t>
            </w:r>
          </w:p>
        </w:tc>
        <w:tc>
          <w:tcPr>
            <w:tcW w:w="1440" w:type="dxa"/>
            <w:shd w:val="clear" w:color="auto" w:fill="FFFFFF"/>
          </w:tcPr>
          <w:p w:rsidR="00636C04" w:rsidRPr="006F27F3" w:rsidRDefault="00636C04" w:rsidP="00986269">
            <w:pPr>
              <w:ind w:left="-2178" w:right="-72" w:firstLine="2178"/>
              <w:jc w:val="right"/>
              <w:rPr>
                <w:rFonts w:ascii="Arial" w:hAnsi="Arial" w:cs="Arial"/>
                <w:color w:val="000000"/>
                <w:sz w:val="18"/>
                <w:szCs w:val="18"/>
              </w:rPr>
            </w:pPr>
          </w:p>
        </w:tc>
        <w:tc>
          <w:tcPr>
            <w:tcW w:w="1440" w:type="dxa"/>
            <w:shd w:val="clear" w:color="auto" w:fill="FFFFFF"/>
          </w:tcPr>
          <w:p w:rsidR="00636C04" w:rsidRPr="006F27F3" w:rsidRDefault="00636C04" w:rsidP="00986269">
            <w:pPr>
              <w:ind w:right="-72" w:hanging="540"/>
              <w:jc w:val="right"/>
              <w:rPr>
                <w:rFonts w:ascii="Arial" w:hAnsi="Arial" w:cs="Arial"/>
                <w:color w:val="000000"/>
                <w:sz w:val="18"/>
                <w:szCs w:val="18"/>
              </w:rPr>
            </w:pPr>
          </w:p>
        </w:tc>
        <w:tc>
          <w:tcPr>
            <w:tcW w:w="1440" w:type="dxa"/>
            <w:shd w:val="clear" w:color="auto" w:fill="FFFFFF"/>
            <w:vAlign w:val="bottom"/>
          </w:tcPr>
          <w:p w:rsidR="00636C04" w:rsidRPr="006F27F3" w:rsidRDefault="00636C04" w:rsidP="00986269">
            <w:pPr>
              <w:ind w:right="-72" w:hanging="540"/>
              <w:jc w:val="right"/>
              <w:rPr>
                <w:rFonts w:ascii="Arial" w:hAnsi="Arial" w:cs="Arial"/>
                <w:color w:val="000000"/>
                <w:sz w:val="18"/>
                <w:szCs w:val="18"/>
              </w:rPr>
            </w:pPr>
          </w:p>
        </w:tc>
      </w:tr>
      <w:tr w:rsidR="00121BDA" w:rsidRPr="006F27F3" w:rsidTr="00121BDA">
        <w:tc>
          <w:tcPr>
            <w:tcW w:w="4880" w:type="dxa"/>
            <w:vAlign w:val="bottom"/>
          </w:tcPr>
          <w:p w:rsidR="00121BDA" w:rsidRPr="006F27F3" w:rsidRDefault="00121BDA" w:rsidP="00121BDA">
            <w:pPr>
              <w:ind w:left="182"/>
              <w:rPr>
                <w:rFonts w:ascii="Arial" w:hAnsi="Arial" w:cs="Arial"/>
                <w:color w:val="000000"/>
                <w:sz w:val="18"/>
                <w:szCs w:val="18"/>
              </w:rPr>
            </w:pPr>
            <w:r w:rsidRPr="006F27F3">
              <w:rPr>
                <w:rFonts w:ascii="Arial" w:hAnsi="Arial" w:cs="Arial"/>
                <w:color w:val="000000"/>
                <w:sz w:val="18"/>
                <w:szCs w:val="18"/>
              </w:rPr>
              <w:t>Cost</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13,398,366</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vAlign w:val="bottom"/>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13,398,366</w:t>
            </w:r>
          </w:p>
        </w:tc>
      </w:tr>
      <w:tr w:rsidR="00121BDA" w:rsidRPr="006F27F3" w:rsidTr="00121BDA">
        <w:tc>
          <w:tcPr>
            <w:tcW w:w="4880" w:type="dxa"/>
            <w:vAlign w:val="bottom"/>
          </w:tcPr>
          <w:p w:rsidR="00121BDA" w:rsidRPr="006F27F3" w:rsidRDefault="00121BDA" w:rsidP="00121BDA">
            <w:pPr>
              <w:ind w:left="182"/>
              <w:rPr>
                <w:rFonts w:ascii="Arial" w:hAnsi="Arial" w:cs="Arial"/>
                <w:color w:val="000000"/>
                <w:sz w:val="18"/>
                <w:szCs w:val="18"/>
              </w:rPr>
            </w:pPr>
            <w:r w:rsidRPr="006F27F3">
              <w:rPr>
                <w:rFonts w:ascii="Arial" w:hAnsi="Arial" w:cs="Arial"/>
                <w:color w:val="000000"/>
                <w:sz w:val="18"/>
                <w:szCs w:val="18"/>
                <w:u w:val="single"/>
              </w:rPr>
              <w:t>Less</w:t>
            </w:r>
            <w:r w:rsidRPr="006F27F3">
              <w:rPr>
                <w:rFonts w:ascii="Arial" w:hAnsi="Arial" w:cs="Arial"/>
                <w:color w:val="000000"/>
                <w:sz w:val="18"/>
                <w:szCs w:val="18"/>
              </w:rPr>
              <w:t xml:space="preserve">  Accumulated amortisation</w:t>
            </w:r>
          </w:p>
        </w:tc>
        <w:tc>
          <w:tcPr>
            <w:tcW w:w="1440" w:type="dxa"/>
            <w:shd w:val="clear" w:color="auto" w:fill="FFFFFF"/>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8,195,275</w:t>
            </w:r>
            <w:r w:rsidRPr="006F27F3">
              <w:rPr>
                <w:rFonts w:ascii="Arial" w:hAnsi="Arial" w:cs="Arial"/>
                <w:sz w:val="18"/>
                <w:szCs w:val="18"/>
                <w:cs/>
              </w:rPr>
              <w:t>)</w:t>
            </w:r>
          </w:p>
        </w:tc>
        <w:tc>
          <w:tcPr>
            <w:tcW w:w="1440" w:type="dxa"/>
            <w:shd w:val="clear" w:color="auto" w:fill="FFFFFF"/>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vAlign w:val="bottom"/>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8,195,275</w:t>
            </w:r>
            <w:r w:rsidRPr="006F27F3">
              <w:rPr>
                <w:rFonts w:ascii="Arial" w:hAnsi="Arial" w:cs="Arial"/>
                <w:sz w:val="18"/>
                <w:szCs w:val="18"/>
                <w:cs/>
              </w:rPr>
              <w:t>)</w:t>
            </w:r>
          </w:p>
        </w:tc>
      </w:tr>
      <w:tr w:rsidR="00121BDA" w:rsidRPr="006F27F3" w:rsidTr="00121BDA">
        <w:tc>
          <w:tcPr>
            <w:tcW w:w="4880" w:type="dxa"/>
            <w:vAlign w:val="bottom"/>
          </w:tcPr>
          <w:p w:rsidR="00121BDA" w:rsidRPr="006F27F3" w:rsidRDefault="00121BDA" w:rsidP="00121BDA">
            <w:pPr>
              <w:rPr>
                <w:rFonts w:ascii="Arial" w:hAnsi="Arial" w:cs="Arial"/>
                <w:b/>
                <w:bCs/>
                <w:color w:val="000000"/>
                <w:sz w:val="12"/>
                <w:szCs w:val="12"/>
              </w:rPr>
            </w:pPr>
          </w:p>
        </w:tc>
        <w:tc>
          <w:tcPr>
            <w:tcW w:w="1440" w:type="dxa"/>
            <w:shd w:val="clear" w:color="auto" w:fill="FFFFFF"/>
          </w:tcPr>
          <w:p w:rsidR="00121BDA" w:rsidRPr="006F27F3" w:rsidRDefault="00121BDA" w:rsidP="00121BDA">
            <w:pPr>
              <w:ind w:right="-72"/>
              <w:jc w:val="right"/>
              <w:rPr>
                <w:rFonts w:ascii="Arial" w:hAnsi="Arial" w:cs="Arial"/>
                <w:sz w:val="12"/>
                <w:szCs w:val="12"/>
              </w:rPr>
            </w:pPr>
          </w:p>
        </w:tc>
        <w:tc>
          <w:tcPr>
            <w:tcW w:w="1440" w:type="dxa"/>
            <w:shd w:val="clear" w:color="auto" w:fill="FFFFFF"/>
          </w:tcPr>
          <w:p w:rsidR="00121BDA" w:rsidRPr="006F27F3" w:rsidRDefault="00121BDA" w:rsidP="00121BDA">
            <w:pPr>
              <w:ind w:right="-72"/>
              <w:jc w:val="right"/>
              <w:rPr>
                <w:rFonts w:ascii="Arial" w:hAnsi="Arial" w:cs="Arial"/>
                <w:sz w:val="12"/>
                <w:szCs w:val="12"/>
              </w:rPr>
            </w:pPr>
          </w:p>
        </w:tc>
        <w:tc>
          <w:tcPr>
            <w:tcW w:w="1440" w:type="dxa"/>
            <w:shd w:val="clear" w:color="auto" w:fill="FFFFFF"/>
            <w:vAlign w:val="bottom"/>
          </w:tcPr>
          <w:p w:rsidR="00121BDA" w:rsidRPr="006F27F3" w:rsidRDefault="00121BDA" w:rsidP="00121BDA">
            <w:pPr>
              <w:ind w:right="-72"/>
              <w:jc w:val="right"/>
              <w:rPr>
                <w:rFonts w:ascii="Arial" w:hAnsi="Arial" w:cs="Arial"/>
                <w:sz w:val="12"/>
                <w:szCs w:val="12"/>
              </w:rPr>
            </w:pPr>
          </w:p>
        </w:tc>
      </w:tr>
      <w:tr w:rsidR="00121BDA" w:rsidRPr="006F27F3" w:rsidTr="00121BDA">
        <w:tc>
          <w:tcPr>
            <w:tcW w:w="4880" w:type="dxa"/>
            <w:vAlign w:val="bottom"/>
          </w:tcPr>
          <w:p w:rsidR="00121BDA" w:rsidRPr="006F27F3" w:rsidRDefault="00121BDA" w:rsidP="00121BDA">
            <w:pPr>
              <w:ind w:left="182"/>
              <w:rPr>
                <w:rFonts w:ascii="Arial" w:hAnsi="Arial" w:cs="Arial"/>
                <w:color w:val="000000"/>
                <w:sz w:val="18"/>
                <w:szCs w:val="18"/>
              </w:rPr>
            </w:pPr>
            <w:r w:rsidRPr="006F27F3">
              <w:rPr>
                <w:rFonts w:ascii="Arial" w:hAnsi="Arial" w:cs="Arial"/>
                <w:color w:val="000000"/>
                <w:sz w:val="18"/>
                <w:szCs w:val="18"/>
              </w:rPr>
              <w:t>Net book amount</w:t>
            </w:r>
          </w:p>
        </w:tc>
        <w:tc>
          <w:tcPr>
            <w:tcW w:w="1440" w:type="dxa"/>
            <w:shd w:val="clear" w:color="auto" w:fill="FFFFFF"/>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rPr>
              <w:t>5,203,091</w:t>
            </w:r>
          </w:p>
        </w:tc>
        <w:tc>
          <w:tcPr>
            <w:tcW w:w="1440" w:type="dxa"/>
            <w:shd w:val="clear" w:color="auto" w:fill="FFFFFF"/>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vAlign w:val="bottom"/>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rPr>
              <w:t>5,203,091</w:t>
            </w:r>
          </w:p>
        </w:tc>
      </w:tr>
      <w:tr w:rsidR="00121BDA" w:rsidRPr="006F27F3" w:rsidTr="00B80EC4">
        <w:tc>
          <w:tcPr>
            <w:tcW w:w="4880" w:type="dxa"/>
            <w:vAlign w:val="bottom"/>
          </w:tcPr>
          <w:p w:rsidR="00121BDA" w:rsidRPr="006F27F3" w:rsidRDefault="00121BDA" w:rsidP="00121BDA">
            <w:pPr>
              <w:ind w:left="182"/>
              <w:rPr>
                <w:rFonts w:ascii="Arial" w:hAnsi="Arial" w:cs="Arial"/>
                <w:color w:val="000000"/>
                <w:sz w:val="18"/>
                <w:szCs w:val="18"/>
              </w:rPr>
            </w:pPr>
          </w:p>
        </w:tc>
        <w:tc>
          <w:tcPr>
            <w:tcW w:w="1440" w:type="dxa"/>
            <w:shd w:val="clear" w:color="auto" w:fill="FFFFFF"/>
          </w:tcPr>
          <w:p w:rsidR="00121BDA" w:rsidRPr="006F27F3" w:rsidRDefault="00121BDA" w:rsidP="00121BDA">
            <w:pPr>
              <w:ind w:left="-2178" w:right="-72" w:firstLine="2178"/>
              <w:jc w:val="right"/>
              <w:rPr>
                <w:rFonts w:ascii="Arial" w:hAnsi="Arial" w:cs="Arial"/>
                <w:color w:val="000000"/>
                <w:sz w:val="18"/>
                <w:szCs w:val="18"/>
              </w:rPr>
            </w:pPr>
          </w:p>
        </w:tc>
        <w:tc>
          <w:tcPr>
            <w:tcW w:w="1440" w:type="dxa"/>
            <w:shd w:val="clear" w:color="auto" w:fill="FFFFFF"/>
          </w:tcPr>
          <w:p w:rsidR="00121BDA" w:rsidRPr="006F27F3" w:rsidRDefault="00121BDA" w:rsidP="00121BDA">
            <w:pPr>
              <w:ind w:right="-72" w:hanging="540"/>
              <w:jc w:val="right"/>
              <w:rPr>
                <w:rFonts w:ascii="Arial" w:hAnsi="Arial" w:cs="Arial"/>
                <w:color w:val="000000"/>
                <w:sz w:val="18"/>
                <w:szCs w:val="18"/>
              </w:rPr>
            </w:pPr>
          </w:p>
        </w:tc>
        <w:tc>
          <w:tcPr>
            <w:tcW w:w="1440" w:type="dxa"/>
            <w:shd w:val="clear" w:color="auto" w:fill="FFFFFF"/>
            <w:vAlign w:val="bottom"/>
          </w:tcPr>
          <w:p w:rsidR="00121BDA" w:rsidRPr="006F27F3" w:rsidRDefault="00121BDA" w:rsidP="00121BDA">
            <w:pPr>
              <w:ind w:right="-72" w:hanging="540"/>
              <w:jc w:val="right"/>
              <w:rPr>
                <w:rFonts w:ascii="Arial" w:hAnsi="Arial" w:cs="Arial"/>
                <w:color w:val="000000"/>
                <w:sz w:val="18"/>
                <w:szCs w:val="18"/>
              </w:rPr>
            </w:pPr>
          </w:p>
        </w:tc>
      </w:tr>
      <w:tr w:rsidR="00121BDA" w:rsidRPr="006F27F3" w:rsidTr="00B80EC4">
        <w:tc>
          <w:tcPr>
            <w:tcW w:w="4880" w:type="dxa"/>
            <w:vAlign w:val="bottom"/>
          </w:tcPr>
          <w:p w:rsidR="00121BDA" w:rsidRPr="006F27F3" w:rsidRDefault="00121BDA" w:rsidP="00121BDA">
            <w:pPr>
              <w:ind w:left="182"/>
              <w:rPr>
                <w:rFonts w:ascii="Arial" w:hAnsi="Arial" w:cs="Arial"/>
                <w:b/>
                <w:bCs/>
                <w:color w:val="000000"/>
                <w:sz w:val="18"/>
                <w:szCs w:val="18"/>
              </w:rPr>
            </w:pPr>
            <w:r w:rsidRPr="006F27F3">
              <w:rPr>
                <w:rFonts w:ascii="Arial" w:hAnsi="Arial" w:cs="Arial"/>
                <w:b/>
                <w:bCs/>
                <w:color w:val="000000"/>
                <w:sz w:val="18"/>
                <w:szCs w:val="18"/>
              </w:rPr>
              <w:t>For the year ended 31 December 2017</w:t>
            </w:r>
          </w:p>
        </w:tc>
        <w:tc>
          <w:tcPr>
            <w:tcW w:w="1440" w:type="dxa"/>
            <w:shd w:val="clear" w:color="auto" w:fill="FFFFFF"/>
          </w:tcPr>
          <w:p w:rsidR="00121BDA" w:rsidRPr="006F27F3" w:rsidRDefault="00121BDA" w:rsidP="00121BDA">
            <w:pPr>
              <w:ind w:left="-2178" w:right="-72" w:firstLine="2178"/>
              <w:jc w:val="right"/>
              <w:rPr>
                <w:rFonts w:ascii="Arial" w:hAnsi="Arial" w:cs="Arial"/>
                <w:color w:val="000000"/>
                <w:sz w:val="18"/>
                <w:szCs w:val="18"/>
              </w:rPr>
            </w:pPr>
          </w:p>
        </w:tc>
        <w:tc>
          <w:tcPr>
            <w:tcW w:w="1440" w:type="dxa"/>
            <w:shd w:val="clear" w:color="auto" w:fill="FFFFFF"/>
          </w:tcPr>
          <w:p w:rsidR="00121BDA" w:rsidRPr="006F27F3" w:rsidRDefault="00121BDA" w:rsidP="00121BDA">
            <w:pPr>
              <w:ind w:right="-72" w:hanging="540"/>
              <w:jc w:val="right"/>
              <w:rPr>
                <w:rFonts w:ascii="Arial" w:hAnsi="Arial" w:cs="Arial"/>
                <w:color w:val="000000"/>
                <w:sz w:val="18"/>
                <w:szCs w:val="18"/>
              </w:rPr>
            </w:pPr>
          </w:p>
        </w:tc>
        <w:tc>
          <w:tcPr>
            <w:tcW w:w="1440" w:type="dxa"/>
            <w:shd w:val="clear" w:color="auto" w:fill="FFFFFF"/>
            <w:vAlign w:val="bottom"/>
          </w:tcPr>
          <w:p w:rsidR="00121BDA" w:rsidRPr="006F27F3" w:rsidRDefault="00121BDA" w:rsidP="00121BDA">
            <w:pPr>
              <w:ind w:right="-72" w:hanging="540"/>
              <w:jc w:val="right"/>
              <w:rPr>
                <w:rFonts w:ascii="Arial" w:hAnsi="Arial" w:cs="Arial"/>
                <w:color w:val="000000"/>
                <w:sz w:val="18"/>
                <w:szCs w:val="18"/>
              </w:rPr>
            </w:pPr>
          </w:p>
        </w:tc>
      </w:tr>
      <w:tr w:rsidR="00121BDA" w:rsidRPr="006F27F3" w:rsidTr="00B80EC4">
        <w:tc>
          <w:tcPr>
            <w:tcW w:w="4880" w:type="dxa"/>
            <w:vAlign w:val="bottom"/>
          </w:tcPr>
          <w:p w:rsidR="00121BDA" w:rsidRPr="006F27F3" w:rsidRDefault="00121BDA" w:rsidP="00121BDA">
            <w:pPr>
              <w:ind w:left="182"/>
              <w:rPr>
                <w:rFonts w:ascii="Arial" w:hAnsi="Arial" w:cs="Arial"/>
                <w:color w:val="000000"/>
                <w:sz w:val="18"/>
                <w:szCs w:val="18"/>
                <w:cs/>
                <w:lang w:val="en-GB"/>
              </w:rPr>
            </w:pPr>
            <w:r w:rsidRPr="006F27F3">
              <w:rPr>
                <w:rFonts w:ascii="Arial" w:hAnsi="Arial" w:cs="Arial"/>
                <w:color w:val="000000"/>
                <w:sz w:val="18"/>
                <w:szCs w:val="18"/>
              </w:rPr>
              <w:t>Opening net book amount</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5,203,091</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vAlign w:val="bottom"/>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5,203,091</w:t>
            </w:r>
          </w:p>
        </w:tc>
      </w:tr>
      <w:tr w:rsidR="00121BDA" w:rsidRPr="006F27F3" w:rsidTr="00121BDA">
        <w:tc>
          <w:tcPr>
            <w:tcW w:w="4880" w:type="dxa"/>
            <w:vAlign w:val="bottom"/>
          </w:tcPr>
          <w:p w:rsidR="00121BDA" w:rsidRPr="006F27F3" w:rsidRDefault="00121BDA" w:rsidP="00121BDA">
            <w:pPr>
              <w:ind w:left="182"/>
              <w:rPr>
                <w:rFonts w:ascii="Arial" w:hAnsi="Arial" w:cs="Arial"/>
                <w:color w:val="000000"/>
                <w:sz w:val="18"/>
                <w:szCs w:val="18"/>
              </w:rPr>
            </w:pPr>
            <w:r w:rsidRPr="006F27F3">
              <w:rPr>
                <w:rFonts w:ascii="Arial" w:hAnsi="Arial" w:cs="Arial"/>
                <w:color w:val="000000"/>
                <w:sz w:val="18"/>
                <w:szCs w:val="18"/>
              </w:rPr>
              <w:t>Additions</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6,919,000</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20,130,000</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27,049,000</w:t>
            </w:r>
          </w:p>
        </w:tc>
      </w:tr>
      <w:tr w:rsidR="00121BDA" w:rsidRPr="006F27F3" w:rsidTr="00B80EC4">
        <w:tc>
          <w:tcPr>
            <w:tcW w:w="4880" w:type="dxa"/>
            <w:vAlign w:val="bottom"/>
          </w:tcPr>
          <w:p w:rsidR="00121BDA" w:rsidRPr="006F27F3" w:rsidRDefault="00121BDA" w:rsidP="00121BDA">
            <w:pPr>
              <w:ind w:left="182"/>
              <w:rPr>
                <w:rFonts w:ascii="Arial" w:hAnsi="Arial" w:cs="Arial"/>
                <w:color w:val="000000"/>
                <w:sz w:val="18"/>
                <w:szCs w:val="18"/>
              </w:rPr>
            </w:pPr>
            <w:r w:rsidRPr="006F27F3">
              <w:rPr>
                <w:rFonts w:ascii="Arial" w:hAnsi="Arial" w:cs="Arial"/>
                <w:color w:val="000000"/>
                <w:sz w:val="18"/>
                <w:szCs w:val="18"/>
              </w:rPr>
              <w:t xml:space="preserve">Transfer in </w:t>
            </w:r>
            <w:r w:rsidRPr="006F27F3">
              <w:rPr>
                <w:rFonts w:ascii="Arial" w:hAnsi="Arial" w:cs="Arial"/>
                <w:color w:val="000000"/>
                <w:sz w:val="18"/>
                <w:szCs w:val="18"/>
                <w:cs/>
              </w:rPr>
              <w:t>(</w:t>
            </w:r>
            <w:r w:rsidRPr="006F27F3">
              <w:rPr>
                <w:rFonts w:ascii="Arial" w:hAnsi="Arial" w:cs="Arial"/>
                <w:color w:val="000000"/>
                <w:sz w:val="18"/>
                <w:szCs w:val="18"/>
              </w:rPr>
              <w:t>out</w:t>
            </w:r>
            <w:r w:rsidRPr="006F27F3">
              <w:rPr>
                <w:rFonts w:ascii="Arial" w:hAnsi="Arial" w:cs="Arial"/>
                <w:color w:val="000000"/>
                <w:sz w:val="18"/>
                <w:szCs w:val="18"/>
                <w:cs/>
              </w:rPr>
              <w:t>)</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cs/>
              </w:rPr>
              <w:t>20</w:t>
            </w:r>
            <w:r w:rsidRPr="006F27F3">
              <w:rPr>
                <w:rFonts w:ascii="Arial" w:hAnsi="Arial" w:cs="Arial"/>
                <w:sz w:val="18"/>
                <w:szCs w:val="18"/>
              </w:rPr>
              <w:t>,</w:t>
            </w:r>
            <w:r w:rsidRPr="006F27F3">
              <w:rPr>
                <w:rFonts w:ascii="Arial" w:hAnsi="Arial" w:cs="Arial"/>
                <w:sz w:val="18"/>
                <w:szCs w:val="18"/>
                <w:cs/>
              </w:rPr>
              <w:t>130</w:t>
            </w:r>
            <w:r w:rsidRPr="006F27F3">
              <w:rPr>
                <w:rFonts w:ascii="Arial" w:hAnsi="Arial" w:cs="Arial"/>
                <w:sz w:val="18"/>
                <w:szCs w:val="18"/>
              </w:rPr>
              <w:t>,</w:t>
            </w:r>
            <w:r w:rsidRPr="006F27F3">
              <w:rPr>
                <w:rFonts w:ascii="Arial" w:hAnsi="Arial" w:cs="Arial"/>
                <w:sz w:val="18"/>
                <w:szCs w:val="18"/>
                <w:cs/>
              </w:rPr>
              <w:t>000</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20,130,000</w:t>
            </w:r>
            <w:r w:rsidRPr="006F27F3">
              <w:rPr>
                <w:rFonts w:ascii="Arial" w:hAnsi="Arial" w:cs="Arial"/>
                <w:sz w:val="18"/>
                <w:szCs w:val="18"/>
                <w:cs/>
              </w:rPr>
              <w:t>)</w:t>
            </w:r>
          </w:p>
        </w:tc>
        <w:tc>
          <w:tcPr>
            <w:tcW w:w="1440" w:type="dxa"/>
            <w:shd w:val="clear" w:color="auto" w:fill="FFFFFF"/>
            <w:vAlign w:val="bottom"/>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cs/>
              </w:rPr>
              <w:t>-</w:t>
            </w:r>
          </w:p>
        </w:tc>
      </w:tr>
      <w:tr w:rsidR="00121BDA" w:rsidRPr="006F27F3" w:rsidTr="00B80EC4">
        <w:tc>
          <w:tcPr>
            <w:tcW w:w="4880" w:type="dxa"/>
            <w:vAlign w:val="bottom"/>
          </w:tcPr>
          <w:p w:rsidR="00121BDA" w:rsidRPr="006F27F3" w:rsidRDefault="00121BDA" w:rsidP="002D39C3">
            <w:pPr>
              <w:ind w:left="182"/>
              <w:rPr>
                <w:rFonts w:ascii="Arial" w:hAnsi="Arial" w:cs="Arial"/>
                <w:color w:val="000000"/>
                <w:sz w:val="18"/>
                <w:szCs w:val="18"/>
              </w:rPr>
            </w:pPr>
            <w:r w:rsidRPr="006F27F3">
              <w:rPr>
                <w:rFonts w:ascii="Arial" w:hAnsi="Arial" w:cs="Arial"/>
                <w:color w:val="000000"/>
                <w:sz w:val="18"/>
                <w:szCs w:val="18"/>
              </w:rPr>
              <w:t xml:space="preserve">Amortisation charge </w:t>
            </w:r>
            <w:r w:rsidRPr="006F27F3">
              <w:rPr>
                <w:rFonts w:ascii="Arial" w:hAnsi="Arial" w:cs="Arial"/>
                <w:color w:val="000000"/>
                <w:sz w:val="18"/>
                <w:szCs w:val="18"/>
                <w:cs/>
              </w:rPr>
              <w:t>(</w:t>
            </w:r>
            <w:r w:rsidRPr="006F27F3">
              <w:rPr>
                <w:rFonts w:ascii="Arial" w:hAnsi="Arial" w:cs="Arial"/>
                <w:color w:val="000000"/>
                <w:sz w:val="18"/>
                <w:szCs w:val="18"/>
              </w:rPr>
              <w:t xml:space="preserve">Note </w:t>
            </w:r>
            <w:r w:rsidR="002D39C3" w:rsidRPr="006F27F3">
              <w:rPr>
                <w:rFonts w:ascii="Arial" w:hAnsi="Arial" w:cs="Arial"/>
                <w:color w:val="000000"/>
                <w:sz w:val="18"/>
                <w:szCs w:val="18"/>
              </w:rPr>
              <w:t>26</w:t>
            </w:r>
            <w:r w:rsidRPr="006F27F3">
              <w:rPr>
                <w:rFonts w:ascii="Arial" w:hAnsi="Arial" w:cs="Arial"/>
                <w:color w:val="000000"/>
                <w:sz w:val="18"/>
                <w:szCs w:val="18"/>
                <w:cs/>
              </w:rPr>
              <w:t>)</w:t>
            </w:r>
          </w:p>
        </w:tc>
        <w:tc>
          <w:tcPr>
            <w:tcW w:w="1440" w:type="dxa"/>
            <w:shd w:val="clear" w:color="auto" w:fill="FFFFFF"/>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(7</w:t>
            </w:r>
            <w:r w:rsidRPr="006F27F3">
              <w:rPr>
                <w:rFonts w:ascii="Arial" w:hAnsi="Arial" w:cs="Arial"/>
                <w:sz w:val="18"/>
                <w:szCs w:val="18"/>
              </w:rPr>
              <w:t>,</w:t>
            </w:r>
            <w:r w:rsidRPr="006F27F3">
              <w:rPr>
                <w:rFonts w:ascii="Arial" w:hAnsi="Arial" w:cs="Arial"/>
                <w:sz w:val="18"/>
                <w:szCs w:val="18"/>
                <w:cs/>
              </w:rPr>
              <w:t>074</w:t>
            </w:r>
            <w:r w:rsidRPr="006F27F3">
              <w:rPr>
                <w:rFonts w:ascii="Arial" w:hAnsi="Arial" w:cs="Arial"/>
                <w:sz w:val="18"/>
                <w:szCs w:val="18"/>
              </w:rPr>
              <w:t>,</w:t>
            </w:r>
            <w:r w:rsidRPr="006F27F3">
              <w:rPr>
                <w:rFonts w:ascii="Arial" w:hAnsi="Arial" w:cs="Arial"/>
                <w:sz w:val="18"/>
                <w:szCs w:val="18"/>
                <w:cs/>
              </w:rPr>
              <w:t>527)</w:t>
            </w:r>
          </w:p>
        </w:tc>
        <w:tc>
          <w:tcPr>
            <w:tcW w:w="1440" w:type="dxa"/>
            <w:shd w:val="clear" w:color="auto" w:fill="FFFFFF"/>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vAlign w:val="bottom"/>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7,074,527</w:t>
            </w:r>
            <w:r w:rsidRPr="006F27F3">
              <w:rPr>
                <w:rFonts w:ascii="Arial" w:hAnsi="Arial" w:cs="Arial"/>
                <w:sz w:val="18"/>
                <w:szCs w:val="18"/>
                <w:cs/>
              </w:rPr>
              <w:t>)</w:t>
            </w:r>
          </w:p>
        </w:tc>
      </w:tr>
      <w:tr w:rsidR="00121BDA" w:rsidRPr="006F27F3" w:rsidTr="00B80EC4">
        <w:tc>
          <w:tcPr>
            <w:tcW w:w="4880" w:type="dxa"/>
            <w:vAlign w:val="bottom"/>
          </w:tcPr>
          <w:p w:rsidR="00121BDA" w:rsidRPr="006F27F3" w:rsidRDefault="00121BDA" w:rsidP="00121BDA">
            <w:pPr>
              <w:ind w:left="182"/>
              <w:rPr>
                <w:rFonts w:ascii="Arial" w:hAnsi="Arial" w:cs="Arial"/>
                <w:b/>
                <w:bCs/>
                <w:color w:val="000000"/>
                <w:sz w:val="12"/>
                <w:szCs w:val="12"/>
              </w:rPr>
            </w:pPr>
          </w:p>
        </w:tc>
        <w:tc>
          <w:tcPr>
            <w:tcW w:w="1440" w:type="dxa"/>
            <w:shd w:val="clear" w:color="auto" w:fill="FFFFFF"/>
          </w:tcPr>
          <w:p w:rsidR="00121BDA" w:rsidRPr="006F27F3" w:rsidRDefault="00121BDA" w:rsidP="00121BDA">
            <w:pPr>
              <w:ind w:right="-72"/>
              <w:jc w:val="right"/>
              <w:rPr>
                <w:rFonts w:ascii="Arial" w:hAnsi="Arial" w:cs="Arial"/>
                <w:sz w:val="12"/>
                <w:szCs w:val="12"/>
              </w:rPr>
            </w:pPr>
          </w:p>
        </w:tc>
        <w:tc>
          <w:tcPr>
            <w:tcW w:w="1440" w:type="dxa"/>
            <w:shd w:val="clear" w:color="auto" w:fill="FFFFFF"/>
          </w:tcPr>
          <w:p w:rsidR="00121BDA" w:rsidRPr="006F27F3" w:rsidRDefault="00121BDA" w:rsidP="00121BDA">
            <w:pPr>
              <w:ind w:right="-72"/>
              <w:jc w:val="right"/>
              <w:rPr>
                <w:rFonts w:ascii="Arial" w:hAnsi="Arial" w:cs="Arial"/>
                <w:sz w:val="12"/>
                <w:szCs w:val="12"/>
              </w:rPr>
            </w:pPr>
          </w:p>
        </w:tc>
        <w:tc>
          <w:tcPr>
            <w:tcW w:w="1440" w:type="dxa"/>
            <w:shd w:val="clear" w:color="auto" w:fill="FFFFFF"/>
            <w:vAlign w:val="bottom"/>
          </w:tcPr>
          <w:p w:rsidR="00121BDA" w:rsidRPr="006F27F3" w:rsidRDefault="00121BDA" w:rsidP="00121BDA">
            <w:pPr>
              <w:ind w:right="-72"/>
              <w:jc w:val="right"/>
              <w:rPr>
                <w:rFonts w:ascii="Arial" w:hAnsi="Arial" w:cs="Arial"/>
                <w:sz w:val="12"/>
                <w:szCs w:val="12"/>
              </w:rPr>
            </w:pPr>
          </w:p>
        </w:tc>
      </w:tr>
      <w:tr w:rsidR="00121BDA" w:rsidRPr="006F27F3" w:rsidTr="00B80EC4">
        <w:tc>
          <w:tcPr>
            <w:tcW w:w="4880" w:type="dxa"/>
            <w:vAlign w:val="bottom"/>
          </w:tcPr>
          <w:p w:rsidR="00121BDA" w:rsidRPr="006F27F3" w:rsidRDefault="00121BDA" w:rsidP="00121BDA">
            <w:pPr>
              <w:ind w:left="182"/>
              <w:rPr>
                <w:rFonts w:ascii="Arial" w:hAnsi="Arial" w:cs="Arial"/>
                <w:color w:val="000000"/>
                <w:sz w:val="18"/>
                <w:szCs w:val="18"/>
                <w:lang w:val="en-GB"/>
              </w:rPr>
            </w:pPr>
            <w:r w:rsidRPr="006F27F3">
              <w:rPr>
                <w:rFonts w:ascii="Arial" w:hAnsi="Arial" w:cs="Arial"/>
                <w:color w:val="000000"/>
                <w:sz w:val="18"/>
                <w:szCs w:val="18"/>
              </w:rPr>
              <w:t>Closing net book amount</w:t>
            </w:r>
          </w:p>
        </w:tc>
        <w:tc>
          <w:tcPr>
            <w:tcW w:w="1440" w:type="dxa"/>
            <w:shd w:val="clear" w:color="auto" w:fill="FFFFFF"/>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rPr>
              <w:t>25,177,564</w:t>
            </w:r>
          </w:p>
        </w:tc>
        <w:tc>
          <w:tcPr>
            <w:tcW w:w="1440" w:type="dxa"/>
            <w:shd w:val="clear" w:color="auto" w:fill="FFFFFF"/>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vAlign w:val="bottom"/>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rPr>
              <w:t>25,177,564</w:t>
            </w:r>
          </w:p>
        </w:tc>
      </w:tr>
      <w:tr w:rsidR="00121BDA" w:rsidRPr="006F27F3" w:rsidTr="00B80EC4">
        <w:tc>
          <w:tcPr>
            <w:tcW w:w="4880" w:type="dxa"/>
            <w:vAlign w:val="bottom"/>
          </w:tcPr>
          <w:p w:rsidR="00121BDA" w:rsidRPr="006F27F3" w:rsidRDefault="00121BDA" w:rsidP="00121BDA">
            <w:pPr>
              <w:ind w:left="182"/>
              <w:rPr>
                <w:rFonts w:ascii="Arial" w:hAnsi="Arial" w:cs="Arial"/>
                <w:b/>
                <w:bCs/>
                <w:color w:val="000000"/>
                <w:sz w:val="18"/>
                <w:szCs w:val="18"/>
              </w:rPr>
            </w:pPr>
          </w:p>
        </w:tc>
        <w:tc>
          <w:tcPr>
            <w:tcW w:w="1440" w:type="dxa"/>
            <w:shd w:val="clear" w:color="auto" w:fill="FFFFFF"/>
          </w:tcPr>
          <w:p w:rsidR="00121BDA" w:rsidRPr="006F27F3" w:rsidRDefault="00121BDA" w:rsidP="00121BDA">
            <w:pPr>
              <w:ind w:right="-72"/>
              <w:jc w:val="right"/>
              <w:rPr>
                <w:rFonts w:ascii="Arial" w:hAnsi="Arial" w:cs="Arial"/>
                <w:sz w:val="18"/>
                <w:szCs w:val="18"/>
              </w:rPr>
            </w:pPr>
          </w:p>
        </w:tc>
        <w:tc>
          <w:tcPr>
            <w:tcW w:w="1440" w:type="dxa"/>
            <w:shd w:val="clear" w:color="auto" w:fill="FFFFFF"/>
          </w:tcPr>
          <w:p w:rsidR="00121BDA" w:rsidRPr="006F27F3" w:rsidRDefault="00121BDA" w:rsidP="00121BDA">
            <w:pPr>
              <w:ind w:right="-72"/>
              <w:jc w:val="right"/>
              <w:rPr>
                <w:rFonts w:ascii="Arial" w:hAnsi="Arial" w:cs="Arial"/>
                <w:sz w:val="18"/>
                <w:szCs w:val="18"/>
              </w:rPr>
            </w:pPr>
          </w:p>
        </w:tc>
        <w:tc>
          <w:tcPr>
            <w:tcW w:w="1440" w:type="dxa"/>
            <w:shd w:val="clear" w:color="auto" w:fill="FFFFFF"/>
            <w:vAlign w:val="bottom"/>
          </w:tcPr>
          <w:p w:rsidR="00121BDA" w:rsidRPr="006F27F3" w:rsidRDefault="00121BDA" w:rsidP="00121BDA">
            <w:pPr>
              <w:ind w:right="-72"/>
              <w:jc w:val="right"/>
              <w:rPr>
                <w:rFonts w:ascii="Arial" w:hAnsi="Arial" w:cs="Arial"/>
                <w:sz w:val="18"/>
                <w:szCs w:val="18"/>
              </w:rPr>
            </w:pPr>
          </w:p>
        </w:tc>
      </w:tr>
      <w:tr w:rsidR="00121BDA" w:rsidRPr="006F27F3" w:rsidTr="00B80EC4">
        <w:tc>
          <w:tcPr>
            <w:tcW w:w="4880" w:type="dxa"/>
            <w:vAlign w:val="bottom"/>
          </w:tcPr>
          <w:p w:rsidR="00121BDA" w:rsidRPr="006F27F3" w:rsidRDefault="00121BDA" w:rsidP="00121BDA">
            <w:pPr>
              <w:ind w:left="182"/>
              <w:rPr>
                <w:rFonts w:ascii="Arial" w:hAnsi="Arial" w:cs="Arial"/>
                <w:b/>
                <w:bCs/>
                <w:color w:val="000000"/>
                <w:sz w:val="18"/>
                <w:szCs w:val="18"/>
              </w:rPr>
            </w:pPr>
            <w:r w:rsidRPr="006F27F3">
              <w:rPr>
                <w:rFonts w:ascii="Arial" w:hAnsi="Arial" w:cs="Arial"/>
                <w:b/>
                <w:bCs/>
                <w:color w:val="000000"/>
                <w:sz w:val="18"/>
                <w:szCs w:val="18"/>
              </w:rPr>
              <w:t>At 31 December 2017</w:t>
            </w:r>
          </w:p>
        </w:tc>
        <w:tc>
          <w:tcPr>
            <w:tcW w:w="1440" w:type="dxa"/>
            <w:shd w:val="clear" w:color="auto" w:fill="FFFFFF"/>
          </w:tcPr>
          <w:p w:rsidR="00121BDA" w:rsidRPr="006F27F3" w:rsidRDefault="00121BDA" w:rsidP="00121BDA">
            <w:pPr>
              <w:ind w:right="-72"/>
              <w:jc w:val="right"/>
              <w:rPr>
                <w:rFonts w:ascii="Arial" w:hAnsi="Arial" w:cs="Arial"/>
                <w:sz w:val="18"/>
                <w:szCs w:val="18"/>
              </w:rPr>
            </w:pPr>
          </w:p>
        </w:tc>
        <w:tc>
          <w:tcPr>
            <w:tcW w:w="1440" w:type="dxa"/>
            <w:shd w:val="clear" w:color="auto" w:fill="FFFFFF"/>
          </w:tcPr>
          <w:p w:rsidR="00121BDA" w:rsidRPr="006F27F3" w:rsidRDefault="00121BDA" w:rsidP="00121BDA">
            <w:pPr>
              <w:ind w:right="-72"/>
              <w:jc w:val="right"/>
              <w:rPr>
                <w:rFonts w:ascii="Arial" w:hAnsi="Arial" w:cs="Arial"/>
                <w:sz w:val="18"/>
                <w:szCs w:val="18"/>
              </w:rPr>
            </w:pPr>
          </w:p>
        </w:tc>
        <w:tc>
          <w:tcPr>
            <w:tcW w:w="1440" w:type="dxa"/>
            <w:shd w:val="clear" w:color="auto" w:fill="FFFFFF"/>
            <w:vAlign w:val="bottom"/>
          </w:tcPr>
          <w:p w:rsidR="00121BDA" w:rsidRPr="006F27F3" w:rsidRDefault="00121BDA" w:rsidP="00121BDA">
            <w:pPr>
              <w:ind w:right="-72"/>
              <w:jc w:val="right"/>
              <w:rPr>
                <w:rFonts w:ascii="Arial" w:hAnsi="Arial" w:cs="Arial"/>
                <w:sz w:val="18"/>
                <w:szCs w:val="18"/>
              </w:rPr>
            </w:pPr>
          </w:p>
        </w:tc>
      </w:tr>
      <w:tr w:rsidR="00121BDA" w:rsidRPr="006F27F3" w:rsidTr="00121BDA">
        <w:trPr>
          <w:trHeight w:val="74"/>
        </w:trPr>
        <w:tc>
          <w:tcPr>
            <w:tcW w:w="4880" w:type="dxa"/>
            <w:vAlign w:val="bottom"/>
          </w:tcPr>
          <w:p w:rsidR="00121BDA" w:rsidRPr="006F27F3" w:rsidRDefault="00121BDA" w:rsidP="00121BDA">
            <w:pPr>
              <w:ind w:left="182"/>
              <w:rPr>
                <w:rFonts w:ascii="Arial" w:hAnsi="Arial" w:cs="Arial"/>
                <w:color w:val="000000"/>
                <w:sz w:val="18"/>
                <w:szCs w:val="18"/>
              </w:rPr>
            </w:pPr>
            <w:r w:rsidRPr="006F27F3">
              <w:rPr>
                <w:rFonts w:ascii="Arial" w:hAnsi="Arial" w:cs="Arial"/>
                <w:color w:val="000000"/>
                <w:sz w:val="18"/>
                <w:szCs w:val="18"/>
              </w:rPr>
              <w:t>Cost</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40,447,366</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tcPr>
          <w:p w:rsidR="00121BDA" w:rsidRPr="006F27F3" w:rsidRDefault="00121BDA" w:rsidP="00121BDA">
            <w:pPr>
              <w:ind w:right="-72"/>
              <w:jc w:val="right"/>
              <w:rPr>
                <w:rFonts w:ascii="Arial" w:hAnsi="Arial" w:cs="Arial"/>
                <w:sz w:val="18"/>
                <w:szCs w:val="18"/>
              </w:rPr>
            </w:pPr>
            <w:r w:rsidRPr="006F27F3">
              <w:rPr>
                <w:rFonts w:ascii="Arial" w:hAnsi="Arial" w:cs="Arial"/>
                <w:sz w:val="18"/>
                <w:szCs w:val="18"/>
              </w:rPr>
              <w:t>40,447,366</w:t>
            </w:r>
          </w:p>
        </w:tc>
      </w:tr>
      <w:tr w:rsidR="00121BDA" w:rsidRPr="006F27F3" w:rsidTr="00121BDA">
        <w:tc>
          <w:tcPr>
            <w:tcW w:w="4880" w:type="dxa"/>
            <w:vAlign w:val="bottom"/>
          </w:tcPr>
          <w:p w:rsidR="00121BDA" w:rsidRPr="006F27F3" w:rsidRDefault="00121BDA" w:rsidP="00121BDA">
            <w:pPr>
              <w:ind w:left="182"/>
              <w:rPr>
                <w:rFonts w:ascii="Arial" w:hAnsi="Arial" w:cs="Arial"/>
                <w:color w:val="000000"/>
                <w:sz w:val="18"/>
                <w:szCs w:val="18"/>
              </w:rPr>
            </w:pPr>
            <w:r w:rsidRPr="006F27F3">
              <w:rPr>
                <w:rFonts w:ascii="Arial" w:hAnsi="Arial" w:cs="Arial"/>
                <w:color w:val="000000"/>
                <w:sz w:val="18"/>
                <w:szCs w:val="18"/>
                <w:u w:val="single"/>
              </w:rPr>
              <w:t>Less</w:t>
            </w:r>
            <w:r w:rsidRPr="006F27F3">
              <w:rPr>
                <w:rFonts w:ascii="Arial" w:hAnsi="Arial" w:cs="Arial"/>
                <w:color w:val="000000"/>
                <w:sz w:val="18"/>
                <w:szCs w:val="18"/>
              </w:rPr>
              <w:t xml:space="preserve">  Accumulated amortisation</w:t>
            </w:r>
          </w:p>
        </w:tc>
        <w:tc>
          <w:tcPr>
            <w:tcW w:w="1440" w:type="dxa"/>
            <w:shd w:val="clear" w:color="auto" w:fill="FFFFFF"/>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15,269,802</w:t>
            </w:r>
            <w:r w:rsidRPr="006F27F3">
              <w:rPr>
                <w:rFonts w:ascii="Arial" w:hAnsi="Arial" w:cs="Arial"/>
                <w:sz w:val="18"/>
                <w:szCs w:val="18"/>
                <w:cs/>
              </w:rPr>
              <w:t>)</w:t>
            </w:r>
          </w:p>
        </w:tc>
        <w:tc>
          <w:tcPr>
            <w:tcW w:w="1440" w:type="dxa"/>
            <w:shd w:val="clear" w:color="auto" w:fill="FFFFFF"/>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tcPr>
          <w:p w:rsidR="00121BDA" w:rsidRPr="006F27F3" w:rsidRDefault="00121BDA" w:rsidP="00121BDA">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15,269,802</w:t>
            </w:r>
            <w:r w:rsidRPr="006F27F3">
              <w:rPr>
                <w:rFonts w:ascii="Arial" w:hAnsi="Arial" w:cs="Arial"/>
                <w:sz w:val="18"/>
                <w:szCs w:val="18"/>
                <w:cs/>
              </w:rPr>
              <w:t>)</w:t>
            </w:r>
          </w:p>
        </w:tc>
      </w:tr>
      <w:tr w:rsidR="00121BDA" w:rsidRPr="006F27F3" w:rsidTr="00B80EC4">
        <w:tc>
          <w:tcPr>
            <w:tcW w:w="4880" w:type="dxa"/>
            <w:vAlign w:val="bottom"/>
          </w:tcPr>
          <w:p w:rsidR="00121BDA" w:rsidRPr="006F27F3" w:rsidRDefault="00121BDA" w:rsidP="00121BDA">
            <w:pPr>
              <w:ind w:left="182"/>
              <w:rPr>
                <w:rFonts w:ascii="Arial" w:hAnsi="Arial" w:cs="Arial"/>
                <w:b/>
                <w:bCs/>
                <w:color w:val="000000"/>
                <w:sz w:val="12"/>
                <w:szCs w:val="12"/>
              </w:rPr>
            </w:pPr>
          </w:p>
        </w:tc>
        <w:tc>
          <w:tcPr>
            <w:tcW w:w="1440" w:type="dxa"/>
          </w:tcPr>
          <w:p w:rsidR="00121BDA" w:rsidRPr="006F27F3" w:rsidRDefault="00121BDA" w:rsidP="00121BDA">
            <w:pPr>
              <w:ind w:right="-72"/>
              <w:jc w:val="right"/>
              <w:rPr>
                <w:rFonts w:ascii="Arial" w:hAnsi="Arial" w:cs="Arial"/>
                <w:sz w:val="12"/>
                <w:szCs w:val="12"/>
              </w:rPr>
            </w:pPr>
          </w:p>
        </w:tc>
        <w:tc>
          <w:tcPr>
            <w:tcW w:w="1440" w:type="dxa"/>
          </w:tcPr>
          <w:p w:rsidR="00121BDA" w:rsidRPr="006F27F3" w:rsidRDefault="00121BDA" w:rsidP="00121BDA">
            <w:pPr>
              <w:ind w:right="-72"/>
              <w:jc w:val="right"/>
              <w:rPr>
                <w:rFonts w:ascii="Arial" w:hAnsi="Arial" w:cs="Arial"/>
                <w:sz w:val="12"/>
                <w:szCs w:val="12"/>
              </w:rPr>
            </w:pPr>
          </w:p>
        </w:tc>
        <w:tc>
          <w:tcPr>
            <w:tcW w:w="1440" w:type="dxa"/>
            <w:vAlign w:val="bottom"/>
          </w:tcPr>
          <w:p w:rsidR="00121BDA" w:rsidRPr="006F27F3" w:rsidRDefault="00121BDA" w:rsidP="00121BDA">
            <w:pPr>
              <w:ind w:right="-72"/>
              <w:jc w:val="right"/>
              <w:rPr>
                <w:rFonts w:ascii="Arial" w:hAnsi="Arial" w:cs="Arial"/>
                <w:sz w:val="12"/>
                <w:szCs w:val="12"/>
              </w:rPr>
            </w:pPr>
          </w:p>
        </w:tc>
      </w:tr>
      <w:tr w:rsidR="00121BDA" w:rsidRPr="006F27F3" w:rsidTr="00B80EC4">
        <w:tc>
          <w:tcPr>
            <w:tcW w:w="4880" w:type="dxa"/>
            <w:vAlign w:val="bottom"/>
          </w:tcPr>
          <w:p w:rsidR="00121BDA" w:rsidRPr="006F27F3" w:rsidRDefault="00121BDA" w:rsidP="00121BDA">
            <w:pPr>
              <w:ind w:left="182"/>
              <w:rPr>
                <w:rFonts w:ascii="Arial" w:hAnsi="Arial" w:cs="Arial"/>
                <w:color w:val="000000"/>
                <w:sz w:val="18"/>
                <w:szCs w:val="18"/>
              </w:rPr>
            </w:pPr>
            <w:r w:rsidRPr="006F27F3">
              <w:rPr>
                <w:rFonts w:ascii="Arial" w:hAnsi="Arial" w:cs="Arial"/>
                <w:color w:val="000000"/>
                <w:sz w:val="18"/>
                <w:szCs w:val="18"/>
              </w:rPr>
              <w:t>Net book amount</w:t>
            </w:r>
          </w:p>
        </w:tc>
        <w:tc>
          <w:tcPr>
            <w:tcW w:w="1440" w:type="dxa"/>
            <w:shd w:val="clear" w:color="auto" w:fill="FFFFFF"/>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rPr>
              <w:t>25,177,564</w:t>
            </w:r>
          </w:p>
        </w:tc>
        <w:tc>
          <w:tcPr>
            <w:tcW w:w="1440" w:type="dxa"/>
            <w:shd w:val="clear" w:color="auto" w:fill="FFFFFF"/>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vAlign w:val="bottom"/>
          </w:tcPr>
          <w:p w:rsidR="00121BDA" w:rsidRPr="006F27F3" w:rsidRDefault="00121BDA" w:rsidP="00121BDA">
            <w:pPr>
              <w:pBdr>
                <w:bottom w:val="double" w:sz="4" w:space="1" w:color="auto"/>
              </w:pBdr>
              <w:ind w:right="-72"/>
              <w:jc w:val="right"/>
              <w:rPr>
                <w:rFonts w:ascii="Arial" w:hAnsi="Arial" w:cs="Arial"/>
                <w:sz w:val="18"/>
                <w:szCs w:val="18"/>
              </w:rPr>
            </w:pPr>
            <w:r w:rsidRPr="006F27F3">
              <w:rPr>
                <w:rFonts w:ascii="Arial" w:hAnsi="Arial" w:cs="Arial"/>
                <w:sz w:val="18"/>
                <w:szCs w:val="18"/>
              </w:rPr>
              <w:t>25,177,564</w:t>
            </w:r>
          </w:p>
        </w:tc>
      </w:tr>
      <w:tr w:rsidR="00121BDA" w:rsidRPr="006F27F3" w:rsidTr="00B80EC4">
        <w:tc>
          <w:tcPr>
            <w:tcW w:w="4880" w:type="dxa"/>
            <w:vAlign w:val="bottom"/>
          </w:tcPr>
          <w:p w:rsidR="00121BDA" w:rsidRPr="006F27F3" w:rsidRDefault="00121BDA" w:rsidP="00121BDA">
            <w:pPr>
              <w:ind w:left="182"/>
              <w:rPr>
                <w:rFonts w:ascii="Arial" w:hAnsi="Arial" w:cs="Arial"/>
                <w:b/>
                <w:bCs/>
                <w:color w:val="000000"/>
                <w:sz w:val="18"/>
                <w:szCs w:val="18"/>
              </w:rPr>
            </w:pPr>
          </w:p>
        </w:tc>
        <w:tc>
          <w:tcPr>
            <w:tcW w:w="1440" w:type="dxa"/>
            <w:shd w:val="clear" w:color="auto" w:fill="FFFFFF"/>
          </w:tcPr>
          <w:p w:rsidR="00121BDA" w:rsidRPr="006F27F3" w:rsidRDefault="00121BDA" w:rsidP="00121BDA">
            <w:pPr>
              <w:ind w:right="-72"/>
              <w:jc w:val="right"/>
              <w:rPr>
                <w:rFonts w:ascii="Arial" w:hAnsi="Arial" w:cs="Arial"/>
                <w:sz w:val="18"/>
                <w:szCs w:val="18"/>
              </w:rPr>
            </w:pPr>
          </w:p>
        </w:tc>
        <w:tc>
          <w:tcPr>
            <w:tcW w:w="1440" w:type="dxa"/>
            <w:shd w:val="clear" w:color="auto" w:fill="FFFFFF"/>
          </w:tcPr>
          <w:p w:rsidR="00121BDA" w:rsidRPr="006F27F3" w:rsidRDefault="00121BDA" w:rsidP="00121BDA">
            <w:pPr>
              <w:ind w:right="-72"/>
              <w:jc w:val="right"/>
              <w:rPr>
                <w:rFonts w:ascii="Arial" w:hAnsi="Arial" w:cs="Arial"/>
                <w:sz w:val="18"/>
                <w:szCs w:val="18"/>
              </w:rPr>
            </w:pPr>
          </w:p>
        </w:tc>
        <w:tc>
          <w:tcPr>
            <w:tcW w:w="1440" w:type="dxa"/>
            <w:shd w:val="clear" w:color="auto" w:fill="FFFFFF"/>
            <w:vAlign w:val="bottom"/>
          </w:tcPr>
          <w:p w:rsidR="00121BDA" w:rsidRPr="006F27F3" w:rsidRDefault="00121BDA" w:rsidP="00121BDA">
            <w:pPr>
              <w:ind w:right="-72"/>
              <w:jc w:val="right"/>
              <w:rPr>
                <w:rFonts w:ascii="Arial" w:hAnsi="Arial" w:cs="Arial"/>
                <w:sz w:val="18"/>
                <w:szCs w:val="18"/>
              </w:rPr>
            </w:pPr>
          </w:p>
        </w:tc>
      </w:tr>
      <w:tr w:rsidR="00121BDA" w:rsidRPr="006F27F3" w:rsidTr="00B80EC4">
        <w:tc>
          <w:tcPr>
            <w:tcW w:w="4880" w:type="dxa"/>
            <w:vAlign w:val="bottom"/>
          </w:tcPr>
          <w:p w:rsidR="00121BDA" w:rsidRPr="006F27F3" w:rsidRDefault="00121BDA" w:rsidP="00121BDA">
            <w:pPr>
              <w:ind w:left="182"/>
              <w:rPr>
                <w:rFonts w:ascii="Arial" w:hAnsi="Arial" w:cs="Arial"/>
                <w:b/>
                <w:bCs/>
                <w:color w:val="000000"/>
                <w:sz w:val="18"/>
                <w:szCs w:val="18"/>
              </w:rPr>
            </w:pPr>
            <w:r w:rsidRPr="006F27F3">
              <w:rPr>
                <w:rFonts w:ascii="Arial" w:hAnsi="Arial" w:cs="Arial"/>
                <w:b/>
                <w:bCs/>
                <w:color w:val="000000"/>
                <w:sz w:val="18"/>
                <w:szCs w:val="18"/>
              </w:rPr>
              <w:t>For the year ended 31 December 2018</w:t>
            </w:r>
          </w:p>
        </w:tc>
        <w:tc>
          <w:tcPr>
            <w:tcW w:w="1440" w:type="dxa"/>
            <w:shd w:val="clear" w:color="auto" w:fill="FFFFFF"/>
          </w:tcPr>
          <w:p w:rsidR="00121BDA" w:rsidRPr="006F27F3" w:rsidRDefault="00121BDA" w:rsidP="00121BDA">
            <w:pPr>
              <w:ind w:right="-72"/>
              <w:jc w:val="right"/>
              <w:rPr>
                <w:rFonts w:ascii="Arial" w:hAnsi="Arial" w:cs="Arial"/>
                <w:sz w:val="18"/>
                <w:szCs w:val="18"/>
              </w:rPr>
            </w:pPr>
          </w:p>
        </w:tc>
        <w:tc>
          <w:tcPr>
            <w:tcW w:w="1440" w:type="dxa"/>
            <w:shd w:val="clear" w:color="auto" w:fill="FFFFFF"/>
          </w:tcPr>
          <w:p w:rsidR="00121BDA" w:rsidRPr="006F27F3" w:rsidRDefault="00121BDA" w:rsidP="00121BDA">
            <w:pPr>
              <w:ind w:right="-72"/>
              <w:jc w:val="right"/>
              <w:rPr>
                <w:rFonts w:ascii="Arial" w:hAnsi="Arial" w:cs="Arial"/>
                <w:sz w:val="18"/>
                <w:szCs w:val="18"/>
              </w:rPr>
            </w:pPr>
          </w:p>
        </w:tc>
        <w:tc>
          <w:tcPr>
            <w:tcW w:w="1440" w:type="dxa"/>
            <w:shd w:val="clear" w:color="auto" w:fill="FFFFFF"/>
            <w:vAlign w:val="bottom"/>
          </w:tcPr>
          <w:p w:rsidR="00121BDA" w:rsidRPr="006F27F3" w:rsidRDefault="00121BDA" w:rsidP="00121BDA">
            <w:pPr>
              <w:ind w:right="-72"/>
              <w:jc w:val="right"/>
              <w:rPr>
                <w:rFonts w:ascii="Arial" w:hAnsi="Arial" w:cs="Arial"/>
                <w:sz w:val="18"/>
                <w:szCs w:val="18"/>
              </w:rPr>
            </w:pPr>
          </w:p>
        </w:tc>
      </w:tr>
      <w:tr w:rsidR="00053A98" w:rsidRPr="006F27F3" w:rsidTr="00B80EC4">
        <w:tc>
          <w:tcPr>
            <w:tcW w:w="4880" w:type="dxa"/>
            <w:vAlign w:val="bottom"/>
          </w:tcPr>
          <w:p w:rsidR="00053A98" w:rsidRPr="006F27F3" w:rsidRDefault="00053A98" w:rsidP="00053A98">
            <w:pPr>
              <w:ind w:left="182"/>
              <w:rPr>
                <w:rFonts w:ascii="Arial" w:hAnsi="Arial" w:cs="Arial"/>
                <w:color w:val="000000"/>
                <w:sz w:val="18"/>
                <w:szCs w:val="18"/>
                <w:cs/>
                <w:lang w:val="en-GB"/>
              </w:rPr>
            </w:pPr>
            <w:r w:rsidRPr="006F27F3">
              <w:rPr>
                <w:rFonts w:ascii="Arial" w:hAnsi="Arial" w:cs="Arial"/>
                <w:color w:val="000000"/>
                <w:sz w:val="18"/>
                <w:szCs w:val="18"/>
              </w:rPr>
              <w:t>Opening net book amount</w:t>
            </w:r>
          </w:p>
        </w:tc>
        <w:tc>
          <w:tcPr>
            <w:tcW w:w="1440" w:type="dxa"/>
            <w:shd w:val="clear" w:color="auto" w:fill="FFFFFF"/>
          </w:tcPr>
          <w:p w:rsidR="00053A98" w:rsidRPr="006F27F3" w:rsidRDefault="00053A98" w:rsidP="00053A98">
            <w:pPr>
              <w:ind w:right="-72"/>
              <w:jc w:val="right"/>
              <w:rPr>
                <w:rFonts w:ascii="Arial" w:hAnsi="Arial" w:cs="Arial"/>
                <w:sz w:val="18"/>
                <w:szCs w:val="18"/>
              </w:rPr>
            </w:pPr>
            <w:r w:rsidRPr="006F27F3">
              <w:rPr>
                <w:rFonts w:ascii="Arial" w:hAnsi="Arial" w:cs="Arial"/>
                <w:sz w:val="18"/>
                <w:szCs w:val="18"/>
              </w:rPr>
              <w:t>25,177,564</w:t>
            </w:r>
          </w:p>
        </w:tc>
        <w:tc>
          <w:tcPr>
            <w:tcW w:w="1440" w:type="dxa"/>
            <w:shd w:val="clear" w:color="auto" w:fill="FFFFFF"/>
          </w:tcPr>
          <w:p w:rsidR="00053A98" w:rsidRPr="006F27F3" w:rsidRDefault="00053A98" w:rsidP="00053A98">
            <w:pP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vAlign w:val="bottom"/>
          </w:tcPr>
          <w:p w:rsidR="00053A98" w:rsidRPr="006F27F3" w:rsidRDefault="00053A98" w:rsidP="00053A98">
            <w:pPr>
              <w:ind w:right="-72"/>
              <w:jc w:val="right"/>
              <w:rPr>
                <w:rFonts w:ascii="Arial" w:hAnsi="Arial" w:cs="Arial"/>
                <w:sz w:val="18"/>
                <w:szCs w:val="18"/>
              </w:rPr>
            </w:pPr>
            <w:r w:rsidRPr="006F27F3">
              <w:rPr>
                <w:rFonts w:ascii="Arial" w:hAnsi="Arial" w:cs="Arial"/>
                <w:sz w:val="18"/>
                <w:szCs w:val="18"/>
              </w:rPr>
              <w:t>25,177,564</w:t>
            </w:r>
          </w:p>
        </w:tc>
      </w:tr>
      <w:tr w:rsidR="00053A98" w:rsidRPr="006F27F3" w:rsidTr="004F08FC">
        <w:tc>
          <w:tcPr>
            <w:tcW w:w="4880" w:type="dxa"/>
            <w:vAlign w:val="bottom"/>
          </w:tcPr>
          <w:p w:rsidR="00053A98" w:rsidRPr="006F27F3" w:rsidRDefault="00053A98" w:rsidP="00053A98">
            <w:pPr>
              <w:ind w:left="182"/>
              <w:rPr>
                <w:rFonts w:ascii="Arial" w:hAnsi="Arial" w:cs="Arial"/>
                <w:color w:val="000000"/>
                <w:sz w:val="18"/>
                <w:szCs w:val="18"/>
              </w:rPr>
            </w:pPr>
            <w:r w:rsidRPr="006F27F3">
              <w:rPr>
                <w:rFonts w:ascii="Arial" w:hAnsi="Arial" w:cs="Arial"/>
                <w:color w:val="000000"/>
                <w:sz w:val="18"/>
                <w:szCs w:val="18"/>
              </w:rPr>
              <w:t>Additions</w:t>
            </w:r>
          </w:p>
        </w:tc>
        <w:tc>
          <w:tcPr>
            <w:tcW w:w="1440" w:type="dxa"/>
            <w:shd w:val="clear" w:color="auto" w:fill="FFFFFF"/>
          </w:tcPr>
          <w:p w:rsidR="00053A98" w:rsidRPr="006F27F3" w:rsidRDefault="00053A98" w:rsidP="00053A98">
            <w:pPr>
              <w:ind w:right="-72"/>
              <w:jc w:val="right"/>
              <w:rPr>
                <w:rFonts w:ascii="Arial" w:hAnsi="Arial" w:cs="Arial"/>
                <w:sz w:val="18"/>
                <w:szCs w:val="18"/>
              </w:rPr>
            </w:pPr>
            <w:r w:rsidRPr="006F27F3">
              <w:rPr>
                <w:rFonts w:ascii="Arial" w:hAnsi="Arial" w:cs="Arial"/>
                <w:sz w:val="18"/>
                <w:szCs w:val="18"/>
              </w:rPr>
              <w:t>677,825</w:t>
            </w:r>
          </w:p>
        </w:tc>
        <w:tc>
          <w:tcPr>
            <w:tcW w:w="1440" w:type="dxa"/>
            <w:shd w:val="clear" w:color="auto" w:fill="FFFFFF"/>
          </w:tcPr>
          <w:p w:rsidR="00053A98" w:rsidRPr="006F27F3" w:rsidRDefault="00053A98" w:rsidP="00053A98">
            <w:pP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vAlign w:val="bottom"/>
          </w:tcPr>
          <w:p w:rsidR="00053A98" w:rsidRPr="006F27F3" w:rsidRDefault="00053A98" w:rsidP="00053A98">
            <w:pPr>
              <w:ind w:right="-72"/>
              <w:jc w:val="right"/>
              <w:rPr>
                <w:rFonts w:ascii="Arial" w:hAnsi="Arial" w:cs="Arial"/>
                <w:sz w:val="18"/>
                <w:szCs w:val="18"/>
              </w:rPr>
            </w:pPr>
            <w:r w:rsidRPr="006F27F3">
              <w:rPr>
                <w:rFonts w:ascii="Arial" w:hAnsi="Arial" w:cs="Arial"/>
                <w:sz w:val="18"/>
                <w:szCs w:val="18"/>
              </w:rPr>
              <w:t>677,825</w:t>
            </w:r>
          </w:p>
        </w:tc>
      </w:tr>
      <w:tr w:rsidR="00053A98" w:rsidRPr="006F27F3" w:rsidTr="00B80EC4">
        <w:tc>
          <w:tcPr>
            <w:tcW w:w="4880" w:type="dxa"/>
            <w:vAlign w:val="bottom"/>
          </w:tcPr>
          <w:p w:rsidR="00053A98" w:rsidRPr="006F27F3" w:rsidRDefault="00053A98" w:rsidP="00AF4694">
            <w:pPr>
              <w:ind w:left="182"/>
              <w:rPr>
                <w:rFonts w:ascii="Arial" w:hAnsi="Arial" w:cs="Arial"/>
                <w:color w:val="000000"/>
                <w:sz w:val="18"/>
                <w:szCs w:val="18"/>
              </w:rPr>
            </w:pPr>
            <w:r w:rsidRPr="006F27F3">
              <w:rPr>
                <w:rFonts w:ascii="Arial" w:hAnsi="Arial" w:cs="Arial"/>
                <w:color w:val="000000"/>
                <w:sz w:val="18"/>
                <w:szCs w:val="18"/>
              </w:rPr>
              <w:t xml:space="preserve">Amortisation charge </w:t>
            </w:r>
            <w:r w:rsidRPr="006F27F3">
              <w:rPr>
                <w:rFonts w:ascii="Arial" w:hAnsi="Arial" w:cs="Arial"/>
                <w:color w:val="000000"/>
                <w:sz w:val="18"/>
                <w:szCs w:val="18"/>
                <w:cs/>
              </w:rPr>
              <w:t>(</w:t>
            </w:r>
            <w:r w:rsidRPr="006F27F3">
              <w:rPr>
                <w:rFonts w:ascii="Arial" w:hAnsi="Arial" w:cs="Arial"/>
                <w:color w:val="000000"/>
                <w:sz w:val="18"/>
                <w:szCs w:val="18"/>
              </w:rPr>
              <w:t>Note 2</w:t>
            </w:r>
            <w:r w:rsidR="002D39C3" w:rsidRPr="006F27F3">
              <w:rPr>
                <w:rFonts w:ascii="Arial" w:hAnsi="Arial" w:cs="Arial"/>
                <w:color w:val="000000"/>
                <w:sz w:val="18"/>
                <w:szCs w:val="18"/>
              </w:rPr>
              <w:t>6</w:t>
            </w:r>
            <w:r w:rsidRPr="006F27F3">
              <w:rPr>
                <w:rFonts w:ascii="Arial" w:hAnsi="Arial" w:cs="Arial"/>
                <w:color w:val="000000"/>
                <w:sz w:val="18"/>
                <w:szCs w:val="18"/>
                <w:cs/>
              </w:rPr>
              <w:t>)</w:t>
            </w:r>
          </w:p>
        </w:tc>
        <w:tc>
          <w:tcPr>
            <w:tcW w:w="1440" w:type="dxa"/>
            <w:shd w:val="clear" w:color="auto" w:fill="FFFFFF"/>
          </w:tcPr>
          <w:p w:rsidR="00053A98" w:rsidRPr="006F27F3" w:rsidRDefault="00053A98" w:rsidP="00053A98">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11,057,573</w:t>
            </w:r>
            <w:r w:rsidRPr="006F27F3">
              <w:rPr>
                <w:rFonts w:ascii="Arial" w:hAnsi="Arial" w:cs="Arial" w:hint="cs"/>
                <w:sz w:val="18"/>
                <w:szCs w:val="18"/>
                <w:cs/>
              </w:rPr>
              <w:t>)</w:t>
            </w:r>
          </w:p>
        </w:tc>
        <w:tc>
          <w:tcPr>
            <w:tcW w:w="1440" w:type="dxa"/>
            <w:shd w:val="clear" w:color="auto" w:fill="FFFFFF"/>
          </w:tcPr>
          <w:p w:rsidR="00053A98" w:rsidRPr="006F27F3" w:rsidRDefault="00053A98" w:rsidP="00053A98">
            <w:pPr>
              <w:pBdr>
                <w:bottom w:val="single" w:sz="4" w:space="1" w:color="auto"/>
              </w:pBd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vAlign w:val="bottom"/>
          </w:tcPr>
          <w:p w:rsidR="00053A98" w:rsidRPr="006F27F3" w:rsidRDefault="00053A98" w:rsidP="00053A98">
            <w:pPr>
              <w:pBdr>
                <w:bottom w:val="single" w:sz="4" w:space="1" w:color="auto"/>
              </w:pBdr>
              <w:ind w:right="-72"/>
              <w:jc w:val="right"/>
              <w:rPr>
                <w:rFonts w:ascii="Arial" w:hAnsi="Arial" w:cs="Arial"/>
                <w:sz w:val="18"/>
                <w:szCs w:val="18"/>
              </w:rPr>
            </w:pPr>
            <w:r w:rsidRPr="006F27F3">
              <w:rPr>
                <w:rFonts w:ascii="Arial" w:hAnsi="Arial" w:cs="Arial"/>
                <w:sz w:val="18"/>
                <w:szCs w:val="18"/>
              </w:rPr>
              <w:t>(11,057,573)</w:t>
            </w:r>
          </w:p>
        </w:tc>
      </w:tr>
      <w:tr w:rsidR="00291B51" w:rsidRPr="006F27F3" w:rsidTr="00B80EC4">
        <w:tc>
          <w:tcPr>
            <w:tcW w:w="4880" w:type="dxa"/>
            <w:vAlign w:val="bottom"/>
          </w:tcPr>
          <w:p w:rsidR="00291B51" w:rsidRPr="006F27F3" w:rsidRDefault="00291B51" w:rsidP="00291B51">
            <w:pPr>
              <w:ind w:left="182"/>
              <w:rPr>
                <w:rFonts w:ascii="Arial" w:hAnsi="Arial" w:cs="Arial"/>
                <w:b/>
                <w:bCs/>
                <w:color w:val="000000"/>
                <w:sz w:val="12"/>
                <w:szCs w:val="12"/>
              </w:rPr>
            </w:pPr>
          </w:p>
        </w:tc>
        <w:tc>
          <w:tcPr>
            <w:tcW w:w="1440" w:type="dxa"/>
            <w:shd w:val="clear" w:color="auto" w:fill="FFFFFF"/>
          </w:tcPr>
          <w:p w:rsidR="00291B51" w:rsidRPr="006F27F3" w:rsidRDefault="00291B51" w:rsidP="00291B51">
            <w:pPr>
              <w:ind w:right="-72"/>
              <w:jc w:val="right"/>
              <w:rPr>
                <w:rFonts w:ascii="Arial" w:hAnsi="Arial" w:cs="Arial"/>
                <w:sz w:val="12"/>
                <w:szCs w:val="12"/>
              </w:rPr>
            </w:pPr>
          </w:p>
        </w:tc>
        <w:tc>
          <w:tcPr>
            <w:tcW w:w="1440" w:type="dxa"/>
            <w:shd w:val="clear" w:color="auto" w:fill="FFFFFF"/>
          </w:tcPr>
          <w:p w:rsidR="00291B51" w:rsidRPr="006F27F3" w:rsidRDefault="00291B51" w:rsidP="00291B51">
            <w:pPr>
              <w:ind w:right="-72"/>
              <w:jc w:val="right"/>
              <w:rPr>
                <w:rFonts w:ascii="Arial" w:hAnsi="Arial" w:cs="Arial"/>
                <w:sz w:val="12"/>
                <w:szCs w:val="12"/>
              </w:rPr>
            </w:pPr>
          </w:p>
        </w:tc>
        <w:tc>
          <w:tcPr>
            <w:tcW w:w="1440" w:type="dxa"/>
            <w:shd w:val="clear" w:color="auto" w:fill="FFFFFF"/>
            <w:vAlign w:val="bottom"/>
          </w:tcPr>
          <w:p w:rsidR="00291B51" w:rsidRPr="006F27F3" w:rsidRDefault="00291B51" w:rsidP="00291B51">
            <w:pPr>
              <w:ind w:right="-72"/>
              <w:jc w:val="right"/>
              <w:rPr>
                <w:rFonts w:ascii="Arial" w:hAnsi="Arial" w:cs="Arial"/>
                <w:sz w:val="12"/>
                <w:szCs w:val="12"/>
              </w:rPr>
            </w:pPr>
          </w:p>
        </w:tc>
      </w:tr>
      <w:tr w:rsidR="00291B51" w:rsidRPr="006F27F3" w:rsidTr="00B80EC4">
        <w:tc>
          <w:tcPr>
            <w:tcW w:w="4880" w:type="dxa"/>
            <w:vAlign w:val="bottom"/>
          </w:tcPr>
          <w:p w:rsidR="00291B51" w:rsidRPr="006F27F3" w:rsidRDefault="00291B51" w:rsidP="00291B51">
            <w:pPr>
              <w:ind w:left="182"/>
              <w:rPr>
                <w:rFonts w:ascii="Arial" w:hAnsi="Arial" w:cs="Arial"/>
                <w:color w:val="000000"/>
                <w:sz w:val="18"/>
                <w:szCs w:val="18"/>
                <w:lang w:val="en-GB"/>
              </w:rPr>
            </w:pPr>
            <w:r w:rsidRPr="006F27F3">
              <w:rPr>
                <w:rFonts w:ascii="Arial" w:hAnsi="Arial" w:cs="Arial"/>
                <w:color w:val="000000"/>
                <w:sz w:val="18"/>
                <w:szCs w:val="18"/>
              </w:rPr>
              <w:t>Closing net book amount</w:t>
            </w:r>
          </w:p>
        </w:tc>
        <w:tc>
          <w:tcPr>
            <w:tcW w:w="1440" w:type="dxa"/>
            <w:shd w:val="clear" w:color="auto" w:fill="FFFFFF"/>
          </w:tcPr>
          <w:p w:rsidR="00291B51" w:rsidRPr="006F27F3" w:rsidRDefault="00291B51" w:rsidP="00291B51">
            <w:pPr>
              <w:pBdr>
                <w:bottom w:val="double" w:sz="4" w:space="1" w:color="auto"/>
              </w:pBdr>
              <w:ind w:right="-72"/>
              <w:jc w:val="right"/>
              <w:rPr>
                <w:rFonts w:ascii="Arial" w:hAnsi="Arial" w:cs="Arial"/>
                <w:sz w:val="18"/>
                <w:szCs w:val="18"/>
              </w:rPr>
            </w:pPr>
            <w:r w:rsidRPr="006F27F3">
              <w:rPr>
                <w:rFonts w:ascii="Arial" w:hAnsi="Arial" w:cs="Arial"/>
                <w:sz w:val="18"/>
                <w:szCs w:val="18"/>
              </w:rPr>
              <w:t>14,797,816</w:t>
            </w:r>
          </w:p>
        </w:tc>
        <w:tc>
          <w:tcPr>
            <w:tcW w:w="1440" w:type="dxa"/>
            <w:shd w:val="clear" w:color="auto" w:fill="FFFFFF"/>
          </w:tcPr>
          <w:p w:rsidR="00291B51" w:rsidRPr="006F27F3" w:rsidRDefault="00291B51" w:rsidP="00291B51">
            <w:pPr>
              <w:pBdr>
                <w:bottom w:val="double" w:sz="4" w:space="1" w:color="auto"/>
              </w:pBd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vAlign w:val="bottom"/>
          </w:tcPr>
          <w:p w:rsidR="00291B51" w:rsidRPr="006F27F3" w:rsidRDefault="00291B51" w:rsidP="00291B51">
            <w:pPr>
              <w:pBdr>
                <w:bottom w:val="double" w:sz="4" w:space="1" w:color="auto"/>
              </w:pBdr>
              <w:ind w:right="-72"/>
              <w:jc w:val="right"/>
              <w:rPr>
                <w:rFonts w:ascii="Arial" w:hAnsi="Arial" w:cs="Arial"/>
                <w:sz w:val="18"/>
                <w:szCs w:val="18"/>
              </w:rPr>
            </w:pPr>
            <w:r w:rsidRPr="006F27F3">
              <w:rPr>
                <w:rFonts w:ascii="Arial" w:hAnsi="Arial" w:cs="Arial"/>
                <w:sz w:val="18"/>
                <w:szCs w:val="18"/>
              </w:rPr>
              <w:t>14,797,816</w:t>
            </w:r>
          </w:p>
        </w:tc>
      </w:tr>
      <w:tr w:rsidR="00291B51" w:rsidRPr="006F27F3" w:rsidTr="00B80EC4">
        <w:trPr>
          <w:trHeight w:val="74"/>
        </w:trPr>
        <w:tc>
          <w:tcPr>
            <w:tcW w:w="4880" w:type="dxa"/>
            <w:vAlign w:val="bottom"/>
          </w:tcPr>
          <w:p w:rsidR="00291B51" w:rsidRPr="006F27F3" w:rsidRDefault="00291B51" w:rsidP="00291B51">
            <w:pPr>
              <w:ind w:left="182"/>
              <w:rPr>
                <w:rFonts w:ascii="Arial" w:hAnsi="Arial" w:cs="Arial"/>
                <w:b/>
                <w:bCs/>
                <w:color w:val="000000"/>
                <w:sz w:val="18"/>
                <w:szCs w:val="18"/>
              </w:rPr>
            </w:pPr>
          </w:p>
        </w:tc>
        <w:tc>
          <w:tcPr>
            <w:tcW w:w="1440" w:type="dxa"/>
            <w:shd w:val="clear" w:color="auto" w:fill="FFFFFF"/>
          </w:tcPr>
          <w:p w:rsidR="00291B51" w:rsidRPr="006F27F3" w:rsidRDefault="00291B51" w:rsidP="00291B51">
            <w:pPr>
              <w:ind w:right="-72"/>
              <w:jc w:val="right"/>
              <w:rPr>
                <w:rFonts w:ascii="Arial" w:hAnsi="Arial" w:cs="Arial"/>
                <w:sz w:val="18"/>
                <w:szCs w:val="18"/>
              </w:rPr>
            </w:pPr>
          </w:p>
        </w:tc>
        <w:tc>
          <w:tcPr>
            <w:tcW w:w="1440" w:type="dxa"/>
            <w:shd w:val="clear" w:color="auto" w:fill="FFFFFF"/>
          </w:tcPr>
          <w:p w:rsidR="00291B51" w:rsidRPr="006F27F3" w:rsidRDefault="00291B51" w:rsidP="00291B51">
            <w:pPr>
              <w:ind w:right="-72"/>
              <w:jc w:val="right"/>
              <w:rPr>
                <w:rFonts w:ascii="Arial" w:hAnsi="Arial" w:cs="Arial"/>
                <w:sz w:val="18"/>
                <w:szCs w:val="18"/>
              </w:rPr>
            </w:pPr>
          </w:p>
        </w:tc>
        <w:tc>
          <w:tcPr>
            <w:tcW w:w="1440" w:type="dxa"/>
            <w:shd w:val="clear" w:color="auto" w:fill="FFFFFF"/>
            <w:vAlign w:val="bottom"/>
          </w:tcPr>
          <w:p w:rsidR="00291B51" w:rsidRPr="006F27F3" w:rsidRDefault="00291B51" w:rsidP="00291B51">
            <w:pPr>
              <w:ind w:right="-72"/>
              <w:jc w:val="right"/>
              <w:rPr>
                <w:rFonts w:ascii="Arial" w:hAnsi="Arial" w:cs="Arial"/>
                <w:sz w:val="18"/>
                <w:szCs w:val="18"/>
              </w:rPr>
            </w:pPr>
          </w:p>
        </w:tc>
      </w:tr>
      <w:tr w:rsidR="00291B51" w:rsidRPr="006F27F3" w:rsidTr="00B80EC4">
        <w:tc>
          <w:tcPr>
            <w:tcW w:w="4880" w:type="dxa"/>
            <w:vAlign w:val="bottom"/>
          </w:tcPr>
          <w:p w:rsidR="00291B51" w:rsidRPr="006F27F3" w:rsidRDefault="00291B51" w:rsidP="00291B51">
            <w:pPr>
              <w:ind w:left="182"/>
              <w:rPr>
                <w:rFonts w:ascii="Arial" w:hAnsi="Arial" w:cs="Arial"/>
                <w:b/>
                <w:bCs/>
                <w:color w:val="000000"/>
                <w:sz w:val="18"/>
                <w:szCs w:val="18"/>
              </w:rPr>
            </w:pPr>
            <w:r w:rsidRPr="006F27F3">
              <w:rPr>
                <w:rFonts w:ascii="Arial" w:hAnsi="Arial" w:cs="Arial"/>
                <w:b/>
                <w:bCs/>
                <w:color w:val="000000"/>
                <w:sz w:val="18"/>
                <w:szCs w:val="18"/>
              </w:rPr>
              <w:t>At 31 December 2018</w:t>
            </w:r>
          </w:p>
        </w:tc>
        <w:tc>
          <w:tcPr>
            <w:tcW w:w="1440" w:type="dxa"/>
            <w:shd w:val="clear" w:color="auto" w:fill="FFFFFF"/>
          </w:tcPr>
          <w:p w:rsidR="00291B51" w:rsidRPr="006F27F3" w:rsidRDefault="00291B51" w:rsidP="00291B51">
            <w:pPr>
              <w:ind w:right="-72"/>
              <w:jc w:val="right"/>
              <w:rPr>
                <w:rFonts w:ascii="Arial" w:hAnsi="Arial" w:cs="Arial"/>
                <w:sz w:val="18"/>
                <w:szCs w:val="18"/>
              </w:rPr>
            </w:pPr>
          </w:p>
        </w:tc>
        <w:tc>
          <w:tcPr>
            <w:tcW w:w="1440" w:type="dxa"/>
            <w:shd w:val="clear" w:color="auto" w:fill="FFFFFF"/>
          </w:tcPr>
          <w:p w:rsidR="00291B51" w:rsidRPr="006F27F3" w:rsidRDefault="00291B51" w:rsidP="00291B51">
            <w:pPr>
              <w:ind w:right="-72"/>
              <w:jc w:val="right"/>
              <w:rPr>
                <w:rFonts w:ascii="Arial" w:hAnsi="Arial" w:cs="Arial"/>
                <w:sz w:val="18"/>
                <w:szCs w:val="18"/>
              </w:rPr>
            </w:pPr>
          </w:p>
        </w:tc>
        <w:tc>
          <w:tcPr>
            <w:tcW w:w="1440" w:type="dxa"/>
            <w:shd w:val="clear" w:color="auto" w:fill="FFFFFF"/>
            <w:vAlign w:val="bottom"/>
          </w:tcPr>
          <w:p w:rsidR="00291B51" w:rsidRPr="006F27F3" w:rsidRDefault="00291B51" w:rsidP="00291B51">
            <w:pPr>
              <w:ind w:right="-72"/>
              <w:jc w:val="right"/>
              <w:rPr>
                <w:rFonts w:ascii="Arial" w:hAnsi="Arial" w:cs="Arial"/>
                <w:sz w:val="18"/>
                <w:szCs w:val="18"/>
              </w:rPr>
            </w:pPr>
          </w:p>
        </w:tc>
      </w:tr>
      <w:tr w:rsidR="00291B51" w:rsidRPr="006F27F3" w:rsidTr="00B80EC4">
        <w:tc>
          <w:tcPr>
            <w:tcW w:w="4880" w:type="dxa"/>
            <w:vAlign w:val="bottom"/>
          </w:tcPr>
          <w:p w:rsidR="00291B51" w:rsidRPr="006F27F3" w:rsidRDefault="00291B51" w:rsidP="00291B51">
            <w:pPr>
              <w:ind w:left="182"/>
              <w:rPr>
                <w:rFonts w:ascii="Arial" w:hAnsi="Arial" w:cs="Arial"/>
                <w:color w:val="000000"/>
                <w:sz w:val="18"/>
                <w:szCs w:val="18"/>
              </w:rPr>
            </w:pPr>
            <w:r w:rsidRPr="006F27F3">
              <w:rPr>
                <w:rFonts w:ascii="Arial" w:hAnsi="Arial" w:cs="Arial"/>
                <w:color w:val="000000"/>
                <w:sz w:val="18"/>
                <w:szCs w:val="18"/>
              </w:rPr>
              <w:t>Cost</w:t>
            </w:r>
          </w:p>
        </w:tc>
        <w:tc>
          <w:tcPr>
            <w:tcW w:w="1440" w:type="dxa"/>
            <w:shd w:val="clear" w:color="auto" w:fill="FFFFFF"/>
          </w:tcPr>
          <w:p w:rsidR="00291B51" w:rsidRPr="006F27F3" w:rsidRDefault="00291B51" w:rsidP="00291B51">
            <w:pPr>
              <w:ind w:right="-72"/>
              <w:jc w:val="right"/>
              <w:rPr>
                <w:rFonts w:ascii="Arial" w:hAnsi="Arial" w:cs="Arial"/>
                <w:sz w:val="18"/>
                <w:szCs w:val="18"/>
              </w:rPr>
            </w:pPr>
            <w:r w:rsidRPr="006F27F3">
              <w:rPr>
                <w:rFonts w:ascii="Arial" w:hAnsi="Arial" w:cs="Arial"/>
                <w:sz w:val="18"/>
                <w:szCs w:val="18"/>
              </w:rPr>
              <w:t>41,125,191</w:t>
            </w:r>
          </w:p>
        </w:tc>
        <w:tc>
          <w:tcPr>
            <w:tcW w:w="1440" w:type="dxa"/>
            <w:shd w:val="clear" w:color="auto" w:fill="FFFFFF"/>
          </w:tcPr>
          <w:p w:rsidR="00291B51" w:rsidRPr="006F27F3" w:rsidRDefault="00291B51" w:rsidP="00291B51">
            <w:pP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tcPr>
          <w:p w:rsidR="00291B51" w:rsidRPr="006F27F3" w:rsidRDefault="00291B51" w:rsidP="00291B51">
            <w:pPr>
              <w:ind w:right="-72"/>
              <w:jc w:val="right"/>
              <w:rPr>
                <w:rFonts w:ascii="Arial" w:hAnsi="Arial" w:cs="Arial"/>
                <w:sz w:val="18"/>
                <w:szCs w:val="18"/>
              </w:rPr>
            </w:pPr>
            <w:r w:rsidRPr="006F27F3">
              <w:rPr>
                <w:rFonts w:ascii="Arial" w:hAnsi="Arial" w:cs="Arial"/>
                <w:sz w:val="18"/>
                <w:szCs w:val="18"/>
              </w:rPr>
              <w:t>41,125,191</w:t>
            </w:r>
          </w:p>
        </w:tc>
      </w:tr>
      <w:tr w:rsidR="00291B51" w:rsidRPr="006F27F3" w:rsidTr="00B80EC4">
        <w:tc>
          <w:tcPr>
            <w:tcW w:w="4880" w:type="dxa"/>
            <w:vAlign w:val="bottom"/>
          </w:tcPr>
          <w:p w:rsidR="00291B51" w:rsidRPr="006F27F3" w:rsidRDefault="00291B51" w:rsidP="00291B51">
            <w:pPr>
              <w:ind w:left="182"/>
              <w:rPr>
                <w:rFonts w:ascii="Arial" w:hAnsi="Arial" w:cs="Arial"/>
                <w:color w:val="000000"/>
                <w:sz w:val="18"/>
                <w:szCs w:val="18"/>
              </w:rPr>
            </w:pPr>
            <w:r w:rsidRPr="006F27F3">
              <w:rPr>
                <w:rFonts w:ascii="Arial" w:hAnsi="Arial" w:cs="Arial"/>
                <w:color w:val="000000"/>
                <w:sz w:val="18"/>
                <w:szCs w:val="18"/>
                <w:u w:val="single"/>
              </w:rPr>
              <w:t>Less</w:t>
            </w:r>
            <w:r w:rsidRPr="006F27F3">
              <w:rPr>
                <w:rFonts w:ascii="Arial" w:hAnsi="Arial" w:cs="Arial"/>
                <w:color w:val="000000"/>
                <w:sz w:val="18"/>
                <w:szCs w:val="18"/>
              </w:rPr>
              <w:t xml:space="preserve">  Accumulated amortisation</w:t>
            </w:r>
          </w:p>
        </w:tc>
        <w:tc>
          <w:tcPr>
            <w:tcW w:w="1440" w:type="dxa"/>
            <w:shd w:val="clear" w:color="auto" w:fill="FFFFFF"/>
          </w:tcPr>
          <w:p w:rsidR="00291B51" w:rsidRPr="006F27F3" w:rsidRDefault="00291B51" w:rsidP="00291B51">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26,327,375</w:t>
            </w:r>
            <w:r w:rsidRPr="006F27F3">
              <w:rPr>
                <w:rFonts w:ascii="Arial" w:hAnsi="Arial" w:cs="Arial" w:hint="cs"/>
                <w:sz w:val="18"/>
                <w:szCs w:val="18"/>
                <w:cs/>
              </w:rPr>
              <w:t>)</w:t>
            </w:r>
          </w:p>
        </w:tc>
        <w:tc>
          <w:tcPr>
            <w:tcW w:w="1440" w:type="dxa"/>
            <w:shd w:val="clear" w:color="auto" w:fill="FFFFFF"/>
          </w:tcPr>
          <w:p w:rsidR="00291B51" w:rsidRPr="006F27F3" w:rsidRDefault="00291B51" w:rsidP="00291B51">
            <w:pPr>
              <w:pBdr>
                <w:bottom w:val="single" w:sz="4" w:space="1" w:color="auto"/>
              </w:pBdr>
              <w:ind w:right="-72"/>
              <w:jc w:val="right"/>
              <w:rPr>
                <w:rFonts w:ascii="Arial" w:hAnsi="Arial" w:cs="Arial"/>
                <w:sz w:val="18"/>
                <w:szCs w:val="18"/>
              </w:rPr>
            </w:pPr>
            <w:r w:rsidRPr="006F27F3">
              <w:rPr>
                <w:rFonts w:ascii="Arial" w:hAnsi="Arial" w:cs="Arial"/>
                <w:sz w:val="18"/>
                <w:szCs w:val="18"/>
                <w:cs/>
              </w:rPr>
              <w:t>-</w:t>
            </w:r>
          </w:p>
        </w:tc>
        <w:tc>
          <w:tcPr>
            <w:tcW w:w="1440" w:type="dxa"/>
            <w:shd w:val="clear" w:color="auto" w:fill="FFFFFF"/>
          </w:tcPr>
          <w:p w:rsidR="00291B51" w:rsidRPr="006F27F3" w:rsidRDefault="00291B51" w:rsidP="00291B51">
            <w:pPr>
              <w:pBdr>
                <w:bottom w:val="single" w:sz="4" w:space="1" w:color="auto"/>
              </w:pBdr>
              <w:ind w:right="-72"/>
              <w:jc w:val="right"/>
              <w:rPr>
                <w:rFonts w:ascii="Arial" w:hAnsi="Arial" w:cs="Arial"/>
                <w:sz w:val="18"/>
                <w:szCs w:val="18"/>
              </w:rPr>
            </w:pPr>
            <w:r w:rsidRPr="006F27F3">
              <w:rPr>
                <w:rFonts w:ascii="Arial" w:hAnsi="Arial" w:cs="Arial"/>
                <w:sz w:val="18"/>
                <w:szCs w:val="18"/>
                <w:cs/>
              </w:rPr>
              <w:t>(</w:t>
            </w:r>
            <w:r w:rsidRPr="006F27F3">
              <w:rPr>
                <w:rFonts w:ascii="Arial" w:hAnsi="Arial" w:cs="Arial"/>
                <w:sz w:val="18"/>
                <w:szCs w:val="18"/>
              </w:rPr>
              <w:t>26,327,375</w:t>
            </w:r>
            <w:r w:rsidRPr="006F27F3">
              <w:rPr>
                <w:rFonts w:ascii="Arial" w:hAnsi="Arial" w:cs="Arial" w:hint="cs"/>
                <w:sz w:val="18"/>
                <w:szCs w:val="18"/>
                <w:cs/>
              </w:rPr>
              <w:t>)</w:t>
            </w:r>
          </w:p>
        </w:tc>
      </w:tr>
      <w:tr w:rsidR="00291B51" w:rsidRPr="006F27F3" w:rsidTr="00B80EC4">
        <w:tc>
          <w:tcPr>
            <w:tcW w:w="4880" w:type="dxa"/>
            <w:vAlign w:val="bottom"/>
          </w:tcPr>
          <w:p w:rsidR="00291B51" w:rsidRPr="006F27F3" w:rsidRDefault="00291B51" w:rsidP="00291B51">
            <w:pPr>
              <w:ind w:left="182"/>
              <w:rPr>
                <w:rFonts w:ascii="Arial" w:hAnsi="Arial" w:cs="Arial"/>
                <w:b/>
                <w:bCs/>
                <w:color w:val="000000"/>
                <w:sz w:val="12"/>
                <w:szCs w:val="12"/>
              </w:rPr>
            </w:pPr>
          </w:p>
        </w:tc>
        <w:tc>
          <w:tcPr>
            <w:tcW w:w="1440" w:type="dxa"/>
            <w:shd w:val="clear" w:color="auto" w:fill="FFFFFF"/>
          </w:tcPr>
          <w:p w:rsidR="00291B51" w:rsidRPr="006F27F3" w:rsidRDefault="00291B51" w:rsidP="00291B51">
            <w:pPr>
              <w:ind w:right="-72"/>
              <w:jc w:val="right"/>
              <w:rPr>
                <w:rFonts w:ascii="Arial" w:hAnsi="Arial" w:cs="Arial"/>
                <w:sz w:val="12"/>
                <w:szCs w:val="12"/>
              </w:rPr>
            </w:pPr>
          </w:p>
        </w:tc>
        <w:tc>
          <w:tcPr>
            <w:tcW w:w="1440" w:type="dxa"/>
            <w:shd w:val="clear" w:color="auto" w:fill="FFFFFF"/>
          </w:tcPr>
          <w:p w:rsidR="00291B51" w:rsidRPr="006F27F3" w:rsidRDefault="00291B51" w:rsidP="00291B51">
            <w:pPr>
              <w:ind w:right="-72"/>
              <w:jc w:val="right"/>
              <w:rPr>
                <w:rFonts w:ascii="Arial" w:hAnsi="Arial" w:cs="Arial"/>
                <w:sz w:val="12"/>
                <w:szCs w:val="12"/>
              </w:rPr>
            </w:pPr>
          </w:p>
        </w:tc>
        <w:tc>
          <w:tcPr>
            <w:tcW w:w="1440" w:type="dxa"/>
            <w:shd w:val="clear" w:color="auto" w:fill="FFFFFF"/>
            <w:vAlign w:val="bottom"/>
          </w:tcPr>
          <w:p w:rsidR="00291B51" w:rsidRPr="006F27F3" w:rsidRDefault="00291B51" w:rsidP="00291B51">
            <w:pPr>
              <w:ind w:right="-72"/>
              <w:jc w:val="right"/>
              <w:rPr>
                <w:rFonts w:ascii="Arial" w:hAnsi="Arial" w:cs="Arial"/>
                <w:sz w:val="12"/>
                <w:szCs w:val="12"/>
              </w:rPr>
            </w:pPr>
          </w:p>
        </w:tc>
      </w:tr>
      <w:tr w:rsidR="00291B51" w:rsidRPr="006F27F3" w:rsidTr="00B80EC4">
        <w:tc>
          <w:tcPr>
            <w:tcW w:w="4880" w:type="dxa"/>
            <w:vAlign w:val="bottom"/>
          </w:tcPr>
          <w:p w:rsidR="00291B51" w:rsidRPr="006F27F3" w:rsidRDefault="00291B51" w:rsidP="00291B51">
            <w:pPr>
              <w:ind w:left="182"/>
              <w:rPr>
                <w:rFonts w:ascii="Arial" w:hAnsi="Arial" w:cs="Arial"/>
                <w:color w:val="000000"/>
                <w:sz w:val="18"/>
                <w:szCs w:val="18"/>
              </w:rPr>
            </w:pPr>
            <w:r w:rsidRPr="006F27F3">
              <w:rPr>
                <w:rFonts w:ascii="Arial" w:hAnsi="Arial" w:cs="Arial"/>
                <w:color w:val="000000"/>
                <w:sz w:val="18"/>
                <w:szCs w:val="18"/>
              </w:rPr>
              <w:t>Net book amount</w:t>
            </w:r>
          </w:p>
        </w:tc>
        <w:tc>
          <w:tcPr>
            <w:tcW w:w="1440" w:type="dxa"/>
            <w:shd w:val="clear" w:color="auto" w:fill="FFFFFF"/>
          </w:tcPr>
          <w:p w:rsidR="00291B51" w:rsidRPr="006F27F3" w:rsidRDefault="00291B51" w:rsidP="00291B51">
            <w:pPr>
              <w:pBdr>
                <w:bottom w:val="double" w:sz="4" w:space="1" w:color="auto"/>
              </w:pBdr>
              <w:ind w:right="-72"/>
              <w:jc w:val="right"/>
              <w:rPr>
                <w:rFonts w:ascii="Arial" w:hAnsi="Arial" w:cs="Arial"/>
                <w:sz w:val="18"/>
                <w:szCs w:val="18"/>
              </w:rPr>
            </w:pPr>
            <w:r w:rsidRPr="006F27F3">
              <w:rPr>
                <w:rFonts w:ascii="Arial" w:hAnsi="Arial" w:cs="Arial"/>
                <w:sz w:val="18"/>
                <w:szCs w:val="18"/>
              </w:rPr>
              <w:t>14,797,816</w:t>
            </w:r>
          </w:p>
        </w:tc>
        <w:tc>
          <w:tcPr>
            <w:tcW w:w="1440" w:type="dxa"/>
            <w:shd w:val="clear" w:color="auto" w:fill="FFFFFF"/>
          </w:tcPr>
          <w:p w:rsidR="00291B51" w:rsidRPr="006F27F3" w:rsidRDefault="00291B51" w:rsidP="00291B51">
            <w:pPr>
              <w:pBdr>
                <w:bottom w:val="double" w:sz="4" w:space="1" w:color="auto"/>
              </w:pBdr>
              <w:ind w:right="-72"/>
              <w:jc w:val="right"/>
              <w:rPr>
                <w:rFonts w:ascii="Arial" w:hAnsi="Arial" w:cs="Arial"/>
                <w:sz w:val="18"/>
                <w:szCs w:val="18"/>
              </w:rPr>
            </w:pPr>
            <w:r w:rsidRPr="006F27F3">
              <w:rPr>
                <w:rFonts w:ascii="Arial" w:hAnsi="Arial" w:cs="Arial"/>
                <w:sz w:val="18"/>
                <w:szCs w:val="18"/>
              </w:rPr>
              <w:t>-</w:t>
            </w:r>
          </w:p>
        </w:tc>
        <w:tc>
          <w:tcPr>
            <w:tcW w:w="1440" w:type="dxa"/>
            <w:shd w:val="clear" w:color="auto" w:fill="FFFFFF"/>
            <w:vAlign w:val="bottom"/>
          </w:tcPr>
          <w:p w:rsidR="00291B51" w:rsidRPr="006F27F3" w:rsidRDefault="00291B51" w:rsidP="00291B51">
            <w:pPr>
              <w:pBdr>
                <w:bottom w:val="double" w:sz="4" w:space="1" w:color="auto"/>
              </w:pBdr>
              <w:ind w:right="-72"/>
              <w:jc w:val="right"/>
              <w:rPr>
                <w:rFonts w:ascii="Arial" w:hAnsi="Arial" w:cs="Arial"/>
                <w:sz w:val="18"/>
                <w:szCs w:val="18"/>
              </w:rPr>
            </w:pPr>
            <w:r w:rsidRPr="006F27F3">
              <w:rPr>
                <w:rFonts w:ascii="Arial" w:hAnsi="Arial" w:cs="Arial"/>
                <w:sz w:val="18"/>
                <w:szCs w:val="18"/>
              </w:rPr>
              <w:t>14,797,816</w:t>
            </w:r>
          </w:p>
        </w:tc>
      </w:tr>
    </w:tbl>
    <w:p w:rsidR="00F12F5E" w:rsidRPr="006F27F3" w:rsidRDefault="00F12F5E" w:rsidP="00986269">
      <w:pPr>
        <w:ind w:left="540"/>
        <w:rPr>
          <w:rFonts w:ascii="Arial" w:hAnsi="Arial" w:cs="Arial"/>
          <w:color w:val="000000"/>
          <w:sz w:val="18"/>
          <w:szCs w:val="18"/>
          <w:lang w:val="en-GB"/>
        </w:rPr>
      </w:pPr>
    </w:p>
    <w:p w:rsidR="0039077E" w:rsidRPr="006F27F3" w:rsidRDefault="0039077E" w:rsidP="00986269">
      <w:pPr>
        <w:tabs>
          <w:tab w:val="left" w:pos="540"/>
        </w:tabs>
        <w:ind w:left="540"/>
        <w:rPr>
          <w:rFonts w:ascii="Arial" w:hAnsi="Arial" w:cs="Arial"/>
          <w:color w:val="000000"/>
          <w:sz w:val="18"/>
          <w:szCs w:val="18"/>
        </w:rPr>
      </w:pPr>
      <w:r w:rsidRPr="006F27F3">
        <w:rPr>
          <w:rFonts w:ascii="Arial" w:hAnsi="Arial" w:cs="Arial"/>
          <w:color w:val="000000"/>
          <w:sz w:val="18"/>
          <w:szCs w:val="18"/>
          <w:lang w:val="en-GB"/>
        </w:rPr>
        <w:t>Detail</w:t>
      </w:r>
      <w:r w:rsidR="009F312F" w:rsidRPr="006F27F3">
        <w:rPr>
          <w:rFonts w:ascii="Arial" w:hAnsi="Arial" w:cs="Arial"/>
          <w:color w:val="000000"/>
          <w:sz w:val="18"/>
          <w:szCs w:val="18"/>
          <w:lang w:val="en-GB"/>
        </w:rPr>
        <w:t>s</w:t>
      </w:r>
      <w:r w:rsidRPr="006F27F3">
        <w:rPr>
          <w:rFonts w:ascii="Arial" w:hAnsi="Arial" w:cs="Arial"/>
          <w:color w:val="000000"/>
          <w:sz w:val="18"/>
          <w:szCs w:val="18"/>
          <w:lang w:val="en-GB"/>
        </w:rPr>
        <w:t xml:space="preserve"> of amortisation charge recognised in the statement of comprehensive income are as </w:t>
      </w:r>
      <w:r w:rsidRPr="006F27F3">
        <w:rPr>
          <w:rFonts w:ascii="Arial" w:hAnsi="Arial" w:cs="Arial"/>
          <w:color w:val="000000"/>
          <w:sz w:val="18"/>
          <w:szCs w:val="18"/>
        </w:rPr>
        <w:t>follows</w:t>
      </w:r>
      <w:r w:rsidRPr="006F27F3">
        <w:rPr>
          <w:rFonts w:ascii="Arial" w:hAnsi="Arial" w:cs="Arial"/>
          <w:color w:val="000000"/>
          <w:sz w:val="18"/>
          <w:szCs w:val="18"/>
          <w:cs/>
        </w:rPr>
        <w:t>:</w:t>
      </w:r>
    </w:p>
    <w:p w:rsidR="0039077E" w:rsidRPr="006F27F3" w:rsidRDefault="0039077E" w:rsidP="00986269">
      <w:pPr>
        <w:tabs>
          <w:tab w:val="left" w:pos="540"/>
        </w:tabs>
        <w:ind w:left="540"/>
        <w:rPr>
          <w:rFonts w:ascii="Arial" w:hAnsi="Arial" w:cs="Arial"/>
          <w:color w:val="000000"/>
          <w:sz w:val="18"/>
          <w:szCs w:val="18"/>
        </w:rPr>
      </w:pPr>
    </w:p>
    <w:tbl>
      <w:tblPr>
        <w:tblW w:w="9475" w:type="dxa"/>
        <w:tblLook w:val="0000" w:firstRow="0" w:lastRow="0" w:firstColumn="0" w:lastColumn="0" w:noHBand="0" w:noVBand="0"/>
      </w:tblPr>
      <w:tblGrid>
        <w:gridCol w:w="3715"/>
        <w:gridCol w:w="1440"/>
        <w:gridCol w:w="1440"/>
        <w:gridCol w:w="1440"/>
        <w:gridCol w:w="1440"/>
      </w:tblGrid>
      <w:tr w:rsidR="00D61FAA" w:rsidRPr="006F27F3" w:rsidTr="00B80EC4">
        <w:tc>
          <w:tcPr>
            <w:tcW w:w="3715" w:type="dxa"/>
            <w:vAlign w:val="bottom"/>
          </w:tcPr>
          <w:p w:rsidR="00D61FAA" w:rsidRPr="006F27F3" w:rsidRDefault="00D61FAA" w:rsidP="00986269">
            <w:pPr>
              <w:ind w:left="432"/>
              <w:jc w:val="both"/>
              <w:rPr>
                <w:rFonts w:ascii="Arial" w:hAnsi="Arial" w:cs="Arial"/>
                <w:color w:val="000000"/>
                <w:sz w:val="18"/>
                <w:szCs w:val="18"/>
              </w:rPr>
            </w:pPr>
          </w:p>
        </w:tc>
        <w:tc>
          <w:tcPr>
            <w:tcW w:w="2880" w:type="dxa"/>
            <w:gridSpan w:val="2"/>
            <w:vAlign w:val="bottom"/>
          </w:tcPr>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D61FAA" w:rsidRPr="006F27F3" w:rsidTr="00B80EC4">
        <w:tc>
          <w:tcPr>
            <w:tcW w:w="3715" w:type="dxa"/>
            <w:vAlign w:val="bottom"/>
          </w:tcPr>
          <w:p w:rsidR="00D61FAA" w:rsidRPr="006F27F3" w:rsidRDefault="00D61FAA" w:rsidP="00986269">
            <w:pPr>
              <w:ind w:left="432"/>
              <w:jc w:val="both"/>
              <w:rPr>
                <w:rFonts w:ascii="Arial" w:hAnsi="Arial" w:cs="Arial"/>
                <w:color w:val="000000"/>
                <w:sz w:val="18"/>
                <w:szCs w:val="18"/>
              </w:rPr>
            </w:pPr>
          </w:p>
        </w:tc>
        <w:tc>
          <w:tcPr>
            <w:tcW w:w="1440" w:type="dxa"/>
            <w:vAlign w:val="bottom"/>
          </w:tcPr>
          <w:p w:rsidR="00D61FAA" w:rsidRPr="006F27F3" w:rsidRDefault="00D61FAA" w:rsidP="00121BDA">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121BDA" w:rsidRPr="006F27F3">
              <w:rPr>
                <w:rFonts w:ascii="Arial" w:hAnsi="Arial" w:cs="Arial"/>
                <w:b/>
                <w:bCs/>
                <w:color w:val="000000"/>
                <w:sz w:val="18"/>
                <w:szCs w:val="18"/>
                <w:shd w:val="clear" w:color="auto" w:fill="FFFFFF"/>
              </w:rPr>
              <w:t>8</w:t>
            </w:r>
          </w:p>
        </w:tc>
        <w:tc>
          <w:tcPr>
            <w:tcW w:w="144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121BDA" w:rsidRPr="006F27F3">
              <w:rPr>
                <w:rFonts w:ascii="Arial" w:hAnsi="Arial" w:cs="Arial"/>
                <w:b/>
                <w:bCs/>
                <w:color w:val="000000"/>
                <w:sz w:val="18"/>
                <w:szCs w:val="18"/>
              </w:rPr>
              <w:t>7</w:t>
            </w:r>
          </w:p>
        </w:tc>
        <w:tc>
          <w:tcPr>
            <w:tcW w:w="1440" w:type="dxa"/>
            <w:vAlign w:val="bottom"/>
          </w:tcPr>
          <w:p w:rsidR="00D61FAA" w:rsidRPr="006F27F3" w:rsidRDefault="00D61FAA" w:rsidP="00121BDA">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121BDA" w:rsidRPr="006F27F3">
              <w:rPr>
                <w:rFonts w:ascii="Arial" w:hAnsi="Arial" w:cs="Arial"/>
                <w:b/>
                <w:bCs/>
                <w:color w:val="000000"/>
                <w:sz w:val="18"/>
                <w:szCs w:val="18"/>
                <w:shd w:val="clear" w:color="auto" w:fill="FFFFFF"/>
              </w:rPr>
              <w:t>8</w:t>
            </w:r>
          </w:p>
        </w:tc>
        <w:tc>
          <w:tcPr>
            <w:tcW w:w="144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121BDA" w:rsidRPr="006F27F3">
              <w:rPr>
                <w:rFonts w:ascii="Arial" w:hAnsi="Arial" w:cs="Arial"/>
                <w:b/>
                <w:bCs/>
                <w:color w:val="000000"/>
                <w:sz w:val="18"/>
                <w:szCs w:val="18"/>
              </w:rPr>
              <w:t>7</w:t>
            </w:r>
          </w:p>
        </w:tc>
      </w:tr>
      <w:tr w:rsidR="00D61FAA" w:rsidRPr="006F27F3" w:rsidTr="00B80EC4">
        <w:tc>
          <w:tcPr>
            <w:tcW w:w="3715" w:type="dxa"/>
            <w:vAlign w:val="bottom"/>
          </w:tcPr>
          <w:p w:rsidR="00D61FAA" w:rsidRPr="006F27F3" w:rsidRDefault="00D61FAA" w:rsidP="00986269">
            <w:pPr>
              <w:ind w:left="432"/>
              <w:jc w:val="both"/>
              <w:rPr>
                <w:rFonts w:ascii="Arial" w:hAnsi="Arial" w:cs="Arial"/>
                <w:color w:val="000000"/>
                <w:sz w:val="18"/>
                <w:szCs w:val="18"/>
              </w:rPr>
            </w:pP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r>
      <w:tr w:rsidR="00D61FAA" w:rsidRPr="006F27F3" w:rsidTr="00B80EC4">
        <w:tc>
          <w:tcPr>
            <w:tcW w:w="3715" w:type="dxa"/>
            <w:vAlign w:val="bottom"/>
          </w:tcPr>
          <w:p w:rsidR="00D61FAA" w:rsidRPr="006F27F3" w:rsidRDefault="00D61FAA" w:rsidP="00986269">
            <w:pPr>
              <w:ind w:left="432"/>
              <w:jc w:val="both"/>
              <w:rPr>
                <w:rFonts w:ascii="Arial" w:hAnsi="Arial" w:cs="Arial"/>
                <w:color w:val="000000"/>
                <w:sz w:val="10"/>
                <w:szCs w:val="10"/>
              </w:rPr>
            </w:pPr>
          </w:p>
        </w:tc>
        <w:tc>
          <w:tcPr>
            <w:tcW w:w="1440" w:type="dxa"/>
            <w:vAlign w:val="bottom"/>
          </w:tcPr>
          <w:p w:rsidR="00D61FAA" w:rsidRPr="006F27F3" w:rsidRDefault="00D61FAA" w:rsidP="00986269">
            <w:pPr>
              <w:ind w:right="-72"/>
              <w:jc w:val="right"/>
              <w:rPr>
                <w:rFonts w:ascii="Arial" w:hAnsi="Arial" w:cs="Arial"/>
                <w:color w:val="000000"/>
                <w:sz w:val="10"/>
                <w:szCs w:val="10"/>
              </w:rPr>
            </w:pPr>
          </w:p>
        </w:tc>
        <w:tc>
          <w:tcPr>
            <w:tcW w:w="1440" w:type="dxa"/>
            <w:vAlign w:val="bottom"/>
          </w:tcPr>
          <w:p w:rsidR="00D61FAA" w:rsidRPr="006F27F3" w:rsidRDefault="00D61FAA" w:rsidP="00986269">
            <w:pPr>
              <w:ind w:right="-72"/>
              <w:jc w:val="right"/>
              <w:rPr>
                <w:rFonts w:ascii="Arial" w:hAnsi="Arial" w:cs="Arial"/>
                <w:color w:val="000000"/>
                <w:sz w:val="10"/>
                <w:szCs w:val="10"/>
              </w:rPr>
            </w:pPr>
          </w:p>
        </w:tc>
        <w:tc>
          <w:tcPr>
            <w:tcW w:w="1440" w:type="dxa"/>
            <w:vAlign w:val="bottom"/>
          </w:tcPr>
          <w:p w:rsidR="00D61FAA" w:rsidRPr="006F27F3" w:rsidRDefault="00D61FAA" w:rsidP="00986269">
            <w:pPr>
              <w:ind w:right="-72"/>
              <w:jc w:val="right"/>
              <w:rPr>
                <w:rFonts w:ascii="Arial" w:hAnsi="Arial" w:cs="Arial"/>
                <w:color w:val="000000"/>
                <w:sz w:val="10"/>
                <w:szCs w:val="10"/>
              </w:rPr>
            </w:pPr>
          </w:p>
        </w:tc>
        <w:tc>
          <w:tcPr>
            <w:tcW w:w="1440" w:type="dxa"/>
            <w:vAlign w:val="bottom"/>
          </w:tcPr>
          <w:p w:rsidR="00D61FAA" w:rsidRPr="006F27F3" w:rsidRDefault="00D61FAA" w:rsidP="00986269">
            <w:pPr>
              <w:ind w:right="-72"/>
              <w:jc w:val="right"/>
              <w:rPr>
                <w:rFonts w:ascii="Arial" w:hAnsi="Arial" w:cs="Arial"/>
                <w:color w:val="000000"/>
                <w:sz w:val="10"/>
                <w:szCs w:val="10"/>
              </w:rPr>
            </w:pPr>
          </w:p>
        </w:tc>
      </w:tr>
      <w:tr w:rsidR="00121BDA" w:rsidRPr="006F27F3" w:rsidTr="00B80EC4">
        <w:tc>
          <w:tcPr>
            <w:tcW w:w="3715" w:type="dxa"/>
            <w:vAlign w:val="bottom"/>
          </w:tcPr>
          <w:p w:rsidR="00121BDA" w:rsidRPr="006F27F3" w:rsidRDefault="00291B51" w:rsidP="00291B51">
            <w:pPr>
              <w:ind w:left="432"/>
              <w:rPr>
                <w:rFonts w:ascii="Arial" w:hAnsi="Arial" w:cs="Arial"/>
                <w:color w:val="000000"/>
                <w:sz w:val="18"/>
                <w:szCs w:val="18"/>
              </w:rPr>
            </w:pPr>
            <w:r w:rsidRPr="006F27F3">
              <w:rPr>
                <w:rFonts w:ascii="Arial" w:hAnsi="Arial" w:cs="Arial"/>
                <w:color w:val="000000"/>
                <w:sz w:val="18"/>
                <w:szCs w:val="18"/>
              </w:rPr>
              <w:t>Cost of sales</w:t>
            </w:r>
            <w:r w:rsidR="00121BDA" w:rsidRPr="006F27F3">
              <w:rPr>
                <w:rFonts w:ascii="Arial" w:hAnsi="Arial" w:cs="Arial"/>
                <w:color w:val="000000"/>
                <w:sz w:val="18"/>
                <w:szCs w:val="18"/>
              </w:rPr>
              <w:t xml:space="preserve"> and rendering services</w:t>
            </w:r>
          </w:p>
        </w:tc>
        <w:tc>
          <w:tcPr>
            <w:tcW w:w="1440" w:type="dxa"/>
            <w:vAlign w:val="bottom"/>
          </w:tcPr>
          <w:p w:rsidR="00121BDA" w:rsidRPr="006F27F3" w:rsidRDefault="005B583F" w:rsidP="00053A98">
            <w:pPr>
              <w:ind w:right="-72"/>
              <w:jc w:val="right"/>
              <w:rPr>
                <w:rFonts w:ascii="Arial" w:hAnsi="Arial" w:cs="Arial"/>
                <w:color w:val="000000"/>
                <w:sz w:val="18"/>
                <w:szCs w:val="18"/>
              </w:rPr>
            </w:pPr>
            <w:r w:rsidRPr="006F27F3">
              <w:rPr>
                <w:rFonts w:ascii="Arial" w:hAnsi="Arial" w:cs="Arial"/>
                <w:color w:val="000000"/>
                <w:sz w:val="18"/>
                <w:szCs w:val="18"/>
              </w:rPr>
              <w:t>196,83</w:t>
            </w:r>
            <w:r w:rsidR="00053A98" w:rsidRPr="006F27F3">
              <w:rPr>
                <w:rFonts w:ascii="Arial" w:hAnsi="Arial" w:cs="Arial"/>
                <w:color w:val="000000"/>
                <w:sz w:val="18"/>
                <w:szCs w:val="18"/>
              </w:rPr>
              <w:t>3</w:t>
            </w:r>
          </w:p>
        </w:tc>
        <w:tc>
          <w:tcPr>
            <w:tcW w:w="1440" w:type="dxa"/>
            <w:vAlign w:val="bottom"/>
          </w:tcPr>
          <w:p w:rsidR="00121BDA" w:rsidRPr="006F27F3" w:rsidRDefault="00121BDA" w:rsidP="00121BDA">
            <w:pPr>
              <w:ind w:right="-72"/>
              <w:jc w:val="right"/>
              <w:rPr>
                <w:rFonts w:ascii="Arial" w:hAnsi="Arial" w:cs="Arial"/>
                <w:color w:val="000000"/>
                <w:sz w:val="18"/>
                <w:szCs w:val="18"/>
              </w:rPr>
            </w:pPr>
            <w:r w:rsidRPr="006F27F3">
              <w:rPr>
                <w:rFonts w:ascii="Arial" w:hAnsi="Arial" w:cs="Arial"/>
                <w:color w:val="000000"/>
                <w:sz w:val="18"/>
                <w:szCs w:val="18"/>
              </w:rPr>
              <w:t>218,055</w:t>
            </w:r>
          </w:p>
        </w:tc>
        <w:tc>
          <w:tcPr>
            <w:tcW w:w="1440" w:type="dxa"/>
            <w:shd w:val="clear" w:color="auto" w:fill="auto"/>
            <w:vAlign w:val="bottom"/>
          </w:tcPr>
          <w:p w:rsidR="00121BDA" w:rsidRPr="006F27F3" w:rsidRDefault="005B583F" w:rsidP="00121BDA">
            <w:pPr>
              <w:ind w:right="-72"/>
              <w:jc w:val="right"/>
              <w:rPr>
                <w:rFonts w:ascii="Arial" w:hAnsi="Arial" w:cs="Arial"/>
                <w:color w:val="000000"/>
                <w:sz w:val="18"/>
                <w:szCs w:val="18"/>
              </w:rPr>
            </w:pPr>
            <w:r w:rsidRPr="006F27F3">
              <w:rPr>
                <w:rFonts w:ascii="Arial" w:hAnsi="Arial" w:cs="Arial"/>
                <w:color w:val="000000"/>
                <w:sz w:val="18"/>
                <w:szCs w:val="18"/>
              </w:rPr>
              <w:t>158,912</w:t>
            </w:r>
          </w:p>
        </w:tc>
        <w:tc>
          <w:tcPr>
            <w:tcW w:w="1440" w:type="dxa"/>
            <w:shd w:val="clear" w:color="auto" w:fill="auto"/>
            <w:vAlign w:val="bottom"/>
          </w:tcPr>
          <w:p w:rsidR="00121BDA" w:rsidRPr="006F27F3" w:rsidRDefault="00121BDA" w:rsidP="00121BDA">
            <w:pPr>
              <w:ind w:right="-72"/>
              <w:jc w:val="right"/>
              <w:rPr>
                <w:rFonts w:ascii="Arial" w:hAnsi="Arial" w:cs="Arial"/>
                <w:color w:val="000000"/>
                <w:sz w:val="18"/>
                <w:szCs w:val="18"/>
              </w:rPr>
            </w:pPr>
            <w:r w:rsidRPr="006F27F3">
              <w:rPr>
                <w:rFonts w:ascii="Arial" w:hAnsi="Arial" w:cs="Arial"/>
                <w:color w:val="000000"/>
                <w:sz w:val="18"/>
                <w:szCs w:val="18"/>
              </w:rPr>
              <w:t>167,204</w:t>
            </w:r>
          </w:p>
        </w:tc>
      </w:tr>
      <w:tr w:rsidR="00121BDA" w:rsidRPr="006F27F3" w:rsidTr="00B80EC4">
        <w:tc>
          <w:tcPr>
            <w:tcW w:w="3715" w:type="dxa"/>
            <w:vAlign w:val="bottom"/>
          </w:tcPr>
          <w:p w:rsidR="00121BDA" w:rsidRPr="006F27F3" w:rsidRDefault="00121BDA" w:rsidP="00121BDA">
            <w:pPr>
              <w:ind w:left="432"/>
              <w:jc w:val="both"/>
              <w:rPr>
                <w:rFonts w:ascii="Arial" w:hAnsi="Arial" w:cs="Arial"/>
                <w:color w:val="000000"/>
                <w:sz w:val="18"/>
                <w:szCs w:val="18"/>
              </w:rPr>
            </w:pPr>
            <w:r w:rsidRPr="006F27F3">
              <w:rPr>
                <w:rFonts w:ascii="Arial" w:hAnsi="Arial" w:cs="Arial"/>
                <w:color w:val="000000"/>
                <w:sz w:val="18"/>
                <w:szCs w:val="18"/>
              </w:rPr>
              <w:t>Selling expenses and</w:t>
            </w:r>
          </w:p>
        </w:tc>
        <w:tc>
          <w:tcPr>
            <w:tcW w:w="1440" w:type="dxa"/>
            <w:vAlign w:val="bottom"/>
          </w:tcPr>
          <w:p w:rsidR="00121BDA" w:rsidRPr="006F27F3" w:rsidRDefault="00121BDA" w:rsidP="00121BDA">
            <w:pPr>
              <w:ind w:right="-72"/>
              <w:jc w:val="right"/>
              <w:rPr>
                <w:rFonts w:ascii="Arial" w:hAnsi="Arial" w:cs="Arial"/>
                <w:color w:val="000000"/>
                <w:sz w:val="18"/>
                <w:szCs w:val="18"/>
              </w:rPr>
            </w:pPr>
          </w:p>
        </w:tc>
        <w:tc>
          <w:tcPr>
            <w:tcW w:w="1440" w:type="dxa"/>
            <w:vAlign w:val="bottom"/>
          </w:tcPr>
          <w:p w:rsidR="00121BDA" w:rsidRPr="006F27F3" w:rsidRDefault="00121BDA" w:rsidP="00121BDA">
            <w:pPr>
              <w:ind w:right="-72"/>
              <w:jc w:val="right"/>
              <w:rPr>
                <w:rFonts w:ascii="Arial" w:hAnsi="Arial" w:cs="Arial"/>
                <w:color w:val="000000"/>
                <w:sz w:val="18"/>
                <w:szCs w:val="18"/>
              </w:rPr>
            </w:pPr>
          </w:p>
        </w:tc>
        <w:tc>
          <w:tcPr>
            <w:tcW w:w="1440" w:type="dxa"/>
            <w:shd w:val="clear" w:color="auto" w:fill="auto"/>
            <w:vAlign w:val="bottom"/>
          </w:tcPr>
          <w:p w:rsidR="00121BDA" w:rsidRPr="006F27F3" w:rsidRDefault="00121BDA" w:rsidP="00121BDA">
            <w:pPr>
              <w:ind w:right="-72"/>
              <w:jc w:val="right"/>
              <w:rPr>
                <w:rFonts w:ascii="Arial" w:hAnsi="Arial" w:cs="Arial"/>
                <w:color w:val="000000"/>
                <w:sz w:val="18"/>
                <w:szCs w:val="18"/>
              </w:rPr>
            </w:pPr>
          </w:p>
        </w:tc>
        <w:tc>
          <w:tcPr>
            <w:tcW w:w="1440" w:type="dxa"/>
            <w:shd w:val="clear" w:color="auto" w:fill="auto"/>
            <w:vAlign w:val="bottom"/>
          </w:tcPr>
          <w:p w:rsidR="00121BDA" w:rsidRPr="006F27F3" w:rsidRDefault="00121BDA" w:rsidP="00121BDA">
            <w:pPr>
              <w:ind w:right="-72"/>
              <w:jc w:val="right"/>
              <w:rPr>
                <w:rFonts w:ascii="Arial" w:hAnsi="Arial" w:cs="Arial"/>
                <w:color w:val="000000"/>
                <w:sz w:val="18"/>
                <w:szCs w:val="18"/>
              </w:rPr>
            </w:pPr>
          </w:p>
        </w:tc>
      </w:tr>
      <w:tr w:rsidR="00121BDA" w:rsidRPr="006F27F3" w:rsidTr="00B80EC4">
        <w:tc>
          <w:tcPr>
            <w:tcW w:w="3715" w:type="dxa"/>
            <w:vAlign w:val="bottom"/>
          </w:tcPr>
          <w:p w:rsidR="00121BDA" w:rsidRPr="006F27F3" w:rsidRDefault="00121BDA" w:rsidP="00121BDA">
            <w:pPr>
              <w:ind w:left="432"/>
              <w:jc w:val="both"/>
              <w:rPr>
                <w:rFonts w:ascii="Arial" w:hAnsi="Arial" w:cs="Arial"/>
                <w:color w:val="000000"/>
                <w:sz w:val="18"/>
                <w:szCs w:val="18"/>
                <w:cs/>
              </w:rPr>
            </w:pPr>
            <w:r w:rsidRPr="006F27F3">
              <w:rPr>
                <w:rFonts w:ascii="Arial" w:hAnsi="Arial" w:cs="Arial"/>
                <w:color w:val="000000"/>
                <w:sz w:val="18"/>
                <w:szCs w:val="18"/>
              </w:rPr>
              <w:t xml:space="preserve">   administrative expenses</w:t>
            </w:r>
          </w:p>
        </w:tc>
        <w:tc>
          <w:tcPr>
            <w:tcW w:w="1440" w:type="dxa"/>
            <w:vAlign w:val="bottom"/>
          </w:tcPr>
          <w:p w:rsidR="00121BDA" w:rsidRPr="006F27F3" w:rsidRDefault="005B583F" w:rsidP="00121BDA">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14,840,526</w:t>
            </w:r>
          </w:p>
        </w:tc>
        <w:tc>
          <w:tcPr>
            <w:tcW w:w="1440" w:type="dxa"/>
            <w:vAlign w:val="bottom"/>
          </w:tcPr>
          <w:p w:rsidR="00121BDA" w:rsidRPr="006F27F3" w:rsidRDefault="00121BDA" w:rsidP="00121BDA">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8,662,612</w:t>
            </w:r>
          </w:p>
        </w:tc>
        <w:tc>
          <w:tcPr>
            <w:tcW w:w="1440" w:type="dxa"/>
            <w:shd w:val="clear" w:color="auto" w:fill="auto"/>
            <w:vAlign w:val="bottom"/>
          </w:tcPr>
          <w:p w:rsidR="00121BDA" w:rsidRPr="006F27F3" w:rsidRDefault="005B583F" w:rsidP="00121BDA">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10,898,661</w:t>
            </w:r>
          </w:p>
        </w:tc>
        <w:tc>
          <w:tcPr>
            <w:tcW w:w="1440" w:type="dxa"/>
            <w:shd w:val="clear" w:color="auto" w:fill="auto"/>
            <w:vAlign w:val="bottom"/>
          </w:tcPr>
          <w:p w:rsidR="00121BDA" w:rsidRPr="006F27F3" w:rsidRDefault="00121BDA" w:rsidP="00121BDA">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6,907,323</w:t>
            </w:r>
          </w:p>
        </w:tc>
      </w:tr>
      <w:tr w:rsidR="00121BDA" w:rsidRPr="006F27F3" w:rsidTr="00B80EC4">
        <w:tc>
          <w:tcPr>
            <w:tcW w:w="3715" w:type="dxa"/>
            <w:vAlign w:val="bottom"/>
          </w:tcPr>
          <w:p w:rsidR="00121BDA" w:rsidRPr="006F27F3" w:rsidRDefault="00121BDA" w:rsidP="00121BDA">
            <w:pPr>
              <w:ind w:left="432"/>
              <w:jc w:val="both"/>
              <w:rPr>
                <w:rFonts w:ascii="Arial" w:hAnsi="Arial" w:cs="Arial"/>
                <w:color w:val="000000"/>
                <w:sz w:val="10"/>
                <w:szCs w:val="10"/>
              </w:rPr>
            </w:pPr>
          </w:p>
        </w:tc>
        <w:tc>
          <w:tcPr>
            <w:tcW w:w="1440" w:type="dxa"/>
            <w:vAlign w:val="bottom"/>
          </w:tcPr>
          <w:p w:rsidR="00121BDA" w:rsidRPr="006F27F3" w:rsidRDefault="00121BDA" w:rsidP="00121BDA">
            <w:pPr>
              <w:ind w:left="540"/>
              <w:jc w:val="right"/>
              <w:rPr>
                <w:rFonts w:ascii="Arial" w:hAnsi="Arial" w:cs="Arial"/>
                <w:color w:val="000000"/>
                <w:sz w:val="10"/>
                <w:szCs w:val="10"/>
              </w:rPr>
            </w:pPr>
          </w:p>
        </w:tc>
        <w:tc>
          <w:tcPr>
            <w:tcW w:w="1440" w:type="dxa"/>
            <w:vAlign w:val="bottom"/>
          </w:tcPr>
          <w:p w:rsidR="00121BDA" w:rsidRPr="006F27F3" w:rsidRDefault="00121BDA" w:rsidP="00121BDA">
            <w:pPr>
              <w:ind w:left="540"/>
              <w:jc w:val="right"/>
              <w:rPr>
                <w:rFonts w:ascii="Arial" w:hAnsi="Arial" w:cs="Arial"/>
                <w:color w:val="000000"/>
                <w:sz w:val="10"/>
                <w:szCs w:val="10"/>
              </w:rPr>
            </w:pPr>
          </w:p>
        </w:tc>
        <w:tc>
          <w:tcPr>
            <w:tcW w:w="1440" w:type="dxa"/>
            <w:shd w:val="clear" w:color="auto" w:fill="auto"/>
            <w:vAlign w:val="bottom"/>
          </w:tcPr>
          <w:p w:rsidR="00121BDA" w:rsidRPr="006F27F3" w:rsidRDefault="00121BDA" w:rsidP="00121BDA">
            <w:pPr>
              <w:ind w:left="540"/>
              <w:jc w:val="right"/>
              <w:rPr>
                <w:rFonts w:ascii="Arial" w:hAnsi="Arial" w:cs="Arial"/>
                <w:color w:val="000000"/>
                <w:sz w:val="10"/>
                <w:szCs w:val="10"/>
              </w:rPr>
            </w:pPr>
          </w:p>
        </w:tc>
        <w:tc>
          <w:tcPr>
            <w:tcW w:w="1440" w:type="dxa"/>
            <w:shd w:val="clear" w:color="auto" w:fill="auto"/>
            <w:vAlign w:val="bottom"/>
          </w:tcPr>
          <w:p w:rsidR="00121BDA" w:rsidRPr="006F27F3" w:rsidRDefault="00121BDA" w:rsidP="00121BDA">
            <w:pPr>
              <w:ind w:left="540"/>
              <w:jc w:val="right"/>
              <w:rPr>
                <w:rFonts w:ascii="Arial" w:hAnsi="Arial" w:cs="Arial"/>
                <w:color w:val="000000"/>
                <w:sz w:val="10"/>
                <w:szCs w:val="10"/>
              </w:rPr>
            </w:pPr>
          </w:p>
        </w:tc>
      </w:tr>
      <w:tr w:rsidR="00121BDA" w:rsidRPr="006F27F3" w:rsidTr="00B80EC4">
        <w:tc>
          <w:tcPr>
            <w:tcW w:w="3715" w:type="dxa"/>
            <w:vAlign w:val="bottom"/>
          </w:tcPr>
          <w:p w:rsidR="00121BDA" w:rsidRPr="006F27F3" w:rsidRDefault="00121BDA" w:rsidP="00121BDA">
            <w:pPr>
              <w:ind w:left="432"/>
              <w:jc w:val="both"/>
              <w:rPr>
                <w:rFonts w:ascii="Arial" w:hAnsi="Arial" w:cs="Arial"/>
                <w:color w:val="000000"/>
                <w:sz w:val="18"/>
                <w:szCs w:val="18"/>
              </w:rPr>
            </w:pPr>
            <w:r w:rsidRPr="006F27F3">
              <w:rPr>
                <w:rFonts w:ascii="Arial" w:hAnsi="Arial" w:cs="Arial"/>
                <w:color w:val="000000"/>
                <w:sz w:val="18"/>
                <w:szCs w:val="18"/>
              </w:rPr>
              <w:t>Total</w:t>
            </w:r>
          </w:p>
        </w:tc>
        <w:tc>
          <w:tcPr>
            <w:tcW w:w="1440" w:type="dxa"/>
            <w:vAlign w:val="bottom"/>
          </w:tcPr>
          <w:p w:rsidR="00121BDA" w:rsidRPr="006F27F3" w:rsidRDefault="005B583F" w:rsidP="00053A98">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15,037,35</w:t>
            </w:r>
            <w:r w:rsidR="00053A98" w:rsidRPr="006F27F3">
              <w:rPr>
                <w:rFonts w:ascii="Arial" w:hAnsi="Arial" w:cs="Arial"/>
                <w:color w:val="000000"/>
                <w:sz w:val="18"/>
                <w:szCs w:val="18"/>
              </w:rPr>
              <w:t>9</w:t>
            </w:r>
          </w:p>
        </w:tc>
        <w:tc>
          <w:tcPr>
            <w:tcW w:w="1440" w:type="dxa"/>
            <w:vAlign w:val="bottom"/>
          </w:tcPr>
          <w:p w:rsidR="00121BDA" w:rsidRPr="006F27F3" w:rsidRDefault="00121BDA" w:rsidP="00121BDA">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8,880,667</w:t>
            </w:r>
          </w:p>
        </w:tc>
        <w:tc>
          <w:tcPr>
            <w:tcW w:w="1440" w:type="dxa"/>
            <w:shd w:val="clear" w:color="auto" w:fill="auto"/>
            <w:vAlign w:val="bottom"/>
          </w:tcPr>
          <w:p w:rsidR="00121BDA" w:rsidRPr="006F27F3" w:rsidRDefault="005B583F" w:rsidP="00121BDA">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11,057,573</w:t>
            </w:r>
          </w:p>
        </w:tc>
        <w:tc>
          <w:tcPr>
            <w:tcW w:w="1440" w:type="dxa"/>
            <w:shd w:val="clear" w:color="auto" w:fill="auto"/>
            <w:vAlign w:val="bottom"/>
          </w:tcPr>
          <w:p w:rsidR="00121BDA" w:rsidRPr="006F27F3" w:rsidRDefault="00121BDA" w:rsidP="00121BDA">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7,074,527</w:t>
            </w:r>
          </w:p>
        </w:tc>
      </w:tr>
    </w:tbl>
    <w:p w:rsidR="002F498A" w:rsidRPr="006F27F3" w:rsidRDefault="002F498A" w:rsidP="00986269">
      <w:pPr>
        <w:ind w:left="540"/>
        <w:jc w:val="thaiDistribute"/>
        <w:rPr>
          <w:rFonts w:ascii="Arial" w:hAnsi="Arial" w:cs="Arial"/>
          <w:color w:val="000000"/>
          <w:sz w:val="18"/>
          <w:szCs w:val="18"/>
          <w:lang w:val="en-GB"/>
        </w:rPr>
      </w:pPr>
    </w:p>
    <w:p w:rsidR="002F498A" w:rsidRPr="006F27F3" w:rsidRDefault="002F498A" w:rsidP="00986269">
      <w:pPr>
        <w:rPr>
          <w:rFonts w:ascii="Arial" w:hAnsi="Arial" w:cs="Arial"/>
          <w:color w:val="000000"/>
          <w:sz w:val="18"/>
          <w:szCs w:val="18"/>
          <w:cs/>
          <w:lang w:val="en-GB"/>
        </w:rPr>
      </w:pPr>
      <w:r w:rsidRPr="006F27F3">
        <w:rPr>
          <w:rFonts w:ascii="Arial" w:hAnsi="Arial" w:cs="Arial"/>
          <w:color w:val="000000"/>
          <w:sz w:val="18"/>
          <w:szCs w:val="18"/>
          <w:cs/>
          <w:lang w:val="en-GB"/>
        </w:rPr>
        <w:br w:type="page"/>
      </w:r>
    </w:p>
    <w:p w:rsidR="00F947A2" w:rsidRPr="006F27F3" w:rsidRDefault="00F947A2" w:rsidP="00986269">
      <w:pPr>
        <w:tabs>
          <w:tab w:val="left" w:pos="540"/>
        </w:tabs>
        <w:ind w:left="540" w:right="-694" w:hanging="540"/>
        <w:jc w:val="both"/>
        <w:rPr>
          <w:rFonts w:ascii="Arial" w:hAnsi="Arial" w:cs="Arial"/>
          <w:b/>
          <w:bCs/>
          <w:color w:val="000000"/>
          <w:sz w:val="18"/>
          <w:szCs w:val="18"/>
        </w:rPr>
      </w:pPr>
      <w:r w:rsidRPr="006F27F3">
        <w:rPr>
          <w:rFonts w:ascii="Arial" w:hAnsi="Arial" w:cs="Arial"/>
          <w:b/>
          <w:bCs/>
          <w:color w:val="000000"/>
          <w:sz w:val="18"/>
          <w:szCs w:val="18"/>
        </w:rPr>
        <w:lastRenderedPageBreak/>
        <w:t>1</w:t>
      </w:r>
      <w:r w:rsidR="00416E29" w:rsidRPr="006F27F3">
        <w:rPr>
          <w:rFonts w:ascii="Arial" w:hAnsi="Arial" w:cs="Arial"/>
          <w:b/>
          <w:bCs/>
          <w:color w:val="000000"/>
          <w:sz w:val="18"/>
          <w:szCs w:val="18"/>
        </w:rPr>
        <w:t>7</w:t>
      </w:r>
      <w:r w:rsidRPr="006F27F3">
        <w:rPr>
          <w:rFonts w:ascii="Arial" w:hAnsi="Arial" w:cs="Arial"/>
          <w:b/>
          <w:bCs/>
          <w:color w:val="000000"/>
          <w:sz w:val="18"/>
          <w:szCs w:val="18"/>
        </w:rPr>
        <w:tab/>
        <w:t>Deferred income taxes</w:t>
      </w:r>
      <w:r w:rsidR="0021323D" w:rsidRPr="006F27F3">
        <w:rPr>
          <w:rFonts w:ascii="Arial" w:hAnsi="Arial" w:cs="Arial"/>
          <w:b/>
          <w:bCs/>
          <w:color w:val="000000"/>
          <w:sz w:val="18"/>
          <w:szCs w:val="18"/>
          <w:cs/>
        </w:rPr>
        <w:t xml:space="preserve"> </w:t>
      </w:r>
    </w:p>
    <w:p w:rsidR="00F947A2" w:rsidRPr="006F27F3" w:rsidRDefault="00F947A2" w:rsidP="00986269">
      <w:pPr>
        <w:ind w:left="540"/>
        <w:rPr>
          <w:rFonts w:ascii="Arial" w:hAnsi="Arial" w:cs="Arial"/>
          <w:color w:val="000000"/>
          <w:sz w:val="18"/>
          <w:szCs w:val="18"/>
        </w:rPr>
      </w:pPr>
    </w:p>
    <w:p w:rsidR="008B27D2" w:rsidRPr="006F27F3" w:rsidRDefault="008B27D2" w:rsidP="00986269">
      <w:pPr>
        <w:ind w:left="540"/>
        <w:rPr>
          <w:rFonts w:ascii="Arial" w:hAnsi="Arial" w:cs="Arial"/>
          <w:color w:val="000000"/>
          <w:sz w:val="18"/>
          <w:szCs w:val="18"/>
        </w:rPr>
      </w:pPr>
    </w:p>
    <w:p w:rsidR="00D60444" w:rsidRPr="006F27F3" w:rsidRDefault="00D60444" w:rsidP="00986269">
      <w:pPr>
        <w:ind w:left="540"/>
        <w:rPr>
          <w:rFonts w:ascii="Arial" w:hAnsi="Arial" w:cs="Arial"/>
          <w:color w:val="000000"/>
          <w:sz w:val="18"/>
          <w:szCs w:val="18"/>
        </w:rPr>
      </w:pPr>
      <w:r w:rsidRPr="006F27F3">
        <w:rPr>
          <w:rFonts w:ascii="Arial" w:hAnsi="Arial" w:cs="Arial"/>
          <w:color w:val="000000"/>
          <w:sz w:val="18"/>
          <w:szCs w:val="18"/>
        </w:rPr>
        <w:t>The analysis of deferred tax assets and deferred tax liabilities are as follows</w:t>
      </w:r>
      <w:r w:rsidRPr="006F27F3">
        <w:rPr>
          <w:rFonts w:ascii="Arial" w:hAnsi="Arial" w:cs="Arial"/>
          <w:color w:val="000000"/>
          <w:sz w:val="18"/>
          <w:szCs w:val="18"/>
          <w:cs/>
        </w:rPr>
        <w:t>:</w:t>
      </w:r>
    </w:p>
    <w:p w:rsidR="00D60444" w:rsidRPr="006F27F3" w:rsidRDefault="00D60444" w:rsidP="00986269">
      <w:pPr>
        <w:ind w:left="540"/>
        <w:rPr>
          <w:rFonts w:ascii="Arial" w:hAnsi="Arial" w:cs="Arial"/>
          <w:color w:val="000000"/>
          <w:sz w:val="18"/>
          <w:szCs w:val="18"/>
        </w:rPr>
      </w:pPr>
    </w:p>
    <w:tbl>
      <w:tblPr>
        <w:tblW w:w="9262" w:type="dxa"/>
        <w:tblInd w:w="188" w:type="dxa"/>
        <w:tblLayout w:type="fixed"/>
        <w:tblLook w:val="0000" w:firstRow="0" w:lastRow="0" w:firstColumn="0" w:lastColumn="0" w:noHBand="0" w:noVBand="0"/>
      </w:tblPr>
      <w:tblGrid>
        <w:gridCol w:w="3502"/>
        <w:gridCol w:w="1440"/>
        <w:gridCol w:w="1440"/>
        <w:gridCol w:w="1440"/>
        <w:gridCol w:w="1440"/>
      </w:tblGrid>
      <w:tr w:rsidR="00D61FAA" w:rsidRPr="006F27F3" w:rsidTr="00B80EC4">
        <w:trPr>
          <w:cantSplit/>
          <w:trHeight w:val="18"/>
        </w:trPr>
        <w:tc>
          <w:tcPr>
            <w:tcW w:w="3502" w:type="dxa"/>
            <w:vAlign w:val="bottom"/>
          </w:tcPr>
          <w:p w:rsidR="00D61FAA" w:rsidRPr="006F27F3" w:rsidRDefault="00D61FAA" w:rsidP="00986269">
            <w:pPr>
              <w:ind w:left="244" w:right="-57"/>
              <w:rPr>
                <w:rFonts w:ascii="Arial" w:hAnsi="Arial" w:cs="Arial"/>
                <w:b/>
                <w:bCs/>
                <w:color w:val="000000"/>
                <w:sz w:val="18"/>
                <w:szCs w:val="18"/>
              </w:rPr>
            </w:pPr>
          </w:p>
        </w:tc>
        <w:tc>
          <w:tcPr>
            <w:tcW w:w="2880" w:type="dxa"/>
            <w:gridSpan w:val="2"/>
            <w:vAlign w:val="bottom"/>
          </w:tcPr>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D61FAA" w:rsidRPr="006F27F3" w:rsidTr="00B80EC4">
        <w:trPr>
          <w:cantSplit/>
          <w:trHeight w:val="18"/>
        </w:trPr>
        <w:tc>
          <w:tcPr>
            <w:tcW w:w="3502" w:type="dxa"/>
            <w:vAlign w:val="bottom"/>
          </w:tcPr>
          <w:p w:rsidR="00D61FAA" w:rsidRPr="006F27F3" w:rsidRDefault="00D61FAA" w:rsidP="00986269">
            <w:pPr>
              <w:ind w:left="244" w:right="-57"/>
              <w:rPr>
                <w:rFonts w:ascii="Arial" w:hAnsi="Arial" w:cs="Arial"/>
                <w:b/>
                <w:bCs/>
                <w:color w:val="000000"/>
                <w:sz w:val="18"/>
                <w:szCs w:val="18"/>
              </w:rPr>
            </w:pPr>
          </w:p>
        </w:tc>
        <w:tc>
          <w:tcPr>
            <w:tcW w:w="1440" w:type="dxa"/>
            <w:vAlign w:val="bottom"/>
          </w:tcPr>
          <w:p w:rsidR="00D61FAA" w:rsidRPr="006F27F3" w:rsidRDefault="00D61FAA" w:rsidP="00121BDA">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121BDA" w:rsidRPr="006F27F3">
              <w:rPr>
                <w:rFonts w:ascii="Arial" w:hAnsi="Arial" w:cs="Arial"/>
                <w:b/>
                <w:bCs/>
                <w:color w:val="000000"/>
                <w:sz w:val="18"/>
                <w:szCs w:val="18"/>
                <w:shd w:val="clear" w:color="auto" w:fill="FFFFFF"/>
              </w:rPr>
              <w:t>8</w:t>
            </w:r>
          </w:p>
        </w:tc>
        <w:tc>
          <w:tcPr>
            <w:tcW w:w="144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121BDA" w:rsidRPr="006F27F3">
              <w:rPr>
                <w:rFonts w:ascii="Arial" w:hAnsi="Arial" w:cs="Arial"/>
                <w:b/>
                <w:bCs/>
                <w:color w:val="000000"/>
                <w:sz w:val="18"/>
                <w:szCs w:val="18"/>
              </w:rPr>
              <w:t>7</w:t>
            </w:r>
          </w:p>
        </w:tc>
        <w:tc>
          <w:tcPr>
            <w:tcW w:w="1440" w:type="dxa"/>
            <w:vAlign w:val="bottom"/>
          </w:tcPr>
          <w:p w:rsidR="00D61FAA" w:rsidRPr="006F27F3" w:rsidRDefault="00D61FAA" w:rsidP="00121BDA">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121BDA" w:rsidRPr="006F27F3">
              <w:rPr>
                <w:rFonts w:ascii="Arial" w:hAnsi="Arial" w:cs="Arial"/>
                <w:b/>
                <w:bCs/>
                <w:color w:val="000000"/>
                <w:sz w:val="18"/>
                <w:szCs w:val="18"/>
                <w:shd w:val="clear" w:color="auto" w:fill="FFFFFF"/>
              </w:rPr>
              <w:t>8</w:t>
            </w:r>
          </w:p>
        </w:tc>
        <w:tc>
          <w:tcPr>
            <w:tcW w:w="144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121BDA" w:rsidRPr="006F27F3">
              <w:rPr>
                <w:rFonts w:ascii="Arial" w:hAnsi="Arial" w:cs="Arial"/>
                <w:b/>
                <w:bCs/>
                <w:color w:val="000000"/>
                <w:sz w:val="18"/>
                <w:szCs w:val="18"/>
              </w:rPr>
              <w:t>7</w:t>
            </w:r>
          </w:p>
        </w:tc>
      </w:tr>
      <w:tr w:rsidR="00D61FAA" w:rsidRPr="006F27F3" w:rsidTr="00B80EC4">
        <w:trPr>
          <w:cantSplit/>
          <w:trHeight w:val="18"/>
        </w:trPr>
        <w:tc>
          <w:tcPr>
            <w:tcW w:w="3502" w:type="dxa"/>
            <w:vAlign w:val="bottom"/>
          </w:tcPr>
          <w:p w:rsidR="00D61FAA" w:rsidRPr="006F27F3" w:rsidRDefault="00D61FAA" w:rsidP="00986269">
            <w:pPr>
              <w:ind w:left="244" w:right="-57"/>
              <w:rPr>
                <w:rFonts w:ascii="Arial" w:hAnsi="Arial" w:cs="Arial"/>
                <w:b/>
                <w:bCs/>
                <w:color w:val="000000"/>
                <w:sz w:val="18"/>
                <w:szCs w:val="18"/>
              </w:rPr>
            </w:pP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D61FAA" w:rsidRPr="006F27F3" w:rsidTr="00B80EC4">
        <w:trPr>
          <w:cantSplit/>
          <w:trHeight w:val="18"/>
        </w:trPr>
        <w:tc>
          <w:tcPr>
            <w:tcW w:w="3502" w:type="dxa"/>
            <w:vAlign w:val="bottom"/>
          </w:tcPr>
          <w:p w:rsidR="00D61FAA" w:rsidRPr="006F27F3" w:rsidRDefault="00D61FAA" w:rsidP="00986269">
            <w:pPr>
              <w:ind w:left="244" w:right="-57"/>
              <w:rPr>
                <w:rFonts w:ascii="Arial" w:hAnsi="Arial" w:cs="Arial"/>
                <w:color w:val="000000"/>
                <w:sz w:val="12"/>
                <w:szCs w:val="12"/>
              </w:rPr>
            </w:pPr>
          </w:p>
        </w:tc>
        <w:tc>
          <w:tcPr>
            <w:tcW w:w="1440" w:type="dxa"/>
            <w:vAlign w:val="bottom"/>
          </w:tcPr>
          <w:p w:rsidR="00D61FAA" w:rsidRPr="006F27F3" w:rsidRDefault="00D61FAA" w:rsidP="00986269">
            <w:pPr>
              <w:ind w:right="-72"/>
              <w:jc w:val="right"/>
              <w:rPr>
                <w:rFonts w:ascii="Arial" w:hAnsi="Arial" w:cs="Arial"/>
                <w:color w:val="000000"/>
                <w:sz w:val="12"/>
                <w:szCs w:val="12"/>
              </w:rPr>
            </w:pPr>
          </w:p>
        </w:tc>
        <w:tc>
          <w:tcPr>
            <w:tcW w:w="1440" w:type="dxa"/>
            <w:vAlign w:val="bottom"/>
          </w:tcPr>
          <w:p w:rsidR="00D61FAA" w:rsidRPr="006F27F3" w:rsidRDefault="00D61FAA" w:rsidP="00986269">
            <w:pPr>
              <w:ind w:right="-72"/>
              <w:jc w:val="right"/>
              <w:rPr>
                <w:rFonts w:ascii="Arial" w:hAnsi="Arial" w:cs="Arial"/>
                <w:color w:val="000000"/>
                <w:sz w:val="12"/>
                <w:szCs w:val="12"/>
              </w:rPr>
            </w:pPr>
          </w:p>
        </w:tc>
        <w:tc>
          <w:tcPr>
            <w:tcW w:w="1440" w:type="dxa"/>
            <w:vAlign w:val="bottom"/>
          </w:tcPr>
          <w:p w:rsidR="00D61FAA" w:rsidRPr="006F27F3" w:rsidRDefault="00D61FAA" w:rsidP="00986269">
            <w:pPr>
              <w:ind w:right="-72"/>
              <w:jc w:val="right"/>
              <w:rPr>
                <w:rFonts w:ascii="Arial" w:hAnsi="Arial" w:cs="Arial"/>
                <w:color w:val="000000"/>
                <w:sz w:val="12"/>
                <w:szCs w:val="12"/>
              </w:rPr>
            </w:pPr>
          </w:p>
        </w:tc>
        <w:tc>
          <w:tcPr>
            <w:tcW w:w="1440" w:type="dxa"/>
            <w:vAlign w:val="bottom"/>
          </w:tcPr>
          <w:p w:rsidR="00D61FAA" w:rsidRPr="006F27F3" w:rsidRDefault="00D61FAA" w:rsidP="00986269">
            <w:pPr>
              <w:ind w:right="-72"/>
              <w:jc w:val="right"/>
              <w:rPr>
                <w:rFonts w:ascii="Arial" w:hAnsi="Arial" w:cs="Arial"/>
                <w:color w:val="000000"/>
                <w:sz w:val="12"/>
                <w:szCs w:val="12"/>
              </w:rPr>
            </w:pPr>
          </w:p>
        </w:tc>
      </w:tr>
      <w:tr w:rsidR="00D61FAA" w:rsidRPr="006F27F3" w:rsidTr="00B80EC4">
        <w:trPr>
          <w:cantSplit/>
          <w:trHeight w:val="18"/>
        </w:trPr>
        <w:tc>
          <w:tcPr>
            <w:tcW w:w="3502" w:type="dxa"/>
            <w:vAlign w:val="bottom"/>
          </w:tcPr>
          <w:p w:rsidR="00D61FAA" w:rsidRPr="006F27F3" w:rsidRDefault="00D61FAA" w:rsidP="00986269">
            <w:pPr>
              <w:ind w:left="244" w:right="-57"/>
              <w:rPr>
                <w:rFonts w:ascii="Arial" w:hAnsi="Arial" w:cs="Arial"/>
                <w:b/>
                <w:bCs/>
                <w:color w:val="000000"/>
                <w:sz w:val="18"/>
                <w:szCs w:val="18"/>
              </w:rPr>
            </w:pPr>
            <w:r w:rsidRPr="006F27F3">
              <w:rPr>
                <w:rFonts w:ascii="Arial" w:hAnsi="Arial" w:cs="Arial"/>
                <w:b/>
                <w:bCs/>
                <w:color w:val="000000"/>
                <w:sz w:val="18"/>
                <w:szCs w:val="18"/>
              </w:rPr>
              <w:t>Deferred tax assets</w:t>
            </w:r>
            <w:r w:rsidRPr="006F27F3">
              <w:rPr>
                <w:rFonts w:ascii="Arial" w:hAnsi="Arial" w:cs="Arial"/>
                <w:b/>
                <w:bCs/>
                <w:color w:val="000000"/>
                <w:sz w:val="18"/>
                <w:szCs w:val="18"/>
                <w:cs/>
              </w:rPr>
              <w:t>:</w:t>
            </w:r>
          </w:p>
        </w:tc>
        <w:tc>
          <w:tcPr>
            <w:tcW w:w="1440" w:type="dxa"/>
            <w:vAlign w:val="bottom"/>
          </w:tcPr>
          <w:p w:rsidR="00D61FAA" w:rsidRPr="006F27F3" w:rsidRDefault="00D61FAA" w:rsidP="00986269">
            <w:pPr>
              <w:ind w:right="-72"/>
              <w:jc w:val="right"/>
              <w:rPr>
                <w:rFonts w:ascii="Arial" w:hAnsi="Arial" w:cs="Arial"/>
                <w:color w:val="000000"/>
                <w:sz w:val="18"/>
                <w:szCs w:val="18"/>
              </w:rPr>
            </w:pPr>
          </w:p>
        </w:tc>
        <w:tc>
          <w:tcPr>
            <w:tcW w:w="1440" w:type="dxa"/>
            <w:vAlign w:val="bottom"/>
          </w:tcPr>
          <w:p w:rsidR="00D61FAA" w:rsidRPr="006F27F3" w:rsidRDefault="00D61FAA" w:rsidP="00986269">
            <w:pPr>
              <w:ind w:right="-72"/>
              <w:jc w:val="right"/>
              <w:rPr>
                <w:rFonts w:ascii="Arial" w:hAnsi="Arial" w:cs="Arial"/>
                <w:color w:val="000000"/>
                <w:sz w:val="18"/>
                <w:szCs w:val="18"/>
              </w:rPr>
            </w:pPr>
          </w:p>
        </w:tc>
        <w:tc>
          <w:tcPr>
            <w:tcW w:w="1440" w:type="dxa"/>
            <w:vAlign w:val="bottom"/>
          </w:tcPr>
          <w:p w:rsidR="00D61FAA" w:rsidRPr="006F27F3" w:rsidRDefault="00D61FAA" w:rsidP="00986269">
            <w:pPr>
              <w:ind w:right="-72"/>
              <w:jc w:val="right"/>
              <w:rPr>
                <w:rFonts w:ascii="Arial" w:hAnsi="Arial" w:cs="Arial"/>
                <w:color w:val="000000"/>
                <w:sz w:val="18"/>
                <w:szCs w:val="18"/>
              </w:rPr>
            </w:pPr>
          </w:p>
        </w:tc>
        <w:tc>
          <w:tcPr>
            <w:tcW w:w="1440" w:type="dxa"/>
            <w:vAlign w:val="bottom"/>
          </w:tcPr>
          <w:p w:rsidR="00D61FAA" w:rsidRPr="006F27F3" w:rsidRDefault="00D61FAA" w:rsidP="00986269">
            <w:pPr>
              <w:ind w:right="-72"/>
              <w:jc w:val="right"/>
              <w:rPr>
                <w:rFonts w:ascii="Arial" w:hAnsi="Arial" w:cs="Arial"/>
                <w:color w:val="000000"/>
                <w:sz w:val="18"/>
                <w:szCs w:val="18"/>
              </w:rPr>
            </w:pPr>
          </w:p>
        </w:tc>
      </w:tr>
      <w:tr w:rsidR="00D61FAA" w:rsidRPr="006F27F3" w:rsidTr="00B80EC4">
        <w:trPr>
          <w:cantSplit/>
          <w:trHeight w:val="18"/>
        </w:trPr>
        <w:tc>
          <w:tcPr>
            <w:tcW w:w="3502" w:type="dxa"/>
            <w:vAlign w:val="bottom"/>
          </w:tcPr>
          <w:p w:rsidR="00D61FAA" w:rsidRPr="006F27F3" w:rsidRDefault="00D61FAA" w:rsidP="00986269">
            <w:pPr>
              <w:ind w:left="244" w:right="-57"/>
              <w:rPr>
                <w:rFonts w:ascii="Arial" w:hAnsi="Arial" w:cs="Arial"/>
                <w:color w:val="000000"/>
                <w:sz w:val="18"/>
                <w:szCs w:val="18"/>
              </w:rPr>
            </w:pPr>
            <w:r w:rsidRPr="006F27F3">
              <w:rPr>
                <w:rFonts w:ascii="Arial" w:hAnsi="Arial" w:cs="Arial"/>
                <w:color w:val="000000"/>
                <w:sz w:val="18"/>
                <w:szCs w:val="18"/>
              </w:rPr>
              <w:t>Deferred tax assets to be</w:t>
            </w:r>
          </w:p>
        </w:tc>
        <w:tc>
          <w:tcPr>
            <w:tcW w:w="1440" w:type="dxa"/>
            <w:vAlign w:val="bottom"/>
          </w:tcPr>
          <w:p w:rsidR="00D61FAA" w:rsidRPr="006F27F3" w:rsidRDefault="00D61FAA" w:rsidP="00986269">
            <w:pPr>
              <w:ind w:right="-72"/>
              <w:jc w:val="right"/>
              <w:rPr>
                <w:rFonts w:ascii="Arial" w:hAnsi="Arial" w:cs="Arial"/>
                <w:color w:val="000000"/>
                <w:sz w:val="18"/>
                <w:szCs w:val="18"/>
              </w:rPr>
            </w:pPr>
          </w:p>
        </w:tc>
        <w:tc>
          <w:tcPr>
            <w:tcW w:w="1440" w:type="dxa"/>
            <w:vAlign w:val="bottom"/>
          </w:tcPr>
          <w:p w:rsidR="00D61FAA" w:rsidRPr="006F27F3" w:rsidRDefault="00D61FAA" w:rsidP="00986269">
            <w:pPr>
              <w:ind w:right="-72"/>
              <w:jc w:val="right"/>
              <w:rPr>
                <w:rFonts w:ascii="Arial" w:hAnsi="Arial" w:cs="Arial"/>
                <w:color w:val="000000"/>
                <w:sz w:val="18"/>
                <w:szCs w:val="18"/>
              </w:rPr>
            </w:pPr>
          </w:p>
        </w:tc>
        <w:tc>
          <w:tcPr>
            <w:tcW w:w="1440" w:type="dxa"/>
            <w:vAlign w:val="bottom"/>
          </w:tcPr>
          <w:p w:rsidR="00D61FAA" w:rsidRPr="006F27F3" w:rsidRDefault="00D61FAA" w:rsidP="00986269">
            <w:pPr>
              <w:ind w:right="-72"/>
              <w:jc w:val="right"/>
              <w:rPr>
                <w:rFonts w:ascii="Arial" w:hAnsi="Arial" w:cs="Arial"/>
                <w:color w:val="000000"/>
                <w:sz w:val="18"/>
                <w:szCs w:val="18"/>
              </w:rPr>
            </w:pPr>
          </w:p>
        </w:tc>
        <w:tc>
          <w:tcPr>
            <w:tcW w:w="1440" w:type="dxa"/>
            <w:vAlign w:val="bottom"/>
          </w:tcPr>
          <w:p w:rsidR="00D61FAA" w:rsidRPr="006F27F3" w:rsidRDefault="00D61FAA" w:rsidP="00986269">
            <w:pPr>
              <w:ind w:right="-72"/>
              <w:jc w:val="right"/>
              <w:rPr>
                <w:rFonts w:ascii="Arial" w:hAnsi="Arial" w:cs="Arial"/>
                <w:color w:val="000000"/>
                <w:sz w:val="18"/>
                <w:szCs w:val="18"/>
              </w:rPr>
            </w:pPr>
          </w:p>
        </w:tc>
      </w:tr>
      <w:tr w:rsidR="00053A98" w:rsidRPr="006F27F3" w:rsidTr="004F08FC">
        <w:trPr>
          <w:cantSplit/>
          <w:trHeight w:val="18"/>
        </w:trPr>
        <w:tc>
          <w:tcPr>
            <w:tcW w:w="3502" w:type="dxa"/>
            <w:vAlign w:val="bottom"/>
          </w:tcPr>
          <w:p w:rsidR="00053A98" w:rsidRPr="006F27F3" w:rsidRDefault="00053A98" w:rsidP="00053A98">
            <w:pPr>
              <w:ind w:left="244" w:right="-57"/>
              <w:rPr>
                <w:rFonts w:ascii="Arial" w:hAnsi="Arial" w:cs="Arial"/>
                <w:color w:val="000000"/>
                <w:sz w:val="18"/>
                <w:szCs w:val="18"/>
              </w:rPr>
            </w:pPr>
            <w:r w:rsidRPr="006F27F3">
              <w:rPr>
                <w:rFonts w:ascii="Arial" w:hAnsi="Arial" w:cs="Arial"/>
                <w:color w:val="000000"/>
                <w:sz w:val="18"/>
                <w:szCs w:val="18"/>
              </w:rPr>
              <w:t xml:space="preserve">   recovered within 12 months</w:t>
            </w:r>
          </w:p>
        </w:tc>
        <w:tc>
          <w:tcPr>
            <w:tcW w:w="1440" w:type="dxa"/>
            <w:vAlign w:val="bottom"/>
          </w:tcPr>
          <w:p w:rsidR="00053A98" w:rsidRPr="006F27F3" w:rsidRDefault="00053A98" w:rsidP="00053A98">
            <w:pPr>
              <w:pStyle w:val="a"/>
              <w:ind w:right="-72"/>
              <w:jc w:val="right"/>
              <w:rPr>
                <w:rFonts w:ascii="Arial" w:hAnsi="Arial" w:cs="Arial"/>
                <w:color w:val="000000"/>
                <w:sz w:val="18"/>
                <w:szCs w:val="18"/>
              </w:rPr>
            </w:pPr>
            <w:r w:rsidRPr="006F27F3">
              <w:rPr>
                <w:rFonts w:ascii="Arial" w:hAnsi="Arial" w:cs="Arial"/>
                <w:color w:val="000000"/>
                <w:sz w:val="18"/>
                <w:szCs w:val="18"/>
              </w:rPr>
              <w:t>14,284,170</w:t>
            </w:r>
          </w:p>
        </w:tc>
        <w:tc>
          <w:tcPr>
            <w:tcW w:w="1440" w:type="dxa"/>
            <w:vAlign w:val="bottom"/>
          </w:tcPr>
          <w:p w:rsidR="00053A98" w:rsidRPr="006F27F3" w:rsidRDefault="00053A98" w:rsidP="00053A98">
            <w:pPr>
              <w:pStyle w:val="a"/>
              <w:ind w:right="-72"/>
              <w:jc w:val="right"/>
              <w:rPr>
                <w:rFonts w:ascii="Arial" w:hAnsi="Arial" w:cs="Arial"/>
                <w:color w:val="000000"/>
                <w:sz w:val="18"/>
                <w:szCs w:val="18"/>
              </w:rPr>
            </w:pPr>
            <w:r w:rsidRPr="006F27F3">
              <w:rPr>
                <w:rFonts w:ascii="Arial" w:hAnsi="Arial" w:cs="Arial"/>
                <w:color w:val="000000"/>
                <w:sz w:val="18"/>
                <w:szCs w:val="18"/>
              </w:rPr>
              <w:t>12,285,092</w:t>
            </w:r>
          </w:p>
        </w:tc>
        <w:tc>
          <w:tcPr>
            <w:tcW w:w="1440" w:type="dxa"/>
            <w:vAlign w:val="bottom"/>
          </w:tcPr>
          <w:p w:rsidR="00053A98" w:rsidRPr="006F27F3" w:rsidRDefault="00650F1B" w:rsidP="00053A98">
            <w:pPr>
              <w:pStyle w:val="a"/>
              <w:ind w:right="-72"/>
              <w:jc w:val="right"/>
              <w:rPr>
                <w:rFonts w:ascii="Arial" w:hAnsi="Arial" w:cs="Arial"/>
                <w:color w:val="000000"/>
                <w:sz w:val="18"/>
                <w:szCs w:val="18"/>
              </w:rPr>
            </w:pPr>
            <w:r w:rsidRPr="006F27F3">
              <w:rPr>
                <w:rFonts w:ascii="Arial" w:hAnsi="Arial" w:cs="Arial"/>
                <w:color w:val="000000"/>
                <w:sz w:val="18"/>
                <w:szCs w:val="18"/>
              </w:rPr>
              <w:t>10,716,507</w:t>
            </w:r>
          </w:p>
        </w:tc>
        <w:tc>
          <w:tcPr>
            <w:tcW w:w="1440" w:type="dxa"/>
          </w:tcPr>
          <w:p w:rsidR="00053A98" w:rsidRPr="006F27F3" w:rsidRDefault="00053A98" w:rsidP="00053A98">
            <w:pPr>
              <w:pStyle w:val="a"/>
              <w:ind w:right="-72"/>
              <w:jc w:val="right"/>
              <w:rPr>
                <w:rFonts w:ascii="Arial" w:hAnsi="Arial" w:cs="Arial"/>
                <w:color w:val="000000"/>
                <w:sz w:val="18"/>
                <w:szCs w:val="18"/>
              </w:rPr>
            </w:pPr>
            <w:r w:rsidRPr="006F27F3">
              <w:rPr>
                <w:rFonts w:ascii="Arial" w:hAnsi="Arial" w:cs="Arial"/>
                <w:color w:val="000000"/>
                <w:sz w:val="18"/>
                <w:szCs w:val="18"/>
              </w:rPr>
              <w:t>9,319,889</w:t>
            </w:r>
          </w:p>
        </w:tc>
      </w:tr>
      <w:tr w:rsidR="00053A98" w:rsidRPr="006F27F3" w:rsidTr="00B80EC4">
        <w:trPr>
          <w:cantSplit/>
          <w:trHeight w:val="229"/>
        </w:trPr>
        <w:tc>
          <w:tcPr>
            <w:tcW w:w="3502" w:type="dxa"/>
            <w:vAlign w:val="bottom"/>
          </w:tcPr>
          <w:p w:rsidR="00053A98" w:rsidRPr="006F27F3" w:rsidRDefault="00053A98" w:rsidP="00053A98">
            <w:pPr>
              <w:ind w:left="244" w:right="-57"/>
              <w:rPr>
                <w:rFonts w:ascii="Arial" w:hAnsi="Arial" w:cs="Arial"/>
                <w:color w:val="000000"/>
                <w:sz w:val="18"/>
                <w:szCs w:val="18"/>
              </w:rPr>
            </w:pPr>
            <w:r w:rsidRPr="006F27F3">
              <w:rPr>
                <w:rFonts w:ascii="Arial" w:hAnsi="Arial" w:cs="Arial"/>
                <w:color w:val="000000"/>
                <w:sz w:val="18"/>
                <w:szCs w:val="18"/>
              </w:rPr>
              <w:t>Deferred tax assets to be</w:t>
            </w: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sz w:val="18"/>
                <w:szCs w:val="18"/>
              </w:rPr>
            </w:pP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sz w:val="18"/>
                <w:szCs w:val="18"/>
              </w:rPr>
            </w:pP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sz w:val="18"/>
                <w:szCs w:val="18"/>
              </w:rPr>
            </w:pP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sz w:val="18"/>
                <w:szCs w:val="18"/>
              </w:rPr>
            </w:pPr>
          </w:p>
        </w:tc>
      </w:tr>
      <w:tr w:rsidR="00053A98" w:rsidRPr="006F27F3" w:rsidTr="00B80EC4">
        <w:trPr>
          <w:cantSplit/>
          <w:trHeight w:val="18"/>
        </w:trPr>
        <w:tc>
          <w:tcPr>
            <w:tcW w:w="3502" w:type="dxa"/>
            <w:vAlign w:val="bottom"/>
          </w:tcPr>
          <w:p w:rsidR="00053A98" w:rsidRPr="006F27F3" w:rsidRDefault="00053A98" w:rsidP="00053A98">
            <w:pPr>
              <w:ind w:left="244" w:right="-57"/>
              <w:rPr>
                <w:rFonts w:ascii="Arial" w:hAnsi="Arial" w:cs="Arial"/>
                <w:color w:val="000000"/>
                <w:sz w:val="18"/>
                <w:szCs w:val="18"/>
              </w:rPr>
            </w:pPr>
            <w:r w:rsidRPr="006F27F3">
              <w:rPr>
                <w:rFonts w:ascii="Arial" w:hAnsi="Arial" w:cs="Arial"/>
                <w:color w:val="000000"/>
                <w:sz w:val="18"/>
                <w:szCs w:val="18"/>
              </w:rPr>
              <w:t xml:space="preserve">   recovered after 12 months</w:t>
            </w:r>
          </w:p>
        </w:tc>
        <w:tc>
          <w:tcPr>
            <w:tcW w:w="1440" w:type="dxa"/>
            <w:shd w:val="clear" w:color="auto" w:fill="FFFFFF"/>
            <w:vAlign w:val="bottom"/>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18,315,217</w:t>
            </w:r>
          </w:p>
        </w:tc>
        <w:tc>
          <w:tcPr>
            <w:tcW w:w="1440" w:type="dxa"/>
            <w:shd w:val="clear" w:color="auto" w:fill="FFFFFF"/>
            <w:vAlign w:val="bottom"/>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15,328,572</w:t>
            </w:r>
          </w:p>
        </w:tc>
        <w:tc>
          <w:tcPr>
            <w:tcW w:w="1440" w:type="dxa"/>
            <w:shd w:val="clear" w:color="auto" w:fill="FFFFFF"/>
            <w:vAlign w:val="bottom"/>
          </w:tcPr>
          <w:p w:rsidR="00053A98" w:rsidRPr="006F27F3" w:rsidRDefault="00650F1B"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4,914,676</w:t>
            </w:r>
          </w:p>
        </w:tc>
        <w:tc>
          <w:tcPr>
            <w:tcW w:w="1440" w:type="dxa"/>
            <w:shd w:val="clear" w:color="auto" w:fill="FFFFFF"/>
            <w:vAlign w:val="bottom"/>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2,606,913</w:t>
            </w:r>
          </w:p>
        </w:tc>
      </w:tr>
      <w:tr w:rsidR="00121BDA" w:rsidRPr="006F27F3" w:rsidTr="00B80EC4">
        <w:trPr>
          <w:cantSplit/>
          <w:trHeight w:val="18"/>
        </w:trPr>
        <w:tc>
          <w:tcPr>
            <w:tcW w:w="3502" w:type="dxa"/>
            <w:vAlign w:val="bottom"/>
          </w:tcPr>
          <w:p w:rsidR="00121BDA" w:rsidRPr="006F27F3" w:rsidRDefault="00121BDA" w:rsidP="00121BDA">
            <w:pPr>
              <w:ind w:left="244" w:right="-57"/>
              <w:rPr>
                <w:rFonts w:ascii="Arial" w:hAnsi="Arial" w:cs="Arial"/>
                <w:color w:val="000000"/>
                <w:sz w:val="12"/>
                <w:szCs w:val="12"/>
              </w:rPr>
            </w:pPr>
          </w:p>
        </w:tc>
        <w:tc>
          <w:tcPr>
            <w:tcW w:w="1440" w:type="dxa"/>
            <w:shd w:val="clear" w:color="auto" w:fill="FFFFFF"/>
            <w:vAlign w:val="bottom"/>
          </w:tcPr>
          <w:p w:rsidR="00121BDA" w:rsidRPr="006F27F3" w:rsidRDefault="00121BDA" w:rsidP="00053A98">
            <w:pPr>
              <w:pStyle w:val="a"/>
              <w:ind w:right="-72"/>
              <w:jc w:val="right"/>
              <w:rPr>
                <w:rFonts w:ascii="Arial" w:hAnsi="Arial" w:cs="Arial"/>
                <w:color w:val="000000"/>
                <w:sz w:val="12"/>
                <w:szCs w:val="12"/>
              </w:rPr>
            </w:pPr>
          </w:p>
        </w:tc>
        <w:tc>
          <w:tcPr>
            <w:tcW w:w="1440" w:type="dxa"/>
            <w:shd w:val="clear" w:color="auto" w:fill="FFFFFF"/>
            <w:vAlign w:val="bottom"/>
          </w:tcPr>
          <w:p w:rsidR="00121BDA" w:rsidRPr="006F27F3" w:rsidRDefault="00121BDA" w:rsidP="00053A98">
            <w:pPr>
              <w:pStyle w:val="a"/>
              <w:ind w:right="-72"/>
              <w:jc w:val="right"/>
              <w:rPr>
                <w:rFonts w:ascii="Arial" w:hAnsi="Arial" w:cs="Arial"/>
                <w:color w:val="000000"/>
                <w:sz w:val="12"/>
                <w:szCs w:val="12"/>
              </w:rPr>
            </w:pPr>
          </w:p>
        </w:tc>
        <w:tc>
          <w:tcPr>
            <w:tcW w:w="1440" w:type="dxa"/>
            <w:shd w:val="clear" w:color="auto" w:fill="FFFFFF"/>
            <w:vAlign w:val="bottom"/>
          </w:tcPr>
          <w:p w:rsidR="00121BDA" w:rsidRPr="006F27F3" w:rsidRDefault="00121BDA" w:rsidP="00053A98">
            <w:pPr>
              <w:pStyle w:val="a"/>
              <w:ind w:right="-72"/>
              <w:jc w:val="right"/>
              <w:rPr>
                <w:rFonts w:ascii="Arial" w:hAnsi="Arial" w:cs="Arial"/>
                <w:color w:val="000000"/>
                <w:sz w:val="12"/>
                <w:szCs w:val="12"/>
              </w:rPr>
            </w:pPr>
          </w:p>
        </w:tc>
        <w:tc>
          <w:tcPr>
            <w:tcW w:w="1440" w:type="dxa"/>
            <w:shd w:val="clear" w:color="auto" w:fill="FFFFFF"/>
            <w:vAlign w:val="bottom"/>
          </w:tcPr>
          <w:p w:rsidR="00121BDA" w:rsidRPr="006F27F3" w:rsidRDefault="00121BDA" w:rsidP="00053A98">
            <w:pPr>
              <w:pStyle w:val="a"/>
              <w:ind w:right="-72"/>
              <w:jc w:val="right"/>
              <w:rPr>
                <w:rFonts w:ascii="Arial" w:hAnsi="Arial" w:cs="Arial"/>
                <w:color w:val="000000"/>
                <w:sz w:val="12"/>
                <w:szCs w:val="12"/>
              </w:rPr>
            </w:pPr>
          </w:p>
        </w:tc>
      </w:tr>
      <w:tr w:rsidR="00053A98" w:rsidRPr="006F27F3" w:rsidTr="00B80EC4">
        <w:trPr>
          <w:cantSplit/>
          <w:trHeight w:val="18"/>
        </w:trPr>
        <w:tc>
          <w:tcPr>
            <w:tcW w:w="3502" w:type="dxa"/>
            <w:vAlign w:val="bottom"/>
          </w:tcPr>
          <w:p w:rsidR="00053A98" w:rsidRPr="006F27F3" w:rsidRDefault="00053A98" w:rsidP="00053A98">
            <w:pPr>
              <w:ind w:left="244" w:right="-57"/>
              <w:rPr>
                <w:rFonts w:ascii="Arial" w:hAnsi="Arial" w:cs="Arial"/>
                <w:color w:val="000000"/>
                <w:sz w:val="18"/>
                <w:szCs w:val="18"/>
                <w:cs/>
              </w:rPr>
            </w:pPr>
          </w:p>
        </w:tc>
        <w:tc>
          <w:tcPr>
            <w:tcW w:w="1440" w:type="dxa"/>
            <w:shd w:val="clear" w:color="auto" w:fill="FFFFFF"/>
            <w:vAlign w:val="bottom"/>
          </w:tcPr>
          <w:p w:rsidR="00053A98" w:rsidRPr="006F27F3" w:rsidRDefault="007C4A76"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32,599,</w:t>
            </w:r>
            <w:r w:rsidR="00053A98" w:rsidRPr="006F27F3">
              <w:rPr>
                <w:rFonts w:ascii="Arial" w:hAnsi="Arial" w:cs="Arial"/>
                <w:color w:val="000000"/>
                <w:sz w:val="18"/>
                <w:szCs w:val="18"/>
              </w:rPr>
              <w:t>387</w:t>
            </w:r>
          </w:p>
        </w:tc>
        <w:tc>
          <w:tcPr>
            <w:tcW w:w="1440" w:type="dxa"/>
            <w:shd w:val="clear" w:color="auto" w:fill="FFFFFF"/>
            <w:vAlign w:val="bottom"/>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27,613,664</w:t>
            </w:r>
          </w:p>
        </w:tc>
        <w:tc>
          <w:tcPr>
            <w:tcW w:w="1440" w:type="dxa"/>
            <w:shd w:val="clear" w:color="auto" w:fill="FFFFFF"/>
            <w:vAlign w:val="bottom"/>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15,631,183</w:t>
            </w:r>
          </w:p>
        </w:tc>
        <w:tc>
          <w:tcPr>
            <w:tcW w:w="1440" w:type="dxa"/>
            <w:shd w:val="clear" w:color="auto" w:fill="FFFFFF"/>
            <w:vAlign w:val="bottom"/>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11,926,802</w:t>
            </w:r>
          </w:p>
        </w:tc>
      </w:tr>
      <w:tr w:rsidR="00121BDA" w:rsidRPr="006F27F3" w:rsidTr="00B80EC4">
        <w:trPr>
          <w:cantSplit/>
          <w:trHeight w:val="18"/>
        </w:trPr>
        <w:tc>
          <w:tcPr>
            <w:tcW w:w="3502" w:type="dxa"/>
            <w:vAlign w:val="bottom"/>
          </w:tcPr>
          <w:p w:rsidR="00121BDA" w:rsidRPr="006F27F3" w:rsidRDefault="00121BDA" w:rsidP="00121BDA">
            <w:pPr>
              <w:ind w:left="244"/>
              <w:rPr>
                <w:rFonts w:ascii="Arial" w:hAnsi="Arial" w:cs="Arial"/>
                <w:color w:val="000000"/>
                <w:sz w:val="18"/>
                <w:szCs w:val="18"/>
              </w:rPr>
            </w:pP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r>
      <w:tr w:rsidR="00121BDA" w:rsidRPr="006F27F3" w:rsidTr="00B80EC4">
        <w:trPr>
          <w:cantSplit/>
          <w:trHeight w:val="18"/>
        </w:trPr>
        <w:tc>
          <w:tcPr>
            <w:tcW w:w="3502" w:type="dxa"/>
            <w:vAlign w:val="bottom"/>
          </w:tcPr>
          <w:p w:rsidR="00121BDA" w:rsidRPr="006F27F3" w:rsidRDefault="00121BDA" w:rsidP="00121BDA">
            <w:pPr>
              <w:ind w:left="244" w:right="-57"/>
              <w:rPr>
                <w:rFonts w:ascii="Arial" w:hAnsi="Arial" w:cs="Arial"/>
                <w:b/>
                <w:bCs/>
                <w:color w:val="000000"/>
                <w:sz w:val="18"/>
                <w:szCs w:val="18"/>
              </w:rPr>
            </w:pPr>
            <w:r w:rsidRPr="006F27F3">
              <w:rPr>
                <w:rFonts w:ascii="Arial" w:hAnsi="Arial" w:cs="Arial"/>
                <w:b/>
                <w:bCs/>
                <w:color w:val="000000"/>
                <w:sz w:val="18"/>
                <w:szCs w:val="18"/>
              </w:rPr>
              <w:t>Deferred tax liabilities</w:t>
            </w:r>
            <w:r w:rsidRPr="006F27F3">
              <w:rPr>
                <w:rFonts w:ascii="Arial" w:hAnsi="Arial" w:cs="Arial"/>
                <w:b/>
                <w:bCs/>
                <w:color w:val="000000"/>
                <w:sz w:val="18"/>
                <w:szCs w:val="18"/>
                <w:cs/>
              </w:rPr>
              <w:t>:</w:t>
            </w: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r>
      <w:tr w:rsidR="00121BDA" w:rsidRPr="006F27F3" w:rsidTr="00B80EC4">
        <w:trPr>
          <w:cantSplit/>
          <w:trHeight w:val="18"/>
        </w:trPr>
        <w:tc>
          <w:tcPr>
            <w:tcW w:w="3502" w:type="dxa"/>
            <w:vAlign w:val="bottom"/>
          </w:tcPr>
          <w:p w:rsidR="00121BDA" w:rsidRPr="006F27F3" w:rsidRDefault="00121BDA" w:rsidP="00121BDA">
            <w:pPr>
              <w:ind w:left="244" w:right="-57"/>
              <w:rPr>
                <w:rFonts w:ascii="Arial" w:hAnsi="Arial" w:cs="Arial"/>
                <w:color w:val="000000"/>
                <w:sz w:val="18"/>
                <w:szCs w:val="18"/>
              </w:rPr>
            </w:pPr>
            <w:r w:rsidRPr="006F27F3">
              <w:rPr>
                <w:rFonts w:ascii="Arial" w:hAnsi="Arial" w:cs="Arial"/>
                <w:color w:val="000000"/>
                <w:sz w:val="18"/>
                <w:szCs w:val="18"/>
              </w:rPr>
              <w:t>Deferred tax liabilities to be</w:t>
            </w: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p>
        </w:tc>
      </w:tr>
      <w:tr w:rsidR="00121BDA" w:rsidRPr="006F27F3" w:rsidTr="00B80EC4">
        <w:trPr>
          <w:cantSplit/>
          <w:trHeight w:val="127"/>
        </w:trPr>
        <w:tc>
          <w:tcPr>
            <w:tcW w:w="3502" w:type="dxa"/>
            <w:vAlign w:val="bottom"/>
          </w:tcPr>
          <w:p w:rsidR="00121BDA" w:rsidRPr="006F27F3" w:rsidRDefault="00121BDA" w:rsidP="00121BDA">
            <w:pPr>
              <w:ind w:left="244" w:right="-57"/>
              <w:rPr>
                <w:rFonts w:ascii="Arial" w:hAnsi="Arial" w:cs="Arial"/>
                <w:color w:val="000000"/>
                <w:sz w:val="18"/>
                <w:szCs w:val="18"/>
              </w:rPr>
            </w:pPr>
            <w:r w:rsidRPr="006F27F3">
              <w:rPr>
                <w:rFonts w:ascii="Arial" w:hAnsi="Arial" w:cs="Arial"/>
                <w:color w:val="000000"/>
                <w:sz w:val="18"/>
                <w:szCs w:val="18"/>
              </w:rPr>
              <w:t xml:space="preserve">   recovered within 12 months</w:t>
            </w:r>
          </w:p>
        </w:tc>
        <w:tc>
          <w:tcPr>
            <w:tcW w:w="1440" w:type="dxa"/>
            <w:vAlign w:val="bottom"/>
          </w:tcPr>
          <w:p w:rsidR="00121BDA" w:rsidRPr="006F27F3" w:rsidRDefault="00053A98" w:rsidP="00053A98">
            <w:pPr>
              <w:pStyle w:val="a"/>
              <w:ind w:right="-72"/>
              <w:jc w:val="right"/>
              <w:rPr>
                <w:rFonts w:ascii="Arial" w:hAnsi="Arial" w:cs="Arial"/>
                <w:color w:val="000000"/>
                <w:sz w:val="18"/>
                <w:szCs w:val="18"/>
              </w:rPr>
            </w:pPr>
            <w:r w:rsidRPr="006F27F3">
              <w:rPr>
                <w:rFonts w:ascii="Arial" w:hAnsi="Arial" w:cs="Arial"/>
                <w:color w:val="000000"/>
                <w:sz w:val="18"/>
                <w:szCs w:val="18"/>
              </w:rPr>
              <w:t>-</w:t>
            </w: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c>
          <w:tcPr>
            <w:tcW w:w="1440" w:type="dxa"/>
            <w:vAlign w:val="bottom"/>
          </w:tcPr>
          <w:p w:rsidR="00121BDA" w:rsidRPr="006F27F3" w:rsidRDefault="0013539F" w:rsidP="00053A98">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c>
          <w:tcPr>
            <w:tcW w:w="1440" w:type="dxa"/>
            <w:vAlign w:val="bottom"/>
          </w:tcPr>
          <w:p w:rsidR="00121BDA" w:rsidRPr="006F27F3" w:rsidRDefault="00121BDA" w:rsidP="00053A98">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r>
      <w:tr w:rsidR="00121BDA" w:rsidRPr="006F27F3" w:rsidTr="00B80EC4">
        <w:trPr>
          <w:cantSplit/>
          <w:trHeight w:val="229"/>
        </w:trPr>
        <w:tc>
          <w:tcPr>
            <w:tcW w:w="3502" w:type="dxa"/>
            <w:vAlign w:val="bottom"/>
          </w:tcPr>
          <w:p w:rsidR="00121BDA" w:rsidRPr="006F27F3" w:rsidRDefault="00121BDA" w:rsidP="00121BDA">
            <w:pPr>
              <w:ind w:left="244" w:right="-57"/>
              <w:rPr>
                <w:rFonts w:ascii="Arial" w:hAnsi="Arial" w:cs="Arial"/>
                <w:color w:val="000000"/>
                <w:sz w:val="18"/>
                <w:szCs w:val="18"/>
              </w:rPr>
            </w:pPr>
            <w:r w:rsidRPr="006F27F3">
              <w:rPr>
                <w:rFonts w:ascii="Arial" w:hAnsi="Arial" w:cs="Arial"/>
                <w:color w:val="000000"/>
                <w:sz w:val="18"/>
                <w:szCs w:val="18"/>
              </w:rPr>
              <w:t>Deferred tax liabilities to be</w:t>
            </w:r>
          </w:p>
        </w:tc>
        <w:tc>
          <w:tcPr>
            <w:tcW w:w="1440" w:type="dxa"/>
            <w:shd w:val="clear" w:color="auto" w:fill="FFFFFF"/>
            <w:vAlign w:val="bottom"/>
          </w:tcPr>
          <w:p w:rsidR="00121BDA" w:rsidRPr="006F27F3" w:rsidRDefault="00121BDA" w:rsidP="00121BDA">
            <w:pPr>
              <w:pStyle w:val="a"/>
              <w:ind w:right="-72"/>
              <w:jc w:val="right"/>
              <w:rPr>
                <w:rFonts w:ascii="Arial" w:hAnsi="Arial" w:cs="Arial"/>
                <w:color w:val="000000"/>
                <w:sz w:val="18"/>
                <w:szCs w:val="18"/>
              </w:rPr>
            </w:pPr>
          </w:p>
        </w:tc>
        <w:tc>
          <w:tcPr>
            <w:tcW w:w="1440" w:type="dxa"/>
            <w:shd w:val="clear" w:color="auto" w:fill="FFFFFF"/>
            <w:vAlign w:val="bottom"/>
          </w:tcPr>
          <w:p w:rsidR="00121BDA" w:rsidRPr="006F27F3" w:rsidRDefault="00121BDA" w:rsidP="00121BDA">
            <w:pPr>
              <w:pStyle w:val="a"/>
              <w:ind w:right="-72"/>
              <w:jc w:val="right"/>
              <w:rPr>
                <w:rFonts w:ascii="Arial" w:hAnsi="Arial" w:cs="Arial"/>
                <w:color w:val="000000"/>
                <w:sz w:val="18"/>
                <w:szCs w:val="18"/>
              </w:rPr>
            </w:pPr>
          </w:p>
        </w:tc>
        <w:tc>
          <w:tcPr>
            <w:tcW w:w="1440" w:type="dxa"/>
            <w:shd w:val="clear" w:color="auto" w:fill="FFFFFF"/>
            <w:vAlign w:val="bottom"/>
          </w:tcPr>
          <w:p w:rsidR="00121BDA" w:rsidRPr="006F27F3" w:rsidRDefault="00121BDA" w:rsidP="00121BDA">
            <w:pPr>
              <w:pStyle w:val="a"/>
              <w:ind w:right="-72"/>
              <w:jc w:val="right"/>
              <w:rPr>
                <w:rFonts w:ascii="Arial" w:hAnsi="Arial" w:cs="Arial"/>
                <w:color w:val="000000"/>
                <w:sz w:val="18"/>
                <w:szCs w:val="18"/>
              </w:rPr>
            </w:pPr>
          </w:p>
        </w:tc>
        <w:tc>
          <w:tcPr>
            <w:tcW w:w="1440" w:type="dxa"/>
            <w:shd w:val="clear" w:color="auto" w:fill="FFFFFF"/>
            <w:vAlign w:val="bottom"/>
          </w:tcPr>
          <w:p w:rsidR="00121BDA" w:rsidRPr="006F27F3" w:rsidRDefault="00121BDA" w:rsidP="00121BDA">
            <w:pPr>
              <w:pStyle w:val="a"/>
              <w:ind w:right="-72"/>
              <w:jc w:val="right"/>
              <w:rPr>
                <w:rFonts w:ascii="Arial" w:hAnsi="Arial" w:cs="Arial"/>
                <w:color w:val="000000"/>
                <w:sz w:val="18"/>
                <w:szCs w:val="18"/>
              </w:rPr>
            </w:pPr>
          </w:p>
        </w:tc>
      </w:tr>
      <w:tr w:rsidR="00053A98" w:rsidRPr="006F27F3" w:rsidTr="00B80EC4">
        <w:trPr>
          <w:cantSplit/>
          <w:trHeight w:val="229"/>
        </w:trPr>
        <w:tc>
          <w:tcPr>
            <w:tcW w:w="3502" w:type="dxa"/>
            <w:vAlign w:val="bottom"/>
          </w:tcPr>
          <w:p w:rsidR="00053A98" w:rsidRPr="006F27F3" w:rsidRDefault="00053A98" w:rsidP="00053A98">
            <w:pPr>
              <w:ind w:left="244" w:right="-57"/>
              <w:rPr>
                <w:rFonts w:ascii="Arial" w:hAnsi="Arial" w:cs="Arial"/>
                <w:color w:val="000000"/>
                <w:sz w:val="18"/>
                <w:szCs w:val="18"/>
              </w:rPr>
            </w:pPr>
            <w:r w:rsidRPr="006F27F3">
              <w:rPr>
                <w:rFonts w:ascii="Arial" w:hAnsi="Arial" w:cs="Arial"/>
                <w:color w:val="000000"/>
                <w:sz w:val="18"/>
                <w:szCs w:val="18"/>
              </w:rPr>
              <w:t xml:space="preserve">   recovered after 12 months</w:t>
            </w:r>
          </w:p>
        </w:tc>
        <w:tc>
          <w:tcPr>
            <w:tcW w:w="1440" w:type="dxa"/>
            <w:shd w:val="clear" w:color="auto" w:fill="FFFFFF"/>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(2,194,195)</w:t>
            </w:r>
          </w:p>
        </w:tc>
        <w:tc>
          <w:tcPr>
            <w:tcW w:w="1440" w:type="dxa"/>
            <w:shd w:val="clear" w:color="auto" w:fill="FFFFFF"/>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2,435,114</w:t>
            </w:r>
            <w:r w:rsidRPr="006F27F3">
              <w:rPr>
                <w:rFonts w:ascii="Arial" w:hAnsi="Arial" w:cs="Arial"/>
                <w:color w:val="000000"/>
                <w:sz w:val="18"/>
                <w:szCs w:val="18"/>
                <w:cs/>
              </w:rPr>
              <w:t>)</w:t>
            </w:r>
          </w:p>
        </w:tc>
        <w:tc>
          <w:tcPr>
            <w:tcW w:w="1440" w:type="dxa"/>
            <w:shd w:val="clear" w:color="auto" w:fill="FFFFFF"/>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2,140,511</w:t>
            </w:r>
            <w:r w:rsidRPr="006F27F3">
              <w:rPr>
                <w:rFonts w:ascii="Arial" w:hAnsi="Arial" w:cs="Arial"/>
                <w:color w:val="000000"/>
                <w:sz w:val="18"/>
                <w:szCs w:val="18"/>
                <w:cs/>
              </w:rPr>
              <w:t>)</w:t>
            </w:r>
          </w:p>
        </w:tc>
        <w:tc>
          <w:tcPr>
            <w:tcW w:w="1440" w:type="dxa"/>
            <w:shd w:val="clear" w:color="auto" w:fill="FFFFFF"/>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2,317,702</w:t>
            </w:r>
            <w:r w:rsidRPr="006F27F3">
              <w:rPr>
                <w:rFonts w:ascii="Arial" w:hAnsi="Arial" w:cs="Arial"/>
                <w:color w:val="000000"/>
                <w:sz w:val="18"/>
                <w:szCs w:val="18"/>
                <w:cs/>
              </w:rPr>
              <w:t>)</w:t>
            </w:r>
          </w:p>
        </w:tc>
      </w:tr>
      <w:tr w:rsidR="00121BDA" w:rsidRPr="006F27F3" w:rsidTr="00B80EC4">
        <w:trPr>
          <w:cantSplit/>
          <w:trHeight w:val="18"/>
        </w:trPr>
        <w:tc>
          <w:tcPr>
            <w:tcW w:w="3502" w:type="dxa"/>
            <w:vAlign w:val="bottom"/>
          </w:tcPr>
          <w:p w:rsidR="00121BDA" w:rsidRPr="006F27F3" w:rsidRDefault="00121BDA" w:rsidP="00121BDA">
            <w:pPr>
              <w:ind w:left="244" w:right="-57"/>
              <w:rPr>
                <w:rFonts w:ascii="Arial" w:hAnsi="Arial" w:cs="Arial"/>
                <w:color w:val="000000"/>
                <w:sz w:val="12"/>
                <w:szCs w:val="12"/>
              </w:rPr>
            </w:pPr>
          </w:p>
        </w:tc>
        <w:tc>
          <w:tcPr>
            <w:tcW w:w="1440" w:type="dxa"/>
            <w:shd w:val="clear" w:color="auto" w:fill="FFFFFF"/>
            <w:vAlign w:val="bottom"/>
          </w:tcPr>
          <w:p w:rsidR="00121BDA" w:rsidRPr="006F27F3" w:rsidRDefault="00121BDA" w:rsidP="00053A98">
            <w:pPr>
              <w:pStyle w:val="a"/>
              <w:ind w:right="-72"/>
              <w:jc w:val="right"/>
              <w:rPr>
                <w:rFonts w:ascii="Arial" w:hAnsi="Arial" w:cs="Arial"/>
                <w:color w:val="000000"/>
                <w:sz w:val="12"/>
                <w:szCs w:val="12"/>
              </w:rPr>
            </w:pPr>
          </w:p>
        </w:tc>
        <w:tc>
          <w:tcPr>
            <w:tcW w:w="1440" w:type="dxa"/>
            <w:shd w:val="clear" w:color="auto" w:fill="FFFFFF"/>
            <w:vAlign w:val="bottom"/>
          </w:tcPr>
          <w:p w:rsidR="00121BDA" w:rsidRPr="006F27F3" w:rsidRDefault="00121BDA" w:rsidP="00053A98">
            <w:pPr>
              <w:pStyle w:val="a"/>
              <w:ind w:right="-72"/>
              <w:jc w:val="right"/>
              <w:rPr>
                <w:rFonts w:ascii="Arial" w:hAnsi="Arial" w:cs="Arial"/>
                <w:color w:val="000000"/>
                <w:sz w:val="12"/>
                <w:szCs w:val="12"/>
              </w:rPr>
            </w:pPr>
          </w:p>
        </w:tc>
        <w:tc>
          <w:tcPr>
            <w:tcW w:w="1440" w:type="dxa"/>
            <w:shd w:val="clear" w:color="auto" w:fill="FFFFFF"/>
            <w:vAlign w:val="bottom"/>
          </w:tcPr>
          <w:p w:rsidR="00121BDA" w:rsidRPr="006F27F3" w:rsidRDefault="00121BDA" w:rsidP="00053A98">
            <w:pPr>
              <w:pStyle w:val="a"/>
              <w:ind w:right="-72"/>
              <w:jc w:val="right"/>
              <w:rPr>
                <w:rFonts w:ascii="Arial" w:hAnsi="Arial" w:cs="Arial"/>
                <w:color w:val="000000"/>
                <w:sz w:val="12"/>
                <w:szCs w:val="12"/>
              </w:rPr>
            </w:pPr>
          </w:p>
        </w:tc>
        <w:tc>
          <w:tcPr>
            <w:tcW w:w="1440" w:type="dxa"/>
            <w:shd w:val="clear" w:color="auto" w:fill="FFFFFF"/>
            <w:vAlign w:val="bottom"/>
          </w:tcPr>
          <w:p w:rsidR="00121BDA" w:rsidRPr="006F27F3" w:rsidRDefault="00121BDA" w:rsidP="00053A98">
            <w:pPr>
              <w:pStyle w:val="a"/>
              <w:ind w:right="-72"/>
              <w:jc w:val="right"/>
              <w:rPr>
                <w:rFonts w:ascii="Arial" w:hAnsi="Arial" w:cs="Arial"/>
                <w:color w:val="000000"/>
                <w:sz w:val="12"/>
                <w:szCs w:val="12"/>
              </w:rPr>
            </w:pPr>
          </w:p>
        </w:tc>
      </w:tr>
      <w:tr w:rsidR="00053A98" w:rsidRPr="006F27F3" w:rsidTr="00B80EC4">
        <w:trPr>
          <w:cantSplit/>
          <w:trHeight w:val="18"/>
        </w:trPr>
        <w:tc>
          <w:tcPr>
            <w:tcW w:w="3502" w:type="dxa"/>
            <w:vAlign w:val="bottom"/>
          </w:tcPr>
          <w:p w:rsidR="00053A98" w:rsidRPr="006F27F3" w:rsidRDefault="00053A98" w:rsidP="00053A98">
            <w:pPr>
              <w:ind w:left="244" w:right="-57"/>
              <w:rPr>
                <w:rFonts w:ascii="Arial" w:hAnsi="Arial" w:cs="Arial"/>
                <w:color w:val="000000"/>
                <w:sz w:val="18"/>
                <w:szCs w:val="18"/>
                <w:cs/>
              </w:rPr>
            </w:pPr>
          </w:p>
        </w:tc>
        <w:tc>
          <w:tcPr>
            <w:tcW w:w="1440" w:type="dxa"/>
            <w:shd w:val="clear" w:color="auto" w:fill="FFFFFF"/>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(2,194,195)</w:t>
            </w:r>
          </w:p>
        </w:tc>
        <w:tc>
          <w:tcPr>
            <w:tcW w:w="1440" w:type="dxa"/>
            <w:shd w:val="clear" w:color="auto" w:fill="FFFFFF"/>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2,435,114</w:t>
            </w:r>
            <w:r w:rsidRPr="006F27F3">
              <w:rPr>
                <w:rFonts w:ascii="Arial" w:hAnsi="Arial" w:cs="Arial"/>
                <w:color w:val="000000"/>
                <w:sz w:val="18"/>
                <w:szCs w:val="18"/>
                <w:cs/>
              </w:rPr>
              <w:t>)</w:t>
            </w:r>
          </w:p>
        </w:tc>
        <w:tc>
          <w:tcPr>
            <w:tcW w:w="1440" w:type="dxa"/>
            <w:shd w:val="clear" w:color="auto" w:fill="FFFFFF"/>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2,140,511</w:t>
            </w:r>
            <w:r w:rsidRPr="006F27F3">
              <w:rPr>
                <w:rFonts w:ascii="Arial" w:hAnsi="Arial" w:cs="Arial"/>
                <w:color w:val="000000"/>
                <w:sz w:val="18"/>
                <w:szCs w:val="18"/>
                <w:cs/>
              </w:rPr>
              <w:t>)</w:t>
            </w:r>
          </w:p>
        </w:tc>
        <w:tc>
          <w:tcPr>
            <w:tcW w:w="1440" w:type="dxa"/>
            <w:shd w:val="clear" w:color="auto" w:fill="FFFFFF"/>
          </w:tcPr>
          <w:p w:rsidR="00053A98" w:rsidRPr="006F27F3" w:rsidRDefault="00053A98" w:rsidP="00053A98">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2,317,702</w:t>
            </w:r>
            <w:r w:rsidRPr="006F27F3">
              <w:rPr>
                <w:rFonts w:ascii="Arial" w:hAnsi="Arial" w:cs="Arial"/>
                <w:color w:val="000000"/>
                <w:sz w:val="18"/>
                <w:szCs w:val="18"/>
                <w:cs/>
              </w:rPr>
              <w:t>)</w:t>
            </w:r>
          </w:p>
        </w:tc>
      </w:tr>
      <w:tr w:rsidR="00121BDA" w:rsidRPr="006F27F3" w:rsidTr="00B80EC4">
        <w:trPr>
          <w:cantSplit/>
          <w:trHeight w:val="80"/>
        </w:trPr>
        <w:tc>
          <w:tcPr>
            <w:tcW w:w="3502" w:type="dxa"/>
            <w:vAlign w:val="bottom"/>
          </w:tcPr>
          <w:p w:rsidR="00121BDA" w:rsidRPr="006F27F3" w:rsidRDefault="00121BDA" w:rsidP="00121BDA">
            <w:pPr>
              <w:ind w:left="244" w:right="-57"/>
              <w:rPr>
                <w:rFonts w:ascii="Arial" w:hAnsi="Arial" w:cs="Arial"/>
                <w:color w:val="000000"/>
                <w:sz w:val="12"/>
                <w:szCs w:val="12"/>
              </w:rPr>
            </w:pPr>
          </w:p>
        </w:tc>
        <w:tc>
          <w:tcPr>
            <w:tcW w:w="1440" w:type="dxa"/>
            <w:shd w:val="clear" w:color="auto" w:fill="FFFFFF"/>
          </w:tcPr>
          <w:p w:rsidR="00121BDA" w:rsidRPr="006F27F3" w:rsidRDefault="00121BDA" w:rsidP="00121BDA">
            <w:pPr>
              <w:pStyle w:val="a"/>
              <w:ind w:right="-72"/>
              <w:jc w:val="right"/>
              <w:rPr>
                <w:rFonts w:ascii="Arial" w:hAnsi="Arial" w:cs="Arial"/>
                <w:color w:val="000000"/>
                <w:sz w:val="12"/>
                <w:szCs w:val="12"/>
              </w:rPr>
            </w:pPr>
          </w:p>
        </w:tc>
        <w:tc>
          <w:tcPr>
            <w:tcW w:w="1440" w:type="dxa"/>
            <w:shd w:val="clear" w:color="auto" w:fill="FFFFFF"/>
          </w:tcPr>
          <w:p w:rsidR="00121BDA" w:rsidRPr="006F27F3" w:rsidRDefault="00121BDA" w:rsidP="00121BDA">
            <w:pPr>
              <w:pStyle w:val="a"/>
              <w:ind w:right="-72"/>
              <w:jc w:val="right"/>
              <w:rPr>
                <w:rFonts w:ascii="Arial" w:hAnsi="Arial" w:cs="Arial"/>
                <w:color w:val="000000"/>
                <w:sz w:val="12"/>
                <w:szCs w:val="12"/>
              </w:rPr>
            </w:pPr>
          </w:p>
        </w:tc>
        <w:tc>
          <w:tcPr>
            <w:tcW w:w="1440" w:type="dxa"/>
            <w:shd w:val="clear" w:color="auto" w:fill="FFFFFF"/>
          </w:tcPr>
          <w:p w:rsidR="00121BDA" w:rsidRPr="006F27F3" w:rsidRDefault="00121BDA" w:rsidP="00121BDA">
            <w:pPr>
              <w:pStyle w:val="a"/>
              <w:ind w:right="-72"/>
              <w:jc w:val="right"/>
              <w:rPr>
                <w:rFonts w:ascii="Arial" w:hAnsi="Arial" w:cs="Arial"/>
                <w:color w:val="000000"/>
                <w:sz w:val="12"/>
                <w:szCs w:val="12"/>
              </w:rPr>
            </w:pPr>
          </w:p>
        </w:tc>
        <w:tc>
          <w:tcPr>
            <w:tcW w:w="1440" w:type="dxa"/>
            <w:shd w:val="clear" w:color="auto" w:fill="FFFFFF"/>
          </w:tcPr>
          <w:p w:rsidR="00121BDA" w:rsidRPr="006F27F3" w:rsidRDefault="00121BDA" w:rsidP="00121BDA">
            <w:pPr>
              <w:pStyle w:val="a"/>
              <w:ind w:right="-72"/>
              <w:jc w:val="right"/>
              <w:rPr>
                <w:rFonts w:ascii="Arial" w:hAnsi="Arial" w:cs="Arial"/>
                <w:color w:val="000000"/>
                <w:sz w:val="12"/>
                <w:szCs w:val="12"/>
              </w:rPr>
            </w:pPr>
          </w:p>
        </w:tc>
      </w:tr>
      <w:tr w:rsidR="00053A98" w:rsidRPr="006F27F3" w:rsidTr="00B80EC4">
        <w:trPr>
          <w:cantSplit/>
          <w:trHeight w:val="18"/>
        </w:trPr>
        <w:tc>
          <w:tcPr>
            <w:tcW w:w="3502" w:type="dxa"/>
            <w:vAlign w:val="bottom"/>
          </w:tcPr>
          <w:p w:rsidR="00053A98" w:rsidRPr="006F27F3" w:rsidRDefault="00053A98" w:rsidP="00053A98">
            <w:pPr>
              <w:ind w:left="244" w:right="-57"/>
              <w:rPr>
                <w:rFonts w:ascii="Arial" w:hAnsi="Arial" w:cs="Arial"/>
                <w:color w:val="000000"/>
                <w:sz w:val="18"/>
                <w:szCs w:val="18"/>
                <w:cs/>
              </w:rPr>
            </w:pPr>
            <w:r w:rsidRPr="006F27F3">
              <w:rPr>
                <w:rFonts w:ascii="Arial" w:hAnsi="Arial" w:cs="Arial"/>
                <w:color w:val="000000"/>
                <w:sz w:val="18"/>
                <w:szCs w:val="18"/>
              </w:rPr>
              <w:t xml:space="preserve">Deferred income tax </w:t>
            </w:r>
            <w:r w:rsidRPr="006F27F3">
              <w:rPr>
                <w:rFonts w:ascii="Arial" w:hAnsi="Arial" w:cs="Arial"/>
                <w:color w:val="000000"/>
                <w:sz w:val="18"/>
                <w:szCs w:val="18"/>
                <w:cs/>
              </w:rPr>
              <w:t>(</w:t>
            </w:r>
            <w:r w:rsidRPr="006F27F3">
              <w:rPr>
                <w:rFonts w:ascii="Arial" w:hAnsi="Arial" w:cs="Arial"/>
                <w:color w:val="000000"/>
                <w:sz w:val="18"/>
                <w:szCs w:val="18"/>
              </w:rPr>
              <w:t>net</w:t>
            </w:r>
            <w:r w:rsidRPr="006F27F3">
              <w:rPr>
                <w:rFonts w:ascii="Arial" w:hAnsi="Arial" w:cs="Arial"/>
                <w:color w:val="000000"/>
                <w:sz w:val="18"/>
                <w:szCs w:val="18"/>
                <w:cs/>
              </w:rPr>
              <w:t>)</w:t>
            </w:r>
          </w:p>
        </w:tc>
        <w:tc>
          <w:tcPr>
            <w:tcW w:w="1440" w:type="dxa"/>
            <w:shd w:val="clear" w:color="auto" w:fill="FFFFFF"/>
            <w:vAlign w:val="bottom"/>
          </w:tcPr>
          <w:p w:rsidR="00053A98" w:rsidRPr="006F27F3" w:rsidRDefault="00053A98" w:rsidP="00053A98">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30,405,192</w:t>
            </w:r>
          </w:p>
        </w:tc>
        <w:tc>
          <w:tcPr>
            <w:tcW w:w="1440" w:type="dxa"/>
            <w:shd w:val="clear" w:color="auto" w:fill="FFFFFF"/>
            <w:vAlign w:val="bottom"/>
          </w:tcPr>
          <w:p w:rsidR="00053A98" w:rsidRPr="006F27F3" w:rsidRDefault="00053A98" w:rsidP="00053A98">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25,178,550</w:t>
            </w:r>
          </w:p>
        </w:tc>
        <w:tc>
          <w:tcPr>
            <w:tcW w:w="1440" w:type="dxa"/>
            <w:shd w:val="clear" w:color="auto" w:fill="FFFFFF"/>
            <w:vAlign w:val="bottom"/>
          </w:tcPr>
          <w:p w:rsidR="00053A98" w:rsidRPr="006F27F3" w:rsidRDefault="00053A98" w:rsidP="00053A98">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13,490,672</w:t>
            </w:r>
          </w:p>
        </w:tc>
        <w:tc>
          <w:tcPr>
            <w:tcW w:w="1440" w:type="dxa"/>
            <w:shd w:val="clear" w:color="auto" w:fill="FFFFFF"/>
            <w:vAlign w:val="bottom"/>
          </w:tcPr>
          <w:p w:rsidR="00053A98" w:rsidRPr="006F27F3" w:rsidRDefault="00053A98" w:rsidP="00053A98">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9,609,100</w:t>
            </w:r>
          </w:p>
        </w:tc>
      </w:tr>
    </w:tbl>
    <w:p w:rsidR="007E093A" w:rsidRPr="006F27F3" w:rsidRDefault="007E093A" w:rsidP="00986269">
      <w:pPr>
        <w:ind w:left="540"/>
        <w:jc w:val="both"/>
        <w:rPr>
          <w:rFonts w:ascii="Arial" w:hAnsi="Arial" w:cs="Arial"/>
          <w:color w:val="000000"/>
          <w:sz w:val="18"/>
          <w:szCs w:val="18"/>
        </w:rPr>
      </w:pPr>
    </w:p>
    <w:p w:rsidR="0039077E" w:rsidRPr="006F27F3" w:rsidRDefault="0039077E" w:rsidP="00986269">
      <w:pPr>
        <w:ind w:left="540"/>
        <w:jc w:val="both"/>
        <w:rPr>
          <w:rFonts w:ascii="Arial" w:hAnsi="Arial" w:cs="Arial"/>
          <w:color w:val="000000"/>
          <w:sz w:val="18"/>
          <w:szCs w:val="18"/>
        </w:rPr>
      </w:pPr>
      <w:r w:rsidRPr="006F27F3">
        <w:rPr>
          <w:rFonts w:ascii="Arial" w:hAnsi="Arial" w:cs="Arial"/>
          <w:color w:val="000000"/>
          <w:sz w:val="18"/>
          <w:szCs w:val="18"/>
        </w:rPr>
        <w:t>The movement in deferred tax assets during the year is as follows</w:t>
      </w:r>
      <w:r w:rsidRPr="006F27F3">
        <w:rPr>
          <w:rFonts w:ascii="Arial" w:hAnsi="Arial" w:cs="Arial"/>
          <w:color w:val="000000"/>
          <w:sz w:val="18"/>
          <w:szCs w:val="18"/>
          <w:cs/>
        </w:rPr>
        <w:t>:</w:t>
      </w:r>
    </w:p>
    <w:p w:rsidR="0039077E" w:rsidRPr="006F27F3" w:rsidRDefault="0039077E" w:rsidP="00986269">
      <w:pPr>
        <w:ind w:left="540"/>
        <w:rPr>
          <w:rFonts w:ascii="Arial" w:hAnsi="Arial" w:cs="Arial"/>
          <w:color w:val="000000"/>
          <w:sz w:val="18"/>
          <w:szCs w:val="18"/>
        </w:rPr>
      </w:pPr>
    </w:p>
    <w:tbl>
      <w:tblPr>
        <w:tblW w:w="9259" w:type="dxa"/>
        <w:tblInd w:w="188" w:type="dxa"/>
        <w:tblLayout w:type="fixed"/>
        <w:tblLook w:val="0000" w:firstRow="0" w:lastRow="0" w:firstColumn="0" w:lastColumn="0" w:noHBand="0" w:noVBand="0"/>
      </w:tblPr>
      <w:tblGrid>
        <w:gridCol w:w="3499"/>
        <w:gridCol w:w="1440"/>
        <w:gridCol w:w="1440"/>
        <w:gridCol w:w="1440"/>
        <w:gridCol w:w="1440"/>
      </w:tblGrid>
      <w:tr w:rsidR="00D61FAA" w:rsidRPr="006F27F3" w:rsidTr="00291B51">
        <w:trPr>
          <w:cantSplit/>
          <w:trHeight w:val="18"/>
        </w:trPr>
        <w:tc>
          <w:tcPr>
            <w:tcW w:w="3499" w:type="dxa"/>
            <w:vAlign w:val="bottom"/>
          </w:tcPr>
          <w:p w:rsidR="00D61FAA" w:rsidRPr="006F27F3" w:rsidRDefault="00D61FAA" w:rsidP="00A2251A">
            <w:pPr>
              <w:ind w:left="244"/>
              <w:rPr>
                <w:rFonts w:ascii="Arial" w:hAnsi="Arial" w:cs="Arial"/>
                <w:b/>
                <w:bCs/>
                <w:color w:val="000000"/>
                <w:sz w:val="18"/>
                <w:szCs w:val="18"/>
              </w:rPr>
            </w:pPr>
          </w:p>
        </w:tc>
        <w:tc>
          <w:tcPr>
            <w:tcW w:w="2880" w:type="dxa"/>
            <w:gridSpan w:val="2"/>
            <w:vAlign w:val="bottom"/>
          </w:tcPr>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D61FAA" w:rsidRPr="006F27F3" w:rsidTr="00291B51">
        <w:trPr>
          <w:cantSplit/>
          <w:trHeight w:val="18"/>
        </w:trPr>
        <w:tc>
          <w:tcPr>
            <w:tcW w:w="3499" w:type="dxa"/>
            <w:vAlign w:val="bottom"/>
          </w:tcPr>
          <w:p w:rsidR="00D61FAA" w:rsidRPr="006F27F3" w:rsidRDefault="00D61FAA" w:rsidP="00A2251A">
            <w:pPr>
              <w:ind w:left="244"/>
              <w:rPr>
                <w:rFonts w:ascii="Arial" w:hAnsi="Arial" w:cs="Arial"/>
                <w:b/>
                <w:bCs/>
                <w:color w:val="000000"/>
                <w:sz w:val="18"/>
                <w:szCs w:val="18"/>
              </w:rPr>
            </w:pPr>
          </w:p>
        </w:tc>
        <w:tc>
          <w:tcPr>
            <w:tcW w:w="1440" w:type="dxa"/>
            <w:vAlign w:val="bottom"/>
          </w:tcPr>
          <w:p w:rsidR="00D61FAA" w:rsidRPr="006F27F3" w:rsidRDefault="00D61FAA" w:rsidP="00121BDA">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121BDA" w:rsidRPr="006F27F3">
              <w:rPr>
                <w:rFonts w:ascii="Arial" w:hAnsi="Arial" w:cs="Arial"/>
                <w:b/>
                <w:bCs/>
                <w:color w:val="000000"/>
                <w:sz w:val="18"/>
                <w:szCs w:val="18"/>
                <w:shd w:val="clear" w:color="auto" w:fill="FFFFFF"/>
              </w:rPr>
              <w:t>8</w:t>
            </w:r>
          </w:p>
        </w:tc>
        <w:tc>
          <w:tcPr>
            <w:tcW w:w="144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121BDA" w:rsidRPr="006F27F3">
              <w:rPr>
                <w:rFonts w:ascii="Arial" w:hAnsi="Arial" w:cs="Arial"/>
                <w:b/>
                <w:bCs/>
                <w:color w:val="000000"/>
                <w:sz w:val="18"/>
                <w:szCs w:val="18"/>
              </w:rPr>
              <w:t>7</w:t>
            </w:r>
          </w:p>
        </w:tc>
        <w:tc>
          <w:tcPr>
            <w:tcW w:w="1440" w:type="dxa"/>
            <w:vAlign w:val="bottom"/>
          </w:tcPr>
          <w:p w:rsidR="00D61FAA" w:rsidRPr="006F27F3" w:rsidRDefault="00D61FAA" w:rsidP="00121BDA">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121BDA" w:rsidRPr="006F27F3">
              <w:rPr>
                <w:rFonts w:ascii="Arial" w:hAnsi="Arial" w:cs="Arial"/>
                <w:b/>
                <w:bCs/>
                <w:color w:val="000000"/>
                <w:sz w:val="18"/>
                <w:szCs w:val="18"/>
                <w:shd w:val="clear" w:color="auto" w:fill="FFFFFF"/>
              </w:rPr>
              <w:t>8</w:t>
            </w:r>
          </w:p>
        </w:tc>
        <w:tc>
          <w:tcPr>
            <w:tcW w:w="1440" w:type="dxa"/>
            <w:vAlign w:val="bottom"/>
          </w:tcPr>
          <w:p w:rsidR="00D61FAA" w:rsidRPr="006F27F3" w:rsidRDefault="00D61FAA" w:rsidP="00121BDA">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121BDA" w:rsidRPr="006F27F3">
              <w:rPr>
                <w:rFonts w:ascii="Arial" w:hAnsi="Arial" w:cs="Arial"/>
                <w:b/>
                <w:bCs/>
                <w:color w:val="000000"/>
                <w:sz w:val="18"/>
                <w:szCs w:val="18"/>
              </w:rPr>
              <w:t>7</w:t>
            </w:r>
          </w:p>
        </w:tc>
      </w:tr>
      <w:tr w:rsidR="00D61FAA" w:rsidRPr="006F27F3" w:rsidTr="00291B51">
        <w:trPr>
          <w:cantSplit/>
          <w:trHeight w:val="18"/>
        </w:trPr>
        <w:tc>
          <w:tcPr>
            <w:tcW w:w="3499" w:type="dxa"/>
            <w:vAlign w:val="bottom"/>
          </w:tcPr>
          <w:p w:rsidR="00D61FAA" w:rsidRPr="006F27F3" w:rsidRDefault="00D61FAA" w:rsidP="00A2251A">
            <w:pPr>
              <w:ind w:left="244"/>
              <w:rPr>
                <w:rFonts w:ascii="Arial" w:hAnsi="Arial" w:cs="Arial"/>
                <w:b/>
                <w:bCs/>
                <w:color w:val="000000"/>
                <w:sz w:val="18"/>
                <w:szCs w:val="18"/>
              </w:rPr>
            </w:pP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61FAA" w:rsidRPr="006F27F3" w:rsidRDefault="00D61FA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D61FAA" w:rsidRPr="006F27F3" w:rsidTr="00291B51">
        <w:trPr>
          <w:cantSplit/>
          <w:trHeight w:val="18"/>
        </w:trPr>
        <w:tc>
          <w:tcPr>
            <w:tcW w:w="3499" w:type="dxa"/>
            <w:vAlign w:val="bottom"/>
          </w:tcPr>
          <w:p w:rsidR="00D61FAA" w:rsidRPr="006F27F3" w:rsidRDefault="00D61FAA" w:rsidP="00A2251A">
            <w:pPr>
              <w:ind w:left="244"/>
              <w:rPr>
                <w:rFonts w:ascii="Arial" w:hAnsi="Arial" w:cs="Arial"/>
                <w:color w:val="000000"/>
                <w:sz w:val="12"/>
                <w:szCs w:val="12"/>
              </w:rPr>
            </w:pPr>
          </w:p>
        </w:tc>
        <w:tc>
          <w:tcPr>
            <w:tcW w:w="1440" w:type="dxa"/>
            <w:vAlign w:val="bottom"/>
          </w:tcPr>
          <w:p w:rsidR="00D61FAA" w:rsidRPr="006F27F3" w:rsidRDefault="00D61FAA" w:rsidP="00986269">
            <w:pPr>
              <w:ind w:right="-72"/>
              <w:jc w:val="right"/>
              <w:rPr>
                <w:rFonts w:ascii="Arial" w:hAnsi="Arial" w:cs="Arial"/>
                <w:color w:val="000000"/>
                <w:sz w:val="12"/>
                <w:szCs w:val="12"/>
              </w:rPr>
            </w:pPr>
          </w:p>
        </w:tc>
        <w:tc>
          <w:tcPr>
            <w:tcW w:w="1440" w:type="dxa"/>
            <w:vAlign w:val="bottom"/>
          </w:tcPr>
          <w:p w:rsidR="00D61FAA" w:rsidRPr="006F27F3" w:rsidRDefault="00D61FAA" w:rsidP="00986269">
            <w:pPr>
              <w:ind w:right="-72"/>
              <w:jc w:val="right"/>
              <w:rPr>
                <w:rFonts w:ascii="Arial" w:hAnsi="Arial" w:cs="Arial"/>
                <w:color w:val="000000"/>
                <w:sz w:val="12"/>
                <w:szCs w:val="12"/>
              </w:rPr>
            </w:pPr>
          </w:p>
        </w:tc>
        <w:tc>
          <w:tcPr>
            <w:tcW w:w="1440" w:type="dxa"/>
            <w:vAlign w:val="bottom"/>
          </w:tcPr>
          <w:p w:rsidR="00D61FAA" w:rsidRPr="006F27F3" w:rsidRDefault="00D61FAA" w:rsidP="00986269">
            <w:pPr>
              <w:ind w:right="-72"/>
              <w:jc w:val="right"/>
              <w:rPr>
                <w:rFonts w:ascii="Arial" w:hAnsi="Arial" w:cs="Arial"/>
                <w:color w:val="000000"/>
                <w:sz w:val="12"/>
                <w:szCs w:val="12"/>
              </w:rPr>
            </w:pPr>
          </w:p>
        </w:tc>
        <w:tc>
          <w:tcPr>
            <w:tcW w:w="1440" w:type="dxa"/>
            <w:vAlign w:val="bottom"/>
          </w:tcPr>
          <w:p w:rsidR="00D61FAA" w:rsidRPr="006F27F3" w:rsidRDefault="00D61FAA" w:rsidP="00986269">
            <w:pPr>
              <w:ind w:right="-72"/>
              <w:jc w:val="right"/>
              <w:rPr>
                <w:rFonts w:ascii="Arial" w:hAnsi="Arial" w:cs="Arial"/>
                <w:color w:val="000000"/>
                <w:sz w:val="12"/>
                <w:szCs w:val="12"/>
              </w:rPr>
            </w:pPr>
          </w:p>
        </w:tc>
      </w:tr>
      <w:tr w:rsidR="00053A98" w:rsidRPr="006F27F3" w:rsidTr="00291B51">
        <w:trPr>
          <w:cantSplit/>
          <w:trHeight w:val="80"/>
        </w:trPr>
        <w:tc>
          <w:tcPr>
            <w:tcW w:w="3499" w:type="dxa"/>
            <w:vAlign w:val="bottom"/>
          </w:tcPr>
          <w:p w:rsidR="00053A98" w:rsidRPr="006F27F3" w:rsidRDefault="00053A98" w:rsidP="00053A98">
            <w:pPr>
              <w:ind w:left="244"/>
              <w:rPr>
                <w:rFonts w:ascii="Arial" w:hAnsi="Arial" w:cs="Arial"/>
                <w:color w:val="000000"/>
                <w:sz w:val="18"/>
                <w:szCs w:val="18"/>
              </w:rPr>
            </w:pPr>
            <w:r w:rsidRPr="006F27F3">
              <w:rPr>
                <w:rFonts w:ascii="Arial" w:hAnsi="Arial" w:cs="Arial"/>
                <w:color w:val="000000"/>
                <w:sz w:val="18"/>
                <w:szCs w:val="18"/>
              </w:rPr>
              <w:t>At 1 January</w:t>
            </w:r>
          </w:p>
        </w:tc>
        <w:tc>
          <w:tcPr>
            <w:tcW w:w="1440" w:type="dxa"/>
            <w:shd w:val="clear" w:color="auto" w:fill="FFFFFF"/>
            <w:vAlign w:val="bottom"/>
          </w:tcPr>
          <w:p w:rsidR="00053A98" w:rsidRPr="006F27F3" w:rsidRDefault="00B633D7" w:rsidP="00053A98">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25,178,550</w:t>
            </w: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20,021,527</w:t>
            </w:r>
          </w:p>
        </w:tc>
        <w:tc>
          <w:tcPr>
            <w:tcW w:w="1440" w:type="dxa"/>
            <w:shd w:val="clear" w:color="auto" w:fill="FFFFFF"/>
            <w:vAlign w:val="bottom"/>
          </w:tcPr>
          <w:p w:rsidR="00053A98" w:rsidRPr="006F27F3" w:rsidRDefault="00053A98" w:rsidP="00DD0395">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9,609,10</w:t>
            </w:r>
            <w:r w:rsidR="00DD0395" w:rsidRPr="006F27F3">
              <w:rPr>
                <w:rFonts w:ascii="Arial" w:hAnsi="Arial" w:cs="Arial"/>
                <w:color w:val="000000" w:themeColor="text1"/>
                <w:sz w:val="18"/>
                <w:szCs w:val="18"/>
              </w:rPr>
              <w:t>0</w:t>
            </w: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9,004,719</w:t>
            </w:r>
          </w:p>
        </w:tc>
      </w:tr>
      <w:tr w:rsidR="00053A98" w:rsidRPr="006F27F3" w:rsidTr="00291B51">
        <w:trPr>
          <w:cantSplit/>
          <w:trHeight w:val="80"/>
        </w:trPr>
        <w:tc>
          <w:tcPr>
            <w:tcW w:w="3499" w:type="dxa"/>
            <w:vAlign w:val="bottom"/>
          </w:tcPr>
          <w:p w:rsidR="00053A98" w:rsidRPr="006F27F3" w:rsidRDefault="00053A98" w:rsidP="00053A98">
            <w:pPr>
              <w:ind w:left="244"/>
              <w:rPr>
                <w:rFonts w:ascii="Arial" w:hAnsi="Arial" w:cs="Arial"/>
                <w:color w:val="000000"/>
                <w:sz w:val="18"/>
                <w:szCs w:val="18"/>
              </w:rPr>
            </w:pPr>
            <w:r w:rsidRPr="006F27F3">
              <w:rPr>
                <w:rFonts w:ascii="Arial" w:hAnsi="Arial" w:cs="Arial"/>
                <w:color w:val="000000"/>
                <w:sz w:val="18"/>
                <w:szCs w:val="18"/>
              </w:rPr>
              <w:t>Currency translation differences</w:t>
            </w:r>
          </w:p>
        </w:tc>
        <w:tc>
          <w:tcPr>
            <w:tcW w:w="1440" w:type="dxa"/>
            <w:shd w:val="clear" w:color="auto" w:fill="FFFFFF"/>
            <w:vAlign w:val="bottom"/>
          </w:tcPr>
          <w:p w:rsidR="00053A98" w:rsidRPr="006F27F3" w:rsidRDefault="00780DBF" w:rsidP="00053A98">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(707,416)</w:t>
            </w: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r w:rsidRPr="006F27F3">
              <w:rPr>
                <w:rFonts w:ascii="Arial" w:hAnsi="Arial" w:cs="Arial"/>
                <w:color w:val="000000" w:themeColor="text1"/>
                <w:sz w:val="18"/>
                <w:szCs w:val="18"/>
              </w:rPr>
              <w:t>31,684</w:t>
            </w:r>
            <w:r w:rsidRPr="006F27F3">
              <w:rPr>
                <w:rFonts w:ascii="Arial" w:hAnsi="Arial" w:cs="Arial"/>
                <w:color w:val="000000" w:themeColor="text1"/>
                <w:sz w:val="18"/>
                <w:szCs w:val="18"/>
                <w:cs/>
              </w:rPr>
              <w:t>)</w:t>
            </w: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r>
      <w:tr w:rsidR="00053A98" w:rsidRPr="006F27F3" w:rsidTr="00291B51">
        <w:trPr>
          <w:cantSplit/>
          <w:trHeight w:val="80"/>
        </w:trPr>
        <w:tc>
          <w:tcPr>
            <w:tcW w:w="3499" w:type="dxa"/>
            <w:vAlign w:val="bottom"/>
          </w:tcPr>
          <w:p w:rsidR="00053A98" w:rsidRPr="006F27F3" w:rsidRDefault="00053A98" w:rsidP="00053A98">
            <w:pPr>
              <w:tabs>
                <w:tab w:val="left" w:pos="424"/>
              </w:tabs>
              <w:ind w:left="244"/>
              <w:rPr>
                <w:rFonts w:ascii="Arial" w:hAnsi="Arial" w:cs="Arial"/>
                <w:color w:val="000000"/>
                <w:sz w:val="18"/>
                <w:szCs w:val="18"/>
              </w:rPr>
            </w:pPr>
            <w:r w:rsidRPr="006F27F3">
              <w:rPr>
                <w:rFonts w:ascii="Arial" w:hAnsi="Arial" w:cs="Arial"/>
                <w:color w:val="000000"/>
                <w:sz w:val="18"/>
                <w:szCs w:val="18"/>
              </w:rPr>
              <w:t xml:space="preserve">Charged to Profit or loss </w:t>
            </w:r>
            <w:r w:rsidRPr="006F27F3">
              <w:rPr>
                <w:rFonts w:ascii="Arial" w:hAnsi="Arial" w:cs="Arial"/>
                <w:color w:val="000000"/>
                <w:sz w:val="18"/>
                <w:szCs w:val="18"/>
                <w:cs/>
              </w:rPr>
              <w:t>(</w:t>
            </w:r>
            <w:r w:rsidR="002D39C3" w:rsidRPr="006F27F3">
              <w:rPr>
                <w:rFonts w:ascii="Arial" w:hAnsi="Arial" w:cs="Arial"/>
                <w:color w:val="000000"/>
                <w:sz w:val="18"/>
                <w:szCs w:val="18"/>
              </w:rPr>
              <w:t>Note 27</w:t>
            </w:r>
            <w:r w:rsidRPr="006F27F3">
              <w:rPr>
                <w:rFonts w:ascii="Arial" w:hAnsi="Arial" w:cs="Arial"/>
                <w:color w:val="000000"/>
                <w:sz w:val="18"/>
                <w:szCs w:val="18"/>
                <w:cs/>
              </w:rPr>
              <w:t>)</w:t>
            </w:r>
          </w:p>
        </w:tc>
        <w:tc>
          <w:tcPr>
            <w:tcW w:w="1440" w:type="dxa"/>
            <w:shd w:val="clear" w:color="auto" w:fill="FFFFFF"/>
            <w:vAlign w:val="bottom"/>
          </w:tcPr>
          <w:p w:rsidR="00053A98" w:rsidRPr="006F27F3" w:rsidRDefault="00385731" w:rsidP="00053A98">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4,598,254</w:t>
            </w: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themeColor="text1"/>
                <w:sz w:val="18"/>
                <w:szCs w:val="18"/>
                <w:cs/>
              </w:rPr>
            </w:pPr>
            <w:r w:rsidRPr="006F27F3">
              <w:rPr>
                <w:rFonts w:ascii="Arial" w:hAnsi="Arial" w:cs="Arial"/>
                <w:color w:val="000000" w:themeColor="text1"/>
                <w:sz w:val="18"/>
                <w:szCs w:val="18"/>
              </w:rPr>
              <w:t>5,188,707</w:t>
            </w:r>
          </w:p>
        </w:tc>
        <w:tc>
          <w:tcPr>
            <w:tcW w:w="1440" w:type="dxa"/>
            <w:shd w:val="clear" w:color="auto" w:fill="FFFFFF"/>
            <w:vAlign w:val="bottom"/>
          </w:tcPr>
          <w:p w:rsidR="00053A98" w:rsidRPr="006F27F3" w:rsidRDefault="00053A98" w:rsidP="00DD0395">
            <w:pPr>
              <w:pStyle w:val="a"/>
              <w:ind w:right="-72"/>
              <w:jc w:val="right"/>
              <w:rPr>
                <w:rFonts w:ascii="Arial" w:hAnsi="Arial" w:cs="Arial"/>
                <w:color w:val="000000" w:themeColor="text1"/>
                <w:sz w:val="18"/>
                <w:szCs w:val="18"/>
                <w:cs/>
              </w:rPr>
            </w:pPr>
            <w:r w:rsidRPr="006F27F3">
              <w:rPr>
                <w:rFonts w:ascii="Arial" w:hAnsi="Arial" w:cs="Arial"/>
                <w:color w:val="000000" w:themeColor="text1"/>
                <w:sz w:val="18"/>
                <w:szCs w:val="18"/>
              </w:rPr>
              <w:t>2,001,91</w:t>
            </w:r>
            <w:r w:rsidR="00DD0395" w:rsidRPr="006F27F3">
              <w:rPr>
                <w:rFonts w:ascii="Arial" w:hAnsi="Arial" w:cs="Arial"/>
                <w:color w:val="000000" w:themeColor="text1"/>
                <w:sz w:val="18"/>
                <w:szCs w:val="18"/>
              </w:rPr>
              <w:t>2</w:t>
            </w: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604,381</w:t>
            </w:r>
          </w:p>
        </w:tc>
      </w:tr>
      <w:tr w:rsidR="00053A98" w:rsidRPr="006F27F3" w:rsidTr="00291B51">
        <w:trPr>
          <w:cantSplit/>
          <w:trHeight w:val="80"/>
        </w:trPr>
        <w:tc>
          <w:tcPr>
            <w:tcW w:w="3499" w:type="dxa"/>
            <w:vAlign w:val="bottom"/>
          </w:tcPr>
          <w:p w:rsidR="00053A98" w:rsidRPr="006F27F3" w:rsidRDefault="00053A98" w:rsidP="00053A98">
            <w:pPr>
              <w:tabs>
                <w:tab w:val="left" w:pos="424"/>
              </w:tabs>
              <w:ind w:left="244"/>
              <w:rPr>
                <w:rFonts w:ascii="Arial" w:hAnsi="Arial" w:cs="Arial"/>
                <w:color w:val="000000"/>
                <w:sz w:val="18"/>
                <w:szCs w:val="18"/>
              </w:rPr>
            </w:pPr>
            <w:r w:rsidRPr="006F27F3">
              <w:rPr>
                <w:rFonts w:ascii="Arial" w:hAnsi="Arial" w:cs="Arial"/>
                <w:color w:val="000000"/>
                <w:sz w:val="18"/>
                <w:szCs w:val="18"/>
              </w:rPr>
              <w:t>Tax charge relaton to components of</w:t>
            </w: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sz w:val="18"/>
                <w:szCs w:val="18"/>
              </w:rPr>
            </w:pP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sz w:val="18"/>
                <w:szCs w:val="18"/>
              </w:rPr>
            </w:pP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sz w:val="18"/>
                <w:szCs w:val="18"/>
              </w:rPr>
            </w:pPr>
          </w:p>
        </w:tc>
        <w:tc>
          <w:tcPr>
            <w:tcW w:w="1440" w:type="dxa"/>
            <w:shd w:val="clear" w:color="auto" w:fill="FFFFFF"/>
            <w:vAlign w:val="bottom"/>
          </w:tcPr>
          <w:p w:rsidR="00053A98" w:rsidRPr="006F27F3" w:rsidRDefault="00053A98" w:rsidP="00053A98">
            <w:pPr>
              <w:pStyle w:val="a"/>
              <w:ind w:right="-72"/>
              <w:jc w:val="right"/>
              <w:rPr>
                <w:rFonts w:ascii="Arial" w:hAnsi="Arial" w:cs="Arial"/>
                <w:color w:val="000000"/>
                <w:sz w:val="18"/>
                <w:szCs w:val="18"/>
              </w:rPr>
            </w:pPr>
          </w:p>
        </w:tc>
      </w:tr>
      <w:tr w:rsidR="00053A98" w:rsidRPr="006F27F3" w:rsidTr="00291B51">
        <w:trPr>
          <w:cantSplit/>
          <w:trHeight w:val="80"/>
        </w:trPr>
        <w:tc>
          <w:tcPr>
            <w:tcW w:w="3499" w:type="dxa"/>
            <w:vAlign w:val="bottom"/>
          </w:tcPr>
          <w:p w:rsidR="00053A98" w:rsidRPr="006F27F3" w:rsidRDefault="00053A98" w:rsidP="00053A98">
            <w:pPr>
              <w:tabs>
                <w:tab w:val="left" w:pos="424"/>
              </w:tabs>
              <w:ind w:left="418"/>
              <w:rPr>
                <w:rFonts w:ascii="Arial" w:hAnsi="Arial" w:cs="Arial"/>
                <w:color w:val="000000"/>
                <w:sz w:val="18"/>
                <w:szCs w:val="18"/>
              </w:rPr>
            </w:pPr>
            <w:r w:rsidRPr="006F27F3">
              <w:rPr>
                <w:rFonts w:ascii="Arial" w:hAnsi="Arial" w:cs="Arial"/>
                <w:color w:val="000000"/>
                <w:sz w:val="18"/>
                <w:szCs w:val="18"/>
              </w:rPr>
              <w:t>other comprehensive income</w:t>
            </w:r>
          </w:p>
        </w:tc>
        <w:tc>
          <w:tcPr>
            <w:tcW w:w="1440" w:type="dxa"/>
            <w:shd w:val="clear" w:color="auto" w:fill="FFFFFF"/>
            <w:vAlign w:val="bottom"/>
          </w:tcPr>
          <w:p w:rsidR="00053A98" w:rsidRPr="006F27F3" w:rsidRDefault="00053A98" w:rsidP="00385731">
            <w:pPr>
              <w:pStyle w:val="a"/>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1,335,804</w:t>
            </w:r>
          </w:p>
        </w:tc>
        <w:tc>
          <w:tcPr>
            <w:tcW w:w="1440" w:type="dxa"/>
            <w:shd w:val="clear" w:color="auto" w:fill="FFFFFF"/>
            <w:vAlign w:val="bottom"/>
          </w:tcPr>
          <w:p w:rsidR="00053A98" w:rsidRPr="006F27F3" w:rsidRDefault="00053A98" w:rsidP="00385731">
            <w:pPr>
              <w:pStyle w:val="a"/>
              <w:pBdr>
                <w:bottom w:val="single" w:sz="4" w:space="1" w:color="auto"/>
              </w:pBdr>
              <w:ind w:right="-72"/>
              <w:jc w:val="right"/>
              <w:rPr>
                <w:rFonts w:ascii="Arial" w:hAnsi="Arial" w:cs="Arial"/>
                <w:color w:val="000000" w:themeColor="text1"/>
                <w:sz w:val="18"/>
                <w:szCs w:val="18"/>
                <w:cs/>
              </w:rPr>
            </w:pPr>
            <w:r w:rsidRPr="006F27F3">
              <w:rPr>
                <w:rFonts w:ascii="Arial" w:hAnsi="Arial" w:cs="Arial"/>
                <w:color w:val="000000" w:themeColor="text1"/>
                <w:sz w:val="18"/>
                <w:szCs w:val="18"/>
                <w:cs/>
              </w:rPr>
              <w:t>-</w:t>
            </w:r>
          </w:p>
        </w:tc>
        <w:tc>
          <w:tcPr>
            <w:tcW w:w="1440" w:type="dxa"/>
            <w:shd w:val="clear" w:color="auto" w:fill="FFFFFF"/>
            <w:vAlign w:val="bottom"/>
          </w:tcPr>
          <w:p w:rsidR="00053A98" w:rsidRPr="006F27F3" w:rsidRDefault="00053A98" w:rsidP="00385731">
            <w:pPr>
              <w:pStyle w:val="a"/>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1,879,660</w:t>
            </w:r>
          </w:p>
        </w:tc>
        <w:tc>
          <w:tcPr>
            <w:tcW w:w="1440" w:type="dxa"/>
            <w:shd w:val="clear" w:color="auto" w:fill="FFFFFF"/>
            <w:vAlign w:val="bottom"/>
          </w:tcPr>
          <w:p w:rsidR="00053A98" w:rsidRPr="006F27F3" w:rsidRDefault="00053A98" w:rsidP="00385731">
            <w:pPr>
              <w:pStyle w:val="a"/>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r>
      <w:tr w:rsidR="00053A98" w:rsidRPr="006F27F3" w:rsidTr="00291B51">
        <w:trPr>
          <w:cantSplit/>
          <w:trHeight w:val="18"/>
        </w:trPr>
        <w:tc>
          <w:tcPr>
            <w:tcW w:w="3499" w:type="dxa"/>
            <w:vAlign w:val="bottom"/>
          </w:tcPr>
          <w:p w:rsidR="00053A98" w:rsidRPr="006F27F3" w:rsidRDefault="00053A98" w:rsidP="00053A98">
            <w:pPr>
              <w:ind w:left="244"/>
              <w:rPr>
                <w:rFonts w:ascii="Arial" w:hAnsi="Arial" w:cs="Arial"/>
                <w:color w:val="000000"/>
                <w:sz w:val="12"/>
                <w:szCs w:val="12"/>
              </w:rPr>
            </w:pPr>
          </w:p>
        </w:tc>
        <w:tc>
          <w:tcPr>
            <w:tcW w:w="1440" w:type="dxa"/>
            <w:shd w:val="clear" w:color="auto" w:fill="FFFFFF"/>
            <w:vAlign w:val="bottom"/>
          </w:tcPr>
          <w:p w:rsidR="00053A98" w:rsidRPr="006F27F3" w:rsidRDefault="00053A98" w:rsidP="00053A98">
            <w:pPr>
              <w:ind w:right="-72"/>
              <w:jc w:val="right"/>
              <w:rPr>
                <w:rFonts w:ascii="Arial" w:hAnsi="Arial" w:cs="Arial"/>
                <w:color w:val="000000"/>
                <w:sz w:val="12"/>
                <w:szCs w:val="12"/>
              </w:rPr>
            </w:pPr>
          </w:p>
        </w:tc>
        <w:tc>
          <w:tcPr>
            <w:tcW w:w="1440" w:type="dxa"/>
            <w:shd w:val="clear" w:color="auto" w:fill="FFFFFF"/>
            <w:vAlign w:val="bottom"/>
          </w:tcPr>
          <w:p w:rsidR="00053A98" w:rsidRPr="006F27F3" w:rsidRDefault="00053A98" w:rsidP="00053A98">
            <w:pPr>
              <w:ind w:right="-72"/>
              <w:jc w:val="right"/>
              <w:rPr>
                <w:rFonts w:ascii="Arial" w:hAnsi="Arial" w:cs="Arial"/>
                <w:color w:val="000000"/>
                <w:sz w:val="12"/>
                <w:szCs w:val="12"/>
              </w:rPr>
            </w:pPr>
          </w:p>
        </w:tc>
        <w:tc>
          <w:tcPr>
            <w:tcW w:w="1440" w:type="dxa"/>
            <w:shd w:val="clear" w:color="auto" w:fill="FFFFFF"/>
            <w:vAlign w:val="bottom"/>
          </w:tcPr>
          <w:p w:rsidR="00053A98" w:rsidRPr="006F27F3" w:rsidRDefault="00053A98" w:rsidP="00053A98">
            <w:pPr>
              <w:ind w:right="-72"/>
              <w:jc w:val="right"/>
              <w:rPr>
                <w:rFonts w:ascii="Arial" w:hAnsi="Arial" w:cs="Arial"/>
                <w:color w:val="000000"/>
                <w:sz w:val="12"/>
                <w:szCs w:val="12"/>
              </w:rPr>
            </w:pPr>
          </w:p>
        </w:tc>
        <w:tc>
          <w:tcPr>
            <w:tcW w:w="1440" w:type="dxa"/>
            <w:shd w:val="clear" w:color="auto" w:fill="FFFFFF"/>
            <w:vAlign w:val="bottom"/>
          </w:tcPr>
          <w:p w:rsidR="00053A98" w:rsidRPr="006F27F3" w:rsidRDefault="00053A98" w:rsidP="00053A98">
            <w:pPr>
              <w:ind w:right="-72"/>
              <w:jc w:val="right"/>
              <w:rPr>
                <w:rFonts w:ascii="Arial" w:hAnsi="Arial" w:cs="Arial"/>
                <w:color w:val="000000"/>
                <w:sz w:val="12"/>
                <w:szCs w:val="12"/>
              </w:rPr>
            </w:pPr>
          </w:p>
        </w:tc>
      </w:tr>
      <w:tr w:rsidR="00053A98" w:rsidRPr="006F27F3" w:rsidTr="00291B51">
        <w:trPr>
          <w:cantSplit/>
          <w:trHeight w:val="273"/>
        </w:trPr>
        <w:tc>
          <w:tcPr>
            <w:tcW w:w="3499" w:type="dxa"/>
            <w:vAlign w:val="bottom"/>
          </w:tcPr>
          <w:p w:rsidR="00053A98" w:rsidRPr="006F27F3" w:rsidRDefault="00053A98" w:rsidP="00053A98">
            <w:pPr>
              <w:ind w:left="244"/>
              <w:rPr>
                <w:rFonts w:ascii="Arial" w:hAnsi="Arial" w:cs="Arial"/>
                <w:color w:val="000000"/>
                <w:sz w:val="18"/>
                <w:szCs w:val="18"/>
              </w:rPr>
            </w:pPr>
            <w:r w:rsidRPr="006F27F3">
              <w:rPr>
                <w:rFonts w:ascii="Arial" w:hAnsi="Arial" w:cs="Arial"/>
                <w:color w:val="000000"/>
                <w:sz w:val="18"/>
                <w:szCs w:val="18"/>
              </w:rPr>
              <w:t>At 31 December</w:t>
            </w:r>
          </w:p>
        </w:tc>
        <w:tc>
          <w:tcPr>
            <w:tcW w:w="1440" w:type="dxa"/>
            <w:shd w:val="clear" w:color="auto" w:fill="FFFFFF"/>
            <w:vAlign w:val="bottom"/>
          </w:tcPr>
          <w:p w:rsidR="00053A98" w:rsidRPr="006F27F3" w:rsidRDefault="00053A98" w:rsidP="00053A98">
            <w:pPr>
              <w:pStyle w:val="a"/>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30,405,192</w:t>
            </w:r>
          </w:p>
        </w:tc>
        <w:tc>
          <w:tcPr>
            <w:tcW w:w="1440" w:type="dxa"/>
            <w:shd w:val="clear" w:color="auto" w:fill="FFFFFF"/>
            <w:vAlign w:val="bottom"/>
          </w:tcPr>
          <w:p w:rsidR="00053A98" w:rsidRPr="006F27F3" w:rsidRDefault="00053A98" w:rsidP="00053A98">
            <w:pPr>
              <w:pStyle w:val="a"/>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25,178,550</w:t>
            </w:r>
          </w:p>
        </w:tc>
        <w:tc>
          <w:tcPr>
            <w:tcW w:w="1440" w:type="dxa"/>
            <w:shd w:val="clear" w:color="auto" w:fill="FFFFFF"/>
            <w:vAlign w:val="bottom"/>
          </w:tcPr>
          <w:p w:rsidR="00053A98" w:rsidRPr="006F27F3" w:rsidRDefault="00053A98" w:rsidP="00053A98">
            <w:pPr>
              <w:pStyle w:val="a"/>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13,490,672</w:t>
            </w:r>
          </w:p>
        </w:tc>
        <w:tc>
          <w:tcPr>
            <w:tcW w:w="1440" w:type="dxa"/>
            <w:shd w:val="clear" w:color="auto" w:fill="FFFFFF"/>
            <w:vAlign w:val="bottom"/>
          </w:tcPr>
          <w:p w:rsidR="00053A98" w:rsidRPr="006F27F3" w:rsidRDefault="00053A98" w:rsidP="00053A98">
            <w:pPr>
              <w:pStyle w:val="a"/>
              <w:pBdr>
                <w:bottom w:val="double" w:sz="4" w:space="1" w:color="auto"/>
              </w:pBdr>
              <w:ind w:right="-72"/>
              <w:jc w:val="right"/>
              <w:rPr>
                <w:rFonts w:ascii="Arial" w:hAnsi="Arial" w:cs="Arial"/>
                <w:color w:val="000000" w:themeColor="text1"/>
                <w:sz w:val="18"/>
                <w:szCs w:val="18"/>
                <w:cs/>
              </w:rPr>
            </w:pPr>
            <w:r w:rsidRPr="006F27F3">
              <w:rPr>
                <w:rFonts w:ascii="Arial" w:hAnsi="Arial" w:cs="Arial"/>
                <w:color w:val="000000" w:themeColor="text1"/>
                <w:sz w:val="18"/>
                <w:szCs w:val="18"/>
              </w:rPr>
              <w:t>9,609,100</w:t>
            </w:r>
          </w:p>
        </w:tc>
      </w:tr>
    </w:tbl>
    <w:p w:rsidR="008B27D2" w:rsidRPr="006F27F3" w:rsidRDefault="008B27D2" w:rsidP="00986269">
      <w:pPr>
        <w:ind w:left="540"/>
        <w:rPr>
          <w:rFonts w:ascii="Arial" w:hAnsi="Arial" w:cs="Arial"/>
          <w:color w:val="000000"/>
          <w:sz w:val="18"/>
          <w:szCs w:val="18"/>
        </w:rPr>
      </w:pPr>
    </w:p>
    <w:p w:rsidR="00130C93" w:rsidRPr="006F27F3" w:rsidRDefault="00130C93" w:rsidP="00986269">
      <w:pPr>
        <w:ind w:left="540"/>
        <w:rPr>
          <w:rFonts w:ascii="Arial" w:hAnsi="Arial" w:cs="Arial"/>
          <w:color w:val="000000"/>
          <w:sz w:val="18"/>
          <w:szCs w:val="18"/>
        </w:rPr>
      </w:pPr>
    </w:p>
    <w:p w:rsidR="00130C93" w:rsidRPr="006F27F3" w:rsidRDefault="00130C93" w:rsidP="00986269">
      <w:pPr>
        <w:ind w:left="540"/>
        <w:rPr>
          <w:rFonts w:ascii="Arial" w:hAnsi="Arial" w:cs="Angsana New"/>
          <w:color w:val="000000"/>
          <w:sz w:val="18"/>
          <w:szCs w:val="18"/>
          <w:cs/>
        </w:rPr>
        <w:sectPr w:rsidR="00130C93" w:rsidRPr="006F27F3" w:rsidSect="00CA545C">
          <w:headerReference w:type="first" r:id="rId14"/>
          <w:footerReference w:type="first" r:id="rId15"/>
          <w:pgSz w:w="11906" w:h="16838" w:code="9"/>
          <w:pgMar w:top="1440" w:right="720" w:bottom="720" w:left="1728" w:header="720" w:footer="720" w:gutter="0"/>
          <w:cols w:space="720"/>
        </w:sectPr>
      </w:pPr>
    </w:p>
    <w:p w:rsidR="002F498A" w:rsidRPr="006F27F3" w:rsidRDefault="002F498A" w:rsidP="00986269">
      <w:pPr>
        <w:tabs>
          <w:tab w:val="left" w:pos="540"/>
        </w:tabs>
        <w:ind w:left="540" w:right="-694" w:hanging="540"/>
        <w:jc w:val="both"/>
        <w:rPr>
          <w:rFonts w:ascii="Arial" w:hAnsi="Arial" w:cs="Arial"/>
          <w:b/>
          <w:bCs/>
          <w:color w:val="000000"/>
          <w:sz w:val="18"/>
          <w:szCs w:val="18"/>
        </w:rPr>
      </w:pPr>
      <w:r w:rsidRPr="006F27F3">
        <w:rPr>
          <w:rFonts w:ascii="Arial" w:hAnsi="Arial" w:cs="Arial"/>
          <w:b/>
          <w:bCs/>
          <w:color w:val="000000"/>
          <w:sz w:val="18"/>
          <w:szCs w:val="18"/>
        </w:rPr>
        <w:lastRenderedPageBreak/>
        <w:t>1</w:t>
      </w:r>
      <w:r w:rsidR="00416E29" w:rsidRPr="006F27F3">
        <w:rPr>
          <w:rFonts w:ascii="Arial" w:hAnsi="Arial" w:cs="Arial"/>
          <w:b/>
          <w:bCs/>
          <w:color w:val="000000"/>
          <w:sz w:val="18"/>
          <w:szCs w:val="18"/>
        </w:rPr>
        <w:t>7</w:t>
      </w:r>
      <w:r w:rsidRPr="006F27F3">
        <w:rPr>
          <w:rFonts w:ascii="Arial" w:hAnsi="Arial" w:cs="Arial"/>
          <w:b/>
          <w:bCs/>
          <w:color w:val="000000"/>
          <w:sz w:val="18"/>
          <w:szCs w:val="18"/>
        </w:rPr>
        <w:tab/>
        <w:t xml:space="preserve">Deferred income taxes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2F498A" w:rsidRPr="006F27F3" w:rsidRDefault="002F498A" w:rsidP="00986269">
      <w:pPr>
        <w:ind w:left="540"/>
        <w:rPr>
          <w:rFonts w:ascii="Arial" w:hAnsi="Arial" w:cs="Arial"/>
          <w:color w:val="000000"/>
          <w:sz w:val="18"/>
          <w:szCs w:val="18"/>
        </w:rPr>
      </w:pPr>
    </w:p>
    <w:p w:rsidR="002F498A" w:rsidRPr="006F27F3" w:rsidRDefault="002F498A" w:rsidP="00986269">
      <w:pPr>
        <w:ind w:left="540"/>
        <w:rPr>
          <w:rFonts w:ascii="Arial" w:hAnsi="Arial" w:cs="Arial"/>
          <w:color w:val="000000"/>
          <w:sz w:val="18"/>
          <w:szCs w:val="18"/>
        </w:rPr>
      </w:pPr>
    </w:p>
    <w:p w:rsidR="00D60444" w:rsidRPr="006F27F3" w:rsidRDefault="0021323D" w:rsidP="00986269">
      <w:pPr>
        <w:ind w:left="540"/>
        <w:jc w:val="both"/>
        <w:rPr>
          <w:rFonts w:ascii="Arial" w:hAnsi="Arial" w:cs="Arial"/>
          <w:color w:val="000000"/>
          <w:sz w:val="18"/>
          <w:szCs w:val="18"/>
        </w:rPr>
      </w:pPr>
      <w:r w:rsidRPr="006F27F3">
        <w:rPr>
          <w:rFonts w:ascii="Arial" w:hAnsi="Arial" w:cs="Arial"/>
          <w:color w:val="000000"/>
          <w:sz w:val="18"/>
          <w:szCs w:val="18"/>
        </w:rPr>
        <w:t>The movement in deferred tax assets and liabilities during the year is as follows</w:t>
      </w:r>
      <w:r w:rsidRPr="006F27F3">
        <w:rPr>
          <w:rFonts w:ascii="Arial" w:hAnsi="Arial" w:cs="Arial"/>
          <w:color w:val="000000"/>
          <w:sz w:val="18"/>
          <w:szCs w:val="18"/>
          <w:cs/>
        </w:rPr>
        <w:t>:</w:t>
      </w:r>
    </w:p>
    <w:p w:rsidR="00EF4CAF" w:rsidRPr="006F27F3" w:rsidRDefault="00EF4CAF" w:rsidP="00986269">
      <w:pPr>
        <w:ind w:left="540"/>
        <w:jc w:val="both"/>
        <w:rPr>
          <w:rFonts w:ascii="Arial" w:hAnsi="Arial" w:cs="Arial"/>
          <w:color w:val="000000"/>
          <w:sz w:val="18"/>
          <w:szCs w:val="18"/>
        </w:rPr>
      </w:pPr>
    </w:p>
    <w:tbl>
      <w:tblPr>
        <w:tblW w:w="15380" w:type="dxa"/>
        <w:tblLayout w:type="fixed"/>
        <w:tblLook w:val="0000" w:firstRow="0" w:lastRow="0" w:firstColumn="0" w:lastColumn="0" w:noHBand="0" w:noVBand="0"/>
      </w:tblPr>
      <w:tblGrid>
        <w:gridCol w:w="3118"/>
        <w:gridCol w:w="1296"/>
        <w:gridCol w:w="1170"/>
        <w:gridCol w:w="1260"/>
        <w:gridCol w:w="1342"/>
        <w:gridCol w:w="1595"/>
        <w:gridCol w:w="1418"/>
        <w:gridCol w:w="992"/>
        <w:gridCol w:w="992"/>
        <w:gridCol w:w="1125"/>
        <w:gridCol w:w="1048"/>
        <w:gridCol w:w="24"/>
      </w:tblGrid>
      <w:tr w:rsidR="003369F4" w:rsidRPr="006F27F3" w:rsidTr="003369F4">
        <w:trPr>
          <w:gridAfter w:val="1"/>
          <w:wAfter w:w="24" w:type="dxa"/>
          <w:cantSplit/>
          <w:trHeight w:val="66"/>
        </w:trPr>
        <w:tc>
          <w:tcPr>
            <w:tcW w:w="3118" w:type="dxa"/>
            <w:vAlign w:val="bottom"/>
          </w:tcPr>
          <w:p w:rsidR="003369F4" w:rsidRPr="006F27F3" w:rsidRDefault="003369F4" w:rsidP="002C188C">
            <w:pPr>
              <w:ind w:left="435"/>
              <w:rPr>
                <w:rFonts w:ascii="Arial" w:hAnsi="Arial" w:cs="Arial"/>
                <w:b/>
                <w:bCs/>
                <w:color w:val="000000"/>
                <w:spacing w:val="-4"/>
                <w:sz w:val="18"/>
                <w:szCs w:val="18"/>
              </w:rPr>
            </w:pPr>
          </w:p>
        </w:tc>
        <w:tc>
          <w:tcPr>
            <w:tcW w:w="12238" w:type="dxa"/>
            <w:gridSpan w:val="10"/>
          </w:tcPr>
          <w:p w:rsidR="003369F4" w:rsidRPr="006F27F3" w:rsidRDefault="003369F4" w:rsidP="00986269">
            <w:pPr>
              <w:pBdr>
                <w:bottom w:val="single" w:sz="4" w:space="1" w:color="auto"/>
              </w:pBdr>
              <w:ind w:right="-72"/>
              <w:jc w:val="center"/>
              <w:rPr>
                <w:rFonts w:ascii="Arial" w:hAnsi="Arial" w:cs="Arial"/>
                <w:b/>
                <w:bCs/>
                <w:color w:val="000000"/>
                <w:spacing w:val="-4"/>
                <w:sz w:val="18"/>
                <w:szCs w:val="18"/>
                <w:lang w:val="en-GB"/>
              </w:rPr>
            </w:pPr>
            <w:r w:rsidRPr="006F27F3">
              <w:rPr>
                <w:rFonts w:ascii="Arial" w:hAnsi="Arial" w:cs="Arial"/>
                <w:b/>
                <w:bCs/>
                <w:color w:val="000000"/>
                <w:spacing w:val="-4"/>
                <w:sz w:val="18"/>
                <w:szCs w:val="18"/>
                <w:lang w:val="en-GB"/>
              </w:rPr>
              <w:t>Consolidated financial statements</w:t>
            </w:r>
          </w:p>
        </w:tc>
      </w:tr>
      <w:tr w:rsidR="00053A98" w:rsidRPr="006F27F3" w:rsidTr="00E32177">
        <w:trPr>
          <w:cantSplit/>
          <w:trHeight w:val="66"/>
        </w:trPr>
        <w:tc>
          <w:tcPr>
            <w:tcW w:w="3118" w:type="dxa"/>
            <w:vAlign w:val="bottom"/>
          </w:tcPr>
          <w:p w:rsidR="00053A98" w:rsidRPr="006F27F3" w:rsidRDefault="00053A98" w:rsidP="002C188C">
            <w:pPr>
              <w:ind w:left="435"/>
              <w:rPr>
                <w:rFonts w:ascii="Arial" w:hAnsi="Arial" w:cs="Arial"/>
                <w:b/>
                <w:bCs/>
                <w:color w:val="000000"/>
                <w:spacing w:val="-4"/>
                <w:sz w:val="18"/>
                <w:szCs w:val="18"/>
              </w:rPr>
            </w:pPr>
          </w:p>
        </w:tc>
        <w:tc>
          <w:tcPr>
            <w:tcW w:w="1296" w:type="dxa"/>
            <w:vAlign w:val="bottom"/>
          </w:tcPr>
          <w:p w:rsidR="00053A98" w:rsidRPr="006F27F3" w:rsidRDefault="00053A98" w:rsidP="00986269">
            <w:pPr>
              <w:ind w:right="-72"/>
              <w:jc w:val="right"/>
              <w:rPr>
                <w:rFonts w:ascii="Arial" w:hAnsi="Arial" w:cs="Arial"/>
                <w:b/>
                <w:bCs/>
                <w:color w:val="000000"/>
                <w:spacing w:val="-4"/>
                <w:sz w:val="18"/>
                <w:szCs w:val="18"/>
              </w:rPr>
            </w:pPr>
          </w:p>
        </w:tc>
        <w:tc>
          <w:tcPr>
            <w:tcW w:w="1170" w:type="dxa"/>
            <w:vAlign w:val="bottom"/>
          </w:tcPr>
          <w:p w:rsidR="00053A98" w:rsidRPr="006F27F3" w:rsidRDefault="00053A98" w:rsidP="00986269">
            <w:pPr>
              <w:ind w:right="-72"/>
              <w:jc w:val="right"/>
              <w:rPr>
                <w:rFonts w:ascii="Arial" w:hAnsi="Arial" w:cs="Arial"/>
                <w:b/>
                <w:bCs/>
                <w:color w:val="000000"/>
                <w:spacing w:val="-4"/>
                <w:sz w:val="18"/>
                <w:szCs w:val="18"/>
              </w:rPr>
            </w:pPr>
          </w:p>
        </w:tc>
        <w:tc>
          <w:tcPr>
            <w:tcW w:w="1260" w:type="dxa"/>
            <w:vAlign w:val="bottom"/>
          </w:tcPr>
          <w:p w:rsidR="00053A98" w:rsidRPr="006F27F3" w:rsidRDefault="00053A98" w:rsidP="00986269">
            <w:pPr>
              <w:ind w:right="-72"/>
              <w:jc w:val="right"/>
              <w:rPr>
                <w:rFonts w:ascii="Arial" w:hAnsi="Arial" w:cs="Arial"/>
                <w:b/>
                <w:bCs/>
                <w:color w:val="000000"/>
                <w:spacing w:val="-4"/>
                <w:sz w:val="18"/>
                <w:szCs w:val="18"/>
              </w:rPr>
            </w:pPr>
          </w:p>
        </w:tc>
        <w:tc>
          <w:tcPr>
            <w:tcW w:w="1342" w:type="dxa"/>
            <w:vAlign w:val="bottom"/>
          </w:tcPr>
          <w:p w:rsidR="00053A98" w:rsidRPr="006F27F3" w:rsidRDefault="00053A98" w:rsidP="00986269">
            <w:pPr>
              <w:ind w:right="-72"/>
              <w:jc w:val="right"/>
              <w:rPr>
                <w:rFonts w:ascii="Arial" w:hAnsi="Arial" w:cs="Arial"/>
                <w:b/>
                <w:bCs/>
                <w:color w:val="000000"/>
                <w:spacing w:val="-4"/>
                <w:sz w:val="18"/>
                <w:szCs w:val="18"/>
              </w:rPr>
            </w:pPr>
          </w:p>
        </w:tc>
        <w:tc>
          <w:tcPr>
            <w:tcW w:w="1595" w:type="dxa"/>
          </w:tcPr>
          <w:p w:rsidR="00053A98" w:rsidRPr="006F27F3" w:rsidRDefault="00053A98" w:rsidP="00986269">
            <w:pP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Different</w:t>
            </w:r>
          </w:p>
        </w:tc>
        <w:tc>
          <w:tcPr>
            <w:tcW w:w="1418" w:type="dxa"/>
          </w:tcPr>
          <w:p w:rsidR="00053A98" w:rsidRPr="006F27F3" w:rsidRDefault="00053A98" w:rsidP="00986269">
            <w:pP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Different</w:t>
            </w:r>
          </w:p>
        </w:tc>
        <w:tc>
          <w:tcPr>
            <w:tcW w:w="992" w:type="dxa"/>
          </w:tcPr>
          <w:p w:rsidR="00053A98" w:rsidRPr="006F27F3" w:rsidRDefault="00053A98" w:rsidP="00986269">
            <w:pPr>
              <w:ind w:right="-72"/>
              <w:jc w:val="right"/>
              <w:rPr>
                <w:rFonts w:ascii="Arial" w:hAnsi="Arial" w:cs="Arial"/>
                <w:b/>
                <w:bCs/>
                <w:color w:val="000000"/>
                <w:spacing w:val="-4"/>
                <w:sz w:val="18"/>
                <w:szCs w:val="18"/>
              </w:rPr>
            </w:pPr>
          </w:p>
        </w:tc>
        <w:tc>
          <w:tcPr>
            <w:tcW w:w="992" w:type="dxa"/>
          </w:tcPr>
          <w:p w:rsidR="00053A98" w:rsidRPr="006F27F3" w:rsidRDefault="00053A98" w:rsidP="00986269">
            <w:pPr>
              <w:ind w:right="-72"/>
              <w:jc w:val="right"/>
              <w:rPr>
                <w:rFonts w:ascii="Arial" w:hAnsi="Arial" w:cs="Arial"/>
                <w:b/>
                <w:bCs/>
                <w:color w:val="000000"/>
                <w:spacing w:val="-4"/>
                <w:sz w:val="18"/>
                <w:szCs w:val="18"/>
              </w:rPr>
            </w:pPr>
          </w:p>
        </w:tc>
        <w:tc>
          <w:tcPr>
            <w:tcW w:w="1125" w:type="dxa"/>
          </w:tcPr>
          <w:p w:rsidR="00053A98" w:rsidRPr="006F27F3" w:rsidRDefault="00053A98" w:rsidP="00986269">
            <w:pPr>
              <w:ind w:right="-72"/>
              <w:jc w:val="right"/>
              <w:rPr>
                <w:rFonts w:ascii="Arial" w:hAnsi="Arial" w:cs="Arial"/>
                <w:b/>
                <w:bCs/>
                <w:color w:val="000000"/>
                <w:spacing w:val="-4"/>
                <w:sz w:val="18"/>
                <w:szCs w:val="18"/>
              </w:rPr>
            </w:pPr>
          </w:p>
        </w:tc>
        <w:tc>
          <w:tcPr>
            <w:tcW w:w="1072" w:type="dxa"/>
            <w:gridSpan w:val="2"/>
            <w:vAlign w:val="bottom"/>
          </w:tcPr>
          <w:p w:rsidR="00053A98" w:rsidRPr="006F27F3" w:rsidRDefault="00053A98" w:rsidP="00986269">
            <w:pPr>
              <w:ind w:right="-72"/>
              <w:jc w:val="right"/>
              <w:rPr>
                <w:rFonts w:ascii="Arial" w:hAnsi="Arial" w:cs="Arial"/>
                <w:b/>
                <w:bCs/>
                <w:color w:val="000000"/>
                <w:spacing w:val="-4"/>
                <w:sz w:val="18"/>
                <w:szCs w:val="18"/>
              </w:rPr>
            </w:pPr>
          </w:p>
        </w:tc>
      </w:tr>
      <w:tr w:rsidR="00053A98" w:rsidRPr="006F27F3" w:rsidTr="00E32177">
        <w:trPr>
          <w:cantSplit/>
          <w:trHeight w:val="66"/>
        </w:trPr>
        <w:tc>
          <w:tcPr>
            <w:tcW w:w="3118" w:type="dxa"/>
            <w:vAlign w:val="bottom"/>
          </w:tcPr>
          <w:p w:rsidR="00053A98" w:rsidRPr="006F27F3" w:rsidRDefault="00053A98" w:rsidP="002C188C">
            <w:pPr>
              <w:ind w:left="435"/>
              <w:rPr>
                <w:rFonts w:ascii="Arial" w:hAnsi="Arial" w:cs="Arial"/>
                <w:b/>
                <w:bCs/>
                <w:color w:val="000000"/>
                <w:spacing w:val="-4"/>
                <w:sz w:val="18"/>
                <w:szCs w:val="18"/>
              </w:rPr>
            </w:pPr>
          </w:p>
        </w:tc>
        <w:tc>
          <w:tcPr>
            <w:tcW w:w="1296" w:type="dxa"/>
            <w:vAlign w:val="bottom"/>
          </w:tcPr>
          <w:p w:rsidR="00053A98" w:rsidRPr="006F27F3" w:rsidRDefault="00053A98" w:rsidP="001F58FC">
            <w:pPr>
              <w:ind w:left="-81" w:right="-72"/>
              <w:jc w:val="right"/>
              <w:rPr>
                <w:rFonts w:ascii="Arial" w:hAnsi="Arial" w:cs="Arial"/>
                <w:b/>
                <w:bCs/>
                <w:color w:val="000000"/>
                <w:spacing w:val="-4"/>
                <w:sz w:val="18"/>
                <w:szCs w:val="18"/>
              </w:rPr>
            </w:pPr>
          </w:p>
        </w:tc>
        <w:tc>
          <w:tcPr>
            <w:tcW w:w="1170" w:type="dxa"/>
            <w:vAlign w:val="bottom"/>
          </w:tcPr>
          <w:p w:rsidR="00053A98" w:rsidRPr="006F27F3" w:rsidRDefault="00053A98" w:rsidP="001F58FC">
            <w:pPr>
              <w:ind w:left="-81" w:right="-72"/>
              <w:jc w:val="right"/>
              <w:rPr>
                <w:rFonts w:ascii="Arial" w:hAnsi="Arial" w:cs="Arial"/>
                <w:b/>
                <w:bCs/>
                <w:color w:val="000000"/>
                <w:spacing w:val="-4"/>
                <w:sz w:val="18"/>
                <w:szCs w:val="18"/>
              </w:rPr>
            </w:pPr>
          </w:p>
        </w:tc>
        <w:tc>
          <w:tcPr>
            <w:tcW w:w="1260" w:type="dxa"/>
            <w:vAlign w:val="bottom"/>
          </w:tcPr>
          <w:p w:rsidR="00053A98" w:rsidRPr="006F27F3" w:rsidRDefault="00053A98" w:rsidP="001F58FC">
            <w:pPr>
              <w:ind w:left="-81" w:right="-72"/>
              <w:jc w:val="right"/>
              <w:rPr>
                <w:rFonts w:ascii="Arial" w:hAnsi="Arial" w:cs="Arial"/>
                <w:b/>
                <w:bCs/>
                <w:color w:val="000000"/>
                <w:spacing w:val="-4"/>
                <w:sz w:val="18"/>
                <w:szCs w:val="18"/>
              </w:rPr>
            </w:pPr>
          </w:p>
        </w:tc>
        <w:tc>
          <w:tcPr>
            <w:tcW w:w="1342" w:type="dxa"/>
            <w:vAlign w:val="bottom"/>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Allowances for</w:t>
            </w:r>
          </w:p>
        </w:tc>
        <w:tc>
          <w:tcPr>
            <w:tcW w:w="1595" w:type="dxa"/>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 xml:space="preserve">depreciation </w:t>
            </w:r>
          </w:p>
        </w:tc>
        <w:tc>
          <w:tcPr>
            <w:tcW w:w="1418" w:type="dxa"/>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rental expense</w:t>
            </w:r>
            <w:r w:rsidR="00430437" w:rsidRPr="006F27F3">
              <w:rPr>
                <w:rFonts w:ascii="Arial" w:hAnsi="Arial" w:cs="Arial"/>
                <w:b/>
                <w:bCs/>
                <w:color w:val="000000"/>
                <w:spacing w:val="-4"/>
                <w:sz w:val="18"/>
                <w:szCs w:val="18"/>
              </w:rPr>
              <w:t>s</w:t>
            </w:r>
            <w:r w:rsidRPr="006F27F3">
              <w:rPr>
                <w:rFonts w:ascii="Arial" w:hAnsi="Arial" w:cs="Arial"/>
                <w:b/>
                <w:bCs/>
                <w:color w:val="000000"/>
                <w:spacing w:val="-4"/>
                <w:sz w:val="18"/>
                <w:szCs w:val="18"/>
              </w:rPr>
              <w:t xml:space="preserve"> </w:t>
            </w:r>
          </w:p>
        </w:tc>
        <w:tc>
          <w:tcPr>
            <w:tcW w:w="992" w:type="dxa"/>
          </w:tcPr>
          <w:p w:rsidR="00053A98" w:rsidRPr="006F27F3" w:rsidRDefault="00053A98" w:rsidP="001F58FC">
            <w:pPr>
              <w:ind w:left="-81" w:right="-72"/>
              <w:jc w:val="right"/>
              <w:rPr>
                <w:rFonts w:ascii="Arial" w:hAnsi="Arial" w:cs="Arial"/>
                <w:b/>
                <w:bCs/>
                <w:color w:val="000000"/>
                <w:spacing w:val="-4"/>
                <w:sz w:val="18"/>
                <w:szCs w:val="18"/>
              </w:rPr>
            </w:pPr>
          </w:p>
        </w:tc>
        <w:tc>
          <w:tcPr>
            <w:tcW w:w="992" w:type="dxa"/>
          </w:tcPr>
          <w:p w:rsidR="00053A98" w:rsidRPr="006F27F3" w:rsidRDefault="00053A98" w:rsidP="001F58FC">
            <w:pPr>
              <w:ind w:left="-81" w:right="-72"/>
              <w:jc w:val="right"/>
              <w:rPr>
                <w:rFonts w:ascii="Arial" w:hAnsi="Arial" w:cs="Arial"/>
                <w:b/>
                <w:bCs/>
                <w:color w:val="000000"/>
                <w:spacing w:val="-4"/>
                <w:sz w:val="18"/>
                <w:szCs w:val="18"/>
              </w:rPr>
            </w:pPr>
          </w:p>
        </w:tc>
        <w:tc>
          <w:tcPr>
            <w:tcW w:w="1125" w:type="dxa"/>
          </w:tcPr>
          <w:p w:rsidR="00053A98" w:rsidRPr="006F27F3" w:rsidRDefault="00053A98" w:rsidP="001F58FC">
            <w:pPr>
              <w:ind w:left="-81" w:right="-72"/>
              <w:jc w:val="right"/>
              <w:rPr>
                <w:rFonts w:ascii="Arial" w:hAnsi="Arial" w:cs="Arial"/>
                <w:b/>
                <w:bCs/>
                <w:color w:val="000000"/>
                <w:spacing w:val="-4"/>
                <w:sz w:val="18"/>
                <w:szCs w:val="18"/>
              </w:rPr>
            </w:pPr>
          </w:p>
        </w:tc>
        <w:tc>
          <w:tcPr>
            <w:tcW w:w="1072" w:type="dxa"/>
            <w:gridSpan w:val="2"/>
            <w:vAlign w:val="bottom"/>
          </w:tcPr>
          <w:p w:rsidR="00053A98" w:rsidRPr="006F27F3" w:rsidRDefault="00053A98" w:rsidP="00986269">
            <w:pPr>
              <w:ind w:right="-72"/>
              <w:jc w:val="right"/>
              <w:rPr>
                <w:rFonts w:ascii="Arial" w:hAnsi="Arial" w:cs="Arial"/>
                <w:b/>
                <w:bCs/>
                <w:color w:val="000000"/>
                <w:spacing w:val="-4"/>
                <w:sz w:val="18"/>
                <w:szCs w:val="18"/>
              </w:rPr>
            </w:pPr>
          </w:p>
        </w:tc>
      </w:tr>
      <w:tr w:rsidR="00053A98" w:rsidRPr="006F27F3" w:rsidTr="00E32177">
        <w:trPr>
          <w:cantSplit/>
          <w:trHeight w:val="66"/>
        </w:trPr>
        <w:tc>
          <w:tcPr>
            <w:tcW w:w="3118" w:type="dxa"/>
            <w:vAlign w:val="bottom"/>
          </w:tcPr>
          <w:p w:rsidR="00053A98" w:rsidRPr="006F27F3" w:rsidRDefault="00053A98" w:rsidP="002C188C">
            <w:pPr>
              <w:ind w:left="435"/>
              <w:rPr>
                <w:rFonts w:ascii="Arial" w:hAnsi="Arial" w:cs="Arial"/>
                <w:b/>
                <w:bCs/>
                <w:color w:val="000000"/>
                <w:spacing w:val="-4"/>
                <w:sz w:val="18"/>
                <w:szCs w:val="18"/>
              </w:rPr>
            </w:pPr>
          </w:p>
        </w:tc>
        <w:tc>
          <w:tcPr>
            <w:tcW w:w="1296" w:type="dxa"/>
            <w:vAlign w:val="bottom"/>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Allowances</w:t>
            </w:r>
          </w:p>
        </w:tc>
        <w:tc>
          <w:tcPr>
            <w:tcW w:w="1170" w:type="dxa"/>
            <w:vAlign w:val="bottom"/>
          </w:tcPr>
          <w:p w:rsidR="00053A98" w:rsidRPr="006F27F3" w:rsidRDefault="00053A98" w:rsidP="001F58FC">
            <w:pPr>
              <w:tabs>
                <w:tab w:val="center" w:pos="892"/>
              </w:tabs>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Post</w:t>
            </w:r>
          </w:p>
        </w:tc>
        <w:tc>
          <w:tcPr>
            <w:tcW w:w="1260" w:type="dxa"/>
            <w:vAlign w:val="bottom"/>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 xml:space="preserve">Allowance </w:t>
            </w:r>
          </w:p>
        </w:tc>
        <w:tc>
          <w:tcPr>
            <w:tcW w:w="1342" w:type="dxa"/>
            <w:vAlign w:val="bottom"/>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decrease in</w:t>
            </w:r>
          </w:p>
        </w:tc>
        <w:tc>
          <w:tcPr>
            <w:tcW w:w="1595" w:type="dxa"/>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charge</w:t>
            </w:r>
            <w:r w:rsidR="00430437" w:rsidRPr="006F27F3">
              <w:rPr>
                <w:rFonts w:ascii="Arial" w:hAnsi="Arial" w:cs="Arial"/>
                <w:b/>
                <w:bCs/>
                <w:color w:val="000000"/>
                <w:spacing w:val="-4"/>
                <w:sz w:val="18"/>
                <w:szCs w:val="18"/>
              </w:rPr>
              <w:t>s</w:t>
            </w:r>
            <w:r w:rsidRPr="006F27F3">
              <w:rPr>
                <w:rFonts w:ascii="Arial" w:hAnsi="Arial" w:cs="Arial"/>
                <w:b/>
                <w:bCs/>
                <w:color w:val="000000"/>
                <w:spacing w:val="-4"/>
                <w:sz w:val="18"/>
                <w:szCs w:val="18"/>
              </w:rPr>
              <w:t xml:space="preserve"> between </w:t>
            </w:r>
          </w:p>
        </w:tc>
        <w:tc>
          <w:tcPr>
            <w:tcW w:w="1418" w:type="dxa"/>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 xml:space="preserve">between </w:t>
            </w:r>
          </w:p>
        </w:tc>
        <w:tc>
          <w:tcPr>
            <w:tcW w:w="992" w:type="dxa"/>
          </w:tcPr>
          <w:p w:rsidR="00053A98" w:rsidRPr="006F27F3" w:rsidRDefault="00053A98" w:rsidP="001F58FC">
            <w:pPr>
              <w:ind w:left="-81" w:right="-72"/>
              <w:jc w:val="right"/>
              <w:rPr>
                <w:rFonts w:ascii="Arial" w:hAnsi="Arial" w:cs="Arial"/>
                <w:b/>
                <w:bCs/>
                <w:color w:val="000000"/>
                <w:spacing w:val="-4"/>
                <w:sz w:val="18"/>
                <w:szCs w:val="18"/>
              </w:rPr>
            </w:pPr>
          </w:p>
        </w:tc>
        <w:tc>
          <w:tcPr>
            <w:tcW w:w="992" w:type="dxa"/>
          </w:tcPr>
          <w:p w:rsidR="00053A98" w:rsidRPr="006F27F3" w:rsidRDefault="00053A98" w:rsidP="001F58FC">
            <w:pPr>
              <w:ind w:left="-81" w:right="-72"/>
              <w:jc w:val="right"/>
              <w:rPr>
                <w:rFonts w:ascii="Arial" w:hAnsi="Arial" w:cs="Arial"/>
                <w:b/>
                <w:bCs/>
                <w:color w:val="000000"/>
                <w:spacing w:val="-4"/>
                <w:sz w:val="18"/>
                <w:szCs w:val="18"/>
              </w:rPr>
            </w:pPr>
          </w:p>
        </w:tc>
        <w:tc>
          <w:tcPr>
            <w:tcW w:w="1125" w:type="dxa"/>
          </w:tcPr>
          <w:p w:rsidR="00053A98" w:rsidRPr="006F27F3" w:rsidRDefault="00053A98" w:rsidP="001F58FC">
            <w:pPr>
              <w:ind w:left="-81" w:right="-72"/>
              <w:jc w:val="right"/>
              <w:rPr>
                <w:rFonts w:ascii="Arial" w:hAnsi="Arial" w:cs="Arial"/>
                <w:b/>
                <w:bCs/>
                <w:color w:val="000000"/>
                <w:spacing w:val="-4"/>
                <w:sz w:val="18"/>
                <w:szCs w:val="18"/>
              </w:rPr>
            </w:pPr>
          </w:p>
        </w:tc>
        <w:tc>
          <w:tcPr>
            <w:tcW w:w="1072" w:type="dxa"/>
            <w:gridSpan w:val="2"/>
            <w:vAlign w:val="bottom"/>
          </w:tcPr>
          <w:p w:rsidR="00053A98" w:rsidRPr="006F27F3" w:rsidRDefault="00053A98" w:rsidP="00986269">
            <w:pPr>
              <w:ind w:right="-72"/>
              <w:jc w:val="right"/>
              <w:rPr>
                <w:rFonts w:ascii="Arial" w:hAnsi="Arial" w:cs="Arial"/>
                <w:b/>
                <w:bCs/>
                <w:color w:val="000000"/>
                <w:spacing w:val="-4"/>
                <w:sz w:val="18"/>
                <w:szCs w:val="18"/>
              </w:rPr>
            </w:pPr>
          </w:p>
        </w:tc>
      </w:tr>
      <w:tr w:rsidR="00053A98" w:rsidRPr="006F27F3" w:rsidTr="00E32177">
        <w:trPr>
          <w:cantSplit/>
          <w:trHeight w:val="66"/>
        </w:trPr>
        <w:tc>
          <w:tcPr>
            <w:tcW w:w="3118" w:type="dxa"/>
            <w:vAlign w:val="bottom"/>
          </w:tcPr>
          <w:p w:rsidR="00053A98" w:rsidRPr="006F27F3" w:rsidRDefault="00053A98" w:rsidP="002C188C">
            <w:pPr>
              <w:ind w:left="435"/>
              <w:rPr>
                <w:rFonts w:ascii="Arial" w:hAnsi="Arial" w:cs="Arial"/>
                <w:b/>
                <w:bCs/>
                <w:color w:val="000000"/>
                <w:spacing w:val="-4"/>
                <w:sz w:val="18"/>
                <w:szCs w:val="18"/>
              </w:rPr>
            </w:pPr>
          </w:p>
        </w:tc>
        <w:tc>
          <w:tcPr>
            <w:tcW w:w="1296" w:type="dxa"/>
            <w:vAlign w:val="bottom"/>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 xml:space="preserve">for doubtful </w:t>
            </w:r>
          </w:p>
        </w:tc>
        <w:tc>
          <w:tcPr>
            <w:tcW w:w="1170" w:type="dxa"/>
            <w:vAlign w:val="bottom"/>
          </w:tcPr>
          <w:p w:rsidR="00053A98" w:rsidRPr="006F27F3" w:rsidRDefault="00053A98" w:rsidP="001F58FC">
            <w:pPr>
              <w:tabs>
                <w:tab w:val="center" w:pos="892"/>
              </w:tabs>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 xml:space="preserve">retirement </w:t>
            </w:r>
          </w:p>
        </w:tc>
        <w:tc>
          <w:tcPr>
            <w:tcW w:w="1260" w:type="dxa"/>
            <w:vAlign w:val="bottom"/>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 xml:space="preserve"> for inventory </w:t>
            </w:r>
          </w:p>
        </w:tc>
        <w:tc>
          <w:tcPr>
            <w:tcW w:w="1342" w:type="dxa"/>
            <w:vAlign w:val="bottom"/>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value of</w:t>
            </w:r>
          </w:p>
        </w:tc>
        <w:tc>
          <w:tcPr>
            <w:tcW w:w="1595" w:type="dxa"/>
          </w:tcPr>
          <w:p w:rsidR="00053A98" w:rsidRPr="006F27F3" w:rsidRDefault="00053A98" w:rsidP="001F58FC">
            <w:pPr>
              <w:tabs>
                <w:tab w:val="right" w:pos="865"/>
              </w:tabs>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tax and</w:t>
            </w:r>
          </w:p>
        </w:tc>
        <w:tc>
          <w:tcPr>
            <w:tcW w:w="1418" w:type="dxa"/>
          </w:tcPr>
          <w:p w:rsidR="00053A98" w:rsidRPr="006F27F3" w:rsidRDefault="00053A98" w:rsidP="001F58FC">
            <w:pPr>
              <w:tabs>
                <w:tab w:val="right" w:pos="865"/>
              </w:tabs>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tax and</w:t>
            </w:r>
          </w:p>
        </w:tc>
        <w:tc>
          <w:tcPr>
            <w:tcW w:w="992" w:type="dxa"/>
          </w:tcPr>
          <w:p w:rsidR="00053A98" w:rsidRPr="006F27F3" w:rsidRDefault="00053A98" w:rsidP="001F58FC">
            <w:pPr>
              <w:tabs>
                <w:tab w:val="right" w:pos="865"/>
              </w:tabs>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Finance</w:t>
            </w:r>
          </w:p>
        </w:tc>
        <w:tc>
          <w:tcPr>
            <w:tcW w:w="992" w:type="dxa"/>
          </w:tcPr>
          <w:p w:rsidR="00053A98" w:rsidRPr="006F27F3" w:rsidRDefault="00053A98" w:rsidP="001F58FC">
            <w:pPr>
              <w:ind w:left="-81" w:right="-72"/>
              <w:jc w:val="right"/>
              <w:rPr>
                <w:rFonts w:ascii="Arial" w:hAnsi="Arial" w:cs="Arial"/>
                <w:b/>
                <w:bCs/>
                <w:color w:val="000000"/>
                <w:spacing w:val="-4"/>
                <w:sz w:val="18"/>
                <w:szCs w:val="18"/>
              </w:rPr>
            </w:pPr>
          </w:p>
        </w:tc>
        <w:tc>
          <w:tcPr>
            <w:tcW w:w="1125" w:type="dxa"/>
          </w:tcPr>
          <w:p w:rsidR="00053A98" w:rsidRPr="006F27F3" w:rsidRDefault="00053A98" w:rsidP="001F58FC">
            <w:pPr>
              <w:ind w:left="-81" w:right="-72"/>
              <w:jc w:val="right"/>
              <w:rPr>
                <w:rFonts w:ascii="Arial" w:hAnsi="Arial" w:cs="Arial"/>
                <w:b/>
                <w:bCs/>
                <w:color w:val="000000"/>
                <w:spacing w:val="-4"/>
                <w:sz w:val="18"/>
                <w:szCs w:val="18"/>
              </w:rPr>
            </w:pPr>
          </w:p>
        </w:tc>
        <w:tc>
          <w:tcPr>
            <w:tcW w:w="1072" w:type="dxa"/>
            <w:gridSpan w:val="2"/>
            <w:vAlign w:val="bottom"/>
          </w:tcPr>
          <w:p w:rsidR="00053A98" w:rsidRPr="006F27F3" w:rsidRDefault="00053A98" w:rsidP="00986269">
            <w:pPr>
              <w:ind w:right="-72"/>
              <w:jc w:val="right"/>
              <w:rPr>
                <w:rFonts w:ascii="Arial" w:hAnsi="Arial" w:cs="Arial"/>
                <w:b/>
                <w:bCs/>
                <w:color w:val="000000"/>
                <w:spacing w:val="-4"/>
                <w:sz w:val="18"/>
                <w:szCs w:val="18"/>
              </w:rPr>
            </w:pPr>
          </w:p>
        </w:tc>
      </w:tr>
      <w:tr w:rsidR="00053A98" w:rsidRPr="006F27F3" w:rsidTr="00E32177">
        <w:trPr>
          <w:cantSplit/>
          <w:trHeight w:val="66"/>
        </w:trPr>
        <w:tc>
          <w:tcPr>
            <w:tcW w:w="3118" w:type="dxa"/>
            <w:vAlign w:val="bottom"/>
          </w:tcPr>
          <w:p w:rsidR="00053A98" w:rsidRPr="006F27F3" w:rsidRDefault="00053A98" w:rsidP="002C188C">
            <w:pPr>
              <w:ind w:left="435"/>
              <w:rPr>
                <w:rFonts w:ascii="Arial" w:hAnsi="Arial" w:cs="Arial"/>
                <w:b/>
                <w:bCs/>
                <w:color w:val="000000"/>
                <w:spacing w:val="-4"/>
                <w:sz w:val="18"/>
                <w:szCs w:val="18"/>
              </w:rPr>
            </w:pPr>
          </w:p>
        </w:tc>
        <w:tc>
          <w:tcPr>
            <w:tcW w:w="1296" w:type="dxa"/>
            <w:vAlign w:val="bottom"/>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 xml:space="preserve">accounts  </w:t>
            </w:r>
          </w:p>
        </w:tc>
        <w:tc>
          <w:tcPr>
            <w:tcW w:w="1170" w:type="dxa"/>
            <w:vAlign w:val="bottom"/>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benefits</w:t>
            </w:r>
          </w:p>
        </w:tc>
        <w:tc>
          <w:tcPr>
            <w:tcW w:w="1260" w:type="dxa"/>
            <w:vAlign w:val="bottom"/>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obsolescence</w:t>
            </w:r>
            <w:r w:rsidRPr="006F27F3">
              <w:rPr>
                <w:rFonts w:ascii="Arial" w:hAnsi="Arial" w:cs="Arial"/>
                <w:b/>
                <w:bCs/>
                <w:color w:val="000000"/>
                <w:spacing w:val="-4"/>
                <w:sz w:val="18"/>
                <w:szCs w:val="18"/>
                <w:cs/>
              </w:rPr>
              <w:t xml:space="preserve"> </w:t>
            </w:r>
          </w:p>
        </w:tc>
        <w:tc>
          <w:tcPr>
            <w:tcW w:w="1342" w:type="dxa"/>
            <w:vAlign w:val="bottom"/>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inventory</w:t>
            </w:r>
          </w:p>
        </w:tc>
        <w:tc>
          <w:tcPr>
            <w:tcW w:w="1595" w:type="dxa"/>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accounting</w:t>
            </w:r>
          </w:p>
        </w:tc>
        <w:tc>
          <w:tcPr>
            <w:tcW w:w="1418" w:type="dxa"/>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accounting</w:t>
            </w:r>
          </w:p>
        </w:tc>
        <w:tc>
          <w:tcPr>
            <w:tcW w:w="992" w:type="dxa"/>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lease</w:t>
            </w:r>
          </w:p>
        </w:tc>
        <w:tc>
          <w:tcPr>
            <w:tcW w:w="992" w:type="dxa"/>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Provission</w:t>
            </w:r>
          </w:p>
        </w:tc>
        <w:tc>
          <w:tcPr>
            <w:tcW w:w="1125" w:type="dxa"/>
          </w:tcPr>
          <w:p w:rsidR="00053A98" w:rsidRPr="006F27F3" w:rsidRDefault="00053A98" w:rsidP="001F58FC">
            <w:pPr>
              <w:ind w:left="-81"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Tax losses</w:t>
            </w:r>
          </w:p>
        </w:tc>
        <w:tc>
          <w:tcPr>
            <w:tcW w:w="1072" w:type="dxa"/>
            <w:gridSpan w:val="2"/>
            <w:vAlign w:val="bottom"/>
          </w:tcPr>
          <w:p w:rsidR="00053A98" w:rsidRPr="006F27F3" w:rsidRDefault="00053A98" w:rsidP="00986269">
            <w:pP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Total</w:t>
            </w:r>
          </w:p>
        </w:tc>
      </w:tr>
      <w:tr w:rsidR="00053A98" w:rsidRPr="006F27F3" w:rsidTr="00E32177">
        <w:trPr>
          <w:cantSplit/>
          <w:trHeight w:val="66"/>
        </w:trPr>
        <w:tc>
          <w:tcPr>
            <w:tcW w:w="3118" w:type="dxa"/>
            <w:vAlign w:val="bottom"/>
          </w:tcPr>
          <w:p w:rsidR="00053A98" w:rsidRPr="006F27F3" w:rsidRDefault="00053A98" w:rsidP="002C188C">
            <w:pPr>
              <w:ind w:left="435"/>
              <w:rPr>
                <w:rFonts w:ascii="Arial" w:hAnsi="Arial" w:cs="Arial"/>
                <w:b/>
                <w:bCs/>
                <w:color w:val="000000"/>
                <w:spacing w:val="-4"/>
                <w:sz w:val="18"/>
                <w:szCs w:val="18"/>
              </w:rPr>
            </w:pPr>
          </w:p>
        </w:tc>
        <w:tc>
          <w:tcPr>
            <w:tcW w:w="1296" w:type="dxa"/>
            <w:vAlign w:val="bottom"/>
          </w:tcPr>
          <w:p w:rsidR="00053A98" w:rsidRPr="006F27F3" w:rsidRDefault="00053A98" w:rsidP="00986269">
            <w:pPr>
              <w:pBdr>
                <w:bottom w:val="single" w:sz="4" w:space="1" w:color="auto"/>
              </w:pBd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Baht</w:t>
            </w:r>
          </w:p>
        </w:tc>
        <w:tc>
          <w:tcPr>
            <w:tcW w:w="1170" w:type="dxa"/>
            <w:vAlign w:val="bottom"/>
          </w:tcPr>
          <w:p w:rsidR="00053A98" w:rsidRPr="006F27F3" w:rsidRDefault="00053A98" w:rsidP="00986269">
            <w:pPr>
              <w:pBdr>
                <w:bottom w:val="single" w:sz="4" w:space="1" w:color="auto"/>
              </w:pBd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Baht</w:t>
            </w:r>
          </w:p>
        </w:tc>
        <w:tc>
          <w:tcPr>
            <w:tcW w:w="1260" w:type="dxa"/>
            <w:vAlign w:val="bottom"/>
          </w:tcPr>
          <w:p w:rsidR="00053A98" w:rsidRPr="006F27F3" w:rsidRDefault="00053A98" w:rsidP="00986269">
            <w:pPr>
              <w:pBdr>
                <w:bottom w:val="single" w:sz="4" w:space="1" w:color="auto"/>
              </w:pBd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Baht</w:t>
            </w:r>
          </w:p>
        </w:tc>
        <w:tc>
          <w:tcPr>
            <w:tcW w:w="1342" w:type="dxa"/>
            <w:vAlign w:val="bottom"/>
          </w:tcPr>
          <w:p w:rsidR="00053A98" w:rsidRPr="006F27F3" w:rsidRDefault="00053A98" w:rsidP="00986269">
            <w:pPr>
              <w:pBdr>
                <w:bottom w:val="single" w:sz="4" w:space="1" w:color="auto"/>
              </w:pBd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Baht</w:t>
            </w:r>
          </w:p>
        </w:tc>
        <w:tc>
          <w:tcPr>
            <w:tcW w:w="1595" w:type="dxa"/>
          </w:tcPr>
          <w:p w:rsidR="00053A98" w:rsidRPr="006F27F3" w:rsidRDefault="00053A98" w:rsidP="00986269">
            <w:pPr>
              <w:pBdr>
                <w:bottom w:val="single" w:sz="4" w:space="1" w:color="auto"/>
              </w:pBd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Baht</w:t>
            </w:r>
          </w:p>
        </w:tc>
        <w:tc>
          <w:tcPr>
            <w:tcW w:w="1418" w:type="dxa"/>
          </w:tcPr>
          <w:p w:rsidR="00053A98" w:rsidRPr="006F27F3" w:rsidRDefault="00053A98" w:rsidP="00986269">
            <w:pPr>
              <w:pBdr>
                <w:bottom w:val="single" w:sz="4" w:space="1" w:color="auto"/>
              </w:pBd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Baht</w:t>
            </w:r>
          </w:p>
        </w:tc>
        <w:tc>
          <w:tcPr>
            <w:tcW w:w="992" w:type="dxa"/>
          </w:tcPr>
          <w:p w:rsidR="00053A98" w:rsidRPr="006F27F3" w:rsidRDefault="00053A98" w:rsidP="00986269">
            <w:pPr>
              <w:pBdr>
                <w:bottom w:val="single" w:sz="4" w:space="1" w:color="auto"/>
              </w:pBd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Baht</w:t>
            </w:r>
          </w:p>
        </w:tc>
        <w:tc>
          <w:tcPr>
            <w:tcW w:w="992" w:type="dxa"/>
          </w:tcPr>
          <w:p w:rsidR="00053A98" w:rsidRPr="006F27F3" w:rsidRDefault="00053A98" w:rsidP="00986269">
            <w:pPr>
              <w:pBdr>
                <w:bottom w:val="single" w:sz="4" w:space="1" w:color="auto"/>
              </w:pBd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Baht</w:t>
            </w:r>
          </w:p>
        </w:tc>
        <w:tc>
          <w:tcPr>
            <w:tcW w:w="1125" w:type="dxa"/>
          </w:tcPr>
          <w:p w:rsidR="00053A98" w:rsidRPr="006F27F3" w:rsidRDefault="00053A98" w:rsidP="00986269">
            <w:pPr>
              <w:pBdr>
                <w:bottom w:val="single" w:sz="4" w:space="1" w:color="auto"/>
              </w:pBd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Baht</w:t>
            </w:r>
          </w:p>
        </w:tc>
        <w:tc>
          <w:tcPr>
            <w:tcW w:w="1072" w:type="dxa"/>
            <w:gridSpan w:val="2"/>
            <w:vAlign w:val="bottom"/>
          </w:tcPr>
          <w:p w:rsidR="00053A98" w:rsidRPr="006F27F3" w:rsidRDefault="00053A98" w:rsidP="00986269">
            <w:pPr>
              <w:pBdr>
                <w:bottom w:val="single" w:sz="4" w:space="1" w:color="auto"/>
              </w:pBdr>
              <w:ind w:right="-72"/>
              <w:jc w:val="right"/>
              <w:rPr>
                <w:rFonts w:ascii="Arial" w:hAnsi="Arial" w:cs="Arial"/>
                <w:b/>
                <w:bCs/>
                <w:color w:val="000000"/>
                <w:spacing w:val="-4"/>
                <w:sz w:val="18"/>
                <w:szCs w:val="18"/>
              </w:rPr>
            </w:pPr>
            <w:r w:rsidRPr="006F27F3">
              <w:rPr>
                <w:rFonts w:ascii="Arial" w:hAnsi="Arial" w:cs="Arial"/>
                <w:b/>
                <w:bCs/>
                <w:color w:val="000000"/>
                <w:spacing w:val="-4"/>
                <w:sz w:val="18"/>
                <w:szCs w:val="18"/>
              </w:rPr>
              <w:t>Baht</w:t>
            </w:r>
          </w:p>
        </w:tc>
      </w:tr>
      <w:tr w:rsidR="00053A98" w:rsidRPr="006F27F3" w:rsidTr="00E32177">
        <w:trPr>
          <w:cantSplit/>
          <w:trHeight w:val="66"/>
        </w:trPr>
        <w:tc>
          <w:tcPr>
            <w:tcW w:w="3118" w:type="dxa"/>
            <w:vAlign w:val="bottom"/>
          </w:tcPr>
          <w:p w:rsidR="00053A98" w:rsidRPr="006F27F3" w:rsidRDefault="00053A98" w:rsidP="002C188C">
            <w:pPr>
              <w:ind w:left="435"/>
              <w:rPr>
                <w:rFonts w:ascii="Arial" w:hAnsi="Arial" w:cs="Arial"/>
                <w:b/>
                <w:bCs/>
                <w:color w:val="000000"/>
                <w:spacing w:val="-4"/>
                <w:sz w:val="8"/>
                <w:szCs w:val="8"/>
              </w:rPr>
            </w:pPr>
          </w:p>
        </w:tc>
        <w:tc>
          <w:tcPr>
            <w:tcW w:w="1296" w:type="dxa"/>
          </w:tcPr>
          <w:p w:rsidR="00053A98" w:rsidRPr="006F27F3" w:rsidRDefault="00053A98" w:rsidP="00986269">
            <w:pPr>
              <w:ind w:right="-72"/>
              <w:jc w:val="right"/>
              <w:rPr>
                <w:rFonts w:ascii="Arial" w:hAnsi="Arial" w:cs="Arial"/>
                <w:color w:val="000000"/>
                <w:spacing w:val="-4"/>
                <w:sz w:val="8"/>
                <w:szCs w:val="8"/>
              </w:rPr>
            </w:pPr>
          </w:p>
        </w:tc>
        <w:tc>
          <w:tcPr>
            <w:tcW w:w="1170" w:type="dxa"/>
            <w:vAlign w:val="bottom"/>
          </w:tcPr>
          <w:p w:rsidR="00053A98" w:rsidRPr="006F27F3" w:rsidRDefault="00053A98" w:rsidP="00986269">
            <w:pPr>
              <w:ind w:right="-72"/>
              <w:jc w:val="right"/>
              <w:rPr>
                <w:rFonts w:ascii="Arial" w:hAnsi="Arial" w:cs="Arial"/>
                <w:color w:val="000000"/>
                <w:spacing w:val="-4"/>
                <w:sz w:val="8"/>
                <w:szCs w:val="8"/>
              </w:rPr>
            </w:pPr>
          </w:p>
        </w:tc>
        <w:tc>
          <w:tcPr>
            <w:tcW w:w="1260" w:type="dxa"/>
            <w:vAlign w:val="bottom"/>
          </w:tcPr>
          <w:p w:rsidR="00053A98" w:rsidRPr="006F27F3" w:rsidRDefault="00053A98" w:rsidP="00986269">
            <w:pPr>
              <w:ind w:right="-72"/>
              <w:jc w:val="right"/>
              <w:rPr>
                <w:rFonts w:ascii="Arial" w:hAnsi="Arial" w:cs="Arial"/>
                <w:color w:val="000000"/>
                <w:spacing w:val="-4"/>
                <w:sz w:val="8"/>
                <w:szCs w:val="8"/>
              </w:rPr>
            </w:pPr>
          </w:p>
        </w:tc>
        <w:tc>
          <w:tcPr>
            <w:tcW w:w="1342" w:type="dxa"/>
            <w:vAlign w:val="bottom"/>
          </w:tcPr>
          <w:p w:rsidR="00053A98" w:rsidRPr="006F27F3" w:rsidRDefault="00053A98" w:rsidP="00986269">
            <w:pPr>
              <w:ind w:right="-72"/>
              <w:jc w:val="right"/>
              <w:rPr>
                <w:rFonts w:ascii="Arial" w:hAnsi="Arial" w:cs="Arial"/>
                <w:color w:val="000000"/>
                <w:spacing w:val="-4"/>
                <w:sz w:val="8"/>
                <w:szCs w:val="8"/>
              </w:rPr>
            </w:pPr>
          </w:p>
        </w:tc>
        <w:tc>
          <w:tcPr>
            <w:tcW w:w="1595" w:type="dxa"/>
            <w:vAlign w:val="bottom"/>
          </w:tcPr>
          <w:p w:rsidR="00053A98" w:rsidRPr="006F27F3" w:rsidRDefault="00053A98" w:rsidP="00986269">
            <w:pPr>
              <w:ind w:right="-72"/>
              <w:jc w:val="right"/>
              <w:rPr>
                <w:rFonts w:ascii="Arial" w:hAnsi="Arial" w:cs="Arial"/>
                <w:color w:val="000000"/>
                <w:spacing w:val="-4"/>
                <w:sz w:val="8"/>
                <w:szCs w:val="8"/>
              </w:rPr>
            </w:pPr>
          </w:p>
        </w:tc>
        <w:tc>
          <w:tcPr>
            <w:tcW w:w="1418" w:type="dxa"/>
          </w:tcPr>
          <w:p w:rsidR="00053A98" w:rsidRPr="006F27F3" w:rsidRDefault="00053A98" w:rsidP="00986269">
            <w:pPr>
              <w:ind w:right="-72"/>
              <w:jc w:val="right"/>
              <w:rPr>
                <w:rFonts w:ascii="Arial" w:hAnsi="Arial" w:cs="Arial"/>
                <w:color w:val="000000"/>
                <w:spacing w:val="-4"/>
                <w:sz w:val="8"/>
                <w:szCs w:val="8"/>
              </w:rPr>
            </w:pPr>
          </w:p>
        </w:tc>
        <w:tc>
          <w:tcPr>
            <w:tcW w:w="992" w:type="dxa"/>
          </w:tcPr>
          <w:p w:rsidR="00053A98" w:rsidRPr="006F27F3" w:rsidRDefault="00053A98" w:rsidP="00986269">
            <w:pPr>
              <w:ind w:right="-72"/>
              <w:jc w:val="right"/>
              <w:rPr>
                <w:rFonts w:ascii="Arial" w:hAnsi="Arial" w:cs="Arial"/>
                <w:color w:val="000000"/>
                <w:spacing w:val="-4"/>
                <w:sz w:val="8"/>
                <w:szCs w:val="8"/>
              </w:rPr>
            </w:pPr>
          </w:p>
        </w:tc>
        <w:tc>
          <w:tcPr>
            <w:tcW w:w="992" w:type="dxa"/>
          </w:tcPr>
          <w:p w:rsidR="00053A98" w:rsidRPr="006F27F3" w:rsidRDefault="00053A98" w:rsidP="00986269">
            <w:pPr>
              <w:ind w:right="-72"/>
              <w:jc w:val="right"/>
              <w:rPr>
                <w:rFonts w:ascii="Arial" w:hAnsi="Arial" w:cs="Arial"/>
                <w:color w:val="000000"/>
                <w:spacing w:val="-4"/>
                <w:sz w:val="8"/>
                <w:szCs w:val="8"/>
              </w:rPr>
            </w:pPr>
          </w:p>
        </w:tc>
        <w:tc>
          <w:tcPr>
            <w:tcW w:w="1125" w:type="dxa"/>
          </w:tcPr>
          <w:p w:rsidR="00053A98" w:rsidRPr="006F27F3" w:rsidRDefault="00053A98" w:rsidP="00986269">
            <w:pPr>
              <w:ind w:right="-72"/>
              <w:jc w:val="right"/>
              <w:rPr>
                <w:rFonts w:ascii="Arial" w:hAnsi="Arial" w:cs="Arial"/>
                <w:color w:val="000000"/>
                <w:spacing w:val="-4"/>
                <w:sz w:val="8"/>
                <w:szCs w:val="8"/>
              </w:rPr>
            </w:pPr>
          </w:p>
        </w:tc>
        <w:tc>
          <w:tcPr>
            <w:tcW w:w="1072" w:type="dxa"/>
            <w:gridSpan w:val="2"/>
            <w:vAlign w:val="bottom"/>
          </w:tcPr>
          <w:p w:rsidR="00053A98" w:rsidRPr="006F27F3" w:rsidRDefault="00053A98" w:rsidP="00986269">
            <w:pPr>
              <w:ind w:right="-72"/>
              <w:jc w:val="right"/>
              <w:rPr>
                <w:rFonts w:ascii="Arial" w:hAnsi="Arial" w:cs="Arial"/>
                <w:color w:val="000000"/>
                <w:spacing w:val="-4"/>
                <w:sz w:val="8"/>
                <w:szCs w:val="8"/>
              </w:rPr>
            </w:pPr>
          </w:p>
        </w:tc>
      </w:tr>
      <w:tr w:rsidR="00053A98" w:rsidRPr="006F27F3" w:rsidTr="001202CD">
        <w:trPr>
          <w:cantSplit/>
        </w:trPr>
        <w:tc>
          <w:tcPr>
            <w:tcW w:w="3118" w:type="dxa"/>
            <w:vAlign w:val="bottom"/>
          </w:tcPr>
          <w:p w:rsidR="00053A98" w:rsidRPr="006F27F3" w:rsidRDefault="00053A98" w:rsidP="002C188C">
            <w:pPr>
              <w:ind w:left="435"/>
              <w:rPr>
                <w:rFonts w:ascii="Arial" w:hAnsi="Arial" w:cs="Arial"/>
                <w:b/>
                <w:bCs/>
                <w:color w:val="000000"/>
                <w:spacing w:val="-4"/>
                <w:sz w:val="18"/>
                <w:szCs w:val="18"/>
              </w:rPr>
            </w:pPr>
            <w:r w:rsidRPr="006F27F3">
              <w:rPr>
                <w:rFonts w:ascii="Arial" w:hAnsi="Arial" w:cs="Arial"/>
                <w:b/>
                <w:bCs/>
                <w:color w:val="000000"/>
                <w:spacing w:val="-4"/>
                <w:sz w:val="18"/>
                <w:szCs w:val="18"/>
              </w:rPr>
              <w:t>Deferred income tax assets</w:t>
            </w:r>
          </w:p>
        </w:tc>
        <w:tc>
          <w:tcPr>
            <w:tcW w:w="1296" w:type="dxa"/>
          </w:tcPr>
          <w:p w:rsidR="00053A98" w:rsidRPr="006F27F3" w:rsidRDefault="00053A98" w:rsidP="00986269">
            <w:pPr>
              <w:ind w:right="-72"/>
              <w:jc w:val="right"/>
              <w:rPr>
                <w:rFonts w:ascii="Arial" w:hAnsi="Arial" w:cs="Arial"/>
                <w:color w:val="000000"/>
                <w:spacing w:val="-4"/>
                <w:sz w:val="18"/>
                <w:szCs w:val="18"/>
              </w:rPr>
            </w:pPr>
          </w:p>
        </w:tc>
        <w:tc>
          <w:tcPr>
            <w:tcW w:w="1170" w:type="dxa"/>
            <w:vAlign w:val="bottom"/>
          </w:tcPr>
          <w:p w:rsidR="00053A98" w:rsidRPr="006F27F3" w:rsidRDefault="00053A98" w:rsidP="00986269">
            <w:pPr>
              <w:ind w:right="-72"/>
              <w:jc w:val="right"/>
              <w:rPr>
                <w:rFonts w:ascii="Arial" w:hAnsi="Arial" w:cs="Arial"/>
                <w:color w:val="000000"/>
                <w:spacing w:val="-4"/>
                <w:sz w:val="18"/>
                <w:szCs w:val="18"/>
              </w:rPr>
            </w:pPr>
          </w:p>
        </w:tc>
        <w:tc>
          <w:tcPr>
            <w:tcW w:w="1260" w:type="dxa"/>
            <w:vAlign w:val="bottom"/>
          </w:tcPr>
          <w:p w:rsidR="00053A98" w:rsidRPr="006F27F3" w:rsidRDefault="00053A98" w:rsidP="00986269">
            <w:pPr>
              <w:ind w:right="-72"/>
              <w:jc w:val="right"/>
              <w:rPr>
                <w:rFonts w:ascii="Arial" w:hAnsi="Arial" w:cs="Arial"/>
                <w:color w:val="000000"/>
                <w:spacing w:val="-4"/>
                <w:sz w:val="18"/>
                <w:szCs w:val="18"/>
              </w:rPr>
            </w:pPr>
          </w:p>
        </w:tc>
        <w:tc>
          <w:tcPr>
            <w:tcW w:w="1342" w:type="dxa"/>
            <w:vAlign w:val="bottom"/>
          </w:tcPr>
          <w:p w:rsidR="00053A98" w:rsidRPr="006F27F3" w:rsidRDefault="00053A98" w:rsidP="00986269">
            <w:pPr>
              <w:ind w:right="-72"/>
              <w:jc w:val="right"/>
              <w:rPr>
                <w:rFonts w:ascii="Arial" w:hAnsi="Arial" w:cs="Arial"/>
                <w:color w:val="000000"/>
                <w:spacing w:val="-4"/>
                <w:sz w:val="18"/>
                <w:szCs w:val="18"/>
              </w:rPr>
            </w:pPr>
          </w:p>
        </w:tc>
        <w:tc>
          <w:tcPr>
            <w:tcW w:w="1595" w:type="dxa"/>
            <w:vAlign w:val="bottom"/>
          </w:tcPr>
          <w:p w:rsidR="00053A98" w:rsidRPr="006F27F3" w:rsidRDefault="00053A98" w:rsidP="00986269">
            <w:pPr>
              <w:ind w:right="-72"/>
              <w:jc w:val="right"/>
              <w:rPr>
                <w:rFonts w:ascii="Arial" w:hAnsi="Arial" w:cs="Arial"/>
                <w:color w:val="000000"/>
                <w:spacing w:val="-4"/>
                <w:sz w:val="18"/>
                <w:szCs w:val="18"/>
              </w:rPr>
            </w:pPr>
          </w:p>
        </w:tc>
        <w:tc>
          <w:tcPr>
            <w:tcW w:w="1418" w:type="dxa"/>
          </w:tcPr>
          <w:p w:rsidR="00053A98" w:rsidRPr="006F27F3" w:rsidRDefault="00053A98" w:rsidP="00986269">
            <w:pPr>
              <w:ind w:right="-72"/>
              <w:jc w:val="right"/>
              <w:rPr>
                <w:rFonts w:ascii="Arial" w:hAnsi="Arial" w:cs="Arial"/>
                <w:color w:val="000000"/>
                <w:spacing w:val="-4"/>
                <w:sz w:val="18"/>
                <w:szCs w:val="18"/>
              </w:rPr>
            </w:pPr>
          </w:p>
        </w:tc>
        <w:tc>
          <w:tcPr>
            <w:tcW w:w="992" w:type="dxa"/>
          </w:tcPr>
          <w:p w:rsidR="00053A98" w:rsidRPr="006F27F3" w:rsidRDefault="00053A98" w:rsidP="00986269">
            <w:pPr>
              <w:ind w:right="-72"/>
              <w:jc w:val="right"/>
              <w:rPr>
                <w:rFonts w:ascii="Arial" w:hAnsi="Arial" w:cs="Arial"/>
                <w:color w:val="000000"/>
                <w:spacing w:val="-4"/>
                <w:sz w:val="18"/>
                <w:szCs w:val="18"/>
              </w:rPr>
            </w:pPr>
          </w:p>
        </w:tc>
        <w:tc>
          <w:tcPr>
            <w:tcW w:w="992" w:type="dxa"/>
          </w:tcPr>
          <w:p w:rsidR="00053A98" w:rsidRPr="006F27F3" w:rsidRDefault="00053A98" w:rsidP="00986269">
            <w:pPr>
              <w:ind w:right="-72"/>
              <w:jc w:val="right"/>
              <w:rPr>
                <w:rFonts w:ascii="Arial" w:hAnsi="Arial" w:cs="Arial"/>
                <w:color w:val="000000"/>
                <w:spacing w:val="-4"/>
                <w:sz w:val="18"/>
                <w:szCs w:val="18"/>
              </w:rPr>
            </w:pPr>
          </w:p>
        </w:tc>
        <w:tc>
          <w:tcPr>
            <w:tcW w:w="1125" w:type="dxa"/>
          </w:tcPr>
          <w:p w:rsidR="00053A98" w:rsidRPr="006F27F3" w:rsidRDefault="00053A98" w:rsidP="00986269">
            <w:pPr>
              <w:ind w:right="-72"/>
              <w:jc w:val="right"/>
              <w:rPr>
                <w:rFonts w:ascii="Arial" w:hAnsi="Arial" w:cs="Arial"/>
                <w:color w:val="000000"/>
                <w:spacing w:val="-4"/>
                <w:sz w:val="18"/>
                <w:szCs w:val="18"/>
              </w:rPr>
            </w:pPr>
          </w:p>
        </w:tc>
        <w:tc>
          <w:tcPr>
            <w:tcW w:w="1072" w:type="dxa"/>
            <w:gridSpan w:val="2"/>
            <w:vAlign w:val="bottom"/>
          </w:tcPr>
          <w:p w:rsidR="00053A98" w:rsidRPr="006F27F3" w:rsidRDefault="00053A98" w:rsidP="00986269">
            <w:pPr>
              <w:ind w:right="-72"/>
              <w:jc w:val="right"/>
              <w:rPr>
                <w:rFonts w:ascii="Arial" w:hAnsi="Arial" w:cs="Arial"/>
                <w:color w:val="000000"/>
                <w:spacing w:val="-4"/>
                <w:sz w:val="18"/>
                <w:szCs w:val="18"/>
              </w:rPr>
            </w:pPr>
          </w:p>
        </w:tc>
      </w:tr>
      <w:tr w:rsidR="00053A98" w:rsidRPr="006F27F3" w:rsidTr="001202CD">
        <w:trPr>
          <w:cantSplit/>
        </w:trPr>
        <w:tc>
          <w:tcPr>
            <w:tcW w:w="3118" w:type="dxa"/>
            <w:vAlign w:val="bottom"/>
          </w:tcPr>
          <w:p w:rsidR="00053A98" w:rsidRPr="006F27F3" w:rsidRDefault="00053A98" w:rsidP="00053A98">
            <w:pPr>
              <w:ind w:left="435"/>
              <w:rPr>
                <w:rFonts w:ascii="Arial" w:hAnsi="Arial" w:cs="Arial"/>
                <w:color w:val="000000"/>
                <w:spacing w:val="-4"/>
                <w:sz w:val="18"/>
                <w:szCs w:val="18"/>
              </w:rPr>
            </w:pPr>
            <w:r w:rsidRPr="006F27F3">
              <w:rPr>
                <w:rFonts w:ascii="Arial" w:hAnsi="Arial" w:cs="Arial"/>
                <w:color w:val="000000"/>
                <w:spacing w:val="-4"/>
                <w:sz w:val="18"/>
                <w:szCs w:val="18"/>
              </w:rPr>
              <w:t xml:space="preserve">At 1 January 2017 </w:t>
            </w:r>
          </w:p>
        </w:tc>
        <w:tc>
          <w:tcPr>
            <w:tcW w:w="1296" w:type="dxa"/>
            <w:vAlign w:val="bottom"/>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7</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439</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984</w:t>
            </w:r>
          </w:p>
        </w:tc>
        <w:tc>
          <w:tcPr>
            <w:tcW w:w="1170" w:type="dxa"/>
            <w:shd w:val="clear" w:color="auto" w:fill="auto"/>
            <w:vAlign w:val="bottom"/>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5</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263</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927</w:t>
            </w:r>
          </w:p>
        </w:tc>
        <w:tc>
          <w:tcPr>
            <w:tcW w:w="1260" w:type="dxa"/>
            <w:shd w:val="clear" w:color="auto" w:fill="auto"/>
            <w:vAlign w:val="bottom"/>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5</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555</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479</w:t>
            </w:r>
          </w:p>
        </w:tc>
        <w:tc>
          <w:tcPr>
            <w:tcW w:w="1342" w:type="dxa"/>
            <w:shd w:val="clear" w:color="auto" w:fill="auto"/>
            <w:vAlign w:val="bottom"/>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1</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145</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083</w:t>
            </w:r>
          </w:p>
        </w:tc>
        <w:tc>
          <w:tcPr>
            <w:tcW w:w="1595" w:type="dxa"/>
            <w:vAlign w:val="bottom"/>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2,772,196</w:t>
            </w:r>
          </w:p>
        </w:tc>
        <w:tc>
          <w:tcPr>
            <w:tcW w:w="1418" w:type="dxa"/>
          </w:tcPr>
          <w:p w:rsidR="00053A98" w:rsidRPr="006F27F3" w:rsidRDefault="00053A98" w:rsidP="00053A98">
            <w:pPr>
              <w:pStyle w:val="a"/>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cs/>
              </w:rPr>
              <w:t>-</w:t>
            </w:r>
          </w:p>
        </w:tc>
        <w:tc>
          <w:tcPr>
            <w:tcW w:w="992" w:type="dxa"/>
          </w:tcPr>
          <w:p w:rsidR="00053A98" w:rsidRPr="006F27F3" w:rsidRDefault="00053A98" w:rsidP="00053A98">
            <w:pPr>
              <w:pStyle w:val="a"/>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rPr>
              <w:t>77,363</w:t>
            </w:r>
          </w:p>
        </w:tc>
        <w:tc>
          <w:tcPr>
            <w:tcW w:w="992" w:type="dxa"/>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1125" w:type="dxa"/>
          </w:tcPr>
          <w:p w:rsidR="00053A98" w:rsidRPr="006F27F3" w:rsidRDefault="00053A98" w:rsidP="00053A98">
            <w:pPr>
              <w:pStyle w:val="a"/>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p>
        </w:tc>
        <w:tc>
          <w:tcPr>
            <w:tcW w:w="1072" w:type="dxa"/>
            <w:gridSpan w:val="2"/>
            <w:vAlign w:val="bottom"/>
          </w:tcPr>
          <w:p w:rsidR="00053A98" w:rsidRPr="006F27F3" w:rsidRDefault="00053A98" w:rsidP="00053A98">
            <w:pPr>
              <w:pStyle w:val="a"/>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rPr>
              <w:t>22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254</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032</w:t>
            </w:r>
          </w:p>
        </w:tc>
      </w:tr>
      <w:tr w:rsidR="00053A98" w:rsidRPr="006F27F3" w:rsidTr="001202CD">
        <w:trPr>
          <w:cantSplit/>
        </w:trPr>
        <w:tc>
          <w:tcPr>
            <w:tcW w:w="3118" w:type="dxa"/>
            <w:vAlign w:val="bottom"/>
          </w:tcPr>
          <w:p w:rsidR="00053A98" w:rsidRPr="006F27F3" w:rsidRDefault="00053A98" w:rsidP="001F58FC">
            <w:pPr>
              <w:ind w:left="435" w:right="-235"/>
              <w:rPr>
                <w:rFonts w:ascii="Arial" w:hAnsi="Arial" w:cs="Arial"/>
                <w:color w:val="000000"/>
                <w:spacing w:val="-6"/>
                <w:sz w:val="18"/>
                <w:szCs w:val="18"/>
              </w:rPr>
            </w:pPr>
            <w:r w:rsidRPr="006F27F3">
              <w:rPr>
                <w:rFonts w:ascii="Arial" w:hAnsi="Arial" w:cs="Arial"/>
                <w:color w:val="000000"/>
                <w:spacing w:val="-6"/>
                <w:sz w:val="18"/>
                <w:szCs w:val="18"/>
              </w:rPr>
              <w:t>Charged</w:t>
            </w:r>
            <w:r w:rsidRPr="006F27F3">
              <w:rPr>
                <w:rFonts w:ascii="Arial" w:hAnsi="Arial" w:cs="Arial"/>
                <w:color w:val="000000"/>
                <w:spacing w:val="-6"/>
                <w:sz w:val="18"/>
                <w:szCs w:val="18"/>
                <w:cs/>
              </w:rPr>
              <w:t>/(</w:t>
            </w:r>
            <w:r w:rsidRPr="006F27F3">
              <w:rPr>
                <w:rFonts w:ascii="Arial" w:hAnsi="Arial" w:cs="Arial"/>
                <w:color w:val="000000"/>
                <w:spacing w:val="-6"/>
                <w:sz w:val="18"/>
                <w:szCs w:val="18"/>
              </w:rPr>
              <w:t>credited</w:t>
            </w:r>
            <w:r w:rsidRPr="006F27F3">
              <w:rPr>
                <w:rFonts w:ascii="Arial" w:hAnsi="Arial" w:cs="Arial"/>
                <w:color w:val="000000"/>
                <w:spacing w:val="-6"/>
                <w:sz w:val="18"/>
                <w:szCs w:val="18"/>
                <w:cs/>
              </w:rPr>
              <w:t xml:space="preserve">) </w:t>
            </w:r>
            <w:r w:rsidRPr="006F27F3">
              <w:rPr>
                <w:rFonts w:ascii="Arial" w:hAnsi="Arial" w:cs="Arial"/>
                <w:color w:val="000000"/>
                <w:spacing w:val="-6"/>
                <w:sz w:val="18"/>
                <w:szCs w:val="18"/>
              </w:rPr>
              <w:t>to profit or loss</w:t>
            </w:r>
          </w:p>
        </w:tc>
        <w:tc>
          <w:tcPr>
            <w:tcW w:w="1296" w:type="dxa"/>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138,400</w:t>
            </w:r>
            <w:r w:rsidRPr="006F27F3">
              <w:rPr>
                <w:rFonts w:ascii="Arial" w:hAnsi="Arial" w:cs="Arial"/>
                <w:color w:val="000000" w:themeColor="text1"/>
                <w:spacing w:val="-4"/>
                <w:sz w:val="18"/>
                <w:szCs w:val="18"/>
                <w:cs/>
                <w:lang w:val="en-US"/>
              </w:rPr>
              <w:t>)</w:t>
            </w:r>
          </w:p>
        </w:tc>
        <w:tc>
          <w:tcPr>
            <w:tcW w:w="1170" w:type="dxa"/>
            <w:shd w:val="clear" w:color="auto" w:fill="auto"/>
            <w:vAlign w:val="bottom"/>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450</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419</w:t>
            </w:r>
          </w:p>
        </w:tc>
        <w:tc>
          <w:tcPr>
            <w:tcW w:w="1260" w:type="dxa"/>
            <w:shd w:val="clear" w:color="auto" w:fill="auto"/>
            <w:vAlign w:val="bottom"/>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058</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899</w:t>
            </w:r>
            <w:r w:rsidRPr="006F27F3">
              <w:rPr>
                <w:rFonts w:ascii="Arial" w:hAnsi="Arial" w:cs="Arial"/>
                <w:color w:val="000000" w:themeColor="text1"/>
                <w:spacing w:val="-4"/>
                <w:sz w:val="18"/>
                <w:szCs w:val="18"/>
                <w:cs/>
                <w:lang w:val="en-US"/>
              </w:rPr>
              <w:t>)</w:t>
            </w:r>
          </w:p>
        </w:tc>
        <w:tc>
          <w:tcPr>
            <w:tcW w:w="1342" w:type="dxa"/>
            <w:shd w:val="clear" w:color="auto" w:fill="auto"/>
            <w:vAlign w:val="bottom"/>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341</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846</w:t>
            </w:r>
          </w:p>
        </w:tc>
        <w:tc>
          <w:tcPr>
            <w:tcW w:w="1595" w:type="dxa"/>
            <w:vAlign w:val="bottom"/>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6,124,064</w:t>
            </w:r>
          </w:p>
        </w:tc>
        <w:tc>
          <w:tcPr>
            <w:tcW w:w="1418" w:type="dxa"/>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29</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332</w:t>
            </w:r>
            <w:r w:rsidRPr="006F27F3">
              <w:rPr>
                <w:rFonts w:ascii="Arial" w:hAnsi="Arial" w:cs="Arial"/>
                <w:color w:val="000000" w:themeColor="text1"/>
                <w:spacing w:val="-4"/>
                <w:sz w:val="18"/>
                <w:szCs w:val="18"/>
                <w:cs/>
                <w:lang w:val="en-US"/>
              </w:rPr>
              <w:t>)</w:t>
            </w:r>
          </w:p>
        </w:tc>
        <w:tc>
          <w:tcPr>
            <w:tcW w:w="992" w:type="dxa"/>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1125" w:type="dxa"/>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701,618</w:t>
            </w:r>
          </w:p>
        </w:tc>
        <w:tc>
          <w:tcPr>
            <w:tcW w:w="1072" w:type="dxa"/>
            <w:gridSpan w:val="2"/>
            <w:vAlign w:val="bottom"/>
          </w:tcPr>
          <w:p w:rsidR="00053A98" w:rsidRPr="006F27F3" w:rsidRDefault="00053A98" w:rsidP="00053A98">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5,391,316</w:t>
            </w:r>
          </w:p>
        </w:tc>
      </w:tr>
      <w:tr w:rsidR="00053A98" w:rsidRPr="006F27F3" w:rsidTr="001202CD">
        <w:trPr>
          <w:cantSplit/>
        </w:trPr>
        <w:tc>
          <w:tcPr>
            <w:tcW w:w="3118" w:type="dxa"/>
            <w:vAlign w:val="bottom"/>
          </w:tcPr>
          <w:p w:rsidR="00053A98" w:rsidRPr="006F27F3" w:rsidRDefault="00053A98" w:rsidP="001F58FC">
            <w:pPr>
              <w:ind w:left="435" w:right="-235"/>
              <w:rPr>
                <w:rFonts w:ascii="Arial" w:hAnsi="Arial" w:cs="Arial"/>
                <w:color w:val="000000"/>
                <w:spacing w:val="-4"/>
                <w:sz w:val="18"/>
                <w:szCs w:val="18"/>
              </w:rPr>
            </w:pPr>
            <w:r w:rsidRPr="006F27F3">
              <w:rPr>
                <w:rFonts w:ascii="Arial" w:hAnsi="Arial" w:cs="Arial"/>
                <w:color w:val="000000"/>
                <w:spacing w:val="-4"/>
                <w:sz w:val="18"/>
                <w:szCs w:val="18"/>
              </w:rPr>
              <w:t xml:space="preserve">Currency difference </w:t>
            </w:r>
          </w:p>
        </w:tc>
        <w:tc>
          <w:tcPr>
            <w:tcW w:w="1296" w:type="dxa"/>
          </w:tcPr>
          <w:p w:rsidR="00053A98" w:rsidRPr="006F27F3" w:rsidRDefault="00053A98" w:rsidP="00053A98">
            <w:pPr>
              <w:pStyle w:val="a"/>
              <w:pBdr>
                <w:bottom w:val="single" w:sz="4" w:space="1" w:color="auto"/>
              </w:pBdr>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cs/>
              </w:rPr>
              <w:t>-</w:t>
            </w:r>
          </w:p>
        </w:tc>
        <w:tc>
          <w:tcPr>
            <w:tcW w:w="1170" w:type="dxa"/>
            <w:shd w:val="clear" w:color="auto" w:fill="auto"/>
            <w:vAlign w:val="bottom"/>
          </w:tcPr>
          <w:p w:rsidR="00053A98" w:rsidRPr="006F27F3" w:rsidRDefault="00053A98" w:rsidP="00053A98">
            <w:pPr>
              <w:pStyle w:val="a"/>
              <w:pBdr>
                <w:bottom w:val="single" w:sz="4" w:space="1" w:color="auto"/>
              </w:pBdr>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cs/>
              </w:rPr>
              <w:t>-</w:t>
            </w:r>
          </w:p>
        </w:tc>
        <w:tc>
          <w:tcPr>
            <w:tcW w:w="1260" w:type="dxa"/>
            <w:shd w:val="clear" w:color="auto" w:fill="auto"/>
            <w:vAlign w:val="bottom"/>
          </w:tcPr>
          <w:p w:rsidR="00053A98" w:rsidRPr="006F27F3" w:rsidRDefault="00053A98" w:rsidP="00053A98">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342" w:type="dxa"/>
            <w:shd w:val="clear" w:color="auto" w:fill="auto"/>
            <w:vAlign w:val="bottom"/>
          </w:tcPr>
          <w:p w:rsidR="00053A98" w:rsidRPr="006F27F3" w:rsidRDefault="00053A98" w:rsidP="00053A98">
            <w:pPr>
              <w:pStyle w:val="a"/>
              <w:pBdr>
                <w:bottom w:val="single" w:sz="4" w:space="1" w:color="auto"/>
              </w:pBdr>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cs/>
              </w:rPr>
              <w:t>-</w:t>
            </w:r>
          </w:p>
        </w:tc>
        <w:tc>
          <w:tcPr>
            <w:tcW w:w="1595" w:type="dxa"/>
            <w:vAlign w:val="bottom"/>
          </w:tcPr>
          <w:p w:rsidR="00053A98" w:rsidRPr="006F27F3" w:rsidRDefault="00053A98" w:rsidP="00053A98">
            <w:pPr>
              <w:pStyle w:val="a"/>
              <w:pBdr>
                <w:bottom w:val="single" w:sz="4" w:space="1" w:color="auto"/>
              </w:pBdr>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cs/>
              </w:rPr>
              <w:t>-</w:t>
            </w:r>
          </w:p>
        </w:tc>
        <w:tc>
          <w:tcPr>
            <w:tcW w:w="1418" w:type="dxa"/>
          </w:tcPr>
          <w:p w:rsidR="00053A98" w:rsidRPr="006F27F3" w:rsidRDefault="00053A98" w:rsidP="00053A98">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053A98" w:rsidRPr="006F27F3" w:rsidRDefault="00053A98" w:rsidP="00053A98">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053A98" w:rsidRPr="006F27F3" w:rsidRDefault="00053A98" w:rsidP="00053A98">
            <w:pPr>
              <w:pStyle w:val="a"/>
              <w:pBdr>
                <w:bottom w:val="single" w:sz="4" w:space="1" w:color="auto"/>
              </w:pBdr>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rPr>
              <w:t>-</w:t>
            </w:r>
          </w:p>
        </w:tc>
        <w:tc>
          <w:tcPr>
            <w:tcW w:w="1125" w:type="dxa"/>
          </w:tcPr>
          <w:p w:rsidR="00053A98" w:rsidRPr="006F27F3" w:rsidRDefault="00053A98" w:rsidP="00053A98">
            <w:pPr>
              <w:pStyle w:val="a"/>
              <w:pBdr>
                <w:bottom w:val="single" w:sz="4" w:space="1" w:color="auto"/>
              </w:pBdr>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cs/>
              </w:rPr>
              <w:t>(</w:t>
            </w:r>
            <w:r w:rsidRPr="006F27F3">
              <w:rPr>
                <w:rFonts w:ascii="Arial" w:hAnsi="Arial" w:cs="Arial"/>
                <w:color w:val="000000" w:themeColor="text1"/>
                <w:spacing w:val="-4"/>
                <w:sz w:val="18"/>
                <w:szCs w:val="18"/>
              </w:rPr>
              <w:t>31,684</w:t>
            </w:r>
            <w:r w:rsidRPr="006F27F3">
              <w:rPr>
                <w:rFonts w:ascii="Arial" w:hAnsi="Arial" w:cs="Arial"/>
                <w:color w:val="000000" w:themeColor="text1"/>
                <w:spacing w:val="-4"/>
                <w:sz w:val="18"/>
                <w:szCs w:val="18"/>
                <w:cs/>
              </w:rPr>
              <w:t>)</w:t>
            </w:r>
          </w:p>
        </w:tc>
        <w:tc>
          <w:tcPr>
            <w:tcW w:w="1072" w:type="dxa"/>
            <w:gridSpan w:val="2"/>
            <w:vAlign w:val="bottom"/>
          </w:tcPr>
          <w:p w:rsidR="00053A98" w:rsidRPr="006F27F3" w:rsidRDefault="00053A98" w:rsidP="00053A98">
            <w:pPr>
              <w:pStyle w:val="a"/>
              <w:pBdr>
                <w:bottom w:val="single" w:sz="4" w:space="1" w:color="auto"/>
              </w:pBdr>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cs/>
              </w:rPr>
              <w:t>(</w:t>
            </w:r>
            <w:r w:rsidRPr="006F27F3">
              <w:rPr>
                <w:rFonts w:ascii="Arial" w:hAnsi="Arial" w:cs="Arial"/>
                <w:color w:val="000000" w:themeColor="text1"/>
                <w:spacing w:val="-4"/>
                <w:sz w:val="18"/>
                <w:szCs w:val="18"/>
              </w:rPr>
              <w:t>31,684</w:t>
            </w:r>
            <w:r w:rsidRPr="006F27F3">
              <w:rPr>
                <w:rFonts w:ascii="Arial" w:hAnsi="Arial" w:cs="Arial"/>
                <w:color w:val="000000" w:themeColor="text1"/>
                <w:spacing w:val="-4"/>
                <w:sz w:val="18"/>
                <w:szCs w:val="18"/>
                <w:cs/>
              </w:rPr>
              <w:t>)</w:t>
            </w: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b/>
                <w:bCs/>
                <w:color w:val="000000"/>
                <w:spacing w:val="-4"/>
                <w:sz w:val="8"/>
                <w:szCs w:val="8"/>
              </w:rPr>
            </w:pPr>
          </w:p>
        </w:tc>
        <w:tc>
          <w:tcPr>
            <w:tcW w:w="1296" w:type="dxa"/>
          </w:tcPr>
          <w:p w:rsidR="001F58FC" w:rsidRPr="006F27F3" w:rsidRDefault="001F58FC" w:rsidP="001F58FC">
            <w:pPr>
              <w:ind w:right="-72"/>
              <w:jc w:val="right"/>
              <w:rPr>
                <w:rFonts w:ascii="Arial" w:hAnsi="Arial" w:cs="Arial"/>
                <w:color w:val="000000"/>
                <w:spacing w:val="-4"/>
                <w:sz w:val="8"/>
                <w:szCs w:val="8"/>
              </w:rPr>
            </w:pPr>
          </w:p>
        </w:tc>
        <w:tc>
          <w:tcPr>
            <w:tcW w:w="117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26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342"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595" w:type="dxa"/>
            <w:vAlign w:val="bottom"/>
          </w:tcPr>
          <w:p w:rsidR="001F58FC" w:rsidRPr="006F27F3" w:rsidRDefault="001F58FC" w:rsidP="001F58FC">
            <w:pPr>
              <w:ind w:right="-72"/>
              <w:jc w:val="right"/>
              <w:rPr>
                <w:rFonts w:ascii="Arial" w:hAnsi="Arial" w:cs="Arial"/>
                <w:color w:val="000000"/>
                <w:spacing w:val="-4"/>
                <w:sz w:val="8"/>
                <w:szCs w:val="8"/>
              </w:rPr>
            </w:pPr>
          </w:p>
        </w:tc>
        <w:tc>
          <w:tcPr>
            <w:tcW w:w="1418"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1125" w:type="dxa"/>
          </w:tcPr>
          <w:p w:rsidR="001F58FC" w:rsidRPr="006F27F3" w:rsidRDefault="001F58FC" w:rsidP="001F58FC">
            <w:pPr>
              <w:ind w:right="-72"/>
              <w:jc w:val="right"/>
              <w:rPr>
                <w:rFonts w:ascii="Arial" w:hAnsi="Arial" w:cs="Arial"/>
                <w:color w:val="000000"/>
                <w:spacing w:val="-4"/>
                <w:sz w:val="8"/>
                <w:szCs w:val="8"/>
              </w:rPr>
            </w:pPr>
          </w:p>
        </w:tc>
        <w:tc>
          <w:tcPr>
            <w:tcW w:w="1072" w:type="dxa"/>
            <w:gridSpan w:val="2"/>
            <w:vAlign w:val="bottom"/>
          </w:tcPr>
          <w:p w:rsidR="001F58FC" w:rsidRPr="006F27F3" w:rsidRDefault="001F58FC" w:rsidP="001F58FC">
            <w:pPr>
              <w:ind w:right="-72"/>
              <w:jc w:val="right"/>
              <w:rPr>
                <w:rFonts w:ascii="Arial" w:hAnsi="Arial" w:cs="Arial"/>
                <w:color w:val="000000"/>
                <w:spacing w:val="-4"/>
                <w:sz w:val="8"/>
                <w:szCs w:val="8"/>
              </w:rPr>
            </w:pPr>
          </w:p>
        </w:tc>
      </w:tr>
      <w:tr w:rsidR="001F58FC" w:rsidRPr="006F27F3" w:rsidTr="001202CD">
        <w:trPr>
          <w:cantSplit/>
        </w:trPr>
        <w:tc>
          <w:tcPr>
            <w:tcW w:w="3118" w:type="dxa"/>
            <w:vAlign w:val="bottom"/>
          </w:tcPr>
          <w:p w:rsidR="001F58FC" w:rsidRPr="006F27F3" w:rsidRDefault="001F58FC" w:rsidP="001F58FC">
            <w:pPr>
              <w:ind w:left="435" w:right="-235"/>
              <w:rPr>
                <w:rFonts w:ascii="Arial" w:hAnsi="Arial" w:cs="Arial"/>
                <w:color w:val="000000"/>
                <w:spacing w:val="-4"/>
                <w:sz w:val="18"/>
                <w:szCs w:val="18"/>
              </w:rPr>
            </w:pPr>
            <w:r w:rsidRPr="006F27F3">
              <w:rPr>
                <w:rFonts w:ascii="Arial" w:hAnsi="Arial" w:cs="Arial"/>
                <w:color w:val="000000"/>
                <w:spacing w:val="-4"/>
                <w:sz w:val="18"/>
                <w:szCs w:val="18"/>
              </w:rPr>
              <w:t xml:space="preserve">At 31 December 2017 </w:t>
            </w:r>
          </w:p>
        </w:tc>
        <w:tc>
          <w:tcPr>
            <w:tcW w:w="1296"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7,301,584</w:t>
            </w:r>
          </w:p>
        </w:tc>
        <w:tc>
          <w:tcPr>
            <w:tcW w:w="1170"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5</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714</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346</w:t>
            </w:r>
          </w:p>
        </w:tc>
        <w:tc>
          <w:tcPr>
            <w:tcW w:w="1260"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3,496,580</w:t>
            </w:r>
          </w:p>
        </w:tc>
        <w:tc>
          <w:tcPr>
            <w:tcW w:w="1342"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1</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486</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929</w:t>
            </w:r>
          </w:p>
        </w:tc>
        <w:tc>
          <w:tcPr>
            <w:tcW w:w="1595"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8,896,260</w:t>
            </w:r>
          </w:p>
        </w:tc>
        <w:tc>
          <w:tcPr>
            <w:tcW w:w="1418"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48</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031</w:t>
            </w:r>
          </w:p>
        </w:tc>
        <w:tc>
          <w:tcPr>
            <w:tcW w:w="992"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1125"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669</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934</w:t>
            </w:r>
          </w:p>
        </w:tc>
        <w:tc>
          <w:tcPr>
            <w:tcW w:w="1072" w:type="dxa"/>
            <w:gridSpan w:val="2"/>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27,613,664</w:t>
            </w: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b/>
                <w:bCs/>
                <w:color w:val="000000"/>
                <w:spacing w:val="-4"/>
                <w:sz w:val="8"/>
                <w:szCs w:val="8"/>
              </w:rPr>
            </w:pPr>
          </w:p>
        </w:tc>
        <w:tc>
          <w:tcPr>
            <w:tcW w:w="1296" w:type="dxa"/>
          </w:tcPr>
          <w:p w:rsidR="001F58FC" w:rsidRPr="006F27F3" w:rsidRDefault="001F58FC" w:rsidP="001F58FC">
            <w:pPr>
              <w:ind w:right="-72"/>
              <w:jc w:val="right"/>
              <w:rPr>
                <w:rFonts w:ascii="Arial" w:hAnsi="Arial" w:cs="Arial"/>
                <w:color w:val="000000"/>
                <w:spacing w:val="-4"/>
                <w:sz w:val="8"/>
                <w:szCs w:val="8"/>
              </w:rPr>
            </w:pPr>
          </w:p>
        </w:tc>
        <w:tc>
          <w:tcPr>
            <w:tcW w:w="117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26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342"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595" w:type="dxa"/>
            <w:vAlign w:val="bottom"/>
          </w:tcPr>
          <w:p w:rsidR="001F58FC" w:rsidRPr="006F27F3" w:rsidRDefault="001F58FC" w:rsidP="001F58FC">
            <w:pPr>
              <w:ind w:right="-72"/>
              <w:jc w:val="right"/>
              <w:rPr>
                <w:rFonts w:ascii="Arial" w:hAnsi="Arial" w:cs="Arial"/>
                <w:color w:val="000000"/>
                <w:spacing w:val="-4"/>
                <w:sz w:val="8"/>
                <w:szCs w:val="8"/>
              </w:rPr>
            </w:pPr>
          </w:p>
        </w:tc>
        <w:tc>
          <w:tcPr>
            <w:tcW w:w="1418"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1125" w:type="dxa"/>
          </w:tcPr>
          <w:p w:rsidR="001F58FC" w:rsidRPr="006F27F3" w:rsidRDefault="001F58FC" w:rsidP="001F58FC">
            <w:pPr>
              <w:ind w:right="-72"/>
              <w:jc w:val="right"/>
              <w:rPr>
                <w:rFonts w:ascii="Arial" w:hAnsi="Arial" w:cs="Arial"/>
                <w:color w:val="000000"/>
                <w:spacing w:val="-4"/>
                <w:sz w:val="8"/>
                <w:szCs w:val="8"/>
              </w:rPr>
            </w:pPr>
          </w:p>
        </w:tc>
        <w:tc>
          <w:tcPr>
            <w:tcW w:w="1072" w:type="dxa"/>
            <w:gridSpan w:val="2"/>
            <w:vAlign w:val="bottom"/>
          </w:tcPr>
          <w:p w:rsidR="001F58FC" w:rsidRPr="006F27F3" w:rsidRDefault="001F58FC" w:rsidP="001F58FC">
            <w:pPr>
              <w:ind w:right="-72"/>
              <w:jc w:val="right"/>
              <w:rPr>
                <w:rFonts w:ascii="Arial" w:hAnsi="Arial" w:cs="Arial"/>
                <w:color w:val="000000"/>
                <w:spacing w:val="-4"/>
                <w:sz w:val="8"/>
                <w:szCs w:val="8"/>
              </w:rPr>
            </w:pPr>
          </w:p>
        </w:tc>
      </w:tr>
      <w:tr w:rsidR="001F58FC" w:rsidRPr="006F27F3" w:rsidTr="001202CD">
        <w:trPr>
          <w:cantSplit/>
        </w:trPr>
        <w:tc>
          <w:tcPr>
            <w:tcW w:w="3118" w:type="dxa"/>
            <w:vAlign w:val="bottom"/>
          </w:tcPr>
          <w:p w:rsidR="001F58FC" w:rsidRPr="006F27F3" w:rsidRDefault="001F58FC" w:rsidP="001F58FC">
            <w:pPr>
              <w:ind w:left="435" w:right="-235"/>
              <w:rPr>
                <w:rFonts w:ascii="Arial" w:hAnsi="Arial" w:cs="Arial"/>
                <w:color w:val="000000"/>
                <w:spacing w:val="-4"/>
                <w:sz w:val="18"/>
                <w:szCs w:val="18"/>
              </w:rPr>
            </w:pPr>
            <w:r w:rsidRPr="006F27F3">
              <w:rPr>
                <w:rFonts w:ascii="Arial" w:hAnsi="Arial" w:cs="Arial"/>
                <w:color w:val="000000"/>
                <w:spacing w:val="-4"/>
                <w:sz w:val="18"/>
                <w:szCs w:val="18"/>
              </w:rPr>
              <w:t>At 1 January 2018</w:t>
            </w:r>
          </w:p>
        </w:tc>
        <w:tc>
          <w:tcPr>
            <w:tcW w:w="1296"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7,301,584</w:t>
            </w:r>
          </w:p>
        </w:tc>
        <w:tc>
          <w:tcPr>
            <w:tcW w:w="1170" w:type="dxa"/>
            <w:shd w:val="clear" w:color="auto" w:fill="auto"/>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5</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714</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346</w:t>
            </w:r>
          </w:p>
        </w:tc>
        <w:tc>
          <w:tcPr>
            <w:tcW w:w="1260" w:type="dxa"/>
            <w:shd w:val="clear" w:color="auto" w:fill="auto"/>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3,496,580</w:t>
            </w:r>
          </w:p>
        </w:tc>
        <w:tc>
          <w:tcPr>
            <w:tcW w:w="1342" w:type="dxa"/>
            <w:shd w:val="clear" w:color="auto" w:fill="auto"/>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1</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486</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929</w:t>
            </w:r>
          </w:p>
        </w:tc>
        <w:tc>
          <w:tcPr>
            <w:tcW w:w="1595"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8,896,260</w:t>
            </w:r>
          </w:p>
        </w:tc>
        <w:tc>
          <w:tcPr>
            <w:tcW w:w="1418"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48</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031</w:t>
            </w:r>
          </w:p>
        </w:tc>
        <w:tc>
          <w:tcPr>
            <w:tcW w:w="992"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1125"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669</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934</w:t>
            </w:r>
          </w:p>
        </w:tc>
        <w:tc>
          <w:tcPr>
            <w:tcW w:w="1072" w:type="dxa"/>
            <w:gridSpan w:val="2"/>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27,613,664</w:t>
            </w:r>
          </w:p>
        </w:tc>
      </w:tr>
      <w:tr w:rsidR="001F58FC" w:rsidRPr="006F27F3" w:rsidTr="001202CD">
        <w:trPr>
          <w:cantSplit/>
        </w:trPr>
        <w:tc>
          <w:tcPr>
            <w:tcW w:w="3118" w:type="dxa"/>
            <w:vAlign w:val="bottom"/>
          </w:tcPr>
          <w:p w:rsidR="001F58FC" w:rsidRPr="006F27F3" w:rsidRDefault="001F58FC" w:rsidP="001F58FC">
            <w:pPr>
              <w:ind w:left="435" w:right="-235"/>
              <w:rPr>
                <w:rFonts w:ascii="Arial" w:hAnsi="Arial" w:cs="Arial"/>
                <w:color w:val="000000"/>
                <w:spacing w:val="-6"/>
                <w:sz w:val="18"/>
                <w:szCs w:val="18"/>
              </w:rPr>
            </w:pPr>
            <w:r w:rsidRPr="006F27F3">
              <w:rPr>
                <w:rFonts w:ascii="Arial" w:hAnsi="Arial" w:cs="Arial"/>
                <w:color w:val="000000"/>
                <w:spacing w:val="-6"/>
                <w:sz w:val="18"/>
                <w:szCs w:val="18"/>
              </w:rPr>
              <w:t>Charged</w:t>
            </w:r>
            <w:r w:rsidRPr="006F27F3">
              <w:rPr>
                <w:rFonts w:ascii="Arial" w:hAnsi="Arial" w:cs="Arial"/>
                <w:color w:val="000000"/>
                <w:spacing w:val="-6"/>
                <w:sz w:val="18"/>
                <w:szCs w:val="18"/>
                <w:cs/>
              </w:rPr>
              <w:t>/(</w:t>
            </w:r>
            <w:r w:rsidRPr="006F27F3">
              <w:rPr>
                <w:rFonts w:ascii="Arial" w:hAnsi="Arial" w:cs="Arial"/>
                <w:color w:val="000000"/>
                <w:spacing w:val="-6"/>
                <w:sz w:val="18"/>
                <w:szCs w:val="18"/>
              </w:rPr>
              <w:t>credited</w:t>
            </w:r>
            <w:r w:rsidRPr="006F27F3">
              <w:rPr>
                <w:rFonts w:ascii="Arial" w:hAnsi="Arial" w:cs="Arial"/>
                <w:color w:val="000000"/>
                <w:spacing w:val="-6"/>
                <w:sz w:val="18"/>
                <w:szCs w:val="18"/>
                <w:cs/>
              </w:rPr>
              <w:t xml:space="preserve">) </w:t>
            </w:r>
            <w:r w:rsidRPr="006F27F3">
              <w:rPr>
                <w:rFonts w:ascii="Arial" w:hAnsi="Arial" w:cs="Arial"/>
                <w:color w:val="000000"/>
                <w:spacing w:val="-6"/>
                <w:sz w:val="18"/>
                <w:szCs w:val="18"/>
              </w:rPr>
              <w:t>to profit or loss</w:t>
            </w:r>
          </w:p>
        </w:tc>
        <w:tc>
          <w:tcPr>
            <w:tcW w:w="1296" w:type="dxa"/>
          </w:tcPr>
          <w:p w:rsidR="001F58FC" w:rsidRPr="006F27F3" w:rsidRDefault="00385731"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(1</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cs/>
                <w:lang w:val="en-US"/>
              </w:rPr>
              <w:t>056</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cs/>
                <w:lang w:val="en-US"/>
              </w:rPr>
              <w:t>504)</w:t>
            </w:r>
          </w:p>
        </w:tc>
        <w:tc>
          <w:tcPr>
            <w:tcW w:w="1170" w:type="dxa"/>
            <w:shd w:val="clear" w:color="auto" w:fill="auto"/>
            <w:vAlign w:val="bottom"/>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645,782</w:t>
            </w:r>
          </w:p>
        </w:tc>
        <w:tc>
          <w:tcPr>
            <w:tcW w:w="1260" w:type="dxa"/>
            <w:shd w:val="clear" w:color="auto" w:fill="auto"/>
            <w:vAlign w:val="bottom"/>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3,430,814</w:t>
            </w:r>
          </w:p>
        </w:tc>
        <w:tc>
          <w:tcPr>
            <w:tcW w:w="1342" w:type="dxa"/>
            <w:shd w:val="clear" w:color="auto" w:fill="auto"/>
            <w:vAlign w:val="bottom"/>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lang w:val="en-US"/>
              </w:rPr>
              <w:t>404,809</w:t>
            </w:r>
            <w:r w:rsidRPr="006F27F3">
              <w:rPr>
                <w:rFonts w:ascii="Arial" w:hAnsi="Arial" w:cs="Arial"/>
                <w:color w:val="000000" w:themeColor="text1"/>
                <w:spacing w:val="-4"/>
                <w:sz w:val="18"/>
                <w:szCs w:val="18"/>
                <w:cs/>
                <w:lang w:val="en-US"/>
              </w:rPr>
              <w:t>)</w:t>
            </w:r>
          </w:p>
        </w:tc>
        <w:tc>
          <w:tcPr>
            <w:tcW w:w="1595" w:type="dxa"/>
            <w:vAlign w:val="bottom"/>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1,657,972</w:t>
            </w:r>
          </w:p>
        </w:tc>
        <w:tc>
          <w:tcPr>
            <w:tcW w:w="1418"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17,022</w:t>
            </w:r>
          </w:p>
        </w:tc>
        <w:tc>
          <w:tcPr>
            <w:tcW w:w="992"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67,058</w:t>
            </w:r>
          </w:p>
        </w:tc>
        <w:tc>
          <w:tcPr>
            <w:tcW w:w="1125"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p>
        </w:tc>
        <w:tc>
          <w:tcPr>
            <w:tcW w:w="1072" w:type="dxa"/>
            <w:gridSpan w:val="2"/>
            <w:vAlign w:val="bottom"/>
          </w:tcPr>
          <w:p w:rsidR="001F58FC" w:rsidRPr="006F27F3" w:rsidRDefault="00385731"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4,357,335</w:t>
            </w:r>
          </w:p>
        </w:tc>
      </w:tr>
      <w:tr w:rsidR="001F58FC" w:rsidRPr="006F27F3" w:rsidTr="001202CD">
        <w:trPr>
          <w:cantSplit/>
        </w:trPr>
        <w:tc>
          <w:tcPr>
            <w:tcW w:w="3118" w:type="dxa"/>
            <w:vAlign w:val="bottom"/>
          </w:tcPr>
          <w:p w:rsidR="001F58FC" w:rsidRPr="006F27F3" w:rsidRDefault="001F58FC" w:rsidP="001F58FC">
            <w:pPr>
              <w:ind w:left="435" w:right="-235"/>
              <w:rPr>
                <w:rFonts w:ascii="Arial" w:hAnsi="Arial" w:cs="Arial"/>
                <w:color w:val="000000"/>
                <w:spacing w:val="-4"/>
                <w:sz w:val="18"/>
                <w:szCs w:val="18"/>
                <w:cs/>
              </w:rPr>
            </w:pPr>
            <w:r w:rsidRPr="006F27F3">
              <w:rPr>
                <w:rFonts w:ascii="Arial" w:hAnsi="Arial" w:cs="Arial"/>
                <w:color w:val="000000"/>
                <w:spacing w:val="-4"/>
                <w:sz w:val="18"/>
                <w:szCs w:val="18"/>
              </w:rPr>
              <w:t>Charged to other</w:t>
            </w:r>
          </w:p>
        </w:tc>
        <w:tc>
          <w:tcPr>
            <w:tcW w:w="1296" w:type="dxa"/>
          </w:tcPr>
          <w:p w:rsidR="001F58FC" w:rsidRPr="006F27F3" w:rsidRDefault="001F58FC" w:rsidP="001F58FC">
            <w:pPr>
              <w:ind w:right="-72"/>
              <w:jc w:val="right"/>
              <w:rPr>
                <w:rFonts w:ascii="Arial" w:hAnsi="Arial" w:cs="Arial"/>
                <w:color w:val="000000"/>
                <w:spacing w:val="-4"/>
                <w:sz w:val="18"/>
                <w:szCs w:val="18"/>
                <w:cs/>
              </w:rPr>
            </w:pPr>
          </w:p>
        </w:tc>
        <w:tc>
          <w:tcPr>
            <w:tcW w:w="1170" w:type="dxa"/>
            <w:shd w:val="clear" w:color="auto" w:fill="auto"/>
          </w:tcPr>
          <w:p w:rsidR="001F58FC" w:rsidRPr="006F27F3" w:rsidRDefault="001F58FC" w:rsidP="001F58FC">
            <w:pPr>
              <w:ind w:right="-72"/>
              <w:jc w:val="right"/>
              <w:rPr>
                <w:rFonts w:ascii="Arial" w:hAnsi="Arial" w:cs="Arial"/>
                <w:color w:val="000000"/>
                <w:spacing w:val="-4"/>
                <w:sz w:val="18"/>
                <w:szCs w:val="18"/>
              </w:rPr>
            </w:pPr>
          </w:p>
        </w:tc>
        <w:tc>
          <w:tcPr>
            <w:tcW w:w="1260" w:type="dxa"/>
            <w:shd w:val="clear" w:color="auto" w:fill="auto"/>
          </w:tcPr>
          <w:p w:rsidR="001F58FC" w:rsidRPr="006F27F3" w:rsidRDefault="001F58FC" w:rsidP="001F58FC">
            <w:pPr>
              <w:ind w:right="-72"/>
              <w:jc w:val="right"/>
              <w:rPr>
                <w:rFonts w:ascii="Arial" w:hAnsi="Arial" w:cs="Arial"/>
                <w:color w:val="000000"/>
                <w:spacing w:val="-4"/>
                <w:sz w:val="18"/>
                <w:szCs w:val="18"/>
              </w:rPr>
            </w:pPr>
          </w:p>
        </w:tc>
        <w:tc>
          <w:tcPr>
            <w:tcW w:w="1342" w:type="dxa"/>
            <w:shd w:val="clear" w:color="auto" w:fill="auto"/>
          </w:tcPr>
          <w:p w:rsidR="001F58FC" w:rsidRPr="006F27F3" w:rsidRDefault="001F58FC" w:rsidP="001F58FC">
            <w:pPr>
              <w:ind w:right="-72"/>
              <w:jc w:val="right"/>
              <w:rPr>
                <w:rFonts w:ascii="Arial" w:hAnsi="Arial" w:cs="Arial"/>
                <w:color w:val="000000"/>
                <w:spacing w:val="-4"/>
                <w:sz w:val="18"/>
                <w:szCs w:val="18"/>
                <w:cs/>
              </w:rPr>
            </w:pPr>
          </w:p>
        </w:tc>
        <w:tc>
          <w:tcPr>
            <w:tcW w:w="1595" w:type="dxa"/>
          </w:tcPr>
          <w:p w:rsidR="001F58FC" w:rsidRPr="006F27F3" w:rsidRDefault="001F58FC" w:rsidP="001F58FC">
            <w:pPr>
              <w:ind w:right="-72"/>
              <w:jc w:val="right"/>
              <w:rPr>
                <w:rFonts w:ascii="Arial" w:hAnsi="Arial" w:cs="Arial"/>
                <w:color w:val="000000"/>
                <w:spacing w:val="-4"/>
                <w:sz w:val="18"/>
                <w:szCs w:val="18"/>
              </w:rPr>
            </w:pPr>
          </w:p>
        </w:tc>
        <w:tc>
          <w:tcPr>
            <w:tcW w:w="1418" w:type="dxa"/>
          </w:tcPr>
          <w:p w:rsidR="001F58FC" w:rsidRPr="006F27F3" w:rsidRDefault="001F58FC" w:rsidP="001F58FC">
            <w:pPr>
              <w:ind w:right="-72"/>
              <w:jc w:val="right"/>
              <w:rPr>
                <w:rFonts w:ascii="Arial" w:hAnsi="Arial" w:cs="Arial"/>
                <w:color w:val="000000"/>
                <w:spacing w:val="-4"/>
                <w:sz w:val="18"/>
                <w:szCs w:val="18"/>
                <w:cs/>
              </w:rPr>
            </w:pPr>
          </w:p>
        </w:tc>
        <w:tc>
          <w:tcPr>
            <w:tcW w:w="992" w:type="dxa"/>
          </w:tcPr>
          <w:p w:rsidR="001F58FC" w:rsidRPr="006F27F3" w:rsidRDefault="001F58FC" w:rsidP="001F58FC">
            <w:pPr>
              <w:ind w:right="-72"/>
              <w:jc w:val="right"/>
              <w:rPr>
                <w:rFonts w:ascii="Arial" w:hAnsi="Arial" w:cs="Arial"/>
                <w:color w:val="000000"/>
                <w:spacing w:val="-4"/>
                <w:sz w:val="18"/>
                <w:szCs w:val="18"/>
                <w:cs/>
              </w:rPr>
            </w:pPr>
          </w:p>
        </w:tc>
        <w:tc>
          <w:tcPr>
            <w:tcW w:w="992" w:type="dxa"/>
          </w:tcPr>
          <w:p w:rsidR="001F58FC" w:rsidRPr="006F27F3" w:rsidRDefault="001F58FC" w:rsidP="001F58FC">
            <w:pPr>
              <w:ind w:right="-72"/>
              <w:jc w:val="right"/>
              <w:rPr>
                <w:rFonts w:ascii="Arial" w:hAnsi="Arial" w:cs="Arial"/>
                <w:color w:val="000000"/>
                <w:spacing w:val="-4"/>
                <w:sz w:val="18"/>
                <w:szCs w:val="18"/>
              </w:rPr>
            </w:pPr>
          </w:p>
        </w:tc>
        <w:tc>
          <w:tcPr>
            <w:tcW w:w="1125" w:type="dxa"/>
          </w:tcPr>
          <w:p w:rsidR="001F58FC" w:rsidRPr="006F27F3" w:rsidRDefault="001F58FC" w:rsidP="001F58FC">
            <w:pPr>
              <w:ind w:right="-72"/>
              <w:jc w:val="right"/>
              <w:rPr>
                <w:rFonts w:ascii="Arial" w:hAnsi="Arial" w:cs="Arial"/>
                <w:color w:val="000000"/>
                <w:spacing w:val="-4"/>
                <w:sz w:val="18"/>
                <w:szCs w:val="18"/>
              </w:rPr>
            </w:pPr>
          </w:p>
        </w:tc>
        <w:tc>
          <w:tcPr>
            <w:tcW w:w="1072" w:type="dxa"/>
            <w:gridSpan w:val="2"/>
          </w:tcPr>
          <w:p w:rsidR="001F58FC" w:rsidRPr="006F27F3" w:rsidRDefault="001F58FC" w:rsidP="001F58FC">
            <w:pPr>
              <w:ind w:right="-72"/>
              <w:jc w:val="right"/>
              <w:rPr>
                <w:rFonts w:ascii="Arial" w:hAnsi="Arial" w:cs="Arial"/>
                <w:color w:val="000000"/>
                <w:spacing w:val="-4"/>
                <w:sz w:val="18"/>
                <w:szCs w:val="18"/>
              </w:rPr>
            </w:pPr>
          </w:p>
        </w:tc>
      </w:tr>
      <w:tr w:rsidR="001F58FC" w:rsidRPr="006F27F3" w:rsidTr="001202CD">
        <w:trPr>
          <w:cantSplit/>
        </w:trPr>
        <w:tc>
          <w:tcPr>
            <w:tcW w:w="3118" w:type="dxa"/>
            <w:vAlign w:val="bottom"/>
          </w:tcPr>
          <w:p w:rsidR="001F58FC" w:rsidRPr="006F27F3" w:rsidRDefault="001F58FC" w:rsidP="001F58FC">
            <w:pPr>
              <w:ind w:left="435" w:right="-235"/>
              <w:rPr>
                <w:rFonts w:ascii="Arial" w:hAnsi="Arial" w:cs="Arial"/>
                <w:color w:val="000000"/>
                <w:spacing w:val="-4"/>
                <w:sz w:val="18"/>
                <w:szCs w:val="18"/>
              </w:rPr>
            </w:pPr>
            <w:r w:rsidRPr="006F27F3">
              <w:rPr>
                <w:rFonts w:ascii="Arial" w:hAnsi="Arial" w:cs="Arial"/>
                <w:color w:val="000000"/>
                <w:spacing w:val="-4"/>
                <w:sz w:val="18"/>
                <w:szCs w:val="18"/>
              </w:rPr>
              <w:t xml:space="preserve">   comprehensive income</w:t>
            </w:r>
          </w:p>
        </w:tc>
        <w:tc>
          <w:tcPr>
            <w:tcW w:w="1296"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70" w:type="dxa"/>
            <w:shd w:val="clear" w:color="auto" w:fill="auto"/>
            <w:vAlign w:val="bottom"/>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1,335,804</w:t>
            </w:r>
          </w:p>
        </w:tc>
        <w:tc>
          <w:tcPr>
            <w:tcW w:w="1260" w:type="dxa"/>
            <w:shd w:val="clear" w:color="auto" w:fill="auto"/>
            <w:vAlign w:val="bottom"/>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342" w:type="dxa"/>
            <w:shd w:val="clear" w:color="auto" w:fill="auto"/>
            <w:vAlign w:val="bottom"/>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595" w:type="dxa"/>
            <w:vAlign w:val="bottom"/>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418"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1125"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072" w:type="dxa"/>
            <w:gridSpan w:val="2"/>
            <w:vAlign w:val="bottom"/>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1,335,804</w:t>
            </w: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color w:val="000000"/>
                <w:spacing w:val="-4"/>
                <w:sz w:val="18"/>
                <w:szCs w:val="18"/>
              </w:rPr>
            </w:pPr>
            <w:r w:rsidRPr="006F27F3">
              <w:rPr>
                <w:rFonts w:ascii="Arial" w:hAnsi="Arial" w:cs="Arial"/>
                <w:color w:val="000000"/>
                <w:spacing w:val="-4"/>
                <w:sz w:val="18"/>
                <w:szCs w:val="18"/>
              </w:rPr>
              <w:t>Currency difference</w:t>
            </w:r>
          </w:p>
        </w:tc>
        <w:tc>
          <w:tcPr>
            <w:tcW w:w="1296"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cs/>
              </w:rPr>
            </w:pPr>
            <w:r w:rsidRPr="006F27F3">
              <w:rPr>
                <w:rFonts w:ascii="Arial" w:hAnsi="Arial" w:cs="Arial"/>
                <w:color w:val="000000" w:themeColor="text1"/>
                <w:spacing w:val="-4"/>
                <w:sz w:val="18"/>
                <w:szCs w:val="18"/>
                <w:cs/>
              </w:rPr>
              <w:t>-</w:t>
            </w:r>
          </w:p>
        </w:tc>
        <w:tc>
          <w:tcPr>
            <w:tcW w:w="1170" w:type="dxa"/>
            <w:shd w:val="clear" w:color="auto" w:fill="auto"/>
            <w:vAlign w:val="bottom"/>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cs/>
              </w:rPr>
              <w:t>-</w:t>
            </w:r>
          </w:p>
        </w:tc>
        <w:tc>
          <w:tcPr>
            <w:tcW w:w="1260" w:type="dxa"/>
            <w:shd w:val="clear" w:color="auto" w:fill="auto"/>
            <w:vAlign w:val="bottom"/>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342" w:type="dxa"/>
            <w:shd w:val="clear" w:color="auto" w:fill="auto"/>
            <w:vAlign w:val="bottom"/>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cs/>
              </w:rPr>
              <w:t>-</w:t>
            </w:r>
          </w:p>
        </w:tc>
        <w:tc>
          <w:tcPr>
            <w:tcW w:w="1595" w:type="dxa"/>
            <w:vAlign w:val="bottom"/>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cs/>
              </w:rPr>
              <w:t>-</w:t>
            </w:r>
          </w:p>
        </w:tc>
        <w:tc>
          <w:tcPr>
            <w:tcW w:w="1418"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1125"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lang w:val="en-US"/>
              </w:rPr>
              <w:t>707,416</w:t>
            </w:r>
            <w:r w:rsidRPr="006F27F3">
              <w:rPr>
                <w:rFonts w:ascii="Arial" w:hAnsi="Arial" w:cs="Arial"/>
                <w:color w:val="000000" w:themeColor="text1"/>
                <w:spacing w:val="-4"/>
                <w:sz w:val="18"/>
                <w:szCs w:val="18"/>
                <w:cs/>
                <w:lang w:val="en-US"/>
              </w:rPr>
              <w:t>)</w:t>
            </w:r>
          </w:p>
        </w:tc>
        <w:tc>
          <w:tcPr>
            <w:tcW w:w="1072" w:type="dxa"/>
            <w:gridSpan w:val="2"/>
            <w:vAlign w:val="bottom"/>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rPr>
            </w:pPr>
            <w:r w:rsidRPr="006F27F3">
              <w:rPr>
                <w:rFonts w:ascii="Arial" w:hAnsi="Arial" w:cs="Arial"/>
                <w:color w:val="000000" w:themeColor="text1"/>
                <w:spacing w:val="-4"/>
                <w:sz w:val="18"/>
                <w:szCs w:val="18"/>
                <w:cs/>
              </w:rPr>
              <w:t>(</w:t>
            </w:r>
            <w:r w:rsidRPr="006F27F3">
              <w:rPr>
                <w:rFonts w:ascii="Arial" w:hAnsi="Arial" w:cs="Arial"/>
                <w:color w:val="000000" w:themeColor="text1"/>
                <w:spacing w:val="-4"/>
                <w:sz w:val="18"/>
                <w:szCs w:val="18"/>
              </w:rPr>
              <w:t>707,416</w:t>
            </w:r>
            <w:r w:rsidRPr="006F27F3">
              <w:rPr>
                <w:rFonts w:ascii="Arial" w:hAnsi="Arial" w:cs="Arial"/>
                <w:color w:val="000000" w:themeColor="text1"/>
                <w:spacing w:val="-4"/>
                <w:sz w:val="18"/>
                <w:szCs w:val="18"/>
                <w:cs/>
              </w:rPr>
              <w:t>)</w:t>
            </w: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b/>
                <w:bCs/>
                <w:color w:val="000000"/>
                <w:spacing w:val="-4"/>
                <w:sz w:val="8"/>
                <w:szCs w:val="8"/>
              </w:rPr>
            </w:pPr>
          </w:p>
        </w:tc>
        <w:tc>
          <w:tcPr>
            <w:tcW w:w="1296" w:type="dxa"/>
          </w:tcPr>
          <w:p w:rsidR="001F58FC" w:rsidRPr="006F27F3" w:rsidRDefault="001F58FC" w:rsidP="001F58FC">
            <w:pPr>
              <w:ind w:right="-72"/>
              <w:jc w:val="right"/>
              <w:rPr>
                <w:rFonts w:ascii="Arial" w:hAnsi="Arial" w:cs="Arial"/>
                <w:color w:val="000000"/>
                <w:spacing w:val="-4"/>
                <w:sz w:val="8"/>
                <w:szCs w:val="8"/>
              </w:rPr>
            </w:pPr>
          </w:p>
        </w:tc>
        <w:tc>
          <w:tcPr>
            <w:tcW w:w="117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26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342"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595" w:type="dxa"/>
            <w:vAlign w:val="bottom"/>
          </w:tcPr>
          <w:p w:rsidR="001F58FC" w:rsidRPr="006F27F3" w:rsidRDefault="001F58FC" w:rsidP="001F58FC">
            <w:pPr>
              <w:ind w:right="-72"/>
              <w:jc w:val="right"/>
              <w:rPr>
                <w:rFonts w:ascii="Arial" w:hAnsi="Arial" w:cs="Arial"/>
                <w:color w:val="000000"/>
                <w:spacing w:val="-4"/>
                <w:sz w:val="8"/>
                <w:szCs w:val="8"/>
              </w:rPr>
            </w:pPr>
          </w:p>
        </w:tc>
        <w:tc>
          <w:tcPr>
            <w:tcW w:w="1418"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1125" w:type="dxa"/>
          </w:tcPr>
          <w:p w:rsidR="001F58FC" w:rsidRPr="006F27F3" w:rsidRDefault="001F58FC" w:rsidP="001F58FC">
            <w:pPr>
              <w:ind w:right="-72"/>
              <w:jc w:val="right"/>
              <w:rPr>
                <w:rFonts w:ascii="Arial" w:hAnsi="Arial" w:cs="Arial"/>
                <w:color w:val="000000"/>
                <w:spacing w:val="-4"/>
                <w:sz w:val="8"/>
                <w:szCs w:val="8"/>
              </w:rPr>
            </w:pPr>
          </w:p>
        </w:tc>
        <w:tc>
          <w:tcPr>
            <w:tcW w:w="1072" w:type="dxa"/>
            <w:gridSpan w:val="2"/>
            <w:vAlign w:val="bottom"/>
          </w:tcPr>
          <w:p w:rsidR="001F58FC" w:rsidRPr="006F27F3" w:rsidRDefault="001F58FC" w:rsidP="001F58FC">
            <w:pPr>
              <w:ind w:right="-72"/>
              <w:jc w:val="right"/>
              <w:rPr>
                <w:rFonts w:ascii="Arial" w:hAnsi="Arial" w:cs="Arial"/>
                <w:color w:val="000000"/>
                <w:spacing w:val="-4"/>
                <w:sz w:val="8"/>
                <w:szCs w:val="8"/>
              </w:rPr>
            </w:pP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color w:val="000000"/>
                <w:spacing w:val="-4"/>
                <w:sz w:val="18"/>
                <w:szCs w:val="18"/>
              </w:rPr>
            </w:pPr>
            <w:r w:rsidRPr="006F27F3">
              <w:rPr>
                <w:rFonts w:ascii="Arial" w:hAnsi="Arial" w:cs="Arial"/>
                <w:color w:val="000000"/>
                <w:spacing w:val="-4"/>
                <w:sz w:val="18"/>
                <w:szCs w:val="18"/>
              </w:rPr>
              <w:t>At 31 December 2018</w:t>
            </w:r>
          </w:p>
        </w:tc>
        <w:tc>
          <w:tcPr>
            <w:tcW w:w="1296"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6,245,080</w:t>
            </w:r>
          </w:p>
        </w:tc>
        <w:tc>
          <w:tcPr>
            <w:tcW w:w="1170"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7,695,932</w:t>
            </w:r>
          </w:p>
        </w:tc>
        <w:tc>
          <w:tcPr>
            <w:tcW w:w="1260"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6,927,394</w:t>
            </w:r>
          </w:p>
        </w:tc>
        <w:tc>
          <w:tcPr>
            <w:tcW w:w="1342"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1,082,120</w:t>
            </w:r>
          </w:p>
        </w:tc>
        <w:tc>
          <w:tcPr>
            <w:tcW w:w="1595"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10,554,232</w:t>
            </w:r>
          </w:p>
        </w:tc>
        <w:tc>
          <w:tcPr>
            <w:tcW w:w="1418"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65,053</w:t>
            </w:r>
          </w:p>
        </w:tc>
        <w:tc>
          <w:tcPr>
            <w:tcW w:w="992"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lang w:val="en-US"/>
              </w:rPr>
              <w:t>67,058</w:t>
            </w:r>
          </w:p>
        </w:tc>
        <w:tc>
          <w:tcPr>
            <w:tcW w:w="1125"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lang w:val="en-US"/>
              </w:rPr>
              <w:t>37,482</w:t>
            </w:r>
            <w:r w:rsidRPr="006F27F3">
              <w:rPr>
                <w:rFonts w:ascii="Arial" w:hAnsi="Arial" w:cs="Arial"/>
                <w:color w:val="000000" w:themeColor="text1"/>
                <w:spacing w:val="-4"/>
                <w:sz w:val="18"/>
                <w:szCs w:val="18"/>
                <w:cs/>
                <w:lang w:val="en-US"/>
              </w:rPr>
              <w:t>)</w:t>
            </w:r>
          </w:p>
        </w:tc>
        <w:tc>
          <w:tcPr>
            <w:tcW w:w="1072" w:type="dxa"/>
            <w:gridSpan w:val="2"/>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32,599,387</w:t>
            </w: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b/>
                <w:bCs/>
                <w:color w:val="000000"/>
                <w:spacing w:val="-4"/>
                <w:sz w:val="18"/>
                <w:szCs w:val="18"/>
              </w:rPr>
            </w:pPr>
          </w:p>
        </w:tc>
        <w:tc>
          <w:tcPr>
            <w:tcW w:w="1296" w:type="dxa"/>
          </w:tcPr>
          <w:p w:rsidR="001F58FC" w:rsidRPr="006F27F3" w:rsidRDefault="001F58FC" w:rsidP="001F58FC">
            <w:pPr>
              <w:ind w:right="-72"/>
              <w:jc w:val="right"/>
              <w:rPr>
                <w:rFonts w:ascii="Arial" w:hAnsi="Arial" w:cs="Arial"/>
                <w:color w:val="000000"/>
                <w:spacing w:val="-4"/>
                <w:sz w:val="18"/>
                <w:szCs w:val="18"/>
              </w:rPr>
            </w:pPr>
          </w:p>
        </w:tc>
        <w:tc>
          <w:tcPr>
            <w:tcW w:w="1170" w:type="dxa"/>
            <w:shd w:val="clear" w:color="auto" w:fill="auto"/>
            <w:vAlign w:val="bottom"/>
          </w:tcPr>
          <w:p w:rsidR="001F58FC" w:rsidRPr="006F27F3" w:rsidRDefault="001F58FC" w:rsidP="001F58FC">
            <w:pPr>
              <w:ind w:right="-72"/>
              <w:jc w:val="right"/>
              <w:rPr>
                <w:rFonts w:ascii="Arial" w:hAnsi="Arial" w:cs="Arial"/>
                <w:color w:val="000000"/>
                <w:spacing w:val="-4"/>
                <w:sz w:val="18"/>
                <w:szCs w:val="18"/>
              </w:rPr>
            </w:pPr>
          </w:p>
        </w:tc>
        <w:tc>
          <w:tcPr>
            <w:tcW w:w="1260" w:type="dxa"/>
            <w:shd w:val="clear" w:color="auto" w:fill="auto"/>
            <w:vAlign w:val="bottom"/>
          </w:tcPr>
          <w:p w:rsidR="001F58FC" w:rsidRPr="006F27F3" w:rsidRDefault="001F58FC" w:rsidP="001F58FC">
            <w:pPr>
              <w:ind w:right="-72"/>
              <w:jc w:val="right"/>
              <w:rPr>
                <w:rFonts w:ascii="Arial" w:hAnsi="Arial" w:cs="Arial"/>
                <w:color w:val="000000"/>
                <w:spacing w:val="-4"/>
                <w:sz w:val="18"/>
                <w:szCs w:val="18"/>
              </w:rPr>
            </w:pPr>
          </w:p>
        </w:tc>
        <w:tc>
          <w:tcPr>
            <w:tcW w:w="1342" w:type="dxa"/>
            <w:shd w:val="clear" w:color="auto" w:fill="auto"/>
            <w:vAlign w:val="bottom"/>
          </w:tcPr>
          <w:p w:rsidR="001F58FC" w:rsidRPr="006F27F3" w:rsidRDefault="001F58FC" w:rsidP="001F58FC">
            <w:pPr>
              <w:ind w:right="-72"/>
              <w:jc w:val="right"/>
              <w:rPr>
                <w:rFonts w:ascii="Arial" w:hAnsi="Arial" w:cs="Arial"/>
                <w:color w:val="000000"/>
                <w:spacing w:val="-4"/>
                <w:sz w:val="18"/>
                <w:szCs w:val="18"/>
              </w:rPr>
            </w:pPr>
          </w:p>
        </w:tc>
        <w:tc>
          <w:tcPr>
            <w:tcW w:w="1595" w:type="dxa"/>
            <w:vAlign w:val="bottom"/>
          </w:tcPr>
          <w:p w:rsidR="001F58FC" w:rsidRPr="006F27F3" w:rsidRDefault="001F58FC" w:rsidP="001F58FC">
            <w:pPr>
              <w:ind w:right="-72"/>
              <w:jc w:val="right"/>
              <w:rPr>
                <w:rFonts w:ascii="Arial" w:hAnsi="Arial" w:cs="Arial"/>
                <w:color w:val="000000"/>
                <w:spacing w:val="-4"/>
                <w:sz w:val="18"/>
                <w:szCs w:val="18"/>
              </w:rPr>
            </w:pPr>
          </w:p>
        </w:tc>
        <w:tc>
          <w:tcPr>
            <w:tcW w:w="1418" w:type="dxa"/>
          </w:tcPr>
          <w:p w:rsidR="001F58FC" w:rsidRPr="006F27F3" w:rsidRDefault="001F58FC" w:rsidP="001F58FC">
            <w:pPr>
              <w:ind w:right="-72"/>
              <w:jc w:val="right"/>
              <w:rPr>
                <w:rFonts w:ascii="Arial" w:hAnsi="Arial" w:cs="Arial"/>
                <w:color w:val="000000"/>
                <w:spacing w:val="-4"/>
                <w:sz w:val="18"/>
                <w:szCs w:val="18"/>
              </w:rPr>
            </w:pPr>
          </w:p>
        </w:tc>
        <w:tc>
          <w:tcPr>
            <w:tcW w:w="992" w:type="dxa"/>
          </w:tcPr>
          <w:p w:rsidR="001F58FC" w:rsidRPr="006F27F3" w:rsidRDefault="001F58FC" w:rsidP="001F58FC">
            <w:pPr>
              <w:ind w:right="-72"/>
              <w:jc w:val="right"/>
              <w:rPr>
                <w:rFonts w:ascii="Arial" w:hAnsi="Arial" w:cs="Arial"/>
                <w:color w:val="000000"/>
                <w:spacing w:val="-4"/>
                <w:sz w:val="18"/>
                <w:szCs w:val="18"/>
              </w:rPr>
            </w:pPr>
          </w:p>
        </w:tc>
        <w:tc>
          <w:tcPr>
            <w:tcW w:w="992" w:type="dxa"/>
          </w:tcPr>
          <w:p w:rsidR="001F58FC" w:rsidRPr="006F27F3" w:rsidRDefault="001F58FC" w:rsidP="001F58FC">
            <w:pPr>
              <w:ind w:right="-72"/>
              <w:jc w:val="right"/>
              <w:rPr>
                <w:rFonts w:ascii="Arial" w:hAnsi="Arial" w:cs="Arial"/>
                <w:color w:val="000000"/>
                <w:spacing w:val="-4"/>
                <w:sz w:val="18"/>
                <w:szCs w:val="18"/>
              </w:rPr>
            </w:pPr>
          </w:p>
        </w:tc>
        <w:tc>
          <w:tcPr>
            <w:tcW w:w="1125" w:type="dxa"/>
          </w:tcPr>
          <w:p w:rsidR="001F58FC" w:rsidRPr="006F27F3" w:rsidRDefault="001F58FC" w:rsidP="001F58FC">
            <w:pPr>
              <w:ind w:right="-72"/>
              <w:jc w:val="right"/>
              <w:rPr>
                <w:rFonts w:ascii="Arial" w:hAnsi="Arial" w:cs="Arial"/>
                <w:color w:val="000000"/>
                <w:spacing w:val="-4"/>
                <w:sz w:val="18"/>
                <w:szCs w:val="18"/>
              </w:rPr>
            </w:pPr>
          </w:p>
        </w:tc>
        <w:tc>
          <w:tcPr>
            <w:tcW w:w="1072" w:type="dxa"/>
            <w:gridSpan w:val="2"/>
            <w:vAlign w:val="bottom"/>
          </w:tcPr>
          <w:p w:rsidR="001F58FC" w:rsidRPr="006F27F3" w:rsidRDefault="001F58FC" w:rsidP="001F58FC">
            <w:pPr>
              <w:ind w:right="-72"/>
              <w:jc w:val="right"/>
              <w:rPr>
                <w:rFonts w:ascii="Arial" w:hAnsi="Arial" w:cs="Arial"/>
                <w:color w:val="000000"/>
                <w:spacing w:val="-4"/>
                <w:sz w:val="18"/>
                <w:szCs w:val="18"/>
              </w:rPr>
            </w:pP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b/>
                <w:bCs/>
                <w:color w:val="000000"/>
                <w:spacing w:val="-4"/>
                <w:sz w:val="18"/>
                <w:szCs w:val="18"/>
              </w:rPr>
            </w:pPr>
            <w:r w:rsidRPr="006F27F3">
              <w:rPr>
                <w:rFonts w:ascii="Arial" w:hAnsi="Arial" w:cs="Arial"/>
                <w:b/>
                <w:bCs/>
                <w:color w:val="000000"/>
                <w:spacing w:val="-4"/>
                <w:sz w:val="18"/>
                <w:szCs w:val="18"/>
              </w:rPr>
              <w:t>Deferred income tax liabilities</w:t>
            </w:r>
          </w:p>
        </w:tc>
        <w:tc>
          <w:tcPr>
            <w:tcW w:w="1296" w:type="dxa"/>
          </w:tcPr>
          <w:p w:rsidR="001F58FC" w:rsidRPr="006F27F3" w:rsidRDefault="001F58FC" w:rsidP="001F58FC">
            <w:pPr>
              <w:ind w:right="-72"/>
              <w:jc w:val="right"/>
              <w:rPr>
                <w:rFonts w:ascii="Arial" w:hAnsi="Arial" w:cs="Arial"/>
                <w:color w:val="000000"/>
                <w:spacing w:val="-4"/>
                <w:sz w:val="18"/>
                <w:szCs w:val="18"/>
              </w:rPr>
            </w:pPr>
          </w:p>
        </w:tc>
        <w:tc>
          <w:tcPr>
            <w:tcW w:w="1170" w:type="dxa"/>
            <w:shd w:val="clear" w:color="auto" w:fill="auto"/>
            <w:vAlign w:val="bottom"/>
          </w:tcPr>
          <w:p w:rsidR="001F58FC" w:rsidRPr="006F27F3" w:rsidRDefault="001F58FC" w:rsidP="001F58FC">
            <w:pPr>
              <w:ind w:right="-72"/>
              <w:jc w:val="right"/>
              <w:rPr>
                <w:rFonts w:ascii="Arial" w:hAnsi="Arial" w:cs="Arial"/>
                <w:color w:val="000000"/>
                <w:spacing w:val="-4"/>
                <w:sz w:val="18"/>
                <w:szCs w:val="18"/>
              </w:rPr>
            </w:pPr>
          </w:p>
        </w:tc>
        <w:tc>
          <w:tcPr>
            <w:tcW w:w="1260" w:type="dxa"/>
            <w:shd w:val="clear" w:color="auto" w:fill="auto"/>
            <w:vAlign w:val="bottom"/>
          </w:tcPr>
          <w:p w:rsidR="001F58FC" w:rsidRPr="006F27F3" w:rsidRDefault="001F58FC" w:rsidP="001F58FC">
            <w:pPr>
              <w:ind w:right="-72"/>
              <w:jc w:val="right"/>
              <w:rPr>
                <w:rFonts w:ascii="Arial" w:hAnsi="Arial" w:cs="Arial"/>
                <w:color w:val="000000"/>
                <w:spacing w:val="-4"/>
                <w:sz w:val="18"/>
                <w:szCs w:val="18"/>
              </w:rPr>
            </w:pPr>
          </w:p>
        </w:tc>
        <w:tc>
          <w:tcPr>
            <w:tcW w:w="1342" w:type="dxa"/>
            <w:shd w:val="clear" w:color="auto" w:fill="auto"/>
            <w:vAlign w:val="bottom"/>
          </w:tcPr>
          <w:p w:rsidR="001F58FC" w:rsidRPr="006F27F3" w:rsidRDefault="001F58FC" w:rsidP="001F58FC">
            <w:pPr>
              <w:ind w:right="-72"/>
              <w:jc w:val="right"/>
              <w:rPr>
                <w:rFonts w:ascii="Arial" w:hAnsi="Arial" w:cs="Arial"/>
                <w:color w:val="000000"/>
                <w:spacing w:val="-4"/>
                <w:sz w:val="18"/>
                <w:szCs w:val="18"/>
              </w:rPr>
            </w:pPr>
          </w:p>
        </w:tc>
        <w:tc>
          <w:tcPr>
            <w:tcW w:w="1595" w:type="dxa"/>
            <w:vAlign w:val="bottom"/>
          </w:tcPr>
          <w:p w:rsidR="001F58FC" w:rsidRPr="006F27F3" w:rsidRDefault="001F58FC" w:rsidP="001F58FC">
            <w:pPr>
              <w:ind w:right="-72"/>
              <w:jc w:val="right"/>
              <w:rPr>
                <w:rFonts w:ascii="Arial" w:hAnsi="Arial" w:cs="Arial"/>
                <w:color w:val="000000"/>
                <w:spacing w:val="-4"/>
                <w:sz w:val="18"/>
                <w:szCs w:val="18"/>
              </w:rPr>
            </w:pPr>
          </w:p>
        </w:tc>
        <w:tc>
          <w:tcPr>
            <w:tcW w:w="1418" w:type="dxa"/>
          </w:tcPr>
          <w:p w:rsidR="001F58FC" w:rsidRPr="006F27F3" w:rsidRDefault="001F58FC" w:rsidP="001F58FC">
            <w:pPr>
              <w:ind w:right="-72"/>
              <w:jc w:val="right"/>
              <w:rPr>
                <w:rFonts w:ascii="Arial" w:hAnsi="Arial" w:cs="Arial"/>
                <w:color w:val="000000"/>
                <w:spacing w:val="-4"/>
                <w:sz w:val="18"/>
                <w:szCs w:val="18"/>
              </w:rPr>
            </w:pPr>
          </w:p>
        </w:tc>
        <w:tc>
          <w:tcPr>
            <w:tcW w:w="992" w:type="dxa"/>
          </w:tcPr>
          <w:p w:rsidR="001F58FC" w:rsidRPr="006F27F3" w:rsidRDefault="001F58FC" w:rsidP="001F58FC">
            <w:pPr>
              <w:ind w:right="-72"/>
              <w:jc w:val="right"/>
              <w:rPr>
                <w:rFonts w:ascii="Arial" w:hAnsi="Arial" w:cs="Arial"/>
                <w:color w:val="000000"/>
                <w:spacing w:val="-4"/>
                <w:sz w:val="18"/>
                <w:szCs w:val="18"/>
              </w:rPr>
            </w:pPr>
          </w:p>
        </w:tc>
        <w:tc>
          <w:tcPr>
            <w:tcW w:w="992" w:type="dxa"/>
          </w:tcPr>
          <w:p w:rsidR="001F58FC" w:rsidRPr="006F27F3" w:rsidRDefault="001F58FC" w:rsidP="001F58FC">
            <w:pPr>
              <w:ind w:right="-72"/>
              <w:jc w:val="right"/>
              <w:rPr>
                <w:rFonts w:ascii="Arial" w:hAnsi="Arial" w:cs="Arial"/>
                <w:color w:val="000000"/>
                <w:spacing w:val="-4"/>
                <w:sz w:val="18"/>
                <w:szCs w:val="18"/>
              </w:rPr>
            </w:pPr>
          </w:p>
        </w:tc>
        <w:tc>
          <w:tcPr>
            <w:tcW w:w="1125" w:type="dxa"/>
          </w:tcPr>
          <w:p w:rsidR="001F58FC" w:rsidRPr="006F27F3" w:rsidRDefault="001F58FC" w:rsidP="001F58FC">
            <w:pPr>
              <w:ind w:right="-72"/>
              <w:jc w:val="right"/>
              <w:rPr>
                <w:rFonts w:ascii="Arial" w:hAnsi="Arial" w:cs="Arial"/>
                <w:color w:val="000000"/>
                <w:spacing w:val="-4"/>
                <w:sz w:val="18"/>
                <w:szCs w:val="18"/>
              </w:rPr>
            </w:pPr>
          </w:p>
        </w:tc>
        <w:tc>
          <w:tcPr>
            <w:tcW w:w="1072" w:type="dxa"/>
            <w:gridSpan w:val="2"/>
            <w:vAlign w:val="bottom"/>
          </w:tcPr>
          <w:p w:rsidR="001F58FC" w:rsidRPr="006F27F3" w:rsidRDefault="001F58FC" w:rsidP="001F58FC">
            <w:pPr>
              <w:ind w:right="-72"/>
              <w:jc w:val="right"/>
              <w:rPr>
                <w:rFonts w:ascii="Arial" w:hAnsi="Arial" w:cs="Arial"/>
                <w:color w:val="000000"/>
                <w:spacing w:val="-4"/>
                <w:sz w:val="18"/>
                <w:szCs w:val="18"/>
              </w:rPr>
            </w:pP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color w:val="000000"/>
                <w:spacing w:val="-4"/>
                <w:sz w:val="18"/>
                <w:szCs w:val="18"/>
              </w:rPr>
            </w:pPr>
            <w:r w:rsidRPr="006F27F3">
              <w:rPr>
                <w:rFonts w:ascii="Arial" w:hAnsi="Arial" w:cs="Arial"/>
                <w:color w:val="000000"/>
                <w:spacing w:val="-4"/>
                <w:sz w:val="18"/>
                <w:szCs w:val="18"/>
              </w:rPr>
              <w:t xml:space="preserve">At 1 January 2017 </w:t>
            </w:r>
          </w:p>
        </w:tc>
        <w:tc>
          <w:tcPr>
            <w:tcW w:w="1296"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70" w:type="dxa"/>
            <w:shd w:val="clear" w:color="auto" w:fill="auto"/>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260" w:type="dxa"/>
            <w:shd w:val="clear" w:color="auto" w:fill="auto"/>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342" w:type="dxa"/>
            <w:shd w:val="clear" w:color="auto" w:fill="auto"/>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595"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112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956</w:t>
            </w:r>
            <w:r w:rsidRPr="006F27F3">
              <w:rPr>
                <w:rFonts w:ascii="Arial" w:hAnsi="Arial" w:cs="Arial"/>
                <w:color w:val="000000" w:themeColor="text1"/>
                <w:spacing w:val="-4"/>
                <w:sz w:val="18"/>
                <w:szCs w:val="18"/>
                <w:cs/>
                <w:lang w:val="en-US"/>
              </w:rPr>
              <w:t>)</w:t>
            </w:r>
          </w:p>
        </w:tc>
        <w:tc>
          <w:tcPr>
            <w:tcW w:w="1418"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119</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549</w:t>
            </w: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25"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072" w:type="dxa"/>
            <w:gridSpan w:val="2"/>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232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505</w:t>
            </w:r>
            <w:r w:rsidRPr="006F27F3">
              <w:rPr>
                <w:rFonts w:ascii="Arial" w:hAnsi="Arial" w:cs="Arial"/>
                <w:color w:val="000000" w:themeColor="text1"/>
                <w:spacing w:val="-4"/>
                <w:sz w:val="18"/>
                <w:szCs w:val="18"/>
                <w:cs/>
                <w:lang w:val="en-US"/>
              </w:rPr>
              <w:t>)</w:t>
            </w:r>
          </w:p>
        </w:tc>
      </w:tr>
      <w:tr w:rsidR="001F58FC" w:rsidRPr="006F27F3" w:rsidTr="001202CD">
        <w:trPr>
          <w:cantSplit/>
        </w:trPr>
        <w:tc>
          <w:tcPr>
            <w:tcW w:w="3118" w:type="dxa"/>
            <w:vAlign w:val="bottom"/>
          </w:tcPr>
          <w:p w:rsidR="001F58FC" w:rsidRPr="006F27F3" w:rsidRDefault="00F55FD1" w:rsidP="001F58FC">
            <w:pPr>
              <w:ind w:left="435"/>
              <w:rPr>
                <w:rFonts w:ascii="Arial" w:hAnsi="Arial" w:cs="Arial"/>
                <w:color w:val="000000"/>
                <w:spacing w:val="-4"/>
                <w:sz w:val="18"/>
                <w:szCs w:val="18"/>
              </w:rPr>
            </w:pPr>
            <w:r w:rsidRPr="006F27F3">
              <w:rPr>
                <w:rFonts w:ascii="Arial" w:hAnsi="Arial" w:cs="Arial"/>
                <w:color w:val="000000"/>
                <w:spacing w:val="-4"/>
                <w:sz w:val="18"/>
                <w:szCs w:val="18"/>
              </w:rPr>
              <w:t>(Credited)</w:t>
            </w:r>
            <w:r w:rsidR="001F58FC" w:rsidRPr="006F27F3">
              <w:rPr>
                <w:rFonts w:ascii="Arial" w:hAnsi="Arial" w:cs="Arial"/>
                <w:color w:val="000000"/>
                <w:spacing w:val="-4"/>
                <w:sz w:val="18"/>
                <w:szCs w:val="18"/>
              </w:rPr>
              <w:t xml:space="preserve"> to profit or loss</w:t>
            </w:r>
          </w:p>
        </w:tc>
        <w:tc>
          <w:tcPr>
            <w:tcW w:w="1296"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70" w:type="dxa"/>
            <w:shd w:val="clear" w:color="auto" w:fill="auto"/>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260" w:type="dxa"/>
            <w:shd w:val="clear" w:color="auto" w:fill="auto"/>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342" w:type="dxa"/>
            <w:shd w:val="clear" w:color="auto" w:fill="auto"/>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595"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204</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745</w:t>
            </w:r>
            <w:r w:rsidRPr="006F27F3">
              <w:rPr>
                <w:rFonts w:ascii="Arial" w:hAnsi="Arial" w:cs="Arial"/>
                <w:color w:val="000000" w:themeColor="text1"/>
                <w:spacing w:val="-4"/>
                <w:sz w:val="18"/>
                <w:szCs w:val="18"/>
                <w:cs/>
                <w:lang w:val="en-US"/>
              </w:rPr>
              <w:t>)</w:t>
            </w:r>
          </w:p>
        </w:tc>
        <w:tc>
          <w:tcPr>
            <w:tcW w:w="1418"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30</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796</w:t>
            </w: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rPr>
              <w:t>32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932</w:t>
            </w:r>
          </w:p>
        </w:tc>
        <w:tc>
          <w:tcPr>
            <w:tcW w:w="992"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25"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072" w:type="dxa"/>
            <w:gridSpan w:val="2"/>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202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609</w:t>
            </w:r>
            <w:r w:rsidRPr="006F27F3">
              <w:rPr>
                <w:rFonts w:ascii="Arial" w:hAnsi="Arial" w:cs="Arial"/>
                <w:color w:val="000000" w:themeColor="text1"/>
                <w:spacing w:val="-4"/>
                <w:sz w:val="18"/>
                <w:szCs w:val="18"/>
                <w:cs/>
                <w:lang w:val="en-US"/>
              </w:rPr>
              <w:t>)</w:t>
            </w: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b/>
                <w:bCs/>
                <w:color w:val="000000"/>
                <w:spacing w:val="-4"/>
                <w:sz w:val="8"/>
                <w:szCs w:val="8"/>
              </w:rPr>
            </w:pPr>
          </w:p>
        </w:tc>
        <w:tc>
          <w:tcPr>
            <w:tcW w:w="1296" w:type="dxa"/>
          </w:tcPr>
          <w:p w:rsidR="001F58FC" w:rsidRPr="006F27F3" w:rsidRDefault="001F58FC" w:rsidP="001F58FC">
            <w:pPr>
              <w:ind w:right="-72"/>
              <w:jc w:val="right"/>
              <w:rPr>
                <w:rFonts w:ascii="Arial" w:hAnsi="Arial" w:cs="Arial"/>
                <w:color w:val="000000"/>
                <w:spacing w:val="-4"/>
                <w:sz w:val="8"/>
                <w:szCs w:val="8"/>
              </w:rPr>
            </w:pPr>
          </w:p>
        </w:tc>
        <w:tc>
          <w:tcPr>
            <w:tcW w:w="117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26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342"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595" w:type="dxa"/>
            <w:vAlign w:val="bottom"/>
          </w:tcPr>
          <w:p w:rsidR="001F58FC" w:rsidRPr="006F27F3" w:rsidRDefault="001F58FC" w:rsidP="001F58FC">
            <w:pPr>
              <w:ind w:right="-72"/>
              <w:jc w:val="right"/>
              <w:rPr>
                <w:rFonts w:ascii="Arial" w:hAnsi="Arial" w:cs="Arial"/>
                <w:color w:val="000000"/>
                <w:spacing w:val="-4"/>
                <w:sz w:val="8"/>
                <w:szCs w:val="8"/>
              </w:rPr>
            </w:pPr>
          </w:p>
        </w:tc>
        <w:tc>
          <w:tcPr>
            <w:tcW w:w="1418"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1125" w:type="dxa"/>
          </w:tcPr>
          <w:p w:rsidR="001F58FC" w:rsidRPr="006F27F3" w:rsidRDefault="001F58FC" w:rsidP="001F58FC">
            <w:pPr>
              <w:ind w:right="-72"/>
              <w:jc w:val="right"/>
              <w:rPr>
                <w:rFonts w:ascii="Arial" w:hAnsi="Arial" w:cs="Arial"/>
                <w:color w:val="000000"/>
                <w:spacing w:val="-4"/>
                <w:sz w:val="8"/>
                <w:szCs w:val="8"/>
              </w:rPr>
            </w:pPr>
          </w:p>
        </w:tc>
        <w:tc>
          <w:tcPr>
            <w:tcW w:w="1072" w:type="dxa"/>
            <w:gridSpan w:val="2"/>
            <w:vAlign w:val="bottom"/>
          </w:tcPr>
          <w:p w:rsidR="001F58FC" w:rsidRPr="006F27F3" w:rsidRDefault="001F58FC" w:rsidP="001F58FC">
            <w:pPr>
              <w:ind w:right="-72"/>
              <w:jc w:val="right"/>
              <w:rPr>
                <w:rFonts w:ascii="Arial" w:hAnsi="Arial" w:cs="Arial"/>
                <w:color w:val="000000"/>
                <w:spacing w:val="-4"/>
                <w:sz w:val="8"/>
                <w:szCs w:val="8"/>
              </w:rPr>
            </w:pP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color w:val="000000"/>
                <w:spacing w:val="-4"/>
                <w:sz w:val="18"/>
                <w:szCs w:val="18"/>
              </w:rPr>
            </w:pPr>
            <w:r w:rsidRPr="006F27F3">
              <w:rPr>
                <w:rFonts w:ascii="Arial" w:hAnsi="Arial" w:cs="Arial"/>
                <w:color w:val="000000"/>
                <w:spacing w:val="-4"/>
                <w:sz w:val="18"/>
                <w:szCs w:val="18"/>
              </w:rPr>
              <w:t xml:space="preserve">At 31 December 2017 </w:t>
            </w:r>
          </w:p>
        </w:tc>
        <w:tc>
          <w:tcPr>
            <w:tcW w:w="1296"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70"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p>
        </w:tc>
        <w:tc>
          <w:tcPr>
            <w:tcW w:w="1260"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p>
        </w:tc>
        <w:tc>
          <w:tcPr>
            <w:tcW w:w="1342"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p>
        </w:tc>
        <w:tc>
          <w:tcPr>
            <w:tcW w:w="1595"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317</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701</w:t>
            </w:r>
            <w:r w:rsidRPr="006F27F3">
              <w:rPr>
                <w:rFonts w:ascii="Arial" w:hAnsi="Arial" w:cs="Arial"/>
                <w:color w:val="000000" w:themeColor="text1"/>
                <w:spacing w:val="-4"/>
                <w:sz w:val="18"/>
                <w:szCs w:val="18"/>
                <w:cs/>
                <w:lang w:val="en-US"/>
              </w:rPr>
              <w:t>)</w:t>
            </w:r>
          </w:p>
        </w:tc>
        <w:tc>
          <w:tcPr>
            <w:tcW w:w="1418"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30</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796</w:t>
            </w: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86</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617</w:t>
            </w: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25"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072" w:type="dxa"/>
            <w:gridSpan w:val="2"/>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435</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114</w:t>
            </w:r>
            <w:r w:rsidRPr="006F27F3">
              <w:rPr>
                <w:rFonts w:ascii="Arial" w:hAnsi="Arial" w:cs="Arial"/>
                <w:color w:val="000000" w:themeColor="text1"/>
                <w:spacing w:val="-4"/>
                <w:sz w:val="18"/>
                <w:szCs w:val="18"/>
                <w:cs/>
                <w:lang w:val="en-US"/>
              </w:rPr>
              <w:t>)</w:t>
            </w: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b/>
                <w:bCs/>
                <w:color w:val="000000"/>
                <w:spacing w:val="-4"/>
                <w:sz w:val="8"/>
                <w:szCs w:val="8"/>
              </w:rPr>
            </w:pPr>
          </w:p>
        </w:tc>
        <w:tc>
          <w:tcPr>
            <w:tcW w:w="1296" w:type="dxa"/>
          </w:tcPr>
          <w:p w:rsidR="001F58FC" w:rsidRPr="006F27F3" w:rsidRDefault="001F58FC" w:rsidP="001F58FC">
            <w:pPr>
              <w:ind w:right="-72"/>
              <w:jc w:val="right"/>
              <w:rPr>
                <w:rFonts w:ascii="Arial" w:hAnsi="Arial" w:cs="Arial"/>
                <w:color w:val="000000"/>
                <w:spacing w:val="-4"/>
                <w:sz w:val="8"/>
                <w:szCs w:val="8"/>
              </w:rPr>
            </w:pPr>
          </w:p>
        </w:tc>
        <w:tc>
          <w:tcPr>
            <w:tcW w:w="117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26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342"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595" w:type="dxa"/>
            <w:vAlign w:val="bottom"/>
          </w:tcPr>
          <w:p w:rsidR="001F58FC" w:rsidRPr="006F27F3" w:rsidRDefault="001F58FC" w:rsidP="001F58FC">
            <w:pPr>
              <w:ind w:right="-72"/>
              <w:jc w:val="right"/>
              <w:rPr>
                <w:rFonts w:ascii="Arial" w:hAnsi="Arial" w:cs="Arial"/>
                <w:color w:val="000000"/>
                <w:spacing w:val="-4"/>
                <w:sz w:val="8"/>
                <w:szCs w:val="8"/>
              </w:rPr>
            </w:pPr>
          </w:p>
        </w:tc>
        <w:tc>
          <w:tcPr>
            <w:tcW w:w="1418"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1125" w:type="dxa"/>
          </w:tcPr>
          <w:p w:rsidR="001F58FC" w:rsidRPr="006F27F3" w:rsidRDefault="001F58FC" w:rsidP="001F58FC">
            <w:pPr>
              <w:ind w:right="-72"/>
              <w:jc w:val="right"/>
              <w:rPr>
                <w:rFonts w:ascii="Arial" w:hAnsi="Arial" w:cs="Arial"/>
                <w:color w:val="000000"/>
                <w:spacing w:val="-4"/>
                <w:sz w:val="8"/>
                <w:szCs w:val="8"/>
              </w:rPr>
            </w:pPr>
          </w:p>
        </w:tc>
        <w:tc>
          <w:tcPr>
            <w:tcW w:w="1072" w:type="dxa"/>
            <w:gridSpan w:val="2"/>
            <w:vAlign w:val="bottom"/>
          </w:tcPr>
          <w:p w:rsidR="001F58FC" w:rsidRPr="006F27F3" w:rsidRDefault="001F58FC" w:rsidP="001F58FC">
            <w:pPr>
              <w:ind w:right="-72"/>
              <w:jc w:val="right"/>
              <w:rPr>
                <w:rFonts w:ascii="Arial" w:hAnsi="Arial" w:cs="Arial"/>
                <w:color w:val="000000"/>
                <w:spacing w:val="-4"/>
                <w:sz w:val="8"/>
                <w:szCs w:val="8"/>
              </w:rPr>
            </w:pP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color w:val="000000"/>
                <w:spacing w:val="-4"/>
                <w:sz w:val="18"/>
                <w:szCs w:val="18"/>
              </w:rPr>
            </w:pPr>
            <w:r w:rsidRPr="006F27F3">
              <w:rPr>
                <w:rFonts w:ascii="Arial" w:hAnsi="Arial" w:cs="Arial"/>
                <w:color w:val="000000"/>
                <w:spacing w:val="-4"/>
                <w:sz w:val="18"/>
                <w:szCs w:val="18"/>
              </w:rPr>
              <w:t>At 1 January 2018</w:t>
            </w:r>
          </w:p>
        </w:tc>
        <w:tc>
          <w:tcPr>
            <w:tcW w:w="1296"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70" w:type="dxa"/>
            <w:shd w:val="clear" w:color="auto" w:fill="auto"/>
          </w:tcPr>
          <w:p w:rsidR="001F58FC" w:rsidRPr="006F27F3" w:rsidRDefault="001F58FC" w:rsidP="001F58FC">
            <w:pPr>
              <w:pStyle w:val="a"/>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p>
        </w:tc>
        <w:tc>
          <w:tcPr>
            <w:tcW w:w="1260" w:type="dxa"/>
            <w:shd w:val="clear" w:color="auto" w:fill="auto"/>
          </w:tcPr>
          <w:p w:rsidR="001F58FC" w:rsidRPr="006F27F3" w:rsidRDefault="001F58FC" w:rsidP="001F58FC">
            <w:pPr>
              <w:pStyle w:val="a"/>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p>
        </w:tc>
        <w:tc>
          <w:tcPr>
            <w:tcW w:w="1342" w:type="dxa"/>
            <w:shd w:val="clear" w:color="auto" w:fill="auto"/>
          </w:tcPr>
          <w:p w:rsidR="001F58FC" w:rsidRPr="006F27F3" w:rsidRDefault="001F58FC" w:rsidP="001F58FC">
            <w:pPr>
              <w:pStyle w:val="a"/>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p>
        </w:tc>
        <w:tc>
          <w:tcPr>
            <w:tcW w:w="1595" w:type="dxa"/>
          </w:tcPr>
          <w:p w:rsidR="001F58FC" w:rsidRPr="006F27F3" w:rsidRDefault="001F58FC" w:rsidP="001F58FC">
            <w:pPr>
              <w:pStyle w:val="a"/>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317</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701</w:t>
            </w:r>
            <w:r w:rsidRPr="006F27F3">
              <w:rPr>
                <w:rFonts w:ascii="Arial" w:hAnsi="Arial" w:cs="Arial"/>
                <w:color w:val="000000" w:themeColor="text1"/>
                <w:spacing w:val="-4"/>
                <w:sz w:val="18"/>
                <w:szCs w:val="18"/>
                <w:cs/>
                <w:lang w:val="en-US"/>
              </w:rPr>
              <w:t>)</w:t>
            </w:r>
          </w:p>
        </w:tc>
        <w:tc>
          <w:tcPr>
            <w:tcW w:w="1418"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30</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796</w:t>
            </w: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86</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617</w:t>
            </w: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25" w:type="dxa"/>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072" w:type="dxa"/>
            <w:gridSpan w:val="2"/>
          </w:tcPr>
          <w:p w:rsidR="001F58FC" w:rsidRPr="006F27F3" w:rsidRDefault="001F58FC" w:rsidP="001F58FC">
            <w:pPr>
              <w:pStyle w:val="a"/>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435</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114</w:t>
            </w:r>
            <w:r w:rsidRPr="006F27F3">
              <w:rPr>
                <w:rFonts w:ascii="Arial" w:hAnsi="Arial" w:cs="Arial"/>
                <w:color w:val="000000" w:themeColor="text1"/>
                <w:spacing w:val="-4"/>
                <w:sz w:val="18"/>
                <w:szCs w:val="18"/>
                <w:cs/>
                <w:lang w:val="en-US"/>
              </w:rPr>
              <w:t>)</w:t>
            </w: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color w:val="000000"/>
                <w:spacing w:val="-4"/>
                <w:sz w:val="18"/>
                <w:szCs w:val="18"/>
              </w:rPr>
            </w:pPr>
            <w:r w:rsidRPr="006F27F3">
              <w:rPr>
                <w:rFonts w:ascii="Arial" w:hAnsi="Arial" w:cs="Arial"/>
                <w:color w:val="000000"/>
                <w:spacing w:val="-4"/>
                <w:sz w:val="18"/>
                <w:szCs w:val="18"/>
              </w:rPr>
              <w:t>Charged</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to profit or loss</w:t>
            </w:r>
          </w:p>
        </w:tc>
        <w:tc>
          <w:tcPr>
            <w:tcW w:w="1296"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1170" w:type="dxa"/>
            <w:shd w:val="clear" w:color="auto" w:fill="auto"/>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1260" w:type="dxa"/>
            <w:shd w:val="clear" w:color="auto" w:fill="auto"/>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1342" w:type="dxa"/>
            <w:shd w:val="clear" w:color="auto" w:fill="auto"/>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1595"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177,191</w:t>
            </w:r>
          </w:p>
        </w:tc>
        <w:tc>
          <w:tcPr>
            <w:tcW w:w="1418"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30,796</w:t>
            </w:r>
          </w:p>
        </w:tc>
        <w:tc>
          <w:tcPr>
            <w:tcW w:w="992"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32,932</w:t>
            </w:r>
          </w:p>
        </w:tc>
        <w:tc>
          <w:tcPr>
            <w:tcW w:w="992"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25" w:type="dxa"/>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072" w:type="dxa"/>
            <w:gridSpan w:val="2"/>
          </w:tcPr>
          <w:p w:rsidR="001F58FC" w:rsidRPr="006F27F3" w:rsidRDefault="001F58FC" w:rsidP="001F58FC">
            <w:pPr>
              <w:pStyle w:val="a"/>
              <w:pBdr>
                <w:bottom w:val="sing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240,919</w:t>
            </w: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b/>
                <w:bCs/>
                <w:color w:val="000000"/>
                <w:spacing w:val="-4"/>
                <w:sz w:val="8"/>
                <w:szCs w:val="8"/>
              </w:rPr>
            </w:pPr>
          </w:p>
        </w:tc>
        <w:tc>
          <w:tcPr>
            <w:tcW w:w="1296" w:type="dxa"/>
          </w:tcPr>
          <w:p w:rsidR="001F58FC" w:rsidRPr="006F27F3" w:rsidRDefault="001F58FC" w:rsidP="001F58FC">
            <w:pPr>
              <w:ind w:right="-72"/>
              <w:jc w:val="right"/>
              <w:rPr>
                <w:rFonts w:ascii="Arial" w:hAnsi="Arial" w:cs="Arial"/>
                <w:color w:val="000000"/>
                <w:spacing w:val="-4"/>
                <w:sz w:val="8"/>
                <w:szCs w:val="8"/>
              </w:rPr>
            </w:pPr>
          </w:p>
        </w:tc>
        <w:tc>
          <w:tcPr>
            <w:tcW w:w="117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26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342"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595" w:type="dxa"/>
            <w:vAlign w:val="bottom"/>
          </w:tcPr>
          <w:p w:rsidR="001F58FC" w:rsidRPr="006F27F3" w:rsidRDefault="001F58FC" w:rsidP="001F58FC">
            <w:pPr>
              <w:ind w:right="-72"/>
              <w:jc w:val="right"/>
              <w:rPr>
                <w:rFonts w:ascii="Arial" w:hAnsi="Arial" w:cs="Arial"/>
                <w:color w:val="000000"/>
                <w:spacing w:val="-4"/>
                <w:sz w:val="8"/>
                <w:szCs w:val="8"/>
              </w:rPr>
            </w:pPr>
          </w:p>
        </w:tc>
        <w:tc>
          <w:tcPr>
            <w:tcW w:w="1418"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1125" w:type="dxa"/>
          </w:tcPr>
          <w:p w:rsidR="001F58FC" w:rsidRPr="006F27F3" w:rsidRDefault="001F58FC" w:rsidP="001F58FC">
            <w:pPr>
              <w:ind w:right="-72"/>
              <w:jc w:val="right"/>
              <w:rPr>
                <w:rFonts w:ascii="Arial" w:hAnsi="Arial" w:cs="Arial"/>
                <w:color w:val="000000"/>
                <w:spacing w:val="-4"/>
                <w:sz w:val="8"/>
                <w:szCs w:val="8"/>
              </w:rPr>
            </w:pPr>
          </w:p>
        </w:tc>
        <w:tc>
          <w:tcPr>
            <w:tcW w:w="1072" w:type="dxa"/>
            <w:gridSpan w:val="2"/>
            <w:vAlign w:val="bottom"/>
          </w:tcPr>
          <w:p w:rsidR="001F58FC" w:rsidRPr="006F27F3" w:rsidRDefault="001F58FC" w:rsidP="001F58FC">
            <w:pPr>
              <w:ind w:right="-72"/>
              <w:jc w:val="right"/>
              <w:rPr>
                <w:rFonts w:ascii="Arial" w:hAnsi="Arial" w:cs="Arial"/>
                <w:color w:val="000000"/>
                <w:spacing w:val="-4"/>
                <w:sz w:val="8"/>
                <w:szCs w:val="8"/>
              </w:rPr>
            </w:pP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color w:val="000000"/>
                <w:spacing w:val="-4"/>
                <w:sz w:val="18"/>
                <w:szCs w:val="18"/>
              </w:rPr>
            </w:pPr>
            <w:r w:rsidRPr="006F27F3">
              <w:rPr>
                <w:rFonts w:ascii="Arial" w:hAnsi="Arial" w:cs="Arial"/>
                <w:color w:val="000000"/>
                <w:spacing w:val="-4"/>
                <w:sz w:val="18"/>
                <w:szCs w:val="18"/>
              </w:rPr>
              <w:t>At 31 December 2018</w:t>
            </w:r>
          </w:p>
        </w:tc>
        <w:tc>
          <w:tcPr>
            <w:tcW w:w="1296"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70"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p>
        </w:tc>
        <w:tc>
          <w:tcPr>
            <w:tcW w:w="1260"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p>
        </w:tc>
        <w:tc>
          <w:tcPr>
            <w:tcW w:w="1342" w:type="dxa"/>
            <w:shd w:val="clear" w:color="auto" w:fill="auto"/>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p>
        </w:tc>
        <w:tc>
          <w:tcPr>
            <w:tcW w:w="1595"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w:t>
            </w:r>
            <w:r w:rsidRPr="006F27F3">
              <w:rPr>
                <w:rFonts w:ascii="Arial" w:hAnsi="Arial" w:cs="Arial"/>
                <w:color w:val="000000" w:themeColor="text1"/>
                <w:spacing w:val="-4"/>
                <w:sz w:val="18"/>
                <w:szCs w:val="18"/>
                <w:lang w:val="en-US"/>
              </w:rPr>
              <w:t>,140,510</w:t>
            </w:r>
            <w:r w:rsidRPr="006F27F3">
              <w:rPr>
                <w:rFonts w:ascii="Arial" w:hAnsi="Arial" w:cs="Arial"/>
                <w:color w:val="000000" w:themeColor="text1"/>
                <w:spacing w:val="-4"/>
                <w:sz w:val="18"/>
                <w:szCs w:val="18"/>
                <w:cs/>
                <w:lang w:val="en-US"/>
              </w:rPr>
              <w:t>)</w:t>
            </w:r>
          </w:p>
        </w:tc>
        <w:tc>
          <w:tcPr>
            <w:tcW w:w="1418"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992"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53,685</w:t>
            </w:r>
            <w:r w:rsidRPr="006F27F3">
              <w:rPr>
                <w:rFonts w:ascii="Arial" w:hAnsi="Arial" w:cs="Arial"/>
                <w:color w:val="000000" w:themeColor="text1"/>
                <w:spacing w:val="-4"/>
                <w:sz w:val="18"/>
                <w:szCs w:val="18"/>
                <w:cs/>
                <w:lang w:val="en-US"/>
              </w:rPr>
              <w:t>)</w:t>
            </w:r>
          </w:p>
        </w:tc>
        <w:tc>
          <w:tcPr>
            <w:tcW w:w="992"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125" w:type="dxa"/>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p>
        </w:tc>
        <w:tc>
          <w:tcPr>
            <w:tcW w:w="1072" w:type="dxa"/>
            <w:gridSpan w:val="2"/>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cs/>
                <w:lang w:val="en-US"/>
              </w:rPr>
              <w:t>(</w:t>
            </w:r>
            <w:r w:rsidRPr="006F27F3">
              <w:rPr>
                <w:rFonts w:ascii="Arial" w:hAnsi="Arial" w:cs="Arial"/>
                <w:color w:val="000000" w:themeColor="text1"/>
                <w:spacing w:val="-4"/>
                <w:sz w:val="18"/>
                <w:szCs w:val="18"/>
              </w:rPr>
              <w:t>2</w:t>
            </w:r>
            <w:r w:rsidRPr="006F27F3">
              <w:rPr>
                <w:rFonts w:ascii="Arial" w:hAnsi="Arial" w:cs="Arial"/>
                <w:color w:val="000000" w:themeColor="text1"/>
                <w:spacing w:val="-4"/>
                <w:sz w:val="18"/>
                <w:szCs w:val="18"/>
                <w:lang w:val="en-US"/>
              </w:rPr>
              <w:t>,</w:t>
            </w:r>
            <w:r w:rsidRPr="006F27F3">
              <w:rPr>
                <w:rFonts w:ascii="Arial" w:hAnsi="Arial" w:cs="Arial"/>
                <w:color w:val="000000" w:themeColor="text1"/>
                <w:spacing w:val="-4"/>
                <w:sz w:val="18"/>
                <w:szCs w:val="18"/>
              </w:rPr>
              <w:t>194,195</w:t>
            </w:r>
            <w:r w:rsidRPr="006F27F3">
              <w:rPr>
                <w:rFonts w:ascii="Arial" w:hAnsi="Arial" w:cs="Arial"/>
                <w:color w:val="000000" w:themeColor="text1"/>
                <w:spacing w:val="-4"/>
                <w:sz w:val="18"/>
                <w:szCs w:val="18"/>
                <w:cs/>
                <w:lang w:val="en-US"/>
              </w:rPr>
              <w:t>)</w:t>
            </w: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b/>
                <w:bCs/>
                <w:color w:val="000000"/>
                <w:spacing w:val="-4"/>
                <w:sz w:val="8"/>
                <w:szCs w:val="8"/>
              </w:rPr>
            </w:pPr>
          </w:p>
        </w:tc>
        <w:tc>
          <w:tcPr>
            <w:tcW w:w="1296" w:type="dxa"/>
          </w:tcPr>
          <w:p w:rsidR="001F58FC" w:rsidRPr="006F27F3" w:rsidRDefault="001F58FC" w:rsidP="001F58FC">
            <w:pPr>
              <w:ind w:right="-72"/>
              <w:jc w:val="right"/>
              <w:rPr>
                <w:rFonts w:ascii="Arial" w:hAnsi="Arial" w:cs="Arial"/>
                <w:color w:val="000000"/>
                <w:spacing w:val="-4"/>
                <w:sz w:val="8"/>
                <w:szCs w:val="8"/>
              </w:rPr>
            </w:pPr>
          </w:p>
        </w:tc>
        <w:tc>
          <w:tcPr>
            <w:tcW w:w="117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260"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342" w:type="dxa"/>
            <w:shd w:val="clear" w:color="auto" w:fill="auto"/>
            <w:vAlign w:val="bottom"/>
          </w:tcPr>
          <w:p w:rsidR="001F58FC" w:rsidRPr="006F27F3" w:rsidRDefault="001F58FC" w:rsidP="001F58FC">
            <w:pPr>
              <w:ind w:right="-72"/>
              <w:jc w:val="right"/>
              <w:rPr>
                <w:rFonts w:ascii="Arial" w:hAnsi="Arial" w:cs="Arial"/>
                <w:color w:val="000000"/>
                <w:spacing w:val="-4"/>
                <w:sz w:val="8"/>
                <w:szCs w:val="8"/>
              </w:rPr>
            </w:pPr>
          </w:p>
        </w:tc>
        <w:tc>
          <w:tcPr>
            <w:tcW w:w="1595" w:type="dxa"/>
            <w:vAlign w:val="bottom"/>
          </w:tcPr>
          <w:p w:rsidR="001F58FC" w:rsidRPr="006F27F3" w:rsidRDefault="001F58FC" w:rsidP="001F58FC">
            <w:pPr>
              <w:ind w:right="-72"/>
              <w:jc w:val="right"/>
              <w:rPr>
                <w:rFonts w:ascii="Arial" w:hAnsi="Arial" w:cs="Arial"/>
                <w:color w:val="000000"/>
                <w:spacing w:val="-4"/>
                <w:sz w:val="8"/>
                <w:szCs w:val="8"/>
              </w:rPr>
            </w:pPr>
          </w:p>
        </w:tc>
        <w:tc>
          <w:tcPr>
            <w:tcW w:w="1418"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992" w:type="dxa"/>
          </w:tcPr>
          <w:p w:rsidR="001F58FC" w:rsidRPr="006F27F3" w:rsidRDefault="001F58FC" w:rsidP="001F58FC">
            <w:pPr>
              <w:ind w:right="-72"/>
              <w:jc w:val="right"/>
              <w:rPr>
                <w:rFonts w:ascii="Arial" w:hAnsi="Arial" w:cs="Arial"/>
                <w:color w:val="000000"/>
                <w:spacing w:val="-4"/>
                <w:sz w:val="8"/>
                <w:szCs w:val="8"/>
              </w:rPr>
            </w:pPr>
          </w:p>
        </w:tc>
        <w:tc>
          <w:tcPr>
            <w:tcW w:w="1125" w:type="dxa"/>
          </w:tcPr>
          <w:p w:rsidR="001F58FC" w:rsidRPr="006F27F3" w:rsidRDefault="001F58FC" w:rsidP="001F58FC">
            <w:pPr>
              <w:ind w:right="-72"/>
              <w:jc w:val="right"/>
              <w:rPr>
                <w:rFonts w:ascii="Arial" w:hAnsi="Arial" w:cs="Arial"/>
                <w:color w:val="000000"/>
                <w:spacing w:val="-4"/>
                <w:sz w:val="8"/>
                <w:szCs w:val="8"/>
              </w:rPr>
            </w:pPr>
          </w:p>
        </w:tc>
        <w:tc>
          <w:tcPr>
            <w:tcW w:w="1072" w:type="dxa"/>
            <w:gridSpan w:val="2"/>
            <w:vAlign w:val="bottom"/>
          </w:tcPr>
          <w:p w:rsidR="001F58FC" w:rsidRPr="006F27F3" w:rsidRDefault="001F58FC" w:rsidP="001F58FC">
            <w:pPr>
              <w:ind w:right="-72"/>
              <w:jc w:val="right"/>
              <w:rPr>
                <w:rFonts w:ascii="Arial" w:hAnsi="Arial" w:cs="Arial"/>
                <w:color w:val="000000"/>
                <w:spacing w:val="-4"/>
                <w:sz w:val="8"/>
                <w:szCs w:val="8"/>
              </w:rPr>
            </w:pP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color w:val="000000"/>
                <w:spacing w:val="-4"/>
                <w:sz w:val="18"/>
                <w:szCs w:val="18"/>
              </w:rPr>
            </w:pPr>
            <w:r w:rsidRPr="006F27F3">
              <w:rPr>
                <w:rFonts w:ascii="Arial" w:hAnsi="Arial" w:cs="Arial"/>
                <w:color w:val="000000"/>
                <w:spacing w:val="-4"/>
                <w:sz w:val="18"/>
                <w:szCs w:val="18"/>
              </w:rPr>
              <w:t xml:space="preserve">Deferred tax, net </w:t>
            </w:r>
          </w:p>
          <w:p w:rsidR="001F58FC" w:rsidRPr="006F27F3" w:rsidRDefault="001F58FC" w:rsidP="001F58FC">
            <w:pPr>
              <w:ind w:left="435"/>
              <w:rPr>
                <w:rFonts w:ascii="Arial" w:hAnsi="Arial" w:cs="Arial"/>
                <w:color w:val="000000"/>
                <w:spacing w:val="-4"/>
                <w:sz w:val="18"/>
                <w:szCs w:val="18"/>
              </w:rPr>
            </w:pPr>
            <w:r w:rsidRPr="006F27F3">
              <w:rPr>
                <w:rFonts w:ascii="Arial" w:hAnsi="Arial" w:cs="Arial"/>
                <w:color w:val="000000"/>
                <w:spacing w:val="-4"/>
                <w:sz w:val="18"/>
                <w:szCs w:val="18"/>
              </w:rPr>
              <w:t xml:space="preserve">   as at 31 December 2017</w:t>
            </w:r>
          </w:p>
        </w:tc>
        <w:tc>
          <w:tcPr>
            <w:tcW w:w="1296"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7,301,584</w:t>
            </w:r>
          </w:p>
        </w:tc>
        <w:tc>
          <w:tcPr>
            <w:tcW w:w="1170"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5,714,346</w:t>
            </w:r>
          </w:p>
        </w:tc>
        <w:tc>
          <w:tcPr>
            <w:tcW w:w="1260"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3,496,580</w:t>
            </w:r>
          </w:p>
        </w:tc>
        <w:tc>
          <w:tcPr>
            <w:tcW w:w="1342"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1,486,929</w:t>
            </w:r>
          </w:p>
        </w:tc>
        <w:tc>
          <w:tcPr>
            <w:tcW w:w="1595"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6,578,559</w:t>
            </w:r>
          </w:p>
        </w:tc>
        <w:tc>
          <w:tcPr>
            <w:tcW w:w="1418"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(30,796)</w:t>
            </w:r>
          </w:p>
        </w:tc>
        <w:tc>
          <w:tcPr>
            <w:tcW w:w="992"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(38,586)</w:t>
            </w:r>
          </w:p>
        </w:tc>
        <w:tc>
          <w:tcPr>
            <w:tcW w:w="992"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1125"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lang w:val="en-US"/>
              </w:rPr>
              <w:t>669,934</w:t>
            </w:r>
          </w:p>
        </w:tc>
        <w:tc>
          <w:tcPr>
            <w:tcW w:w="1072" w:type="dxa"/>
            <w:gridSpan w:val="2"/>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lang w:val="en-US"/>
              </w:rPr>
              <w:t>25,178,550</w:t>
            </w:r>
          </w:p>
        </w:tc>
      </w:tr>
      <w:tr w:rsidR="001F58FC" w:rsidRPr="006F27F3" w:rsidTr="001202CD">
        <w:trPr>
          <w:cantSplit/>
        </w:trPr>
        <w:tc>
          <w:tcPr>
            <w:tcW w:w="3118" w:type="dxa"/>
            <w:vAlign w:val="bottom"/>
          </w:tcPr>
          <w:p w:rsidR="001F58FC" w:rsidRPr="006F27F3" w:rsidRDefault="001F58FC" w:rsidP="001F58FC">
            <w:pPr>
              <w:ind w:left="435"/>
              <w:rPr>
                <w:rFonts w:ascii="Arial" w:hAnsi="Arial" w:cs="Arial"/>
                <w:color w:val="000000"/>
                <w:spacing w:val="-4"/>
                <w:sz w:val="18"/>
                <w:szCs w:val="18"/>
              </w:rPr>
            </w:pPr>
            <w:r w:rsidRPr="006F27F3">
              <w:rPr>
                <w:rFonts w:ascii="Arial" w:hAnsi="Arial" w:cs="Arial"/>
                <w:color w:val="000000"/>
                <w:spacing w:val="-4"/>
                <w:sz w:val="18"/>
                <w:szCs w:val="18"/>
              </w:rPr>
              <w:t xml:space="preserve">Deferred tax, net </w:t>
            </w:r>
          </w:p>
          <w:p w:rsidR="001F58FC" w:rsidRPr="006F27F3" w:rsidRDefault="001F58FC" w:rsidP="001F58FC">
            <w:pPr>
              <w:ind w:left="435"/>
              <w:rPr>
                <w:rFonts w:ascii="Arial" w:hAnsi="Arial" w:cs="Arial"/>
                <w:color w:val="000000"/>
                <w:spacing w:val="-4"/>
                <w:sz w:val="18"/>
                <w:szCs w:val="18"/>
              </w:rPr>
            </w:pPr>
            <w:r w:rsidRPr="006F27F3">
              <w:rPr>
                <w:rFonts w:ascii="Arial" w:hAnsi="Arial" w:cs="Arial"/>
                <w:color w:val="000000"/>
                <w:spacing w:val="-4"/>
                <w:sz w:val="18"/>
                <w:szCs w:val="18"/>
              </w:rPr>
              <w:t xml:space="preserve">   as at 31 December 2018</w:t>
            </w:r>
          </w:p>
        </w:tc>
        <w:tc>
          <w:tcPr>
            <w:tcW w:w="1296"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6,245,080</w:t>
            </w:r>
          </w:p>
        </w:tc>
        <w:tc>
          <w:tcPr>
            <w:tcW w:w="1170"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7,695,932</w:t>
            </w:r>
          </w:p>
        </w:tc>
        <w:tc>
          <w:tcPr>
            <w:tcW w:w="1260"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6,927,394</w:t>
            </w:r>
          </w:p>
        </w:tc>
        <w:tc>
          <w:tcPr>
            <w:tcW w:w="1342"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1,082,120</w:t>
            </w:r>
          </w:p>
        </w:tc>
        <w:tc>
          <w:tcPr>
            <w:tcW w:w="1595"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8,413,722</w:t>
            </w:r>
          </w:p>
        </w:tc>
        <w:tc>
          <w:tcPr>
            <w:tcW w:w="1418"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w:t>
            </w:r>
          </w:p>
        </w:tc>
        <w:tc>
          <w:tcPr>
            <w:tcW w:w="992"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11,368</w:t>
            </w:r>
          </w:p>
        </w:tc>
        <w:tc>
          <w:tcPr>
            <w:tcW w:w="992"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lang w:val="en-US"/>
              </w:rPr>
            </w:pPr>
            <w:r w:rsidRPr="006F27F3">
              <w:rPr>
                <w:rFonts w:ascii="Arial" w:hAnsi="Arial" w:cs="Arial"/>
                <w:color w:val="000000" w:themeColor="text1"/>
                <w:spacing w:val="-4"/>
                <w:sz w:val="18"/>
                <w:szCs w:val="18"/>
                <w:lang w:val="en-US"/>
              </w:rPr>
              <w:t>67,058</w:t>
            </w:r>
          </w:p>
        </w:tc>
        <w:tc>
          <w:tcPr>
            <w:tcW w:w="1125"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lang w:val="en-US"/>
              </w:rPr>
              <w:t>(37,482)</w:t>
            </w:r>
          </w:p>
        </w:tc>
        <w:tc>
          <w:tcPr>
            <w:tcW w:w="1072" w:type="dxa"/>
            <w:gridSpan w:val="2"/>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pacing w:val="-4"/>
                <w:sz w:val="18"/>
                <w:szCs w:val="18"/>
                <w:cs/>
                <w:lang w:val="en-US"/>
              </w:rPr>
            </w:pPr>
            <w:r w:rsidRPr="006F27F3">
              <w:rPr>
                <w:rFonts w:ascii="Arial" w:hAnsi="Arial" w:cs="Arial"/>
                <w:color w:val="000000" w:themeColor="text1"/>
                <w:spacing w:val="-4"/>
                <w:sz w:val="18"/>
                <w:szCs w:val="18"/>
                <w:lang w:val="en-US"/>
              </w:rPr>
              <w:t>30,405,192</w:t>
            </w:r>
          </w:p>
        </w:tc>
      </w:tr>
    </w:tbl>
    <w:p w:rsidR="001F58FC" w:rsidRPr="006F27F3" w:rsidRDefault="001F58FC">
      <w:pPr>
        <w:rPr>
          <w:rFonts w:ascii="Arial" w:hAnsi="Arial" w:cs="Arial"/>
          <w:b/>
          <w:bCs/>
          <w:color w:val="000000"/>
          <w:sz w:val="18"/>
          <w:szCs w:val="18"/>
        </w:rPr>
      </w:pPr>
      <w:r w:rsidRPr="006F27F3">
        <w:rPr>
          <w:rFonts w:ascii="Arial" w:hAnsi="Arial" w:cs="Arial"/>
          <w:b/>
          <w:bCs/>
          <w:color w:val="000000"/>
          <w:sz w:val="18"/>
          <w:szCs w:val="18"/>
        </w:rPr>
        <w:br w:type="page"/>
      </w:r>
    </w:p>
    <w:p w:rsidR="002C188C" w:rsidRPr="006F27F3" w:rsidRDefault="002C188C" w:rsidP="002C188C">
      <w:pPr>
        <w:tabs>
          <w:tab w:val="left" w:pos="540"/>
        </w:tabs>
        <w:ind w:left="540" w:right="-694" w:hanging="540"/>
        <w:jc w:val="both"/>
        <w:rPr>
          <w:rFonts w:ascii="Arial" w:hAnsi="Arial" w:cs="Arial"/>
          <w:b/>
          <w:bCs/>
          <w:color w:val="000000"/>
          <w:sz w:val="18"/>
          <w:szCs w:val="18"/>
        </w:rPr>
      </w:pPr>
      <w:r w:rsidRPr="006F27F3">
        <w:rPr>
          <w:rFonts w:ascii="Arial" w:hAnsi="Arial" w:cs="Arial"/>
          <w:b/>
          <w:bCs/>
          <w:color w:val="000000"/>
          <w:sz w:val="18"/>
          <w:szCs w:val="18"/>
        </w:rPr>
        <w:lastRenderedPageBreak/>
        <w:t>1</w:t>
      </w:r>
      <w:r w:rsidR="00416E29" w:rsidRPr="006F27F3">
        <w:rPr>
          <w:rFonts w:ascii="Arial" w:hAnsi="Arial" w:cs="Arial"/>
          <w:b/>
          <w:bCs/>
          <w:color w:val="000000"/>
          <w:sz w:val="18"/>
          <w:szCs w:val="18"/>
        </w:rPr>
        <w:t>7</w:t>
      </w:r>
      <w:r w:rsidRPr="006F27F3">
        <w:rPr>
          <w:rFonts w:ascii="Arial" w:hAnsi="Arial" w:cs="Arial"/>
          <w:b/>
          <w:bCs/>
          <w:color w:val="000000"/>
          <w:sz w:val="18"/>
          <w:szCs w:val="18"/>
        </w:rPr>
        <w:tab/>
        <w:t xml:space="preserve">Deferred income taxes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2C188C" w:rsidRPr="006F27F3" w:rsidRDefault="002C188C" w:rsidP="002C188C">
      <w:pPr>
        <w:ind w:left="540"/>
        <w:rPr>
          <w:rFonts w:ascii="Arial" w:hAnsi="Arial" w:cs="Arial"/>
          <w:color w:val="000000"/>
          <w:sz w:val="14"/>
          <w:szCs w:val="14"/>
        </w:rPr>
      </w:pPr>
    </w:p>
    <w:p w:rsidR="002C188C" w:rsidRPr="006F27F3" w:rsidRDefault="002C188C" w:rsidP="002C188C">
      <w:pPr>
        <w:ind w:left="540"/>
        <w:rPr>
          <w:rFonts w:ascii="Arial" w:hAnsi="Arial" w:cs="Arial"/>
          <w:color w:val="000000"/>
          <w:sz w:val="14"/>
          <w:szCs w:val="14"/>
        </w:rPr>
      </w:pPr>
    </w:p>
    <w:p w:rsidR="002C188C" w:rsidRPr="006F27F3" w:rsidRDefault="002C188C" w:rsidP="002C188C">
      <w:pPr>
        <w:ind w:left="540"/>
        <w:jc w:val="both"/>
        <w:rPr>
          <w:rFonts w:ascii="Arial" w:hAnsi="Arial" w:cs="Arial"/>
          <w:color w:val="000000"/>
          <w:sz w:val="18"/>
          <w:szCs w:val="18"/>
        </w:rPr>
      </w:pPr>
      <w:r w:rsidRPr="006F27F3">
        <w:rPr>
          <w:rFonts w:ascii="Arial" w:hAnsi="Arial" w:cs="Arial"/>
          <w:color w:val="000000"/>
          <w:sz w:val="18"/>
          <w:szCs w:val="18"/>
        </w:rPr>
        <w:t>The movement in deferred tax assets and liabilities during the year is as follows</w:t>
      </w:r>
      <w:r w:rsidRPr="006F27F3">
        <w:rPr>
          <w:rFonts w:ascii="Arial" w:hAnsi="Arial" w:cs="Arial"/>
          <w:color w:val="000000"/>
          <w:sz w:val="18"/>
          <w:szCs w:val="18"/>
          <w:cs/>
        </w:rPr>
        <w:t>: (</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6944F2" w:rsidRPr="006F27F3" w:rsidRDefault="006944F2" w:rsidP="00986269">
      <w:pPr>
        <w:ind w:left="540"/>
        <w:rPr>
          <w:rFonts w:ascii="Arial" w:hAnsi="Arial" w:cs="Arial"/>
          <w:color w:val="000000"/>
          <w:sz w:val="14"/>
          <w:szCs w:val="14"/>
        </w:rPr>
      </w:pPr>
    </w:p>
    <w:tbl>
      <w:tblPr>
        <w:tblW w:w="15439" w:type="dxa"/>
        <w:tblLayout w:type="fixed"/>
        <w:tblLook w:val="0000" w:firstRow="0" w:lastRow="0" w:firstColumn="0" w:lastColumn="0" w:noHBand="0" w:noVBand="0"/>
      </w:tblPr>
      <w:tblGrid>
        <w:gridCol w:w="4680"/>
        <w:gridCol w:w="1208"/>
        <w:gridCol w:w="17"/>
        <w:gridCol w:w="1143"/>
        <w:gridCol w:w="17"/>
        <w:gridCol w:w="1305"/>
        <w:gridCol w:w="1553"/>
        <w:gridCol w:w="1701"/>
        <w:gridCol w:w="1276"/>
        <w:gridCol w:w="1165"/>
        <w:gridCol w:w="16"/>
        <w:gridCol w:w="1342"/>
        <w:gridCol w:w="16"/>
      </w:tblGrid>
      <w:tr w:rsidR="001F58FC" w:rsidRPr="006F27F3" w:rsidTr="001202CD">
        <w:trPr>
          <w:cantSplit/>
        </w:trPr>
        <w:tc>
          <w:tcPr>
            <w:tcW w:w="4680" w:type="dxa"/>
            <w:vAlign w:val="bottom"/>
          </w:tcPr>
          <w:p w:rsidR="001F58FC" w:rsidRPr="006F27F3" w:rsidRDefault="001F58FC" w:rsidP="001E5888">
            <w:pPr>
              <w:ind w:left="435"/>
              <w:rPr>
                <w:rFonts w:ascii="Arial" w:hAnsi="Arial" w:cs="Arial"/>
                <w:b/>
                <w:bCs/>
                <w:color w:val="000000"/>
                <w:sz w:val="18"/>
                <w:szCs w:val="18"/>
              </w:rPr>
            </w:pPr>
          </w:p>
        </w:tc>
        <w:tc>
          <w:tcPr>
            <w:tcW w:w="10759" w:type="dxa"/>
            <w:gridSpan w:val="12"/>
            <w:vAlign w:val="bottom"/>
          </w:tcPr>
          <w:p w:rsidR="001F58FC" w:rsidRPr="006F27F3" w:rsidRDefault="001F58FC" w:rsidP="001F58FC">
            <w:pPr>
              <w:pBdr>
                <w:bottom w:val="single" w:sz="4" w:space="1" w:color="auto"/>
              </w:pBdr>
              <w:ind w:right="-72"/>
              <w:jc w:val="center"/>
              <w:rPr>
                <w:rFonts w:ascii="Arial" w:hAnsi="Arial" w:cs="Arial"/>
                <w:b/>
                <w:bCs/>
                <w:color w:val="000000"/>
                <w:sz w:val="18"/>
                <w:szCs w:val="18"/>
              </w:rPr>
            </w:pPr>
            <w:r w:rsidRPr="006F27F3">
              <w:rPr>
                <w:rFonts w:ascii="Arial" w:hAnsi="Arial" w:cs="Arial"/>
                <w:b/>
                <w:bCs/>
                <w:color w:val="000000"/>
                <w:sz w:val="18"/>
                <w:szCs w:val="18"/>
                <w:lang w:val="en-GB"/>
              </w:rPr>
              <w:t>Separate financial statements</w:t>
            </w:r>
          </w:p>
        </w:tc>
      </w:tr>
      <w:tr w:rsidR="001F58FC" w:rsidRPr="006F27F3" w:rsidTr="001202CD">
        <w:trPr>
          <w:cantSplit/>
        </w:trPr>
        <w:tc>
          <w:tcPr>
            <w:tcW w:w="4680" w:type="dxa"/>
            <w:vAlign w:val="bottom"/>
          </w:tcPr>
          <w:p w:rsidR="001F58FC" w:rsidRPr="006F27F3" w:rsidRDefault="001F58FC" w:rsidP="001E5888">
            <w:pPr>
              <w:ind w:left="435"/>
              <w:rPr>
                <w:rFonts w:ascii="Arial" w:hAnsi="Arial" w:cs="Arial"/>
                <w:b/>
                <w:bCs/>
                <w:color w:val="000000"/>
                <w:sz w:val="18"/>
                <w:szCs w:val="18"/>
              </w:rPr>
            </w:pPr>
          </w:p>
        </w:tc>
        <w:tc>
          <w:tcPr>
            <w:tcW w:w="1225" w:type="dxa"/>
            <w:gridSpan w:val="2"/>
            <w:vAlign w:val="bottom"/>
          </w:tcPr>
          <w:p w:rsidR="001F58FC" w:rsidRPr="006F27F3" w:rsidRDefault="001F58FC" w:rsidP="00986269">
            <w:pPr>
              <w:ind w:right="-72"/>
              <w:jc w:val="right"/>
              <w:rPr>
                <w:rFonts w:ascii="Arial" w:hAnsi="Arial" w:cs="Arial"/>
                <w:b/>
                <w:bCs/>
                <w:color w:val="000000"/>
                <w:sz w:val="18"/>
                <w:szCs w:val="18"/>
              </w:rPr>
            </w:pPr>
          </w:p>
        </w:tc>
        <w:tc>
          <w:tcPr>
            <w:tcW w:w="1160" w:type="dxa"/>
            <w:gridSpan w:val="2"/>
            <w:vAlign w:val="bottom"/>
          </w:tcPr>
          <w:p w:rsidR="001F58FC" w:rsidRPr="006F27F3" w:rsidRDefault="001F58FC" w:rsidP="00986269">
            <w:pPr>
              <w:ind w:right="-72"/>
              <w:jc w:val="right"/>
              <w:rPr>
                <w:rFonts w:ascii="Arial" w:hAnsi="Arial" w:cs="Arial"/>
                <w:b/>
                <w:bCs/>
                <w:color w:val="000000"/>
                <w:sz w:val="18"/>
                <w:szCs w:val="18"/>
              </w:rPr>
            </w:pPr>
          </w:p>
        </w:tc>
        <w:tc>
          <w:tcPr>
            <w:tcW w:w="1305" w:type="dxa"/>
            <w:vAlign w:val="bottom"/>
          </w:tcPr>
          <w:p w:rsidR="001F58FC" w:rsidRPr="006F27F3" w:rsidRDefault="001F58FC" w:rsidP="00986269">
            <w:pPr>
              <w:ind w:right="-72"/>
              <w:jc w:val="right"/>
              <w:rPr>
                <w:rFonts w:ascii="Arial" w:hAnsi="Arial" w:cs="Arial"/>
                <w:b/>
                <w:bCs/>
                <w:color w:val="000000"/>
                <w:sz w:val="18"/>
                <w:szCs w:val="18"/>
              </w:rPr>
            </w:pPr>
          </w:p>
        </w:tc>
        <w:tc>
          <w:tcPr>
            <w:tcW w:w="1553" w:type="dxa"/>
            <w:vAlign w:val="bottom"/>
          </w:tcPr>
          <w:p w:rsidR="001F58FC" w:rsidRPr="006F27F3" w:rsidRDefault="001F58FC" w:rsidP="00986269">
            <w:pPr>
              <w:ind w:right="-72"/>
              <w:jc w:val="right"/>
              <w:rPr>
                <w:rFonts w:ascii="Arial" w:hAnsi="Arial" w:cs="Arial"/>
                <w:b/>
                <w:bCs/>
                <w:color w:val="000000"/>
                <w:sz w:val="18"/>
                <w:szCs w:val="18"/>
              </w:rPr>
            </w:pPr>
          </w:p>
        </w:tc>
        <w:tc>
          <w:tcPr>
            <w:tcW w:w="1701" w:type="dxa"/>
          </w:tcPr>
          <w:p w:rsidR="001F58FC" w:rsidRPr="006F27F3" w:rsidRDefault="001F58FC" w:rsidP="001E5888">
            <w:pPr>
              <w:ind w:right="-72"/>
              <w:jc w:val="right"/>
              <w:rPr>
                <w:rFonts w:ascii="Arial" w:hAnsi="Arial" w:cs="Arial"/>
                <w:b/>
                <w:bCs/>
                <w:color w:val="000000"/>
                <w:sz w:val="18"/>
                <w:szCs w:val="18"/>
              </w:rPr>
            </w:pPr>
            <w:r w:rsidRPr="006F27F3">
              <w:rPr>
                <w:rFonts w:ascii="Arial" w:hAnsi="Arial" w:cs="Arial"/>
                <w:b/>
                <w:bCs/>
                <w:color w:val="000000"/>
                <w:sz w:val="18"/>
                <w:szCs w:val="18"/>
              </w:rPr>
              <w:t>Different</w:t>
            </w:r>
          </w:p>
        </w:tc>
        <w:tc>
          <w:tcPr>
            <w:tcW w:w="1276" w:type="dxa"/>
          </w:tcPr>
          <w:p w:rsidR="001F58FC" w:rsidRPr="006F27F3" w:rsidRDefault="001F58FC" w:rsidP="00986269">
            <w:pPr>
              <w:ind w:right="-72"/>
              <w:jc w:val="right"/>
              <w:rPr>
                <w:rFonts w:ascii="Arial" w:hAnsi="Arial" w:cs="Arial"/>
                <w:b/>
                <w:bCs/>
                <w:color w:val="000000"/>
                <w:sz w:val="18"/>
                <w:szCs w:val="18"/>
              </w:rPr>
            </w:pPr>
          </w:p>
        </w:tc>
        <w:tc>
          <w:tcPr>
            <w:tcW w:w="1181" w:type="dxa"/>
            <w:gridSpan w:val="2"/>
          </w:tcPr>
          <w:p w:rsidR="001F58FC" w:rsidRPr="006F27F3" w:rsidRDefault="001F58FC" w:rsidP="00986269">
            <w:pPr>
              <w:ind w:right="-72"/>
              <w:jc w:val="right"/>
              <w:rPr>
                <w:rFonts w:ascii="Arial" w:hAnsi="Arial" w:cs="Arial"/>
                <w:b/>
                <w:bCs/>
                <w:color w:val="000000"/>
                <w:sz w:val="18"/>
                <w:szCs w:val="18"/>
              </w:rPr>
            </w:pPr>
          </w:p>
        </w:tc>
        <w:tc>
          <w:tcPr>
            <w:tcW w:w="1358" w:type="dxa"/>
            <w:gridSpan w:val="2"/>
          </w:tcPr>
          <w:p w:rsidR="001F58FC" w:rsidRPr="006F27F3" w:rsidRDefault="001F58FC" w:rsidP="00986269">
            <w:pPr>
              <w:ind w:right="-72"/>
              <w:jc w:val="right"/>
              <w:rPr>
                <w:rFonts w:ascii="Arial" w:hAnsi="Arial" w:cs="Arial"/>
                <w:b/>
                <w:bCs/>
                <w:color w:val="000000"/>
                <w:sz w:val="18"/>
                <w:szCs w:val="18"/>
              </w:rPr>
            </w:pPr>
          </w:p>
        </w:tc>
      </w:tr>
      <w:tr w:rsidR="00B633D7" w:rsidRPr="006F27F3" w:rsidTr="001202CD">
        <w:trPr>
          <w:cantSplit/>
        </w:trPr>
        <w:tc>
          <w:tcPr>
            <w:tcW w:w="4680" w:type="dxa"/>
            <w:vAlign w:val="bottom"/>
          </w:tcPr>
          <w:p w:rsidR="00B633D7" w:rsidRPr="006F27F3" w:rsidRDefault="00B633D7" w:rsidP="001E5888">
            <w:pPr>
              <w:ind w:left="435"/>
              <w:rPr>
                <w:rFonts w:ascii="Arial" w:hAnsi="Arial" w:cs="Arial"/>
                <w:b/>
                <w:bCs/>
                <w:color w:val="000000"/>
                <w:sz w:val="18"/>
                <w:szCs w:val="18"/>
              </w:rPr>
            </w:pPr>
          </w:p>
        </w:tc>
        <w:tc>
          <w:tcPr>
            <w:tcW w:w="1225" w:type="dxa"/>
            <w:gridSpan w:val="2"/>
            <w:vAlign w:val="bottom"/>
          </w:tcPr>
          <w:p w:rsidR="00B633D7" w:rsidRPr="006F27F3" w:rsidRDefault="00B633D7" w:rsidP="00986269">
            <w:pPr>
              <w:ind w:right="-72"/>
              <w:jc w:val="right"/>
              <w:rPr>
                <w:rFonts w:ascii="Arial" w:hAnsi="Arial" w:cs="Arial"/>
                <w:b/>
                <w:bCs/>
                <w:color w:val="000000"/>
                <w:sz w:val="18"/>
                <w:szCs w:val="18"/>
              </w:rPr>
            </w:pPr>
          </w:p>
        </w:tc>
        <w:tc>
          <w:tcPr>
            <w:tcW w:w="1160" w:type="dxa"/>
            <w:gridSpan w:val="2"/>
            <w:vAlign w:val="bottom"/>
          </w:tcPr>
          <w:p w:rsidR="00B633D7" w:rsidRPr="006F27F3" w:rsidRDefault="00B633D7" w:rsidP="00986269">
            <w:pPr>
              <w:ind w:right="-72"/>
              <w:jc w:val="right"/>
              <w:rPr>
                <w:rFonts w:ascii="Arial" w:hAnsi="Arial" w:cs="Arial"/>
                <w:b/>
                <w:bCs/>
                <w:color w:val="000000"/>
                <w:sz w:val="18"/>
                <w:szCs w:val="18"/>
              </w:rPr>
            </w:pPr>
          </w:p>
        </w:tc>
        <w:tc>
          <w:tcPr>
            <w:tcW w:w="1305" w:type="dxa"/>
            <w:vAlign w:val="bottom"/>
          </w:tcPr>
          <w:p w:rsidR="00B633D7" w:rsidRPr="006F27F3" w:rsidRDefault="00B633D7" w:rsidP="00986269">
            <w:pPr>
              <w:ind w:right="-72"/>
              <w:jc w:val="right"/>
              <w:rPr>
                <w:rFonts w:ascii="Arial" w:hAnsi="Arial" w:cs="Arial"/>
                <w:b/>
                <w:bCs/>
                <w:color w:val="000000"/>
                <w:sz w:val="18"/>
                <w:szCs w:val="18"/>
              </w:rPr>
            </w:pPr>
          </w:p>
        </w:tc>
        <w:tc>
          <w:tcPr>
            <w:tcW w:w="1553" w:type="dxa"/>
            <w:vAlign w:val="bottom"/>
          </w:tcPr>
          <w:p w:rsidR="00B633D7" w:rsidRPr="006F27F3" w:rsidRDefault="00B633D7" w:rsidP="00986269">
            <w:pPr>
              <w:ind w:right="-72"/>
              <w:jc w:val="right"/>
              <w:rPr>
                <w:rFonts w:ascii="Arial" w:hAnsi="Arial" w:cs="Arial"/>
                <w:b/>
                <w:bCs/>
                <w:color w:val="000000"/>
                <w:sz w:val="18"/>
                <w:szCs w:val="18"/>
              </w:rPr>
            </w:pPr>
            <w:r w:rsidRPr="006F27F3">
              <w:rPr>
                <w:rFonts w:ascii="Arial" w:hAnsi="Arial" w:cs="Arial"/>
                <w:b/>
                <w:bCs/>
                <w:color w:val="000000"/>
                <w:sz w:val="18"/>
                <w:szCs w:val="18"/>
              </w:rPr>
              <w:t>Allowances for</w:t>
            </w:r>
          </w:p>
        </w:tc>
        <w:tc>
          <w:tcPr>
            <w:tcW w:w="1701" w:type="dxa"/>
          </w:tcPr>
          <w:p w:rsidR="00B633D7" w:rsidRPr="006F27F3" w:rsidRDefault="00B633D7" w:rsidP="001E5888">
            <w:pPr>
              <w:ind w:right="-72"/>
              <w:jc w:val="right"/>
              <w:rPr>
                <w:rFonts w:ascii="Arial" w:hAnsi="Arial" w:cs="Arial"/>
                <w:b/>
                <w:bCs/>
                <w:color w:val="000000"/>
                <w:sz w:val="18"/>
                <w:szCs w:val="18"/>
              </w:rPr>
            </w:pPr>
            <w:r w:rsidRPr="006F27F3">
              <w:rPr>
                <w:rFonts w:ascii="Arial" w:hAnsi="Arial" w:cs="Arial"/>
                <w:b/>
                <w:bCs/>
                <w:color w:val="000000"/>
                <w:sz w:val="18"/>
                <w:szCs w:val="18"/>
              </w:rPr>
              <w:t xml:space="preserve">depreciation </w:t>
            </w:r>
          </w:p>
        </w:tc>
        <w:tc>
          <w:tcPr>
            <w:tcW w:w="1276" w:type="dxa"/>
          </w:tcPr>
          <w:p w:rsidR="00B633D7" w:rsidRPr="006F27F3" w:rsidRDefault="00B633D7" w:rsidP="00986269">
            <w:pPr>
              <w:ind w:right="-72"/>
              <w:jc w:val="right"/>
              <w:rPr>
                <w:rFonts w:ascii="Arial" w:hAnsi="Arial" w:cs="Arial"/>
                <w:b/>
                <w:bCs/>
                <w:color w:val="000000"/>
                <w:sz w:val="18"/>
                <w:szCs w:val="18"/>
              </w:rPr>
            </w:pPr>
          </w:p>
        </w:tc>
        <w:tc>
          <w:tcPr>
            <w:tcW w:w="1181" w:type="dxa"/>
            <w:gridSpan w:val="2"/>
          </w:tcPr>
          <w:p w:rsidR="00B633D7" w:rsidRPr="006F27F3" w:rsidRDefault="00B633D7" w:rsidP="00986269">
            <w:pPr>
              <w:ind w:right="-72"/>
              <w:jc w:val="right"/>
              <w:rPr>
                <w:rFonts w:ascii="Arial" w:hAnsi="Arial" w:cs="Arial"/>
                <w:b/>
                <w:bCs/>
                <w:color w:val="000000"/>
                <w:sz w:val="18"/>
                <w:szCs w:val="18"/>
              </w:rPr>
            </w:pPr>
          </w:p>
        </w:tc>
        <w:tc>
          <w:tcPr>
            <w:tcW w:w="1358" w:type="dxa"/>
            <w:gridSpan w:val="2"/>
          </w:tcPr>
          <w:p w:rsidR="00B633D7" w:rsidRPr="006F27F3" w:rsidRDefault="00B633D7" w:rsidP="00986269">
            <w:pPr>
              <w:ind w:right="-72"/>
              <w:jc w:val="right"/>
              <w:rPr>
                <w:rFonts w:ascii="Arial" w:hAnsi="Arial" w:cs="Arial"/>
                <w:b/>
                <w:bCs/>
                <w:color w:val="000000"/>
                <w:sz w:val="18"/>
                <w:szCs w:val="18"/>
              </w:rPr>
            </w:pPr>
          </w:p>
        </w:tc>
      </w:tr>
      <w:tr w:rsidR="00B633D7" w:rsidRPr="006F27F3" w:rsidTr="001202CD">
        <w:trPr>
          <w:cantSplit/>
        </w:trPr>
        <w:tc>
          <w:tcPr>
            <w:tcW w:w="4680" w:type="dxa"/>
            <w:vAlign w:val="bottom"/>
          </w:tcPr>
          <w:p w:rsidR="00B633D7" w:rsidRPr="006F27F3" w:rsidRDefault="00B633D7" w:rsidP="001E5888">
            <w:pPr>
              <w:ind w:left="435"/>
              <w:rPr>
                <w:rFonts w:ascii="Arial" w:hAnsi="Arial" w:cs="Arial"/>
                <w:b/>
                <w:bCs/>
                <w:color w:val="000000"/>
                <w:sz w:val="18"/>
                <w:szCs w:val="18"/>
              </w:rPr>
            </w:pPr>
          </w:p>
        </w:tc>
        <w:tc>
          <w:tcPr>
            <w:tcW w:w="1225" w:type="dxa"/>
            <w:gridSpan w:val="2"/>
            <w:vAlign w:val="bottom"/>
          </w:tcPr>
          <w:p w:rsidR="00B633D7" w:rsidRPr="006F27F3" w:rsidRDefault="00B633D7" w:rsidP="00986269">
            <w:pPr>
              <w:ind w:right="-72"/>
              <w:jc w:val="right"/>
              <w:rPr>
                <w:rFonts w:ascii="Arial" w:hAnsi="Arial" w:cs="Arial"/>
                <w:b/>
                <w:bCs/>
                <w:color w:val="000000"/>
                <w:sz w:val="18"/>
                <w:szCs w:val="18"/>
              </w:rPr>
            </w:pPr>
            <w:r w:rsidRPr="006F27F3">
              <w:rPr>
                <w:rFonts w:ascii="Arial" w:hAnsi="Arial" w:cs="Arial"/>
                <w:b/>
                <w:bCs/>
                <w:color w:val="000000"/>
                <w:sz w:val="18"/>
                <w:szCs w:val="18"/>
              </w:rPr>
              <w:t>Allowances</w:t>
            </w:r>
          </w:p>
        </w:tc>
        <w:tc>
          <w:tcPr>
            <w:tcW w:w="1160" w:type="dxa"/>
            <w:gridSpan w:val="2"/>
            <w:vAlign w:val="bottom"/>
          </w:tcPr>
          <w:p w:rsidR="00B633D7" w:rsidRPr="006F27F3" w:rsidRDefault="00B633D7" w:rsidP="00986269">
            <w:pPr>
              <w:tabs>
                <w:tab w:val="center" w:pos="892"/>
              </w:tabs>
              <w:ind w:right="-72"/>
              <w:jc w:val="right"/>
              <w:rPr>
                <w:rFonts w:ascii="Arial" w:hAnsi="Arial" w:cs="Arial"/>
                <w:b/>
                <w:bCs/>
                <w:color w:val="000000"/>
                <w:sz w:val="18"/>
                <w:szCs w:val="18"/>
              </w:rPr>
            </w:pPr>
            <w:r w:rsidRPr="006F27F3">
              <w:rPr>
                <w:rFonts w:ascii="Arial" w:hAnsi="Arial" w:cs="Arial"/>
                <w:b/>
                <w:bCs/>
                <w:color w:val="000000"/>
                <w:sz w:val="18"/>
                <w:szCs w:val="18"/>
              </w:rPr>
              <w:t>Post</w:t>
            </w:r>
          </w:p>
        </w:tc>
        <w:tc>
          <w:tcPr>
            <w:tcW w:w="1305" w:type="dxa"/>
            <w:vAlign w:val="bottom"/>
          </w:tcPr>
          <w:p w:rsidR="00B633D7" w:rsidRPr="006F27F3" w:rsidRDefault="00B633D7" w:rsidP="00986269">
            <w:pPr>
              <w:ind w:right="-72"/>
              <w:jc w:val="right"/>
              <w:rPr>
                <w:rFonts w:ascii="Arial" w:hAnsi="Arial" w:cs="Arial"/>
                <w:b/>
                <w:bCs/>
                <w:color w:val="000000"/>
                <w:sz w:val="18"/>
                <w:szCs w:val="18"/>
              </w:rPr>
            </w:pPr>
            <w:r w:rsidRPr="006F27F3">
              <w:rPr>
                <w:rFonts w:ascii="Arial" w:hAnsi="Arial" w:cs="Arial"/>
                <w:b/>
                <w:bCs/>
                <w:color w:val="000000"/>
                <w:sz w:val="18"/>
                <w:szCs w:val="18"/>
              </w:rPr>
              <w:t xml:space="preserve">Allowance </w:t>
            </w:r>
          </w:p>
        </w:tc>
        <w:tc>
          <w:tcPr>
            <w:tcW w:w="1553" w:type="dxa"/>
            <w:vAlign w:val="bottom"/>
          </w:tcPr>
          <w:p w:rsidR="00B633D7" w:rsidRPr="006F27F3" w:rsidRDefault="00B633D7" w:rsidP="00986269">
            <w:pPr>
              <w:ind w:right="-72"/>
              <w:jc w:val="right"/>
              <w:rPr>
                <w:rFonts w:ascii="Arial" w:hAnsi="Arial" w:cs="Arial"/>
                <w:b/>
                <w:bCs/>
                <w:color w:val="000000"/>
                <w:sz w:val="18"/>
                <w:szCs w:val="18"/>
              </w:rPr>
            </w:pPr>
            <w:r w:rsidRPr="006F27F3">
              <w:rPr>
                <w:rFonts w:ascii="Arial" w:hAnsi="Arial" w:cs="Arial"/>
                <w:b/>
                <w:bCs/>
                <w:color w:val="000000"/>
                <w:sz w:val="18"/>
                <w:szCs w:val="18"/>
              </w:rPr>
              <w:t>decrease in</w:t>
            </w:r>
          </w:p>
        </w:tc>
        <w:tc>
          <w:tcPr>
            <w:tcW w:w="1701" w:type="dxa"/>
          </w:tcPr>
          <w:p w:rsidR="00B633D7" w:rsidRPr="006F27F3" w:rsidRDefault="00B633D7" w:rsidP="001E5888">
            <w:pPr>
              <w:ind w:right="-72"/>
              <w:jc w:val="right"/>
              <w:rPr>
                <w:rFonts w:ascii="Arial" w:hAnsi="Arial" w:cs="Arial"/>
                <w:b/>
                <w:bCs/>
                <w:color w:val="000000"/>
                <w:sz w:val="18"/>
                <w:szCs w:val="18"/>
              </w:rPr>
            </w:pPr>
            <w:r w:rsidRPr="006F27F3">
              <w:rPr>
                <w:rFonts w:ascii="Arial" w:hAnsi="Arial" w:cs="Arial"/>
                <w:b/>
                <w:bCs/>
                <w:color w:val="000000"/>
                <w:sz w:val="18"/>
                <w:szCs w:val="18"/>
              </w:rPr>
              <w:t>charge</w:t>
            </w:r>
            <w:r w:rsidR="00A34815" w:rsidRPr="006F27F3">
              <w:rPr>
                <w:rFonts w:ascii="Arial" w:hAnsi="Arial" w:cs="Arial"/>
                <w:b/>
                <w:bCs/>
                <w:color w:val="000000"/>
                <w:sz w:val="18"/>
                <w:szCs w:val="18"/>
              </w:rPr>
              <w:t>s</w:t>
            </w:r>
            <w:r w:rsidRPr="006F27F3">
              <w:rPr>
                <w:rFonts w:ascii="Arial" w:hAnsi="Arial" w:cs="Arial"/>
                <w:b/>
                <w:bCs/>
                <w:color w:val="000000"/>
                <w:sz w:val="18"/>
                <w:szCs w:val="18"/>
              </w:rPr>
              <w:t xml:space="preserve"> between </w:t>
            </w:r>
          </w:p>
        </w:tc>
        <w:tc>
          <w:tcPr>
            <w:tcW w:w="1276" w:type="dxa"/>
          </w:tcPr>
          <w:p w:rsidR="00B633D7" w:rsidRPr="006F27F3" w:rsidRDefault="00B633D7" w:rsidP="001E5888">
            <w:pPr>
              <w:ind w:right="-72"/>
              <w:jc w:val="right"/>
              <w:rPr>
                <w:rFonts w:ascii="Arial" w:hAnsi="Arial" w:cs="Arial"/>
                <w:b/>
                <w:bCs/>
                <w:color w:val="000000"/>
                <w:sz w:val="18"/>
                <w:szCs w:val="18"/>
              </w:rPr>
            </w:pPr>
          </w:p>
        </w:tc>
        <w:tc>
          <w:tcPr>
            <w:tcW w:w="1181" w:type="dxa"/>
            <w:gridSpan w:val="2"/>
          </w:tcPr>
          <w:p w:rsidR="00B633D7" w:rsidRPr="006F27F3" w:rsidRDefault="00B633D7" w:rsidP="00986269">
            <w:pPr>
              <w:ind w:right="-72"/>
              <w:jc w:val="right"/>
              <w:rPr>
                <w:rFonts w:ascii="Arial" w:hAnsi="Arial" w:cs="Arial"/>
                <w:b/>
                <w:bCs/>
                <w:color w:val="000000"/>
                <w:sz w:val="18"/>
                <w:szCs w:val="18"/>
              </w:rPr>
            </w:pPr>
          </w:p>
        </w:tc>
        <w:tc>
          <w:tcPr>
            <w:tcW w:w="1358" w:type="dxa"/>
            <w:gridSpan w:val="2"/>
          </w:tcPr>
          <w:p w:rsidR="00B633D7" w:rsidRPr="006F27F3" w:rsidRDefault="00B633D7" w:rsidP="00986269">
            <w:pPr>
              <w:ind w:right="-72"/>
              <w:jc w:val="right"/>
              <w:rPr>
                <w:rFonts w:ascii="Arial" w:hAnsi="Arial" w:cs="Arial"/>
                <w:b/>
                <w:bCs/>
                <w:color w:val="000000"/>
                <w:sz w:val="18"/>
                <w:szCs w:val="18"/>
              </w:rPr>
            </w:pP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b/>
                <w:bCs/>
                <w:color w:val="000000"/>
                <w:sz w:val="18"/>
                <w:szCs w:val="18"/>
              </w:rPr>
            </w:pPr>
          </w:p>
        </w:tc>
        <w:tc>
          <w:tcPr>
            <w:tcW w:w="1225" w:type="dxa"/>
            <w:gridSpan w:val="2"/>
            <w:vAlign w:val="bottom"/>
          </w:tcPr>
          <w:p w:rsidR="00B633D7" w:rsidRPr="006F27F3" w:rsidRDefault="00B633D7" w:rsidP="00B633D7">
            <w:pPr>
              <w:ind w:right="-72"/>
              <w:jc w:val="right"/>
              <w:rPr>
                <w:rFonts w:ascii="Arial" w:hAnsi="Arial" w:cs="Arial"/>
                <w:b/>
                <w:bCs/>
                <w:color w:val="000000"/>
                <w:sz w:val="18"/>
                <w:szCs w:val="18"/>
              </w:rPr>
            </w:pPr>
            <w:r w:rsidRPr="006F27F3">
              <w:rPr>
                <w:rFonts w:ascii="Arial" w:hAnsi="Arial" w:cs="Arial"/>
                <w:b/>
                <w:bCs/>
                <w:color w:val="000000"/>
                <w:sz w:val="18"/>
                <w:szCs w:val="18"/>
              </w:rPr>
              <w:t xml:space="preserve">for doubtful </w:t>
            </w:r>
          </w:p>
        </w:tc>
        <w:tc>
          <w:tcPr>
            <w:tcW w:w="1160" w:type="dxa"/>
            <w:gridSpan w:val="2"/>
            <w:vAlign w:val="bottom"/>
          </w:tcPr>
          <w:p w:rsidR="00B633D7" w:rsidRPr="006F27F3" w:rsidRDefault="00B633D7" w:rsidP="00B633D7">
            <w:pPr>
              <w:tabs>
                <w:tab w:val="center" w:pos="892"/>
              </w:tabs>
              <w:ind w:right="-72"/>
              <w:jc w:val="right"/>
              <w:rPr>
                <w:rFonts w:ascii="Arial" w:hAnsi="Arial" w:cs="Arial"/>
                <w:b/>
                <w:bCs/>
                <w:color w:val="000000"/>
                <w:sz w:val="18"/>
                <w:szCs w:val="18"/>
              </w:rPr>
            </w:pPr>
            <w:r w:rsidRPr="006F27F3">
              <w:rPr>
                <w:rFonts w:ascii="Arial" w:hAnsi="Arial" w:cs="Arial"/>
                <w:b/>
                <w:bCs/>
                <w:color w:val="000000"/>
                <w:sz w:val="18"/>
                <w:szCs w:val="18"/>
              </w:rPr>
              <w:t xml:space="preserve">Retirement </w:t>
            </w:r>
          </w:p>
        </w:tc>
        <w:tc>
          <w:tcPr>
            <w:tcW w:w="1305" w:type="dxa"/>
            <w:vAlign w:val="bottom"/>
          </w:tcPr>
          <w:p w:rsidR="00B633D7" w:rsidRPr="006F27F3" w:rsidRDefault="00B633D7" w:rsidP="00B633D7">
            <w:pPr>
              <w:ind w:left="-83" w:right="-72"/>
              <w:jc w:val="right"/>
              <w:rPr>
                <w:rFonts w:ascii="Arial" w:hAnsi="Arial" w:cs="Arial"/>
                <w:b/>
                <w:bCs/>
                <w:color w:val="000000"/>
                <w:sz w:val="18"/>
                <w:szCs w:val="18"/>
              </w:rPr>
            </w:pPr>
            <w:r w:rsidRPr="006F27F3">
              <w:rPr>
                <w:rFonts w:ascii="Arial" w:hAnsi="Arial" w:cs="Arial"/>
                <w:b/>
                <w:bCs/>
                <w:color w:val="000000"/>
                <w:sz w:val="18"/>
                <w:szCs w:val="18"/>
              </w:rPr>
              <w:t xml:space="preserve"> for inventory </w:t>
            </w:r>
          </w:p>
        </w:tc>
        <w:tc>
          <w:tcPr>
            <w:tcW w:w="1553" w:type="dxa"/>
            <w:vAlign w:val="bottom"/>
          </w:tcPr>
          <w:p w:rsidR="00B633D7" w:rsidRPr="006F27F3" w:rsidRDefault="00B633D7" w:rsidP="00B633D7">
            <w:pPr>
              <w:ind w:right="-72"/>
              <w:jc w:val="right"/>
              <w:rPr>
                <w:rFonts w:ascii="Arial" w:hAnsi="Arial" w:cs="Arial"/>
                <w:b/>
                <w:bCs/>
                <w:color w:val="000000"/>
                <w:sz w:val="18"/>
                <w:szCs w:val="18"/>
              </w:rPr>
            </w:pPr>
            <w:r w:rsidRPr="006F27F3">
              <w:rPr>
                <w:rFonts w:ascii="Arial" w:hAnsi="Arial" w:cs="Arial"/>
                <w:b/>
                <w:bCs/>
                <w:color w:val="000000"/>
                <w:sz w:val="18"/>
                <w:szCs w:val="18"/>
              </w:rPr>
              <w:t xml:space="preserve">value </w:t>
            </w:r>
          </w:p>
        </w:tc>
        <w:tc>
          <w:tcPr>
            <w:tcW w:w="1701" w:type="dxa"/>
          </w:tcPr>
          <w:p w:rsidR="00B633D7" w:rsidRPr="006F27F3" w:rsidRDefault="00B633D7" w:rsidP="00B633D7">
            <w:pPr>
              <w:tabs>
                <w:tab w:val="right" w:pos="865"/>
              </w:tabs>
              <w:ind w:right="-72"/>
              <w:jc w:val="right"/>
              <w:rPr>
                <w:rFonts w:ascii="Arial" w:hAnsi="Arial" w:cs="Arial"/>
                <w:b/>
                <w:bCs/>
                <w:color w:val="000000"/>
                <w:sz w:val="18"/>
                <w:szCs w:val="18"/>
              </w:rPr>
            </w:pPr>
            <w:r w:rsidRPr="006F27F3">
              <w:rPr>
                <w:rFonts w:ascii="Arial" w:hAnsi="Arial" w:cs="Arial"/>
                <w:b/>
                <w:bCs/>
                <w:color w:val="000000"/>
                <w:sz w:val="18"/>
                <w:szCs w:val="18"/>
              </w:rPr>
              <w:t>tax and</w:t>
            </w:r>
          </w:p>
        </w:tc>
        <w:tc>
          <w:tcPr>
            <w:tcW w:w="1276" w:type="dxa"/>
          </w:tcPr>
          <w:p w:rsidR="00B633D7" w:rsidRPr="006F27F3" w:rsidRDefault="00B633D7" w:rsidP="00B633D7">
            <w:pPr>
              <w:tabs>
                <w:tab w:val="right" w:pos="865"/>
              </w:tabs>
              <w:ind w:right="-72"/>
              <w:jc w:val="right"/>
              <w:rPr>
                <w:rFonts w:ascii="Arial" w:hAnsi="Arial" w:cs="Arial"/>
                <w:b/>
                <w:bCs/>
                <w:color w:val="000000"/>
                <w:sz w:val="18"/>
                <w:szCs w:val="18"/>
              </w:rPr>
            </w:pPr>
            <w:r w:rsidRPr="006F27F3">
              <w:rPr>
                <w:rFonts w:ascii="Arial" w:hAnsi="Arial" w:cs="Arial"/>
                <w:b/>
                <w:bCs/>
                <w:color w:val="000000"/>
                <w:sz w:val="18"/>
                <w:szCs w:val="18"/>
              </w:rPr>
              <w:t>Finance</w:t>
            </w:r>
          </w:p>
        </w:tc>
        <w:tc>
          <w:tcPr>
            <w:tcW w:w="1181" w:type="dxa"/>
            <w:gridSpan w:val="2"/>
          </w:tcPr>
          <w:p w:rsidR="00B633D7" w:rsidRPr="006F27F3" w:rsidRDefault="00B633D7" w:rsidP="00B633D7">
            <w:pPr>
              <w:tabs>
                <w:tab w:val="right" w:pos="865"/>
              </w:tabs>
              <w:ind w:right="-72"/>
              <w:jc w:val="right"/>
              <w:rPr>
                <w:rFonts w:ascii="Arial" w:hAnsi="Arial" w:cs="Arial"/>
                <w:b/>
                <w:bCs/>
                <w:color w:val="000000"/>
                <w:sz w:val="18"/>
                <w:szCs w:val="18"/>
              </w:rPr>
            </w:pPr>
          </w:p>
        </w:tc>
        <w:tc>
          <w:tcPr>
            <w:tcW w:w="1358" w:type="dxa"/>
            <w:gridSpan w:val="2"/>
          </w:tcPr>
          <w:p w:rsidR="00B633D7" w:rsidRPr="006F27F3" w:rsidRDefault="00B633D7" w:rsidP="00B633D7">
            <w:pPr>
              <w:ind w:right="-72"/>
              <w:jc w:val="right"/>
              <w:rPr>
                <w:rFonts w:ascii="Arial" w:hAnsi="Arial" w:cs="Arial"/>
                <w:b/>
                <w:bCs/>
                <w:color w:val="000000"/>
                <w:sz w:val="18"/>
                <w:szCs w:val="18"/>
              </w:rPr>
            </w:pP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b/>
                <w:bCs/>
                <w:color w:val="000000"/>
                <w:sz w:val="18"/>
                <w:szCs w:val="18"/>
              </w:rPr>
            </w:pPr>
          </w:p>
        </w:tc>
        <w:tc>
          <w:tcPr>
            <w:tcW w:w="1225" w:type="dxa"/>
            <w:gridSpan w:val="2"/>
            <w:vAlign w:val="bottom"/>
          </w:tcPr>
          <w:p w:rsidR="00B633D7" w:rsidRPr="006F27F3" w:rsidRDefault="00B633D7" w:rsidP="00B633D7">
            <w:pPr>
              <w:ind w:right="-72"/>
              <w:jc w:val="right"/>
              <w:rPr>
                <w:rFonts w:ascii="Arial" w:hAnsi="Arial" w:cs="Arial"/>
                <w:b/>
                <w:bCs/>
                <w:color w:val="000000"/>
                <w:sz w:val="18"/>
                <w:szCs w:val="18"/>
              </w:rPr>
            </w:pPr>
            <w:r w:rsidRPr="006F27F3">
              <w:rPr>
                <w:rFonts w:ascii="Arial" w:hAnsi="Arial" w:cs="Arial"/>
                <w:b/>
                <w:bCs/>
                <w:color w:val="000000"/>
                <w:sz w:val="18"/>
                <w:szCs w:val="18"/>
              </w:rPr>
              <w:t xml:space="preserve">accounts  </w:t>
            </w:r>
          </w:p>
        </w:tc>
        <w:tc>
          <w:tcPr>
            <w:tcW w:w="1160" w:type="dxa"/>
            <w:gridSpan w:val="2"/>
            <w:vAlign w:val="bottom"/>
          </w:tcPr>
          <w:p w:rsidR="00B633D7" w:rsidRPr="006F27F3" w:rsidRDefault="00B633D7" w:rsidP="00B633D7">
            <w:pPr>
              <w:ind w:right="-72"/>
              <w:jc w:val="right"/>
              <w:rPr>
                <w:rFonts w:ascii="Arial" w:hAnsi="Arial" w:cs="Arial"/>
                <w:b/>
                <w:bCs/>
                <w:color w:val="000000"/>
                <w:sz w:val="18"/>
                <w:szCs w:val="18"/>
              </w:rPr>
            </w:pPr>
            <w:r w:rsidRPr="006F27F3">
              <w:rPr>
                <w:rFonts w:ascii="Arial" w:hAnsi="Arial" w:cs="Arial"/>
                <w:b/>
                <w:bCs/>
                <w:color w:val="000000"/>
                <w:sz w:val="18"/>
                <w:szCs w:val="18"/>
              </w:rPr>
              <w:t>benefits</w:t>
            </w:r>
          </w:p>
        </w:tc>
        <w:tc>
          <w:tcPr>
            <w:tcW w:w="1305" w:type="dxa"/>
            <w:vAlign w:val="bottom"/>
          </w:tcPr>
          <w:p w:rsidR="00B633D7" w:rsidRPr="006F27F3" w:rsidRDefault="00B633D7" w:rsidP="00B633D7">
            <w:pPr>
              <w:ind w:left="-51" w:right="-72"/>
              <w:jc w:val="right"/>
              <w:rPr>
                <w:rFonts w:ascii="Arial" w:hAnsi="Arial" w:cs="Arial"/>
                <w:b/>
                <w:bCs/>
                <w:color w:val="000000"/>
                <w:sz w:val="18"/>
                <w:szCs w:val="18"/>
              </w:rPr>
            </w:pPr>
            <w:r w:rsidRPr="006F27F3">
              <w:rPr>
                <w:rFonts w:ascii="Arial" w:hAnsi="Arial" w:cs="Arial"/>
                <w:b/>
                <w:bCs/>
                <w:color w:val="000000"/>
                <w:sz w:val="18"/>
                <w:szCs w:val="18"/>
              </w:rPr>
              <w:t>obsolescence</w:t>
            </w:r>
            <w:r w:rsidRPr="006F27F3">
              <w:rPr>
                <w:rFonts w:ascii="Arial" w:hAnsi="Arial" w:cs="Arial"/>
                <w:b/>
                <w:bCs/>
                <w:color w:val="000000"/>
                <w:sz w:val="18"/>
                <w:szCs w:val="18"/>
                <w:cs/>
              </w:rPr>
              <w:t xml:space="preserve"> </w:t>
            </w:r>
          </w:p>
        </w:tc>
        <w:tc>
          <w:tcPr>
            <w:tcW w:w="1553" w:type="dxa"/>
            <w:vAlign w:val="bottom"/>
          </w:tcPr>
          <w:p w:rsidR="00B633D7" w:rsidRPr="006F27F3" w:rsidRDefault="00B633D7" w:rsidP="00B633D7">
            <w:pPr>
              <w:ind w:right="-72"/>
              <w:jc w:val="right"/>
              <w:rPr>
                <w:rFonts w:ascii="Arial" w:hAnsi="Arial" w:cs="Arial"/>
                <w:b/>
                <w:bCs/>
                <w:color w:val="000000"/>
                <w:sz w:val="18"/>
                <w:szCs w:val="18"/>
              </w:rPr>
            </w:pPr>
            <w:r w:rsidRPr="006F27F3">
              <w:rPr>
                <w:rFonts w:ascii="Arial" w:hAnsi="Arial" w:cs="Arial"/>
                <w:b/>
                <w:bCs/>
                <w:color w:val="000000"/>
                <w:sz w:val="18"/>
                <w:szCs w:val="18"/>
              </w:rPr>
              <w:t>of inventory</w:t>
            </w:r>
          </w:p>
        </w:tc>
        <w:tc>
          <w:tcPr>
            <w:tcW w:w="1701" w:type="dxa"/>
          </w:tcPr>
          <w:p w:rsidR="00B633D7" w:rsidRPr="006F27F3" w:rsidRDefault="00B633D7" w:rsidP="00B633D7">
            <w:pPr>
              <w:ind w:right="-72"/>
              <w:jc w:val="right"/>
              <w:rPr>
                <w:rFonts w:ascii="Arial" w:hAnsi="Arial" w:cs="Arial"/>
                <w:b/>
                <w:bCs/>
                <w:color w:val="000000"/>
                <w:sz w:val="18"/>
                <w:szCs w:val="18"/>
              </w:rPr>
            </w:pPr>
            <w:r w:rsidRPr="006F27F3">
              <w:rPr>
                <w:rFonts w:ascii="Arial" w:hAnsi="Arial" w:cs="Arial"/>
                <w:b/>
                <w:bCs/>
                <w:color w:val="000000"/>
                <w:sz w:val="18"/>
                <w:szCs w:val="18"/>
              </w:rPr>
              <w:t>accounting</w:t>
            </w:r>
          </w:p>
        </w:tc>
        <w:tc>
          <w:tcPr>
            <w:tcW w:w="1276" w:type="dxa"/>
          </w:tcPr>
          <w:p w:rsidR="00B633D7" w:rsidRPr="006F27F3" w:rsidRDefault="00B633D7" w:rsidP="00B633D7">
            <w:pPr>
              <w:ind w:right="-72"/>
              <w:jc w:val="right"/>
              <w:rPr>
                <w:rFonts w:ascii="Arial" w:hAnsi="Arial" w:cs="Arial"/>
                <w:b/>
                <w:bCs/>
                <w:color w:val="000000"/>
                <w:sz w:val="18"/>
                <w:szCs w:val="18"/>
              </w:rPr>
            </w:pPr>
            <w:r w:rsidRPr="006F27F3">
              <w:rPr>
                <w:rFonts w:ascii="Arial" w:hAnsi="Arial" w:cs="Arial"/>
                <w:b/>
                <w:bCs/>
                <w:color w:val="000000"/>
                <w:sz w:val="18"/>
                <w:szCs w:val="18"/>
              </w:rPr>
              <w:t>lease</w:t>
            </w:r>
          </w:p>
        </w:tc>
        <w:tc>
          <w:tcPr>
            <w:tcW w:w="1181" w:type="dxa"/>
            <w:gridSpan w:val="2"/>
          </w:tcPr>
          <w:p w:rsidR="00B633D7" w:rsidRPr="006F27F3" w:rsidRDefault="00B633D7" w:rsidP="00B633D7">
            <w:pPr>
              <w:ind w:right="-72"/>
              <w:jc w:val="right"/>
              <w:rPr>
                <w:rFonts w:ascii="Arial" w:hAnsi="Arial" w:cs="Arial"/>
                <w:b/>
                <w:bCs/>
                <w:color w:val="000000"/>
                <w:sz w:val="18"/>
                <w:szCs w:val="18"/>
              </w:rPr>
            </w:pPr>
            <w:r w:rsidRPr="006F27F3">
              <w:rPr>
                <w:rFonts w:ascii="Arial" w:hAnsi="Arial" w:cs="Arial"/>
                <w:b/>
                <w:bCs/>
                <w:color w:val="000000"/>
                <w:sz w:val="18"/>
                <w:szCs w:val="18"/>
              </w:rPr>
              <w:t>Provision</w:t>
            </w:r>
          </w:p>
        </w:tc>
        <w:tc>
          <w:tcPr>
            <w:tcW w:w="1358" w:type="dxa"/>
            <w:gridSpan w:val="2"/>
            <w:vAlign w:val="bottom"/>
          </w:tcPr>
          <w:p w:rsidR="00B633D7" w:rsidRPr="006F27F3" w:rsidRDefault="00B633D7" w:rsidP="00B633D7">
            <w:pPr>
              <w:ind w:right="-72"/>
              <w:jc w:val="right"/>
              <w:rPr>
                <w:rFonts w:ascii="Arial" w:hAnsi="Arial" w:cs="Arial"/>
                <w:b/>
                <w:bCs/>
                <w:color w:val="000000"/>
                <w:sz w:val="18"/>
                <w:szCs w:val="18"/>
              </w:rPr>
            </w:pPr>
            <w:r w:rsidRPr="006F27F3">
              <w:rPr>
                <w:rFonts w:ascii="Arial" w:hAnsi="Arial" w:cs="Arial"/>
                <w:b/>
                <w:bCs/>
                <w:color w:val="000000"/>
                <w:sz w:val="18"/>
                <w:szCs w:val="18"/>
              </w:rPr>
              <w:t>Total</w:t>
            </w: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b/>
                <w:bCs/>
                <w:color w:val="000000"/>
                <w:sz w:val="18"/>
                <w:szCs w:val="18"/>
              </w:rPr>
            </w:pPr>
          </w:p>
        </w:tc>
        <w:tc>
          <w:tcPr>
            <w:tcW w:w="1225" w:type="dxa"/>
            <w:gridSpan w:val="2"/>
            <w:vAlign w:val="bottom"/>
          </w:tcPr>
          <w:p w:rsidR="00B633D7" w:rsidRPr="006F27F3" w:rsidRDefault="00B633D7" w:rsidP="00B633D7">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160" w:type="dxa"/>
            <w:gridSpan w:val="2"/>
            <w:vAlign w:val="bottom"/>
          </w:tcPr>
          <w:p w:rsidR="00B633D7" w:rsidRPr="006F27F3" w:rsidRDefault="00B633D7" w:rsidP="00B633D7">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305" w:type="dxa"/>
            <w:vAlign w:val="bottom"/>
          </w:tcPr>
          <w:p w:rsidR="00B633D7" w:rsidRPr="006F27F3" w:rsidRDefault="00B633D7" w:rsidP="00B633D7">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553" w:type="dxa"/>
            <w:vAlign w:val="bottom"/>
          </w:tcPr>
          <w:p w:rsidR="00B633D7" w:rsidRPr="006F27F3" w:rsidRDefault="00B633D7" w:rsidP="00B633D7">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701" w:type="dxa"/>
          </w:tcPr>
          <w:p w:rsidR="00B633D7" w:rsidRPr="006F27F3" w:rsidRDefault="00B633D7" w:rsidP="00B633D7">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276" w:type="dxa"/>
          </w:tcPr>
          <w:p w:rsidR="00B633D7" w:rsidRPr="006F27F3" w:rsidRDefault="00B633D7" w:rsidP="00B633D7">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181" w:type="dxa"/>
            <w:gridSpan w:val="2"/>
          </w:tcPr>
          <w:p w:rsidR="00B633D7" w:rsidRPr="006F27F3" w:rsidRDefault="00B633D7" w:rsidP="00B633D7">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358" w:type="dxa"/>
            <w:gridSpan w:val="2"/>
            <w:vAlign w:val="bottom"/>
          </w:tcPr>
          <w:p w:rsidR="00B633D7" w:rsidRPr="006F27F3" w:rsidRDefault="00B633D7" w:rsidP="00B633D7">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Baht</w:t>
            </w: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b/>
                <w:bCs/>
                <w:color w:val="000000"/>
                <w:sz w:val="12"/>
                <w:szCs w:val="12"/>
              </w:rPr>
            </w:pPr>
          </w:p>
        </w:tc>
        <w:tc>
          <w:tcPr>
            <w:tcW w:w="1225" w:type="dxa"/>
            <w:gridSpan w:val="2"/>
          </w:tcPr>
          <w:p w:rsidR="00B633D7" w:rsidRPr="006F27F3" w:rsidRDefault="00B633D7" w:rsidP="00B633D7">
            <w:pPr>
              <w:ind w:right="-72"/>
              <w:jc w:val="right"/>
              <w:rPr>
                <w:rFonts w:ascii="Arial" w:hAnsi="Arial" w:cs="Arial"/>
                <w:color w:val="000000"/>
                <w:sz w:val="12"/>
                <w:szCs w:val="12"/>
              </w:rPr>
            </w:pPr>
          </w:p>
        </w:tc>
        <w:tc>
          <w:tcPr>
            <w:tcW w:w="1160" w:type="dxa"/>
            <w:gridSpan w:val="2"/>
            <w:vAlign w:val="bottom"/>
          </w:tcPr>
          <w:p w:rsidR="00B633D7" w:rsidRPr="006F27F3" w:rsidRDefault="00B633D7" w:rsidP="00B633D7">
            <w:pPr>
              <w:ind w:right="-72"/>
              <w:jc w:val="right"/>
              <w:rPr>
                <w:rFonts w:ascii="Arial" w:hAnsi="Arial" w:cs="Arial"/>
                <w:color w:val="000000"/>
                <w:sz w:val="12"/>
                <w:szCs w:val="12"/>
              </w:rPr>
            </w:pPr>
          </w:p>
        </w:tc>
        <w:tc>
          <w:tcPr>
            <w:tcW w:w="1305" w:type="dxa"/>
            <w:vAlign w:val="bottom"/>
          </w:tcPr>
          <w:p w:rsidR="00B633D7" w:rsidRPr="006F27F3" w:rsidRDefault="00B633D7" w:rsidP="00B633D7">
            <w:pPr>
              <w:ind w:right="-72"/>
              <w:jc w:val="right"/>
              <w:rPr>
                <w:rFonts w:ascii="Arial" w:hAnsi="Arial" w:cs="Arial"/>
                <w:color w:val="000000"/>
                <w:sz w:val="12"/>
                <w:szCs w:val="12"/>
              </w:rPr>
            </w:pPr>
          </w:p>
        </w:tc>
        <w:tc>
          <w:tcPr>
            <w:tcW w:w="1553" w:type="dxa"/>
            <w:vAlign w:val="bottom"/>
          </w:tcPr>
          <w:p w:rsidR="00B633D7" w:rsidRPr="006F27F3" w:rsidRDefault="00B633D7" w:rsidP="00B633D7">
            <w:pPr>
              <w:ind w:right="-72"/>
              <w:jc w:val="right"/>
              <w:rPr>
                <w:rFonts w:ascii="Arial" w:hAnsi="Arial" w:cs="Arial"/>
                <w:color w:val="000000"/>
                <w:sz w:val="12"/>
                <w:szCs w:val="12"/>
              </w:rPr>
            </w:pPr>
          </w:p>
        </w:tc>
        <w:tc>
          <w:tcPr>
            <w:tcW w:w="1701" w:type="dxa"/>
            <w:vAlign w:val="bottom"/>
          </w:tcPr>
          <w:p w:rsidR="00B633D7" w:rsidRPr="006F27F3" w:rsidRDefault="00B633D7" w:rsidP="00B633D7">
            <w:pPr>
              <w:ind w:right="-72"/>
              <w:jc w:val="right"/>
              <w:rPr>
                <w:rFonts w:ascii="Arial" w:hAnsi="Arial" w:cs="Arial"/>
                <w:color w:val="000000"/>
                <w:sz w:val="12"/>
                <w:szCs w:val="12"/>
              </w:rPr>
            </w:pPr>
          </w:p>
        </w:tc>
        <w:tc>
          <w:tcPr>
            <w:tcW w:w="1276" w:type="dxa"/>
          </w:tcPr>
          <w:p w:rsidR="00B633D7" w:rsidRPr="006F27F3" w:rsidRDefault="00B633D7" w:rsidP="00B633D7">
            <w:pPr>
              <w:ind w:right="-72"/>
              <w:jc w:val="right"/>
              <w:rPr>
                <w:rFonts w:ascii="Arial" w:hAnsi="Arial" w:cs="Arial"/>
                <w:color w:val="000000"/>
                <w:sz w:val="12"/>
                <w:szCs w:val="12"/>
              </w:rPr>
            </w:pPr>
          </w:p>
        </w:tc>
        <w:tc>
          <w:tcPr>
            <w:tcW w:w="1181" w:type="dxa"/>
            <w:gridSpan w:val="2"/>
          </w:tcPr>
          <w:p w:rsidR="00B633D7" w:rsidRPr="006F27F3" w:rsidRDefault="00B633D7" w:rsidP="00B633D7">
            <w:pPr>
              <w:ind w:right="-72"/>
              <w:jc w:val="right"/>
              <w:rPr>
                <w:rFonts w:ascii="Arial" w:hAnsi="Arial" w:cs="Arial"/>
                <w:color w:val="000000"/>
                <w:sz w:val="12"/>
                <w:szCs w:val="12"/>
              </w:rPr>
            </w:pPr>
          </w:p>
        </w:tc>
        <w:tc>
          <w:tcPr>
            <w:tcW w:w="1358" w:type="dxa"/>
            <w:gridSpan w:val="2"/>
          </w:tcPr>
          <w:p w:rsidR="00B633D7" w:rsidRPr="006F27F3" w:rsidRDefault="00B633D7" w:rsidP="00B633D7">
            <w:pPr>
              <w:ind w:right="-72"/>
              <w:jc w:val="right"/>
              <w:rPr>
                <w:rFonts w:ascii="Arial" w:hAnsi="Arial" w:cs="Arial"/>
                <w:color w:val="000000"/>
                <w:sz w:val="12"/>
                <w:szCs w:val="12"/>
              </w:rPr>
            </w:pP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b/>
                <w:bCs/>
                <w:color w:val="000000"/>
                <w:sz w:val="18"/>
                <w:szCs w:val="18"/>
              </w:rPr>
            </w:pPr>
            <w:r w:rsidRPr="006F27F3">
              <w:rPr>
                <w:rFonts w:ascii="Arial" w:hAnsi="Arial" w:cs="Arial"/>
                <w:b/>
                <w:bCs/>
                <w:color w:val="000000"/>
                <w:sz w:val="18"/>
                <w:szCs w:val="18"/>
              </w:rPr>
              <w:t>Deferred income tax assets</w:t>
            </w:r>
          </w:p>
        </w:tc>
        <w:tc>
          <w:tcPr>
            <w:tcW w:w="1225" w:type="dxa"/>
            <w:gridSpan w:val="2"/>
          </w:tcPr>
          <w:p w:rsidR="00B633D7" w:rsidRPr="006F27F3" w:rsidRDefault="00B633D7" w:rsidP="00B633D7">
            <w:pPr>
              <w:ind w:right="-72"/>
              <w:jc w:val="right"/>
              <w:rPr>
                <w:rFonts w:ascii="Arial" w:hAnsi="Arial" w:cs="Arial"/>
                <w:color w:val="000000"/>
                <w:sz w:val="18"/>
                <w:szCs w:val="18"/>
              </w:rPr>
            </w:pPr>
          </w:p>
        </w:tc>
        <w:tc>
          <w:tcPr>
            <w:tcW w:w="1160" w:type="dxa"/>
            <w:gridSpan w:val="2"/>
            <w:vAlign w:val="bottom"/>
          </w:tcPr>
          <w:p w:rsidR="00B633D7" w:rsidRPr="006F27F3" w:rsidRDefault="00B633D7" w:rsidP="00B633D7">
            <w:pPr>
              <w:ind w:right="-72"/>
              <w:jc w:val="right"/>
              <w:rPr>
                <w:rFonts w:ascii="Arial" w:hAnsi="Arial" w:cs="Arial"/>
                <w:color w:val="000000"/>
                <w:sz w:val="18"/>
                <w:szCs w:val="18"/>
              </w:rPr>
            </w:pPr>
          </w:p>
        </w:tc>
        <w:tc>
          <w:tcPr>
            <w:tcW w:w="1305" w:type="dxa"/>
            <w:vAlign w:val="bottom"/>
          </w:tcPr>
          <w:p w:rsidR="00B633D7" w:rsidRPr="006F27F3" w:rsidRDefault="00B633D7" w:rsidP="00B633D7">
            <w:pPr>
              <w:ind w:right="-72"/>
              <w:jc w:val="right"/>
              <w:rPr>
                <w:rFonts w:ascii="Arial" w:hAnsi="Arial" w:cs="Arial"/>
                <w:color w:val="000000"/>
                <w:sz w:val="18"/>
                <w:szCs w:val="18"/>
              </w:rPr>
            </w:pPr>
          </w:p>
        </w:tc>
        <w:tc>
          <w:tcPr>
            <w:tcW w:w="1553" w:type="dxa"/>
            <w:vAlign w:val="bottom"/>
          </w:tcPr>
          <w:p w:rsidR="00B633D7" w:rsidRPr="006F27F3" w:rsidRDefault="00B633D7" w:rsidP="00B633D7">
            <w:pPr>
              <w:ind w:right="-72"/>
              <w:jc w:val="right"/>
              <w:rPr>
                <w:rFonts w:ascii="Arial" w:hAnsi="Arial" w:cs="Arial"/>
                <w:color w:val="000000"/>
                <w:sz w:val="18"/>
                <w:szCs w:val="18"/>
              </w:rPr>
            </w:pPr>
          </w:p>
        </w:tc>
        <w:tc>
          <w:tcPr>
            <w:tcW w:w="1701" w:type="dxa"/>
            <w:vAlign w:val="bottom"/>
          </w:tcPr>
          <w:p w:rsidR="00B633D7" w:rsidRPr="006F27F3" w:rsidRDefault="00B633D7" w:rsidP="00B633D7">
            <w:pPr>
              <w:ind w:right="-72"/>
              <w:jc w:val="right"/>
              <w:rPr>
                <w:rFonts w:ascii="Arial" w:hAnsi="Arial" w:cs="Arial"/>
                <w:color w:val="000000"/>
                <w:sz w:val="18"/>
                <w:szCs w:val="18"/>
              </w:rPr>
            </w:pPr>
          </w:p>
        </w:tc>
        <w:tc>
          <w:tcPr>
            <w:tcW w:w="1276" w:type="dxa"/>
          </w:tcPr>
          <w:p w:rsidR="00B633D7" w:rsidRPr="006F27F3" w:rsidRDefault="00B633D7" w:rsidP="00B633D7">
            <w:pPr>
              <w:ind w:right="-72"/>
              <w:jc w:val="right"/>
              <w:rPr>
                <w:rFonts w:ascii="Arial" w:hAnsi="Arial" w:cs="Arial"/>
                <w:color w:val="000000"/>
                <w:sz w:val="18"/>
                <w:szCs w:val="18"/>
              </w:rPr>
            </w:pPr>
          </w:p>
        </w:tc>
        <w:tc>
          <w:tcPr>
            <w:tcW w:w="1181" w:type="dxa"/>
            <w:gridSpan w:val="2"/>
          </w:tcPr>
          <w:p w:rsidR="00B633D7" w:rsidRPr="006F27F3" w:rsidRDefault="00B633D7" w:rsidP="00B633D7">
            <w:pPr>
              <w:ind w:right="-72"/>
              <w:jc w:val="right"/>
              <w:rPr>
                <w:rFonts w:ascii="Arial" w:hAnsi="Arial" w:cs="Arial"/>
                <w:color w:val="000000"/>
                <w:sz w:val="18"/>
                <w:szCs w:val="18"/>
              </w:rPr>
            </w:pPr>
          </w:p>
        </w:tc>
        <w:tc>
          <w:tcPr>
            <w:tcW w:w="1358" w:type="dxa"/>
            <w:gridSpan w:val="2"/>
            <w:vAlign w:val="bottom"/>
          </w:tcPr>
          <w:p w:rsidR="00B633D7" w:rsidRPr="006F27F3" w:rsidRDefault="00B633D7" w:rsidP="00B633D7">
            <w:pPr>
              <w:ind w:right="-72"/>
              <w:jc w:val="right"/>
              <w:rPr>
                <w:rFonts w:ascii="Arial" w:hAnsi="Arial" w:cs="Arial"/>
                <w:color w:val="000000"/>
                <w:sz w:val="18"/>
                <w:szCs w:val="18"/>
              </w:rPr>
            </w:pP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color w:val="000000"/>
                <w:sz w:val="18"/>
                <w:szCs w:val="18"/>
              </w:rPr>
            </w:pPr>
            <w:r w:rsidRPr="006F27F3">
              <w:rPr>
                <w:rFonts w:ascii="Arial" w:hAnsi="Arial" w:cs="Arial"/>
                <w:color w:val="000000"/>
                <w:sz w:val="18"/>
                <w:szCs w:val="18"/>
              </w:rPr>
              <w:t>At 1 January 2017</w:t>
            </w:r>
          </w:p>
        </w:tc>
        <w:tc>
          <w:tcPr>
            <w:tcW w:w="1225" w:type="dxa"/>
            <w:gridSpan w:val="2"/>
            <w:vAlign w:val="bottom"/>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rPr>
              <w:t>6,254,252</w:t>
            </w:r>
          </w:p>
        </w:tc>
        <w:tc>
          <w:tcPr>
            <w:tcW w:w="1160" w:type="dxa"/>
            <w:gridSpan w:val="2"/>
            <w:shd w:val="clear" w:color="auto" w:fill="auto"/>
            <w:vAlign w:val="bottom"/>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rPr>
              <w:t>2,380,494</w:t>
            </w:r>
          </w:p>
        </w:tc>
        <w:tc>
          <w:tcPr>
            <w:tcW w:w="1305" w:type="dxa"/>
            <w:shd w:val="clear" w:color="auto" w:fill="auto"/>
            <w:vAlign w:val="bottom"/>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rPr>
              <w:t>1,350,362</w:t>
            </w:r>
          </w:p>
        </w:tc>
        <w:tc>
          <w:tcPr>
            <w:tcW w:w="1553" w:type="dxa"/>
            <w:shd w:val="clear" w:color="auto" w:fill="auto"/>
            <w:vAlign w:val="bottom"/>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rPr>
              <w:t>1,132,567</w:t>
            </w:r>
          </w:p>
        </w:tc>
        <w:tc>
          <w:tcPr>
            <w:tcW w:w="1701" w:type="dxa"/>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c>
          <w:tcPr>
            <w:tcW w:w="1276" w:type="dxa"/>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c>
          <w:tcPr>
            <w:tcW w:w="1181" w:type="dxa"/>
            <w:gridSpan w:val="2"/>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c>
          <w:tcPr>
            <w:tcW w:w="1358" w:type="dxa"/>
            <w:gridSpan w:val="2"/>
            <w:vAlign w:val="bottom"/>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rPr>
              <w:t>11,117,675</w:t>
            </w:r>
          </w:p>
        </w:tc>
      </w:tr>
      <w:tr w:rsidR="00B633D7" w:rsidRPr="006F27F3" w:rsidTr="001202CD">
        <w:trPr>
          <w:cantSplit/>
        </w:trPr>
        <w:tc>
          <w:tcPr>
            <w:tcW w:w="4680" w:type="dxa"/>
            <w:vAlign w:val="bottom"/>
          </w:tcPr>
          <w:p w:rsidR="00B633D7" w:rsidRPr="006F27F3" w:rsidRDefault="00B633D7" w:rsidP="00F55FD1">
            <w:pPr>
              <w:ind w:left="435"/>
              <w:rPr>
                <w:rFonts w:ascii="Arial" w:hAnsi="Arial" w:cs="Arial"/>
                <w:color w:val="000000"/>
                <w:sz w:val="18"/>
                <w:szCs w:val="18"/>
              </w:rPr>
            </w:pPr>
            <w:r w:rsidRPr="006F27F3">
              <w:rPr>
                <w:rFonts w:ascii="Arial" w:hAnsi="Arial" w:cs="Arial"/>
                <w:color w:val="000000"/>
                <w:sz w:val="18"/>
                <w:szCs w:val="18"/>
              </w:rPr>
              <w:t>Charged</w:t>
            </w:r>
            <w:r w:rsidRPr="006F27F3">
              <w:rPr>
                <w:rFonts w:ascii="Arial" w:hAnsi="Arial" w:cs="Arial"/>
                <w:color w:val="000000"/>
                <w:sz w:val="18"/>
                <w:szCs w:val="18"/>
                <w:cs/>
              </w:rPr>
              <w:t xml:space="preserve"> </w:t>
            </w:r>
            <w:r w:rsidRPr="006F27F3">
              <w:rPr>
                <w:rFonts w:ascii="Arial" w:hAnsi="Arial" w:cs="Arial"/>
                <w:color w:val="000000"/>
                <w:sz w:val="18"/>
                <w:szCs w:val="18"/>
              </w:rPr>
              <w:t>to profit or loss</w:t>
            </w:r>
          </w:p>
        </w:tc>
        <w:tc>
          <w:tcPr>
            <w:tcW w:w="1225" w:type="dxa"/>
            <w:gridSpan w:val="2"/>
            <w:vAlign w:val="bottom"/>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89,922</w:t>
            </w:r>
          </w:p>
        </w:tc>
        <w:tc>
          <w:tcPr>
            <w:tcW w:w="1160" w:type="dxa"/>
            <w:gridSpan w:val="2"/>
            <w:shd w:val="clear" w:color="auto" w:fill="auto"/>
            <w:vAlign w:val="bottom"/>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226,420</w:t>
            </w:r>
          </w:p>
        </w:tc>
        <w:tc>
          <w:tcPr>
            <w:tcW w:w="1305" w:type="dxa"/>
            <w:shd w:val="clear" w:color="auto" w:fill="auto"/>
            <w:vAlign w:val="bottom"/>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331,176</w:t>
            </w:r>
          </w:p>
        </w:tc>
        <w:tc>
          <w:tcPr>
            <w:tcW w:w="1553" w:type="dxa"/>
            <w:shd w:val="clear" w:color="auto" w:fill="auto"/>
            <w:vAlign w:val="bottom"/>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161,609</w:t>
            </w:r>
          </w:p>
        </w:tc>
        <w:tc>
          <w:tcPr>
            <w:tcW w:w="1701" w:type="dxa"/>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276" w:type="dxa"/>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181" w:type="dxa"/>
            <w:gridSpan w:val="2"/>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358" w:type="dxa"/>
            <w:gridSpan w:val="2"/>
            <w:vAlign w:val="bottom"/>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809,127</w:t>
            </w: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color w:val="000000"/>
                <w:sz w:val="12"/>
                <w:szCs w:val="12"/>
              </w:rPr>
            </w:pPr>
          </w:p>
        </w:tc>
        <w:tc>
          <w:tcPr>
            <w:tcW w:w="1225" w:type="dxa"/>
            <w:gridSpan w:val="2"/>
            <w:vAlign w:val="bottom"/>
          </w:tcPr>
          <w:p w:rsidR="00B633D7" w:rsidRPr="006F27F3" w:rsidRDefault="00B633D7" w:rsidP="00B633D7">
            <w:pPr>
              <w:pStyle w:val="a"/>
              <w:ind w:right="-72"/>
              <w:jc w:val="right"/>
              <w:rPr>
                <w:rFonts w:ascii="Arial" w:eastAsia="MS Mincho" w:hAnsi="Arial" w:cs="Arial"/>
                <w:color w:val="000000"/>
                <w:sz w:val="12"/>
                <w:szCs w:val="12"/>
                <w:lang w:val="en-US"/>
              </w:rPr>
            </w:pPr>
          </w:p>
        </w:tc>
        <w:tc>
          <w:tcPr>
            <w:tcW w:w="1160" w:type="dxa"/>
            <w:gridSpan w:val="2"/>
            <w:shd w:val="clear" w:color="auto" w:fill="auto"/>
            <w:vAlign w:val="bottom"/>
          </w:tcPr>
          <w:p w:rsidR="00B633D7" w:rsidRPr="006F27F3" w:rsidRDefault="00B633D7" w:rsidP="00B633D7">
            <w:pPr>
              <w:pStyle w:val="a"/>
              <w:ind w:right="-72"/>
              <w:jc w:val="right"/>
              <w:rPr>
                <w:rFonts w:ascii="Arial" w:hAnsi="Arial" w:cs="Arial"/>
                <w:color w:val="000000"/>
                <w:sz w:val="12"/>
                <w:szCs w:val="12"/>
              </w:rPr>
            </w:pPr>
          </w:p>
        </w:tc>
        <w:tc>
          <w:tcPr>
            <w:tcW w:w="1305" w:type="dxa"/>
            <w:shd w:val="clear" w:color="auto" w:fill="auto"/>
            <w:vAlign w:val="bottom"/>
          </w:tcPr>
          <w:p w:rsidR="00B633D7" w:rsidRPr="006F27F3" w:rsidRDefault="00B633D7" w:rsidP="00B633D7">
            <w:pPr>
              <w:pStyle w:val="a"/>
              <w:ind w:right="-72"/>
              <w:jc w:val="right"/>
              <w:rPr>
                <w:rFonts w:ascii="Arial" w:hAnsi="Arial" w:cs="Arial"/>
                <w:color w:val="000000"/>
                <w:sz w:val="12"/>
                <w:szCs w:val="12"/>
              </w:rPr>
            </w:pPr>
          </w:p>
        </w:tc>
        <w:tc>
          <w:tcPr>
            <w:tcW w:w="1553" w:type="dxa"/>
            <w:shd w:val="clear" w:color="auto" w:fill="auto"/>
            <w:vAlign w:val="bottom"/>
          </w:tcPr>
          <w:p w:rsidR="00B633D7" w:rsidRPr="006F27F3" w:rsidRDefault="00B633D7" w:rsidP="00B633D7">
            <w:pPr>
              <w:pStyle w:val="a"/>
              <w:ind w:right="-72"/>
              <w:jc w:val="right"/>
              <w:rPr>
                <w:rFonts w:ascii="Arial" w:eastAsia="MS Mincho" w:hAnsi="Arial" w:cs="Arial"/>
                <w:color w:val="000000"/>
                <w:sz w:val="12"/>
                <w:szCs w:val="12"/>
                <w:lang w:val="en-US"/>
              </w:rPr>
            </w:pPr>
          </w:p>
        </w:tc>
        <w:tc>
          <w:tcPr>
            <w:tcW w:w="1701" w:type="dxa"/>
          </w:tcPr>
          <w:p w:rsidR="00B633D7" w:rsidRPr="006F27F3" w:rsidRDefault="00B633D7" w:rsidP="00B633D7">
            <w:pPr>
              <w:pStyle w:val="a"/>
              <w:ind w:right="-72"/>
              <w:jc w:val="right"/>
              <w:rPr>
                <w:rFonts w:ascii="Arial" w:eastAsia="MS Mincho" w:hAnsi="Arial" w:cs="Arial"/>
                <w:color w:val="000000"/>
                <w:sz w:val="12"/>
                <w:szCs w:val="12"/>
                <w:lang w:val="en-US"/>
              </w:rPr>
            </w:pPr>
          </w:p>
        </w:tc>
        <w:tc>
          <w:tcPr>
            <w:tcW w:w="1276" w:type="dxa"/>
          </w:tcPr>
          <w:p w:rsidR="00B633D7" w:rsidRPr="006F27F3" w:rsidRDefault="00B633D7" w:rsidP="00B633D7">
            <w:pPr>
              <w:pStyle w:val="a"/>
              <w:ind w:right="-72"/>
              <w:jc w:val="right"/>
              <w:rPr>
                <w:rFonts w:ascii="Arial" w:hAnsi="Arial" w:cs="Arial"/>
                <w:color w:val="000000"/>
                <w:sz w:val="12"/>
                <w:szCs w:val="12"/>
              </w:rPr>
            </w:pPr>
          </w:p>
        </w:tc>
        <w:tc>
          <w:tcPr>
            <w:tcW w:w="1181" w:type="dxa"/>
            <w:gridSpan w:val="2"/>
          </w:tcPr>
          <w:p w:rsidR="00B633D7" w:rsidRPr="006F27F3" w:rsidRDefault="00B633D7" w:rsidP="00B633D7">
            <w:pPr>
              <w:pStyle w:val="a"/>
              <w:ind w:right="-72"/>
              <w:jc w:val="right"/>
              <w:rPr>
                <w:rFonts w:ascii="Arial" w:hAnsi="Arial" w:cs="Arial"/>
                <w:color w:val="000000"/>
                <w:sz w:val="12"/>
                <w:szCs w:val="12"/>
              </w:rPr>
            </w:pPr>
          </w:p>
        </w:tc>
        <w:tc>
          <w:tcPr>
            <w:tcW w:w="1358" w:type="dxa"/>
            <w:gridSpan w:val="2"/>
            <w:vAlign w:val="bottom"/>
          </w:tcPr>
          <w:p w:rsidR="00B633D7" w:rsidRPr="006F27F3" w:rsidRDefault="00B633D7" w:rsidP="00B633D7">
            <w:pPr>
              <w:pStyle w:val="a"/>
              <w:ind w:right="-72"/>
              <w:jc w:val="right"/>
              <w:rPr>
                <w:rFonts w:ascii="Arial" w:eastAsia="MS Mincho" w:hAnsi="Arial" w:cs="Arial"/>
                <w:color w:val="000000"/>
                <w:sz w:val="12"/>
                <w:szCs w:val="12"/>
                <w:lang w:val="en-US"/>
              </w:rPr>
            </w:pP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color w:val="000000"/>
                <w:sz w:val="18"/>
                <w:szCs w:val="18"/>
              </w:rPr>
            </w:pPr>
            <w:r w:rsidRPr="006F27F3">
              <w:rPr>
                <w:rFonts w:ascii="Arial" w:hAnsi="Arial" w:cs="Arial"/>
                <w:color w:val="000000"/>
                <w:sz w:val="18"/>
                <w:szCs w:val="18"/>
              </w:rPr>
              <w:t>At 31 December 2017</w:t>
            </w:r>
          </w:p>
        </w:tc>
        <w:tc>
          <w:tcPr>
            <w:tcW w:w="1225" w:type="dxa"/>
            <w:gridSpan w:val="2"/>
            <w:vAlign w:val="bottom"/>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6,344,174</w:t>
            </w:r>
          </w:p>
        </w:tc>
        <w:tc>
          <w:tcPr>
            <w:tcW w:w="1160" w:type="dxa"/>
            <w:gridSpan w:val="2"/>
            <w:shd w:val="clear" w:color="auto" w:fill="auto"/>
            <w:vAlign w:val="bottom"/>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2,606,914</w:t>
            </w:r>
          </w:p>
        </w:tc>
        <w:tc>
          <w:tcPr>
            <w:tcW w:w="1305" w:type="dxa"/>
            <w:shd w:val="clear" w:color="auto" w:fill="auto"/>
            <w:vAlign w:val="bottom"/>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1,681,538</w:t>
            </w:r>
          </w:p>
        </w:tc>
        <w:tc>
          <w:tcPr>
            <w:tcW w:w="1553" w:type="dxa"/>
            <w:shd w:val="clear" w:color="auto" w:fill="auto"/>
            <w:vAlign w:val="bottom"/>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1,294,176</w:t>
            </w:r>
          </w:p>
        </w:tc>
        <w:tc>
          <w:tcPr>
            <w:tcW w:w="1701" w:type="dxa"/>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276" w:type="dxa"/>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181" w:type="dxa"/>
            <w:gridSpan w:val="2"/>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358" w:type="dxa"/>
            <w:gridSpan w:val="2"/>
            <w:vAlign w:val="bottom"/>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11,926,802</w:t>
            </w: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color w:val="000000"/>
                <w:sz w:val="18"/>
                <w:szCs w:val="18"/>
              </w:rPr>
            </w:pPr>
          </w:p>
        </w:tc>
        <w:tc>
          <w:tcPr>
            <w:tcW w:w="1225" w:type="dxa"/>
            <w:gridSpan w:val="2"/>
            <w:vAlign w:val="bottom"/>
          </w:tcPr>
          <w:p w:rsidR="00B633D7" w:rsidRPr="006F27F3" w:rsidRDefault="00B633D7" w:rsidP="00B633D7">
            <w:pPr>
              <w:pStyle w:val="a"/>
              <w:ind w:right="-72"/>
              <w:jc w:val="right"/>
              <w:rPr>
                <w:rFonts w:ascii="Arial" w:hAnsi="Arial" w:cs="Arial"/>
                <w:color w:val="000000"/>
                <w:sz w:val="18"/>
                <w:szCs w:val="18"/>
              </w:rPr>
            </w:pPr>
          </w:p>
        </w:tc>
        <w:tc>
          <w:tcPr>
            <w:tcW w:w="1160" w:type="dxa"/>
            <w:gridSpan w:val="2"/>
            <w:shd w:val="clear" w:color="auto" w:fill="auto"/>
            <w:vAlign w:val="bottom"/>
          </w:tcPr>
          <w:p w:rsidR="00B633D7" w:rsidRPr="006F27F3" w:rsidRDefault="00B633D7" w:rsidP="00B633D7">
            <w:pPr>
              <w:pStyle w:val="a"/>
              <w:ind w:right="-72"/>
              <w:jc w:val="right"/>
              <w:rPr>
                <w:rFonts w:ascii="Arial" w:hAnsi="Arial" w:cs="Arial"/>
                <w:color w:val="000000"/>
                <w:sz w:val="18"/>
                <w:szCs w:val="18"/>
              </w:rPr>
            </w:pPr>
          </w:p>
        </w:tc>
        <w:tc>
          <w:tcPr>
            <w:tcW w:w="1305" w:type="dxa"/>
            <w:shd w:val="clear" w:color="auto" w:fill="auto"/>
            <w:vAlign w:val="bottom"/>
          </w:tcPr>
          <w:p w:rsidR="00B633D7" w:rsidRPr="006F27F3" w:rsidRDefault="00B633D7" w:rsidP="00B633D7">
            <w:pPr>
              <w:pStyle w:val="a"/>
              <w:ind w:right="-72"/>
              <w:jc w:val="right"/>
              <w:rPr>
                <w:rFonts w:ascii="Arial" w:hAnsi="Arial" w:cs="Arial"/>
                <w:color w:val="000000"/>
                <w:sz w:val="18"/>
                <w:szCs w:val="18"/>
              </w:rPr>
            </w:pPr>
          </w:p>
        </w:tc>
        <w:tc>
          <w:tcPr>
            <w:tcW w:w="1553" w:type="dxa"/>
            <w:shd w:val="clear" w:color="auto" w:fill="auto"/>
            <w:vAlign w:val="bottom"/>
          </w:tcPr>
          <w:p w:rsidR="00B633D7" w:rsidRPr="006F27F3" w:rsidRDefault="00B633D7" w:rsidP="00B633D7">
            <w:pPr>
              <w:pStyle w:val="a"/>
              <w:ind w:right="-72"/>
              <w:jc w:val="right"/>
              <w:rPr>
                <w:rFonts w:ascii="Arial" w:hAnsi="Arial" w:cs="Arial"/>
                <w:color w:val="000000"/>
                <w:sz w:val="18"/>
                <w:szCs w:val="18"/>
              </w:rPr>
            </w:pPr>
          </w:p>
        </w:tc>
        <w:tc>
          <w:tcPr>
            <w:tcW w:w="1701" w:type="dxa"/>
          </w:tcPr>
          <w:p w:rsidR="00B633D7" w:rsidRPr="006F27F3" w:rsidRDefault="00B633D7" w:rsidP="00B633D7">
            <w:pPr>
              <w:pStyle w:val="a"/>
              <w:ind w:right="-72"/>
              <w:jc w:val="right"/>
              <w:rPr>
                <w:rFonts w:ascii="Arial" w:hAnsi="Arial" w:cs="Arial"/>
                <w:color w:val="000000"/>
                <w:sz w:val="18"/>
                <w:szCs w:val="18"/>
              </w:rPr>
            </w:pPr>
          </w:p>
        </w:tc>
        <w:tc>
          <w:tcPr>
            <w:tcW w:w="1276" w:type="dxa"/>
          </w:tcPr>
          <w:p w:rsidR="00B633D7" w:rsidRPr="006F27F3" w:rsidRDefault="00B633D7" w:rsidP="00B633D7">
            <w:pPr>
              <w:pStyle w:val="a"/>
              <w:ind w:right="-72"/>
              <w:jc w:val="right"/>
              <w:rPr>
                <w:rFonts w:ascii="Arial" w:hAnsi="Arial" w:cs="Arial"/>
                <w:color w:val="000000"/>
                <w:sz w:val="18"/>
                <w:szCs w:val="18"/>
              </w:rPr>
            </w:pPr>
          </w:p>
        </w:tc>
        <w:tc>
          <w:tcPr>
            <w:tcW w:w="1181" w:type="dxa"/>
            <w:gridSpan w:val="2"/>
          </w:tcPr>
          <w:p w:rsidR="00B633D7" w:rsidRPr="006F27F3" w:rsidRDefault="00B633D7" w:rsidP="00B633D7">
            <w:pPr>
              <w:pStyle w:val="a"/>
              <w:ind w:right="-72"/>
              <w:jc w:val="right"/>
              <w:rPr>
                <w:rFonts w:ascii="Arial" w:hAnsi="Arial" w:cs="Arial"/>
                <w:color w:val="000000"/>
                <w:sz w:val="18"/>
                <w:szCs w:val="18"/>
              </w:rPr>
            </w:pPr>
          </w:p>
        </w:tc>
        <w:tc>
          <w:tcPr>
            <w:tcW w:w="1358" w:type="dxa"/>
            <w:gridSpan w:val="2"/>
          </w:tcPr>
          <w:p w:rsidR="00B633D7" w:rsidRPr="006F27F3" w:rsidRDefault="00B633D7" w:rsidP="00B633D7">
            <w:pPr>
              <w:pStyle w:val="a"/>
              <w:ind w:right="-72"/>
              <w:jc w:val="right"/>
              <w:rPr>
                <w:rFonts w:ascii="Arial" w:hAnsi="Arial" w:cs="Arial"/>
                <w:color w:val="000000"/>
                <w:sz w:val="18"/>
                <w:szCs w:val="18"/>
              </w:rPr>
            </w:pP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color w:val="000000"/>
                <w:sz w:val="18"/>
                <w:szCs w:val="18"/>
              </w:rPr>
            </w:pPr>
            <w:r w:rsidRPr="006F27F3">
              <w:rPr>
                <w:rFonts w:ascii="Arial" w:hAnsi="Arial" w:cs="Arial"/>
                <w:color w:val="000000"/>
                <w:sz w:val="18"/>
                <w:szCs w:val="18"/>
              </w:rPr>
              <w:t>At 1 January 2018</w:t>
            </w:r>
          </w:p>
        </w:tc>
        <w:tc>
          <w:tcPr>
            <w:tcW w:w="1225" w:type="dxa"/>
            <w:gridSpan w:val="2"/>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6,344,174</w:t>
            </w:r>
          </w:p>
        </w:tc>
        <w:tc>
          <w:tcPr>
            <w:tcW w:w="1160" w:type="dxa"/>
            <w:gridSpan w:val="2"/>
            <w:shd w:val="clear" w:color="auto" w:fill="auto"/>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2,606,914</w:t>
            </w:r>
          </w:p>
        </w:tc>
        <w:tc>
          <w:tcPr>
            <w:tcW w:w="1305" w:type="dxa"/>
            <w:shd w:val="clear" w:color="auto" w:fill="auto"/>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1,681,538</w:t>
            </w:r>
          </w:p>
        </w:tc>
        <w:tc>
          <w:tcPr>
            <w:tcW w:w="1553" w:type="dxa"/>
            <w:shd w:val="clear" w:color="auto" w:fill="auto"/>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1,294,176</w:t>
            </w:r>
          </w:p>
        </w:tc>
        <w:tc>
          <w:tcPr>
            <w:tcW w:w="1701" w:type="dxa"/>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276" w:type="dxa"/>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181" w:type="dxa"/>
            <w:gridSpan w:val="2"/>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358" w:type="dxa"/>
            <w:gridSpan w:val="2"/>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11,926,802</w:t>
            </w: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color w:val="000000"/>
                <w:sz w:val="18"/>
                <w:szCs w:val="18"/>
              </w:rPr>
            </w:pPr>
            <w:r w:rsidRPr="006F27F3">
              <w:rPr>
                <w:rFonts w:ascii="Arial" w:hAnsi="Arial" w:cs="Arial"/>
                <w:color w:val="000000"/>
                <w:sz w:val="18"/>
                <w:szCs w:val="18"/>
              </w:rPr>
              <w:t>Charged</w:t>
            </w:r>
            <w:r w:rsidRPr="006F27F3">
              <w:rPr>
                <w:rFonts w:ascii="Arial" w:hAnsi="Arial" w:cs="Arial"/>
                <w:color w:val="000000"/>
                <w:sz w:val="18"/>
                <w:szCs w:val="18"/>
                <w:cs/>
              </w:rPr>
              <w:t>/(</w:t>
            </w:r>
            <w:r w:rsidRPr="006F27F3">
              <w:rPr>
                <w:rFonts w:ascii="Arial" w:hAnsi="Arial" w:cs="Arial"/>
                <w:color w:val="000000"/>
                <w:sz w:val="18"/>
                <w:szCs w:val="18"/>
              </w:rPr>
              <w:t>credited</w:t>
            </w:r>
            <w:r w:rsidRPr="006F27F3">
              <w:rPr>
                <w:rFonts w:ascii="Arial" w:hAnsi="Arial" w:cs="Arial"/>
                <w:color w:val="000000"/>
                <w:sz w:val="18"/>
                <w:szCs w:val="18"/>
                <w:cs/>
              </w:rPr>
              <w:t xml:space="preserve">) </w:t>
            </w:r>
            <w:r w:rsidRPr="006F27F3">
              <w:rPr>
                <w:rFonts w:ascii="Arial" w:hAnsi="Arial" w:cs="Arial"/>
                <w:color w:val="000000"/>
                <w:sz w:val="18"/>
                <w:szCs w:val="18"/>
              </w:rPr>
              <w:t>to profit or loss</w:t>
            </w:r>
          </w:p>
        </w:tc>
        <w:tc>
          <w:tcPr>
            <w:tcW w:w="1225" w:type="dxa"/>
            <w:gridSpan w:val="2"/>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r w:rsidRPr="006F27F3">
              <w:rPr>
                <w:rFonts w:ascii="Arial" w:hAnsi="Arial" w:cs="Arial"/>
                <w:color w:val="000000" w:themeColor="text1"/>
                <w:sz w:val="18"/>
                <w:szCs w:val="18"/>
              </w:rPr>
              <w:t>716,916</w:t>
            </w:r>
            <w:r w:rsidRPr="006F27F3">
              <w:rPr>
                <w:rFonts w:ascii="Arial" w:hAnsi="Arial" w:cs="Arial"/>
                <w:color w:val="000000" w:themeColor="text1"/>
                <w:sz w:val="18"/>
                <w:szCs w:val="18"/>
                <w:cs/>
              </w:rPr>
              <w:t>)</w:t>
            </w:r>
          </w:p>
        </w:tc>
        <w:tc>
          <w:tcPr>
            <w:tcW w:w="1160" w:type="dxa"/>
            <w:gridSpan w:val="2"/>
            <w:shd w:val="clear" w:color="auto" w:fill="auto"/>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386,328</w:t>
            </w:r>
          </w:p>
        </w:tc>
        <w:tc>
          <w:tcPr>
            <w:tcW w:w="1305" w:type="dxa"/>
            <w:shd w:val="clear" w:color="auto" w:fill="auto"/>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2,307,981</w:t>
            </w:r>
          </w:p>
        </w:tc>
        <w:tc>
          <w:tcPr>
            <w:tcW w:w="1553" w:type="dxa"/>
            <w:shd w:val="clear" w:color="auto" w:fill="auto"/>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r w:rsidRPr="006F27F3">
              <w:rPr>
                <w:rFonts w:ascii="Arial" w:hAnsi="Arial" w:cs="Arial"/>
                <w:color w:val="000000" w:themeColor="text1"/>
                <w:sz w:val="18"/>
                <w:szCs w:val="18"/>
              </w:rPr>
              <w:t>261,504</w:t>
            </w:r>
            <w:r w:rsidRPr="006F27F3">
              <w:rPr>
                <w:rFonts w:ascii="Arial" w:hAnsi="Arial" w:cs="Arial"/>
                <w:color w:val="000000" w:themeColor="text1"/>
                <w:sz w:val="18"/>
                <w:szCs w:val="18"/>
                <w:cs/>
              </w:rPr>
              <w:t>)</w:t>
            </w:r>
          </w:p>
        </w:tc>
        <w:tc>
          <w:tcPr>
            <w:tcW w:w="1701" w:type="dxa"/>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276" w:type="dxa"/>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41,774</w:t>
            </w:r>
          </w:p>
        </w:tc>
        <w:tc>
          <w:tcPr>
            <w:tcW w:w="1181" w:type="dxa"/>
            <w:gridSpan w:val="2"/>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67,058</w:t>
            </w:r>
          </w:p>
        </w:tc>
        <w:tc>
          <w:tcPr>
            <w:tcW w:w="1358" w:type="dxa"/>
            <w:gridSpan w:val="2"/>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1,824,721</w:t>
            </w: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color w:val="000000"/>
                <w:sz w:val="18"/>
                <w:szCs w:val="18"/>
              </w:rPr>
            </w:pPr>
            <w:r w:rsidRPr="006F27F3">
              <w:rPr>
                <w:rFonts w:ascii="Arial" w:hAnsi="Arial" w:cs="Arial"/>
                <w:color w:val="000000"/>
                <w:sz w:val="18"/>
                <w:szCs w:val="18"/>
              </w:rPr>
              <w:t>Charged to other comprehensive income</w:t>
            </w:r>
          </w:p>
        </w:tc>
        <w:tc>
          <w:tcPr>
            <w:tcW w:w="1225" w:type="dxa"/>
            <w:gridSpan w:val="2"/>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160" w:type="dxa"/>
            <w:gridSpan w:val="2"/>
            <w:shd w:val="clear" w:color="auto" w:fill="auto"/>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1,879,660</w:t>
            </w:r>
          </w:p>
        </w:tc>
        <w:tc>
          <w:tcPr>
            <w:tcW w:w="1305" w:type="dxa"/>
            <w:shd w:val="clear" w:color="auto" w:fill="auto"/>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553" w:type="dxa"/>
            <w:shd w:val="clear" w:color="auto" w:fill="auto"/>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701" w:type="dxa"/>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276" w:type="dxa"/>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181" w:type="dxa"/>
            <w:gridSpan w:val="2"/>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358" w:type="dxa"/>
            <w:gridSpan w:val="2"/>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1,879,660</w:t>
            </w: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color w:val="000000"/>
                <w:sz w:val="12"/>
                <w:szCs w:val="12"/>
              </w:rPr>
            </w:pPr>
          </w:p>
        </w:tc>
        <w:tc>
          <w:tcPr>
            <w:tcW w:w="1225" w:type="dxa"/>
            <w:gridSpan w:val="2"/>
            <w:vAlign w:val="bottom"/>
          </w:tcPr>
          <w:p w:rsidR="00B633D7" w:rsidRPr="006F27F3" w:rsidRDefault="00B633D7" w:rsidP="00B633D7">
            <w:pPr>
              <w:pStyle w:val="a"/>
              <w:ind w:right="-72"/>
              <w:jc w:val="right"/>
              <w:rPr>
                <w:rFonts w:ascii="Arial" w:eastAsia="MS Mincho" w:hAnsi="Arial" w:cs="Arial"/>
                <w:color w:val="000000"/>
                <w:sz w:val="12"/>
                <w:szCs w:val="12"/>
                <w:lang w:val="en-US"/>
              </w:rPr>
            </w:pPr>
          </w:p>
        </w:tc>
        <w:tc>
          <w:tcPr>
            <w:tcW w:w="1160" w:type="dxa"/>
            <w:gridSpan w:val="2"/>
            <w:shd w:val="clear" w:color="auto" w:fill="auto"/>
            <w:vAlign w:val="bottom"/>
          </w:tcPr>
          <w:p w:rsidR="00B633D7" w:rsidRPr="006F27F3" w:rsidRDefault="00B633D7" w:rsidP="00B633D7">
            <w:pPr>
              <w:pStyle w:val="a"/>
              <w:ind w:right="-72"/>
              <w:jc w:val="right"/>
              <w:rPr>
                <w:rFonts w:ascii="Arial" w:hAnsi="Arial" w:cs="Arial"/>
                <w:color w:val="000000"/>
                <w:sz w:val="12"/>
                <w:szCs w:val="12"/>
              </w:rPr>
            </w:pPr>
          </w:p>
        </w:tc>
        <w:tc>
          <w:tcPr>
            <w:tcW w:w="1305" w:type="dxa"/>
            <w:shd w:val="clear" w:color="auto" w:fill="auto"/>
            <w:vAlign w:val="bottom"/>
          </w:tcPr>
          <w:p w:rsidR="00B633D7" w:rsidRPr="006F27F3" w:rsidRDefault="00B633D7" w:rsidP="00B633D7">
            <w:pPr>
              <w:pStyle w:val="a"/>
              <w:ind w:right="-72"/>
              <w:jc w:val="right"/>
              <w:rPr>
                <w:rFonts w:ascii="Arial" w:hAnsi="Arial" w:cs="Arial"/>
                <w:color w:val="000000"/>
                <w:sz w:val="12"/>
                <w:szCs w:val="12"/>
              </w:rPr>
            </w:pPr>
          </w:p>
        </w:tc>
        <w:tc>
          <w:tcPr>
            <w:tcW w:w="1553" w:type="dxa"/>
            <w:shd w:val="clear" w:color="auto" w:fill="auto"/>
            <w:vAlign w:val="bottom"/>
          </w:tcPr>
          <w:p w:rsidR="00B633D7" w:rsidRPr="006F27F3" w:rsidRDefault="00B633D7" w:rsidP="00B633D7">
            <w:pPr>
              <w:pStyle w:val="a"/>
              <w:ind w:right="-72"/>
              <w:jc w:val="right"/>
              <w:rPr>
                <w:rFonts w:ascii="Arial" w:eastAsia="MS Mincho" w:hAnsi="Arial" w:cs="Arial"/>
                <w:color w:val="000000"/>
                <w:sz w:val="12"/>
                <w:szCs w:val="12"/>
                <w:lang w:val="en-US"/>
              </w:rPr>
            </w:pPr>
          </w:p>
        </w:tc>
        <w:tc>
          <w:tcPr>
            <w:tcW w:w="1701" w:type="dxa"/>
          </w:tcPr>
          <w:p w:rsidR="00B633D7" w:rsidRPr="006F27F3" w:rsidRDefault="00B633D7" w:rsidP="00B633D7">
            <w:pPr>
              <w:pStyle w:val="a"/>
              <w:ind w:right="-72"/>
              <w:jc w:val="right"/>
              <w:rPr>
                <w:rFonts w:ascii="Arial" w:eastAsia="MS Mincho" w:hAnsi="Arial" w:cs="Arial"/>
                <w:color w:val="000000"/>
                <w:sz w:val="12"/>
                <w:szCs w:val="12"/>
                <w:lang w:val="en-US"/>
              </w:rPr>
            </w:pPr>
          </w:p>
        </w:tc>
        <w:tc>
          <w:tcPr>
            <w:tcW w:w="1276" w:type="dxa"/>
          </w:tcPr>
          <w:p w:rsidR="00B633D7" w:rsidRPr="006F27F3" w:rsidRDefault="00B633D7" w:rsidP="00B633D7">
            <w:pPr>
              <w:pStyle w:val="a"/>
              <w:ind w:right="-72"/>
              <w:jc w:val="right"/>
              <w:rPr>
                <w:rFonts w:ascii="Arial" w:hAnsi="Arial" w:cs="Arial"/>
                <w:color w:val="000000"/>
                <w:sz w:val="12"/>
                <w:szCs w:val="12"/>
              </w:rPr>
            </w:pPr>
          </w:p>
        </w:tc>
        <w:tc>
          <w:tcPr>
            <w:tcW w:w="1181" w:type="dxa"/>
            <w:gridSpan w:val="2"/>
          </w:tcPr>
          <w:p w:rsidR="00B633D7" w:rsidRPr="006F27F3" w:rsidRDefault="00B633D7" w:rsidP="00B633D7">
            <w:pPr>
              <w:pStyle w:val="a"/>
              <w:ind w:right="-72"/>
              <w:jc w:val="right"/>
              <w:rPr>
                <w:rFonts w:ascii="Arial" w:hAnsi="Arial" w:cs="Arial"/>
                <w:color w:val="000000"/>
                <w:sz w:val="12"/>
                <w:szCs w:val="12"/>
              </w:rPr>
            </w:pPr>
          </w:p>
        </w:tc>
        <w:tc>
          <w:tcPr>
            <w:tcW w:w="1358" w:type="dxa"/>
            <w:gridSpan w:val="2"/>
            <w:vAlign w:val="bottom"/>
          </w:tcPr>
          <w:p w:rsidR="00B633D7" w:rsidRPr="006F27F3" w:rsidRDefault="00B633D7" w:rsidP="00B633D7">
            <w:pPr>
              <w:pStyle w:val="a"/>
              <w:ind w:right="-72"/>
              <w:jc w:val="right"/>
              <w:rPr>
                <w:rFonts w:ascii="Arial" w:eastAsia="MS Mincho" w:hAnsi="Arial" w:cs="Arial"/>
                <w:color w:val="000000"/>
                <w:sz w:val="12"/>
                <w:szCs w:val="12"/>
                <w:lang w:val="en-US"/>
              </w:rPr>
            </w:pPr>
          </w:p>
        </w:tc>
      </w:tr>
      <w:tr w:rsidR="00B633D7" w:rsidRPr="006F27F3" w:rsidTr="001202CD">
        <w:trPr>
          <w:cantSplit/>
        </w:trPr>
        <w:tc>
          <w:tcPr>
            <w:tcW w:w="4680" w:type="dxa"/>
            <w:vAlign w:val="bottom"/>
          </w:tcPr>
          <w:p w:rsidR="00B633D7" w:rsidRPr="006F27F3" w:rsidRDefault="00B633D7" w:rsidP="00B633D7">
            <w:pPr>
              <w:ind w:left="435"/>
              <w:rPr>
                <w:rFonts w:ascii="Arial" w:hAnsi="Arial" w:cs="Arial"/>
                <w:color w:val="000000"/>
                <w:sz w:val="18"/>
                <w:szCs w:val="18"/>
              </w:rPr>
            </w:pPr>
            <w:r w:rsidRPr="006F27F3">
              <w:rPr>
                <w:rFonts w:ascii="Arial" w:hAnsi="Arial" w:cs="Arial"/>
                <w:color w:val="000000"/>
                <w:sz w:val="18"/>
                <w:szCs w:val="18"/>
              </w:rPr>
              <w:t>At 31 December 2018</w:t>
            </w:r>
          </w:p>
        </w:tc>
        <w:tc>
          <w:tcPr>
            <w:tcW w:w="1225" w:type="dxa"/>
            <w:gridSpan w:val="2"/>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5,627,258</w:t>
            </w:r>
          </w:p>
        </w:tc>
        <w:tc>
          <w:tcPr>
            <w:tcW w:w="1160" w:type="dxa"/>
            <w:gridSpan w:val="2"/>
            <w:shd w:val="clear" w:color="auto" w:fill="auto"/>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4,872,902</w:t>
            </w:r>
          </w:p>
        </w:tc>
        <w:tc>
          <w:tcPr>
            <w:tcW w:w="1305" w:type="dxa"/>
            <w:shd w:val="clear" w:color="auto" w:fill="auto"/>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3,989,519</w:t>
            </w:r>
          </w:p>
        </w:tc>
        <w:tc>
          <w:tcPr>
            <w:tcW w:w="1553" w:type="dxa"/>
            <w:shd w:val="clear" w:color="auto" w:fill="auto"/>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1,032,672</w:t>
            </w:r>
          </w:p>
        </w:tc>
        <w:tc>
          <w:tcPr>
            <w:tcW w:w="1701" w:type="dxa"/>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276" w:type="dxa"/>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41,774</w:t>
            </w:r>
          </w:p>
        </w:tc>
        <w:tc>
          <w:tcPr>
            <w:tcW w:w="1181" w:type="dxa"/>
            <w:gridSpan w:val="2"/>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67,058</w:t>
            </w:r>
          </w:p>
        </w:tc>
        <w:tc>
          <w:tcPr>
            <w:tcW w:w="1358" w:type="dxa"/>
            <w:gridSpan w:val="2"/>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15,631,183</w:t>
            </w:r>
          </w:p>
        </w:tc>
      </w:tr>
      <w:tr w:rsidR="00B633D7" w:rsidRPr="006F27F3" w:rsidTr="001202CD">
        <w:trPr>
          <w:gridAfter w:val="1"/>
          <w:wAfter w:w="16" w:type="dxa"/>
          <w:cantSplit/>
        </w:trPr>
        <w:tc>
          <w:tcPr>
            <w:tcW w:w="4680" w:type="dxa"/>
            <w:vAlign w:val="bottom"/>
          </w:tcPr>
          <w:p w:rsidR="00B633D7" w:rsidRPr="006F27F3" w:rsidRDefault="00B633D7" w:rsidP="00B633D7">
            <w:pPr>
              <w:ind w:left="435"/>
              <w:rPr>
                <w:rFonts w:ascii="Arial" w:hAnsi="Arial" w:cs="Arial"/>
                <w:b/>
                <w:bCs/>
                <w:color w:val="000000"/>
                <w:sz w:val="18"/>
                <w:szCs w:val="18"/>
              </w:rPr>
            </w:pPr>
          </w:p>
        </w:tc>
        <w:tc>
          <w:tcPr>
            <w:tcW w:w="1208" w:type="dxa"/>
          </w:tcPr>
          <w:p w:rsidR="00B633D7" w:rsidRPr="006F27F3" w:rsidRDefault="00B633D7" w:rsidP="00B633D7">
            <w:pPr>
              <w:ind w:right="-72"/>
              <w:jc w:val="right"/>
              <w:rPr>
                <w:rFonts w:ascii="Arial" w:hAnsi="Arial" w:cs="Arial"/>
                <w:color w:val="000000"/>
                <w:sz w:val="18"/>
                <w:szCs w:val="18"/>
              </w:rPr>
            </w:pPr>
          </w:p>
        </w:tc>
        <w:tc>
          <w:tcPr>
            <w:tcW w:w="1160" w:type="dxa"/>
            <w:gridSpan w:val="2"/>
            <w:vAlign w:val="bottom"/>
          </w:tcPr>
          <w:p w:rsidR="00B633D7" w:rsidRPr="006F27F3" w:rsidRDefault="00B633D7" w:rsidP="00B633D7">
            <w:pPr>
              <w:ind w:right="-72"/>
              <w:jc w:val="right"/>
              <w:rPr>
                <w:rFonts w:ascii="Arial" w:hAnsi="Arial" w:cs="Arial"/>
                <w:color w:val="000000"/>
                <w:sz w:val="18"/>
                <w:szCs w:val="18"/>
              </w:rPr>
            </w:pPr>
          </w:p>
        </w:tc>
        <w:tc>
          <w:tcPr>
            <w:tcW w:w="1322" w:type="dxa"/>
            <w:gridSpan w:val="2"/>
            <w:vAlign w:val="bottom"/>
          </w:tcPr>
          <w:p w:rsidR="00B633D7" w:rsidRPr="006F27F3" w:rsidRDefault="00B633D7" w:rsidP="00B633D7">
            <w:pPr>
              <w:ind w:right="-72"/>
              <w:jc w:val="right"/>
              <w:rPr>
                <w:rFonts w:ascii="Arial" w:hAnsi="Arial" w:cs="Arial"/>
                <w:color w:val="000000"/>
                <w:sz w:val="18"/>
                <w:szCs w:val="18"/>
              </w:rPr>
            </w:pPr>
          </w:p>
        </w:tc>
        <w:tc>
          <w:tcPr>
            <w:tcW w:w="1553" w:type="dxa"/>
            <w:vAlign w:val="bottom"/>
          </w:tcPr>
          <w:p w:rsidR="00B633D7" w:rsidRPr="006F27F3" w:rsidRDefault="00B633D7" w:rsidP="00B633D7">
            <w:pPr>
              <w:ind w:right="-72"/>
              <w:jc w:val="right"/>
              <w:rPr>
                <w:rFonts w:ascii="Arial" w:hAnsi="Arial" w:cs="Arial"/>
                <w:color w:val="000000"/>
                <w:sz w:val="18"/>
                <w:szCs w:val="18"/>
              </w:rPr>
            </w:pPr>
          </w:p>
        </w:tc>
        <w:tc>
          <w:tcPr>
            <w:tcW w:w="1701" w:type="dxa"/>
            <w:vAlign w:val="bottom"/>
          </w:tcPr>
          <w:p w:rsidR="00B633D7" w:rsidRPr="006F27F3" w:rsidRDefault="00B633D7" w:rsidP="00B633D7">
            <w:pPr>
              <w:ind w:right="-72"/>
              <w:jc w:val="right"/>
              <w:rPr>
                <w:rFonts w:ascii="Arial" w:hAnsi="Arial" w:cs="Arial"/>
                <w:color w:val="000000"/>
                <w:sz w:val="18"/>
                <w:szCs w:val="18"/>
              </w:rPr>
            </w:pPr>
          </w:p>
        </w:tc>
        <w:tc>
          <w:tcPr>
            <w:tcW w:w="1276" w:type="dxa"/>
          </w:tcPr>
          <w:p w:rsidR="00B633D7" w:rsidRPr="006F27F3" w:rsidRDefault="00B633D7" w:rsidP="00B633D7">
            <w:pPr>
              <w:ind w:right="-72"/>
              <w:jc w:val="right"/>
              <w:rPr>
                <w:rFonts w:ascii="Arial" w:hAnsi="Arial" w:cs="Arial"/>
                <w:color w:val="000000"/>
                <w:sz w:val="18"/>
                <w:szCs w:val="18"/>
              </w:rPr>
            </w:pPr>
          </w:p>
        </w:tc>
        <w:tc>
          <w:tcPr>
            <w:tcW w:w="1165" w:type="dxa"/>
          </w:tcPr>
          <w:p w:rsidR="00B633D7" w:rsidRPr="006F27F3" w:rsidRDefault="00B633D7" w:rsidP="00B633D7">
            <w:pPr>
              <w:ind w:right="-72"/>
              <w:jc w:val="right"/>
              <w:rPr>
                <w:rFonts w:ascii="Arial" w:hAnsi="Arial" w:cs="Arial"/>
                <w:color w:val="000000"/>
                <w:sz w:val="18"/>
                <w:szCs w:val="18"/>
              </w:rPr>
            </w:pPr>
          </w:p>
        </w:tc>
        <w:tc>
          <w:tcPr>
            <w:tcW w:w="1358" w:type="dxa"/>
            <w:gridSpan w:val="2"/>
          </w:tcPr>
          <w:p w:rsidR="00B633D7" w:rsidRPr="006F27F3" w:rsidRDefault="00B633D7" w:rsidP="00B633D7">
            <w:pPr>
              <w:ind w:right="-72"/>
              <w:jc w:val="right"/>
              <w:rPr>
                <w:rFonts w:ascii="Arial" w:hAnsi="Arial" w:cs="Arial"/>
                <w:color w:val="000000"/>
                <w:sz w:val="18"/>
                <w:szCs w:val="18"/>
              </w:rPr>
            </w:pPr>
          </w:p>
        </w:tc>
      </w:tr>
      <w:tr w:rsidR="00B633D7" w:rsidRPr="006F27F3" w:rsidTr="001202CD">
        <w:trPr>
          <w:gridAfter w:val="1"/>
          <w:wAfter w:w="16" w:type="dxa"/>
          <w:cantSplit/>
        </w:trPr>
        <w:tc>
          <w:tcPr>
            <w:tcW w:w="4680" w:type="dxa"/>
            <w:vAlign w:val="bottom"/>
          </w:tcPr>
          <w:p w:rsidR="00B633D7" w:rsidRPr="006F27F3" w:rsidRDefault="00B633D7" w:rsidP="00B633D7">
            <w:pPr>
              <w:ind w:left="435"/>
              <w:rPr>
                <w:rFonts w:ascii="Arial" w:hAnsi="Arial" w:cs="Arial"/>
                <w:b/>
                <w:bCs/>
                <w:color w:val="000000"/>
                <w:sz w:val="18"/>
                <w:szCs w:val="18"/>
              </w:rPr>
            </w:pPr>
            <w:r w:rsidRPr="006F27F3">
              <w:rPr>
                <w:rFonts w:ascii="Arial" w:hAnsi="Arial" w:cs="Arial"/>
                <w:b/>
                <w:bCs/>
                <w:color w:val="000000"/>
                <w:sz w:val="18"/>
                <w:szCs w:val="18"/>
              </w:rPr>
              <w:t>Deferred income tax liabilities</w:t>
            </w:r>
          </w:p>
        </w:tc>
        <w:tc>
          <w:tcPr>
            <w:tcW w:w="1208" w:type="dxa"/>
          </w:tcPr>
          <w:p w:rsidR="00B633D7" w:rsidRPr="006F27F3" w:rsidRDefault="00B633D7" w:rsidP="00B633D7">
            <w:pPr>
              <w:ind w:right="-72"/>
              <w:jc w:val="right"/>
              <w:rPr>
                <w:rFonts w:ascii="Arial" w:hAnsi="Arial" w:cs="Arial"/>
                <w:color w:val="000000"/>
                <w:sz w:val="18"/>
                <w:szCs w:val="18"/>
              </w:rPr>
            </w:pPr>
          </w:p>
        </w:tc>
        <w:tc>
          <w:tcPr>
            <w:tcW w:w="1160" w:type="dxa"/>
            <w:gridSpan w:val="2"/>
            <w:vAlign w:val="bottom"/>
          </w:tcPr>
          <w:p w:rsidR="00B633D7" w:rsidRPr="006F27F3" w:rsidRDefault="00B633D7" w:rsidP="00B633D7">
            <w:pPr>
              <w:ind w:right="-72"/>
              <w:jc w:val="right"/>
              <w:rPr>
                <w:rFonts w:ascii="Arial" w:hAnsi="Arial" w:cs="Arial"/>
                <w:color w:val="000000"/>
                <w:sz w:val="18"/>
                <w:szCs w:val="18"/>
              </w:rPr>
            </w:pPr>
          </w:p>
        </w:tc>
        <w:tc>
          <w:tcPr>
            <w:tcW w:w="1322" w:type="dxa"/>
            <w:gridSpan w:val="2"/>
            <w:vAlign w:val="bottom"/>
          </w:tcPr>
          <w:p w:rsidR="00B633D7" w:rsidRPr="006F27F3" w:rsidRDefault="00B633D7" w:rsidP="00B633D7">
            <w:pPr>
              <w:ind w:right="-72"/>
              <w:jc w:val="right"/>
              <w:rPr>
                <w:rFonts w:ascii="Arial" w:hAnsi="Arial" w:cs="Arial"/>
                <w:color w:val="000000"/>
                <w:sz w:val="18"/>
                <w:szCs w:val="18"/>
              </w:rPr>
            </w:pPr>
          </w:p>
        </w:tc>
        <w:tc>
          <w:tcPr>
            <w:tcW w:w="1553" w:type="dxa"/>
            <w:vAlign w:val="bottom"/>
          </w:tcPr>
          <w:p w:rsidR="00B633D7" w:rsidRPr="006F27F3" w:rsidRDefault="00B633D7" w:rsidP="00B633D7">
            <w:pPr>
              <w:ind w:right="-72"/>
              <w:jc w:val="right"/>
              <w:rPr>
                <w:rFonts w:ascii="Arial" w:hAnsi="Arial" w:cs="Arial"/>
                <w:color w:val="000000"/>
                <w:sz w:val="18"/>
                <w:szCs w:val="18"/>
              </w:rPr>
            </w:pPr>
          </w:p>
        </w:tc>
        <w:tc>
          <w:tcPr>
            <w:tcW w:w="1701" w:type="dxa"/>
            <w:vAlign w:val="bottom"/>
          </w:tcPr>
          <w:p w:rsidR="00B633D7" w:rsidRPr="006F27F3" w:rsidRDefault="00B633D7" w:rsidP="00B633D7">
            <w:pPr>
              <w:ind w:right="-72"/>
              <w:jc w:val="right"/>
              <w:rPr>
                <w:rFonts w:ascii="Arial" w:hAnsi="Arial" w:cs="Arial"/>
                <w:color w:val="000000"/>
                <w:sz w:val="18"/>
                <w:szCs w:val="18"/>
              </w:rPr>
            </w:pPr>
          </w:p>
        </w:tc>
        <w:tc>
          <w:tcPr>
            <w:tcW w:w="1276" w:type="dxa"/>
          </w:tcPr>
          <w:p w:rsidR="00B633D7" w:rsidRPr="006F27F3" w:rsidRDefault="00B633D7" w:rsidP="00B633D7">
            <w:pPr>
              <w:ind w:right="-72"/>
              <w:jc w:val="right"/>
              <w:rPr>
                <w:rFonts w:ascii="Arial" w:hAnsi="Arial" w:cs="Arial"/>
                <w:color w:val="000000"/>
                <w:sz w:val="18"/>
                <w:szCs w:val="18"/>
              </w:rPr>
            </w:pPr>
          </w:p>
        </w:tc>
        <w:tc>
          <w:tcPr>
            <w:tcW w:w="1165" w:type="dxa"/>
          </w:tcPr>
          <w:p w:rsidR="00B633D7" w:rsidRPr="006F27F3" w:rsidRDefault="00B633D7" w:rsidP="00B633D7">
            <w:pPr>
              <w:ind w:right="-72"/>
              <w:jc w:val="right"/>
              <w:rPr>
                <w:rFonts w:ascii="Arial" w:hAnsi="Arial" w:cs="Arial"/>
                <w:color w:val="000000"/>
                <w:sz w:val="18"/>
                <w:szCs w:val="18"/>
              </w:rPr>
            </w:pPr>
          </w:p>
        </w:tc>
        <w:tc>
          <w:tcPr>
            <w:tcW w:w="1358" w:type="dxa"/>
            <w:gridSpan w:val="2"/>
          </w:tcPr>
          <w:p w:rsidR="00B633D7" w:rsidRPr="006F27F3" w:rsidRDefault="00B633D7" w:rsidP="00B633D7">
            <w:pPr>
              <w:ind w:right="-72"/>
              <w:jc w:val="right"/>
              <w:rPr>
                <w:rFonts w:ascii="Arial" w:hAnsi="Arial" w:cs="Arial"/>
                <w:color w:val="000000"/>
                <w:sz w:val="18"/>
                <w:szCs w:val="18"/>
              </w:rPr>
            </w:pPr>
          </w:p>
        </w:tc>
      </w:tr>
      <w:tr w:rsidR="00B633D7" w:rsidRPr="006F27F3" w:rsidTr="001202CD">
        <w:trPr>
          <w:gridAfter w:val="1"/>
          <w:wAfter w:w="16" w:type="dxa"/>
          <w:cantSplit/>
        </w:trPr>
        <w:tc>
          <w:tcPr>
            <w:tcW w:w="4680" w:type="dxa"/>
            <w:vAlign w:val="bottom"/>
          </w:tcPr>
          <w:p w:rsidR="00B633D7" w:rsidRPr="006F27F3" w:rsidRDefault="00B633D7" w:rsidP="00B633D7">
            <w:pPr>
              <w:ind w:left="435"/>
              <w:rPr>
                <w:rFonts w:ascii="Arial" w:hAnsi="Arial" w:cs="Arial"/>
                <w:color w:val="000000"/>
                <w:sz w:val="18"/>
                <w:szCs w:val="18"/>
              </w:rPr>
            </w:pPr>
            <w:r w:rsidRPr="006F27F3">
              <w:rPr>
                <w:rFonts w:ascii="Arial" w:hAnsi="Arial" w:cs="Arial"/>
                <w:color w:val="000000"/>
                <w:sz w:val="18"/>
                <w:szCs w:val="18"/>
              </w:rPr>
              <w:t>At 1 January 2017</w:t>
            </w:r>
          </w:p>
        </w:tc>
        <w:tc>
          <w:tcPr>
            <w:tcW w:w="1208" w:type="dxa"/>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c>
          <w:tcPr>
            <w:tcW w:w="1160" w:type="dxa"/>
            <w:gridSpan w:val="2"/>
            <w:shd w:val="clear" w:color="auto" w:fill="auto"/>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c>
          <w:tcPr>
            <w:tcW w:w="1322" w:type="dxa"/>
            <w:gridSpan w:val="2"/>
            <w:shd w:val="clear" w:color="auto" w:fill="auto"/>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c>
          <w:tcPr>
            <w:tcW w:w="1553" w:type="dxa"/>
            <w:shd w:val="clear" w:color="auto" w:fill="auto"/>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c>
          <w:tcPr>
            <w:tcW w:w="1701" w:type="dxa"/>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2,112,956</w:t>
            </w:r>
            <w:r w:rsidRPr="006F27F3">
              <w:rPr>
                <w:rFonts w:ascii="Arial" w:hAnsi="Arial" w:cs="Arial"/>
                <w:color w:val="000000"/>
                <w:sz w:val="18"/>
                <w:szCs w:val="18"/>
                <w:cs/>
              </w:rPr>
              <w:t>)</w:t>
            </w:r>
          </w:p>
        </w:tc>
        <w:tc>
          <w:tcPr>
            <w:tcW w:w="1276" w:type="dxa"/>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c>
          <w:tcPr>
            <w:tcW w:w="1165" w:type="dxa"/>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cs/>
              </w:rPr>
              <w:t>-</w:t>
            </w:r>
          </w:p>
        </w:tc>
        <w:tc>
          <w:tcPr>
            <w:tcW w:w="1358" w:type="dxa"/>
            <w:gridSpan w:val="2"/>
          </w:tcPr>
          <w:p w:rsidR="00B633D7" w:rsidRPr="006F27F3" w:rsidRDefault="00B633D7" w:rsidP="00B633D7">
            <w:pPr>
              <w:pStyle w:val="a"/>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2,112,956</w:t>
            </w:r>
            <w:r w:rsidRPr="006F27F3">
              <w:rPr>
                <w:rFonts w:ascii="Arial" w:hAnsi="Arial" w:cs="Arial"/>
                <w:color w:val="000000"/>
                <w:sz w:val="18"/>
                <w:szCs w:val="18"/>
                <w:cs/>
              </w:rPr>
              <w:t>)</w:t>
            </w:r>
          </w:p>
        </w:tc>
      </w:tr>
      <w:tr w:rsidR="00B633D7" w:rsidRPr="006F27F3" w:rsidTr="001202CD">
        <w:trPr>
          <w:gridAfter w:val="1"/>
          <w:wAfter w:w="16" w:type="dxa"/>
          <w:cantSplit/>
        </w:trPr>
        <w:tc>
          <w:tcPr>
            <w:tcW w:w="4680" w:type="dxa"/>
            <w:vAlign w:val="bottom"/>
          </w:tcPr>
          <w:p w:rsidR="00B633D7" w:rsidRPr="006F27F3" w:rsidRDefault="00F55FD1" w:rsidP="00B633D7">
            <w:pPr>
              <w:ind w:left="435"/>
              <w:rPr>
                <w:rFonts w:ascii="Arial" w:hAnsi="Arial" w:cs="Arial"/>
                <w:color w:val="000000"/>
                <w:sz w:val="18"/>
                <w:szCs w:val="18"/>
              </w:rPr>
            </w:pPr>
            <w:r w:rsidRPr="006F27F3">
              <w:rPr>
                <w:rFonts w:ascii="Arial" w:hAnsi="Arial" w:cs="Arial"/>
                <w:color w:val="000000"/>
                <w:sz w:val="18"/>
                <w:szCs w:val="18"/>
              </w:rPr>
              <w:t>(Credited)</w:t>
            </w:r>
            <w:r w:rsidR="00B633D7" w:rsidRPr="006F27F3">
              <w:rPr>
                <w:rFonts w:ascii="Arial" w:hAnsi="Arial" w:cs="Arial"/>
                <w:color w:val="000000"/>
                <w:sz w:val="18"/>
                <w:szCs w:val="18"/>
              </w:rPr>
              <w:t xml:space="preserve"> to profit or loss</w:t>
            </w:r>
          </w:p>
        </w:tc>
        <w:tc>
          <w:tcPr>
            <w:tcW w:w="1208" w:type="dxa"/>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160" w:type="dxa"/>
            <w:gridSpan w:val="2"/>
            <w:shd w:val="clear" w:color="auto" w:fill="auto"/>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322" w:type="dxa"/>
            <w:gridSpan w:val="2"/>
            <w:shd w:val="clear" w:color="auto" w:fill="auto"/>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553" w:type="dxa"/>
            <w:shd w:val="clear" w:color="auto" w:fill="auto"/>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701" w:type="dxa"/>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204,746</w:t>
            </w:r>
            <w:r w:rsidRPr="006F27F3">
              <w:rPr>
                <w:rFonts w:ascii="Arial" w:hAnsi="Arial" w:cs="Arial"/>
                <w:color w:val="000000"/>
                <w:sz w:val="18"/>
                <w:szCs w:val="18"/>
                <w:cs/>
              </w:rPr>
              <w:t>)</w:t>
            </w:r>
          </w:p>
        </w:tc>
        <w:tc>
          <w:tcPr>
            <w:tcW w:w="1276" w:type="dxa"/>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165" w:type="dxa"/>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358" w:type="dxa"/>
            <w:gridSpan w:val="2"/>
          </w:tcPr>
          <w:p w:rsidR="00B633D7" w:rsidRPr="006F27F3" w:rsidRDefault="00B633D7" w:rsidP="00B633D7">
            <w:pPr>
              <w:pStyle w:val="a"/>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204,746</w:t>
            </w:r>
            <w:r w:rsidRPr="006F27F3">
              <w:rPr>
                <w:rFonts w:ascii="Arial" w:hAnsi="Arial" w:cs="Arial"/>
                <w:color w:val="000000"/>
                <w:sz w:val="18"/>
                <w:szCs w:val="18"/>
                <w:cs/>
              </w:rPr>
              <w:t>)</w:t>
            </w:r>
          </w:p>
        </w:tc>
      </w:tr>
      <w:tr w:rsidR="00B633D7" w:rsidRPr="006F27F3" w:rsidTr="001202CD">
        <w:trPr>
          <w:gridAfter w:val="1"/>
          <w:wAfter w:w="16" w:type="dxa"/>
          <w:cantSplit/>
        </w:trPr>
        <w:tc>
          <w:tcPr>
            <w:tcW w:w="4680" w:type="dxa"/>
            <w:vAlign w:val="bottom"/>
          </w:tcPr>
          <w:p w:rsidR="00B633D7" w:rsidRPr="006F27F3" w:rsidRDefault="00B633D7" w:rsidP="00B633D7">
            <w:pPr>
              <w:ind w:left="435"/>
              <w:rPr>
                <w:rFonts w:ascii="Arial" w:hAnsi="Arial" w:cs="Arial"/>
                <w:color w:val="000000"/>
                <w:sz w:val="12"/>
                <w:szCs w:val="12"/>
              </w:rPr>
            </w:pPr>
          </w:p>
        </w:tc>
        <w:tc>
          <w:tcPr>
            <w:tcW w:w="1208" w:type="dxa"/>
          </w:tcPr>
          <w:p w:rsidR="00B633D7" w:rsidRPr="006F27F3" w:rsidRDefault="00B633D7" w:rsidP="00B633D7">
            <w:pPr>
              <w:pStyle w:val="a"/>
              <w:ind w:right="-72"/>
              <w:jc w:val="right"/>
              <w:rPr>
                <w:rFonts w:ascii="Arial" w:hAnsi="Arial" w:cs="Arial"/>
                <w:color w:val="000000"/>
                <w:sz w:val="12"/>
                <w:szCs w:val="12"/>
              </w:rPr>
            </w:pPr>
          </w:p>
        </w:tc>
        <w:tc>
          <w:tcPr>
            <w:tcW w:w="1160" w:type="dxa"/>
            <w:gridSpan w:val="2"/>
            <w:shd w:val="clear" w:color="auto" w:fill="auto"/>
          </w:tcPr>
          <w:p w:rsidR="00B633D7" w:rsidRPr="006F27F3" w:rsidRDefault="00B633D7" w:rsidP="00B633D7">
            <w:pPr>
              <w:pStyle w:val="a"/>
              <w:ind w:right="-72"/>
              <w:jc w:val="right"/>
              <w:rPr>
                <w:rFonts w:ascii="Arial" w:hAnsi="Arial" w:cs="Arial"/>
                <w:color w:val="000000"/>
                <w:sz w:val="12"/>
                <w:szCs w:val="12"/>
              </w:rPr>
            </w:pPr>
          </w:p>
        </w:tc>
        <w:tc>
          <w:tcPr>
            <w:tcW w:w="1322" w:type="dxa"/>
            <w:gridSpan w:val="2"/>
            <w:shd w:val="clear" w:color="auto" w:fill="auto"/>
          </w:tcPr>
          <w:p w:rsidR="00B633D7" w:rsidRPr="006F27F3" w:rsidRDefault="00B633D7" w:rsidP="00B633D7">
            <w:pPr>
              <w:pStyle w:val="a"/>
              <w:ind w:right="-72"/>
              <w:jc w:val="right"/>
              <w:rPr>
                <w:rFonts w:ascii="Arial" w:hAnsi="Arial" w:cs="Arial"/>
                <w:color w:val="000000"/>
                <w:sz w:val="12"/>
                <w:szCs w:val="12"/>
              </w:rPr>
            </w:pPr>
          </w:p>
        </w:tc>
        <w:tc>
          <w:tcPr>
            <w:tcW w:w="1553" w:type="dxa"/>
            <w:shd w:val="clear" w:color="auto" w:fill="auto"/>
          </w:tcPr>
          <w:p w:rsidR="00B633D7" w:rsidRPr="006F27F3" w:rsidRDefault="00B633D7" w:rsidP="00B633D7">
            <w:pPr>
              <w:pStyle w:val="a"/>
              <w:ind w:right="-72"/>
              <w:jc w:val="right"/>
              <w:rPr>
                <w:rFonts w:ascii="Arial" w:hAnsi="Arial" w:cs="Arial"/>
                <w:color w:val="000000"/>
                <w:sz w:val="12"/>
                <w:szCs w:val="12"/>
              </w:rPr>
            </w:pPr>
          </w:p>
        </w:tc>
        <w:tc>
          <w:tcPr>
            <w:tcW w:w="1701" w:type="dxa"/>
          </w:tcPr>
          <w:p w:rsidR="00B633D7" w:rsidRPr="006F27F3" w:rsidRDefault="00B633D7" w:rsidP="00B633D7">
            <w:pPr>
              <w:pStyle w:val="a"/>
              <w:ind w:right="-72"/>
              <w:jc w:val="right"/>
              <w:rPr>
                <w:rFonts w:ascii="Arial" w:eastAsia="MS Mincho" w:hAnsi="Arial" w:cs="Arial"/>
                <w:color w:val="000000"/>
                <w:sz w:val="12"/>
                <w:szCs w:val="12"/>
                <w:lang w:val="en-US"/>
              </w:rPr>
            </w:pPr>
          </w:p>
        </w:tc>
        <w:tc>
          <w:tcPr>
            <w:tcW w:w="1276" w:type="dxa"/>
          </w:tcPr>
          <w:p w:rsidR="00B633D7" w:rsidRPr="006F27F3" w:rsidRDefault="00B633D7" w:rsidP="00B633D7">
            <w:pPr>
              <w:pStyle w:val="a"/>
              <w:ind w:right="-72"/>
              <w:jc w:val="right"/>
              <w:rPr>
                <w:rFonts w:ascii="Arial" w:hAnsi="Arial" w:cs="Arial"/>
                <w:color w:val="000000"/>
                <w:sz w:val="12"/>
                <w:szCs w:val="12"/>
              </w:rPr>
            </w:pPr>
          </w:p>
        </w:tc>
        <w:tc>
          <w:tcPr>
            <w:tcW w:w="1165" w:type="dxa"/>
          </w:tcPr>
          <w:p w:rsidR="00B633D7" w:rsidRPr="006F27F3" w:rsidRDefault="00B633D7" w:rsidP="00B633D7">
            <w:pPr>
              <w:pStyle w:val="a"/>
              <w:ind w:right="-72"/>
              <w:jc w:val="right"/>
              <w:rPr>
                <w:rFonts w:ascii="Arial" w:hAnsi="Arial" w:cs="Arial"/>
                <w:color w:val="000000"/>
                <w:sz w:val="12"/>
                <w:szCs w:val="12"/>
              </w:rPr>
            </w:pPr>
          </w:p>
        </w:tc>
        <w:tc>
          <w:tcPr>
            <w:tcW w:w="1358" w:type="dxa"/>
            <w:gridSpan w:val="2"/>
          </w:tcPr>
          <w:p w:rsidR="00B633D7" w:rsidRPr="006F27F3" w:rsidRDefault="00B633D7" w:rsidP="00B633D7">
            <w:pPr>
              <w:pStyle w:val="a"/>
              <w:ind w:right="-72"/>
              <w:jc w:val="right"/>
              <w:rPr>
                <w:rFonts w:ascii="Arial" w:eastAsia="MS Mincho" w:hAnsi="Arial" w:cs="Arial"/>
                <w:color w:val="000000"/>
                <w:sz w:val="12"/>
                <w:szCs w:val="12"/>
                <w:lang w:val="en-US"/>
              </w:rPr>
            </w:pPr>
          </w:p>
        </w:tc>
      </w:tr>
      <w:tr w:rsidR="00B633D7" w:rsidRPr="006F27F3" w:rsidTr="001202CD">
        <w:trPr>
          <w:gridAfter w:val="1"/>
          <w:wAfter w:w="16" w:type="dxa"/>
          <w:cantSplit/>
        </w:trPr>
        <w:tc>
          <w:tcPr>
            <w:tcW w:w="4680" w:type="dxa"/>
            <w:vAlign w:val="bottom"/>
          </w:tcPr>
          <w:p w:rsidR="00B633D7" w:rsidRPr="006F27F3" w:rsidRDefault="00B633D7" w:rsidP="00B633D7">
            <w:pPr>
              <w:ind w:left="435"/>
              <w:rPr>
                <w:rFonts w:ascii="Arial" w:hAnsi="Arial" w:cs="Arial"/>
                <w:color w:val="000000"/>
                <w:sz w:val="18"/>
                <w:szCs w:val="18"/>
              </w:rPr>
            </w:pPr>
            <w:r w:rsidRPr="006F27F3">
              <w:rPr>
                <w:rFonts w:ascii="Arial" w:hAnsi="Arial" w:cs="Arial"/>
                <w:color w:val="000000"/>
                <w:sz w:val="18"/>
                <w:szCs w:val="18"/>
              </w:rPr>
              <w:t>At 31 December 2017</w:t>
            </w:r>
          </w:p>
        </w:tc>
        <w:tc>
          <w:tcPr>
            <w:tcW w:w="1208" w:type="dxa"/>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160" w:type="dxa"/>
            <w:gridSpan w:val="2"/>
            <w:shd w:val="clear" w:color="auto" w:fill="auto"/>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322" w:type="dxa"/>
            <w:gridSpan w:val="2"/>
            <w:shd w:val="clear" w:color="auto" w:fill="auto"/>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553" w:type="dxa"/>
            <w:shd w:val="clear" w:color="auto" w:fill="auto"/>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701" w:type="dxa"/>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2,317,702</w:t>
            </w:r>
            <w:r w:rsidRPr="006F27F3">
              <w:rPr>
                <w:rFonts w:ascii="Arial" w:hAnsi="Arial" w:cs="Arial"/>
                <w:color w:val="000000"/>
                <w:sz w:val="18"/>
                <w:szCs w:val="18"/>
                <w:cs/>
              </w:rPr>
              <w:t>)</w:t>
            </w:r>
          </w:p>
        </w:tc>
        <w:tc>
          <w:tcPr>
            <w:tcW w:w="1276" w:type="dxa"/>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165" w:type="dxa"/>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358" w:type="dxa"/>
            <w:gridSpan w:val="2"/>
          </w:tcPr>
          <w:p w:rsidR="00B633D7" w:rsidRPr="006F27F3" w:rsidRDefault="00B633D7" w:rsidP="00B633D7">
            <w:pPr>
              <w:pStyle w:val="a"/>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2,317,702</w:t>
            </w:r>
            <w:r w:rsidRPr="006F27F3">
              <w:rPr>
                <w:rFonts w:ascii="Arial" w:hAnsi="Arial" w:cs="Arial"/>
                <w:color w:val="000000"/>
                <w:sz w:val="18"/>
                <w:szCs w:val="18"/>
                <w:cs/>
              </w:rPr>
              <w:t>)</w:t>
            </w:r>
          </w:p>
        </w:tc>
      </w:tr>
      <w:tr w:rsidR="00B633D7" w:rsidRPr="006F27F3" w:rsidTr="001202CD">
        <w:trPr>
          <w:gridAfter w:val="1"/>
          <w:wAfter w:w="16" w:type="dxa"/>
          <w:cantSplit/>
        </w:trPr>
        <w:tc>
          <w:tcPr>
            <w:tcW w:w="4680" w:type="dxa"/>
            <w:vAlign w:val="bottom"/>
          </w:tcPr>
          <w:p w:rsidR="00B633D7" w:rsidRPr="006F27F3" w:rsidRDefault="00B633D7" w:rsidP="00B633D7">
            <w:pPr>
              <w:ind w:left="435"/>
              <w:rPr>
                <w:rFonts w:ascii="Arial" w:hAnsi="Arial" w:cs="Arial"/>
                <w:color w:val="000000"/>
                <w:sz w:val="18"/>
                <w:szCs w:val="18"/>
              </w:rPr>
            </w:pPr>
          </w:p>
        </w:tc>
        <w:tc>
          <w:tcPr>
            <w:tcW w:w="1208" w:type="dxa"/>
          </w:tcPr>
          <w:p w:rsidR="00B633D7" w:rsidRPr="006F27F3" w:rsidRDefault="00B633D7" w:rsidP="00B633D7">
            <w:pPr>
              <w:pStyle w:val="a"/>
              <w:ind w:right="-72"/>
              <w:jc w:val="right"/>
              <w:rPr>
                <w:rFonts w:ascii="Arial" w:hAnsi="Arial" w:cs="Arial"/>
                <w:color w:val="000000"/>
                <w:sz w:val="18"/>
                <w:szCs w:val="18"/>
              </w:rPr>
            </w:pPr>
          </w:p>
        </w:tc>
        <w:tc>
          <w:tcPr>
            <w:tcW w:w="1160" w:type="dxa"/>
            <w:gridSpan w:val="2"/>
            <w:shd w:val="clear" w:color="auto" w:fill="auto"/>
          </w:tcPr>
          <w:p w:rsidR="00B633D7" w:rsidRPr="006F27F3" w:rsidRDefault="00B633D7" w:rsidP="00B633D7">
            <w:pPr>
              <w:pStyle w:val="a"/>
              <w:ind w:right="-72"/>
              <w:jc w:val="right"/>
              <w:rPr>
                <w:rFonts w:ascii="Arial" w:hAnsi="Arial" w:cs="Arial"/>
                <w:color w:val="000000"/>
                <w:sz w:val="18"/>
                <w:szCs w:val="18"/>
              </w:rPr>
            </w:pPr>
          </w:p>
        </w:tc>
        <w:tc>
          <w:tcPr>
            <w:tcW w:w="1322" w:type="dxa"/>
            <w:gridSpan w:val="2"/>
            <w:shd w:val="clear" w:color="auto" w:fill="auto"/>
          </w:tcPr>
          <w:p w:rsidR="00B633D7" w:rsidRPr="006F27F3" w:rsidRDefault="00B633D7" w:rsidP="00B633D7">
            <w:pPr>
              <w:pStyle w:val="a"/>
              <w:ind w:right="-72"/>
              <w:jc w:val="right"/>
              <w:rPr>
                <w:rFonts w:ascii="Arial" w:hAnsi="Arial" w:cs="Arial"/>
                <w:color w:val="000000"/>
                <w:sz w:val="18"/>
                <w:szCs w:val="18"/>
              </w:rPr>
            </w:pPr>
          </w:p>
        </w:tc>
        <w:tc>
          <w:tcPr>
            <w:tcW w:w="1553" w:type="dxa"/>
            <w:shd w:val="clear" w:color="auto" w:fill="auto"/>
          </w:tcPr>
          <w:p w:rsidR="00B633D7" w:rsidRPr="006F27F3" w:rsidRDefault="00B633D7" w:rsidP="00B633D7">
            <w:pPr>
              <w:pStyle w:val="a"/>
              <w:ind w:right="-72"/>
              <w:jc w:val="right"/>
              <w:rPr>
                <w:rFonts w:ascii="Arial" w:hAnsi="Arial" w:cs="Arial"/>
                <w:color w:val="000000"/>
                <w:sz w:val="18"/>
                <w:szCs w:val="18"/>
              </w:rPr>
            </w:pPr>
          </w:p>
        </w:tc>
        <w:tc>
          <w:tcPr>
            <w:tcW w:w="1701" w:type="dxa"/>
          </w:tcPr>
          <w:p w:rsidR="00B633D7" w:rsidRPr="006F27F3" w:rsidRDefault="00B633D7" w:rsidP="00B633D7">
            <w:pPr>
              <w:pStyle w:val="a"/>
              <w:ind w:right="-72"/>
              <w:jc w:val="right"/>
              <w:rPr>
                <w:rFonts w:ascii="Arial" w:hAnsi="Arial" w:cs="Arial"/>
                <w:color w:val="000000"/>
                <w:sz w:val="18"/>
                <w:szCs w:val="18"/>
              </w:rPr>
            </w:pPr>
          </w:p>
        </w:tc>
        <w:tc>
          <w:tcPr>
            <w:tcW w:w="1276" w:type="dxa"/>
          </w:tcPr>
          <w:p w:rsidR="00B633D7" w:rsidRPr="006F27F3" w:rsidRDefault="00B633D7" w:rsidP="00B633D7">
            <w:pPr>
              <w:pStyle w:val="a"/>
              <w:ind w:right="-72"/>
              <w:jc w:val="right"/>
              <w:rPr>
                <w:rFonts w:ascii="Arial" w:hAnsi="Arial" w:cs="Arial"/>
                <w:color w:val="000000"/>
                <w:sz w:val="18"/>
                <w:szCs w:val="18"/>
              </w:rPr>
            </w:pPr>
          </w:p>
        </w:tc>
        <w:tc>
          <w:tcPr>
            <w:tcW w:w="1165" w:type="dxa"/>
          </w:tcPr>
          <w:p w:rsidR="00B633D7" w:rsidRPr="006F27F3" w:rsidRDefault="00B633D7" w:rsidP="00B633D7">
            <w:pPr>
              <w:pStyle w:val="a"/>
              <w:ind w:right="-72"/>
              <w:jc w:val="right"/>
              <w:rPr>
                <w:rFonts w:ascii="Arial" w:hAnsi="Arial" w:cs="Arial"/>
                <w:color w:val="000000"/>
                <w:sz w:val="18"/>
                <w:szCs w:val="18"/>
              </w:rPr>
            </w:pPr>
          </w:p>
        </w:tc>
        <w:tc>
          <w:tcPr>
            <w:tcW w:w="1358" w:type="dxa"/>
            <w:gridSpan w:val="2"/>
          </w:tcPr>
          <w:p w:rsidR="00B633D7" w:rsidRPr="006F27F3" w:rsidRDefault="00B633D7" w:rsidP="00B633D7">
            <w:pPr>
              <w:pStyle w:val="a"/>
              <w:ind w:right="-72"/>
              <w:jc w:val="right"/>
              <w:rPr>
                <w:rFonts w:ascii="Arial" w:hAnsi="Arial" w:cs="Arial"/>
                <w:color w:val="000000"/>
                <w:sz w:val="18"/>
                <w:szCs w:val="18"/>
              </w:rPr>
            </w:pPr>
          </w:p>
        </w:tc>
      </w:tr>
      <w:tr w:rsidR="00B633D7" w:rsidRPr="006F27F3" w:rsidTr="001202CD">
        <w:trPr>
          <w:gridAfter w:val="1"/>
          <w:wAfter w:w="16" w:type="dxa"/>
          <w:cantSplit/>
        </w:trPr>
        <w:tc>
          <w:tcPr>
            <w:tcW w:w="4680" w:type="dxa"/>
            <w:vAlign w:val="bottom"/>
          </w:tcPr>
          <w:p w:rsidR="00B633D7" w:rsidRPr="006F27F3" w:rsidRDefault="00B633D7" w:rsidP="00B633D7">
            <w:pPr>
              <w:ind w:left="435"/>
              <w:rPr>
                <w:rFonts w:ascii="Arial" w:hAnsi="Arial" w:cs="Arial"/>
                <w:color w:val="000000"/>
                <w:sz w:val="18"/>
                <w:szCs w:val="18"/>
              </w:rPr>
            </w:pPr>
            <w:r w:rsidRPr="006F27F3">
              <w:rPr>
                <w:rFonts w:ascii="Arial" w:hAnsi="Arial" w:cs="Arial"/>
                <w:color w:val="000000"/>
                <w:sz w:val="18"/>
                <w:szCs w:val="18"/>
              </w:rPr>
              <w:t>At 1 January 2018</w:t>
            </w:r>
          </w:p>
        </w:tc>
        <w:tc>
          <w:tcPr>
            <w:tcW w:w="1208" w:type="dxa"/>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160" w:type="dxa"/>
            <w:gridSpan w:val="2"/>
            <w:shd w:val="clear" w:color="auto" w:fill="auto"/>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322" w:type="dxa"/>
            <w:gridSpan w:val="2"/>
            <w:shd w:val="clear" w:color="auto" w:fill="auto"/>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553" w:type="dxa"/>
            <w:shd w:val="clear" w:color="auto" w:fill="auto"/>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701" w:type="dxa"/>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r w:rsidRPr="006F27F3">
              <w:rPr>
                <w:rFonts w:ascii="Arial" w:hAnsi="Arial" w:cs="Arial"/>
                <w:color w:val="000000" w:themeColor="text1"/>
                <w:sz w:val="18"/>
                <w:szCs w:val="18"/>
              </w:rPr>
              <w:t>2,317,702</w:t>
            </w:r>
            <w:r w:rsidRPr="006F27F3">
              <w:rPr>
                <w:rFonts w:ascii="Arial" w:hAnsi="Arial" w:cs="Arial"/>
                <w:color w:val="000000" w:themeColor="text1"/>
                <w:sz w:val="18"/>
                <w:szCs w:val="18"/>
                <w:cs/>
              </w:rPr>
              <w:t>)</w:t>
            </w:r>
          </w:p>
        </w:tc>
        <w:tc>
          <w:tcPr>
            <w:tcW w:w="1276" w:type="dxa"/>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165" w:type="dxa"/>
          </w:tcPr>
          <w:p w:rsidR="00B633D7" w:rsidRPr="006F27F3" w:rsidRDefault="00B633D7" w:rsidP="00B633D7">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358" w:type="dxa"/>
            <w:gridSpan w:val="2"/>
          </w:tcPr>
          <w:p w:rsidR="00B633D7" w:rsidRPr="006F27F3" w:rsidRDefault="00B633D7" w:rsidP="00B633D7">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(2,317,702)</w:t>
            </w:r>
          </w:p>
        </w:tc>
      </w:tr>
      <w:tr w:rsidR="00B633D7" w:rsidRPr="006F27F3" w:rsidTr="001202CD">
        <w:trPr>
          <w:gridAfter w:val="1"/>
          <w:wAfter w:w="16" w:type="dxa"/>
          <w:cantSplit/>
        </w:trPr>
        <w:tc>
          <w:tcPr>
            <w:tcW w:w="4680" w:type="dxa"/>
            <w:vAlign w:val="bottom"/>
          </w:tcPr>
          <w:p w:rsidR="00B633D7" w:rsidRPr="006F27F3" w:rsidRDefault="00F55FD1" w:rsidP="00B633D7">
            <w:pPr>
              <w:ind w:left="435"/>
              <w:rPr>
                <w:rFonts w:ascii="Arial" w:hAnsi="Arial" w:cs="Arial"/>
                <w:color w:val="000000"/>
                <w:sz w:val="18"/>
                <w:szCs w:val="18"/>
              </w:rPr>
            </w:pPr>
            <w:r w:rsidRPr="006F27F3">
              <w:rPr>
                <w:rFonts w:ascii="Arial" w:hAnsi="Arial" w:cs="Arial"/>
                <w:color w:val="000000"/>
                <w:sz w:val="18"/>
                <w:szCs w:val="18"/>
              </w:rPr>
              <w:t>Charged</w:t>
            </w:r>
            <w:r w:rsidR="00B633D7" w:rsidRPr="006F27F3">
              <w:rPr>
                <w:rFonts w:ascii="Arial" w:hAnsi="Arial" w:cs="Arial"/>
                <w:color w:val="000000"/>
                <w:sz w:val="18"/>
                <w:szCs w:val="18"/>
              </w:rPr>
              <w:t xml:space="preserve"> to profit or loss</w:t>
            </w:r>
          </w:p>
        </w:tc>
        <w:tc>
          <w:tcPr>
            <w:tcW w:w="1208" w:type="dxa"/>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160" w:type="dxa"/>
            <w:gridSpan w:val="2"/>
            <w:shd w:val="clear" w:color="auto" w:fill="auto"/>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322" w:type="dxa"/>
            <w:gridSpan w:val="2"/>
            <w:shd w:val="clear" w:color="auto" w:fill="auto"/>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553" w:type="dxa"/>
            <w:shd w:val="clear" w:color="auto" w:fill="auto"/>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701" w:type="dxa"/>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177,191</w:t>
            </w:r>
          </w:p>
        </w:tc>
        <w:tc>
          <w:tcPr>
            <w:tcW w:w="1276" w:type="dxa"/>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165" w:type="dxa"/>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358" w:type="dxa"/>
            <w:gridSpan w:val="2"/>
          </w:tcPr>
          <w:p w:rsidR="00B633D7" w:rsidRPr="006F27F3" w:rsidRDefault="00B633D7" w:rsidP="00B633D7">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177,191</w:t>
            </w:r>
          </w:p>
        </w:tc>
      </w:tr>
      <w:tr w:rsidR="00B633D7" w:rsidRPr="006F27F3" w:rsidTr="001202CD">
        <w:trPr>
          <w:gridAfter w:val="1"/>
          <w:wAfter w:w="16" w:type="dxa"/>
          <w:cantSplit/>
        </w:trPr>
        <w:tc>
          <w:tcPr>
            <w:tcW w:w="4680" w:type="dxa"/>
            <w:vAlign w:val="bottom"/>
          </w:tcPr>
          <w:p w:rsidR="00B633D7" w:rsidRPr="006F27F3" w:rsidRDefault="00B633D7" w:rsidP="00B633D7">
            <w:pPr>
              <w:ind w:left="435"/>
              <w:rPr>
                <w:rFonts w:ascii="Arial" w:hAnsi="Arial" w:cs="Arial"/>
                <w:color w:val="000000"/>
                <w:sz w:val="12"/>
                <w:szCs w:val="12"/>
              </w:rPr>
            </w:pPr>
          </w:p>
        </w:tc>
        <w:tc>
          <w:tcPr>
            <w:tcW w:w="1208" w:type="dxa"/>
          </w:tcPr>
          <w:p w:rsidR="00B633D7" w:rsidRPr="006F27F3" w:rsidRDefault="00B633D7" w:rsidP="00B633D7">
            <w:pPr>
              <w:pStyle w:val="a"/>
              <w:ind w:right="-72"/>
              <w:jc w:val="right"/>
              <w:rPr>
                <w:rFonts w:ascii="Arial" w:hAnsi="Arial" w:cs="Arial"/>
                <w:color w:val="000000"/>
                <w:sz w:val="12"/>
                <w:szCs w:val="12"/>
              </w:rPr>
            </w:pPr>
          </w:p>
        </w:tc>
        <w:tc>
          <w:tcPr>
            <w:tcW w:w="1160" w:type="dxa"/>
            <w:gridSpan w:val="2"/>
            <w:shd w:val="clear" w:color="auto" w:fill="auto"/>
          </w:tcPr>
          <w:p w:rsidR="00B633D7" w:rsidRPr="006F27F3" w:rsidRDefault="00B633D7" w:rsidP="00B633D7">
            <w:pPr>
              <w:pStyle w:val="a"/>
              <w:ind w:right="-72"/>
              <w:jc w:val="right"/>
              <w:rPr>
                <w:rFonts w:ascii="Arial" w:hAnsi="Arial" w:cs="Arial"/>
                <w:color w:val="000000"/>
                <w:sz w:val="12"/>
                <w:szCs w:val="12"/>
              </w:rPr>
            </w:pPr>
          </w:p>
        </w:tc>
        <w:tc>
          <w:tcPr>
            <w:tcW w:w="1322" w:type="dxa"/>
            <w:gridSpan w:val="2"/>
            <w:shd w:val="clear" w:color="auto" w:fill="auto"/>
          </w:tcPr>
          <w:p w:rsidR="00B633D7" w:rsidRPr="006F27F3" w:rsidRDefault="00B633D7" w:rsidP="00B633D7">
            <w:pPr>
              <w:pStyle w:val="a"/>
              <w:ind w:right="-72"/>
              <w:jc w:val="right"/>
              <w:rPr>
                <w:rFonts w:ascii="Arial" w:hAnsi="Arial" w:cs="Arial"/>
                <w:color w:val="000000"/>
                <w:sz w:val="12"/>
                <w:szCs w:val="12"/>
              </w:rPr>
            </w:pPr>
          </w:p>
        </w:tc>
        <w:tc>
          <w:tcPr>
            <w:tcW w:w="1553" w:type="dxa"/>
            <w:shd w:val="clear" w:color="auto" w:fill="auto"/>
          </w:tcPr>
          <w:p w:rsidR="00B633D7" w:rsidRPr="006F27F3" w:rsidRDefault="00B633D7" w:rsidP="00B633D7">
            <w:pPr>
              <w:pStyle w:val="a"/>
              <w:ind w:right="-72"/>
              <w:jc w:val="right"/>
              <w:rPr>
                <w:rFonts w:ascii="Arial" w:hAnsi="Arial" w:cs="Arial"/>
                <w:color w:val="000000"/>
                <w:sz w:val="12"/>
                <w:szCs w:val="12"/>
              </w:rPr>
            </w:pPr>
          </w:p>
        </w:tc>
        <w:tc>
          <w:tcPr>
            <w:tcW w:w="1701" w:type="dxa"/>
          </w:tcPr>
          <w:p w:rsidR="00B633D7" w:rsidRPr="006F27F3" w:rsidRDefault="00B633D7" w:rsidP="00B633D7">
            <w:pPr>
              <w:pStyle w:val="a"/>
              <w:ind w:right="-72"/>
              <w:jc w:val="right"/>
              <w:rPr>
                <w:rFonts w:ascii="Arial" w:eastAsia="MS Mincho" w:hAnsi="Arial" w:cs="Arial"/>
                <w:color w:val="000000"/>
                <w:sz w:val="12"/>
                <w:szCs w:val="12"/>
                <w:lang w:val="en-US"/>
              </w:rPr>
            </w:pPr>
          </w:p>
        </w:tc>
        <w:tc>
          <w:tcPr>
            <w:tcW w:w="1276" w:type="dxa"/>
          </w:tcPr>
          <w:p w:rsidR="00B633D7" w:rsidRPr="006F27F3" w:rsidRDefault="00B633D7" w:rsidP="00B633D7">
            <w:pPr>
              <w:pStyle w:val="a"/>
              <w:ind w:right="-72"/>
              <w:jc w:val="right"/>
              <w:rPr>
                <w:rFonts w:ascii="Arial" w:hAnsi="Arial" w:cs="Arial"/>
                <w:color w:val="000000"/>
                <w:sz w:val="12"/>
                <w:szCs w:val="12"/>
              </w:rPr>
            </w:pPr>
          </w:p>
        </w:tc>
        <w:tc>
          <w:tcPr>
            <w:tcW w:w="1165" w:type="dxa"/>
          </w:tcPr>
          <w:p w:rsidR="00B633D7" w:rsidRPr="006F27F3" w:rsidRDefault="00B633D7" w:rsidP="00B633D7">
            <w:pPr>
              <w:pStyle w:val="a"/>
              <w:ind w:right="-72"/>
              <w:jc w:val="right"/>
              <w:rPr>
                <w:rFonts w:ascii="Arial" w:hAnsi="Arial" w:cs="Arial"/>
                <w:color w:val="000000"/>
                <w:sz w:val="12"/>
                <w:szCs w:val="12"/>
              </w:rPr>
            </w:pPr>
          </w:p>
        </w:tc>
        <w:tc>
          <w:tcPr>
            <w:tcW w:w="1358" w:type="dxa"/>
            <w:gridSpan w:val="2"/>
          </w:tcPr>
          <w:p w:rsidR="00B633D7" w:rsidRPr="006F27F3" w:rsidRDefault="00B633D7" w:rsidP="00B633D7">
            <w:pPr>
              <w:pStyle w:val="a"/>
              <w:ind w:right="-72"/>
              <w:jc w:val="right"/>
              <w:rPr>
                <w:rFonts w:ascii="Arial" w:eastAsia="MS Mincho" w:hAnsi="Arial" w:cs="Arial"/>
                <w:color w:val="000000"/>
                <w:sz w:val="12"/>
                <w:szCs w:val="12"/>
                <w:lang w:val="en-US"/>
              </w:rPr>
            </w:pPr>
          </w:p>
        </w:tc>
      </w:tr>
      <w:tr w:rsidR="00B633D7" w:rsidRPr="006F27F3" w:rsidTr="001202CD">
        <w:trPr>
          <w:gridAfter w:val="1"/>
          <w:wAfter w:w="16" w:type="dxa"/>
          <w:cantSplit/>
        </w:trPr>
        <w:tc>
          <w:tcPr>
            <w:tcW w:w="4680" w:type="dxa"/>
            <w:vAlign w:val="bottom"/>
          </w:tcPr>
          <w:p w:rsidR="00B633D7" w:rsidRPr="006F27F3" w:rsidRDefault="00B633D7" w:rsidP="00B633D7">
            <w:pPr>
              <w:ind w:left="435"/>
              <w:rPr>
                <w:rFonts w:ascii="Arial" w:hAnsi="Arial" w:cs="Arial"/>
                <w:color w:val="000000"/>
                <w:sz w:val="18"/>
                <w:szCs w:val="18"/>
              </w:rPr>
            </w:pPr>
            <w:r w:rsidRPr="006F27F3">
              <w:rPr>
                <w:rFonts w:ascii="Arial" w:hAnsi="Arial" w:cs="Arial"/>
                <w:color w:val="000000"/>
                <w:sz w:val="18"/>
                <w:szCs w:val="18"/>
              </w:rPr>
              <w:t>At 31 December 2018</w:t>
            </w:r>
          </w:p>
        </w:tc>
        <w:tc>
          <w:tcPr>
            <w:tcW w:w="1208" w:type="dxa"/>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160" w:type="dxa"/>
            <w:gridSpan w:val="2"/>
            <w:shd w:val="clear" w:color="auto" w:fill="auto"/>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322" w:type="dxa"/>
            <w:gridSpan w:val="2"/>
            <w:shd w:val="clear" w:color="auto" w:fill="auto"/>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553" w:type="dxa"/>
            <w:shd w:val="clear" w:color="auto" w:fill="auto"/>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701" w:type="dxa"/>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(2,140,511)</w:t>
            </w:r>
          </w:p>
        </w:tc>
        <w:tc>
          <w:tcPr>
            <w:tcW w:w="1276" w:type="dxa"/>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165" w:type="dxa"/>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358" w:type="dxa"/>
            <w:gridSpan w:val="2"/>
          </w:tcPr>
          <w:p w:rsidR="00B633D7" w:rsidRPr="006F27F3" w:rsidRDefault="00B633D7" w:rsidP="00B633D7">
            <w:pPr>
              <w:pStyle w:val="a"/>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(2,140,511)</w:t>
            </w:r>
          </w:p>
        </w:tc>
      </w:tr>
      <w:tr w:rsidR="00235CAE" w:rsidRPr="006F27F3" w:rsidTr="001202CD">
        <w:trPr>
          <w:gridAfter w:val="1"/>
          <w:wAfter w:w="16" w:type="dxa"/>
          <w:cantSplit/>
        </w:trPr>
        <w:tc>
          <w:tcPr>
            <w:tcW w:w="4680" w:type="dxa"/>
            <w:vAlign w:val="bottom"/>
          </w:tcPr>
          <w:p w:rsidR="00235CAE" w:rsidRPr="006F27F3" w:rsidRDefault="00235CAE" w:rsidP="00235CAE">
            <w:pPr>
              <w:ind w:left="435"/>
              <w:rPr>
                <w:rFonts w:ascii="Arial" w:hAnsi="Arial" w:cs="Arial"/>
                <w:color w:val="000000"/>
                <w:sz w:val="18"/>
                <w:szCs w:val="18"/>
              </w:rPr>
            </w:pPr>
          </w:p>
        </w:tc>
        <w:tc>
          <w:tcPr>
            <w:tcW w:w="1208" w:type="dxa"/>
          </w:tcPr>
          <w:p w:rsidR="00235CAE" w:rsidRPr="006F27F3" w:rsidRDefault="00235CAE" w:rsidP="00235CAE">
            <w:pPr>
              <w:pStyle w:val="a"/>
              <w:ind w:right="-72"/>
              <w:jc w:val="right"/>
              <w:rPr>
                <w:rFonts w:ascii="Arial" w:hAnsi="Arial" w:cs="Arial"/>
                <w:color w:val="000000" w:themeColor="text1"/>
                <w:sz w:val="18"/>
                <w:szCs w:val="18"/>
                <w:lang w:val="en-US"/>
              </w:rPr>
            </w:pPr>
          </w:p>
        </w:tc>
        <w:tc>
          <w:tcPr>
            <w:tcW w:w="1160" w:type="dxa"/>
            <w:gridSpan w:val="2"/>
            <w:shd w:val="clear" w:color="auto" w:fill="auto"/>
          </w:tcPr>
          <w:p w:rsidR="00235CAE" w:rsidRPr="006F27F3" w:rsidRDefault="00235CAE" w:rsidP="00235CAE">
            <w:pPr>
              <w:pStyle w:val="a"/>
              <w:ind w:right="-72"/>
              <w:jc w:val="right"/>
              <w:rPr>
                <w:rFonts w:ascii="Arial" w:hAnsi="Arial" w:cs="Arial"/>
                <w:color w:val="000000" w:themeColor="text1"/>
                <w:sz w:val="18"/>
                <w:szCs w:val="18"/>
                <w:lang w:val="en-US"/>
              </w:rPr>
            </w:pPr>
          </w:p>
        </w:tc>
        <w:tc>
          <w:tcPr>
            <w:tcW w:w="1322" w:type="dxa"/>
            <w:gridSpan w:val="2"/>
            <w:shd w:val="clear" w:color="auto" w:fill="auto"/>
          </w:tcPr>
          <w:p w:rsidR="00235CAE" w:rsidRPr="006F27F3" w:rsidRDefault="00235CAE" w:rsidP="00235CAE">
            <w:pPr>
              <w:pStyle w:val="a"/>
              <w:ind w:right="-72"/>
              <w:jc w:val="right"/>
              <w:rPr>
                <w:rFonts w:ascii="Arial" w:hAnsi="Arial" w:cs="Arial"/>
                <w:color w:val="000000" w:themeColor="text1"/>
                <w:sz w:val="18"/>
                <w:szCs w:val="18"/>
                <w:lang w:val="en-US"/>
              </w:rPr>
            </w:pPr>
          </w:p>
        </w:tc>
        <w:tc>
          <w:tcPr>
            <w:tcW w:w="1553" w:type="dxa"/>
            <w:shd w:val="clear" w:color="auto" w:fill="auto"/>
          </w:tcPr>
          <w:p w:rsidR="00235CAE" w:rsidRPr="006F27F3" w:rsidRDefault="00235CAE" w:rsidP="00235CAE">
            <w:pPr>
              <w:pStyle w:val="a"/>
              <w:ind w:right="-72"/>
              <w:jc w:val="right"/>
              <w:rPr>
                <w:rFonts w:ascii="Arial" w:hAnsi="Arial" w:cs="Arial"/>
                <w:color w:val="000000" w:themeColor="text1"/>
                <w:sz w:val="18"/>
                <w:szCs w:val="18"/>
                <w:lang w:val="en-US"/>
              </w:rPr>
            </w:pPr>
          </w:p>
        </w:tc>
        <w:tc>
          <w:tcPr>
            <w:tcW w:w="1701" w:type="dxa"/>
          </w:tcPr>
          <w:p w:rsidR="00235CAE" w:rsidRPr="006F27F3" w:rsidRDefault="00235CAE" w:rsidP="00235CAE">
            <w:pPr>
              <w:pStyle w:val="a"/>
              <w:ind w:right="-72"/>
              <w:jc w:val="right"/>
              <w:rPr>
                <w:rFonts w:ascii="Arial" w:hAnsi="Arial" w:cs="Arial"/>
                <w:color w:val="000000" w:themeColor="text1"/>
                <w:sz w:val="18"/>
                <w:szCs w:val="18"/>
              </w:rPr>
            </w:pPr>
          </w:p>
        </w:tc>
        <w:tc>
          <w:tcPr>
            <w:tcW w:w="1276" w:type="dxa"/>
          </w:tcPr>
          <w:p w:rsidR="00235CAE" w:rsidRPr="006F27F3" w:rsidRDefault="00235CAE" w:rsidP="00235CAE">
            <w:pPr>
              <w:pStyle w:val="a"/>
              <w:ind w:right="-72"/>
              <w:jc w:val="right"/>
              <w:rPr>
                <w:rFonts w:ascii="Arial" w:hAnsi="Arial" w:cs="Arial"/>
                <w:color w:val="000000" w:themeColor="text1"/>
                <w:sz w:val="18"/>
                <w:szCs w:val="18"/>
                <w:lang w:val="en-US"/>
              </w:rPr>
            </w:pPr>
          </w:p>
        </w:tc>
        <w:tc>
          <w:tcPr>
            <w:tcW w:w="1165" w:type="dxa"/>
          </w:tcPr>
          <w:p w:rsidR="00235CAE" w:rsidRPr="006F27F3" w:rsidRDefault="00235CAE" w:rsidP="00235CAE">
            <w:pPr>
              <w:pStyle w:val="a"/>
              <w:ind w:right="-72"/>
              <w:jc w:val="right"/>
              <w:rPr>
                <w:rFonts w:ascii="Arial" w:hAnsi="Arial" w:cs="Arial"/>
                <w:color w:val="000000" w:themeColor="text1"/>
                <w:sz w:val="18"/>
                <w:szCs w:val="18"/>
                <w:lang w:val="en-US"/>
              </w:rPr>
            </w:pPr>
          </w:p>
        </w:tc>
        <w:tc>
          <w:tcPr>
            <w:tcW w:w="1358" w:type="dxa"/>
            <w:gridSpan w:val="2"/>
          </w:tcPr>
          <w:p w:rsidR="00235CAE" w:rsidRPr="006F27F3" w:rsidRDefault="00235CAE" w:rsidP="00235CAE">
            <w:pPr>
              <w:pStyle w:val="a"/>
              <w:ind w:right="-72"/>
              <w:jc w:val="right"/>
              <w:rPr>
                <w:rFonts w:ascii="Arial" w:hAnsi="Arial" w:cs="Arial"/>
                <w:color w:val="000000" w:themeColor="text1"/>
                <w:sz w:val="18"/>
                <w:szCs w:val="18"/>
              </w:rPr>
            </w:pPr>
          </w:p>
        </w:tc>
      </w:tr>
      <w:tr w:rsidR="00235CAE" w:rsidRPr="006F27F3" w:rsidTr="001202CD">
        <w:trPr>
          <w:gridAfter w:val="1"/>
          <w:wAfter w:w="16" w:type="dxa"/>
          <w:cantSplit/>
        </w:trPr>
        <w:tc>
          <w:tcPr>
            <w:tcW w:w="4680" w:type="dxa"/>
            <w:vAlign w:val="bottom"/>
          </w:tcPr>
          <w:p w:rsidR="00235CAE" w:rsidRPr="006F27F3" w:rsidRDefault="00235CAE" w:rsidP="001F58FC">
            <w:pPr>
              <w:ind w:left="435"/>
              <w:rPr>
                <w:rFonts w:ascii="Arial" w:hAnsi="Arial" w:cs="Arial"/>
                <w:color w:val="000000"/>
                <w:sz w:val="18"/>
                <w:szCs w:val="18"/>
              </w:rPr>
            </w:pPr>
            <w:r w:rsidRPr="006F27F3">
              <w:rPr>
                <w:rFonts w:ascii="Arial" w:hAnsi="Arial" w:cs="Arial"/>
                <w:color w:val="000000"/>
                <w:sz w:val="18"/>
                <w:szCs w:val="18"/>
              </w:rPr>
              <w:t>Deferred tax, net as at 31 December 2017</w:t>
            </w:r>
          </w:p>
        </w:tc>
        <w:tc>
          <w:tcPr>
            <w:tcW w:w="1208" w:type="dxa"/>
            <w:vAlign w:val="bottom"/>
          </w:tcPr>
          <w:p w:rsidR="00235CAE" w:rsidRPr="006F27F3" w:rsidRDefault="00235CAE" w:rsidP="00235CAE">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6,344,174</w:t>
            </w:r>
          </w:p>
        </w:tc>
        <w:tc>
          <w:tcPr>
            <w:tcW w:w="1160" w:type="dxa"/>
            <w:gridSpan w:val="2"/>
            <w:vAlign w:val="bottom"/>
          </w:tcPr>
          <w:p w:rsidR="00235CAE" w:rsidRPr="006F27F3" w:rsidRDefault="00235CAE" w:rsidP="00235CAE">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2,606,914</w:t>
            </w:r>
          </w:p>
        </w:tc>
        <w:tc>
          <w:tcPr>
            <w:tcW w:w="1322" w:type="dxa"/>
            <w:gridSpan w:val="2"/>
            <w:vAlign w:val="bottom"/>
          </w:tcPr>
          <w:p w:rsidR="00235CAE" w:rsidRPr="006F27F3" w:rsidRDefault="00235CAE" w:rsidP="00235CAE">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1,681,538</w:t>
            </w:r>
          </w:p>
        </w:tc>
        <w:tc>
          <w:tcPr>
            <w:tcW w:w="1553" w:type="dxa"/>
            <w:vAlign w:val="bottom"/>
          </w:tcPr>
          <w:p w:rsidR="00235CAE" w:rsidRPr="006F27F3" w:rsidRDefault="00235CAE" w:rsidP="00235CAE">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1,294,176</w:t>
            </w:r>
          </w:p>
        </w:tc>
        <w:tc>
          <w:tcPr>
            <w:tcW w:w="1701" w:type="dxa"/>
            <w:vAlign w:val="bottom"/>
          </w:tcPr>
          <w:p w:rsidR="00235CAE" w:rsidRPr="006F27F3" w:rsidRDefault="00235CAE" w:rsidP="00235CAE">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(2,317,702)</w:t>
            </w:r>
          </w:p>
        </w:tc>
        <w:tc>
          <w:tcPr>
            <w:tcW w:w="1276" w:type="dxa"/>
            <w:vAlign w:val="bottom"/>
          </w:tcPr>
          <w:p w:rsidR="00235CAE" w:rsidRPr="006F27F3" w:rsidRDefault="00235CAE" w:rsidP="00235CAE">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165" w:type="dxa"/>
            <w:vAlign w:val="bottom"/>
          </w:tcPr>
          <w:p w:rsidR="00235CAE" w:rsidRPr="006F27F3" w:rsidRDefault="00235CAE" w:rsidP="00235CAE">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c>
          <w:tcPr>
            <w:tcW w:w="1358" w:type="dxa"/>
            <w:gridSpan w:val="2"/>
            <w:vAlign w:val="bottom"/>
          </w:tcPr>
          <w:p w:rsidR="00235CAE" w:rsidRPr="006F27F3" w:rsidRDefault="00235CAE" w:rsidP="00235CAE">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9,609,100</w:t>
            </w:r>
          </w:p>
        </w:tc>
      </w:tr>
      <w:tr w:rsidR="001F58FC" w:rsidRPr="006F27F3" w:rsidTr="001202CD">
        <w:trPr>
          <w:gridAfter w:val="1"/>
          <w:wAfter w:w="16" w:type="dxa"/>
          <w:cantSplit/>
        </w:trPr>
        <w:tc>
          <w:tcPr>
            <w:tcW w:w="4680" w:type="dxa"/>
            <w:vAlign w:val="bottom"/>
          </w:tcPr>
          <w:p w:rsidR="001F58FC" w:rsidRPr="006F27F3" w:rsidRDefault="001F58FC" w:rsidP="001F58FC">
            <w:pPr>
              <w:ind w:left="435"/>
              <w:rPr>
                <w:rFonts w:ascii="Arial" w:hAnsi="Arial" w:cs="Arial"/>
                <w:color w:val="000000"/>
                <w:sz w:val="18"/>
                <w:szCs w:val="18"/>
              </w:rPr>
            </w:pPr>
          </w:p>
        </w:tc>
        <w:tc>
          <w:tcPr>
            <w:tcW w:w="1208" w:type="dxa"/>
          </w:tcPr>
          <w:p w:rsidR="001F58FC" w:rsidRPr="006F27F3" w:rsidRDefault="001F58FC" w:rsidP="001F58FC">
            <w:pPr>
              <w:pStyle w:val="a"/>
              <w:ind w:right="-72"/>
              <w:jc w:val="right"/>
              <w:rPr>
                <w:rFonts w:ascii="Arial" w:hAnsi="Arial" w:cs="Arial"/>
                <w:color w:val="000000" w:themeColor="text1"/>
                <w:sz w:val="18"/>
                <w:szCs w:val="18"/>
                <w:lang w:val="en-US"/>
              </w:rPr>
            </w:pPr>
          </w:p>
        </w:tc>
        <w:tc>
          <w:tcPr>
            <w:tcW w:w="1160" w:type="dxa"/>
            <w:gridSpan w:val="2"/>
          </w:tcPr>
          <w:p w:rsidR="001F58FC" w:rsidRPr="006F27F3" w:rsidRDefault="001F58FC" w:rsidP="001F58FC">
            <w:pPr>
              <w:pStyle w:val="a"/>
              <w:ind w:right="-72"/>
              <w:jc w:val="right"/>
              <w:rPr>
                <w:rFonts w:ascii="Arial" w:hAnsi="Arial" w:cs="Arial"/>
                <w:color w:val="000000" w:themeColor="text1"/>
                <w:sz w:val="18"/>
                <w:szCs w:val="18"/>
                <w:lang w:val="en-US"/>
              </w:rPr>
            </w:pPr>
          </w:p>
        </w:tc>
        <w:tc>
          <w:tcPr>
            <w:tcW w:w="1322" w:type="dxa"/>
            <w:gridSpan w:val="2"/>
          </w:tcPr>
          <w:p w:rsidR="001F58FC" w:rsidRPr="006F27F3" w:rsidRDefault="001F58FC" w:rsidP="001F58FC">
            <w:pPr>
              <w:pStyle w:val="a"/>
              <w:ind w:right="-72"/>
              <w:jc w:val="right"/>
              <w:rPr>
                <w:rFonts w:ascii="Arial" w:hAnsi="Arial" w:cs="Arial"/>
                <w:color w:val="000000" w:themeColor="text1"/>
                <w:sz w:val="18"/>
                <w:szCs w:val="18"/>
                <w:lang w:val="en-US"/>
              </w:rPr>
            </w:pPr>
          </w:p>
        </w:tc>
        <w:tc>
          <w:tcPr>
            <w:tcW w:w="1553" w:type="dxa"/>
          </w:tcPr>
          <w:p w:rsidR="001F58FC" w:rsidRPr="006F27F3" w:rsidRDefault="001F58FC" w:rsidP="001F58FC">
            <w:pPr>
              <w:pStyle w:val="a"/>
              <w:ind w:right="-72"/>
              <w:jc w:val="right"/>
              <w:rPr>
                <w:rFonts w:ascii="Arial" w:hAnsi="Arial" w:cs="Arial"/>
                <w:color w:val="000000" w:themeColor="text1"/>
                <w:sz w:val="18"/>
                <w:szCs w:val="18"/>
                <w:lang w:val="en-US"/>
              </w:rPr>
            </w:pPr>
          </w:p>
        </w:tc>
        <w:tc>
          <w:tcPr>
            <w:tcW w:w="1701" w:type="dxa"/>
          </w:tcPr>
          <w:p w:rsidR="001F58FC" w:rsidRPr="006F27F3" w:rsidRDefault="001F58FC" w:rsidP="001F58FC">
            <w:pPr>
              <w:pStyle w:val="a"/>
              <w:ind w:right="-72"/>
              <w:jc w:val="right"/>
              <w:rPr>
                <w:rFonts w:ascii="Arial" w:hAnsi="Arial" w:cs="Arial"/>
                <w:color w:val="000000" w:themeColor="text1"/>
                <w:sz w:val="18"/>
                <w:szCs w:val="18"/>
              </w:rPr>
            </w:pPr>
          </w:p>
        </w:tc>
        <w:tc>
          <w:tcPr>
            <w:tcW w:w="1276" w:type="dxa"/>
          </w:tcPr>
          <w:p w:rsidR="001F58FC" w:rsidRPr="006F27F3" w:rsidRDefault="001F58FC" w:rsidP="001F58FC">
            <w:pPr>
              <w:pStyle w:val="a"/>
              <w:ind w:right="-72"/>
              <w:jc w:val="right"/>
              <w:rPr>
                <w:rFonts w:ascii="Arial" w:hAnsi="Arial" w:cs="Arial"/>
                <w:color w:val="000000" w:themeColor="text1"/>
                <w:sz w:val="18"/>
                <w:szCs w:val="18"/>
                <w:lang w:val="en-US"/>
              </w:rPr>
            </w:pPr>
          </w:p>
        </w:tc>
        <w:tc>
          <w:tcPr>
            <w:tcW w:w="1165" w:type="dxa"/>
          </w:tcPr>
          <w:p w:rsidR="001F58FC" w:rsidRPr="006F27F3" w:rsidRDefault="001F58FC" w:rsidP="001F58FC">
            <w:pPr>
              <w:pStyle w:val="a"/>
              <w:ind w:right="-72"/>
              <w:jc w:val="right"/>
              <w:rPr>
                <w:rFonts w:ascii="Arial" w:hAnsi="Arial" w:cs="Arial"/>
                <w:color w:val="000000" w:themeColor="text1"/>
                <w:sz w:val="18"/>
                <w:szCs w:val="18"/>
                <w:lang w:val="en-US"/>
              </w:rPr>
            </w:pPr>
          </w:p>
        </w:tc>
        <w:tc>
          <w:tcPr>
            <w:tcW w:w="1358" w:type="dxa"/>
            <w:gridSpan w:val="2"/>
          </w:tcPr>
          <w:p w:rsidR="001F58FC" w:rsidRPr="006F27F3" w:rsidRDefault="001F58FC" w:rsidP="001F58FC">
            <w:pPr>
              <w:pStyle w:val="a"/>
              <w:ind w:right="-72"/>
              <w:jc w:val="right"/>
              <w:rPr>
                <w:rFonts w:ascii="Arial" w:hAnsi="Arial" w:cs="Arial"/>
                <w:color w:val="000000" w:themeColor="text1"/>
                <w:sz w:val="18"/>
                <w:szCs w:val="18"/>
              </w:rPr>
            </w:pPr>
          </w:p>
        </w:tc>
      </w:tr>
      <w:tr w:rsidR="001F58FC" w:rsidRPr="006F27F3" w:rsidTr="001202CD">
        <w:trPr>
          <w:gridAfter w:val="1"/>
          <w:wAfter w:w="16" w:type="dxa"/>
          <w:cantSplit/>
        </w:trPr>
        <w:tc>
          <w:tcPr>
            <w:tcW w:w="4680" w:type="dxa"/>
            <w:vAlign w:val="bottom"/>
          </w:tcPr>
          <w:p w:rsidR="001F58FC" w:rsidRPr="006F27F3" w:rsidRDefault="001F58FC" w:rsidP="001F58FC">
            <w:pPr>
              <w:ind w:left="435"/>
              <w:rPr>
                <w:rFonts w:ascii="Arial" w:hAnsi="Arial" w:cs="Arial"/>
                <w:color w:val="000000"/>
                <w:sz w:val="18"/>
                <w:szCs w:val="18"/>
              </w:rPr>
            </w:pPr>
            <w:r w:rsidRPr="006F27F3">
              <w:rPr>
                <w:rFonts w:ascii="Arial" w:hAnsi="Arial" w:cs="Arial"/>
                <w:color w:val="000000"/>
                <w:sz w:val="18"/>
                <w:szCs w:val="18"/>
              </w:rPr>
              <w:t>Deferred tax, net as at 31 December 2018</w:t>
            </w:r>
          </w:p>
        </w:tc>
        <w:tc>
          <w:tcPr>
            <w:tcW w:w="1208"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5,627,258</w:t>
            </w:r>
          </w:p>
        </w:tc>
        <w:tc>
          <w:tcPr>
            <w:tcW w:w="1160" w:type="dxa"/>
            <w:gridSpan w:val="2"/>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4,872,902</w:t>
            </w:r>
          </w:p>
        </w:tc>
        <w:tc>
          <w:tcPr>
            <w:tcW w:w="1322" w:type="dxa"/>
            <w:gridSpan w:val="2"/>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3,989,519</w:t>
            </w:r>
          </w:p>
        </w:tc>
        <w:tc>
          <w:tcPr>
            <w:tcW w:w="1553"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1,032,672</w:t>
            </w:r>
          </w:p>
        </w:tc>
        <w:tc>
          <w:tcPr>
            <w:tcW w:w="1701"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(2,140,511)</w:t>
            </w:r>
          </w:p>
        </w:tc>
        <w:tc>
          <w:tcPr>
            <w:tcW w:w="1276"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41,774</w:t>
            </w:r>
          </w:p>
        </w:tc>
        <w:tc>
          <w:tcPr>
            <w:tcW w:w="1165" w:type="dxa"/>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67,058</w:t>
            </w:r>
          </w:p>
        </w:tc>
        <w:tc>
          <w:tcPr>
            <w:tcW w:w="1358" w:type="dxa"/>
            <w:gridSpan w:val="2"/>
            <w:vAlign w:val="bottom"/>
          </w:tcPr>
          <w:p w:rsidR="001F58FC" w:rsidRPr="006F27F3" w:rsidRDefault="001F58FC" w:rsidP="001F58FC">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13,490,672</w:t>
            </w:r>
          </w:p>
        </w:tc>
      </w:tr>
    </w:tbl>
    <w:p w:rsidR="006944F2" w:rsidRPr="006F27F3" w:rsidRDefault="006944F2" w:rsidP="00986269">
      <w:pPr>
        <w:ind w:left="540"/>
        <w:rPr>
          <w:rFonts w:ascii="Arial" w:hAnsi="Arial" w:cs="Arial"/>
          <w:color w:val="000000"/>
          <w:sz w:val="18"/>
          <w:szCs w:val="18"/>
        </w:rPr>
      </w:pPr>
    </w:p>
    <w:p w:rsidR="00F947A2" w:rsidRPr="006F27F3" w:rsidRDefault="00F947A2" w:rsidP="00986269">
      <w:pPr>
        <w:ind w:left="540" w:right="9"/>
        <w:jc w:val="both"/>
        <w:rPr>
          <w:rFonts w:ascii="Arial" w:hAnsi="Arial" w:cs="Arial"/>
          <w:color w:val="000000"/>
          <w:sz w:val="18"/>
          <w:szCs w:val="18"/>
        </w:rPr>
      </w:pPr>
      <w:r w:rsidRPr="006F27F3">
        <w:rPr>
          <w:rFonts w:ascii="Arial" w:hAnsi="Arial" w:cs="Arial"/>
          <w:color w:val="000000"/>
          <w:sz w:val="18"/>
          <w:szCs w:val="18"/>
        </w:rPr>
        <w:t>Deferred income tax assets are recognised for tax loss carried forwards only to the extent that realisation of the related tax benefit through the future taxable pro</w:t>
      </w:r>
      <w:r w:rsidR="007F53AE" w:rsidRPr="006F27F3">
        <w:rPr>
          <w:rFonts w:ascii="Arial" w:hAnsi="Arial" w:cs="Arial"/>
          <w:color w:val="000000"/>
          <w:sz w:val="18"/>
          <w:szCs w:val="18"/>
        </w:rPr>
        <w:t>fits is probable</w:t>
      </w:r>
      <w:r w:rsidR="007F53AE" w:rsidRPr="006F27F3">
        <w:rPr>
          <w:rFonts w:ascii="Arial" w:hAnsi="Arial" w:cs="Arial"/>
          <w:color w:val="000000"/>
          <w:sz w:val="18"/>
          <w:szCs w:val="18"/>
          <w:cs/>
        </w:rPr>
        <w:t xml:space="preserve">. </w:t>
      </w:r>
    </w:p>
    <w:p w:rsidR="004B65E4" w:rsidRPr="006F27F3" w:rsidRDefault="004B65E4" w:rsidP="004B65E4">
      <w:pPr>
        <w:ind w:left="540"/>
        <w:jc w:val="both"/>
        <w:rPr>
          <w:rFonts w:ascii="Arial" w:hAnsi="Arial" w:cs="Arial"/>
          <w:color w:val="000000"/>
          <w:sz w:val="18"/>
          <w:szCs w:val="18"/>
        </w:rPr>
      </w:pPr>
    </w:p>
    <w:p w:rsidR="00130C93" w:rsidRPr="006F27F3" w:rsidRDefault="00130C93" w:rsidP="00986269">
      <w:pPr>
        <w:ind w:left="540" w:hanging="540"/>
        <w:jc w:val="thaiDistribute"/>
        <w:rPr>
          <w:rFonts w:ascii="Arial" w:hAnsi="Arial" w:cs="Angsana New"/>
          <w:b/>
          <w:bCs/>
          <w:color w:val="000000"/>
          <w:sz w:val="18"/>
          <w:szCs w:val="18"/>
          <w:cs/>
          <w:lang w:val="en-GB"/>
        </w:rPr>
        <w:sectPr w:rsidR="00130C93" w:rsidRPr="006F27F3" w:rsidSect="00291B51">
          <w:pgSz w:w="16838" w:h="11906" w:orient="landscape" w:code="9"/>
          <w:pgMar w:top="1440" w:right="720" w:bottom="720" w:left="720" w:header="720" w:footer="720" w:gutter="0"/>
          <w:cols w:space="720"/>
          <w:docGrid w:linePitch="381"/>
        </w:sectPr>
      </w:pPr>
    </w:p>
    <w:p w:rsidR="00B9375B" w:rsidRPr="006F27F3" w:rsidRDefault="00942D66" w:rsidP="00986269">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1</w:t>
      </w:r>
      <w:r w:rsidR="00416E29" w:rsidRPr="006F27F3">
        <w:rPr>
          <w:rFonts w:ascii="Arial" w:hAnsi="Arial" w:cs="Arial"/>
          <w:b/>
          <w:bCs/>
          <w:color w:val="000000"/>
          <w:sz w:val="18"/>
          <w:szCs w:val="18"/>
          <w:lang w:val="en-GB"/>
        </w:rPr>
        <w:t>8</w:t>
      </w:r>
      <w:r w:rsidR="00B9375B" w:rsidRPr="006F27F3">
        <w:rPr>
          <w:rFonts w:ascii="Arial" w:hAnsi="Arial" w:cs="Arial"/>
          <w:b/>
          <w:bCs/>
          <w:color w:val="000000"/>
          <w:sz w:val="18"/>
          <w:szCs w:val="18"/>
          <w:lang w:val="en-GB"/>
        </w:rPr>
        <w:tab/>
        <w:t>Borrowing</w:t>
      </w:r>
      <w:r w:rsidR="002D1134" w:rsidRPr="006F27F3">
        <w:rPr>
          <w:rFonts w:ascii="Arial" w:hAnsi="Arial" w:cs="Arial"/>
          <w:b/>
          <w:bCs/>
          <w:color w:val="000000"/>
          <w:sz w:val="18"/>
          <w:szCs w:val="18"/>
          <w:lang w:val="en-GB"/>
        </w:rPr>
        <w:t>s</w:t>
      </w:r>
    </w:p>
    <w:p w:rsidR="00135031" w:rsidRPr="006F27F3" w:rsidRDefault="00135031" w:rsidP="00986269">
      <w:pPr>
        <w:ind w:left="540" w:hanging="540"/>
        <w:jc w:val="thaiDistribute"/>
        <w:rPr>
          <w:rFonts w:ascii="Arial" w:hAnsi="Arial" w:cs="Arial"/>
          <w:b/>
          <w:bCs/>
          <w:color w:val="000000"/>
          <w:sz w:val="18"/>
          <w:szCs w:val="18"/>
          <w:lang w:val="en-GB"/>
        </w:rPr>
      </w:pPr>
    </w:p>
    <w:tbl>
      <w:tblPr>
        <w:tblW w:w="9450" w:type="dxa"/>
        <w:tblLayout w:type="fixed"/>
        <w:tblLook w:val="0000" w:firstRow="0" w:lastRow="0" w:firstColumn="0" w:lastColumn="0" w:noHBand="0" w:noVBand="0"/>
      </w:tblPr>
      <w:tblGrid>
        <w:gridCol w:w="3780"/>
        <w:gridCol w:w="1350"/>
        <w:gridCol w:w="1440"/>
        <w:gridCol w:w="1440"/>
        <w:gridCol w:w="1440"/>
      </w:tblGrid>
      <w:tr w:rsidR="00D61FAA" w:rsidRPr="006F27F3" w:rsidTr="00DA2668">
        <w:tc>
          <w:tcPr>
            <w:tcW w:w="3780" w:type="dxa"/>
            <w:vAlign w:val="bottom"/>
          </w:tcPr>
          <w:p w:rsidR="00D61FAA" w:rsidRPr="006F27F3" w:rsidRDefault="00D61FAA" w:rsidP="004B65E4">
            <w:pPr>
              <w:ind w:left="435"/>
              <w:rPr>
                <w:rFonts w:ascii="Arial" w:hAnsi="Arial" w:cs="Arial"/>
                <w:b/>
                <w:bCs/>
                <w:color w:val="000000"/>
                <w:sz w:val="18"/>
                <w:szCs w:val="18"/>
                <w:lang w:val="en-GB"/>
              </w:rPr>
            </w:pPr>
          </w:p>
        </w:tc>
        <w:tc>
          <w:tcPr>
            <w:tcW w:w="2790" w:type="dxa"/>
            <w:gridSpan w:val="2"/>
            <w:vAlign w:val="bottom"/>
          </w:tcPr>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D61FAA" w:rsidRPr="006F27F3" w:rsidRDefault="00D61FA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D61FAA" w:rsidRPr="006F27F3" w:rsidTr="00DA2668">
        <w:trPr>
          <w:trHeight w:val="89"/>
        </w:trPr>
        <w:tc>
          <w:tcPr>
            <w:tcW w:w="3780" w:type="dxa"/>
            <w:vAlign w:val="bottom"/>
          </w:tcPr>
          <w:p w:rsidR="00D61FAA" w:rsidRPr="006F27F3" w:rsidRDefault="00D61FAA" w:rsidP="004B65E4">
            <w:pPr>
              <w:ind w:left="435"/>
              <w:rPr>
                <w:rFonts w:ascii="Arial" w:hAnsi="Arial" w:cs="Arial"/>
                <w:b/>
                <w:bCs/>
                <w:color w:val="000000"/>
                <w:sz w:val="18"/>
                <w:szCs w:val="18"/>
              </w:rPr>
            </w:pPr>
          </w:p>
        </w:tc>
        <w:tc>
          <w:tcPr>
            <w:tcW w:w="1350" w:type="dxa"/>
            <w:vAlign w:val="bottom"/>
          </w:tcPr>
          <w:p w:rsidR="00D61FAA" w:rsidRPr="006F27F3" w:rsidRDefault="00D61FAA" w:rsidP="006D14D0">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2139EF" w:rsidRPr="006F27F3">
              <w:rPr>
                <w:rFonts w:ascii="Arial" w:hAnsi="Arial" w:cs="Arial"/>
                <w:b/>
                <w:bCs/>
                <w:color w:val="000000"/>
                <w:sz w:val="18"/>
                <w:szCs w:val="18"/>
                <w:shd w:val="clear" w:color="auto" w:fill="FFFFFF"/>
              </w:rPr>
              <w:t>8</w:t>
            </w:r>
          </w:p>
        </w:tc>
        <w:tc>
          <w:tcPr>
            <w:tcW w:w="1440" w:type="dxa"/>
            <w:vAlign w:val="bottom"/>
          </w:tcPr>
          <w:p w:rsidR="00D61FAA" w:rsidRPr="006F27F3" w:rsidRDefault="00D61FAA" w:rsidP="006D14D0">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c>
          <w:tcPr>
            <w:tcW w:w="1440" w:type="dxa"/>
            <w:vAlign w:val="bottom"/>
          </w:tcPr>
          <w:p w:rsidR="00D61FAA" w:rsidRPr="006F27F3" w:rsidRDefault="00D61FAA" w:rsidP="006D14D0">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w:t>
            </w:r>
            <w:r w:rsidR="002139EF" w:rsidRPr="006F27F3">
              <w:rPr>
                <w:rFonts w:ascii="Arial" w:hAnsi="Arial" w:cs="Arial"/>
                <w:b/>
                <w:bCs/>
                <w:color w:val="000000"/>
                <w:sz w:val="18"/>
                <w:szCs w:val="18"/>
                <w:shd w:val="clear" w:color="auto" w:fill="FFFFFF"/>
              </w:rPr>
              <w:t>018</w:t>
            </w:r>
          </w:p>
        </w:tc>
        <w:tc>
          <w:tcPr>
            <w:tcW w:w="1440" w:type="dxa"/>
            <w:vAlign w:val="bottom"/>
          </w:tcPr>
          <w:p w:rsidR="00D61FAA" w:rsidRPr="006F27F3" w:rsidRDefault="00D61FAA" w:rsidP="006D14D0">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r>
      <w:tr w:rsidR="00D61FAA" w:rsidRPr="006F27F3" w:rsidTr="00DA2668">
        <w:trPr>
          <w:trHeight w:val="89"/>
        </w:trPr>
        <w:tc>
          <w:tcPr>
            <w:tcW w:w="3780" w:type="dxa"/>
            <w:vAlign w:val="bottom"/>
          </w:tcPr>
          <w:p w:rsidR="00D61FAA" w:rsidRPr="006F27F3" w:rsidRDefault="00D61FAA" w:rsidP="004B65E4">
            <w:pPr>
              <w:ind w:left="435"/>
              <w:rPr>
                <w:rFonts w:ascii="Arial" w:hAnsi="Arial" w:cs="Arial"/>
                <w:b/>
                <w:bCs/>
                <w:color w:val="000000"/>
                <w:sz w:val="18"/>
                <w:szCs w:val="18"/>
                <w:cs/>
                <w:lang w:val="th-TH"/>
              </w:rPr>
            </w:pPr>
          </w:p>
        </w:tc>
        <w:tc>
          <w:tcPr>
            <w:tcW w:w="1350" w:type="dxa"/>
            <w:vAlign w:val="bottom"/>
          </w:tcPr>
          <w:p w:rsidR="00D61FAA" w:rsidRPr="006F27F3" w:rsidRDefault="00D61FAA" w:rsidP="006D14D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61FAA" w:rsidRPr="006F27F3" w:rsidRDefault="00D61FAA" w:rsidP="006D14D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61FAA" w:rsidRPr="006F27F3" w:rsidRDefault="00D61FAA" w:rsidP="006D14D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61FAA" w:rsidRPr="006F27F3" w:rsidRDefault="00D61FAA" w:rsidP="006D14D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135031" w:rsidRPr="006F27F3" w:rsidTr="00DA2668">
        <w:tc>
          <w:tcPr>
            <w:tcW w:w="3780" w:type="dxa"/>
            <w:vAlign w:val="bottom"/>
          </w:tcPr>
          <w:p w:rsidR="00135031" w:rsidRPr="006F27F3" w:rsidRDefault="00135031" w:rsidP="004B65E4">
            <w:pPr>
              <w:ind w:left="435"/>
              <w:rPr>
                <w:rFonts w:ascii="Arial" w:hAnsi="Arial" w:cs="Arial"/>
                <w:b/>
                <w:bCs/>
                <w:color w:val="000000"/>
                <w:sz w:val="12"/>
                <w:szCs w:val="12"/>
                <w:lang w:val="en-GB"/>
              </w:rPr>
            </w:pPr>
          </w:p>
        </w:tc>
        <w:tc>
          <w:tcPr>
            <w:tcW w:w="1350" w:type="dxa"/>
            <w:vAlign w:val="bottom"/>
          </w:tcPr>
          <w:p w:rsidR="00135031" w:rsidRPr="006F27F3" w:rsidRDefault="00135031" w:rsidP="006D14D0">
            <w:pPr>
              <w:ind w:right="-72"/>
              <w:jc w:val="right"/>
              <w:rPr>
                <w:rFonts w:ascii="Arial" w:hAnsi="Arial" w:cs="Arial"/>
                <w:color w:val="000000"/>
                <w:sz w:val="12"/>
                <w:szCs w:val="12"/>
              </w:rPr>
            </w:pPr>
          </w:p>
        </w:tc>
        <w:tc>
          <w:tcPr>
            <w:tcW w:w="1440" w:type="dxa"/>
            <w:vAlign w:val="bottom"/>
          </w:tcPr>
          <w:p w:rsidR="00135031" w:rsidRPr="006F27F3" w:rsidRDefault="00135031" w:rsidP="006D14D0">
            <w:pPr>
              <w:ind w:right="-72"/>
              <w:jc w:val="right"/>
              <w:rPr>
                <w:rFonts w:ascii="Arial" w:hAnsi="Arial" w:cs="Arial"/>
                <w:color w:val="000000"/>
                <w:sz w:val="12"/>
                <w:szCs w:val="12"/>
              </w:rPr>
            </w:pPr>
          </w:p>
        </w:tc>
        <w:tc>
          <w:tcPr>
            <w:tcW w:w="1440" w:type="dxa"/>
            <w:vAlign w:val="bottom"/>
          </w:tcPr>
          <w:p w:rsidR="00135031" w:rsidRPr="006F27F3" w:rsidRDefault="00135031" w:rsidP="006D14D0">
            <w:pPr>
              <w:ind w:right="-72"/>
              <w:jc w:val="right"/>
              <w:rPr>
                <w:rFonts w:ascii="Arial" w:hAnsi="Arial" w:cs="Arial"/>
                <w:color w:val="000000"/>
                <w:sz w:val="12"/>
                <w:szCs w:val="12"/>
              </w:rPr>
            </w:pPr>
          </w:p>
        </w:tc>
        <w:tc>
          <w:tcPr>
            <w:tcW w:w="1440" w:type="dxa"/>
            <w:vAlign w:val="bottom"/>
          </w:tcPr>
          <w:p w:rsidR="00135031" w:rsidRPr="006F27F3" w:rsidRDefault="00135031" w:rsidP="006D14D0">
            <w:pPr>
              <w:ind w:right="-72"/>
              <w:jc w:val="right"/>
              <w:rPr>
                <w:rFonts w:ascii="Arial" w:hAnsi="Arial" w:cs="Arial"/>
                <w:color w:val="000000"/>
                <w:sz w:val="12"/>
                <w:szCs w:val="12"/>
              </w:rPr>
            </w:pPr>
          </w:p>
        </w:tc>
      </w:tr>
      <w:tr w:rsidR="00D61FAA" w:rsidRPr="006F27F3" w:rsidTr="00DA2668">
        <w:tc>
          <w:tcPr>
            <w:tcW w:w="3780" w:type="dxa"/>
            <w:vAlign w:val="bottom"/>
          </w:tcPr>
          <w:p w:rsidR="00D61FAA" w:rsidRPr="006F27F3" w:rsidRDefault="00D61FAA" w:rsidP="004B65E4">
            <w:pPr>
              <w:ind w:left="435"/>
              <w:rPr>
                <w:rFonts w:ascii="Arial" w:hAnsi="Arial" w:cs="Arial"/>
                <w:b/>
                <w:bCs/>
                <w:color w:val="000000"/>
                <w:sz w:val="18"/>
                <w:szCs w:val="18"/>
                <w:cs/>
                <w:lang w:val="en-GB"/>
              </w:rPr>
            </w:pPr>
            <w:r w:rsidRPr="006F27F3">
              <w:rPr>
                <w:rFonts w:ascii="Arial" w:hAnsi="Arial" w:cs="Arial"/>
                <w:b/>
                <w:bCs/>
                <w:color w:val="000000"/>
                <w:sz w:val="18"/>
                <w:szCs w:val="18"/>
                <w:lang w:val="en-GB"/>
              </w:rPr>
              <w:t>Current</w:t>
            </w:r>
          </w:p>
        </w:tc>
        <w:tc>
          <w:tcPr>
            <w:tcW w:w="1350" w:type="dxa"/>
            <w:vAlign w:val="bottom"/>
          </w:tcPr>
          <w:p w:rsidR="00D61FAA" w:rsidRPr="006F27F3" w:rsidRDefault="00D61FAA" w:rsidP="006D14D0">
            <w:pPr>
              <w:ind w:right="-72"/>
              <w:jc w:val="right"/>
              <w:rPr>
                <w:rFonts w:ascii="Arial" w:hAnsi="Arial" w:cs="Arial"/>
                <w:color w:val="000000"/>
                <w:sz w:val="18"/>
                <w:szCs w:val="18"/>
              </w:rPr>
            </w:pPr>
          </w:p>
        </w:tc>
        <w:tc>
          <w:tcPr>
            <w:tcW w:w="1440" w:type="dxa"/>
            <w:vAlign w:val="bottom"/>
          </w:tcPr>
          <w:p w:rsidR="00D61FAA" w:rsidRPr="006F27F3" w:rsidRDefault="00D61FAA" w:rsidP="006D14D0">
            <w:pPr>
              <w:ind w:right="-72"/>
              <w:jc w:val="right"/>
              <w:rPr>
                <w:rFonts w:ascii="Arial" w:hAnsi="Arial" w:cs="Arial"/>
                <w:color w:val="000000"/>
                <w:sz w:val="18"/>
                <w:szCs w:val="18"/>
              </w:rPr>
            </w:pPr>
          </w:p>
        </w:tc>
        <w:tc>
          <w:tcPr>
            <w:tcW w:w="1440" w:type="dxa"/>
            <w:vAlign w:val="bottom"/>
          </w:tcPr>
          <w:p w:rsidR="00D61FAA" w:rsidRPr="006F27F3" w:rsidRDefault="00D61FAA" w:rsidP="006D14D0">
            <w:pPr>
              <w:ind w:right="-72"/>
              <w:jc w:val="right"/>
              <w:rPr>
                <w:rFonts w:ascii="Arial" w:hAnsi="Arial" w:cs="Arial"/>
                <w:color w:val="000000"/>
                <w:sz w:val="18"/>
                <w:szCs w:val="18"/>
              </w:rPr>
            </w:pPr>
          </w:p>
        </w:tc>
        <w:tc>
          <w:tcPr>
            <w:tcW w:w="1440" w:type="dxa"/>
            <w:vAlign w:val="bottom"/>
          </w:tcPr>
          <w:p w:rsidR="00D61FAA" w:rsidRPr="006F27F3" w:rsidRDefault="00D61FAA" w:rsidP="006D14D0">
            <w:pPr>
              <w:ind w:right="-72"/>
              <w:jc w:val="right"/>
              <w:rPr>
                <w:rFonts w:ascii="Arial" w:hAnsi="Arial" w:cs="Arial"/>
                <w:color w:val="000000"/>
                <w:sz w:val="18"/>
                <w:szCs w:val="18"/>
              </w:rPr>
            </w:pPr>
          </w:p>
        </w:tc>
      </w:tr>
      <w:tr w:rsidR="004F08FC" w:rsidRPr="006F27F3" w:rsidTr="00DA2668">
        <w:tc>
          <w:tcPr>
            <w:tcW w:w="3780" w:type="dxa"/>
            <w:vAlign w:val="bottom"/>
          </w:tcPr>
          <w:p w:rsidR="004F08FC" w:rsidRPr="006F27F3" w:rsidRDefault="004F08FC" w:rsidP="004F08FC">
            <w:pPr>
              <w:ind w:left="435"/>
              <w:rPr>
                <w:rFonts w:ascii="Arial" w:hAnsi="Arial" w:cs="Arial"/>
                <w:color w:val="000000"/>
                <w:sz w:val="18"/>
                <w:szCs w:val="18"/>
                <w:cs/>
              </w:rPr>
            </w:pPr>
            <w:r w:rsidRPr="006F27F3">
              <w:rPr>
                <w:rFonts w:ascii="Arial" w:hAnsi="Arial" w:cs="Arial"/>
                <w:color w:val="000000"/>
                <w:sz w:val="18"/>
                <w:szCs w:val="18"/>
              </w:rPr>
              <w:t>Promissory note</w:t>
            </w:r>
          </w:p>
        </w:tc>
        <w:tc>
          <w:tcPr>
            <w:tcW w:w="135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rPr>
              <w:t>225,000,000</w:t>
            </w:r>
          </w:p>
        </w:tc>
        <w:tc>
          <w:tcPr>
            <w:tcW w:w="144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rPr>
              <w:t>91,890,000</w:t>
            </w:r>
          </w:p>
        </w:tc>
        <w:tc>
          <w:tcPr>
            <w:tcW w:w="144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rPr>
              <w:t>115,000,000</w:t>
            </w:r>
          </w:p>
        </w:tc>
        <w:tc>
          <w:tcPr>
            <w:tcW w:w="144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rPr>
              <w:t>31,890,000</w:t>
            </w:r>
          </w:p>
        </w:tc>
      </w:tr>
      <w:tr w:rsidR="002139EF" w:rsidRPr="006F27F3" w:rsidTr="00DA2668">
        <w:tc>
          <w:tcPr>
            <w:tcW w:w="3780" w:type="dxa"/>
            <w:vAlign w:val="bottom"/>
          </w:tcPr>
          <w:p w:rsidR="002139EF" w:rsidRPr="006F27F3" w:rsidRDefault="002139EF" w:rsidP="00B769E0">
            <w:pPr>
              <w:ind w:left="435" w:right="-111"/>
              <w:rPr>
                <w:rFonts w:ascii="Arial" w:hAnsi="Arial" w:cs="Arial"/>
                <w:color w:val="000000"/>
                <w:sz w:val="18"/>
                <w:szCs w:val="18"/>
              </w:rPr>
            </w:pPr>
            <w:r w:rsidRPr="006F27F3">
              <w:rPr>
                <w:rFonts w:ascii="Arial" w:hAnsi="Arial" w:cs="Arial"/>
                <w:color w:val="000000"/>
                <w:sz w:val="18"/>
                <w:szCs w:val="18"/>
              </w:rPr>
              <w:t>Current portion of long</w:t>
            </w:r>
            <w:r w:rsidRPr="006F27F3">
              <w:rPr>
                <w:rFonts w:ascii="Arial" w:hAnsi="Arial" w:cs="Arial"/>
                <w:color w:val="000000"/>
                <w:sz w:val="18"/>
                <w:szCs w:val="18"/>
                <w:cs/>
              </w:rPr>
              <w:t>-</w:t>
            </w:r>
            <w:r w:rsidRPr="006F27F3">
              <w:rPr>
                <w:rFonts w:ascii="Arial" w:hAnsi="Arial" w:cs="Arial"/>
                <w:color w:val="000000"/>
                <w:sz w:val="18"/>
                <w:szCs w:val="18"/>
              </w:rPr>
              <w:t>term</w:t>
            </w:r>
            <w:r w:rsidR="00B769E0" w:rsidRPr="006F27F3">
              <w:rPr>
                <w:rFonts w:ascii="Arial" w:hAnsi="Arial" w:cs="Arial"/>
                <w:color w:val="000000"/>
                <w:sz w:val="18"/>
                <w:szCs w:val="18"/>
              </w:rPr>
              <w:t xml:space="preserve"> borrowings</w:t>
            </w:r>
          </w:p>
        </w:tc>
        <w:tc>
          <w:tcPr>
            <w:tcW w:w="1350" w:type="dxa"/>
            <w:vAlign w:val="bottom"/>
          </w:tcPr>
          <w:p w:rsidR="002139EF" w:rsidRPr="006F27F3" w:rsidRDefault="002139EF" w:rsidP="006D14D0">
            <w:pPr>
              <w:ind w:right="-72"/>
              <w:jc w:val="right"/>
              <w:rPr>
                <w:rFonts w:ascii="Arial" w:hAnsi="Arial" w:cs="Arial"/>
                <w:color w:val="000000"/>
                <w:sz w:val="18"/>
                <w:szCs w:val="18"/>
              </w:rPr>
            </w:pPr>
          </w:p>
        </w:tc>
        <w:tc>
          <w:tcPr>
            <w:tcW w:w="1440" w:type="dxa"/>
            <w:vAlign w:val="bottom"/>
          </w:tcPr>
          <w:p w:rsidR="002139EF" w:rsidRPr="006F27F3" w:rsidRDefault="002139EF" w:rsidP="006D14D0">
            <w:pPr>
              <w:ind w:right="-72"/>
              <w:jc w:val="right"/>
              <w:rPr>
                <w:rFonts w:ascii="Arial" w:hAnsi="Arial" w:cs="Arial"/>
                <w:color w:val="000000"/>
                <w:sz w:val="18"/>
                <w:szCs w:val="18"/>
              </w:rPr>
            </w:pPr>
          </w:p>
        </w:tc>
        <w:tc>
          <w:tcPr>
            <w:tcW w:w="1440" w:type="dxa"/>
            <w:vAlign w:val="bottom"/>
          </w:tcPr>
          <w:p w:rsidR="002139EF" w:rsidRPr="006F27F3" w:rsidRDefault="002139EF" w:rsidP="006D14D0">
            <w:pPr>
              <w:ind w:right="-72"/>
              <w:jc w:val="right"/>
              <w:rPr>
                <w:rFonts w:ascii="Arial" w:hAnsi="Arial" w:cs="Arial"/>
                <w:color w:val="000000"/>
                <w:sz w:val="18"/>
                <w:szCs w:val="18"/>
              </w:rPr>
            </w:pPr>
          </w:p>
        </w:tc>
        <w:tc>
          <w:tcPr>
            <w:tcW w:w="1440" w:type="dxa"/>
            <w:vAlign w:val="bottom"/>
          </w:tcPr>
          <w:p w:rsidR="002139EF" w:rsidRPr="006F27F3" w:rsidRDefault="002139EF" w:rsidP="006D14D0">
            <w:pPr>
              <w:ind w:right="-72"/>
              <w:jc w:val="right"/>
              <w:rPr>
                <w:rFonts w:ascii="Arial" w:hAnsi="Arial" w:cs="Arial"/>
                <w:color w:val="000000"/>
                <w:sz w:val="18"/>
                <w:szCs w:val="18"/>
              </w:rPr>
            </w:pPr>
          </w:p>
        </w:tc>
      </w:tr>
      <w:tr w:rsidR="004F08FC" w:rsidRPr="006F27F3" w:rsidTr="00DA2668">
        <w:tc>
          <w:tcPr>
            <w:tcW w:w="3780" w:type="dxa"/>
            <w:vAlign w:val="bottom"/>
          </w:tcPr>
          <w:p w:rsidR="004F08FC" w:rsidRPr="006F27F3" w:rsidRDefault="004F08FC" w:rsidP="004F08FC">
            <w:pPr>
              <w:ind w:left="435"/>
              <w:rPr>
                <w:rFonts w:ascii="Arial" w:hAnsi="Arial" w:cs="Arial"/>
                <w:color w:val="000000"/>
                <w:sz w:val="18"/>
                <w:szCs w:val="18"/>
                <w:cs/>
              </w:rPr>
            </w:pPr>
            <w:r w:rsidRPr="006F27F3">
              <w:rPr>
                <w:rFonts w:ascii="Arial" w:hAnsi="Arial" w:cs="Arial"/>
                <w:color w:val="000000"/>
                <w:sz w:val="18"/>
                <w:szCs w:val="18"/>
                <w:cs/>
              </w:rPr>
              <w:t xml:space="preserve">- </w:t>
            </w:r>
            <w:r w:rsidRPr="006F27F3">
              <w:rPr>
                <w:rFonts w:ascii="Arial" w:hAnsi="Arial" w:cs="Arial"/>
                <w:color w:val="000000"/>
                <w:sz w:val="18"/>
                <w:szCs w:val="18"/>
              </w:rPr>
              <w:t>Borrowings from financial institutions</w:t>
            </w:r>
          </w:p>
        </w:tc>
        <w:tc>
          <w:tcPr>
            <w:tcW w:w="135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cs/>
              </w:rPr>
              <w:t>27</w:t>
            </w:r>
            <w:r w:rsidRPr="006F27F3">
              <w:rPr>
                <w:rFonts w:ascii="Arial" w:hAnsi="Arial" w:cs="Arial"/>
                <w:color w:val="000000"/>
                <w:sz w:val="18"/>
                <w:szCs w:val="18"/>
              </w:rPr>
              <w:t>,</w:t>
            </w:r>
            <w:r w:rsidRPr="006F27F3">
              <w:rPr>
                <w:rFonts w:ascii="Arial" w:hAnsi="Arial" w:cs="Arial"/>
                <w:color w:val="000000"/>
                <w:sz w:val="18"/>
                <w:szCs w:val="18"/>
                <w:cs/>
              </w:rPr>
              <w:t>787</w:t>
            </w:r>
            <w:r w:rsidRPr="006F27F3">
              <w:rPr>
                <w:rFonts w:ascii="Arial" w:hAnsi="Arial" w:cs="Arial"/>
                <w:color w:val="000000"/>
                <w:sz w:val="18"/>
                <w:szCs w:val="18"/>
              </w:rPr>
              <w:t>,</w:t>
            </w:r>
            <w:r w:rsidRPr="006F27F3">
              <w:rPr>
                <w:rFonts w:ascii="Arial" w:hAnsi="Arial" w:cs="Arial"/>
                <w:color w:val="000000"/>
                <w:sz w:val="18"/>
                <w:szCs w:val="18"/>
                <w:cs/>
              </w:rPr>
              <w:t>306</w:t>
            </w:r>
          </w:p>
        </w:tc>
        <w:tc>
          <w:tcPr>
            <w:tcW w:w="144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rPr>
              <w:t>33,200,674</w:t>
            </w:r>
          </w:p>
        </w:tc>
        <w:tc>
          <w:tcPr>
            <w:tcW w:w="144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cs/>
              </w:rPr>
              <w:t>14</w:t>
            </w:r>
            <w:r w:rsidRPr="006F27F3">
              <w:rPr>
                <w:rFonts w:ascii="Arial" w:hAnsi="Arial" w:cs="Arial"/>
                <w:color w:val="000000"/>
                <w:sz w:val="18"/>
                <w:szCs w:val="18"/>
              </w:rPr>
              <w:t>,</w:t>
            </w:r>
            <w:r w:rsidRPr="006F27F3">
              <w:rPr>
                <w:rFonts w:ascii="Arial" w:hAnsi="Arial" w:cs="Arial"/>
                <w:color w:val="000000"/>
                <w:sz w:val="18"/>
                <w:szCs w:val="18"/>
                <w:cs/>
              </w:rPr>
              <w:t>640</w:t>
            </w:r>
            <w:r w:rsidRPr="006F27F3">
              <w:rPr>
                <w:rFonts w:ascii="Arial" w:hAnsi="Arial" w:cs="Arial"/>
                <w:color w:val="000000"/>
                <w:sz w:val="18"/>
                <w:szCs w:val="18"/>
              </w:rPr>
              <w:t>,</w:t>
            </w:r>
            <w:r w:rsidRPr="006F27F3">
              <w:rPr>
                <w:rFonts w:ascii="Arial" w:hAnsi="Arial" w:cs="Arial"/>
                <w:color w:val="000000"/>
                <w:sz w:val="18"/>
                <w:szCs w:val="18"/>
                <w:cs/>
              </w:rPr>
              <w:t>000</w:t>
            </w:r>
          </w:p>
        </w:tc>
        <w:tc>
          <w:tcPr>
            <w:tcW w:w="144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rPr>
              <w:t>9,000,000</w:t>
            </w:r>
          </w:p>
        </w:tc>
      </w:tr>
      <w:tr w:rsidR="004F08FC" w:rsidRPr="006F27F3" w:rsidTr="00DA2668">
        <w:tc>
          <w:tcPr>
            <w:tcW w:w="3780" w:type="dxa"/>
            <w:vAlign w:val="bottom"/>
          </w:tcPr>
          <w:p w:rsidR="004F08FC" w:rsidRPr="006F27F3" w:rsidRDefault="004F08FC" w:rsidP="004F08FC">
            <w:pPr>
              <w:ind w:left="435"/>
              <w:rPr>
                <w:rFonts w:ascii="Arial" w:hAnsi="Arial" w:cs="Arial"/>
                <w:color w:val="000000"/>
                <w:sz w:val="18"/>
                <w:szCs w:val="18"/>
              </w:rPr>
            </w:pPr>
            <w:r w:rsidRPr="006F27F3">
              <w:rPr>
                <w:rFonts w:ascii="Arial" w:hAnsi="Arial" w:cs="Arial"/>
                <w:color w:val="000000"/>
                <w:sz w:val="18"/>
                <w:szCs w:val="18"/>
                <w:cs/>
              </w:rPr>
              <w:t xml:space="preserve">- </w:t>
            </w:r>
            <w:r w:rsidRPr="006F27F3">
              <w:rPr>
                <w:rFonts w:ascii="Arial" w:hAnsi="Arial" w:cs="Arial"/>
                <w:color w:val="000000"/>
                <w:sz w:val="18"/>
                <w:szCs w:val="18"/>
              </w:rPr>
              <w:t>Finance lease obligation</w:t>
            </w:r>
          </w:p>
        </w:tc>
        <w:tc>
          <w:tcPr>
            <w:tcW w:w="135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rPr>
              <w:t>768,137</w:t>
            </w:r>
          </w:p>
        </w:tc>
        <w:tc>
          <w:tcPr>
            <w:tcW w:w="144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rPr>
              <w:t>150,523</w:t>
            </w:r>
          </w:p>
        </w:tc>
        <w:tc>
          <w:tcPr>
            <w:tcW w:w="144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cs/>
              </w:rPr>
              <w:t>642</w:t>
            </w:r>
            <w:r w:rsidRPr="006F27F3">
              <w:rPr>
                <w:rFonts w:ascii="Arial" w:hAnsi="Arial" w:cs="Arial"/>
                <w:color w:val="000000"/>
                <w:sz w:val="18"/>
                <w:szCs w:val="18"/>
              </w:rPr>
              <w:t>,</w:t>
            </w:r>
            <w:r w:rsidRPr="006F27F3">
              <w:rPr>
                <w:rFonts w:ascii="Arial" w:hAnsi="Arial" w:cs="Arial"/>
                <w:color w:val="000000"/>
                <w:sz w:val="18"/>
                <w:szCs w:val="18"/>
                <w:cs/>
              </w:rPr>
              <w:t>634</w:t>
            </w:r>
          </w:p>
        </w:tc>
        <w:tc>
          <w:tcPr>
            <w:tcW w:w="144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cs/>
              </w:rPr>
              <w:t>-</w:t>
            </w:r>
          </w:p>
        </w:tc>
      </w:tr>
      <w:tr w:rsidR="002139EF" w:rsidRPr="006F27F3" w:rsidTr="00DA2668">
        <w:tc>
          <w:tcPr>
            <w:tcW w:w="3780" w:type="dxa"/>
            <w:vAlign w:val="bottom"/>
          </w:tcPr>
          <w:p w:rsidR="002139EF" w:rsidRPr="006F27F3" w:rsidRDefault="002139EF" w:rsidP="002139EF">
            <w:pPr>
              <w:ind w:left="435"/>
              <w:rPr>
                <w:rFonts w:ascii="Arial" w:hAnsi="Arial" w:cs="Arial"/>
                <w:color w:val="000000"/>
                <w:sz w:val="18"/>
                <w:szCs w:val="18"/>
              </w:rPr>
            </w:pPr>
            <w:r w:rsidRPr="006F27F3">
              <w:rPr>
                <w:rFonts w:ascii="Arial" w:hAnsi="Arial" w:cs="Arial"/>
                <w:color w:val="000000"/>
                <w:sz w:val="18"/>
                <w:szCs w:val="18"/>
                <w:cs/>
              </w:rPr>
              <w:t xml:space="preserve">- </w:t>
            </w:r>
            <w:r w:rsidRPr="006F27F3">
              <w:rPr>
                <w:rFonts w:ascii="Arial" w:hAnsi="Arial" w:cs="Arial"/>
                <w:color w:val="000000"/>
                <w:sz w:val="18"/>
                <w:szCs w:val="18"/>
              </w:rPr>
              <w:t>Borrowing from</w:t>
            </w:r>
          </w:p>
        </w:tc>
        <w:tc>
          <w:tcPr>
            <w:tcW w:w="1350" w:type="dxa"/>
            <w:vAlign w:val="bottom"/>
          </w:tcPr>
          <w:p w:rsidR="002139EF" w:rsidRPr="006F27F3" w:rsidRDefault="002139EF" w:rsidP="006D14D0">
            <w:pPr>
              <w:ind w:right="-72"/>
              <w:jc w:val="right"/>
              <w:rPr>
                <w:rFonts w:ascii="Arial" w:hAnsi="Arial" w:cs="Arial"/>
                <w:color w:val="000000"/>
                <w:sz w:val="18"/>
                <w:szCs w:val="18"/>
              </w:rPr>
            </w:pPr>
          </w:p>
        </w:tc>
        <w:tc>
          <w:tcPr>
            <w:tcW w:w="1440" w:type="dxa"/>
            <w:vAlign w:val="bottom"/>
          </w:tcPr>
          <w:p w:rsidR="002139EF" w:rsidRPr="006F27F3" w:rsidRDefault="002139EF" w:rsidP="006D14D0">
            <w:pPr>
              <w:ind w:right="-72"/>
              <w:jc w:val="right"/>
              <w:rPr>
                <w:rFonts w:ascii="Arial" w:hAnsi="Arial" w:cs="Arial"/>
                <w:color w:val="000000"/>
                <w:sz w:val="18"/>
                <w:szCs w:val="18"/>
              </w:rPr>
            </w:pPr>
          </w:p>
        </w:tc>
        <w:tc>
          <w:tcPr>
            <w:tcW w:w="1440" w:type="dxa"/>
            <w:vAlign w:val="bottom"/>
          </w:tcPr>
          <w:p w:rsidR="002139EF" w:rsidRPr="006F27F3" w:rsidRDefault="002139EF" w:rsidP="006D14D0">
            <w:pPr>
              <w:ind w:right="-72"/>
              <w:jc w:val="right"/>
              <w:rPr>
                <w:rFonts w:ascii="Arial" w:hAnsi="Arial" w:cs="Arial"/>
                <w:color w:val="000000"/>
                <w:sz w:val="18"/>
                <w:szCs w:val="18"/>
              </w:rPr>
            </w:pPr>
          </w:p>
        </w:tc>
        <w:tc>
          <w:tcPr>
            <w:tcW w:w="1440" w:type="dxa"/>
            <w:vAlign w:val="bottom"/>
          </w:tcPr>
          <w:p w:rsidR="002139EF" w:rsidRPr="006F27F3" w:rsidRDefault="002139EF" w:rsidP="006D14D0">
            <w:pPr>
              <w:ind w:right="-72"/>
              <w:jc w:val="right"/>
              <w:rPr>
                <w:rFonts w:ascii="Arial" w:hAnsi="Arial" w:cs="Arial"/>
                <w:color w:val="000000"/>
                <w:sz w:val="18"/>
                <w:szCs w:val="18"/>
              </w:rPr>
            </w:pPr>
          </w:p>
        </w:tc>
      </w:tr>
      <w:tr w:rsidR="004F08FC" w:rsidRPr="006F27F3" w:rsidTr="00DA2668">
        <w:tc>
          <w:tcPr>
            <w:tcW w:w="3780" w:type="dxa"/>
            <w:vAlign w:val="bottom"/>
          </w:tcPr>
          <w:p w:rsidR="004F08FC" w:rsidRPr="006F27F3" w:rsidRDefault="00B769E0" w:rsidP="002D39C3">
            <w:pPr>
              <w:ind w:left="435"/>
              <w:rPr>
                <w:rFonts w:ascii="Arial" w:hAnsi="Arial" w:cs="Arial"/>
                <w:color w:val="000000"/>
                <w:sz w:val="18"/>
                <w:szCs w:val="18"/>
              </w:rPr>
            </w:pPr>
            <w:r w:rsidRPr="006F27F3">
              <w:rPr>
                <w:rFonts w:ascii="Arial" w:hAnsi="Arial" w:cs="Arial"/>
                <w:color w:val="000000"/>
                <w:sz w:val="18"/>
                <w:szCs w:val="18"/>
              </w:rPr>
              <w:t>R</w:t>
            </w:r>
            <w:r w:rsidR="004F08FC" w:rsidRPr="006F27F3">
              <w:rPr>
                <w:rFonts w:ascii="Arial" w:hAnsi="Arial" w:cs="Arial"/>
                <w:color w:val="000000"/>
                <w:sz w:val="18"/>
                <w:szCs w:val="18"/>
              </w:rPr>
              <w:t xml:space="preserve">elated party </w:t>
            </w:r>
            <w:r w:rsidR="004F08FC" w:rsidRPr="006F27F3">
              <w:rPr>
                <w:rFonts w:ascii="Arial" w:hAnsi="Arial" w:cs="Arial"/>
                <w:color w:val="000000"/>
                <w:sz w:val="18"/>
                <w:szCs w:val="18"/>
                <w:cs/>
              </w:rPr>
              <w:t>(</w:t>
            </w:r>
            <w:r w:rsidR="004F08FC" w:rsidRPr="006F27F3">
              <w:rPr>
                <w:rFonts w:ascii="Arial" w:hAnsi="Arial" w:cs="Arial"/>
                <w:color w:val="000000"/>
                <w:sz w:val="18"/>
                <w:szCs w:val="18"/>
              </w:rPr>
              <w:t xml:space="preserve">Note </w:t>
            </w:r>
            <w:r w:rsidR="002D39C3" w:rsidRPr="006F27F3">
              <w:rPr>
                <w:rFonts w:ascii="Arial" w:hAnsi="Arial" w:cs="Arial"/>
                <w:color w:val="000000"/>
                <w:sz w:val="18"/>
                <w:szCs w:val="18"/>
              </w:rPr>
              <w:t>30</w:t>
            </w:r>
            <w:r w:rsidR="004F08FC" w:rsidRPr="006F27F3">
              <w:rPr>
                <w:rFonts w:ascii="Arial" w:hAnsi="Arial" w:cs="Arial"/>
                <w:color w:val="000000"/>
                <w:sz w:val="18"/>
                <w:szCs w:val="18"/>
                <w:cs/>
              </w:rPr>
              <w:t>)</w:t>
            </w:r>
          </w:p>
        </w:tc>
        <w:tc>
          <w:tcPr>
            <w:tcW w:w="135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cs/>
              </w:rPr>
              <w:t>34</w:t>
            </w:r>
            <w:r w:rsidRPr="006F27F3">
              <w:rPr>
                <w:rFonts w:ascii="Arial" w:hAnsi="Arial" w:cs="Arial"/>
                <w:color w:val="000000"/>
                <w:sz w:val="18"/>
                <w:szCs w:val="18"/>
              </w:rPr>
              <w:t>,</w:t>
            </w:r>
            <w:r w:rsidRPr="006F27F3">
              <w:rPr>
                <w:rFonts w:ascii="Arial" w:hAnsi="Arial" w:cs="Arial"/>
                <w:color w:val="000000"/>
                <w:sz w:val="18"/>
                <w:szCs w:val="18"/>
                <w:cs/>
              </w:rPr>
              <w:t>345</w:t>
            </w:r>
            <w:r w:rsidRPr="006F27F3">
              <w:rPr>
                <w:rFonts w:ascii="Arial" w:hAnsi="Arial" w:cs="Arial"/>
                <w:color w:val="000000"/>
                <w:sz w:val="18"/>
                <w:szCs w:val="18"/>
              </w:rPr>
              <w:t>,</w:t>
            </w:r>
            <w:r w:rsidRPr="006F27F3">
              <w:rPr>
                <w:rFonts w:ascii="Arial" w:hAnsi="Arial" w:cs="Arial"/>
                <w:color w:val="000000"/>
                <w:sz w:val="18"/>
                <w:szCs w:val="18"/>
                <w:cs/>
              </w:rPr>
              <w:t>854</w:t>
            </w:r>
          </w:p>
        </w:tc>
        <w:tc>
          <w:tcPr>
            <w:tcW w:w="144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rPr>
              <w:t>11,400,000</w:t>
            </w:r>
          </w:p>
        </w:tc>
        <w:tc>
          <w:tcPr>
            <w:tcW w:w="144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cs/>
              </w:rPr>
              <w:t>10</w:t>
            </w:r>
            <w:r w:rsidRPr="006F27F3">
              <w:rPr>
                <w:rFonts w:ascii="Arial" w:hAnsi="Arial" w:cs="Arial"/>
                <w:color w:val="000000"/>
                <w:sz w:val="18"/>
                <w:szCs w:val="18"/>
              </w:rPr>
              <w:t>,</w:t>
            </w:r>
            <w:r w:rsidRPr="006F27F3">
              <w:rPr>
                <w:rFonts w:ascii="Arial" w:hAnsi="Arial" w:cs="Arial"/>
                <w:color w:val="000000"/>
                <w:sz w:val="18"/>
                <w:szCs w:val="18"/>
                <w:cs/>
              </w:rPr>
              <w:t>945</w:t>
            </w:r>
            <w:r w:rsidRPr="006F27F3">
              <w:rPr>
                <w:rFonts w:ascii="Arial" w:hAnsi="Arial" w:cs="Arial"/>
                <w:color w:val="000000"/>
                <w:sz w:val="18"/>
                <w:szCs w:val="18"/>
              </w:rPr>
              <w:t>,</w:t>
            </w:r>
            <w:r w:rsidRPr="006F27F3">
              <w:rPr>
                <w:rFonts w:ascii="Arial" w:hAnsi="Arial" w:cs="Arial"/>
                <w:color w:val="000000"/>
                <w:sz w:val="18"/>
                <w:szCs w:val="18"/>
                <w:cs/>
              </w:rPr>
              <w:t>854</w:t>
            </w:r>
          </w:p>
        </w:tc>
        <w:tc>
          <w:tcPr>
            <w:tcW w:w="144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cs/>
              </w:rPr>
              <w:t>-</w:t>
            </w:r>
          </w:p>
        </w:tc>
      </w:tr>
      <w:tr w:rsidR="004F08FC" w:rsidRPr="006F27F3" w:rsidTr="00DA2668">
        <w:tc>
          <w:tcPr>
            <w:tcW w:w="3780" w:type="dxa"/>
            <w:vAlign w:val="bottom"/>
          </w:tcPr>
          <w:p w:rsidR="004F08FC" w:rsidRPr="006F27F3" w:rsidRDefault="004F08FC" w:rsidP="004F08FC">
            <w:pPr>
              <w:ind w:left="435"/>
              <w:rPr>
                <w:rFonts w:ascii="Arial" w:hAnsi="Arial" w:cs="Arial"/>
                <w:color w:val="000000"/>
                <w:sz w:val="18"/>
                <w:szCs w:val="18"/>
              </w:rPr>
            </w:pPr>
            <w:r w:rsidRPr="006F27F3">
              <w:rPr>
                <w:rFonts w:ascii="Arial" w:hAnsi="Arial" w:cs="Arial"/>
                <w:color w:val="000000"/>
                <w:sz w:val="18"/>
                <w:szCs w:val="18"/>
              </w:rPr>
              <w:t>Short</w:t>
            </w:r>
            <w:r w:rsidRPr="006F27F3">
              <w:rPr>
                <w:rFonts w:ascii="Arial" w:hAnsi="Arial" w:cs="Arial"/>
                <w:color w:val="000000"/>
                <w:sz w:val="18"/>
                <w:szCs w:val="18"/>
                <w:cs/>
              </w:rPr>
              <w:t>-</w:t>
            </w:r>
            <w:r w:rsidRPr="006F27F3">
              <w:rPr>
                <w:rFonts w:ascii="Arial" w:hAnsi="Arial" w:cs="Arial"/>
                <w:color w:val="000000"/>
                <w:sz w:val="18"/>
                <w:szCs w:val="18"/>
              </w:rPr>
              <w:t>term borrowing from</w:t>
            </w:r>
          </w:p>
        </w:tc>
        <w:tc>
          <w:tcPr>
            <w:tcW w:w="1350" w:type="dxa"/>
            <w:vAlign w:val="bottom"/>
          </w:tcPr>
          <w:p w:rsidR="004F08FC" w:rsidRPr="006F27F3" w:rsidRDefault="004F08FC" w:rsidP="006D14D0">
            <w:pPr>
              <w:ind w:right="-72"/>
              <w:jc w:val="right"/>
              <w:rPr>
                <w:rFonts w:ascii="Arial" w:hAnsi="Arial" w:cs="Arial"/>
                <w:color w:val="000000"/>
                <w:sz w:val="18"/>
                <w:szCs w:val="18"/>
              </w:rPr>
            </w:pPr>
          </w:p>
        </w:tc>
        <w:tc>
          <w:tcPr>
            <w:tcW w:w="1440" w:type="dxa"/>
            <w:vAlign w:val="bottom"/>
          </w:tcPr>
          <w:p w:rsidR="004F08FC" w:rsidRPr="006F27F3" w:rsidRDefault="004F08FC" w:rsidP="006D14D0">
            <w:pPr>
              <w:ind w:right="-72"/>
              <w:jc w:val="right"/>
              <w:rPr>
                <w:rFonts w:ascii="Arial" w:hAnsi="Arial" w:cs="Arial"/>
                <w:color w:val="000000"/>
                <w:sz w:val="18"/>
                <w:szCs w:val="18"/>
              </w:rPr>
            </w:pPr>
          </w:p>
        </w:tc>
        <w:tc>
          <w:tcPr>
            <w:tcW w:w="1440" w:type="dxa"/>
            <w:vAlign w:val="bottom"/>
          </w:tcPr>
          <w:p w:rsidR="004F08FC" w:rsidRPr="006F27F3" w:rsidRDefault="004F08FC" w:rsidP="006D14D0">
            <w:pPr>
              <w:ind w:right="-72"/>
              <w:jc w:val="right"/>
              <w:rPr>
                <w:rFonts w:ascii="Arial" w:hAnsi="Arial" w:cs="Arial"/>
                <w:color w:val="000000"/>
                <w:sz w:val="18"/>
                <w:szCs w:val="18"/>
              </w:rPr>
            </w:pPr>
          </w:p>
        </w:tc>
        <w:tc>
          <w:tcPr>
            <w:tcW w:w="1440" w:type="dxa"/>
            <w:vAlign w:val="bottom"/>
          </w:tcPr>
          <w:p w:rsidR="004F08FC" w:rsidRPr="006F27F3" w:rsidRDefault="004F08FC" w:rsidP="006D14D0">
            <w:pPr>
              <w:ind w:right="-72"/>
              <w:jc w:val="right"/>
              <w:rPr>
                <w:rFonts w:ascii="Arial" w:hAnsi="Arial" w:cs="Arial"/>
                <w:color w:val="000000"/>
                <w:sz w:val="18"/>
                <w:szCs w:val="18"/>
              </w:rPr>
            </w:pPr>
          </w:p>
        </w:tc>
      </w:tr>
      <w:tr w:rsidR="004F08FC" w:rsidRPr="006F27F3" w:rsidTr="00DA2668">
        <w:tc>
          <w:tcPr>
            <w:tcW w:w="3780" w:type="dxa"/>
            <w:vAlign w:val="bottom"/>
          </w:tcPr>
          <w:p w:rsidR="004F08FC" w:rsidRPr="006F27F3" w:rsidRDefault="00B769E0" w:rsidP="002D39C3">
            <w:pPr>
              <w:ind w:left="435"/>
              <w:rPr>
                <w:rFonts w:ascii="Arial" w:hAnsi="Arial" w:cs="Arial"/>
                <w:color w:val="000000"/>
                <w:sz w:val="18"/>
                <w:szCs w:val="18"/>
              </w:rPr>
            </w:pPr>
            <w:r w:rsidRPr="006F27F3">
              <w:rPr>
                <w:rFonts w:ascii="Arial" w:hAnsi="Arial" w:cs="Arial"/>
                <w:color w:val="000000"/>
                <w:sz w:val="18"/>
                <w:szCs w:val="18"/>
              </w:rPr>
              <w:t xml:space="preserve"> </w:t>
            </w:r>
            <w:r w:rsidR="004F08FC" w:rsidRPr="006F27F3">
              <w:rPr>
                <w:rFonts w:ascii="Arial" w:hAnsi="Arial" w:cs="Arial"/>
                <w:color w:val="000000"/>
                <w:sz w:val="18"/>
                <w:szCs w:val="18"/>
              </w:rPr>
              <w:t xml:space="preserve">  related party </w:t>
            </w:r>
            <w:r w:rsidR="004F08FC" w:rsidRPr="006F27F3">
              <w:rPr>
                <w:rFonts w:ascii="Arial" w:hAnsi="Arial" w:cs="Arial"/>
                <w:color w:val="000000"/>
                <w:sz w:val="18"/>
                <w:szCs w:val="18"/>
                <w:cs/>
              </w:rPr>
              <w:t>(</w:t>
            </w:r>
            <w:r w:rsidR="004F08FC" w:rsidRPr="006F27F3">
              <w:rPr>
                <w:rFonts w:ascii="Arial" w:hAnsi="Arial" w:cs="Arial"/>
                <w:color w:val="000000"/>
                <w:sz w:val="18"/>
                <w:szCs w:val="18"/>
              </w:rPr>
              <w:t xml:space="preserve">Note </w:t>
            </w:r>
            <w:r w:rsidR="002D39C3" w:rsidRPr="006F27F3">
              <w:rPr>
                <w:rFonts w:ascii="Arial" w:hAnsi="Arial" w:cs="Arial"/>
                <w:color w:val="000000"/>
                <w:sz w:val="18"/>
                <w:szCs w:val="18"/>
              </w:rPr>
              <w:t>30</w:t>
            </w:r>
            <w:r w:rsidR="004F08FC" w:rsidRPr="006F27F3">
              <w:rPr>
                <w:rFonts w:ascii="Arial" w:hAnsi="Arial" w:cs="Arial"/>
                <w:color w:val="000000"/>
                <w:sz w:val="18"/>
                <w:szCs w:val="18"/>
                <w:cs/>
              </w:rPr>
              <w:t>)</w:t>
            </w:r>
          </w:p>
        </w:tc>
        <w:tc>
          <w:tcPr>
            <w:tcW w:w="135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44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70,000,000</w:t>
            </w:r>
          </w:p>
        </w:tc>
        <w:tc>
          <w:tcPr>
            <w:tcW w:w="144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44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r>
      <w:tr w:rsidR="004F08FC" w:rsidRPr="006F27F3" w:rsidTr="00DA2668">
        <w:trPr>
          <w:trHeight w:val="89"/>
        </w:trPr>
        <w:tc>
          <w:tcPr>
            <w:tcW w:w="3780" w:type="dxa"/>
            <w:vAlign w:val="bottom"/>
          </w:tcPr>
          <w:p w:rsidR="004F08FC" w:rsidRPr="006F27F3" w:rsidRDefault="004F08FC" w:rsidP="004F08FC">
            <w:pPr>
              <w:ind w:left="435"/>
              <w:rPr>
                <w:rFonts w:ascii="Arial" w:hAnsi="Arial" w:cs="Arial"/>
                <w:color w:val="000000"/>
                <w:sz w:val="12"/>
                <w:szCs w:val="12"/>
              </w:rPr>
            </w:pPr>
          </w:p>
        </w:tc>
        <w:tc>
          <w:tcPr>
            <w:tcW w:w="1350" w:type="dxa"/>
            <w:vAlign w:val="bottom"/>
          </w:tcPr>
          <w:p w:rsidR="004F08FC" w:rsidRPr="006F27F3" w:rsidRDefault="004F08FC" w:rsidP="006D14D0">
            <w:pPr>
              <w:ind w:right="-72"/>
              <w:jc w:val="right"/>
              <w:rPr>
                <w:rFonts w:ascii="Arial" w:hAnsi="Arial" w:cs="Arial"/>
                <w:color w:val="000000"/>
                <w:sz w:val="12"/>
                <w:szCs w:val="12"/>
              </w:rPr>
            </w:pPr>
          </w:p>
        </w:tc>
        <w:tc>
          <w:tcPr>
            <w:tcW w:w="1440" w:type="dxa"/>
            <w:vAlign w:val="bottom"/>
          </w:tcPr>
          <w:p w:rsidR="004F08FC" w:rsidRPr="006F27F3" w:rsidRDefault="004F08FC" w:rsidP="006D14D0">
            <w:pPr>
              <w:ind w:right="-72"/>
              <w:jc w:val="right"/>
              <w:rPr>
                <w:rFonts w:ascii="Arial" w:hAnsi="Arial" w:cs="Arial"/>
                <w:color w:val="000000"/>
                <w:sz w:val="12"/>
                <w:szCs w:val="12"/>
              </w:rPr>
            </w:pPr>
          </w:p>
        </w:tc>
        <w:tc>
          <w:tcPr>
            <w:tcW w:w="1440" w:type="dxa"/>
            <w:vAlign w:val="bottom"/>
          </w:tcPr>
          <w:p w:rsidR="004F08FC" w:rsidRPr="006F27F3" w:rsidRDefault="004F08FC" w:rsidP="006D14D0">
            <w:pPr>
              <w:ind w:right="-72"/>
              <w:jc w:val="right"/>
              <w:rPr>
                <w:rFonts w:ascii="Arial" w:hAnsi="Arial" w:cs="Arial"/>
                <w:color w:val="000000"/>
                <w:sz w:val="12"/>
                <w:szCs w:val="12"/>
              </w:rPr>
            </w:pPr>
          </w:p>
        </w:tc>
        <w:tc>
          <w:tcPr>
            <w:tcW w:w="1440" w:type="dxa"/>
            <w:vAlign w:val="bottom"/>
          </w:tcPr>
          <w:p w:rsidR="004F08FC" w:rsidRPr="006F27F3" w:rsidRDefault="004F08FC" w:rsidP="006D14D0">
            <w:pPr>
              <w:ind w:right="-72"/>
              <w:jc w:val="right"/>
              <w:rPr>
                <w:rFonts w:ascii="Arial" w:hAnsi="Arial" w:cs="Arial"/>
                <w:color w:val="000000"/>
                <w:sz w:val="12"/>
                <w:szCs w:val="12"/>
              </w:rPr>
            </w:pPr>
          </w:p>
        </w:tc>
      </w:tr>
      <w:tr w:rsidR="004F08FC" w:rsidRPr="006F27F3" w:rsidTr="004F08FC">
        <w:tc>
          <w:tcPr>
            <w:tcW w:w="3780" w:type="dxa"/>
            <w:vAlign w:val="bottom"/>
          </w:tcPr>
          <w:p w:rsidR="004F08FC" w:rsidRPr="006F27F3" w:rsidRDefault="004F08FC" w:rsidP="004F08FC">
            <w:pPr>
              <w:ind w:left="435"/>
              <w:rPr>
                <w:rFonts w:ascii="Arial" w:hAnsi="Arial" w:cs="Arial"/>
                <w:color w:val="000000"/>
                <w:sz w:val="18"/>
                <w:szCs w:val="18"/>
              </w:rPr>
            </w:pPr>
            <w:r w:rsidRPr="006F27F3">
              <w:rPr>
                <w:rFonts w:ascii="Arial" w:hAnsi="Arial" w:cs="Arial"/>
                <w:color w:val="000000"/>
                <w:sz w:val="18"/>
                <w:szCs w:val="18"/>
              </w:rPr>
              <w:t>Total current borrowings</w:t>
            </w:r>
          </w:p>
        </w:tc>
        <w:tc>
          <w:tcPr>
            <w:tcW w:w="1350" w:type="dxa"/>
          </w:tcPr>
          <w:p w:rsidR="004F08FC" w:rsidRPr="006F27F3" w:rsidRDefault="004F08FC" w:rsidP="006D14D0">
            <w:pPr>
              <w:pBdr>
                <w:bottom w:val="single" w:sz="4" w:space="1" w:color="auto"/>
              </w:pBdr>
              <w:ind w:right="-72"/>
              <w:jc w:val="right"/>
              <w:rPr>
                <w:rFonts w:ascii="Arial" w:hAnsi="Arial" w:cs="Arial"/>
                <w:sz w:val="18"/>
                <w:szCs w:val="18"/>
              </w:rPr>
            </w:pPr>
            <w:r w:rsidRPr="006F27F3">
              <w:rPr>
                <w:rFonts w:ascii="Arial" w:hAnsi="Arial" w:cs="Arial"/>
                <w:sz w:val="18"/>
                <w:szCs w:val="18"/>
              </w:rPr>
              <w:t>287,901,297</w:t>
            </w:r>
          </w:p>
        </w:tc>
        <w:tc>
          <w:tcPr>
            <w:tcW w:w="1440" w:type="dxa"/>
          </w:tcPr>
          <w:p w:rsidR="004F08FC" w:rsidRPr="006F27F3" w:rsidRDefault="004F08FC" w:rsidP="006D14D0">
            <w:pPr>
              <w:pBdr>
                <w:bottom w:val="single" w:sz="4" w:space="1" w:color="auto"/>
              </w:pBdr>
              <w:ind w:right="-72"/>
              <w:jc w:val="right"/>
              <w:rPr>
                <w:rFonts w:ascii="Arial" w:hAnsi="Arial" w:cs="Arial"/>
                <w:sz w:val="18"/>
                <w:szCs w:val="18"/>
              </w:rPr>
            </w:pPr>
            <w:r w:rsidRPr="006F27F3">
              <w:rPr>
                <w:rFonts w:ascii="Arial" w:hAnsi="Arial" w:cs="Arial"/>
                <w:sz w:val="18"/>
                <w:szCs w:val="18"/>
              </w:rPr>
              <w:t>206,641,197</w:t>
            </w:r>
          </w:p>
        </w:tc>
        <w:tc>
          <w:tcPr>
            <w:tcW w:w="1440" w:type="dxa"/>
          </w:tcPr>
          <w:p w:rsidR="004F08FC" w:rsidRPr="006F27F3" w:rsidRDefault="004F08FC" w:rsidP="006D14D0">
            <w:pPr>
              <w:pBdr>
                <w:bottom w:val="single" w:sz="4" w:space="1" w:color="auto"/>
              </w:pBdr>
              <w:ind w:right="-72"/>
              <w:jc w:val="right"/>
              <w:rPr>
                <w:rFonts w:ascii="Arial" w:hAnsi="Arial" w:cs="Arial"/>
                <w:sz w:val="18"/>
                <w:szCs w:val="18"/>
              </w:rPr>
            </w:pPr>
            <w:r w:rsidRPr="006F27F3">
              <w:rPr>
                <w:rFonts w:ascii="Arial" w:hAnsi="Arial" w:cs="Arial"/>
                <w:sz w:val="18"/>
                <w:szCs w:val="18"/>
              </w:rPr>
              <w:t>141,228,488</w:t>
            </w:r>
          </w:p>
        </w:tc>
        <w:tc>
          <w:tcPr>
            <w:tcW w:w="1440" w:type="dxa"/>
          </w:tcPr>
          <w:p w:rsidR="004F08FC" w:rsidRPr="006F27F3" w:rsidRDefault="004F08FC" w:rsidP="006D14D0">
            <w:pPr>
              <w:pBdr>
                <w:bottom w:val="single" w:sz="4" w:space="1" w:color="auto"/>
              </w:pBdr>
              <w:ind w:right="-72"/>
              <w:jc w:val="right"/>
              <w:rPr>
                <w:rFonts w:ascii="Arial" w:hAnsi="Arial" w:cs="Arial"/>
                <w:sz w:val="18"/>
                <w:szCs w:val="18"/>
              </w:rPr>
            </w:pPr>
            <w:r w:rsidRPr="006F27F3">
              <w:rPr>
                <w:rFonts w:ascii="Arial" w:hAnsi="Arial" w:cs="Arial"/>
                <w:sz w:val="18"/>
                <w:szCs w:val="18"/>
              </w:rPr>
              <w:t>40,890,000</w:t>
            </w:r>
          </w:p>
        </w:tc>
      </w:tr>
      <w:tr w:rsidR="004F08FC" w:rsidRPr="006F27F3" w:rsidTr="00DA2668">
        <w:tc>
          <w:tcPr>
            <w:tcW w:w="3780" w:type="dxa"/>
            <w:vAlign w:val="bottom"/>
          </w:tcPr>
          <w:p w:rsidR="004F08FC" w:rsidRPr="006F27F3" w:rsidRDefault="004F08FC" w:rsidP="004F08FC">
            <w:pPr>
              <w:ind w:left="435"/>
              <w:rPr>
                <w:rFonts w:ascii="Arial" w:hAnsi="Arial" w:cs="Arial"/>
                <w:b/>
                <w:bCs/>
                <w:color w:val="000000"/>
                <w:sz w:val="18"/>
                <w:szCs w:val="18"/>
              </w:rPr>
            </w:pPr>
          </w:p>
        </w:tc>
        <w:tc>
          <w:tcPr>
            <w:tcW w:w="1350" w:type="dxa"/>
            <w:vAlign w:val="bottom"/>
          </w:tcPr>
          <w:p w:rsidR="004F08FC" w:rsidRPr="006F27F3" w:rsidRDefault="004F08FC" w:rsidP="006D14D0">
            <w:pPr>
              <w:ind w:right="-72"/>
              <w:jc w:val="right"/>
              <w:rPr>
                <w:rFonts w:ascii="Arial" w:eastAsia="Cordia New" w:hAnsi="Arial" w:cs="Arial"/>
                <w:b/>
                <w:bCs/>
                <w:color w:val="000000"/>
                <w:sz w:val="18"/>
                <w:szCs w:val="18"/>
              </w:rPr>
            </w:pPr>
          </w:p>
        </w:tc>
        <w:tc>
          <w:tcPr>
            <w:tcW w:w="1440" w:type="dxa"/>
            <w:vAlign w:val="bottom"/>
          </w:tcPr>
          <w:p w:rsidR="004F08FC" w:rsidRPr="006F27F3" w:rsidRDefault="004F08FC" w:rsidP="006D14D0">
            <w:pPr>
              <w:ind w:right="-72"/>
              <w:jc w:val="right"/>
              <w:rPr>
                <w:rFonts w:ascii="Arial" w:eastAsia="Cordia New" w:hAnsi="Arial" w:cs="Arial"/>
                <w:b/>
                <w:bCs/>
                <w:color w:val="000000"/>
                <w:sz w:val="18"/>
                <w:szCs w:val="18"/>
              </w:rPr>
            </w:pPr>
          </w:p>
        </w:tc>
        <w:tc>
          <w:tcPr>
            <w:tcW w:w="1440" w:type="dxa"/>
            <w:vAlign w:val="bottom"/>
          </w:tcPr>
          <w:p w:rsidR="004F08FC" w:rsidRPr="006F27F3" w:rsidRDefault="004F08FC" w:rsidP="006D14D0">
            <w:pPr>
              <w:ind w:right="-72"/>
              <w:jc w:val="right"/>
              <w:rPr>
                <w:rFonts w:ascii="Arial" w:eastAsia="Cordia New" w:hAnsi="Arial" w:cs="Arial"/>
                <w:b/>
                <w:bCs/>
                <w:color w:val="000000"/>
                <w:sz w:val="18"/>
                <w:szCs w:val="18"/>
              </w:rPr>
            </w:pPr>
          </w:p>
        </w:tc>
        <w:tc>
          <w:tcPr>
            <w:tcW w:w="1440" w:type="dxa"/>
            <w:vAlign w:val="bottom"/>
          </w:tcPr>
          <w:p w:rsidR="004F08FC" w:rsidRPr="006F27F3" w:rsidRDefault="004F08FC" w:rsidP="006D14D0">
            <w:pPr>
              <w:ind w:right="-72"/>
              <w:jc w:val="right"/>
              <w:rPr>
                <w:rFonts w:ascii="Arial" w:eastAsia="Cordia New" w:hAnsi="Arial" w:cs="Arial"/>
                <w:b/>
                <w:bCs/>
                <w:color w:val="000000"/>
                <w:sz w:val="18"/>
                <w:szCs w:val="18"/>
              </w:rPr>
            </w:pPr>
          </w:p>
        </w:tc>
      </w:tr>
      <w:tr w:rsidR="004F08FC" w:rsidRPr="006F27F3" w:rsidTr="00DA2668">
        <w:tc>
          <w:tcPr>
            <w:tcW w:w="3780" w:type="dxa"/>
            <w:vAlign w:val="bottom"/>
          </w:tcPr>
          <w:p w:rsidR="004F08FC" w:rsidRPr="006F27F3" w:rsidRDefault="004F08FC" w:rsidP="004F08FC">
            <w:pPr>
              <w:ind w:left="435"/>
              <w:rPr>
                <w:rFonts w:ascii="Arial" w:hAnsi="Arial" w:cs="Arial"/>
                <w:b/>
                <w:bCs/>
                <w:color w:val="000000"/>
                <w:sz w:val="18"/>
                <w:szCs w:val="18"/>
                <w:cs/>
                <w:lang w:val="en-GB"/>
              </w:rPr>
            </w:pPr>
            <w:r w:rsidRPr="006F27F3">
              <w:rPr>
                <w:rFonts w:ascii="Arial" w:hAnsi="Arial" w:cs="Arial"/>
                <w:b/>
                <w:bCs/>
                <w:color w:val="000000"/>
                <w:sz w:val="18"/>
                <w:szCs w:val="18"/>
                <w:lang w:val="en-GB"/>
              </w:rPr>
              <w:t>Non</w:t>
            </w:r>
            <w:r w:rsidRPr="006F27F3">
              <w:rPr>
                <w:rFonts w:ascii="Arial" w:hAnsi="Arial" w:cs="Arial"/>
                <w:b/>
                <w:bCs/>
                <w:color w:val="000000"/>
                <w:sz w:val="18"/>
                <w:szCs w:val="18"/>
                <w:cs/>
                <w:lang w:val="en-GB"/>
              </w:rPr>
              <w:t>-</w:t>
            </w:r>
            <w:r w:rsidRPr="006F27F3">
              <w:rPr>
                <w:rFonts w:ascii="Arial" w:hAnsi="Arial" w:cs="Arial"/>
                <w:b/>
                <w:bCs/>
                <w:color w:val="000000"/>
                <w:sz w:val="18"/>
                <w:szCs w:val="18"/>
                <w:lang w:val="en-GB"/>
              </w:rPr>
              <w:t>current</w:t>
            </w:r>
          </w:p>
        </w:tc>
        <w:tc>
          <w:tcPr>
            <w:tcW w:w="1350" w:type="dxa"/>
            <w:vAlign w:val="bottom"/>
          </w:tcPr>
          <w:p w:rsidR="004F08FC" w:rsidRPr="006F27F3" w:rsidRDefault="004F08FC" w:rsidP="006D14D0">
            <w:pPr>
              <w:ind w:right="-72"/>
              <w:jc w:val="right"/>
              <w:rPr>
                <w:rFonts w:ascii="Arial" w:eastAsia="Cordia New" w:hAnsi="Arial" w:cs="Arial"/>
                <w:b/>
                <w:bCs/>
                <w:color w:val="000000"/>
                <w:sz w:val="18"/>
                <w:szCs w:val="18"/>
              </w:rPr>
            </w:pPr>
          </w:p>
        </w:tc>
        <w:tc>
          <w:tcPr>
            <w:tcW w:w="1440" w:type="dxa"/>
            <w:vAlign w:val="bottom"/>
          </w:tcPr>
          <w:p w:rsidR="004F08FC" w:rsidRPr="006F27F3" w:rsidRDefault="004F08FC" w:rsidP="006D14D0">
            <w:pPr>
              <w:ind w:right="-72"/>
              <w:jc w:val="right"/>
              <w:rPr>
                <w:rFonts w:ascii="Arial" w:eastAsia="Cordia New" w:hAnsi="Arial" w:cs="Arial"/>
                <w:b/>
                <w:bCs/>
                <w:color w:val="000000"/>
                <w:sz w:val="18"/>
                <w:szCs w:val="18"/>
              </w:rPr>
            </w:pPr>
          </w:p>
        </w:tc>
        <w:tc>
          <w:tcPr>
            <w:tcW w:w="1440" w:type="dxa"/>
            <w:vAlign w:val="bottom"/>
          </w:tcPr>
          <w:p w:rsidR="004F08FC" w:rsidRPr="006F27F3" w:rsidRDefault="004F08FC" w:rsidP="006D14D0">
            <w:pPr>
              <w:ind w:right="-72"/>
              <w:jc w:val="right"/>
              <w:rPr>
                <w:rFonts w:ascii="Arial" w:eastAsia="Cordia New" w:hAnsi="Arial" w:cs="Arial"/>
                <w:b/>
                <w:bCs/>
                <w:color w:val="000000"/>
                <w:sz w:val="18"/>
                <w:szCs w:val="18"/>
              </w:rPr>
            </w:pPr>
          </w:p>
        </w:tc>
        <w:tc>
          <w:tcPr>
            <w:tcW w:w="1440" w:type="dxa"/>
            <w:vAlign w:val="bottom"/>
          </w:tcPr>
          <w:p w:rsidR="004F08FC" w:rsidRPr="006F27F3" w:rsidRDefault="004F08FC" w:rsidP="006D14D0">
            <w:pPr>
              <w:ind w:right="-72"/>
              <w:jc w:val="right"/>
              <w:rPr>
                <w:rFonts w:ascii="Arial" w:eastAsia="Cordia New" w:hAnsi="Arial" w:cs="Arial"/>
                <w:b/>
                <w:bCs/>
                <w:color w:val="000000"/>
                <w:sz w:val="18"/>
                <w:szCs w:val="18"/>
              </w:rPr>
            </w:pPr>
          </w:p>
        </w:tc>
      </w:tr>
      <w:tr w:rsidR="004F08FC" w:rsidRPr="006F27F3" w:rsidTr="00DA2668">
        <w:tc>
          <w:tcPr>
            <w:tcW w:w="3780" w:type="dxa"/>
            <w:vAlign w:val="bottom"/>
          </w:tcPr>
          <w:p w:rsidR="004F08FC" w:rsidRPr="006F27F3" w:rsidRDefault="004F08FC" w:rsidP="004F08FC">
            <w:pPr>
              <w:ind w:left="435"/>
              <w:rPr>
                <w:rFonts w:ascii="Arial" w:hAnsi="Arial" w:cs="Arial"/>
                <w:color w:val="000000"/>
                <w:sz w:val="18"/>
                <w:szCs w:val="18"/>
                <w:cs/>
              </w:rPr>
            </w:pPr>
            <w:r w:rsidRPr="006F27F3">
              <w:rPr>
                <w:rFonts w:ascii="Arial" w:hAnsi="Arial" w:cs="Arial"/>
                <w:color w:val="000000"/>
                <w:sz w:val="18"/>
                <w:szCs w:val="18"/>
              </w:rPr>
              <w:t>Borrowings from financial institutions</w:t>
            </w:r>
          </w:p>
        </w:tc>
        <w:tc>
          <w:tcPr>
            <w:tcW w:w="135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rPr>
              <w:t>74,267,078</w:t>
            </w:r>
          </w:p>
        </w:tc>
        <w:tc>
          <w:tcPr>
            <w:tcW w:w="144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rPr>
              <w:t>96,275,515</w:t>
            </w:r>
          </w:p>
        </w:tc>
        <w:tc>
          <w:tcPr>
            <w:tcW w:w="144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cs/>
              </w:rPr>
              <w:t>20</w:t>
            </w:r>
            <w:r w:rsidRPr="006F27F3">
              <w:rPr>
                <w:rFonts w:ascii="Arial" w:hAnsi="Arial" w:cs="Arial"/>
                <w:color w:val="000000"/>
                <w:sz w:val="18"/>
                <w:szCs w:val="18"/>
              </w:rPr>
              <w:t>,</w:t>
            </w:r>
            <w:r w:rsidRPr="006F27F3">
              <w:rPr>
                <w:rFonts w:ascii="Arial" w:hAnsi="Arial" w:cs="Arial"/>
                <w:color w:val="000000"/>
                <w:sz w:val="18"/>
                <w:szCs w:val="18"/>
                <w:cs/>
              </w:rPr>
              <w:t>160</w:t>
            </w:r>
            <w:r w:rsidRPr="006F27F3">
              <w:rPr>
                <w:rFonts w:ascii="Arial" w:hAnsi="Arial" w:cs="Arial"/>
                <w:color w:val="000000"/>
                <w:sz w:val="18"/>
                <w:szCs w:val="18"/>
              </w:rPr>
              <w:t>,</w:t>
            </w:r>
            <w:r w:rsidRPr="006F27F3">
              <w:rPr>
                <w:rFonts w:ascii="Arial" w:hAnsi="Arial" w:cs="Arial"/>
                <w:color w:val="000000"/>
                <w:sz w:val="18"/>
                <w:szCs w:val="18"/>
                <w:cs/>
              </w:rPr>
              <w:t>000</w:t>
            </w:r>
          </w:p>
        </w:tc>
        <w:tc>
          <w:tcPr>
            <w:tcW w:w="144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rPr>
              <w:t>9,250,000</w:t>
            </w:r>
          </w:p>
        </w:tc>
      </w:tr>
      <w:tr w:rsidR="004F08FC" w:rsidRPr="006F27F3" w:rsidTr="00DA2668">
        <w:tc>
          <w:tcPr>
            <w:tcW w:w="3780" w:type="dxa"/>
            <w:vAlign w:val="bottom"/>
          </w:tcPr>
          <w:p w:rsidR="004F08FC" w:rsidRPr="006F27F3" w:rsidRDefault="004F08FC" w:rsidP="004F08FC">
            <w:pPr>
              <w:ind w:left="435"/>
              <w:rPr>
                <w:rFonts w:ascii="Arial" w:hAnsi="Arial" w:cs="Arial"/>
                <w:color w:val="000000"/>
                <w:sz w:val="18"/>
                <w:szCs w:val="18"/>
              </w:rPr>
            </w:pPr>
            <w:r w:rsidRPr="006F27F3">
              <w:rPr>
                <w:rFonts w:ascii="Arial" w:hAnsi="Arial" w:cs="Arial"/>
                <w:color w:val="000000"/>
                <w:sz w:val="18"/>
                <w:szCs w:val="18"/>
              </w:rPr>
              <w:t>Finance lease obligation</w:t>
            </w:r>
          </w:p>
        </w:tc>
        <w:tc>
          <w:tcPr>
            <w:tcW w:w="135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cs/>
              </w:rPr>
              <w:t>34</w:t>
            </w:r>
            <w:r w:rsidRPr="006F27F3">
              <w:rPr>
                <w:rFonts w:ascii="Arial" w:hAnsi="Arial" w:cs="Arial"/>
                <w:color w:val="000000"/>
                <w:sz w:val="18"/>
                <w:szCs w:val="18"/>
              </w:rPr>
              <w:t>,</w:t>
            </w:r>
            <w:r w:rsidRPr="006F27F3">
              <w:rPr>
                <w:rFonts w:ascii="Arial" w:hAnsi="Arial" w:cs="Arial"/>
                <w:color w:val="000000"/>
                <w:sz w:val="18"/>
                <w:szCs w:val="18"/>
                <w:cs/>
              </w:rPr>
              <w:t>668</w:t>
            </w:r>
            <w:r w:rsidRPr="006F27F3">
              <w:rPr>
                <w:rFonts w:ascii="Arial" w:hAnsi="Arial" w:cs="Arial"/>
                <w:color w:val="000000"/>
                <w:sz w:val="18"/>
                <w:szCs w:val="18"/>
              </w:rPr>
              <w:t>,</w:t>
            </w:r>
            <w:r w:rsidRPr="006F27F3">
              <w:rPr>
                <w:rFonts w:ascii="Arial" w:hAnsi="Arial" w:cs="Arial"/>
                <w:color w:val="000000"/>
                <w:sz w:val="18"/>
                <w:szCs w:val="18"/>
                <w:cs/>
              </w:rPr>
              <w:t>442</w:t>
            </w:r>
          </w:p>
        </w:tc>
        <w:tc>
          <w:tcPr>
            <w:tcW w:w="1440" w:type="dxa"/>
            <w:vAlign w:val="bottom"/>
          </w:tcPr>
          <w:p w:rsidR="004F08FC" w:rsidRPr="006F27F3" w:rsidRDefault="004F08FC" w:rsidP="006D14D0">
            <w:pPr>
              <w:ind w:right="-72"/>
              <w:jc w:val="right"/>
              <w:rPr>
                <w:rFonts w:ascii="Arial" w:hAnsi="Arial" w:cs="Arial"/>
                <w:color w:val="000000"/>
                <w:sz w:val="18"/>
                <w:szCs w:val="18"/>
              </w:rPr>
            </w:pPr>
            <w:r w:rsidRPr="006F27F3">
              <w:rPr>
                <w:rFonts w:ascii="Arial" w:hAnsi="Arial" w:cs="Arial"/>
                <w:color w:val="000000"/>
                <w:sz w:val="18"/>
                <w:szCs w:val="18"/>
              </w:rPr>
              <w:t>89,633</w:t>
            </w:r>
          </w:p>
        </w:tc>
        <w:tc>
          <w:tcPr>
            <w:tcW w:w="144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cs/>
              </w:rPr>
              <w:t>32</w:t>
            </w:r>
            <w:r w:rsidRPr="006F27F3">
              <w:rPr>
                <w:rFonts w:ascii="Arial" w:hAnsi="Arial" w:cs="Arial"/>
                <w:color w:val="000000"/>
                <w:sz w:val="18"/>
                <w:szCs w:val="18"/>
              </w:rPr>
              <w:t>,</w:t>
            </w:r>
            <w:r w:rsidRPr="006F27F3">
              <w:rPr>
                <w:rFonts w:ascii="Arial" w:hAnsi="Arial" w:cs="Arial"/>
                <w:color w:val="000000"/>
                <w:sz w:val="18"/>
                <w:szCs w:val="18"/>
                <w:cs/>
              </w:rPr>
              <w:t>835</w:t>
            </w:r>
            <w:r w:rsidRPr="006F27F3">
              <w:rPr>
                <w:rFonts w:ascii="Arial" w:hAnsi="Arial" w:cs="Arial"/>
                <w:color w:val="000000"/>
                <w:sz w:val="18"/>
                <w:szCs w:val="18"/>
              </w:rPr>
              <w:t>,</w:t>
            </w:r>
            <w:r w:rsidRPr="006F27F3">
              <w:rPr>
                <w:rFonts w:ascii="Arial" w:hAnsi="Arial" w:cs="Arial"/>
                <w:color w:val="000000"/>
                <w:sz w:val="18"/>
                <w:szCs w:val="18"/>
                <w:cs/>
              </w:rPr>
              <w:t>396</w:t>
            </w:r>
          </w:p>
        </w:tc>
        <w:tc>
          <w:tcPr>
            <w:tcW w:w="1440" w:type="dxa"/>
            <w:vAlign w:val="bottom"/>
          </w:tcPr>
          <w:p w:rsidR="004F08FC" w:rsidRPr="006F27F3" w:rsidRDefault="004F08FC" w:rsidP="006D14D0">
            <w:pPr>
              <w:ind w:right="-72"/>
              <w:jc w:val="right"/>
              <w:rPr>
                <w:rFonts w:ascii="Arial" w:hAnsi="Arial" w:cs="Arial"/>
                <w:color w:val="000000"/>
                <w:sz w:val="18"/>
                <w:szCs w:val="18"/>
                <w:cs/>
              </w:rPr>
            </w:pPr>
            <w:r w:rsidRPr="006F27F3">
              <w:rPr>
                <w:rFonts w:ascii="Arial" w:hAnsi="Arial" w:cs="Arial"/>
                <w:color w:val="000000"/>
                <w:sz w:val="18"/>
                <w:szCs w:val="18"/>
                <w:cs/>
              </w:rPr>
              <w:t>-</w:t>
            </w:r>
          </w:p>
        </w:tc>
      </w:tr>
      <w:tr w:rsidR="004F08FC" w:rsidRPr="006F27F3" w:rsidTr="00DA2668">
        <w:tc>
          <w:tcPr>
            <w:tcW w:w="3780" w:type="dxa"/>
            <w:vAlign w:val="bottom"/>
          </w:tcPr>
          <w:p w:rsidR="004F08FC" w:rsidRPr="006F27F3" w:rsidRDefault="004F08FC" w:rsidP="002D39C3">
            <w:pPr>
              <w:ind w:left="435"/>
              <w:rPr>
                <w:rFonts w:ascii="Arial" w:hAnsi="Arial" w:cs="Arial"/>
                <w:color w:val="000000"/>
                <w:sz w:val="18"/>
                <w:szCs w:val="18"/>
              </w:rPr>
            </w:pPr>
            <w:r w:rsidRPr="006F27F3">
              <w:rPr>
                <w:rFonts w:ascii="Arial" w:hAnsi="Arial" w:cs="Arial"/>
                <w:color w:val="000000"/>
                <w:sz w:val="18"/>
                <w:szCs w:val="18"/>
              </w:rPr>
              <w:t xml:space="preserve">Borrowing from related party </w:t>
            </w:r>
            <w:r w:rsidRPr="006F27F3">
              <w:rPr>
                <w:rFonts w:ascii="Arial" w:hAnsi="Arial" w:cs="Arial"/>
                <w:color w:val="000000"/>
                <w:sz w:val="18"/>
                <w:szCs w:val="18"/>
                <w:cs/>
              </w:rPr>
              <w:t>(</w:t>
            </w:r>
            <w:r w:rsidRPr="006F27F3">
              <w:rPr>
                <w:rFonts w:ascii="Arial" w:hAnsi="Arial" w:cs="Arial"/>
                <w:color w:val="000000"/>
                <w:sz w:val="18"/>
                <w:szCs w:val="18"/>
              </w:rPr>
              <w:t xml:space="preserve">Note </w:t>
            </w:r>
            <w:r w:rsidR="002D39C3" w:rsidRPr="006F27F3">
              <w:rPr>
                <w:rFonts w:ascii="Arial" w:hAnsi="Arial" w:cs="Arial"/>
                <w:color w:val="000000"/>
                <w:sz w:val="18"/>
                <w:szCs w:val="18"/>
              </w:rPr>
              <w:t>30</w:t>
            </w:r>
            <w:r w:rsidRPr="006F27F3">
              <w:rPr>
                <w:rFonts w:ascii="Arial" w:hAnsi="Arial" w:cs="Arial"/>
                <w:color w:val="000000"/>
                <w:sz w:val="18"/>
                <w:szCs w:val="18"/>
                <w:cs/>
              </w:rPr>
              <w:t>)</w:t>
            </w:r>
          </w:p>
        </w:tc>
        <w:tc>
          <w:tcPr>
            <w:tcW w:w="135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538,434,146</w:t>
            </w:r>
          </w:p>
        </w:tc>
        <w:tc>
          <w:tcPr>
            <w:tcW w:w="144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19,000,000</w:t>
            </w:r>
          </w:p>
        </w:tc>
        <w:tc>
          <w:tcPr>
            <w:tcW w:w="144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437,834,146</w:t>
            </w:r>
          </w:p>
        </w:tc>
        <w:tc>
          <w:tcPr>
            <w:tcW w:w="144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r>
      <w:tr w:rsidR="004F08FC" w:rsidRPr="006F27F3" w:rsidTr="00DA2668">
        <w:tc>
          <w:tcPr>
            <w:tcW w:w="3780" w:type="dxa"/>
            <w:vAlign w:val="bottom"/>
          </w:tcPr>
          <w:p w:rsidR="004F08FC" w:rsidRPr="006F27F3" w:rsidRDefault="004F08FC" w:rsidP="004F08FC">
            <w:pPr>
              <w:tabs>
                <w:tab w:val="left" w:pos="2820"/>
              </w:tabs>
              <w:ind w:left="435"/>
              <w:rPr>
                <w:rFonts w:ascii="Arial" w:hAnsi="Arial" w:cs="Arial"/>
                <w:color w:val="000000"/>
                <w:sz w:val="12"/>
                <w:szCs w:val="12"/>
              </w:rPr>
            </w:pPr>
          </w:p>
        </w:tc>
        <w:tc>
          <w:tcPr>
            <w:tcW w:w="1350" w:type="dxa"/>
            <w:vAlign w:val="bottom"/>
          </w:tcPr>
          <w:p w:rsidR="004F08FC" w:rsidRPr="006F27F3" w:rsidRDefault="004F08FC" w:rsidP="006D14D0">
            <w:pPr>
              <w:ind w:right="-72"/>
              <w:jc w:val="right"/>
              <w:rPr>
                <w:rFonts w:ascii="Arial" w:hAnsi="Arial" w:cs="Arial"/>
                <w:color w:val="000000"/>
                <w:sz w:val="12"/>
                <w:szCs w:val="12"/>
              </w:rPr>
            </w:pPr>
          </w:p>
        </w:tc>
        <w:tc>
          <w:tcPr>
            <w:tcW w:w="1440" w:type="dxa"/>
            <w:vAlign w:val="bottom"/>
          </w:tcPr>
          <w:p w:rsidR="004F08FC" w:rsidRPr="006F27F3" w:rsidRDefault="004F08FC" w:rsidP="006D14D0">
            <w:pPr>
              <w:ind w:right="-72"/>
              <w:jc w:val="right"/>
              <w:rPr>
                <w:rFonts w:ascii="Arial" w:hAnsi="Arial" w:cs="Arial"/>
                <w:color w:val="000000"/>
                <w:sz w:val="12"/>
                <w:szCs w:val="12"/>
              </w:rPr>
            </w:pPr>
          </w:p>
        </w:tc>
        <w:tc>
          <w:tcPr>
            <w:tcW w:w="1440" w:type="dxa"/>
            <w:vAlign w:val="bottom"/>
          </w:tcPr>
          <w:p w:rsidR="004F08FC" w:rsidRPr="006F27F3" w:rsidRDefault="004F08FC" w:rsidP="006D14D0">
            <w:pPr>
              <w:ind w:right="-72"/>
              <w:jc w:val="right"/>
              <w:rPr>
                <w:rFonts w:ascii="Arial" w:hAnsi="Arial" w:cs="Arial"/>
                <w:color w:val="000000"/>
                <w:sz w:val="12"/>
                <w:szCs w:val="12"/>
              </w:rPr>
            </w:pPr>
          </w:p>
        </w:tc>
        <w:tc>
          <w:tcPr>
            <w:tcW w:w="1440" w:type="dxa"/>
            <w:vAlign w:val="bottom"/>
          </w:tcPr>
          <w:p w:rsidR="004F08FC" w:rsidRPr="006F27F3" w:rsidRDefault="004F08FC" w:rsidP="006D14D0">
            <w:pPr>
              <w:ind w:right="-72"/>
              <w:jc w:val="right"/>
              <w:rPr>
                <w:rFonts w:ascii="Arial" w:hAnsi="Arial" w:cs="Arial"/>
                <w:color w:val="000000"/>
                <w:sz w:val="12"/>
                <w:szCs w:val="12"/>
              </w:rPr>
            </w:pPr>
          </w:p>
        </w:tc>
      </w:tr>
      <w:tr w:rsidR="004F08FC" w:rsidRPr="006F27F3" w:rsidTr="00DA2668">
        <w:tc>
          <w:tcPr>
            <w:tcW w:w="3780" w:type="dxa"/>
            <w:vAlign w:val="bottom"/>
          </w:tcPr>
          <w:p w:rsidR="004F08FC" w:rsidRPr="006F27F3" w:rsidRDefault="004F08FC" w:rsidP="004F08FC">
            <w:pPr>
              <w:ind w:left="435"/>
              <w:rPr>
                <w:rFonts w:ascii="Arial" w:hAnsi="Arial" w:cs="Arial"/>
                <w:color w:val="000000"/>
                <w:sz w:val="18"/>
                <w:szCs w:val="18"/>
                <w:cs/>
              </w:rPr>
            </w:pPr>
            <w:r w:rsidRPr="006F27F3">
              <w:rPr>
                <w:rFonts w:ascii="Arial" w:hAnsi="Arial" w:cs="Arial"/>
                <w:color w:val="000000"/>
                <w:sz w:val="18"/>
                <w:szCs w:val="18"/>
              </w:rPr>
              <w:t>Total non</w:t>
            </w:r>
            <w:r w:rsidRPr="006F27F3">
              <w:rPr>
                <w:rFonts w:ascii="Arial" w:hAnsi="Arial" w:cs="Arial"/>
                <w:color w:val="000000"/>
                <w:sz w:val="18"/>
                <w:szCs w:val="18"/>
                <w:cs/>
              </w:rPr>
              <w:t>-</w:t>
            </w:r>
            <w:r w:rsidRPr="006F27F3">
              <w:rPr>
                <w:rFonts w:ascii="Arial" w:hAnsi="Arial" w:cs="Arial"/>
                <w:color w:val="000000"/>
                <w:sz w:val="18"/>
                <w:szCs w:val="18"/>
              </w:rPr>
              <w:t>current borrowings</w:t>
            </w:r>
          </w:p>
        </w:tc>
        <w:tc>
          <w:tcPr>
            <w:tcW w:w="135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647</w:t>
            </w:r>
            <w:r w:rsidRPr="006F27F3">
              <w:rPr>
                <w:rFonts w:ascii="Arial" w:hAnsi="Arial" w:cs="Arial"/>
                <w:color w:val="000000"/>
                <w:sz w:val="18"/>
                <w:szCs w:val="18"/>
              </w:rPr>
              <w:t>,</w:t>
            </w:r>
            <w:r w:rsidRPr="006F27F3">
              <w:rPr>
                <w:rFonts w:ascii="Arial" w:hAnsi="Arial" w:cs="Arial"/>
                <w:color w:val="000000"/>
                <w:sz w:val="18"/>
                <w:szCs w:val="18"/>
                <w:cs/>
              </w:rPr>
              <w:t>369</w:t>
            </w:r>
            <w:r w:rsidRPr="006F27F3">
              <w:rPr>
                <w:rFonts w:ascii="Arial" w:hAnsi="Arial" w:cs="Arial"/>
                <w:color w:val="000000"/>
                <w:sz w:val="18"/>
                <w:szCs w:val="18"/>
              </w:rPr>
              <w:t>,</w:t>
            </w:r>
            <w:r w:rsidRPr="006F27F3">
              <w:rPr>
                <w:rFonts w:ascii="Arial" w:hAnsi="Arial" w:cs="Arial"/>
                <w:color w:val="000000"/>
                <w:sz w:val="18"/>
                <w:szCs w:val="18"/>
                <w:cs/>
              </w:rPr>
              <w:t>666</w:t>
            </w:r>
          </w:p>
        </w:tc>
        <w:tc>
          <w:tcPr>
            <w:tcW w:w="144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cs/>
              </w:rPr>
            </w:pPr>
            <w:r w:rsidRPr="006F27F3">
              <w:rPr>
                <w:rFonts w:ascii="Arial" w:hAnsi="Arial" w:cs="Arial"/>
                <w:color w:val="000000"/>
                <w:sz w:val="18"/>
                <w:szCs w:val="18"/>
              </w:rPr>
              <w:t>115,365,148</w:t>
            </w:r>
          </w:p>
        </w:tc>
        <w:tc>
          <w:tcPr>
            <w:tcW w:w="144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cs/>
              </w:rPr>
            </w:pPr>
            <w:r w:rsidRPr="006F27F3">
              <w:rPr>
                <w:rFonts w:ascii="Arial" w:hAnsi="Arial" w:cs="Arial"/>
                <w:color w:val="000000"/>
                <w:sz w:val="18"/>
                <w:szCs w:val="18"/>
              </w:rPr>
              <w:t>490,829,542</w:t>
            </w:r>
          </w:p>
        </w:tc>
        <w:tc>
          <w:tcPr>
            <w:tcW w:w="1440" w:type="dxa"/>
            <w:vAlign w:val="bottom"/>
          </w:tcPr>
          <w:p w:rsidR="004F08FC" w:rsidRPr="006F27F3" w:rsidRDefault="004F08FC" w:rsidP="006D14D0">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9,250,000</w:t>
            </w:r>
          </w:p>
        </w:tc>
      </w:tr>
      <w:tr w:rsidR="004F08FC" w:rsidRPr="006F27F3" w:rsidTr="00DA2668">
        <w:tc>
          <w:tcPr>
            <w:tcW w:w="3780" w:type="dxa"/>
            <w:vAlign w:val="bottom"/>
          </w:tcPr>
          <w:p w:rsidR="004F08FC" w:rsidRPr="006F27F3" w:rsidRDefault="004F08FC" w:rsidP="004F08FC">
            <w:pPr>
              <w:ind w:left="435"/>
              <w:rPr>
                <w:rFonts w:ascii="Arial" w:hAnsi="Arial" w:cs="Arial"/>
                <w:color w:val="000000"/>
                <w:sz w:val="12"/>
                <w:szCs w:val="12"/>
              </w:rPr>
            </w:pPr>
          </w:p>
        </w:tc>
        <w:tc>
          <w:tcPr>
            <w:tcW w:w="1350" w:type="dxa"/>
            <w:vAlign w:val="bottom"/>
          </w:tcPr>
          <w:p w:rsidR="004F08FC" w:rsidRPr="006F27F3" w:rsidRDefault="004F08FC" w:rsidP="006D14D0">
            <w:pPr>
              <w:ind w:right="-72"/>
              <w:jc w:val="right"/>
              <w:rPr>
                <w:rFonts w:ascii="Arial" w:hAnsi="Arial" w:cs="Arial"/>
                <w:color w:val="000000"/>
                <w:sz w:val="12"/>
                <w:szCs w:val="12"/>
              </w:rPr>
            </w:pPr>
          </w:p>
        </w:tc>
        <w:tc>
          <w:tcPr>
            <w:tcW w:w="1440" w:type="dxa"/>
            <w:vAlign w:val="bottom"/>
          </w:tcPr>
          <w:p w:rsidR="004F08FC" w:rsidRPr="006F27F3" w:rsidRDefault="004F08FC" w:rsidP="006D14D0">
            <w:pPr>
              <w:ind w:right="-72"/>
              <w:jc w:val="right"/>
              <w:rPr>
                <w:rFonts w:ascii="Arial" w:hAnsi="Arial" w:cs="Arial"/>
                <w:color w:val="000000"/>
                <w:sz w:val="12"/>
                <w:szCs w:val="12"/>
              </w:rPr>
            </w:pPr>
          </w:p>
        </w:tc>
        <w:tc>
          <w:tcPr>
            <w:tcW w:w="1440" w:type="dxa"/>
            <w:vAlign w:val="bottom"/>
          </w:tcPr>
          <w:p w:rsidR="004F08FC" w:rsidRPr="006F27F3" w:rsidRDefault="004F08FC" w:rsidP="006D14D0">
            <w:pPr>
              <w:ind w:right="-72"/>
              <w:jc w:val="right"/>
              <w:rPr>
                <w:rFonts w:ascii="Arial" w:hAnsi="Arial" w:cs="Arial"/>
                <w:color w:val="000000"/>
                <w:sz w:val="12"/>
                <w:szCs w:val="12"/>
              </w:rPr>
            </w:pPr>
          </w:p>
        </w:tc>
        <w:tc>
          <w:tcPr>
            <w:tcW w:w="1440" w:type="dxa"/>
            <w:vAlign w:val="bottom"/>
          </w:tcPr>
          <w:p w:rsidR="004F08FC" w:rsidRPr="006F27F3" w:rsidRDefault="004F08FC" w:rsidP="006D14D0">
            <w:pPr>
              <w:ind w:right="-72"/>
              <w:jc w:val="right"/>
              <w:rPr>
                <w:rFonts w:ascii="Arial" w:hAnsi="Arial" w:cs="Arial"/>
                <w:color w:val="000000"/>
                <w:sz w:val="12"/>
                <w:szCs w:val="12"/>
              </w:rPr>
            </w:pPr>
          </w:p>
        </w:tc>
      </w:tr>
      <w:tr w:rsidR="004F08FC" w:rsidRPr="006F27F3" w:rsidTr="00DA2668">
        <w:tc>
          <w:tcPr>
            <w:tcW w:w="3780" w:type="dxa"/>
            <w:vAlign w:val="bottom"/>
          </w:tcPr>
          <w:p w:rsidR="004F08FC" w:rsidRPr="006F27F3" w:rsidRDefault="004F08FC" w:rsidP="004F08FC">
            <w:pPr>
              <w:ind w:left="435"/>
              <w:rPr>
                <w:rFonts w:ascii="Arial" w:hAnsi="Arial" w:cs="Arial"/>
                <w:b/>
                <w:bCs/>
                <w:color w:val="000000"/>
                <w:sz w:val="18"/>
                <w:szCs w:val="18"/>
                <w:lang w:val="en-GB"/>
              </w:rPr>
            </w:pPr>
            <w:r w:rsidRPr="006F27F3">
              <w:rPr>
                <w:rFonts w:ascii="Arial" w:hAnsi="Arial" w:cs="Arial"/>
                <w:b/>
                <w:bCs/>
                <w:color w:val="000000"/>
                <w:sz w:val="18"/>
                <w:szCs w:val="18"/>
              </w:rPr>
              <w:t>Total borrowings</w:t>
            </w:r>
          </w:p>
        </w:tc>
        <w:tc>
          <w:tcPr>
            <w:tcW w:w="1350" w:type="dxa"/>
            <w:vAlign w:val="bottom"/>
          </w:tcPr>
          <w:p w:rsidR="004F08FC" w:rsidRPr="006F27F3" w:rsidRDefault="004F08FC" w:rsidP="006D14D0">
            <w:pPr>
              <w:pBdr>
                <w:bottom w:val="double" w:sz="4" w:space="1" w:color="000000"/>
              </w:pBdr>
              <w:ind w:right="-72"/>
              <w:jc w:val="right"/>
              <w:rPr>
                <w:rFonts w:ascii="Arial" w:hAnsi="Arial" w:cs="Arial"/>
                <w:color w:val="000000"/>
                <w:sz w:val="18"/>
                <w:szCs w:val="18"/>
              </w:rPr>
            </w:pPr>
            <w:r w:rsidRPr="006F27F3">
              <w:rPr>
                <w:rFonts w:ascii="Arial" w:hAnsi="Arial" w:cs="Arial"/>
                <w:color w:val="000000"/>
                <w:sz w:val="18"/>
                <w:szCs w:val="18"/>
              </w:rPr>
              <w:t>935,270,963</w:t>
            </w:r>
          </w:p>
        </w:tc>
        <w:tc>
          <w:tcPr>
            <w:tcW w:w="1440" w:type="dxa"/>
            <w:vAlign w:val="bottom"/>
          </w:tcPr>
          <w:p w:rsidR="004F08FC" w:rsidRPr="006F27F3" w:rsidRDefault="004F08FC" w:rsidP="006D14D0">
            <w:pPr>
              <w:pBdr>
                <w:bottom w:val="double" w:sz="4" w:space="1" w:color="000000"/>
              </w:pBdr>
              <w:ind w:right="-72"/>
              <w:jc w:val="right"/>
              <w:rPr>
                <w:rFonts w:ascii="Arial" w:hAnsi="Arial" w:cs="Arial"/>
                <w:color w:val="000000"/>
                <w:sz w:val="18"/>
                <w:szCs w:val="18"/>
              </w:rPr>
            </w:pPr>
            <w:r w:rsidRPr="006F27F3">
              <w:rPr>
                <w:rFonts w:ascii="Arial" w:hAnsi="Arial" w:cs="Arial"/>
                <w:color w:val="000000"/>
                <w:sz w:val="18"/>
                <w:szCs w:val="18"/>
              </w:rPr>
              <w:t>322,006,345</w:t>
            </w:r>
          </w:p>
        </w:tc>
        <w:tc>
          <w:tcPr>
            <w:tcW w:w="1440" w:type="dxa"/>
            <w:vAlign w:val="bottom"/>
          </w:tcPr>
          <w:p w:rsidR="004F08FC" w:rsidRPr="006F27F3" w:rsidRDefault="004F08FC" w:rsidP="006D14D0">
            <w:pPr>
              <w:pBdr>
                <w:bottom w:val="double" w:sz="4" w:space="1" w:color="000000"/>
              </w:pBdr>
              <w:ind w:right="-72"/>
              <w:jc w:val="right"/>
              <w:rPr>
                <w:rFonts w:ascii="Arial" w:hAnsi="Arial" w:cs="Arial"/>
                <w:color w:val="000000"/>
                <w:sz w:val="18"/>
                <w:szCs w:val="18"/>
              </w:rPr>
            </w:pPr>
            <w:r w:rsidRPr="006F27F3">
              <w:rPr>
                <w:rFonts w:ascii="Arial" w:hAnsi="Arial" w:cs="Arial"/>
                <w:color w:val="000000"/>
                <w:sz w:val="18"/>
                <w:szCs w:val="18"/>
              </w:rPr>
              <w:t>632,058,030</w:t>
            </w:r>
          </w:p>
        </w:tc>
        <w:tc>
          <w:tcPr>
            <w:tcW w:w="1440" w:type="dxa"/>
            <w:vAlign w:val="bottom"/>
          </w:tcPr>
          <w:p w:rsidR="004F08FC" w:rsidRPr="006F27F3" w:rsidRDefault="004F08FC" w:rsidP="006D14D0">
            <w:pPr>
              <w:pBdr>
                <w:bottom w:val="double" w:sz="4" w:space="1" w:color="000000"/>
              </w:pBdr>
              <w:ind w:right="-72"/>
              <w:jc w:val="right"/>
              <w:rPr>
                <w:rFonts w:ascii="Arial" w:hAnsi="Arial" w:cs="Arial"/>
                <w:color w:val="000000"/>
                <w:sz w:val="18"/>
                <w:szCs w:val="18"/>
              </w:rPr>
            </w:pPr>
            <w:r w:rsidRPr="006F27F3">
              <w:rPr>
                <w:rFonts w:ascii="Arial" w:hAnsi="Arial" w:cs="Arial"/>
                <w:color w:val="000000"/>
                <w:sz w:val="18"/>
                <w:szCs w:val="18"/>
              </w:rPr>
              <w:t>50,140,000</w:t>
            </w:r>
          </w:p>
        </w:tc>
      </w:tr>
    </w:tbl>
    <w:p w:rsidR="00D20BC2" w:rsidRPr="006F27F3" w:rsidRDefault="00D20BC2" w:rsidP="00986269">
      <w:pPr>
        <w:ind w:left="540"/>
        <w:jc w:val="thaiDistribute"/>
        <w:rPr>
          <w:rFonts w:ascii="Arial" w:hAnsi="Arial" w:cs="Arial"/>
          <w:color w:val="000000"/>
          <w:sz w:val="18"/>
          <w:szCs w:val="18"/>
          <w:lang w:val="en-GB"/>
        </w:rPr>
      </w:pPr>
    </w:p>
    <w:p w:rsidR="00D20BC2" w:rsidRPr="006F27F3" w:rsidRDefault="00D20BC2" w:rsidP="00986269">
      <w:pPr>
        <w:ind w:left="540"/>
        <w:jc w:val="thaiDistribute"/>
        <w:rPr>
          <w:rFonts w:ascii="Arial" w:hAnsi="Arial" w:cs="Arial"/>
          <w:color w:val="000000"/>
          <w:spacing w:val="-2"/>
          <w:sz w:val="18"/>
          <w:szCs w:val="18"/>
          <w:lang w:val="en-GB"/>
        </w:rPr>
      </w:pPr>
      <w:r w:rsidRPr="006F27F3">
        <w:rPr>
          <w:rFonts w:ascii="Arial" w:hAnsi="Arial" w:cs="Arial"/>
          <w:color w:val="000000"/>
          <w:spacing w:val="-2"/>
          <w:sz w:val="18"/>
          <w:szCs w:val="18"/>
          <w:lang w:val="en-GB"/>
        </w:rPr>
        <w:t>Short</w:t>
      </w:r>
      <w:r w:rsidRPr="006F27F3">
        <w:rPr>
          <w:rFonts w:ascii="Arial" w:hAnsi="Arial" w:cs="Arial"/>
          <w:color w:val="000000"/>
          <w:spacing w:val="-2"/>
          <w:sz w:val="18"/>
          <w:szCs w:val="18"/>
          <w:cs/>
          <w:lang w:val="en-GB"/>
        </w:rPr>
        <w:t>-</w:t>
      </w:r>
      <w:r w:rsidRPr="006F27F3">
        <w:rPr>
          <w:rFonts w:ascii="Arial" w:hAnsi="Arial" w:cs="Arial"/>
          <w:color w:val="000000"/>
          <w:spacing w:val="-2"/>
          <w:sz w:val="18"/>
          <w:szCs w:val="18"/>
          <w:lang w:val="en-GB"/>
        </w:rPr>
        <w:t xml:space="preserve">term borrowings from bank are </w:t>
      </w:r>
      <w:r w:rsidR="00C407DC" w:rsidRPr="006F27F3">
        <w:rPr>
          <w:rFonts w:ascii="Arial" w:hAnsi="Arial" w:cs="Arial"/>
          <w:color w:val="000000"/>
          <w:spacing w:val="-2"/>
          <w:sz w:val="18"/>
          <w:szCs w:val="18"/>
          <w:lang w:val="en-GB"/>
        </w:rPr>
        <w:t>three</w:t>
      </w:r>
      <w:r w:rsidR="009F312F" w:rsidRPr="006F27F3">
        <w:rPr>
          <w:rFonts w:ascii="Arial" w:hAnsi="Arial" w:cs="Arial"/>
          <w:color w:val="000000"/>
          <w:spacing w:val="-2"/>
          <w:sz w:val="18"/>
          <w:szCs w:val="18"/>
          <w:cs/>
          <w:lang w:val="en-GB"/>
        </w:rPr>
        <w:t>-</w:t>
      </w:r>
      <w:r w:rsidRPr="006F27F3">
        <w:rPr>
          <w:rFonts w:ascii="Arial" w:hAnsi="Arial" w:cs="Arial"/>
          <w:color w:val="000000"/>
          <w:spacing w:val="-2"/>
          <w:sz w:val="18"/>
          <w:szCs w:val="18"/>
          <w:lang w:val="en-GB"/>
        </w:rPr>
        <w:t>month unsecured promissory note</w:t>
      </w:r>
      <w:r w:rsidR="00BE58C4" w:rsidRPr="006F27F3">
        <w:rPr>
          <w:rFonts w:ascii="Arial" w:hAnsi="Arial" w:cs="Arial"/>
          <w:color w:val="000000"/>
          <w:spacing w:val="-2"/>
          <w:sz w:val="18"/>
          <w:szCs w:val="18"/>
          <w:lang w:val="en-GB"/>
        </w:rPr>
        <w:t>s</w:t>
      </w:r>
      <w:r w:rsidRPr="006F27F3">
        <w:rPr>
          <w:rFonts w:ascii="Arial" w:hAnsi="Arial" w:cs="Arial"/>
          <w:color w:val="000000"/>
          <w:spacing w:val="-2"/>
          <w:sz w:val="18"/>
          <w:szCs w:val="18"/>
          <w:lang w:val="en-GB"/>
        </w:rPr>
        <w:t xml:space="preserve"> for operation</w:t>
      </w:r>
      <w:r w:rsidR="00FC50AE" w:rsidRPr="006F27F3">
        <w:rPr>
          <w:rFonts w:ascii="Arial" w:hAnsi="Arial" w:cs="Arial"/>
          <w:color w:val="000000"/>
          <w:spacing w:val="-2"/>
          <w:sz w:val="18"/>
          <w:szCs w:val="18"/>
          <w:lang w:val="en-GB"/>
        </w:rPr>
        <w:t>s</w:t>
      </w:r>
      <w:r w:rsidRPr="006F27F3">
        <w:rPr>
          <w:rFonts w:ascii="Arial" w:hAnsi="Arial" w:cs="Arial"/>
          <w:color w:val="000000"/>
          <w:spacing w:val="-2"/>
          <w:sz w:val="18"/>
          <w:szCs w:val="18"/>
          <w:cs/>
          <w:lang w:val="en-GB"/>
        </w:rPr>
        <w:t xml:space="preserve">.  </w:t>
      </w:r>
      <w:r w:rsidRPr="006F27F3">
        <w:rPr>
          <w:rFonts w:ascii="Arial" w:hAnsi="Arial" w:cs="Arial"/>
          <w:color w:val="000000"/>
          <w:spacing w:val="-2"/>
          <w:sz w:val="18"/>
          <w:szCs w:val="18"/>
          <w:lang w:val="en-GB"/>
        </w:rPr>
        <w:t>The promissory note</w:t>
      </w:r>
      <w:r w:rsidR="00BE58C4" w:rsidRPr="006F27F3">
        <w:rPr>
          <w:rFonts w:ascii="Arial" w:hAnsi="Arial" w:cs="Arial"/>
          <w:color w:val="000000"/>
          <w:spacing w:val="-2"/>
          <w:sz w:val="18"/>
          <w:szCs w:val="18"/>
          <w:lang w:val="en-GB"/>
        </w:rPr>
        <w:t>s</w:t>
      </w:r>
      <w:r w:rsidRPr="006F27F3">
        <w:rPr>
          <w:rFonts w:ascii="Arial" w:hAnsi="Arial" w:cs="Arial"/>
          <w:color w:val="000000"/>
          <w:spacing w:val="-2"/>
          <w:sz w:val="18"/>
          <w:szCs w:val="18"/>
          <w:cs/>
          <w:lang w:val="en-GB"/>
        </w:rPr>
        <w:t xml:space="preserve"> </w:t>
      </w:r>
      <w:r w:rsidR="009F312F" w:rsidRPr="006F27F3">
        <w:rPr>
          <w:rFonts w:ascii="Arial" w:hAnsi="Arial" w:cs="Arial"/>
          <w:color w:val="000000"/>
          <w:spacing w:val="-2"/>
          <w:sz w:val="18"/>
          <w:szCs w:val="18"/>
          <w:lang w:val="en-GB"/>
        </w:rPr>
        <w:t>carry</w:t>
      </w:r>
      <w:r w:rsidRPr="006F27F3">
        <w:rPr>
          <w:rFonts w:ascii="Arial" w:hAnsi="Arial" w:cs="Arial"/>
          <w:color w:val="000000"/>
          <w:spacing w:val="-2"/>
          <w:sz w:val="18"/>
          <w:szCs w:val="18"/>
          <w:lang w:val="en-GB"/>
        </w:rPr>
        <w:t xml:space="preserve"> the inter</w:t>
      </w:r>
      <w:r w:rsidR="003E0429" w:rsidRPr="006F27F3">
        <w:rPr>
          <w:rFonts w:ascii="Arial" w:hAnsi="Arial" w:cs="Arial"/>
          <w:color w:val="000000"/>
          <w:spacing w:val="-2"/>
          <w:sz w:val="18"/>
          <w:szCs w:val="18"/>
          <w:lang w:val="en-GB"/>
        </w:rPr>
        <w:t xml:space="preserve">est rate at </w:t>
      </w:r>
      <w:r w:rsidR="004F08FC" w:rsidRPr="006F27F3">
        <w:rPr>
          <w:rFonts w:ascii="Arial" w:hAnsi="Arial" w:cs="Arial"/>
          <w:color w:val="000000"/>
          <w:spacing w:val="-2"/>
          <w:sz w:val="18"/>
          <w:szCs w:val="18"/>
          <w:lang w:val="en-GB"/>
        </w:rPr>
        <w:t>2.40%</w:t>
      </w:r>
      <w:r w:rsidR="00E36FD6" w:rsidRPr="006F27F3">
        <w:rPr>
          <w:rFonts w:ascii="Arial" w:hAnsi="Arial" w:cs="Arial"/>
          <w:color w:val="000000"/>
          <w:spacing w:val="-2"/>
          <w:sz w:val="18"/>
          <w:szCs w:val="18"/>
          <w:lang w:val="en-GB"/>
        </w:rPr>
        <w:t xml:space="preserve"> </w:t>
      </w:r>
      <w:r w:rsidR="007F2A0E" w:rsidRPr="006F27F3">
        <w:rPr>
          <w:rFonts w:ascii="Arial" w:hAnsi="Arial" w:cs="Arial"/>
          <w:color w:val="000000"/>
          <w:spacing w:val="-2"/>
          <w:sz w:val="18"/>
          <w:szCs w:val="18"/>
          <w:cs/>
          <w:lang w:val="en-GB"/>
        </w:rPr>
        <w:t xml:space="preserve">- </w:t>
      </w:r>
      <w:r w:rsidR="005B1267" w:rsidRPr="006F27F3">
        <w:rPr>
          <w:rFonts w:ascii="Arial" w:hAnsi="Arial" w:cs="Browallia New"/>
          <w:color w:val="000000"/>
          <w:spacing w:val="-2"/>
          <w:sz w:val="18"/>
          <w:szCs w:val="22"/>
          <w:lang w:val="en-GB"/>
        </w:rPr>
        <w:t>4.75</w:t>
      </w:r>
      <w:r w:rsidR="007F2A0E" w:rsidRPr="006F27F3">
        <w:rPr>
          <w:rFonts w:ascii="Arial" w:hAnsi="Arial" w:cs="Arial"/>
          <w:color w:val="000000"/>
          <w:spacing w:val="-2"/>
          <w:sz w:val="18"/>
          <w:szCs w:val="18"/>
          <w:cs/>
          <w:lang w:val="en-GB"/>
        </w:rPr>
        <w:t>%</w:t>
      </w:r>
      <w:r w:rsidR="002139EF" w:rsidRPr="006F27F3">
        <w:rPr>
          <w:rFonts w:ascii="Arial" w:hAnsi="Arial" w:cs="Arial"/>
          <w:color w:val="000000"/>
          <w:spacing w:val="-2"/>
          <w:sz w:val="18"/>
          <w:szCs w:val="18"/>
          <w:lang w:val="en-GB"/>
        </w:rPr>
        <w:t xml:space="preserve"> per annum </w:t>
      </w:r>
      <w:r w:rsidR="002139EF" w:rsidRPr="006F27F3">
        <w:rPr>
          <w:rFonts w:ascii="Arial" w:hAnsi="Arial" w:cs="Arial"/>
          <w:color w:val="000000"/>
          <w:spacing w:val="-2"/>
          <w:sz w:val="18"/>
          <w:szCs w:val="18"/>
          <w:cs/>
          <w:lang w:val="en-GB"/>
        </w:rPr>
        <w:t>(</w:t>
      </w:r>
      <w:r w:rsidR="002139EF" w:rsidRPr="006F27F3">
        <w:rPr>
          <w:rFonts w:ascii="Arial" w:hAnsi="Arial" w:cs="Arial"/>
          <w:color w:val="000000"/>
          <w:spacing w:val="-2"/>
          <w:sz w:val="18"/>
          <w:szCs w:val="18"/>
          <w:lang w:val="en-GB"/>
        </w:rPr>
        <w:t>2017</w:t>
      </w:r>
      <w:r w:rsidRPr="006F27F3">
        <w:rPr>
          <w:rFonts w:ascii="Arial" w:hAnsi="Arial" w:cs="Arial"/>
          <w:color w:val="000000"/>
          <w:spacing w:val="-2"/>
          <w:sz w:val="18"/>
          <w:szCs w:val="18"/>
          <w:cs/>
          <w:lang w:val="en-GB"/>
        </w:rPr>
        <w:t xml:space="preserve">: </w:t>
      </w:r>
      <w:r w:rsidR="002139EF" w:rsidRPr="006F27F3">
        <w:rPr>
          <w:rFonts w:ascii="Arial" w:hAnsi="Arial" w:cs="Arial"/>
          <w:color w:val="000000"/>
          <w:spacing w:val="-2"/>
          <w:sz w:val="18"/>
          <w:szCs w:val="18"/>
          <w:lang w:val="en-GB"/>
        </w:rPr>
        <w:t>2</w:t>
      </w:r>
      <w:r w:rsidR="002139EF" w:rsidRPr="006F27F3">
        <w:rPr>
          <w:rFonts w:ascii="Arial" w:hAnsi="Arial" w:cs="Arial"/>
          <w:color w:val="000000"/>
          <w:spacing w:val="-2"/>
          <w:sz w:val="18"/>
          <w:szCs w:val="18"/>
          <w:cs/>
          <w:lang w:val="en-GB"/>
        </w:rPr>
        <w:t>.</w:t>
      </w:r>
      <w:r w:rsidR="002139EF" w:rsidRPr="006F27F3">
        <w:rPr>
          <w:rFonts w:ascii="Arial" w:hAnsi="Arial" w:cs="Arial"/>
          <w:color w:val="000000"/>
          <w:spacing w:val="-2"/>
          <w:sz w:val="18"/>
          <w:szCs w:val="18"/>
          <w:lang w:val="en-GB"/>
        </w:rPr>
        <w:t>35</w:t>
      </w:r>
      <w:r w:rsidR="002139EF" w:rsidRPr="006F27F3">
        <w:rPr>
          <w:rFonts w:ascii="Arial" w:hAnsi="Arial" w:cs="Arial"/>
          <w:color w:val="000000"/>
          <w:spacing w:val="-2"/>
          <w:sz w:val="18"/>
          <w:szCs w:val="18"/>
          <w:cs/>
          <w:lang w:val="en-GB"/>
        </w:rPr>
        <w:t xml:space="preserve">% - </w:t>
      </w:r>
      <w:r w:rsidR="002139EF" w:rsidRPr="006F27F3">
        <w:rPr>
          <w:rFonts w:ascii="Arial" w:hAnsi="Arial" w:cs="Arial"/>
          <w:color w:val="000000"/>
          <w:spacing w:val="-2"/>
          <w:sz w:val="18"/>
          <w:szCs w:val="18"/>
          <w:lang w:val="en-GB"/>
        </w:rPr>
        <w:t>5</w:t>
      </w:r>
      <w:r w:rsidR="002139EF" w:rsidRPr="006F27F3">
        <w:rPr>
          <w:rFonts w:ascii="Arial" w:hAnsi="Arial" w:cs="Arial"/>
          <w:color w:val="000000"/>
          <w:spacing w:val="-2"/>
          <w:sz w:val="18"/>
          <w:szCs w:val="18"/>
          <w:cs/>
          <w:lang w:val="en-GB"/>
        </w:rPr>
        <w:t>.</w:t>
      </w:r>
      <w:r w:rsidR="002139EF" w:rsidRPr="006F27F3">
        <w:rPr>
          <w:rFonts w:ascii="Arial" w:hAnsi="Arial" w:cs="Arial"/>
          <w:color w:val="000000"/>
          <w:spacing w:val="-2"/>
          <w:sz w:val="18"/>
          <w:szCs w:val="18"/>
          <w:lang w:val="en-GB"/>
        </w:rPr>
        <w:t>65</w:t>
      </w:r>
      <w:r w:rsidR="007F2A0E" w:rsidRPr="006F27F3">
        <w:rPr>
          <w:rFonts w:ascii="Arial" w:hAnsi="Arial" w:cs="Arial"/>
          <w:color w:val="000000"/>
          <w:spacing w:val="-2"/>
          <w:sz w:val="18"/>
          <w:szCs w:val="18"/>
          <w:cs/>
          <w:lang w:val="en-GB"/>
        </w:rPr>
        <w:t>%</w:t>
      </w:r>
      <w:r w:rsidRPr="006F27F3">
        <w:rPr>
          <w:rFonts w:ascii="Arial" w:hAnsi="Arial" w:cs="Arial"/>
          <w:color w:val="000000"/>
          <w:spacing w:val="-2"/>
          <w:sz w:val="18"/>
          <w:szCs w:val="18"/>
          <w:lang w:val="en-GB"/>
        </w:rPr>
        <w:t xml:space="preserve"> per annum</w:t>
      </w:r>
      <w:r w:rsidRPr="006F27F3">
        <w:rPr>
          <w:rFonts w:ascii="Arial" w:hAnsi="Arial" w:cs="Arial"/>
          <w:color w:val="000000"/>
          <w:spacing w:val="-2"/>
          <w:sz w:val="18"/>
          <w:szCs w:val="18"/>
          <w:cs/>
          <w:lang w:val="en-GB"/>
        </w:rPr>
        <w:t>).</w:t>
      </w:r>
    </w:p>
    <w:p w:rsidR="00C653A9" w:rsidRPr="006F27F3" w:rsidRDefault="00C653A9" w:rsidP="00986269">
      <w:pPr>
        <w:ind w:left="540"/>
        <w:jc w:val="thaiDistribute"/>
        <w:rPr>
          <w:rFonts w:ascii="Arial" w:hAnsi="Arial" w:cs="Arial"/>
          <w:color w:val="000000"/>
          <w:spacing w:val="-2"/>
          <w:sz w:val="18"/>
          <w:szCs w:val="18"/>
          <w:lang w:val="en-GB"/>
        </w:rPr>
      </w:pPr>
    </w:p>
    <w:p w:rsidR="00135031" w:rsidRPr="006F27F3" w:rsidRDefault="00BE58C4" w:rsidP="00986269">
      <w:pPr>
        <w:ind w:left="540"/>
        <w:jc w:val="thaiDistribute"/>
        <w:rPr>
          <w:rFonts w:ascii="Arial" w:hAnsi="Arial" w:cs="Arial"/>
          <w:color w:val="000000"/>
          <w:spacing w:val="-2"/>
          <w:sz w:val="18"/>
          <w:szCs w:val="18"/>
          <w:lang w:val="en-GB"/>
        </w:rPr>
      </w:pPr>
      <w:r w:rsidRPr="006F27F3">
        <w:rPr>
          <w:rFonts w:ascii="Arial" w:hAnsi="Arial" w:cs="Arial"/>
          <w:color w:val="000000"/>
          <w:spacing w:val="-2"/>
          <w:sz w:val="18"/>
          <w:szCs w:val="18"/>
          <w:lang w:val="en-GB"/>
        </w:rPr>
        <w:t>B</w:t>
      </w:r>
      <w:r w:rsidR="00CF2808" w:rsidRPr="006F27F3">
        <w:rPr>
          <w:rFonts w:ascii="Arial" w:hAnsi="Arial" w:cs="Arial"/>
          <w:color w:val="000000"/>
          <w:spacing w:val="-2"/>
          <w:sz w:val="18"/>
          <w:szCs w:val="18"/>
          <w:lang w:val="en-GB"/>
        </w:rPr>
        <w:t>orrowings of the Group and the Comp</w:t>
      </w:r>
      <w:r w:rsidRPr="006F27F3">
        <w:rPr>
          <w:rFonts w:ascii="Arial" w:hAnsi="Arial" w:cs="Arial"/>
          <w:color w:val="000000"/>
          <w:spacing w:val="-2"/>
          <w:sz w:val="18"/>
          <w:szCs w:val="18"/>
          <w:lang w:val="en-GB"/>
        </w:rPr>
        <w:t xml:space="preserve">any from financial institutions </w:t>
      </w:r>
      <w:r w:rsidR="00CF2808" w:rsidRPr="006F27F3">
        <w:rPr>
          <w:rFonts w:ascii="Arial" w:hAnsi="Arial" w:cs="Arial"/>
          <w:color w:val="000000"/>
          <w:spacing w:val="-2"/>
          <w:sz w:val="18"/>
          <w:szCs w:val="18"/>
          <w:lang w:val="en-GB"/>
        </w:rPr>
        <w:t xml:space="preserve">of Baht </w:t>
      </w:r>
      <w:r w:rsidR="004F08FC" w:rsidRPr="006F27F3">
        <w:rPr>
          <w:rFonts w:ascii="Arial" w:eastAsia="Cordia New" w:hAnsi="Arial" w:cs="Arial"/>
          <w:color w:val="000000" w:themeColor="text1"/>
          <w:spacing w:val="-2"/>
          <w:sz w:val="18"/>
          <w:szCs w:val="18"/>
        </w:rPr>
        <w:t>102,054,384</w:t>
      </w:r>
      <w:r w:rsidR="004F08FC" w:rsidRPr="006F27F3">
        <w:rPr>
          <w:rFonts w:ascii="Arial" w:eastAsia="Cordia New" w:hAnsi="Arial" w:cs="Arial"/>
          <w:color w:val="000000" w:themeColor="text1"/>
          <w:spacing w:val="-2"/>
          <w:sz w:val="18"/>
          <w:szCs w:val="18"/>
          <w:cs/>
          <w:lang w:val="en-GB"/>
        </w:rPr>
        <w:t xml:space="preserve"> </w:t>
      </w:r>
      <w:r w:rsidR="00CF2808" w:rsidRPr="006F27F3">
        <w:rPr>
          <w:rFonts w:ascii="Arial" w:hAnsi="Arial" w:cs="Arial"/>
          <w:color w:val="000000"/>
          <w:spacing w:val="-2"/>
          <w:sz w:val="18"/>
          <w:szCs w:val="18"/>
          <w:lang w:val="en-GB"/>
        </w:rPr>
        <w:t xml:space="preserve">and Baht </w:t>
      </w:r>
      <w:r w:rsidR="004F08FC" w:rsidRPr="006F27F3">
        <w:rPr>
          <w:rFonts w:ascii="Arial" w:eastAsia="Cordia New" w:hAnsi="Arial" w:cs="Arial"/>
          <w:color w:val="000000" w:themeColor="text1"/>
          <w:spacing w:val="-2"/>
          <w:sz w:val="18"/>
          <w:szCs w:val="18"/>
          <w:lang w:val="en-GB"/>
        </w:rPr>
        <w:t>34,800,000</w:t>
      </w:r>
      <w:r w:rsidR="00CF2808" w:rsidRPr="006F27F3">
        <w:rPr>
          <w:rFonts w:ascii="Arial" w:hAnsi="Arial" w:cs="Arial"/>
          <w:color w:val="000000"/>
          <w:spacing w:val="-2"/>
          <w:sz w:val="18"/>
          <w:szCs w:val="18"/>
          <w:lang w:val="en-GB"/>
        </w:rPr>
        <w:t xml:space="preserve">, respectively </w:t>
      </w:r>
      <w:r w:rsidR="00CF2808" w:rsidRPr="006F27F3">
        <w:rPr>
          <w:rFonts w:ascii="Arial" w:hAnsi="Arial" w:cs="Arial"/>
          <w:color w:val="000000"/>
          <w:spacing w:val="-2"/>
          <w:sz w:val="18"/>
          <w:szCs w:val="18"/>
          <w:cs/>
          <w:lang w:val="en-GB"/>
        </w:rPr>
        <w:t>(</w:t>
      </w:r>
      <w:r w:rsidR="00CF2808" w:rsidRPr="006F27F3">
        <w:rPr>
          <w:rFonts w:ascii="Arial" w:hAnsi="Arial" w:cs="Arial"/>
          <w:color w:val="000000"/>
          <w:spacing w:val="-2"/>
          <w:sz w:val="18"/>
          <w:szCs w:val="18"/>
          <w:lang w:val="en-GB"/>
        </w:rPr>
        <w:t>201</w:t>
      </w:r>
      <w:r w:rsidR="002139EF" w:rsidRPr="006F27F3">
        <w:rPr>
          <w:rFonts w:ascii="Arial" w:hAnsi="Arial" w:cs="Arial"/>
          <w:color w:val="000000"/>
          <w:spacing w:val="-2"/>
          <w:sz w:val="18"/>
          <w:szCs w:val="18"/>
          <w:lang w:val="en-GB"/>
        </w:rPr>
        <w:t>7</w:t>
      </w:r>
      <w:r w:rsidR="00CF2808" w:rsidRPr="006F27F3">
        <w:rPr>
          <w:rFonts w:ascii="Arial" w:hAnsi="Arial" w:cs="Arial"/>
          <w:color w:val="000000"/>
          <w:spacing w:val="-2"/>
          <w:sz w:val="18"/>
          <w:szCs w:val="18"/>
          <w:cs/>
          <w:lang w:val="en-GB"/>
        </w:rPr>
        <w:t xml:space="preserve">: </w:t>
      </w:r>
      <w:r w:rsidR="00CF2808" w:rsidRPr="006F27F3">
        <w:rPr>
          <w:rFonts w:ascii="Arial" w:hAnsi="Arial" w:cs="Arial"/>
          <w:color w:val="000000"/>
          <w:spacing w:val="-2"/>
          <w:sz w:val="18"/>
          <w:szCs w:val="18"/>
          <w:lang w:val="en-GB"/>
        </w:rPr>
        <w:t xml:space="preserve">Baht </w:t>
      </w:r>
      <w:r w:rsidR="002139EF" w:rsidRPr="006F27F3">
        <w:rPr>
          <w:rFonts w:ascii="Arial" w:hAnsi="Arial" w:cs="Arial"/>
          <w:color w:val="000000"/>
          <w:spacing w:val="-2"/>
          <w:sz w:val="18"/>
          <w:szCs w:val="18"/>
          <w:lang w:val="en-GB"/>
        </w:rPr>
        <w:t>129,476,186 and Baht 18,250,000</w:t>
      </w:r>
      <w:r w:rsidR="00CF2808" w:rsidRPr="006F27F3">
        <w:rPr>
          <w:rFonts w:ascii="Arial" w:hAnsi="Arial" w:cs="Arial"/>
          <w:color w:val="000000"/>
          <w:spacing w:val="-2"/>
          <w:sz w:val="18"/>
          <w:szCs w:val="18"/>
          <w:lang w:val="en-GB"/>
        </w:rPr>
        <w:t>, respectively</w:t>
      </w:r>
      <w:r w:rsidR="00CF2808" w:rsidRPr="006F27F3">
        <w:rPr>
          <w:rFonts w:ascii="Arial" w:hAnsi="Arial" w:cs="Arial"/>
          <w:color w:val="000000"/>
          <w:spacing w:val="-2"/>
          <w:sz w:val="18"/>
          <w:szCs w:val="18"/>
          <w:cs/>
          <w:lang w:val="en-GB"/>
        </w:rPr>
        <w:t xml:space="preserve">). </w:t>
      </w:r>
      <w:r w:rsidR="00CF2808" w:rsidRPr="006F27F3">
        <w:rPr>
          <w:rFonts w:ascii="Arial" w:hAnsi="Arial" w:cs="Arial"/>
          <w:color w:val="000000"/>
          <w:spacing w:val="-2"/>
          <w:sz w:val="18"/>
          <w:szCs w:val="18"/>
          <w:lang w:val="en-GB"/>
        </w:rPr>
        <w:t xml:space="preserve">The bank borrowings are secured </w:t>
      </w:r>
      <w:r w:rsidR="00C407DC" w:rsidRPr="006F27F3">
        <w:rPr>
          <w:rFonts w:ascii="Arial" w:hAnsi="Arial" w:cs="Arial"/>
          <w:color w:val="000000"/>
          <w:spacing w:val="-2"/>
          <w:sz w:val="18"/>
          <w:szCs w:val="18"/>
          <w:lang w:val="en-GB"/>
        </w:rPr>
        <w:t>over</w:t>
      </w:r>
      <w:r w:rsidR="00CF2808" w:rsidRPr="006F27F3">
        <w:rPr>
          <w:rFonts w:ascii="Arial" w:hAnsi="Arial" w:cs="Arial"/>
          <w:color w:val="000000"/>
          <w:spacing w:val="-2"/>
          <w:sz w:val="18"/>
          <w:szCs w:val="18"/>
          <w:lang w:val="en-GB"/>
        </w:rPr>
        <w:t xml:space="preserve"> a part of the land and buildings </w:t>
      </w:r>
      <w:r w:rsidR="00C407DC" w:rsidRPr="006F27F3">
        <w:rPr>
          <w:rFonts w:ascii="Arial" w:hAnsi="Arial" w:cs="Arial"/>
          <w:color w:val="000000"/>
          <w:spacing w:val="-2"/>
          <w:sz w:val="18"/>
          <w:szCs w:val="18"/>
          <w:lang w:val="en-GB"/>
        </w:rPr>
        <w:t xml:space="preserve">of the Group </w:t>
      </w:r>
      <w:r w:rsidR="00C407DC" w:rsidRPr="006F27F3">
        <w:rPr>
          <w:rFonts w:ascii="Arial" w:hAnsi="Arial" w:cs="Arial"/>
          <w:color w:val="000000"/>
          <w:spacing w:val="-2"/>
          <w:sz w:val="18"/>
          <w:szCs w:val="18"/>
          <w:cs/>
          <w:lang w:val="en-GB"/>
        </w:rPr>
        <w:t>(</w:t>
      </w:r>
      <w:r w:rsidR="00C407DC" w:rsidRPr="006F27F3">
        <w:rPr>
          <w:rFonts w:ascii="Arial" w:hAnsi="Arial" w:cs="Arial"/>
          <w:color w:val="000000"/>
          <w:spacing w:val="-2"/>
          <w:sz w:val="18"/>
          <w:szCs w:val="18"/>
          <w:lang w:val="en-GB"/>
        </w:rPr>
        <w:t>N</w:t>
      </w:r>
      <w:r w:rsidR="00DF53D5" w:rsidRPr="006F27F3">
        <w:rPr>
          <w:rFonts w:ascii="Arial" w:hAnsi="Arial" w:cs="Arial"/>
          <w:color w:val="000000"/>
          <w:spacing w:val="-2"/>
          <w:sz w:val="18"/>
          <w:szCs w:val="18"/>
          <w:lang w:val="en-GB"/>
        </w:rPr>
        <w:t>ote 1</w:t>
      </w:r>
      <w:r w:rsidR="002D39C3" w:rsidRPr="006F27F3">
        <w:rPr>
          <w:rFonts w:ascii="Arial" w:hAnsi="Arial" w:cs="Arial"/>
          <w:color w:val="000000"/>
          <w:spacing w:val="-2"/>
          <w:sz w:val="18"/>
          <w:szCs w:val="18"/>
          <w:lang w:val="en-GB"/>
        </w:rPr>
        <w:t>5</w:t>
      </w:r>
      <w:r w:rsidR="00CF2808" w:rsidRPr="006F27F3">
        <w:rPr>
          <w:rFonts w:ascii="Arial" w:hAnsi="Arial" w:cs="Arial"/>
          <w:color w:val="000000"/>
          <w:spacing w:val="-2"/>
          <w:sz w:val="18"/>
          <w:szCs w:val="18"/>
          <w:cs/>
          <w:lang w:val="en-GB"/>
        </w:rPr>
        <w:t xml:space="preserve">) </w:t>
      </w:r>
      <w:r w:rsidRPr="006F27F3">
        <w:rPr>
          <w:rFonts w:ascii="Arial" w:hAnsi="Arial" w:cs="Arial"/>
          <w:color w:val="000000"/>
          <w:spacing w:val="-2"/>
          <w:sz w:val="18"/>
          <w:szCs w:val="18"/>
          <w:lang w:val="en-GB"/>
        </w:rPr>
        <w:t xml:space="preserve">and are </w:t>
      </w:r>
      <w:r w:rsidR="00AA29C9" w:rsidRPr="006F27F3">
        <w:rPr>
          <w:rFonts w:ascii="Arial" w:hAnsi="Arial" w:cs="Arial"/>
          <w:color w:val="000000"/>
          <w:spacing w:val="-2"/>
          <w:sz w:val="18"/>
          <w:szCs w:val="18"/>
          <w:lang w:val="en-GB"/>
        </w:rPr>
        <w:t>guarantee</w:t>
      </w:r>
      <w:r w:rsidR="00C22887" w:rsidRPr="006F27F3">
        <w:rPr>
          <w:rFonts w:ascii="Arial" w:hAnsi="Arial" w:cs="Arial"/>
          <w:color w:val="000000"/>
          <w:spacing w:val="-2"/>
          <w:sz w:val="18"/>
          <w:szCs w:val="18"/>
          <w:lang w:val="en-GB"/>
        </w:rPr>
        <w:t>d</w:t>
      </w:r>
      <w:r w:rsidR="00AA29C9" w:rsidRPr="006F27F3">
        <w:rPr>
          <w:rFonts w:ascii="Arial" w:hAnsi="Arial" w:cs="Arial"/>
          <w:color w:val="000000"/>
          <w:spacing w:val="-2"/>
          <w:sz w:val="18"/>
          <w:szCs w:val="18"/>
          <w:lang w:val="en-GB"/>
        </w:rPr>
        <w:t xml:space="preserve"> by the management</w:t>
      </w:r>
      <w:r w:rsidR="00AA29C9" w:rsidRPr="006F27F3">
        <w:rPr>
          <w:rFonts w:ascii="Arial" w:hAnsi="Arial" w:cs="Arial"/>
          <w:color w:val="000000"/>
          <w:spacing w:val="-2"/>
          <w:sz w:val="18"/>
          <w:szCs w:val="18"/>
          <w:cs/>
          <w:lang w:val="en-GB"/>
        </w:rPr>
        <w:t>.</w:t>
      </w:r>
      <w:r w:rsidR="00CF2808" w:rsidRPr="006F27F3">
        <w:rPr>
          <w:rFonts w:ascii="Arial" w:hAnsi="Arial" w:cs="Arial"/>
          <w:color w:val="000000"/>
          <w:spacing w:val="-2"/>
          <w:sz w:val="18"/>
          <w:szCs w:val="18"/>
          <w:cs/>
          <w:lang w:val="en-GB"/>
        </w:rPr>
        <w:t xml:space="preserve"> </w:t>
      </w:r>
    </w:p>
    <w:p w:rsidR="00E42BA0" w:rsidRPr="006F27F3" w:rsidRDefault="00E42BA0" w:rsidP="00986269">
      <w:pPr>
        <w:ind w:left="540"/>
        <w:jc w:val="thaiDistribute"/>
        <w:rPr>
          <w:rFonts w:ascii="Arial" w:hAnsi="Arial" w:cs="Arial"/>
          <w:color w:val="000000"/>
          <w:spacing w:val="-2"/>
          <w:sz w:val="18"/>
          <w:szCs w:val="18"/>
          <w:lang w:val="en-GB"/>
        </w:rPr>
      </w:pPr>
    </w:p>
    <w:p w:rsidR="00E42BA0" w:rsidRPr="006F27F3" w:rsidRDefault="00E42BA0" w:rsidP="007B0FA2">
      <w:pPr>
        <w:tabs>
          <w:tab w:val="left" w:pos="540"/>
          <w:tab w:val="left" w:pos="7380"/>
          <w:tab w:val="right" w:pos="8640"/>
        </w:tabs>
        <w:ind w:left="540"/>
        <w:rPr>
          <w:rFonts w:ascii="Arial" w:hAnsi="Arial" w:cs="Arial"/>
          <w:color w:val="000000"/>
          <w:sz w:val="18"/>
          <w:szCs w:val="18"/>
          <w:cs/>
        </w:rPr>
      </w:pPr>
      <w:r w:rsidRPr="006F27F3">
        <w:rPr>
          <w:rFonts w:ascii="Arial" w:hAnsi="Arial" w:cs="Arial"/>
          <w:color w:val="000000"/>
          <w:sz w:val="18"/>
          <w:szCs w:val="18"/>
        </w:rPr>
        <w:t>The interest rate exposure on the borrowings of the Group</w:t>
      </w:r>
      <w:r w:rsidR="00E776FA" w:rsidRPr="006F27F3">
        <w:rPr>
          <w:rFonts w:ascii="Arial" w:hAnsi="Arial" w:cs="Arial"/>
          <w:color w:val="000000"/>
          <w:sz w:val="18"/>
          <w:szCs w:val="18"/>
        </w:rPr>
        <w:t xml:space="preserve"> and the Company</w:t>
      </w:r>
      <w:r w:rsidRPr="006F27F3">
        <w:rPr>
          <w:rFonts w:ascii="Arial" w:hAnsi="Arial" w:cs="Arial"/>
          <w:color w:val="000000"/>
          <w:sz w:val="18"/>
          <w:szCs w:val="18"/>
        </w:rPr>
        <w:t xml:space="preserve"> are as follows</w:t>
      </w:r>
      <w:r w:rsidRPr="006F27F3">
        <w:rPr>
          <w:rFonts w:ascii="Arial" w:hAnsi="Arial" w:cs="Arial"/>
          <w:color w:val="000000"/>
          <w:sz w:val="18"/>
          <w:szCs w:val="18"/>
          <w:cs/>
        </w:rPr>
        <w:t>:</w:t>
      </w:r>
    </w:p>
    <w:p w:rsidR="00E42BA0" w:rsidRPr="006F27F3" w:rsidRDefault="00E42BA0" w:rsidP="00E42BA0">
      <w:pPr>
        <w:tabs>
          <w:tab w:val="left" w:pos="540"/>
          <w:tab w:val="left" w:pos="7380"/>
          <w:tab w:val="right" w:pos="8640"/>
        </w:tabs>
        <w:ind w:left="540"/>
        <w:rPr>
          <w:rFonts w:ascii="Arial" w:hAnsi="Arial"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E42BA0" w:rsidRPr="006F27F3" w:rsidTr="00E42BA0">
        <w:tc>
          <w:tcPr>
            <w:tcW w:w="3701" w:type="dxa"/>
            <w:vAlign w:val="bottom"/>
          </w:tcPr>
          <w:p w:rsidR="00E42BA0" w:rsidRPr="006F27F3" w:rsidRDefault="00E42BA0" w:rsidP="00E42BA0">
            <w:pPr>
              <w:ind w:left="432"/>
              <w:rPr>
                <w:rFonts w:ascii="Arial" w:hAnsi="Arial" w:cs="Arial"/>
                <w:color w:val="000000"/>
                <w:sz w:val="18"/>
                <w:szCs w:val="18"/>
              </w:rPr>
            </w:pPr>
          </w:p>
        </w:tc>
        <w:tc>
          <w:tcPr>
            <w:tcW w:w="2880" w:type="dxa"/>
            <w:gridSpan w:val="2"/>
            <w:vAlign w:val="bottom"/>
          </w:tcPr>
          <w:p w:rsidR="00E42BA0" w:rsidRPr="006F27F3" w:rsidRDefault="00E42BA0" w:rsidP="00E42BA0">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E42BA0" w:rsidRPr="006F27F3" w:rsidRDefault="00E42BA0" w:rsidP="00E42BA0">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E42BA0" w:rsidRPr="006F27F3" w:rsidRDefault="00E42BA0" w:rsidP="00E42BA0">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E42BA0" w:rsidRPr="006F27F3" w:rsidRDefault="00E42BA0" w:rsidP="00E42BA0">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E42BA0" w:rsidRPr="006F27F3" w:rsidTr="00E42BA0">
        <w:tc>
          <w:tcPr>
            <w:tcW w:w="3701" w:type="dxa"/>
            <w:vAlign w:val="bottom"/>
          </w:tcPr>
          <w:p w:rsidR="00E42BA0" w:rsidRPr="006F27F3" w:rsidRDefault="00E42BA0" w:rsidP="00E42BA0">
            <w:pPr>
              <w:ind w:left="432"/>
              <w:rPr>
                <w:rFonts w:ascii="Arial" w:hAnsi="Arial" w:cs="Arial"/>
                <w:b/>
                <w:bCs/>
                <w:color w:val="000000"/>
                <w:sz w:val="18"/>
                <w:szCs w:val="18"/>
              </w:rPr>
            </w:pPr>
          </w:p>
        </w:tc>
        <w:tc>
          <w:tcPr>
            <w:tcW w:w="1440" w:type="dxa"/>
            <w:vAlign w:val="bottom"/>
          </w:tcPr>
          <w:p w:rsidR="00E42BA0" w:rsidRPr="006F27F3" w:rsidRDefault="00E42BA0" w:rsidP="002139EF">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2139EF" w:rsidRPr="006F27F3">
              <w:rPr>
                <w:rFonts w:ascii="Arial" w:hAnsi="Arial" w:cs="Arial"/>
                <w:b/>
                <w:bCs/>
                <w:color w:val="000000"/>
                <w:sz w:val="18"/>
                <w:szCs w:val="18"/>
                <w:shd w:val="clear" w:color="auto" w:fill="FFFFFF"/>
              </w:rPr>
              <w:t>8</w:t>
            </w:r>
          </w:p>
        </w:tc>
        <w:tc>
          <w:tcPr>
            <w:tcW w:w="1440" w:type="dxa"/>
            <w:vAlign w:val="bottom"/>
          </w:tcPr>
          <w:p w:rsidR="00E42BA0" w:rsidRPr="006F27F3" w:rsidRDefault="00E42BA0"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c>
          <w:tcPr>
            <w:tcW w:w="1440" w:type="dxa"/>
            <w:vAlign w:val="bottom"/>
          </w:tcPr>
          <w:p w:rsidR="00E42BA0" w:rsidRPr="006F27F3" w:rsidRDefault="00E42BA0" w:rsidP="002139EF">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2139EF" w:rsidRPr="006F27F3">
              <w:rPr>
                <w:rFonts w:ascii="Arial" w:hAnsi="Arial" w:cs="Arial"/>
                <w:b/>
                <w:bCs/>
                <w:color w:val="000000"/>
                <w:sz w:val="18"/>
                <w:szCs w:val="18"/>
                <w:shd w:val="clear" w:color="auto" w:fill="FFFFFF"/>
              </w:rPr>
              <w:t>8</w:t>
            </w:r>
          </w:p>
        </w:tc>
        <w:tc>
          <w:tcPr>
            <w:tcW w:w="1440" w:type="dxa"/>
            <w:vAlign w:val="bottom"/>
          </w:tcPr>
          <w:p w:rsidR="00E42BA0" w:rsidRPr="006F27F3" w:rsidRDefault="00E42BA0"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r>
      <w:tr w:rsidR="00E42BA0" w:rsidRPr="006F27F3" w:rsidTr="00E42BA0">
        <w:tc>
          <w:tcPr>
            <w:tcW w:w="3701" w:type="dxa"/>
            <w:vAlign w:val="bottom"/>
          </w:tcPr>
          <w:p w:rsidR="00E42BA0" w:rsidRPr="006F27F3" w:rsidRDefault="00E42BA0" w:rsidP="00E42BA0">
            <w:pPr>
              <w:ind w:left="432"/>
              <w:rPr>
                <w:rFonts w:ascii="Arial" w:hAnsi="Arial" w:cs="Arial"/>
                <w:color w:val="000000"/>
                <w:sz w:val="18"/>
                <w:szCs w:val="18"/>
              </w:rPr>
            </w:pPr>
          </w:p>
        </w:tc>
        <w:tc>
          <w:tcPr>
            <w:tcW w:w="1440" w:type="dxa"/>
            <w:vAlign w:val="bottom"/>
          </w:tcPr>
          <w:p w:rsidR="00E42BA0" w:rsidRPr="006F27F3" w:rsidRDefault="00E42BA0" w:rsidP="00E42BA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E42BA0" w:rsidRPr="006F27F3" w:rsidRDefault="00E42BA0" w:rsidP="00E42BA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E42BA0" w:rsidRPr="006F27F3" w:rsidRDefault="00E42BA0" w:rsidP="00E42BA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E42BA0" w:rsidRPr="006F27F3" w:rsidRDefault="00E42BA0" w:rsidP="00E42BA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E42BA0" w:rsidRPr="006F27F3" w:rsidTr="00E42BA0">
        <w:tc>
          <w:tcPr>
            <w:tcW w:w="3701" w:type="dxa"/>
            <w:vAlign w:val="bottom"/>
          </w:tcPr>
          <w:p w:rsidR="00E42BA0" w:rsidRPr="006F27F3" w:rsidRDefault="00E42BA0" w:rsidP="00E42BA0">
            <w:pPr>
              <w:ind w:left="432"/>
              <w:rPr>
                <w:rFonts w:ascii="Arial" w:hAnsi="Arial" w:cs="Arial"/>
                <w:color w:val="000000"/>
                <w:sz w:val="12"/>
                <w:szCs w:val="12"/>
              </w:rPr>
            </w:pPr>
          </w:p>
        </w:tc>
        <w:tc>
          <w:tcPr>
            <w:tcW w:w="1440" w:type="dxa"/>
            <w:vAlign w:val="bottom"/>
          </w:tcPr>
          <w:p w:rsidR="00E42BA0" w:rsidRPr="006F27F3" w:rsidRDefault="00E42BA0" w:rsidP="00E42BA0">
            <w:pPr>
              <w:pStyle w:val="ListContinue"/>
              <w:spacing w:after="0"/>
              <w:ind w:left="0" w:right="-72"/>
              <w:jc w:val="right"/>
              <w:rPr>
                <w:rFonts w:ascii="Arial" w:hAnsi="Arial" w:cs="Arial"/>
                <w:color w:val="000000"/>
                <w:sz w:val="12"/>
                <w:szCs w:val="12"/>
              </w:rPr>
            </w:pPr>
          </w:p>
        </w:tc>
        <w:tc>
          <w:tcPr>
            <w:tcW w:w="1440" w:type="dxa"/>
            <w:vAlign w:val="bottom"/>
          </w:tcPr>
          <w:p w:rsidR="00E42BA0" w:rsidRPr="006F27F3" w:rsidRDefault="00E42BA0" w:rsidP="00E42BA0">
            <w:pPr>
              <w:pStyle w:val="ListContinue"/>
              <w:spacing w:after="0"/>
              <w:ind w:left="0" w:right="-72"/>
              <w:jc w:val="right"/>
              <w:rPr>
                <w:rFonts w:ascii="Arial" w:hAnsi="Arial" w:cs="Arial"/>
                <w:color w:val="000000"/>
                <w:sz w:val="12"/>
                <w:szCs w:val="12"/>
              </w:rPr>
            </w:pPr>
          </w:p>
        </w:tc>
        <w:tc>
          <w:tcPr>
            <w:tcW w:w="1440" w:type="dxa"/>
            <w:vAlign w:val="bottom"/>
          </w:tcPr>
          <w:p w:rsidR="00E42BA0" w:rsidRPr="006F27F3" w:rsidRDefault="00E42BA0" w:rsidP="00E42BA0">
            <w:pPr>
              <w:pStyle w:val="ListContinue"/>
              <w:spacing w:after="0"/>
              <w:ind w:left="0" w:right="-72"/>
              <w:jc w:val="right"/>
              <w:rPr>
                <w:rFonts w:ascii="Arial" w:hAnsi="Arial" w:cs="Arial"/>
                <w:color w:val="000000"/>
                <w:sz w:val="12"/>
                <w:szCs w:val="12"/>
              </w:rPr>
            </w:pPr>
          </w:p>
        </w:tc>
        <w:tc>
          <w:tcPr>
            <w:tcW w:w="1440" w:type="dxa"/>
            <w:vAlign w:val="bottom"/>
          </w:tcPr>
          <w:p w:rsidR="00E42BA0" w:rsidRPr="006F27F3" w:rsidRDefault="00E42BA0" w:rsidP="00E42BA0">
            <w:pPr>
              <w:pStyle w:val="ListContinue"/>
              <w:spacing w:after="0"/>
              <w:ind w:left="0" w:right="-72"/>
              <w:jc w:val="right"/>
              <w:rPr>
                <w:rFonts w:ascii="Arial" w:hAnsi="Arial" w:cs="Arial"/>
                <w:color w:val="000000"/>
                <w:sz w:val="12"/>
                <w:szCs w:val="12"/>
              </w:rPr>
            </w:pPr>
          </w:p>
        </w:tc>
      </w:tr>
      <w:tr w:rsidR="00E42BA0" w:rsidRPr="006F27F3" w:rsidTr="00E42BA0">
        <w:tc>
          <w:tcPr>
            <w:tcW w:w="3701" w:type="dxa"/>
            <w:vAlign w:val="bottom"/>
          </w:tcPr>
          <w:p w:rsidR="00E42BA0" w:rsidRPr="006F27F3" w:rsidRDefault="00E42BA0" w:rsidP="00E42BA0">
            <w:pPr>
              <w:ind w:left="432"/>
              <w:rPr>
                <w:rFonts w:ascii="Arial" w:hAnsi="Arial" w:cs="Arial"/>
                <w:color w:val="000000"/>
                <w:sz w:val="18"/>
                <w:szCs w:val="18"/>
              </w:rPr>
            </w:pPr>
            <w:r w:rsidRPr="006F27F3">
              <w:rPr>
                <w:rFonts w:ascii="Arial" w:hAnsi="Arial" w:cs="Arial"/>
                <w:color w:val="000000"/>
                <w:sz w:val="18"/>
                <w:szCs w:val="18"/>
              </w:rPr>
              <w:t>Borrowings</w:t>
            </w:r>
          </w:p>
        </w:tc>
        <w:tc>
          <w:tcPr>
            <w:tcW w:w="1440" w:type="dxa"/>
            <w:vAlign w:val="bottom"/>
          </w:tcPr>
          <w:p w:rsidR="00E42BA0" w:rsidRPr="006F27F3" w:rsidRDefault="00E42BA0" w:rsidP="00E42BA0">
            <w:pPr>
              <w:pStyle w:val="ListContinue"/>
              <w:spacing w:after="0"/>
              <w:ind w:left="0" w:right="-72"/>
              <w:jc w:val="right"/>
              <w:rPr>
                <w:rFonts w:ascii="Arial" w:hAnsi="Arial" w:cs="Arial"/>
                <w:color w:val="000000"/>
                <w:sz w:val="18"/>
                <w:szCs w:val="18"/>
              </w:rPr>
            </w:pPr>
          </w:p>
        </w:tc>
        <w:tc>
          <w:tcPr>
            <w:tcW w:w="1440" w:type="dxa"/>
            <w:vAlign w:val="bottom"/>
          </w:tcPr>
          <w:p w:rsidR="00E42BA0" w:rsidRPr="006F27F3" w:rsidRDefault="00E42BA0" w:rsidP="00E42BA0">
            <w:pPr>
              <w:pStyle w:val="ListContinue"/>
              <w:spacing w:after="0"/>
              <w:ind w:left="0" w:right="-72"/>
              <w:jc w:val="right"/>
              <w:rPr>
                <w:rFonts w:ascii="Arial" w:hAnsi="Arial" w:cs="Arial"/>
                <w:color w:val="000000"/>
                <w:sz w:val="18"/>
                <w:szCs w:val="18"/>
              </w:rPr>
            </w:pPr>
          </w:p>
        </w:tc>
        <w:tc>
          <w:tcPr>
            <w:tcW w:w="1440" w:type="dxa"/>
            <w:vAlign w:val="bottom"/>
          </w:tcPr>
          <w:p w:rsidR="00E42BA0" w:rsidRPr="006F27F3" w:rsidRDefault="00E42BA0" w:rsidP="00E42BA0">
            <w:pPr>
              <w:pStyle w:val="ListContinue"/>
              <w:spacing w:after="0"/>
              <w:ind w:left="0" w:right="-72"/>
              <w:jc w:val="right"/>
              <w:rPr>
                <w:rFonts w:ascii="Arial" w:hAnsi="Arial" w:cs="Arial"/>
                <w:color w:val="000000"/>
                <w:sz w:val="18"/>
                <w:szCs w:val="18"/>
              </w:rPr>
            </w:pPr>
          </w:p>
        </w:tc>
        <w:tc>
          <w:tcPr>
            <w:tcW w:w="1440" w:type="dxa"/>
            <w:vAlign w:val="bottom"/>
          </w:tcPr>
          <w:p w:rsidR="00E42BA0" w:rsidRPr="006F27F3" w:rsidRDefault="00E42BA0" w:rsidP="00E42BA0">
            <w:pPr>
              <w:pStyle w:val="ListContinue"/>
              <w:spacing w:after="0"/>
              <w:ind w:left="0" w:right="-72"/>
              <w:jc w:val="right"/>
              <w:rPr>
                <w:rFonts w:ascii="Arial" w:hAnsi="Arial" w:cs="Arial"/>
                <w:color w:val="000000"/>
                <w:sz w:val="18"/>
                <w:szCs w:val="18"/>
              </w:rPr>
            </w:pPr>
          </w:p>
        </w:tc>
      </w:tr>
      <w:tr w:rsidR="004F08FC" w:rsidRPr="006F27F3" w:rsidTr="00E42BA0">
        <w:tc>
          <w:tcPr>
            <w:tcW w:w="3701" w:type="dxa"/>
            <w:vAlign w:val="bottom"/>
          </w:tcPr>
          <w:p w:rsidR="004F08FC" w:rsidRPr="006F27F3" w:rsidRDefault="004F08FC" w:rsidP="004F08FC">
            <w:pPr>
              <w:ind w:left="432"/>
              <w:rPr>
                <w:rFonts w:ascii="Arial" w:hAnsi="Arial" w:cs="Arial"/>
                <w:color w:val="000000"/>
                <w:sz w:val="18"/>
                <w:szCs w:val="18"/>
                <w:cs/>
              </w:rPr>
            </w:pPr>
            <w:r w:rsidRPr="006F27F3">
              <w:rPr>
                <w:rFonts w:ascii="Arial" w:hAnsi="Arial" w:cs="Arial"/>
                <w:color w:val="000000"/>
                <w:sz w:val="18"/>
                <w:szCs w:val="18"/>
                <w:cs/>
              </w:rPr>
              <w:t xml:space="preserve">   - </w:t>
            </w:r>
            <w:r w:rsidRPr="006F27F3">
              <w:rPr>
                <w:rFonts w:ascii="Arial" w:hAnsi="Arial" w:cs="Arial"/>
                <w:color w:val="000000"/>
                <w:sz w:val="18"/>
                <w:szCs w:val="18"/>
              </w:rPr>
              <w:t>at fixed rates</w:t>
            </w:r>
          </w:p>
        </w:tc>
        <w:tc>
          <w:tcPr>
            <w:tcW w:w="1440" w:type="dxa"/>
            <w:vAlign w:val="bottom"/>
          </w:tcPr>
          <w:p w:rsidR="004F08FC" w:rsidRPr="006F27F3" w:rsidRDefault="00917288" w:rsidP="004F08FC">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c>
          <w:tcPr>
            <w:tcW w:w="1440" w:type="dxa"/>
            <w:vAlign w:val="bottom"/>
          </w:tcPr>
          <w:p w:rsidR="004F08FC" w:rsidRPr="006F27F3" w:rsidRDefault="004F08FC" w:rsidP="004F08FC">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124</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705</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602</w:t>
            </w:r>
          </w:p>
        </w:tc>
        <w:tc>
          <w:tcPr>
            <w:tcW w:w="1440" w:type="dxa"/>
            <w:vAlign w:val="bottom"/>
          </w:tcPr>
          <w:p w:rsidR="004F08FC" w:rsidRPr="006F27F3" w:rsidRDefault="004F08FC" w:rsidP="004F08FC">
            <w:pPr>
              <w:ind w:right="-72"/>
              <w:jc w:val="right"/>
              <w:rPr>
                <w:rFonts w:ascii="Arial" w:hAnsi="Arial" w:cs="Arial"/>
                <w:color w:val="000000" w:themeColor="text1"/>
                <w:sz w:val="18"/>
                <w:szCs w:val="18"/>
                <w:cs/>
                <w:lang w:val="th-TH"/>
              </w:rPr>
            </w:pPr>
            <w:r w:rsidRPr="006F27F3">
              <w:rPr>
                <w:rFonts w:ascii="Arial" w:hAnsi="Arial" w:cs="Arial"/>
                <w:color w:val="000000" w:themeColor="text1"/>
                <w:sz w:val="18"/>
                <w:szCs w:val="18"/>
                <w:cs/>
                <w:lang w:val="th-TH"/>
              </w:rPr>
              <w:t>-</w:t>
            </w:r>
          </w:p>
        </w:tc>
        <w:tc>
          <w:tcPr>
            <w:tcW w:w="1440" w:type="dxa"/>
            <w:vAlign w:val="bottom"/>
          </w:tcPr>
          <w:p w:rsidR="004F08FC" w:rsidRPr="006F27F3" w:rsidRDefault="004F08FC" w:rsidP="004F08FC">
            <w:pPr>
              <w:ind w:right="-72"/>
              <w:jc w:val="right"/>
              <w:rPr>
                <w:rFonts w:ascii="Arial" w:hAnsi="Arial" w:cs="Arial"/>
                <w:color w:val="000000" w:themeColor="text1"/>
                <w:sz w:val="18"/>
                <w:szCs w:val="18"/>
                <w:cs/>
                <w:lang w:val="th-TH"/>
              </w:rPr>
            </w:pPr>
            <w:r w:rsidRPr="006F27F3">
              <w:rPr>
                <w:rFonts w:ascii="Arial" w:hAnsi="Arial" w:cs="Arial"/>
                <w:color w:val="000000" w:themeColor="text1"/>
                <w:sz w:val="18"/>
                <w:szCs w:val="18"/>
                <w:cs/>
                <w:lang w:val="th-TH"/>
              </w:rPr>
              <w:t>-</w:t>
            </w:r>
          </w:p>
        </w:tc>
      </w:tr>
      <w:tr w:rsidR="004F08FC" w:rsidRPr="006F27F3" w:rsidTr="00E42BA0">
        <w:tc>
          <w:tcPr>
            <w:tcW w:w="3701" w:type="dxa"/>
            <w:vAlign w:val="bottom"/>
          </w:tcPr>
          <w:p w:rsidR="004F08FC" w:rsidRPr="006F27F3" w:rsidRDefault="004F08FC" w:rsidP="004F08FC">
            <w:pPr>
              <w:ind w:left="432"/>
              <w:rPr>
                <w:rFonts w:ascii="Arial" w:hAnsi="Arial" w:cs="Arial"/>
                <w:color w:val="000000"/>
                <w:sz w:val="18"/>
                <w:szCs w:val="18"/>
              </w:rPr>
            </w:pPr>
            <w:r w:rsidRPr="006F27F3">
              <w:rPr>
                <w:rFonts w:ascii="Arial" w:hAnsi="Arial" w:cs="Arial"/>
                <w:color w:val="000000"/>
                <w:sz w:val="18"/>
                <w:szCs w:val="18"/>
                <w:cs/>
              </w:rPr>
              <w:t xml:space="preserve">   - </w:t>
            </w:r>
            <w:r w:rsidRPr="006F27F3">
              <w:rPr>
                <w:rFonts w:ascii="Arial" w:hAnsi="Arial" w:cs="Arial"/>
                <w:color w:val="000000"/>
                <w:sz w:val="18"/>
                <w:szCs w:val="18"/>
              </w:rPr>
              <w:t>at floating rates</w:t>
            </w:r>
          </w:p>
        </w:tc>
        <w:tc>
          <w:tcPr>
            <w:tcW w:w="1440" w:type="dxa"/>
            <w:vAlign w:val="bottom"/>
          </w:tcPr>
          <w:p w:rsidR="004F08FC" w:rsidRPr="006F27F3" w:rsidRDefault="00917288" w:rsidP="004F08FC">
            <w:pPr>
              <w:pBdr>
                <w:bottom w:val="single" w:sz="4" w:space="1" w:color="auto"/>
              </w:pBdr>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lang w:val="en-GB"/>
              </w:rPr>
              <w:t>935,270,963</w:t>
            </w:r>
          </w:p>
        </w:tc>
        <w:tc>
          <w:tcPr>
            <w:tcW w:w="1440" w:type="dxa"/>
            <w:vAlign w:val="bottom"/>
          </w:tcPr>
          <w:p w:rsidR="004F08FC" w:rsidRPr="006F27F3" w:rsidRDefault="004F08FC" w:rsidP="004F08FC">
            <w:pPr>
              <w:pBdr>
                <w:bottom w:val="single" w:sz="4" w:space="1" w:color="auto"/>
              </w:pBdr>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lang w:val="en-GB"/>
              </w:rPr>
              <w:t>197</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300</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743</w:t>
            </w:r>
          </w:p>
        </w:tc>
        <w:tc>
          <w:tcPr>
            <w:tcW w:w="1440" w:type="dxa"/>
            <w:vAlign w:val="bottom"/>
          </w:tcPr>
          <w:p w:rsidR="004F08FC" w:rsidRPr="006F27F3" w:rsidRDefault="004F08FC" w:rsidP="004F08FC">
            <w:pPr>
              <w:pBdr>
                <w:bottom w:val="single" w:sz="4" w:space="1" w:color="auto"/>
              </w:pBdr>
              <w:ind w:right="-72"/>
              <w:jc w:val="right"/>
              <w:rPr>
                <w:rFonts w:ascii="Arial" w:hAnsi="Arial" w:cs="Arial"/>
                <w:color w:val="000000" w:themeColor="text1"/>
                <w:sz w:val="18"/>
                <w:szCs w:val="18"/>
                <w:cs/>
                <w:lang w:val="th-TH"/>
              </w:rPr>
            </w:pPr>
            <w:r w:rsidRPr="006F27F3">
              <w:rPr>
                <w:rFonts w:ascii="Arial" w:hAnsi="Arial" w:cs="Arial"/>
                <w:color w:val="000000" w:themeColor="text1"/>
                <w:sz w:val="18"/>
                <w:szCs w:val="18"/>
                <w:cs/>
                <w:lang w:val="th-TH"/>
              </w:rPr>
              <w:t>632,058,030</w:t>
            </w:r>
          </w:p>
        </w:tc>
        <w:tc>
          <w:tcPr>
            <w:tcW w:w="1440" w:type="dxa"/>
            <w:vAlign w:val="bottom"/>
          </w:tcPr>
          <w:p w:rsidR="004F08FC" w:rsidRPr="006F27F3" w:rsidRDefault="004F08FC" w:rsidP="004F08FC">
            <w:pPr>
              <w:pBdr>
                <w:bottom w:val="single" w:sz="4" w:space="1" w:color="auto"/>
              </w:pBdr>
              <w:ind w:right="-72"/>
              <w:jc w:val="right"/>
              <w:rPr>
                <w:rFonts w:ascii="Arial" w:hAnsi="Arial" w:cs="Arial"/>
                <w:color w:val="000000" w:themeColor="text1"/>
                <w:sz w:val="18"/>
                <w:szCs w:val="18"/>
                <w:cs/>
                <w:lang w:val="th-TH"/>
              </w:rPr>
            </w:pPr>
            <w:r w:rsidRPr="006F27F3">
              <w:rPr>
                <w:rFonts w:ascii="Arial" w:hAnsi="Arial" w:cs="Arial"/>
                <w:color w:val="000000" w:themeColor="text1"/>
                <w:sz w:val="18"/>
                <w:szCs w:val="18"/>
                <w:lang w:val="en-GB"/>
              </w:rPr>
              <w:t>50</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140</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000</w:t>
            </w:r>
          </w:p>
        </w:tc>
      </w:tr>
      <w:tr w:rsidR="002139EF" w:rsidRPr="006F27F3" w:rsidTr="00E42BA0">
        <w:tc>
          <w:tcPr>
            <w:tcW w:w="3701" w:type="dxa"/>
            <w:vAlign w:val="bottom"/>
          </w:tcPr>
          <w:p w:rsidR="002139EF" w:rsidRPr="006F27F3" w:rsidRDefault="002139EF" w:rsidP="002139EF">
            <w:pPr>
              <w:ind w:left="432"/>
              <w:rPr>
                <w:rFonts w:ascii="Arial" w:hAnsi="Arial" w:cs="Arial"/>
                <w:color w:val="000000"/>
                <w:sz w:val="12"/>
                <w:szCs w:val="12"/>
              </w:rPr>
            </w:pPr>
          </w:p>
        </w:tc>
        <w:tc>
          <w:tcPr>
            <w:tcW w:w="1440" w:type="dxa"/>
            <w:vAlign w:val="bottom"/>
          </w:tcPr>
          <w:p w:rsidR="002139EF" w:rsidRPr="006F27F3" w:rsidRDefault="002139EF" w:rsidP="002139EF">
            <w:pPr>
              <w:ind w:right="-72"/>
              <w:jc w:val="right"/>
              <w:rPr>
                <w:rFonts w:ascii="Arial" w:hAnsi="Arial" w:cs="Arial"/>
                <w:color w:val="000000"/>
                <w:sz w:val="12"/>
                <w:szCs w:val="12"/>
              </w:rPr>
            </w:pPr>
          </w:p>
        </w:tc>
        <w:tc>
          <w:tcPr>
            <w:tcW w:w="1440" w:type="dxa"/>
            <w:vAlign w:val="bottom"/>
          </w:tcPr>
          <w:p w:rsidR="002139EF" w:rsidRPr="006F27F3" w:rsidRDefault="002139EF" w:rsidP="002139EF">
            <w:pPr>
              <w:ind w:right="-72"/>
              <w:jc w:val="right"/>
              <w:rPr>
                <w:rFonts w:ascii="Arial" w:hAnsi="Arial" w:cs="Arial"/>
                <w:color w:val="000000"/>
                <w:sz w:val="12"/>
                <w:szCs w:val="12"/>
              </w:rPr>
            </w:pPr>
          </w:p>
        </w:tc>
        <w:tc>
          <w:tcPr>
            <w:tcW w:w="1440" w:type="dxa"/>
            <w:vAlign w:val="bottom"/>
          </w:tcPr>
          <w:p w:rsidR="002139EF" w:rsidRPr="006F27F3" w:rsidRDefault="002139EF" w:rsidP="002139EF">
            <w:pPr>
              <w:ind w:right="-72"/>
              <w:jc w:val="right"/>
              <w:rPr>
                <w:rFonts w:ascii="Arial" w:hAnsi="Arial" w:cs="Arial"/>
                <w:color w:val="000000"/>
                <w:sz w:val="12"/>
                <w:szCs w:val="12"/>
              </w:rPr>
            </w:pPr>
          </w:p>
        </w:tc>
        <w:tc>
          <w:tcPr>
            <w:tcW w:w="1440" w:type="dxa"/>
            <w:vAlign w:val="bottom"/>
          </w:tcPr>
          <w:p w:rsidR="002139EF" w:rsidRPr="006F27F3" w:rsidRDefault="002139EF" w:rsidP="002139EF">
            <w:pPr>
              <w:ind w:right="-72"/>
              <w:jc w:val="right"/>
              <w:rPr>
                <w:rFonts w:ascii="Arial" w:hAnsi="Arial" w:cs="Arial"/>
                <w:color w:val="000000"/>
                <w:sz w:val="12"/>
                <w:szCs w:val="12"/>
              </w:rPr>
            </w:pPr>
          </w:p>
        </w:tc>
      </w:tr>
      <w:tr w:rsidR="004F08FC" w:rsidRPr="006F27F3" w:rsidTr="00E42BA0">
        <w:tc>
          <w:tcPr>
            <w:tcW w:w="3701" w:type="dxa"/>
            <w:vAlign w:val="bottom"/>
          </w:tcPr>
          <w:p w:rsidR="004F08FC" w:rsidRPr="006F27F3" w:rsidRDefault="004F08FC" w:rsidP="004F08FC">
            <w:pPr>
              <w:ind w:left="432"/>
              <w:rPr>
                <w:rFonts w:ascii="Arial" w:hAnsi="Arial" w:cs="Arial"/>
                <w:color w:val="000000"/>
                <w:sz w:val="18"/>
                <w:szCs w:val="18"/>
              </w:rPr>
            </w:pPr>
            <w:r w:rsidRPr="006F27F3">
              <w:rPr>
                <w:rFonts w:ascii="Arial" w:hAnsi="Arial" w:cs="Arial"/>
                <w:color w:val="000000"/>
                <w:sz w:val="18"/>
                <w:szCs w:val="18"/>
              </w:rPr>
              <w:t>Total borrowings</w:t>
            </w:r>
          </w:p>
        </w:tc>
        <w:tc>
          <w:tcPr>
            <w:tcW w:w="1440" w:type="dxa"/>
            <w:vAlign w:val="bottom"/>
          </w:tcPr>
          <w:p w:rsidR="004F08FC" w:rsidRPr="006F27F3" w:rsidRDefault="004F08FC" w:rsidP="004F08FC">
            <w:pPr>
              <w:pBdr>
                <w:bottom w:val="double" w:sz="4" w:space="1" w:color="auto"/>
              </w:pBdr>
              <w:ind w:right="-72"/>
              <w:jc w:val="right"/>
              <w:rPr>
                <w:rFonts w:ascii="Arial" w:hAnsi="Arial" w:cs="Arial"/>
                <w:color w:val="FF0000"/>
                <w:sz w:val="18"/>
                <w:szCs w:val="18"/>
                <w:lang w:val="en-GB"/>
              </w:rPr>
            </w:pPr>
            <w:r w:rsidRPr="006F27F3">
              <w:rPr>
                <w:rFonts w:ascii="Arial" w:hAnsi="Arial" w:cs="Arial"/>
                <w:color w:val="000000" w:themeColor="text1"/>
                <w:sz w:val="18"/>
                <w:szCs w:val="18"/>
                <w:lang w:val="en-GB"/>
              </w:rPr>
              <w:t>935,270,963</w:t>
            </w:r>
          </w:p>
        </w:tc>
        <w:tc>
          <w:tcPr>
            <w:tcW w:w="1440" w:type="dxa"/>
            <w:vAlign w:val="bottom"/>
          </w:tcPr>
          <w:p w:rsidR="004F08FC" w:rsidRPr="006F27F3" w:rsidRDefault="004F08FC" w:rsidP="004F08FC">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322</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006</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345</w:t>
            </w:r>
          </w:p>
        </w:tc>
        <w:tc>
          <w:tcPr>
            <w:tcW w:w="1440" w:type="dxa"/>
            <w:vAlign w:val="bottom"/>
          </w:tcPr>
          <w:p w:rsidR="004F08FC" w:rsidRPr="006F27F3" w:rsidRDefault="004F08FC" w:rsidP="004F08FC">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th-TH"/>
              </w:rPr>
              <w:t>632,058,030</w:t>
            </w:r>
          </w:p>
        </w:tc>
        <w:tc>
          <w:tcPr>
            <w:tcW w:w="1440" w:type="dxa"/>
            <w:vAlign w:val="bottom"/>
          </w:tcPr>
          <w:p w:rsidR="004F08FC" w:rsidRPr="006F27F3" w:rsidRDefault="004F08FC" w:rsidP="004F08FC">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50,140,000</w:t>
            </w:r>
          </w:p>
        </w:tc>
      </w:tr>
    </w:tbl>
    <w:p w:rsidR="00E42BA0" w:rsidRPr="006F27F3" w:rsidRDefault="00E42BA0" w:rsidP="00E42BA0">
      <w:pPr>
        <w:ind w:left="540"/>
        <w:rPr>
          <w:rFonts w:ascii="Arial" w:hAnsi="Arial" w:cs="Arial"/>
          <w:color w:val="000000"/>
          <w:sz w:val="18"/>
          <w:szCs w:val="18"/>
        </w:rPr>
      </w:pPr>
    </w:p>
    <w:p w:rsidR="00E42BA0" w:rsidRPr="006F27F3" w:rsidRDefault="00E42BA0" w:rsidP="00E42BA0">
      <w:pPr>
        <w:ind w:left="540"/>
        <w:rPr>
          <w:rFonts w:ascii="Arial" w:hAnsi="Arial" w:cs="Arial"/>
          <w:color w:val="000000"/>
          <w:sz w:val="18"/>
          <w:szCs w:val="18"/>
        </w:rPr>
      </w:pPr>
      <w:r w:rsidRPr="006F27F3">
        <w:rPr>
          <w:rFonts w:ascii="Arial" w:hAnsi="Arial" w:cs="Arial"/>
          <w:color w:val="000000"/>
          <w:sz w:val="18"/>
          <w:szCs w:val="18"/>
        </w:rPr>
        <w:t>The effective interest rates at the statement of financial position date were as follows</w:t>
      </w:r>
      <w:r w:rsidRPr="006F27F3">
        <w:rPr>
          <w:rFonts w:ascii="Arial" w:hAnsi="Arial" w:cs="Arial"/>
          <w:color w:val="000000"/>
          <w:sz w:val="18"/>
          <w:szCs w:val="18"/>
          <w:cs/>
        </w:rPr>
        <w:t>:</w:t>
      </w:r>
    </w:p>
    <w:p w:rsidR="00E42BA0" w:rsidRPr="006F27F3" w:rsidRDefault="00E42BA0" w:rsidP="00E42BA0">
      <w:pPr>
        <w:ind w:left="540"/>
        <w:rPr>
          <w:rFonts w:ascii="Arial" w:hAnsi="Arial" w:cs="Arial"/>
          <w:color w:val="000000"/>
          <w:sz w:val="18"/>
          <w:szCs w:val="18"/>
        </w:rPr>
      </w:pPr>
    </w:p>
    <w:tbl>
      <w:tblPr>
        <w:tblW w:w="9491" w:type="dxa"/>
        <w:tblInd w:w="-34" w:type="dxa"/>
        <w:tblLayout w:type="fixed"/>
        <w:tblLook w:val="0000" w:firstRow="0" w:lastRow="0" w:firstColumn="0" w:lastColumn="0" w:noHBand="0" w:noVBand="0"/>
      </w:tblPr>
      <w:tblGrid>
        <w:gridCol w:w="3845"/>
        <w:gridCol w:w="1506"/>
        <w:gridCol w:w="1440"/>
        <w:gridCol w:w="1350"/>
        <w:gridCol w:w="1350"/>
      </w:tblGrid>
      <w:tr w:rsidR="00E42BA0" w:rsidRPr="006F27F3" w:rsidTr="00E42BA0">
        <w:tc>
          <w:tcPr>
            <w:tcW w:w="3845" w:type="dxa"/>
            <w:vAlign w:val="bottom"/>
          </w:tcPr>
          <w:p w:rsidR="00E42BA0" w:rsidRPr="006F27F3" w:rsidRDefault="00E42BA0" w:rsidP="00E42BA0">
            <w:pPr>
              <w:tabs>
                <w:tab w:val="left" w:pos="1134"/>
                <w:tab w:val="left" w:pos="1276"/>
                <w:tab w:val="center" w:pos="3402"/>
                <w:tab w:val="center" w:pos="4536"/>
                <w:tab w:val="center" w:pos="5670"/>
                <w:tab w:val="center" w:pos="6804"/>
                <w:tab w:val="right" w:pos="7655"/>
              </w:tabs>
              <w:ind w:left="466"/>
              <w:rPr>
                <w:rFonts w:ascii="Arial" w:hAnsi="Arial" w:cs="Arial"/>
                <w:b/>
                <w:bCs/>
                <w:color w:val="000000"/>
                <w:sz w:val="18"/>
                <w:szCs w:val="18"/>
              </w:rPr>
            </w:pPr>
          </w:p>
        </w:tc>
        <w:tc>
          <w:tcPr>
            <w:tcW w:w="2946" w:type="dxa"/>
            <w:gridSpan w:val="2"/>
            <w:vAlign w:val="bottom"/>
          </w:tcPr>
          <w:p w:rsidR="00E42BA0" w:rsidRPr="006F27F3" w:rsidRDefault="00E42BA0" w:rsidP="00E42BA0">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E42BA0" w:rsidRPr="006F27F3" w:rsidRDefault="00E42BA0" w:rsidP="00E42BA0">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700" w:type="dxa"/>
            <w:gridSpan w:val="2"/>
            <w:vAlign w:val="bottom"/>
          </w:tcPr>
          <w:p w:rsidR="00E42BA0" w:rsidRPr="006F27F3" w:rsidRDefault="00E42BA0" w:rsidP="00E42BA0">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E42BA0" w:rsidRPr="006F27F3" w:rsidRDefault="00E42BA0" w:rsidP="00E42BA0">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E42BA0" w:rsidRPr="006F27F3" w:rsidTr="00E42BA0">
        <w:tc>
          <w:tcPr>
            <w:tcW w:w="3845" w:type="dxa"/>
            <w:vAlign w:val="bottom"/>
          </w:tcPr>
          <w:p w:rsidR="00E42BA0" w:rsidRPr="006F27F3" w:rsidRDefault="00E42BA0" w:rsidP="00E42BA0">
            <w:pPr>
              <w:ind w:left="466"/>
              <w:rPr>
                <w:rFonts w:ascii="Arial" w:hAnsi="Arial" w:cs="Arial"/>
                <w:b/>
                <w:bCs/>
                <w:color w:val="000000"/>
                <w:sz w:val="18"/>
                <w:szCs w:val="18"/>
              </w:rPr>
            </w:pPr>
          </w:p>
        </w:tc>
        <w:tc>
          <w:tcPr>
            <w:tcW w:w="1506" w:type="dxa"/>
            <w:vAlign w:val="bottom"/>
          </w:tcPr>
          <w:p w:rsidR="00E42BA0" w:rsidRPr="006F27F3" w:rsidRDefault="00E42BA0" w:rsidP="002139EF">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2139EF" w:rsidRPr="006F27F3">
              <w:rPr>
                <w:rFonts w:ascii="Arial" w:hAnsi="Arial" w:cs="Arial"/>
                <w:b/>
                <w:bCs/>
                <w:color w:val="000000"/>
                <w:sz w:val="18"/>
                <w:szCs w:val="18"/>
                <w:shd w:val="clear" w:color="auto" w:fill="FFFFFF"/>
              </w:rPr>
              <w:t>8</w:t>
            </w:r>
          </w:p>
        </w:tc>
        <w:tc>
          <w:tcPr>
            <w:tcW w:w="1440" w:type="dxa"/>
            <w:vAlign w:val="bottom"/>
          </w:tcPr>
          <w:p w:rsidR="00E42BA0" w:rsidRPr="006F27F3" w:rsidRDefault="00E42BA0"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c>
          <w:tcPr>
            <w:tcW w:w="1350" w:type="dxa"/>
            <w:vAlign w:val="bottom"/>
          </w:tcPr>
          <w:p w:rsidR="00E42BA0" w:rsidRPr="006F27F3" w:rsidRDefault="00E42BA0" w:rsidP="002139EF">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2139EF" w:rsidRPr="006F27F3">
              <w:rPr>
                <w:rFonts w:ascii="Arial" w:hAnsi="Arial" w:cs="Arial"/>
                <w:b/>
                <w:bCs/>
                <w:color w:val="000000"/>
                <w:sz w:val="18"/>
                <w:szCs w:val="18"/>
                <w:shd w:val="clear" w:color="auto" w:fill="FFFFFF"/>
              </w:rPr>
              <w:t>8</w:t>
            </w:r>
          </w:p>
        </w:tc>
        <w:tc>
          <w:tcPr>
            <w:tcW w:w="1350" w:type="dxa"/>
            <w:vAlign w:val="bottom"/>
          </w:tcPr>
          <w:p w:rsidR="00E42BA0" w:rsidRPr="006F27F3" w:rsidRDefault="00E42BA0"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r>
      <w:tr w:rsidR="00E42BA0" w:rsidRPr="006F27F3" w:rsidTr="00E42BA0">
        <w:tc>
          <w:tcPr>
            <w:tcW w:w="3845" w:type="dxa"/>
            <w:vAlign w:val="bottom"/>
          </w:tcPr>
          <w:p w:rsidR="00E42BA0" w:rsidRPr="006F27F3" w:rsidRDefault="00E42BA0" w:rsidP="00E42BA0">
            <w:pPr>
              <w:tabs>
                <w:tab w:val="left" w:pos="567"/>
                <w:tab w:val="left" w:pos="1276"/>
                <w:tab w:val="center" w:pos="3402"/>
                <w:tab w:val="center" w:pos="4536"/>
                <w:tab w:val="center" w:pos="5670"/>
                <w:tab w:val="center" w:pos="6804"/>
                <w:tab w:val="right" w:pos="7655"/>
              </w:tabs>
              <w:ind w:left="466"/>
              <w:rPr>
                <w:rFonts w:ascii="Arial" w:hAnsi="Arial" w:cs="Arial"/>
                <w:color w:val="000000"/>
                <w:sz w:val="18"/>
                <w:szCs w:val="18"/>
              </w:rPr>
            </w:pPr>
          </w:p>
        </w:tc>
        <w:tc>
          <w:tcPr>
            <w:tcW w:w="1506" w:type="dxa"/>
            <w:vAlign w:val="bottom"/>
          </w:tcPr>
          <w:p w:rsidR="00E42BA0" w:rsidRPr="006F27F3" w:rsidRDefault="00E42BA0" w:rsidP="00E42BA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per annum </w:t>
            </w:r>
          </w:p>
        </w:tc>
        <w:tc>
          <w:tcPr>
            <w:tcW w:w="1440" w:type="dxa"/>
            <w:vAlign w:val="bottom"/>
          </w:tcPr>
          <w:p w:rsidR="00E42BA0" w:rsidRPr="006F27F3" w:rsidRDefault="00E42BA0" w:rsidP="00E42BA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per annum </w:t>
            </w:r>
          </w:p>
        </w:tc>
        <w:tc>
          <w:tcPr>
            <w:tcW w:w="1350" w:type="dxa"/>
            <w:vAlign w:val="bottom"/>
          </w:tcPr>
          <w:p w:rsidR="00E42BA0" w:rsidRPr="006F27F3" w:rsidRDefault="00E42BA0" w:rsidP="00E42BA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per annum </w:t>
            </w:r>
          </w:p>
        </w:tc>
        <w:tc>
          <w:tcPr>
            <w:tcW w:w="1350" w:type="dxa"/>
            <w:vAlign w:val="bottom"/>
          </w:tcPr>
          <w:p w:rsidR="00E42BA0" w:rsidRPr="006F27F3" w:rsidRDefault="00E42BA0" w:rsidP="00E42BA0">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per annum </w:t>
            </w:r>
          </w:p>
        </w:tc>
      </w:tr>
      <w:tr w:rsidR="00E42BA0" w:rsidRPr="006F27F3" w:rsidTr="00E42BA0">
        <w:tc>
          <w:tcPr>
            <w:tcW w:w="3845" w:type="dxa"/>
            <w:vAlign w:val="bottom"/>
          </w:tcPr>
          <w:p w:rsidR="00E42BA0" w:rsidRPr="006F27F3" w:rsidRDefault="00E42BA0" w:rsidP="00E42BA0">
            <w:pPr>
              <w:ind w:left="466"/>
              <w:rPr>
                <w:rFonts w:ascii="Arial" w:hAnsi="Arial" w:cs="Arial"/>
                <w:color w:val="000000"/>
                <w:sz w:val="12"/>
                <w:szCs w:val="12"/>
              </w:rPr>
            </w:pPr>
          </w:p>
        </w:tc>
        <w:tc>
          <w:tcPr>
            <w:tcW w:w="1506" w:type="dxa"/>
            <w:vAlign w:val="bottom"/>
          </w:tcPr>
          <w:p w:rsidR="00E42BA0" w:rsidRPr="006F27F3" w:rsidRDefault="00E42BA0" w:rsidP="00E42BA0">
            <w:pPr>
              <w:tabs>
                <w:tab w:val="decimal" w:pos="1242"/>
              </w:tabs>
              <w:ind w:right="-72"/>
              <w:jc w:val="right"/>
              <w:rPr>
                <w:rFonts w:ascii="Arial" w:hAnsi="Arial" w:cs="Arial"/>
                <w:color w:val="000000"/>
                <w:sz w:val="12"/>
                <w:szCs w:val="12"/>
              </w:rPr>
            </w:pPr>
          </w:p>
        </w:tc>
        <w:tc>
          <w:tcPr>
            <w:tcW w:w="1440" w:type="dxa"/>
            <w:vAlign w:val="bottom"/>
          </w:tcPr>
          <w:p w:rsidR="00E42BA0" w:rsidRPr="006F27F3" w:rsidRDefault="00E42BA0" w:rsidP="00E42BA0">
            <w:pPr>
              <w:tabs>
                <w:tab w:val="decimal" w:pos="1242"/>
              </w:tabs>
              <w:ind w:right="-72"/>
              <w:jc w:val="right"/>
              <w:rPr>
                <w:rFonts w:ascii="Arial" w:hAnsi="Arial" w:cs="Arial"/>
                <w:color w:val="000000"/>
                <w:sz w:val="12"/>
                <w:szCs w:val="12"/>
              </w:rPr>
            </w:pPr>
          </w:p>
        </w:tc>
        <w:tc>
          <w:tcPr>
            <w:tcW w:w="1350" w:type="dxa"/>
            <w:vAlign w:val="bottom"/>
          </w:tcPr>
          <w:p w:rsidR="00E42BA0" w:rsidRPr="006F27F3" w:rsidRDefault="00E42BA0" w:rsidP="00E42BA0">
            <w:pPr>
              <w:tabs>
                <w:tab w:val="decimal" w:pos="1242"/>
              </w:tabs>
              <w:ind w:right="-72"/>
              <w:jc w:val="right"/>
              <w:rPr>
                <w:rFonts w:ascii="Arial" w:hAnsi="Arial" w:cs="Arial"/>
                <w:color w:val="000000"/>
                <w:sz w:val="12"/>
                <w:szCs w:val="12"/>
              </w:rPr>
            </w:pPr>
          </w:p>
        </w:tc>
        <w:tc>
          <w:tcPr>
            <w:tcW w:w="1350" w:type="dxa"/>
            <w:vAlign w:val="bottom"/>
          </w:tcPr>
          <w:p w:rsidR="00E42BA0" w:rsidRPr="006F27F3" w:rsidRDefault="00E42BA0" w:rsidP="00E42BA0">
            <w:pPr>
              <w:tabs>
                <w:tab w:val="decimal" w:pos="1242"/>
              </w:tabs>
              <w:ind w:right="-72"/>
              <w:jc w:val="right"/>
              <w:rPr>
                <w:rFonts w:ascii="Arial" w:hAnsi="Arial" w:cs="Arial"/>
                <w:color w:val="000000"/>
                <w:sz w:val="12"/>
                <w:szCs w:val="12"/>
              </w:rPr>
            </w:pPr>
          </w:p>
        </w:tc>
      </w:tr>
      <w:tr w:rsidR="004F08FC" w:rsidRPr="006F27F3" w:rsidTr="00E42BA0">
        <w:tc>
          <w:tcPr>
            <w:tcW w:w="3845" w:type="dxa"/>
            <w:vAlign w:val="bottom"/>
          </w:tcPr>
          <w:p w:rsidR="004F08FC" w:rsidRPr="006F27F3" w:rsidRDefault="004F08FC" w:rsidP="004F08FC">
            <w:pPr>
              <w:ind w:left="466"/>
              <w:rPr>
                <w:rFonts w:ascii="Arial" w:hAnsi="Arial" w:cs="Arial"/>
                <w:color w:val="000000"/>
                <w:sz w:val="18"/>
                <w:szCs w:val="18"/>
              </w:rPr>
            </w:pPr>
            <w:r w:rsidRPr="006F27F3">
              <w:rPr>
                <w:rFonts w:ascii="Arial" w:hAnsi="Arial" w:cs="Arial"/>
                <w:color w:val="000000"/>
                <w:sz w:val="18"/>
                <w:szCs w:val="18"/>
              </w:rPr>
              <w:t>Promissory note</w:t>
            </w:r>
          </w:p>
        </w:tc>
        <w:tc>
          <w:tcPr>
            <w:tcW w:w="1506"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2</w:t>
            </w:r>
            <w:r w:rsidRPr="006F27F3">
              <w:rPr>
                <w:rFonts w:ascii="Arial" w:hAnsi="Arial" w:cs="Arial"/>
                <w:color w:val="000000" w:themeColor="text1"/>
                <w:sz w:val="18"/>
                <w:szCs w:val="18"/>
                <w:cs/>
              </w:rPr>
              <w:t>.</w:t>
            </w:r>
            <w:r w:rsidRPr="006F27F3">
              <w:rPr>
                <w:rFonts w:ascii="Arial" w:hAnsi="Arial" w:cs="Arial"/>
                <w:color w:val="000000" w:themeColor="text1"/>
                <w:sz w:val="18"/>
                <w:szCs w:val="18"/>
              </w:rPr>
              <w:t>4</w:t>
            </w:r>
            <w:r w:rsidR="00CC23F8" w:rsidRPr="006F27F3">
              <w:rPr>
                <w:rFonts w:ascii="Arial" w:hAnsi="Arial" w:cs="Arial"/>
                <w:color w:val="000000" w:themeColor="text1"/>
                <w:sz w:val="18"/>
                <w:szCs w:val="18"/>
              </w:rPr>
              <w:t>0</w:t>
            </w:r>
            <w:r w:rsidRPr="006F27F3">
              <w:rPr>
                <w:rFonts w:ascii="Arial" w:hAnsi="Arial" w:cs="Arial"/>
                <w:color w:val="000000" w:themeColor="text1"/>
                <w:sz w:val="18"/>
                <w:szCs w:val="18"/>
              </w:rPr>
              <w:t xml:space="preserve"> </w:t>
            </w:r>
            <w:r w:rsidRPr="006F27F3">
              <w:rPr>
                <w:rFonts w:ascii="Arial" w:hAnsi="Arial" w:cs="Arial"/>
                <w:color w:val="000000" w:themeColor="text1"/>
                <w:sz w:val="18"/>
                <w:szCs w:val="18"/>
                <w:cs/>
              </w:rPr>
              <w:t xml:space="preserve">- </w:t>
            </w:r>
            <w:r w:rsidRPr="006F27F3">
              <w:rPr>
                <w:rFonts w:ascii="Arial" w:hAnsi="Arial" w:cs="Arial"/>
                <w:color w:val="000000" w:themeColor="text1"/>
                <w:sz w:val="18"/>
                <w:szCs w:val="18"/>
              </w:rPr>
              <w:t>4</w:t>
            </w:r>
            <w:r w:rsidRPr="006F27F3">
              <w:rPr>
                <w:rFonts w:ascii="Arial" w:hAnsi="Arial" w:cs="Arial"/>
                <w:color w:val="000000" w:themeColor="text1"/>
                <w:sz w:val="18"/>
                <w:szCs w:val="18"/>
                <w:cs/>
              </w:rPr>
              <w:t>.</w:t>
            </w:r>
            <w:r w:rsidRPr="006F27F3">
              <w:rPr>
                <w:rFonts w:ascii="Arial" w:hAnsi="Arial" w:cs="Arial"/>
                <w:color w:val="000000" w:themeColor="text1"/>
                <w:sz w:val="18"/>
                <w:szCs w:val="18"/>
              </w:rPr>
              <w:t>75</w:t>
            </w:r>
          </w:p>
        </w:tc>
        <w:tc>
          <w:tcPr>
            <w:tcW w:w="144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2</w:t>
            </w:r>
            <w:r w:rsidRPr="006F27F3">
              <w:rPr>
                <w:rFonts w:ascii="Arial" w:hAnsi="Arial" w:cs="Arial"/>
                <w:color w:val="000000" w:themeColor="text1"/>
                <w:sz w:val="18"/>
                <w:szCs w:val="18"/>
                <w:cs/>
              </w:rPr>
              <w:t>.</w:t>
            </w:r>
            <w:r w:rsidRPr="006F27F3">
              <w:rPr>
                <w:rFonts w:ascii="Arial" w:hAnsi="Arial" w:cs="Arial"/>
                <w:color w:val="000000" w:themeColor="text1"/>
                <w:sz w:val="18"/>
                <w:szCs w:val="18"/>
                <w:lang w:val="en-GB"/>
              </w:rPr>
              <w:t xml:space="preserve">35 </w:t>
            </w:r>
            <w:r w:rsidRPr="006F27F3">
              <w:rPr>
                <w:rFonts w:ascii="Arial" w:hAnsi="Arial" w:cs="Arial"/>
                <w:color w:val="000000" w:themeColor="text1"/>
                <w:sz w:val="18"/>
                <w:szCs w:val="18"/>
                <w:cs/>
              </w:rPr>
              <w:t xml:space="preserve">- </w:t>
            </w:r>
            <w:r w:rsidRPr="006F27F3">
              <w:rPr>
                <w:rFonts w:ascii="Arial" w:hAnsi="Arial" w:cs="Arial"/>
                <w:color w:val="000000" w:themeColor="text1"/>
                <w:sz w:val="18"/>
                <w:szCs w:val="18"/>
                <w:lang w:val="en-GB"/>
              </w:rPr>
              <w:t>5</w:t>
            </w:r>
            <w:r w:rsidRPr="006F27F3">
              <w:rPr>
                <w:rFonts w:ascii="Arial" w:hAnsi="Arial" w:cs="Arial"/>
                <w:color w:val="000000" w:themeColor="text1"/>
                <w:sz w:val="18"/>
                <w:szCs w:val="18"/>
                <w:cs/>
              </w:rPr>
              <w:t>.</w:t>
            </w:r>
            <w:r w:rsidRPr="006F27F3">
              <w:rPr>
                <w:rFonts w:ascii="Arial" w:hAnsi="Arial" w:cs="Arial"/>
                <w:color w:val="000000" w:themeColor="text1"/>
                <w:sz w:val="18"/>
                <w:szCs w:val="18"/>
                <w:lang w:val="en-GB"/>
              </w:rPr>
              <w:t>65</w:t>
            </w:r>
          </w:p>
        </w:tc>
        <w:tc>
          <w:tcPr>
            <w:tcW w:w="135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2</w:t>
            </w:r>
            <w:r w:rsidRPr="006F27F3">
              <w:rPr>
                <w:rFonts w:ascii="Arial" w:hAnsi="Arial" w:cs="Arial"/>
                <w:color w:val="000000" w:themeColor="text1"/>
                <w:sz w:val="18"/>
                <w:szCs w:val="18"/>
                <w:cs/>
              </w:rPr>
              <w:t>.</w:t>
            </w:r>
            <w:r w:rsidRPr="006F27F3">
              <w:rPr>
                <w:rFonts w:ascii="Arial" w:hAnsi="Arial" w:cs="Arial"/>
                <w:color w:val="000000" w:themeColor="text1"/>
                <w:sz w:val="18"/>
                <w:szCs w:val="18"/>
              </w:rPr>
              <w:t>4</w:t>
            </w:r>
            <w:r w:rsidR="00CC23F8" w:rsidRPr="006F27F3">
              <w:rPr>
                <w:rFonts w:ascii="Arial" w:hAnsi="Arial" w:cs="Arial"/>
                <w:color w:val="000000" w:themeColor="text1"/>
                <w:sz w:val="18"/>
                <w:szCs w:val="18"/>
              </w:rPr>
              <w:t>0</w:t>
            </w:r>
            <w:r w:rsidRPr="006F27F3">
              <w:rPr>
                <w:rFonts w:ascii="Arial" w:hAnsi="Arial" w:cs="Arial"/>
                <w:color w:val="000000" w:themeColor="text1"/>
                <w:sz w:val="18"/>
                <w:szCs w:val="18"/>
              </w:rPr>
              <w:t xml:space="preserve"> - 3.55</w:t>
            </w:r>
          </w:p>
        </w:tc>
        <w:tc>
          <w:tcPr>
            <w:tcW w:w="135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2</w:t>
            </w:r>
            <w:r w:rsidRPr="006F27F3">
              <w:rPr>
                <w:rFonts w:ascii="Arial" w:hAnsi="Arial" w:cs="Arial"/>
                <w:color w:val="000000" w:themeColor="text1"/>
                <w:sz w:val="18"/>
                <w:szCs w:val="18"/>
                <w:cs/>
              </w:rPr>
              <w:t>.</w:t>
            </w:r>
            <w:r w:rsidRPr="006F27F3">
              <w:rPr>
                <w:rFonts w:ascii="Arial" w:hAnsi="Arial" w:cs="Arial"/>
                <w:color w:val="000000" w:themeColor="text1"/>
                <w:sz w:val="18"/>
                <w:szCs w:val="18"/>
                <w:lang w:val="en-GB"/>
              </w:rPr>
              <w:t>35</w:t>
            </w:r>
          </w:p>
        </w:tc>
      </w:tr>
      <w:tr w:rsidR="004F08FC" w:rsidRPr="006F27F3" w:rsidTr="00E42BA0">
        <w:tc>
          <w:tcPr>
            <w:tcW w:w="3845" w:type="dxa"/>
            <w:vAlign w:val="bottom"/>
          </w:tcPr>
          <w:p w:rsidR="004F08FC" w:rsidRPr="006F27F3" w:rsidRDefault="004F08FC" w:rsidP="004F08FC">
            <w:pPr>
              <w:ind w:left="466"/>
              <w:rPr>
                <w:rFonts w:ascii="Arial" w:hAnsi="Arial" w:cs="Arial"/>
                <w:color w:val="000000"/>
                <w:sz w:val="18"/>
                <w:szCs w:val="18"/>
              </w:rPr>
            </w:pPr>
            <w:r w:rsidRPr="006F27F3">
              <w:rPr>
                <w:rFonts w:ascii="Arial" w:hAnsi="Arial" w:cs="Arial"/>
                <w:color w:val="000000"/>
                <w:sz w:val="18"/>
                <w:szCs w:val="22"/>
                <w:lang w:val="en-GB"/>
              </w:rPr>
              <w:t xml:space="preserve">Financial institutions </w:t>
            </w:r>
            <w:r w:rsidRPr="006F27F3">
              <w:rPr>
                <w:rFonts w:ascii="Arial" w:hAnsi="Arial" w:cs="Arial"/>
                <w:color w:val="000000"/>
                <w:sz w:val="18"/>
                <w:szCs w:val="18"/>
              </w:rPr>
              <w:t>borrowings</w:t>
            </w:r>
          </w:p>
        </w:tc>
        <w:tc>
          <w:tcPr>
            <w:tcW w:w="1506"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4</w:t>
            </w:r>
            <w:r w:rsidRPr="006F27F3">
              <w:rPr>
                <w:rFonts w:ascii="Arial" w:hAnsi="Arial" w:cs="Arial"/>
                <w:color w:val="000000" w:themeColor="text1"/>
                <w:sz w:val="18"/>
                <w:szCs w:val="18"/>
                <w:cs/>
              </w:rPr>
              <w:t>.</w:t>
            </w:r>
            <w:r w:rsidRPr="006F27F3">
              <w:rPr>
                <w:rFonts w:ascii="Arial" w:hAnsi="Arial" w:cs="Arial"/>
                <w:color w:val="000000" w:themeColor="text1"/>
                <w:sz w:val="18"/>
                <w:szCs w:val="18"/>
              </w:rPr>
              <w:t xml:space="preserve">25 </w:t>
            </w:r>
            <w:r w:rsidRPr="006F27F3">
              <w:rPr>
                <w:rFonts w:ascii="Arial" w:hAnsi="Arial" w:cs="Arial"/>
                <w:color w:val="000000" w:themeColor="text1"/>
                <w:sz w:val="18"/>
                <w:szCs w:val="18"/>
                <w:cs/>
              </w:rPr>
              <w:t xml:space="preserve">- </w:t>
            </w:r>
            <w:r w:rsidRPr="006F27F3">
              <w:rPr>
                <w:rFonts w:ascii="Arial" w:hAnsi="Arial" w:cs="Arial"/>
                <w:color w:val="000000" w:themeColor="text1"/>
                <w:sz w:val="18"/>
                <w:szCs w:val="18"/>
              </w:rPr>
              <w:t>6</w:t>
            </w:r>
            <w:r w:rsidRPr="006F27F3">
              <w:rPr>
                <w:rFonts w:ascii="Arial" w:hAnsi="Arial" w:cs="Arial"/>
                <w:color w:val="000000" w:themeColor="text1"/>
                <w:sz w:val="18"/>
                <w:szCs w:val="18"/>
                <w:cs/>
              </w:rPr>
              <w:t>.</w:t>
            </w:r>
            <w:r w:rsidRPr="006F27F3">
              <w:rPr>
                <w:rFonts w:ascii="Arial" w:hAnsi="Arial" w:cs="Arial"/>
                <w:color w:val="000000" w:themeColor="text1"/>
                <w:sz w:val="18"/>
                <w:szCs w:val="18"/>
              </w:rPr>
              <w:t>25</w:t>
            </w:r>
          </w:p>
        </w:tc>
        <w:tc>
          <w:tcPr>
            <w:tcW w:w="144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4</w:t>
            </w:r>
            <w:r w:rsidRPr="006F27F3">
              <w:rPr>
                <w:rFonts w:ascii="Arial" w:hAnsi="Arial" w:cs="Arial"/>
                <w:color w:val="000000" w:themeColor="text1"/>
                <w:sz w:val="18"/>
                <w:szCs w:val="18"/>
                <w:cs/>
              </w:rPr>
              <w:t>.</w:t>
            </w:r>
            <w:r w:rsidRPr="006F27F3">
              <w:rPr>
                <w:rFonts w:ascii="Arial" w:hAnsi="Arial" w:cs="Arial"/>
                <w:color w:val="000000" w:themeColor="text1"/>
                <w:sz w:val="18"/>
                <w:szCs w:val="18"/>
                <w:lang w:val="en-GB"/>
              </w:rPr>
              <w:t xml:space="preserve">64 </w:t>
            </w:r>
            <w:r w:rsidRPr="006F27F3">
              <w:rPr>
                <w:rFonts w:ascii="Arial" w:hAnsi="Arial" w:cs="Arial"/>
                <w:color w:val="000000" w:themeColor="text1"/>
                <w:sz w:val="18"/>
                <w:szCs w:val="18"/>
                <w:cs/>
              </w:rPr>
              <w:t xml:space="preserve">- </w:t>
            </w:r>
            <w:r w:rsidRPr="006F27F3">
              <w:rPr>
                <w:rFonts w:ascii="Arial" w:hAnsi="Arial" w:cs="Arial"/>
                <w:color w:val="000000" w:themeColor="text1"/>
                <w:sz w:val="18"/>
                <w:szCs w:val="18"/>
                <w:lang w:val="en-GB"/>
              </w:rPr>
              <w:t>5</w:t>
            </w:r>
            <w:r w:rsidRPr="006F27F3">
              <w:rPr>
                <w:rFonts w:ascii="Arial" w:hAnsi="Arial" w:cs="Arial"/>
                <w:color w:val="000000" w:themeColor="text1"/>
                <w:sz w:val="18"/>
                <w:szCs w:val="18"/>
                <w:cs/>
              </w:rPr>
              <w:t>.</w:t>
            </w:r>
            <w:r w:rsidRPr="006F27F3">
              <w:rPr>
                <w:rFonts w:ascii="Arial" w:hAnsi="Arial" w:cs="Arial"/>
                <w:color w:val="000000" w:themeColor="text1"/>
                <w:sz w:val="18"/>
                <w:szCs w:val="18"/>
                <w:lang w:val="en-GB"/>
              </w:rPr>
              <w:t>90</w:t>
            </w:r>
          </w:p>
        </w:tc>
        <w:tc>
          <w:tcPr>
            <w:tcW w:w="135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4</w:t>
            </w:r>
            <w:r w:rsidRPr="006F27F3">
              <w:rPr>
                <w:rFonts w:ascii="Arial" w:hAnsi="Arial" w:cs="Arial"/>
                <w:color w:val="000000" w:themeColor="text1"/>
                <w:sz w:val="18"/>
                <w:szCs w:val="18"/>
                <w:cs/>
              </w:rPr>
              <w:t>.</w:t>
            </w:r>
            <w:r w:rsidRPr="006F27F3">
              <w:rPr>
                <w:rFonts w:ascii="Arial" w:hAnsi="Arial" w:cs="Arial"/>
                <w:color w:val="000000" w:themeColor="text1"/>
                <w:sz w:val="18"/>
                <w:szCs w:val="18"/>
              </w:rPr>
              <w:t xml:space="preserve">25 </w:t>
            </w:r>
            <w:r w:rsidRPr="006F27F3">
              <w:rPr>
                <w:rFonts w:ascii="Arial" w:hAnsi="Arial" w:cs="Arial"/>
                <w:color w:val="000000" w:themeColor="text1"/>
                <w:sz w:val="18"/>
                <w:szCs w:val="18"/>
                <w:cs/>
              </w:rPr>
              <w:t xml:space="preserve">- </w:t>
            </w:r>
            <w:r w:rsidRPr="006F27F3">
              <w:rPr>
                <w:rFonts w:ascii="Arial" w:hAnsi="Arial" w:cs="Arial"/>
                <w:color w:val="000000" w:themeColor="text1"/>
                <w:sz w:val="18"/>
                <w:szCs w:val="18"/>
              </w:rPr>
              <w:t>6</w:t>
            </w:r>
            <w:r w:rsidRPr="006F27F3">
              <w:rPr>
                <w:rFonts w:ascii="Arial" w:hAnsi="Arial" w:cs="Arial"/>
                <w:color w:val="000000" w:themeColor="text1"/>
                <w:sz w:val="18"/>
                <w:szCs w:val="18"/>
                <w:cs/>
              </w:rPr>
              <w:t>.</w:t>
            </w:r>
            <w:r w:rsidRPr="006F27F3">
              <w:rPr>
                <w:rFonts w:ascii="Arial" w:hAnsi="Arial" w:cs="Arial"/>
                <w:color w:val="000000" w:themeColor="text1"/>
                <w:sz w:val="18"/>
                <w:szCs w:val="18"/>
              </w:rPr>
              <w:t>25</w:t>
            </w:r>
          </w:p>
        </w:tc>
        <w:tc>
          <w:tcPr>
            <w:tcW w:w="135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5</w:t>
            </w:r>
            <w:r w:rsidRPr="006F27F3">
              <w:rPr>
                <w:rFonts w:ascii="Arial" w:hAnsi="Arial" w:cs="Arial"/>
                <w:color w:val="000000" w:themeColor="text1"/>
                <w:sz w:val="18"/>
                <w:szCs w:val="18"/>
                <w:cs/>
              </w:rPr>
              <w:t>.</w:t>
            </w:r>
            <w:r w:rsidRPr="006F27F3">
              <w:rPr>
                <w:rFonts w:ascii="Arial" w:hAnsi="Arial" w:cs="Arial"/>
                <w:color w:val="000000" w:themeColor="text1"/>
                <w:sz w:val="18"/>
                <w:szCs w:val="18"/>
                <w:lang w:val="en-GB"/>
              </w:rPr>
              <w:t>73</w:t>
            </w:r>
          </w:p>
        </w:tc>
      </w:tr>
      <w:tr w:rsidR="004F08FC" w:rsidRPr="006F27F3" w:rsidTr="00E42BA0">
        <w:tc>
          <w:tcPr>
            <w:tcW w:w="3845" w:type="dxa"/>
            <w:vAlign w:val="bottom"/>
          </w:tcPr>
          <w:p w:rsidR="004F08FC" w:rsidRPr="006F27F3" w:rsidRDefault="004F08FC" w:rsidP="004F08FC">
            <w:pPr>
              <w:ind w:left="466"/>
              <w:rPr>
                <w:rFonts w:ascii="Arial" w:hAnsi="Arial" w:cs="Arial"/>
                <w:color w:val="000000"/>
                <w:sz w:val="18"/>
                <w:szCs w:val="18"/>
              </w:rPr>
            </w:pPr>
            <w:r w:rsidRPr="006F27F3">
              <w:rPr>
                <w:rFonts w:ascii="Arial" w:hAnsi="Arial" w:cs="Arial"/>
                <w:color w:val="000000"/>
                <w:sz w:val="18"/>
                <w:szCs w:val="18"/>
              </w:rPr>
              <w:t>Finance lease liabilities</w:t>
            </w:r>
          </w:p>
        </w:tc>
        <w:tc>
          <w:tcPr>
            <w:tcW w:w="1506"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1.39 - 10.50</w:t>
            </w:r>
          </w:p>
        </w:tc>
        <w:tc>
          <w:tcPr>
            <w:tcW w:w="144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w:t>
            </w:r>
            <w:r w:rsidRPr="006F27F3">
              <w:rPr>
                <w:rFonts w:ascii="Arial" w:hAnsi="Arial" w:cs="Arial"/>
                <w:color w:val="000000" w:themeColor="text1"/>
                <w:sz w:val="18"/>
                <w:szCs w:val="18"/>
                <w:cs/>
              </w:rPr>
              <w:t>.</w:t>
            </w:r>
            <w:r w:rsidRPr="006F27F3">
              <w:rPr>
                <w:rFonts w:ascii="Arial" w:hAnsi="Arial" w:cs="Arial"/>
                <w:color w:val="000000" w:themeColor="text1"/>
                <w:sz w:val="18"/>
                <w:szCs w:val="18"/>
              </w:rPr>
              <w:t>39</w:t>
            </w:r>
          </w:p>
        </w:tc>
        <w:tc>
          <w:tcPr>
            <w:tcW w:w="135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10.50</w:t>
            </w:r>
          </w:p>
        </w:tc>
        <w:tc>
          <w:tcPr>
            <w:tcW w:w="135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r>
      <w:tr w:rsidR="004F08FC" w:rsidRPr="006F27F3" w:rsidTr="00E42BA0">
        <w:tc>
          <w:tcPr>
            <w:tcW w:w="3845" w:type="dxa"/>
            <w:vAlign w:val="bottom"/>
          </w:tcPr>
          <w:p w:rsidR="004F08FC" w:rsidRPr="006F27F3" w:rsidRDefault="004F08FC" w:rsidP="004F08FC">
            <w:pPr>
              <w:ind w:left="466"/>
              <w:rPr>
                <w:rFonts w:ascii="Arial" w:hAnsi="Arial" w:cs="Arial"/>
                <w:color w:val="000000"/>
                <w:sz w:val="18"/>
                <w:szCs w:val="18"/>
              </w:rPr>
            </w:pPr>
            <w:r w:rsidRPr="006F27F3">
              <w:rPr>
                <w:rFonts w:ascii="Arial" w:hAnsi="Arial" w:cs="Arial"/>
                <w:color w:val="000000"/>
                <w:sz w:val="18"/>
                <w:szCs w:val="18"/>
              </w:rPr>
              <w:t>Borrowing from related parties</w:t>
            </w:r>
          </w:p>
        </w:tc>
        <w:tc>
          <w:tcPr>
            <w:tcW w:w="1506"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w:t>
            </w:r>
            <w:r w:rsidRPr="006F27F3">
              <w:rPr>
                <w:rFonts w:ascii="Arial" w:hAnsi="Arial" w:cs="Arial"/>
                <w:color w:val="000000" w:themeColor="text1"/>
                <w:sz w:val="18"/>
                <w:szCs w:val="18"/>
                <w:cs/>
              </w:rPr>
              <w:t>.</w:t>
            </w:r>
            <w:r w:rsidRPr="006F27F3">
              <w:rPr>
                <w:rFonts w:ascii="Arial" w:hAnsi="Arial" w:cs="Arial"/>
                <w:color w:val="000000" w:themeColor="text1"/>
                <w:sz w:val="18"/>
                <w:szCs w:val="18"/>
              </w:rPr>
              <w:t xml:space="preserve">70 </w:t>
            </w:r>
            <w:r w:rsidR="008B50DC" w:rsidRPr="006F27F3">
              <w:rPr>
                <w:rFonts w:ascii="Arial" w:hAnsi="Arial" w:cs="Angsana New"/>
                <w:color w:val="000000" w:themeColor="text1"/>
                <w:sz w:val="18"/>
                <w:szCs w:val="18"/>
                <w:cs/>
              </w:rPr>
              <w:t>–</w:t>
            </w:r>
            <w:r w:rsidRPr="006F27F3">
              <w:rPr>
                <w:rFonts w:ascii="Arial" w:hAnsi="Arial" w:cs="Arial"/>
                <w:color w:val="000000" w:themeColor="text1"/>
                <w:sz w:val="18"/>
                <w:szCs w:val="18"/>
                <w:cs/>
              </w:rPr>
              <w:t xml:space="preserve"> </w:t>
            </w:r>
            <w:r w:rsidR="008B50DC" w:rsidRPr="006F27F3">
              <w:rPr>
                <w:rFonts w:ascii="Arial" w:hAnsi="Arial" w:cs="Arial"/>
                <w:color w:val="000000" w:themeColor="text1"/>
                <w:sz w:val="18"/>
                <w:szCs w:val="18"/>
              </w:rPr>
              <w:t>1.97</w:t>
            </w:r>
          </w:p>
        </w:tc>
        <w:tc>
          <w:tcPr>
            <w:tcW w:w="144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w:t>
            </w:r>
            <w:r w:rsidRPr="006F27F3">
              <w:rPr>
                <w:rFonts w:ascii="Arial" w:hAnsi="Arial" w:cs="Arial"/>
                <w:color w:val="000000" w:themeColor="text1"/>
                <w:sz w:val="18"/>
                <w:szCs w:val="18"/>
                <w:cs/>
              </w:rPr>
              <w:t>.</w:t>
            </w:r>
            <w:r w:rsidRPr="006F27F3">
              <w:rPr>
                <w:rFonts w:ascii="Arial" w:hAnsi="Arial" w:cs="Arial"/>
                <w:color w:val="000000" w:themeColor="text1"/>
                <w:sz w:val="18"/>
                <w:szCs w:val="18"/>
                <w:lang w:val="en-GB"/>
              </w:rPr>
              <w:t xml:space="preserve">70 </w:t>
            </w:r>
            <w:r w:rsidRPr="006F27F3">
              <w:rPr>
                <w:rFonts w:ascii="Arial" w:hAnsi="Arial" w:cs="Arial"/>
                <w:color w:val="000000" w:themeColor="text1"/>
                <w:sz w:val="18"/>
                <w:szCs w:val="18"/>
                <w:cs/>
              </w:rPr>
              <w:t xml:space="preserve">- </w:t>
            </w:r>
            <w:r w:rsidRPr="006F27F3">
              <w:rPr>
                <w:rFonts w:ascii="Arial" w:hAnsi="Arial" w:cs="Arial"/>
                <w:color w:val="000000" w:themeColor="text1"/>
                <w:sz w:val="18"/>
                <w:szCs w:val="18"/>
                <w:lang w:val="en-GB"/>
              </w:rPr>
              <w:t>3</w:t>
            </w:r>
            <w:r w:rsidRPr="006F27F3">
              <w:rPr>
                <w:rFonts w:ascii="Arial" w:hAnsi="Arial" w:cs="Arial"/>
                <w:color w:val="000000" w:themeColor="text1"/>
                <w:sz w:val="18"/>
                <w:szCs w:val="18"/>
                <w:cs/>
              </w:rPr>
              <w:t>.</w:t>
            </w:r>
            <w:r w:rsidRPr="006F27F3">
              <w:rPr>
                <w:rFonts w:ascii="Arial" w:hAnsi="Arial" w:cs="Arial"/>
                <w:color w:val="000000" w:themeColor="text1"/>
                <w:sz w:val="18"/>
                <w:szCs w:val="18"/>
                <w:lang w:val="en-GB"/>
              </w:rPr>
              <w:t>50</w:t>
            </w:r>
          </w:p>
        </w:tc>
        <w:tc>
          <w:tcPr>
            <w:tcW w:w="135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1.70 - 1.97</w:t>
            </w:r>
          </w:p>
        </w:tc>
        <w:tc>
          <w:tcPr>
            <w:tcW w:w="1350"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r>
    </w:tbl>
    <w:p w:rsidR="00E42BA0" w:rsidRPr="006F27F3" w:rsidRDefault="00E42BA0" w:rsidP="00986269">
      <w:pPr>
        <w:ind w:left="540"/>
        <w:jc w:val="thaiDistribute"/>
        <w:rPr>
          <w:rFonts w:ascii="Arial" w:hAnsi="Arial" w:cs="Arial"/>
          <w:color w:val="000000"/>
          <w:spacing w:val="-2"/>
          <w:sz w:val="18"/>
          <w:szCs w:val="18"/>
          <w:lang w:val="en-GB"/>
        </w:rPr>
      </w:pPr>
    </w:p>
    <w:p w:rsidR="00135031" w:rsidRPr="006F27F3" w:rsidRDefault="00135031" w:rsidP="00986269">
      <w:pPr>
        <w:ind w:left="540"/>
        <w:jc w:val="thaiDistribute"/>
        <w:rPr>
          <w:rFonts w:ascii="Arial" w:hAnsi="Arial" w:cs="Arial"/>
          <w:color w:val="000000"/>
          <w:spacing w:val="-2"/>
          <w:sz w:val="18"/>
          <w:szCs w:val="18"/>
          <w:lang w:val="en-GB"/>
        </w:rPr>
      </w:pPr>
    </w:p>
    <w:p w:rsidR="007F2A0E" w:rsidRPr="006F27F3" w:rsidRDefault="007F2A0E" w:rsidP="00986269">
      <w:pPr>
        <w:ind w:left="540"/>
        <w:jc w:val="thaiDistribute"/>
        <w:rPr>
          <w:rFonts w:ascii="Arial" w:hAnsi="Arial" w:cs="Angsana New"/>
          <w:color w:val="000000"/>
          <w:sz w:val="14"/>
          <w:szCs w:val="14"/>
          <w:cs/>
          <w:lang w:val="en-GB"/>
        </w:rPr>
        <w:sectPr w:rsidR="007F2A0E" w:rsidRPr="006F27F3" w:rsidSect="00944C20">
          <w:pgSz w:w="11906" w:h="16838" w:code="9"/>
          <w:pgMar w:top="1440" w:right="720" w:bottom="720" w:left="1728" w:header="720" w:footer="720" w:gutter="0"/>
          <w:cols w:space="720"/>
        </w:sectPr>
      </w:pPr>
    </w:p>
    <w:p w:rsidR="00174593" w:rsidRPr="006F27F3" w:rsidRDefault="00515C3D" w:rsidP="00986269">
      <w:pPr>
        <w:ind w:left="540" w:hanging="540"/>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1</w:t>
      </w:r>
      <w:r w:rsidR="00416E29" w:rsidRPr="006F27F3">
        <w:rPr>
          <w:rFonts w:ascii="Arial" w:hAnsi="Arial" w:cs="Arial"/>
          <w:b/>
          <w:bCs/>
          <w:color w:val="000000"/>
          <w:sz w:val="18"/>
          <w:szCs w:val="18"/>
          <w:lang w:val="en-GB"/>
        </w:rPr>
        <w:t>8</w:t>
      </w:r>
      <w:r w:rsidR="00174593" w:rsidRPr="006F27F3">
        <w:rPr>
          <w:rFonts w:ascii="Arial" w:hAnsi="Arial" w:cs="Arial"/>
          <w:b/>
          <w:bCs/>
          <w:color w:val="000000"/>
          <w:sz w:val="18"/>
          <w:szCs w:val="18"/>
          <w:lang w:val="en-GB"/>
        </w:rPr>
        <w:tab/>
        <w:t xml:space="preserve">Borrowings </w:t>
      </w:r>
      <w:r w:rsidR="00174593" w:rsidRPr="006F27F3">
        <w:rPr>
          <w:rFonts w:ascii="Arial" w:hAnsi="Arial" w:cs="Arial"/>
          <w:color w:val="000000"/>
          <w:sz w:val="18"/>
          <w:szCs w:val="18"/>
          <w:cs/>
          <w:lang w:val="en-GB"/>
        </w:rPr>
        <w:t>(</w:t>
      </w:r>
      <w:r w:rsidR="00174593" w:rsidRPr="006F27F3">
        <w:rPr>
          <w:rFonts w:ascii="Arial" w:hAnsi="Arial" w:cs="Arial"/>
          <w:color w:val="000000"/>
          <w:sz w:val="18"/>
          <w:szCs w:val="18"/>
          <w:lang w:val="en-GB"/>
        </w:rPr>
        <w:t>Cont</w:t>
      </w:r>
      <w:r w:rsidR="00174593" w:rsidRPr="006F27F3">
        <w:rPr>
          <w:rFonts w:ascii="Arial" w:hAnsi="Arial" w:cs="Arial"/>
          <w:color w:val="000000"/>
          <w:sz w:val="18"/>
          <w:szCs w:val="18"/>
          <w:cs/>
          <w:lang w:val="en-GB"/>
        </w:rPr>
        <w:t>’</w:t>
      </w:r>
      <w:r w:rsidR="00174593" w:rsidRPr="006F27F3">
        <w:rPr>
          <w:rFonts w:ascii="Arial" w:hAnsi="Arial" w:cs="Arial"/>
          <w:color w:val="000000"/>
          <w:sz w:val="18"/>
          <w:szCs w:val="18"/>
          <w:lang w:val="en-GB"/>
        </w:rPr>
        <w:t>d</w:t>
      </w:r>
      <w:r w:rsidR="00174593" w:rsidRPr="006F27F3">
        <w:rPr>
          <w:rFonts w:ascii="Arial" w:hAnsi="Arial" w:cs="Arial"/>
          <w:color w:val="000000"/>
          <w:sz w:val="18"/>
          <w:szCs w:val="18"/>
          <w:cs/>
          <w:lang w:val="en-GB"/>
        </w:rPr>
        <w:t>)</w:t>
      </w:r>
    </w:p>
    <w:p w:rsidR="002F498A" w:rsidRPr="006F27F3" w:rsidRDefault="002F498A" w:rsidP="00986269">
      <w:pPr>
        <w:ind w:left="540"/>
        <w:rPr>
          <w:rFonts w:ascii="Arial" w:hAnsi="Arial" w:cs="Arial"/>
          <w:color w:val="000000"/>
          <w:sz w:val="18"/>
          <w:szCs w:val="18"/>
        </w:rPr>
      </w:pPr>
    </w:p>
    <w:p w:rsidR="00D46C44" w:rsidRPr="006F27F3" w:rsidRDefault="00D46C44" w:rsidP="00986269">
      <w:pPr>
        <w:ind w:left="540"/>
        <w:jc w:val="both"/>
        <w:rPr>
          <w:rFonts w:ascii="Arial" w:hAnsi="Arial" w:cs="Arial"/>
          <w:color w:val="000000"/>
          <w:sz w:val="18"/>
          <w:szCs w:val="18"/>
        </w:rPr>
      </w:pPr>
    </w:p>
    <w:p w:rsidR="00D46C44" w:rsidRPr="006F27F3" w:rsidRDefault="00D46C44" w:rsidP="00986269">
      <w:pPr>
        <w:ind w:left="540"/>
        <w:jc w:val="both"/>
        <w:rPr>
          <w:rFonts w:ascii="Arial" w:hAnsi="Arial" w:cs="Arial"/>
          <w:color w:val="000000"/>
          <w:sz w:val="18"/>
          <w:szCs w:val="18"/>
        </w:rPr>
      </w:pPr>
      <w:r w:rsidRPr="006F27F3">
        <w:rPr>
          <w:rFonts w:ascii="Arial" w:hAnsi="Arial" w:cs="Arial"/>
          <w:color w:val="000000"/>
          <w:sz w:val="18"/>
          <w:szCs w:val="18"/>
        </w:rPr>
        <w:t>The carrying amounts and fair values of certain long</w:t>
      </w:r>
      <w:r w:rsidRPr="006F27F3">
        <w:rPr>
          <w:rFonts w:ascii="Arial" w:hAnsi="Arial" w:cs="Arial"/>
          <w:color w:val="000000"/>
          <w:sz w:val="18"/>
          <w:szCs w:val="18"/>
          <w:cs/>
        </w:rPr>
        <w:t>-</w:t>
      </w:r>
      <w:r w:rsidRPr="006F27F3">
        <w:rPr>
          <w:rFonts w:ascii="Arial" w:hAnsi="Arial" w:cs="Arial"/>
          <w:color w:val="000000"/>
          <w:sz w:val="18"/>
          <w:szCs w:val="18"/>
        </w:rPr>
        <w:t>term borrowings are as follows</w:t>
      </w:r>
      <w:r w:rsidRPr="006F27F3">
        <w:rPr>
          <w:rFonts w:ascii="Arial" w:hAnsi="Arial" w:cs="Arial"/>
          <w:color w:val="000000"/>
          <w:sz w:val="18"/>
          <w:szCs w:val="18"/>
          <w:cs/>
        </w:rPr>
        <w:t>:</w:t>
      </w:r>
    </w:p>
    <w:p w:rsidR="00D46C44" w:rsidRPr="006F27F3" w:rsidRDefault="00D46C44" w:rsidP="00986269">
      <w:pPr>
        <w:ind w:left="540"/>
        <w:jc w:val="both"/>
        <w:rPr>
          <w:rFonts w:ascii="Arial" w:hAnsi="Arial" w:cs="Arial"/>
          <w:color w:val="000000"/>
          <w:sz w:val="18"/>
          <w:szCs w:val="18"/>
        </w:rPr>
      </w:pPr>
    </w:p>
    <w:tbl>
      <w:tblPr>
        <w:tblW w:w="9576" w:type="dxa"/>
        <w:tblInd w:w="-108" w:type="dxa"/>
        <w:tblLayout w:type="fixed"/>
        <w:tblLook w:val="0000" w:firstRow="0" w:lastRow="0" w:firstColumn="0" w:lastColumn="0" w:noHBand="0" w:noVBand="0"/>
      </w:tblPr>
      <w:tblGrid>
        <w:gridCol w:w="3470"/>
        <w:gridCol w:w="1559"/>
        <w:gridCol w:w="1559"/>
        <w:gridCol w:w="1559"/>
        <w:gridCol w:w="1429"/>
      </w:tblGrid>
      <w:tr w:rsidR="00C758D7" w:rsidRPr="006F27F3" w:rsidTr="00E776FA">
        <w:trPr>
          <w:trHeight w:val="242"/>
        </w:trPr>
        <w:tc>
          <w:tcPr>
            <w:tcW w:w="3470" w:type="dxa"/>
            <w:vAlign w:val="bottom"/>
          </w:tcPr>
          <w:p w:rsidR="00C758D7" w:rsidRPr="006F27F3" w:rsidRDefault="00C758D7" w:rsidP="00986269">
            <w:pPr>
              <w:tabs>
                <w:tab w:val="left" w:pos="1134"/>
                <w:tab w:val="left" w:pos="1276"/>
                <w:tab w:val="center" w:pos="3402"/>
                <w:tab w:val="center" w:pos="4536"/>
                <w:tab w:val="center" w:pos="5670"/>
                <w:tab w:val="center" w:pos="6804"/>
                <w:tab w:val="right" w:pos="7655"/>
              </w:tabs>
              <w:ind w:left="540"/>
              <w:rPr>
                <w:rFonts w:ascii="Arial" w:hAnsi="Arial" w:cs="Arial"/>
                <w:b/>
                <w:bCs/>
                <w:color w:val="000000"/>
                <w:sz w:val="18"/>
                <w:szCs w:val="18"/>
              </w:rPr>
            </w:pPr>
          </w:p>
        </w:tc>
        <w:tc>
          <w:tcPr>
            <w:tcW w:w="6106" w:type="dxa"/>
            <w:gridSpan w:val="4"/>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 financial statements</w:t>
            </w:r>
          </w:p>
        </w:tc>
      </w:tr>
      <w:tr w:rsidR="00C758D7" w:rsidRPr="006F27F3" w:rsidTr="00E776FA">
        <w:trPr>
          <w:trHeight w:val="230"/>
        </w:trPr>
        <w:tc>
          <w:tcPr>
            <w:tcW w:w="3470" w:type="dxa"/>
            <w:vAlign w:val="bottom"/>
          </w:tcPr>
          <w:p w:rsidR="00C758D7" w:rsidRPr="006F27F3" w:rsidRDefault="00C758D7" w:rsidP="00986269">
            <w:pPr>
              <w:tabs>
                <w:tab w:val="left" w:pos="1134"/>
                <w:tab w:val="left" w:pos="1276"/>
                <w:tab w:val="center" w:pos="3402"/>
                <w:tab w:val="center" w:pos="4536"/>
                <w:tab w:val="center" w:pos="5670"/>
                <w:tab w:val="center" w:pos="6804"/>
                <w:tab w:val="right" w:pos="7655"/>
              </w:tabs>
              <w:ind w:left="540"/>
              <w:rPr>
                <w:rFonts w:ascii="Arial" w:hAnsi="Arial" w:cs="Arial"/>
                <w:b/>
                <w:bCs/>
                <w:color w:val="000000"/>
                <w:sz w:val="18"/>
                <w:szCs w:val="18"/>
              </w:rPr>
            </w:pPr>
          </w:p>
        </w:tc>
        <w:tc>
          <w:tcPr>
            <w:tcW w:w="3118" w:type="dxa"/>
            <w:gridSpan w:val="2"/>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8"/>
                <w:szCs w:val="18"/>
              </w:rPr>
            </w:pPr>
            <w:r w:rsidRPr="006F27F3">
              <w:rPr>
                <w:rFonts w:ascii="Arial" w:hAnsi="Arial" w:cs="Arial"/>
                <w:b/>
                <w:bCs/>
                <w:color w:val="000000"/>
                <w:sz w:val="18"/>
                <w:szCs w:val="18"/>
              </w:rPr>
              <w:t>Carrying amounts</w:t>
            </w:r>
          </w:p>
        </w:tc>
        <w:tc>
          <w:tcPr>
            <w:tcW w:w="2988" w:type="dxa"/>
            <w:gridSpan w:val="2"/>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rPr>
              <w:t>Fair values</w:t>
            </w:r>
          </w:p>
        </w:tc>
      </w:tr>
      <w:tr w:rsidR="002139EF" w:rsidRPr="006F27F3" w:rsidTr="00E776FA">
        <w:trPr>
          <w:trHeight w:val="206"/>
        </w:trPr>
        <w:tc>
          <w:tcPr>
            <w:tcW w:w="3470" w:type="dxa"/>
            <w:vAlign w:val="bottom"/>
          </w:tcPr>
          <w:p w:rsidR="002139EF" w:rsidRPr="006F27F3" w:rsidRDefault="002139EF" w:rsidP="002139EF">
            <w:pPr>
              <w:ind w:left="540"/>
              <w:rPr>
                <w:rFonts w:ascii="Arial" w:hAnsi="Arial" w:cs="Arial"/>
                <w:b/>
                <w:bCs/>
                <w:color w:val="000000"/>
                <w:sz w:val="18"/>
                <w:szCs w:val="18"/>
              </w:rPr>
            </w:pPr>
          </w:p>
        </w:tc>
        <w:tc>
          <w:tcPr>
            <w:tcW w:w="1559" w:type="dxa"/>
            <w:vAlign w:val="bottom"/>
          </w:tcPr>
          <w:p w:rsidR="002139EF" w:rsidRPr="006F27F3" w:rsidRDefault="002139EF" w:rsidP="002139EF">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559"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559" w:type="dxa"/>
            <w:vAlign w:val="bottom"/>
          </w:tcPr>
          <w:p w:rsidR="002139EF" w:rsidRPr="006F27F3" w:rsidRDefault="002139EF" w:rsidP="002139EF">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429"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C758D7" w:rsidRPr="006F27F3" w:rsidTr="00E776FA">
        <w:trPr>
          <w:trHeight w:val="242"/>
        </w:trPr>
        <w:tc>
          <w:tcPr>
            <w:tcW w:w="3470" w:type="dxa"/>
            <w:vAlign w:val="bottom"/>
          </w:tcPr>
          <w:p w:rsidR="00C758D7" w:rsidRPr="006F27F3" w:rsidRDefault="00C758D7" w:rsidP="004B65E4">
            <w:pPr>
              <w:tabs>
                <w:tab w:val="left" w:pos="1134"/>
                <w:tab w:val="left" w:pos="1276"/>
                <w:tab w:val="center" w:pos="3402"/>
                <w:tab w:val="center" w:pos="4536"/>
                <w:tab w:val="center" w:pos="5670"/>
                <w:tab w:val="center" w:pos="6804"/>
                <w:tab w:val="right" w:pos="7655"/>
              </w:tabs>
              <w:ind w:left="540"/>
              <w:rPr>
                <w:rFonts w:ascii="Arial" w:hAnsi="Arial" w:cs="Arial"/>
                <w:b/>
                <w:bCs/>
                <w:color w:val="000000"/>
                <w:sz w:val="18"/>
                <w:szCs w:val="18"/>
              </w:rPr>
            </w:pPr>
          </w:p>
        </w:tc>
        <w:tc>
          <w:tcPr>
            <w:tcW w:w="1559" w:type="dxa"/>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559" w:type="dxa"/>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559" w:type="dxa"/>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429" w:type="dxa"/>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r>
      <w:tr w:rsidR="00C758D7" w:rsidRPr="006F27F3" w:rsidTr="00E776FA">
        <w:trPr>
          <w:trHeight w:val="133"/>
        </w:trPr>
        <w:tc>
          <w:tcPr>
            <w:tcW w:w="3470" w:type="dxa"/>
            <w:vAlign w:val="bottom"/>
          </w:tcPr>
          <w:p w:rsidR="00C758D7" w:rsidRPr="006F27F3" w:rsidRDefault="00C758D7" w:rsidP="00986269">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1559" w:type="dxa"/>
            <w:vAlign w:val="bottom"/>
          </w:tcPr>
          <w:p w:rsidR="00C758D7" w:rsidRPr="006F27F3" w:rsidRDefault="00C758D7" w:rsidP="00986269">
            <w:pPr>
              <w:tabs>
                <w:tab w:val="decimal" w:pos="1242"/>
              </w:tabs>
              <w:ind w:right="-72"/>
              <w:jc w:val="right"/>
              <w:rPr>
                <w:rFonts w:ascii="Arial" w:hAnsi="Arial" w:cs="Arial"/>
                <w:color w:val="000000"/>
                <w:sz w:val="12"/>
                <w:szCs w:val="12"/>
              </w:rPr>
            </w:pPr>
          </w:p>
        </w:tc>
        <w:tc>
          <w:tcPr>
            <w:tcW w:w="1559" w:type="dxa"/>
            <w:vAlign w:val="bottom"/>
          </w:tcPr>
          <w:p w:rsidR="00C758D7" w:rsidRPr="006F27F3" w:rsidRDefault="00C758D7" w:rsidP="00986269">
            <w:pPr>
              <w:tabs>
                <w:tab w:val="decimal" w:pos="1242"/>
              </w:tabs>
              <w:ind w:right="-72"/>
              <w:jc w:val="right"/>
              <w:rPr>
                <w:rFonts w:ascii="Arial" w:hAnsi="Arial" w:cs="Arial"/>
                <w:color w:val="000000"/>
                <w:sz w:val="12"/>
                <w:szCs w:val="12"/>
              </w:rPr>
            </w:pPr>
          </w:p>
        </w:tc>
        <w:tc>
          <w:tcPr>
            <w:tcW w:w="1559" w:type="dxa"/>
            <w:vAlign w:val="bottom"/>
          </w:tcPr>
          <w:p w:rsidR="00C758D7" w:rsidRPr="006F27F3" w:rsidRDefault="00C758D7" w:rsidP="00986269">
            <w:pPr>
              <w:tabs>
                <w:tab w:val="decimal" w:pos="1242"/>
              </w:tabs>
              <w:ind w:right="-72"/>
              <w:jc w:val="right"/>
              <w:rPr>
                <w:rFonts w:ascii="Arial" w:hAnsi="Arial" w:cs="Arial"/>
                <w:color w:val="000000"/>
                <w:sz w:val="12"/>
                <w:szCs w:val="12"/>
              </w:rPr>
            </w:pPr>
          </w:p>
        </w:tc>
        <w:tc>
          <w:tcPr>
            <w:tcW w:w="1429" w:type="dxa"/>
            <w:vAlign w:val="bottom"/>
          </w:tcPr>
          <w:p w:rsidR="00C758D7" w:rsidRPr="006F27F3" w:rsidRDefault="00C758D7" w:rsidP="00986269">
            <w:pPr>
              <w:tabs>
                <w:tab w:val="decimal" w:pos="1242"/>
              </w:tabs>
              <w:ind w:right="-72"/>
              <w:jc w:val="right"/>
              <w:rPr>
                <w:rFonts w:ascii="Arial" w:hAnsi="Arial" w:cs="Arial"/>
                <w:color w:val="000000"/>
                <w:sz w:val="12"/>
                <w:szCs w:val="12"/>
              </w:rPr>
            </w:pPr>
          </w:p>
        </w:tc>
      </w:tr>
      <w:tr w:rsidR="00CC0087" w:rsidRPr="006F27F3" w:rsidTr="00E776FA">
        <w:trPr>
          <w:trHeight w:val="206"/>
        </w:trPr>
        <w:tc>
          <w:tcPr>
            <w:tcW w:w="3470" w:type="dxa"/>
            <w:vAlign w:val="bottom"/>
          </w:tcPr>
          <w:p w:rsidR="00CC0087" w:rsidRPr="006F27F3" w:rsidRDefault="00CC0087" w:rsidP="00CC008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F27F3">
              <w:rPr>
                <w:rFonts w:ascii="Arial" w:hAnsi="Arial" w:cs="Arial"/>
                <w:color w:val="000000"/>
                <w:sz w:val="18"/>
                <w:szCs w:val="18"/>
              </w:rPr>
              <w:t>Long</w:t>
            </w:r>
            <w:r w:rsidRPr="006F27F3">
              <w:rPr>
                <w:rFonts w:ascii="Arial" w:hAnsi="Arial" w:cs="Arial"/>
                <w:color w:val="000000"/>
                <w:sz w:val="18"/>
                <w:szCs w:val="18"/>
                <w:cs/>
              </w:rPr>
              <w:t>-</w:t>
            </w:r>
            <w:r w:rsidRPr="006F27F3">
              <w:rPr>
                <w:rFonts w:ascii="Arial" w:hAnsi="Arial" w:cs="Arial"/>
                <w:color w:val="000000"/>
                <w:sz w:val="18"/>
                <w:szCs w:val="18"/>
              </w:rPr>
              <w:t xml:space="preserve">term from financial  </w:t>
            </w:r>
          </w:p>
        </w:tc>
        <w:tc>
          <w:tcPr>
            <w:tcW w:w="1559" w:type="dxa"/>
            <w:vAlign w:val="bottom"/>
          </w:tcPr>
          <w:p w:rsidR="00CC0087" w:rsidRPr="006F27F3" w:rsidRDefault="00CC0087" w:rsidP="00CC0087">
            <w:pPr>
              <w:tabs>
                <w:tab w:val="decimal" w:pos="1242"/>
              </w:tabs>
              <w:ind w:right="-72"/>
              <w:jc w:val="right"/>
              <w:rPr>
                <w:rFonts w:ascii="Arial" w:hAnsi="Arial" w:cs="Arial"/>
                <w:color w:val="000000"/>
                <w:sz w:val="18"/>
                <w:szCs w:val="18"/>
              </w:rPr>
            </w:pPr>
          </w:p>
        </w:tc>
        <w:tc>
          <w:tcPr>
            <w:tcW w:w="1559" w:type="dxa"/>
            <w:vAlign w:val="bottom"/>
          </w:tcPr>
          <w:p w:rsidR="00CC0087" w:rsidRPr="006F27F3" w:rsidRDefault="00CC0087" w:rsidP="00CC0087">
            <w:pPr>
              <w:tabs>
                <w:tab w:val="decimal" w:pos="1242"/>
              </w:tabs>
              <w:ind w:right="-72"/>
              <w:jc w:val="right"/>
              <w:rPr>
                <w:rFonts w:ascii="Arial" w:hAnsi="Arial" w:cs="Arial"/>
                <w:color w:val="000000"/>
                <w:sz w:val="18"/>
                <w:szCs w:val="18"/>
              </w:rPr>
            </w:pPr>
          </w:p>
        </w:tc>
        <w:tc>
          <w:tcPr>
            <w:tcW w:w="1559" w:type="dxa"/>
            <w:vAlign w:val="bottom"/>
          </w:tcPr>
          <w:p w:rsidR="00CC0087" w:rsidRPr="006F27F3" w:rsidRDefault="00CC0087" w:rsidP="00CC0087">
            <w:pPr>
              <w:tabs>
                <w:tab w:val="decimal" w:pos="1242"/>
              </w:tabs>
              <w:ind w:right="-72"/>
              <w:jc w:val="right"/>
              <w:rPr>
                <w:rFonts w:ascii="Arial" w:hAnsi="Arial" w:cs="Arial"/>
                <w:color w:val="000000"/>
                <w:sz w:val="18"/>
                <w:szCs w:val="18"/>
              </w:rPr>
            </w:pPr>
          </w:p>
        </w:tc>
        <w:tc>
          <w:tcPr>
            <w:tcW w:w="1429" w:type="dxa"/>
            <w:vAlign w:val="bottom"/>
          </w:tcPr>
          <w:p w:rsidR="00CC0087" w:rsidRPr="006F27F3" w:rsidRDefault="00CC0087" w:rsidP="00CC0087">
            <w:pPr>
              <w:tabs>
                <w:tab w:val="decimal" w:pos="1242"/>
              </w:tabs>
              <w:ind w:right="-72"/>
              <w:jc w:val="right"/>
              <w:rPr>
                <w:rFonts w:ascii="Arial" w:hAnsi="Arial" w:cs="Arial"/>
                <w:color w:val="000000"/>
                <w:sz w:val="18"/>
                <w:szCs w:val="18"/>
              </w:rPr>
            </w:pPr>
          </w:p>
        </w:tc>
      </w:tr>
      <w:tr w:rsidR="004F08FC" w:rsidRPr="006F27F3" w:rsidTr="00E776FA">
        <w:trPr>
          <w:trHeight w:val="206"/>
        </w:trPr>
        <w:tc>
          <w:tcPr>
            <w:tcW w:w="3470" w:type="dxa"/>
            <w:vAlign w:val="bottom"/>
          </w:tcPr>
          <w:p w:rsidR="004F08FC" w:rsidRPr="006F27F3" w:rsidRDefault="001202CD" w:rsidP="00B769E0">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F27F3">
              <w:rPr>
                <w:rFonts w:ascii="Arial" w:hAnsi="Arial" w:cs="Arial"/>
                <w:color w:val="000000"/>
                <w:sz w:val="18"/>
                <w:szCs w:val="18"/>
              </w:rPr>
              <w:t xml:space="preserve">   </w:t>
            </w:r>
            <w:r w:rsidR="004F08FC" w:rsidRPr="006F27F3">
              <w:rPr>
                <w:rFonts w:ascii="Arial" w:hAnsi="Arial" w:cs="Arial"/>
                <w:color w:val="000000"/>
                <w:sz w:val="18"/>
                <w:szCs w:val="18"/>
              </w:rPr>
              <w:t>institutions borrowings</w:t>
            </w:r>
          </w:p>
        </w:tc>
        <w:tc>
          <w:tcPr>
            <w:tcW w:w="1559" w:type="dxa"/>
            <w:vAlign w:val="bottom"/>
          </w:tcPr>
          <w:p w:rsidR="004F08FC" w:rsidRPr="006F27F3" w:rsidRDefault="004F08FC" w:rsidP="004F08FC">
            <w:pPr>
              <w:tabs>
                <w:tab w:val="decimal" w:pos="1242"/>
              </w:tabs>
              <w:ind w:right="-72"/>
              <w:jc w:val="right"/>
              <w:rPr>
                <w:rFonts w:ascii="Arial" w:hAnsi="Arial" w:cs="Arial"/>
                <w:color w:val="000000"/>
                <w:sz w:val="18"/>
                <w:szCs w:val="18"/>
                <w:cs/>
              </w:rPr>
            </w:pPr>
            <w:r w:rsidRPr="006F27F3">
              <w:rPr>
                <w:rFonts w:ascii="Arial" w:hAnsi="Arial" w:cs="Arial"/>
                <w:color w:val="000000"/>
                <w:sz w:val="18"/>
                <w:szCs w:val="18"/>
              </w:rPr>
              <w:t>102,054,384</w:t>
            </w:r>
          </w:p>
        </w:tc>
        <w:tc>
          <w:tcPr>
            <w:tcW w:w="1559" w:type="dxa"/>
            <w:vAlign w:val="bottom"/>
          </w:tcPr>
          <w:p w:rsidR="004F08FC" w:rsidRPr="006F27F3" w:rsidRDefault="004F08FC" w:rsidP="004F08FC">
            <w:pPr>
              <w:tabs>
                <w:tab w:val="decimal" w:pos="1242"/>
              </w:tabs>
              <w:ind w:right="-72"/>
              <w:jc w:val="right"/>
              <w:rPr>
                <w:rFonts w:ascii="Arial" w:hAnsi="Arial" w:cs="Arial"/>
                <w:color w:val="000000"/>
                <w:sz w:val="18"/>
                <w:szCs w:val="18"/>
                <w:cs/>
              </w:rPr>
            </w:pPr>
            <w:r w:rsidRPr="006F27F3">
              <w:rPr>
                <w:rFonts w:ascii="Arial" w:hAnsi="Arial" w:cs="Arial"/>
                <w:color w:val="000000"/>
                <w:sz w:val="18"/>
                <w:szCs w:val="18"/>
              </w:rPr>
              <w:t>129,476,189</w:t>
            </w:r>
          </w:p>
        </w:tc>
        <w:tc>
          <w:tcPr>
            <w:tcW w:w="1559" w:type="dxa"/>
            <w:vAlign w:val="bottom"/>
          </w:tcPr>
          <w:p w:rsidR="004F08FC" w:rsidRPr="006F27F3" w:rsidRDefault="000D4455" w:rsidP="004F08FC">
            <w:pP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100,393,087</w:t>
            </w:r>
          </w:p>
        </w:tc>
        <w:tc>
          <w:tcPr>
            <w:tcW w:w="1429" w:type="dxa"/>
            <w:vAlign w:val="bottom"/>
          </w:tcPr>
          <w:p w:rsidR="004F08FC" w:rsidRPr="006F27F3" w:rsidRDefault="004F08FC" w:rsidP="004F08FC">
            <w:pPr>
              <w:tabs>
                <w:tab w:val="decimal" w:pos="1242"/>
              </w:tabs>
              <w:ind w:right="-72"/>
              <w:jc w:val="right"/>
              <w:rPr>
                <w:rFonts w:ascii="Arial" w:hAnsi="Arial" w:cs="Arial"/>
                <w:color w:val="000000"/>
                <w:sz w:val="18"/>
                <w:szCs w:val="18"/>
                <w:cs/>
              </w:rPr>
            </w:pPr>
            <w:r w:rsidRPr="006F27F3">
              <w:rPr>
                <w:rFonts w:ascii="Arial" w:hAnsi="Arial" w:cs="Arial"/>
                <w:color w:val="000000"/>
                <w:sz w:val="18"/>
                <w:szCs w:val="18"/>
              </w:rPr>
              <w:t>127,695,189</w:t>
            </w:r>
          </w:p>
        </w:tc>
      </w:tr>
      <w:tr w:rsidR="004F08FC" w:rsidRPr="006F27F3" w:rsidTr="00E776FA">
        <w:trPr>
          <w:trHeight w:val="242"/>
        </w:trPr>
        <w:tc>
          <w:tcPr>
            <w:tcW w:w="3470" w:type="dxa"/>
            <w:vAlign w:val="bottom"/>
          </w:tcPr>
          <w:p w:rsidR="004F08FC" w:rsidRPr="006F27F3" w:rsidRDefault="004F08FC" w:rsidP="00B769E0">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F27F3">
              <w:rPr>
                <w:rFonts w:ascii="Arial" w:hAnsi="Arial" w:cs="Arial"/>
                <w:color w:val="000000"/>
                <w:sz w:val="18"/>
                <w:szCs w:val="18"/>
              </w:rPr>
              <w:t>Borrowing from related parties</w:t>
            </w:r>
          </w:p>
        </w:tc>
        <w:tc>
          <w:tcPr>
            <w:tcW w:w="1559" w:type="dxa"/>
            <w:vAlign w:val="bottom"/>
          </w:tcPr>
          <w:p w:rsidR="004F08FC" w:rsidRPr="006F27F3" w:rsidRDefault="004345A3" w:rsidP="004F08FC">
            <w:pPr>
              <w:pBdr>
                <w:bottom w:val="single" w:sz="4" w:space="1" w:color="auto"/>
              </w:pBd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572,780,000</w:t>
            </w:r>
          </w:p>
        </w:tc>
        <w:tc>
          <w:tcPr>
            <w:tcW w:w="1559" w:type="dxa"/>
            <w:vAlign w:val="bottom"/>
          </w:tcPr>
          <w:p w:rsidR="004F08FC" w:rsidRPr="006F27F3" w:rsidRDefault="004F08FC" w:rsidP="004F08FC">
            <w:pPr>
              <w:pBdr>
                <w:bottom w:val="single" w:sz="4" w:space="1" w:color="auto"/>
              </w:pBd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30,400,000</w:t>
            </w:r>
          </w:p>
        </w:tc>
        <w:tc>
          <w:tcPr>
            <w:tcW w:w="1559" w:type="dxa"/>
            <w:vAlign w:val="bottom"/>
          </w:tcPr>
          <w:p w:rsidR="004F08FC" w:rsidRPr="006F27F3" w:rsidRDefault="000D4455" w:rsidP="004F08FC">
            <w:pPr>
              <w:pBdr>
                <w:bottom w:val="single" w:sz="4" w:space="1" w:color="auto"/>
              </w:pBdr>
              <w:tabs>
                <w:tab w:val="decimal" w:pos="1242"/>
              </w:tabs>
              <w:ind w:right="-72"/>
              <w:jc w:val="right"/>
              <w:rPr>
                <w:rFonts w:ascii="Arial" w:hAnsi="Arial" w:cs="Arial"/>
                <w:color w:val="000000"/>
                <w:sz w:val="18"/>
                <w:szCs w:val="18"/>
                <w:cs/>
              </w:rPr>
            </w:pPr>
            <w:r w:rsidRPr="006F27F3">
              <w:rPr>
                <w:rFonts w:ascii="Arial" w:hAnsi="Arial" w:cs="Arial"/>
                <w:color w:val="000000"/>
                <w:sz w:val="18"/>
                <w:szCs w:val="18"/>
              </w:rPr>
              <w:t>525,460,001</w:t>
            </w:r>
          </w:p>
        </w:tc>
        <w:tc>
          <w:tcPr>
            <w:tcW w:w="1429" w:type="dxa"/>
            <w:vAlign w:val="bottom"/>
          </w:tcPr>
          <w:p w:rsidR="004F08FC" w:rsidRPr="006F27F3" w:rsidRDefault="004F08FC" w:rsidP="004F08FC">
            <w:pPr>
              <w:pBdr>
                <w:bottom w:val="single" w:sz="4" w:space="1" w:color="auto"/>
              </w:pBd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28,388,470</w:t>
            </w:r>
          </w:p>
        </w:tc>
      </w:tr>
      <w:tr w:rsidR="00B769E0" w:rsidRPr="006F27F3" w:rsidTr="00E776FA">
        <w:trPr>
          <w:trHeight w:val="133"/>
        </w:trPr>
        <w:tc>
          <w:tcPr>
            <w:tcW w:w="3470" w:type="dxa"/>
            <w:vAlign w:val="bottom"/>
          </w:tcPr>
          <w:p w:rsidR="00B769E0" w:rsidRPr="006F27F3" w:rsidRDefault="00B769E0" w:rsidP="00B769E0">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1559"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c>
          <w:tcPr>
            <w:tcW w:w="1559"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c>
          <w:tcPr>
            <w:tcW w:w="1559"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c>
          <w:tcPr>
            <w:tcW w:w="1429"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r>
      <w:tr w:rsidR="00B769E0" w:rsidRPr="006F27F3" w:rsidTr="00E776FA">
        <w:trPr>
          <w:trHeight w:val="266"/>
        </w:trPr>
        <w:tc>
          <w:tcPr>
            <w:tcW w:w="3470" w:type="dxa"/>
            <w:vAlign w:val="bottom"/>
          </w:tcPr>
          <w:p w:rsidR="00B769E0" w:rsidRPr="006F27F3" w:rsidRDefault="00B769E0" w:rsidP="00B769E0">
            <w:pPr>
              <w:tabs>
                <w:tab w:val="left" w:pos="567"/>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559" w:type="dxa"/>
            <w:vAlign w:val="bottom"/>
          </w:tcPr>
          <w:p w:rsidR="00B769E0" w:rsidRPr="006F27F3" w:rsidRDefault="004345A3" w:rsidP="00B769E0">
            <w:pPr>
              <w:pBdr>
                <w:bottom w:val="double" w:sz="4" w:space="1" w:color="auto"/>
              </w:pBdr>
              <w:tabs>
                <w:tab w:val="decimal" w:pos="1242"/>
              </w:tabs>
              <w:ind w:right="-72"/>
              <w:jc w:val="right"/>
              <w:rPr>
                <w:rFonts w:ascii="Arial" w:hAnsi="Arial" w:cs="Arial"/>
                <w:color w:val="000000"/>
                <w:sz w:val="18"/>
                <w:szCs w:val="18"/>
                <w:cs/>
              </w:rPr>
            </w:pPr>
            <w:r w:rsidRPr="006F27F3">
              <w:rPr>
                <w:rFonts w:ascii="Arial" w:hAnsi="Arial" w:cs="Arial"/>
                <w:color w:val="000000"/>
                <w:sz w:val="18"/>
                <w:szCs w:val="18"/>
              </w:rPr>
              <w:t>674,834,384</w:t>
            </w:r>
          </w:p>
        </w:tc>
        <w:tc>
          <w:tcPr>
            <w:tcW w:w="1559" w:type="dxa"/>
            <w:vAlign w:val="bottom"/>
          </w:tcPr>
          <w:p w:rsidR="00B769E0" w:rsidRPr="006F27F3" w:rsidRDefault="00B769E0" w:rsidP="00B769E0">
            <w:pPr>
              <w:pBdr>
                <w:bottom w:val="double" w:sz="4" w:space="1" w:color="auto"/>
              </w:pBdr>
              <w:tabs>
                <w:tab w:val="decimal" w:pos="1242"/>
              </w:tabs>
              <w:ind w:right="-72"/>
              <w:jc w:val="right"/>
              <w:rPr>
                <w:rFonts w:ascii="Arial" w:hAnsi="Arial" w:cs="Arial"/>
                <w:color w:val="000000"/>
                <w:sz w:val="18"/>
                <w:szCs w:val="18"/>
                <w:cs/>
              </w:rPr>
            </w:pPr>
            <w:r w:rsidRPr="006F27F3">
              <w:rPr>
                <w:rFonts w:ascii="Arial" w:hAnsi="Arial" w:cs="Arial"/>
                <w:color w:val="000000"/>
                <w:sz w:val="18"/>
                <w:szCs w:val="18"/>
              </w:rPr>
              <w:t>159,876,189</w:t>
            </w:r>
          </w:p>
        </w:tc>
        <w:tc>
          <w:tcPr>
            <w:tcW w:w="1559" w:type="dxa"/>
            <w:vAlign w:val="bottom"/>
          </w:tcPr>
          <w:p w:rsidR="00B769E0" w:rsidRPr="006F27F3" w:rsidRDefault="000D4455" w:rsidP="00B769E0">
            <w:pPr>
              <w:pBdr>
                <w:bottom w:val="double" w:sz="4" w:space="1" w:color="auto"/>
              </w:pBdr>
              <w:tabs>
                <w:tab w:val="decimal" w:pos="1242"/>
              </w:tabs>
              <w:ind w:right="-72"/>
              <w:jc w:val="right"/>
              <w:rPr>
                <w:rFonts w:ascii="Arial" w:hAnsi="Arial" w:cs="Arial"/>
                <w:color w:val="000000"/>
                <w:sz w:val="18"/>
                <w:szCs w:val="18"/>
                <w:cs/>
              </w:rPr>
            </w:pPr>
            <w:r w:rsidRPr="006F27F3">
              <w:rPr>
                <w:rFonts w:ascii="Arial" w:hAnsi="Arial" w:cs="Arial"/>
                <w:color w:val="000000"/>
                <w:sz w:val="18"/>
                <w:szCs w:val="18"/>
              </w:rPr>
              <w:t>625,853,088</w:t>
            </w:r>
          </w:p>
        </w:tc>
        <w:tc>
          <w:tcPr>
            <w:tcW w:w="1429" w:type="dxa"/>
            <w:vAlign w:val="bottom"/>
          </w:tcPr>
          <w:p w:rsidR="00B769E0" w:rsidRPr="006F27F3" w:rsidRDefault="00B769E0" w:rsidP="00B769E0">
            <w:pPr>
              <w:pBdr>
                <w:bottom w:val="double" w:sz="4" w:space="1" w:color="auto"/>
              </w:pBdr>
              <w:tabs>
                <w:tab w:val="decimal" w:pos="1242"/>
              </w:tabs>
              <w:ind w:right="-72"/>
              <w:jc w:val="right"/>
              <w:rPr>
                <w:rFonts w:ascii="Arial" w:hAnsi="Arial" w:cs="Arial"/>
                <w:color w:val="000000"/>
                <w:sz w:val="18"/>
                <w:szCs w:val="18"/>
                <w:cs/>
              </w:rPr>
            </w:pPr>
            <w:r w:rsidRPr="006F27F3">
              <w:rPr>
                <w:rFonts w:ascii="Arial" w:hAnsi="Arial" w:cs="Arial"/>
                <w:color w:val="000000"/>
                <w:sz w:val="18"/>
                <w:szCs w:val="18"/>
              </w:rPr>
              <w:t>156,083,659</w:t>
            </w:r>
          </w:p>
        </w:tc>
      </w:tr>
    </w:tbl>
    <w:p w:rsidR="00371C12" w:rsidRPr="006F27F3" w:rsidRDefault="00371C12" w:rsidP="00986269">
      <w:pPr>
        <w:ind w:left="540"/>
        <w:jc w:val="both"/>
        <w:rPr>
          <w:rFonts w:ascii="Arial" w:hAnsi="Arial" w:cs="Arial"/>
          <w:color w:val="000000"/>
          <w:sz w:val="18"/>
          <w:szCs w:val="18"/>
        </w:rPr>
      </w:pPr>
    </w:p>
    <w:tbl>
      <w:tblPr>
        <w:tblW w:w="9576" w:type="dxa"/>
        <w:tblInd w:w="-108" w:type="dxa"/>
        <w:tblLayout w:type="fixed"/>
        <w:tblLook w:val="0000" w:firstRow="0" w:lastRow="0" w:firstColumn="0" w:lastColumn="0" w:noHBand="0" w:noVBand="0"/>
      </w:tblPr>
      <w:tblGrid>
        <w:gridCol w:w="3470"/>
        <w:gridCol w:w="1559"/>
        <w:gridCol w:w="1559"/>
        <w:gridCol w:w="1559"/>
        <w:gridCol w:w="1429"/>
      </w:tblGrid>
      <w:tr w:rsidR="00C758D7" w:rsidRPr="006F27F3" w:rsidTr="00991208">
        <w:tc>
          <w:tcPr>
            <w:tcW w:w="3470" w:type="dxa"/>
            <w:vAlign w:val="bottom"/>
          </w:tcPr>
          <w:p w:rsidR="00C758D7" w:rsidRPr="006F27F3" w:rsidRDefault="00C758D7" w:rsidP="00986269">
            <w:pPr>
              <w:tabs>
                <w:tab w:val="left" w:pos="1134"/>
                <w:tab w:val="left" w:pos="1276"/>
                <w:tab w:val="center" w:pos="3402"/>
                <w:tab w:val="center" w:pos="4536"/>
                <w:tab w:val="center" w:pos="5670"/>
                <w:tab w:val="center" w:pos="6804"/>
                <w:tab w:val="right" w:pos="7655"/>
              </w:tabs>
              <w:ind w:left="540"/>
              <w:rPr>
                <w:rFonts w:ascii="Arial" w:hAnsi="Arial" w:cs="Arial"/>
                <w:b/>
                <w:bCs/>
                <w:color w:val="000000"/>
                <w:sz w:val="18"/>
                <w:szCs w:val="18"/>
              </w:rPr>
            </w:pPr>
          </w:p>
        </w:tc>
        <w:tc>
          <w:tcPr>
            <w:tcW w:w="6106" w:type="dxa"/>
            <w:gridSpan w:val="4"/>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lang w:val="en-GB"/>
              </w:rPr>
              <w:t>Separate financial statements</w:t>
            </w:r>
          </w:p>
        </w:tc>
      </w:tr>
      <w:tr w:rsidR="00C758D7" w:rsidRPr="006F27F3" w:rsidTr="00991208">
        <w:tc>
          <w:tcPr>
            <w:tcW w:w="3470" w:type="dxa"/>
            <w:vAlign w:val="bottom"/>
          </w:tcPr>
          <w:p w:rsidR="00C758D7" w:rsidRPr="006F27F3" w:rsidRDefault="00C758D7" w:rsidP="00986269">
            <w:pPr>
              <w:tabs>
                <w:tab w:val="left" w:pos="1134"/>
                <w:tab w:val="left" w:pos="1276"/>
                <w:tab w:val="center" w:pos="3402"/>
                <w:tab w:val="center" w:pos="4536"/>
                <w:tab w:val="center" w:pos="5670"/>
                <w:tab w:val="center" w:pos="6804"/>
                <w:tab w:val="right" w:pos="7655"/>
              </w:tabs>
              <w:ind w:left="540"/>
              <w:rPr>
                <w:rFonts w:ascii="Arial" w:hAnsi="Arial" w:cs="Arial"/>
                <w:b/>
                <w:bCs/>
                <w:color w:val="000000"/>
                <w:sz w:val="18"/>
                <w:szCs w:val="18"/>
              </w:rPr>
            </w:pPr>
          </w:p>
        </w:tc>
        <w:tc>
          <w:tcPr>
            <w:tcW w:w="3118" w:type="dxa"/>
            <w:gridSpan w:val="2"/>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8"/>
                <w:szCs w:val="18"/>
              </w:rPr>
            </w:pPr>
            <w:r w:rsidRPr="006F27F3">
              <w:rPr>
                <w:rFonts w:ascii="Arial" w:hAnsi="Arial" w:cs="Arial"/>
                <w:b/>
                <w:bCs/>
                <w:color w:val="000000"/>
                <w:sz w:val="18"/>
                <w:szCs w:val="18"/>
              </w:rPr>
              <w:t>Carrying amounts</w:t>
            </w:r>
          </w:p>
        </w:tc>
        <w:tc>
          <w:tcPr>
            <w:tcW w:w="2988" w:type="dxa"/>
            <w:gridSpan w:val="2"/>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rPr>
              <w:t>Fair values</w:t>
            </w:r>
          </w:p>
        </w:tc>
      </w:tr>
      <w:tr w:rsidR="00C758D7" w:rsidRPr="006F27F3" w:rsidTr="00991208">
        <w:tc>
          <w:tcPr>
            <w:tcW w:w="3470" w:type="dxa"/>
            <w:vAlign w:val="bottom"/>
          </w:tcPr>
          <w:p w:rsidR="00C758D7" w:rsidRPr="006F27F3" w:rsidRDefault="00C758D7" w:rsidP="00986269">
            <w:pPr>
              <w:ind w:left="540"/>
              <w:rPr>
                <w:rFonts w:ascii="Arial" w:hAnsi="Arial" w:cs="Arial"/>
                <w:b/>
                <w:bCs/>
                <w:color w:val="000000"/>
                <w:sz w:val="18"/>
                <w:szCs w:val="18"/>
              </w:rPr>
            </w:pPr>
          </w:p>
        </w:tc>
        <w:tc>
          <w:tcPr>
            <w:tcW w:w="1559" w:type="dxa"/>
            <w:vAlign w:val="bottom"/>
          </w:tcPr>
          <w:p w:rsidR="00C758D7" w:rsidRPr="006F27F3" w:rsidRDefault="00C758D7"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8</w:t>
            </w:r>
          </w:p>
        </w:tc>
        <w:tc>
          <w:tcPr>
            <w:tcW w:w="1559" w:type="dxa"/>
            <w:vAlign w:val="bottom"/>
          </w:tcPr>
          <w:p w:rsidR="00C758D7" w:rsidRPr="006F27F3" w:rsidRDefault="00C758D7"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c>
          <w:tcPr>
            <w:tcW w:w="1559" w:type="dxa"/>
            <w:vAlign w:val="bottom"/>
          </w:tcPr>
          <w:p w:rsidR="00C758D7" w:rsidRPr="006F27F3" w:rsidRDefault="00C758D7"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8</w:t>
            </w:r>
          </w:p>
        </w:tc>
        <w:tc>
          <w:tcPr>
            <w:tcW w:w="1429" w:type="dxa"/>
            <w:vAlign w:val="bottom"/>
          </w:tcPr>
          <w:p w:rsidR="00C758D7" w:rsidRPr="006F27F3" w:rsidRDefault="00C758D7"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r>
      <w:tr w:rsidR="00C758D7" w:rsidRPr="006F27F3" w:rsidTr="00991208">
        <w:tc>
          <w:tcPr>
            <w:tcW w:w="3470" w:type="dxa"/>
            <w:vAlign w:val="bottom"/>
          </w:tcPr>
          <w:p w:rsidR="00C758D7" w:rsidRPr="006F27F3" w:rsidRDefault="00C758D7" w:rsidP="00986269">
            <w:pPr>
              <w:tabs>
                <w:tab w:val="left" w:pos="1134"/>
                <w:tab w:val="left" w:pos="1276"/>
                <w:tab w:val="center" w:pos="3402"/>
                <w:tab w:val="center" w:pos="4536"/>
                <w:tab w:val="center" w:pos="5670"/>
                <w:tab w:val="center" w:pos="6804"/>
                <w:tab w:val="right" w:pos="7655"/>
              </w:tabs>
              <w:ind w:left="540"/>
              <w:rPr>
                <w:rFonts w:ascii="Arial" w:hAnsi="Arial" w:cs="Arial"/>
                <w:b/>
                <w:bCs/>
                <w:color w:val="000000"/>
                <w:sz w:val="18"/>
                <w:szCs w:val="18"/>
              </w:rPr>
            </w:pPr>
          </w:p>
        </w:tc>
        <w:tc>
          <w:tcPr>
            <w:tcW w:w="1559" w:type="dxa"/>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559" w:type="dxa"/>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559" w:type="dxa"/>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429" w:type="dxa"/>
            <w:vAlign w:val="bottom"/>
          </w:tcPr>
          <w:p w:rsidR="00C758D7" w:rsidRPr="006F27F3" w:rsidRDefault="00C758D7"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r>
      <w:tr w:rsidR="00C758D7" w:rsidRPr="006F27F3" w:rsidTr="00991208">
        <w:tc>
          <w:tcPr>
            <w:tcW w:w="3470" w:type="dxa"/>
            <w:vAlign w:val="bottom"/>
          </w:tcPr>
          <w:p w:rsidR="00C758D7" w:rsidRPr="006F27F3" w:rsidRDefault="00C758D7" w:rsidP="00986269">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1559" w:type="dxa"/>
            <w:vAlign w:val="bottom"/>
          </w:tcPr>
          <w:p w:rsidR="00C758D7" w:rsidRPr="006F27F3" w:rsidRDefault="00C758D7" w:rsidP="00986269">
            <w:pPr>
              <w:tabs>
                <w:tab w:val="decimal" w:pos="1242"/>
              </w:tabs>
              <w:ind w:right="-72"/>
              <w:jc w:val="right"/>
              <w:rPr>
                <w:rFonts w:ascii="Arial" w:hAnsi="Arial" w:cs="Arial"/>
                <w:color w:val="000000"/>
                <w:sz w:val="12"/>
                <w:szCs w:val="12"/>
              </w:rPr>
            </w:pPr>
          </w:p>
        </w:tc>
        <w:tc>
          <w:tcPr>
            <w:tcW w:w="1559" w:type="dxa"/>
            <w:vAlign w:val="bottom"/>
          </w:tcPr>
          <w:p w:rsidR="00C758D7" w:rsidRPr="006F27F3" w:rsidRDefault="00C758D7" w:rsidP="00986269">
            <w:pPr>
              <w:tabs>
                <w:tab w:val="decimal" w:pos="1242"/>
              </w:tabs>
              <w:ind w:right="-72"/>
              <w:jc w:val="right"/>
              <w:rPr>
                <w:rFonts w:ascii="Arial" w:hAnsi="Arial" w:cs="Arial"/>
                <w:color w:val="000000"/>
                <w:sz w:val="12"/>
                <w:szCs w:val="12"/>
              </w:rPr>
            </w:pPr>
          </w:p>
        </w:tc>
        <w:tc>
          <w:tcPr>
            <w:tcW w:w="1559" w:type="dxa"/>
            <w:vAlign w:val="bottom"/>
          </w:tcPr>
          <w:p w:rsidR="00C758D7" w:rsidRPr="006F27F3" w:rsidRDefault="00C758D7" w:rsidP="00986269">
            <w:pPr>
              <w:tabs>
                <w:tab w:val="decimal" w:pos="1242"/>
              </w:tabs>
              <w:ind w:right="-72"/>
              <w:jc w:val="right"/>
              <w:rPr>
                <w:rFonts w:ascii="Arial" w:hAnsi="Arial" w:cs="Arial"/>
                <w:color w:val="000000"/>
                <w:sz w:val="12"/>
                <w:szCs w:val="12"/>
              </w:rPr>
            </w:pPr>
          </w:p>
        </w:tc>
        <w:tc>
          <w:tcPr>
            <w:tcW w:w="1429" w:type="dxa"/>
            <w:vAlign w:val="bottom"/>
          </w:tcPr>
          <w:p w:rsidR="00C758D7" w:rsidRPr="006F27F3" w:rsidRDefault="00C758D7" w:rsidP="00986269">
            <w:pPr>
              <w:tabs>
                <w:tab w:val="decimal" w:pos="1242"/>
              </w:tabs>
              <w:ind w:right="-72"/>
              <w:jc w:val="right"/>
              <w:rPr>
                <w:rFonts w:ascii="Arial" w:hAnsi="Arial" w:cs="Arial"/>
                <w:color w:val="000000"/>
                <w:sz w:val="12"/>
                <w:szCs w:val="12"/>
              </w:rPr>
            </w:pPr>
          </w:p>
        </w:tc>
      </w:tr>
      <w:tr w:rsidR="00CC0087" w:rsidRPr="006F27F3" w:rsidTr="00991208">
        <w:tc>
          <w:tcPr>
            <w:tcW w:w="3470" w:type="dxa"/>
            <w:vAlign w:val="bottom"/>
          </w:tcPr>
          <w:p w:rsidR="00CC0087" w:rsidRPr="006F27F3" w:rsidRDefault="00CC0087" w:rsidP="00CC008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F27F3">
              <w:rPr>
                <w:rFonts w:ascii="Arial" w:hAnsi="Arial" w:cs="Arial"/>
                <w:color w:val="000000"/>
                <w:sz w:val="18"/>
                <w:szCs w:val="18"/>
              </w:rPr>
              <w:t>Long</w:t>
            </w:r>
            <w:r w:rsidRPr="006F27F3">
              <w:rPr>
                <w:rFonts w:ascii="Arial" w:hAnsi="Arial" w:cs="Arial"/>
                <w:color w:val="000000"/>
                <w:sz w:val="18"/>
                <w:szCs w:val="18"/>
                <w:cs/>
              </w:rPr>
              <w:t>-</w:t>
            </w:r>
            <w:r w:rsidRPr="006F27F3">
              <w:rPr>
                <w:rFonts w:ascii="Arial" w:hAnsi="Arial" w:cs="Arial"/>
                <w:color w:val="000000"/>
                <w:sz w:val="18"/>
                <w:szCs w:val="18"/>
              </w:rPr>
              <w:t xml:space="preserve">term from financial  </w:t>
            </w:r>
          </w:p>
        </w:tc>
        <w:tc>
          <w:tcPr>
            <w:tcW w:w="1559" w:type="dxa"/>
            <w:vAlign w:val="bottom"/>
          </w:tcPr>
          <w:p w:rsidR="00CC0087" w:rsidRPr="006F27F3" w:rsidRDefault="00CC0087" w:rsidP="00CC0087">
            <w:pPr>
              <w:tabs>
                <w:tab w:val="decimal" w:pos="1242"/>
              </w:tabs>
              <w:ind w:right="-72"/>
              <w:jc w:val="right"/>
              <w:rPr>
                <w:rFonts w:ascii="Arial" w:hAnsi="Arial" w:cs="Arial"/>
                <w:color w:val="000000"/>
                <w:sz w:val="18"/>
                <w:szCs w:val="18"/>
              </w:rPr>
            </w:pPr>
          </w:p>
        </w:tc>
        <w:tc>
          <w:tcPr>
            <w:tcW w:w="1559" w:type="dxa"/>
            <w:vAlign w:val="bottom"/>
          </w:tcPr>
          <w:p w:rsidR="00CC0087" w:rsidRPr="006F27F3" w:rsidRDefault="00CC0087" w:rsidP="00CC0087">
            <w:pPr>
              <w:tabs>
                <w:tab w:val="decimal" w:pos="1242"/>
              </w:tabs>
              <w:ind w:right="-72"/>
              <w:jc w:val="right"/>
              <w:rPr>
                <w:rFonts w:ascii="Arial" w:hAnsi="Arial" w:cs="Arial"/>
                <w:color w:val="000000"/>
                <w:sz w:val="18"/>
                <w:szCs w:val="18"/>
              </w:rPr>
            </w:pPr>
          </w:p>
        </w:tc>
        <w:tc>
          <w:tcPr>
            <w:tcW w:w="1559" w:type="dxa"/>
            <w:vAlign w:val="bottom"/>
          </w:tcPr>
          <w:p w:rsidR="00CC0087" w:rsidRPr="006F27F3" w:rsidRDefault="00CC0087" w:rsidP="00CC0087">
            <w:pPr>
              <w:tabs>
                <w:tab w:val="decimal" w:pos="1242"/>
              </w:tabs>
              <w:ind w:right="-72"/>
              <w:jc w:val="right"/>
              <w:rPr>
                <w:rFonts w:ascii="Arial" w:hAnsi="Arial" w:cs="Arial"/>
                <w:color w:val="000000"/>
                <w:sz w:val="18"/>
                <w:szCs w:val="18"/>
              </w:rPr>
            </w:pPr>
          </w:p>
        </w:tc>
        <w:tc>
          <w:tcPr>
            <w:tcW w:w="1429" w:type="dxa"/>
            <w:vAlign w:val="bottom"/>
          </w:tcPr>
          <w:p w:rsidR="00CC0087" w:rsidRPr="006F27F3" w:rsidRDefault="00CC0087" w:rsidP="00CC0087">
            <w:pPr>
              <w:tabs>
                <w:tab w:val="decimal" w:pos="1242"/>
              </w:tabs>
              <w:ind w:right="-72"/>
              <w:jc w:val="right"/>
              <w:rPr>
                <w:rFonts w:ascii="Arial" w:hAnsi="Arial" w:cs="Arial"/>
                <w:color w:val="000000"/>
                <w:sz w:val="18"/>
                <w:szCs w:val="18"/>
              </w:rPr>
            </w:pPr>
          </w:p>
        </w:tc>
      </w:tr>
      <w:tr w:rsidR="004F08FC" w:rsidRPr="006F27F3" w:rsidTr="00991208">
        <w:tc>
          <w:tcPr>
            <w:tcW w:w="3470" w:type="dxa"/>
            <w:vAlign w:val="bottom"/>
          </w:tcPr>
          <w:p w:rsidR="004F08FC" w:rsidRPr="006F27F3" w:rsidRDefault="001202CD" w:rsidP="001202CD">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F27F3">
              <w:rPr>
                <w:rFonts w:ascii="Arial" w:hAnsi="Arial" w:cs="Arial"/>
                <w:color w:val="000000"/>
                <w:sz w:val="18"/>
                <w:szCs w:val="18"/>
              </w:rPr>
              <w:t xml:space="preserve">   </w:t>
            </w:r>
            <w:r w:rsidR="004F08FC" w:rsidRPr="006F27F3">
              <w:rPr>
                <w:rFonts w:ascii="Arial" w:hAnsi="Arial" w:cs="Arial"/>
                <w:color w:val="000000"/>
                <w:sz w:val="18"/>
                <w:szCs w:val="18"/>
              </w:rPr>
              <w:t>institutions borrowings</w:t>
            </w:r>
          </w:p>
        </w:tc>
        <w:tc>
          <w:tcPr>
            <w:tcW w:w="1559"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34,800,000</w:t>
            </w:r>
          </w:p>
        </w:tc>
        <w:tc>
          <w:tcPr>
            <w:tcW w:w="1559" w:type="dxa"/>
            <w:vAlign w:val="bottom"/>
          </w:tcPr>
          <w:p w:rsidR="004F08FC" w:rsidRPr="006F27F3" w:rsidRDefault="004F08FC" w:rsidP="004F08FC">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18</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250</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000</w:t>
            </w:r>
          </w:p>
        </w:tc>
        <w:tc>
          <w:tcPr>
            <w:tcW w:w="1559" w:type="dxa"/>
            <w:vAlign w:val="bottom"/>
          </w:tcPr>
          <w:p w:rsidR="004F08FC" w:rsidRPr="006F27F3" w:rsidRDefault="000D4455" w:rsidP="004F08FC">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34,356,368</w:t>
            </w:r>
          </w:p>
        </w:tc>
        <w:tc>
          <w:tcPr>
            <w:tcW w:w="1429" w:type="dxa"/>
            <w:vAlign w:val="bottom"/>
          </w:tcPr>
          <w:p w:rsidR="004F08FC" w:rsidRPr="006F27F3" w:rsidRDefault="004F08FC" w:rsidP="004F08FC">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16</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967</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770</w:t>
            </w:r>
          </w:p>
        </w:tc>
      </w:tr>
      <w:tr w:rsidR="004F08FC" w:rsidRPr="006F27F3" w:rsidTr="00991208">
        <w:tc>
          <w:tcPr>
            <w:tcW w:w="3470" w:type="dxa"/>
            <w:vAlign w:val="bottom"/>
          </w:tcPr>
          <w:p w:rsidR="004F08FC" w:rsidRPr="006F27F3" w:rsidRDefault="004F08FC" w:rsidP="004F08FC">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F27F3">
              <w:rPr>
                <w:rFonts w:ascii="Arial" w:hAnsi="Arial" w:cs="Arial"/>
                <w:color w:val="000000"/>
                <w:sz w:val="18"/>
                <w:szCs w:val="18"/>
              </w:rPr>
              <w:t>Long</w:t>
            </w:r>
            <w:r w:rsidRPr="006F27F3">
              <w:rPr>
                <w:rFonts w:ascii="Arial" w:hAnsi="Arial" w:cs="Arial"/>
                <w:color w:val="000000"/>
                <w:sz w:val="18"/>
                <w:szCs w:val="18"/>
                <w:cs/>
              </w:rPr>
              <w:t>-</w:t>
            </w:r>
            <w:r w:rsidRPr="006F27F3">
              <w:rPr>
                <w:rFonts w:ascii="Arial" w:hAnsi="Arial" w:cs="Arial"/>
                <w:color w:val="000000"/>
                <w:sz w:val="18"/>
                <w:szCs w:val="18"/>
              </w:rPr>
              <w:t>term from related parties</w:t>
            </w:r>
          </w:p>
        </w:tc>
        <w:tc>
          <w:tcPr>
            <w:tcW w:w="1559" w:type="dxa"/>
            <w:vAlign w:val="bottom"/>
          </w:tcPr>
          <w:p w:rsidR="004F08FC" w:rsidRPr="006F27F3" w:rsidRDefault="004345A3" w:rsidP="004F08FC">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448,780,000</w:t>
            </w:r>
          </w:p>
        </w:tc>
        <w:tc>
          <w:tcPr>
            <w:tcW w:w="1559" w:type="dxa"/>
            <w:vAlign w:val="bottom"/>
          </w:tcPr>
          <w:p w:rsidR="004F08FC" w:rsidRPr="006F27F3" w:rsidRDefault="004F08FC" w:rsidP="004F08FC">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c>
          <w:tcPr>
            <w:tcW w:w="1559" w:type="dxa"/>
            <w:vAlign w:val="bottom"/>
          </w:tcPr>
          <w:p w:rsidR="004F08FC" w:rsidRPr="006F27F3" w:rsidRDefault="000D4455" w:rsidP="004F08FC">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410,422,664</w:t>
            </w:r>
          </w:p>
        </w:tc>
        <w:tc>
          <w:tcPr>
            <w:tcW w:w="1429" w:type="dxa"/>
            <w:vAlign w:val="bottom"/>
          </w:tcPr>
          <w:p w:rsidR="004F08FC" w:rsidRPr="006F27F3" w:rsidRDefault="004F08FC" w:rsidP="004F08FC">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r>
      <w:tr w:rsidR="00B769E0" w:rsidRPr="006F27F3" w:rsidTr="00991208">
        <w:tc>
          <w:tcPr>
            <w:tcW w:w="3470" w:type="dxa"/>
            <w:vAlign w:val="bottom"/>
          </w:tcPr>
          <w:p w:rsidR="00B769E0" w:rsidRPr="006F27F3" w:rsidRDefault="00B769E0" w:rsidP="00B769E0">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1559"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c>
          <w:tcPr>
            <w:tcW w:w="1559"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c>
          <w:tcPr>
            <w:tcW w:w="1559"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c>
          <w:tcPr>
            <w:tcW w:w="1429"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r>
      <w:tr w:rsidR="00B769E0" w:rsidRPr="006F27F3" w:rsidTr="00991208">
        <w:tc>
          <w:tcPr>
            <w:tcW w:w="3470" w:type="dxa"/>
            <w:vAlign w:val="bottom"/>
          </w:tcPr>
          <w:p w:rsidR="00B769E0" w:rsidRPr="006F27F3" w:rsidRDefault="00B769E0" w:rsidP="00B769E0">
            <w:pPr>
              <w:tabs>
                <w:tab w:val="left" w:pos="567"/>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559" w:type="dxa"/>
            <w:vAlign w:val="bottom"/>
          </w:tcPr>
          <w:p w:rsidR="00B769E0" w:rsidRPr="006F27F3" w:rsidRDefault="004345A3" w:rsidP="00B769E0">
            <w:pPr>
              <w:pBdr>
                <w:bottom w:val="double" w:sz="4" w:space="1" w:color="auto"/>
              </w:pBdr>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lang w:val="en-GB"/>
              </w:rPr>
              <w:t>483,580,000</w:t>
            </w:r>
          </w:p>
        </w:tc>
        <w:tc>
          <w:tcPr>
            <w:tcW w:w="1559" w:type="dxa"/>
            <w:vAlign w:val="bottom"/>
          </w:tcPr>
          <w:p w:rsidR="00B769E0" w:rsidRPr="006F27F3" w:rsidRDefault="00B769E0" w:rsidP="00B769E0">
            <w:pPr>
              <w:pBdr>
                <w:bottom w:val="double" w:sz="4" w:space="1" w:color="auto"/>
              </w:pBdr>
              <w:ind w:right="-72"/>
              <w:jc w:val="right"/>
              <w:rPr>
                <w:rFonts w:ascii="Arial" w:hAnsi="Arial" w:cs="Arial"/>
                <w:color w:val="000000" w:themeColor="text1"/>
                <w:sz w:val="18"/>
                <w:szCs w:val="18"/>
                <w:cs/>
                <w:lang w:val="th-TH"/>
              </w:rPr>
            </w:pPr>
            <w:r w:rsidRPr="006F27F3">
              <w:rPr>
                <w:rFonts w:ascii="Arial" w:hAnsi="Arial" w:cs="Arial"/>
                <w:color w:val="000000" w:themeColor="text1"/>
                <w:sz w:val="18"/>
                <w:szCs w:val="18"/>
                <w:lang w:val="en-GB"/>
              </w:rPr>
              <w:t>18</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250</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000</w:t>
            </w:r>
          </w:p>
        </w:tc>
        <w:tc>
          <w:tcPr>
            <w:tcW w:w="1559" w:type="dxa"/>
            <w:vAlign w:val="bottom"/>
          </w:tcPr>
          <w:p w:rsidR="00B769E0" w:rsidRPr="006F27F3" w:rsidRDefault="00954D41" w:rsidP="00B769E0">
            <w:pPr>
              <w:pBdr>
                <w:bottom w:val="double" w:sz="4" w:space="1" w:color="auto"/>
              </w:pBdr>
              <w:ind w:right="-72"/>
              <w:jc w:val="right"/>
              <w:rPr>
                <w:rFonts w:ascii="Arial" w:hAnsi="Arial" w:cs="Arial"/>
                <w:color w:val="000000" w:themeColor="text1"/>
                <w:sz w:val="18"/>
                <w:szCs w:val="18"/>
                <w:cs/>
              </w:rPr>
            </w:pPr>
            <w:r w:rsidRPr="006F27F3">
              <w:rPr>
                <w:rFonts w:ascii="Arial" w:hAnsi="Arial" w:cs="Arial"/>
                <w:color w:val="000000" w:themeColor="text1"/>
                <w:sz w:val="18"/>
                <w:szCs w:val="18"/>
              </w:rPr>
              <w:t>444,779</w:t>
            </w:r>
            <w:r w:rsidR="000D4455" w:rsidRPr="006F27F3">
              <w:rPr>
                <w:rFonts w:ascii="Arial" w:hAnsi="Arial" w:cs="Arial"/>
                <w:color w:val="000000" w:themeColor="text1"/>
                <w:sz w:val="18"/>
                <w:szCs w:val="18"/>
              </w:rPr>
              <w:t>,032</w:t>
            </w:r>
          </w:p>
        </w:tc>
        <w:tc>
          <w:tcPr>
            <w:tcW w:w="1429" w:type="dxa"/>
            <w:vAlign w:val="bottom"/>
          </w:tcPr>
          <w:p w:rsidR="00B769E0" w:rsidRPr="006F27F3" w:rsidRDefault="00B769E0" w:rsidP="00B769E0">
            <w:pPr>
              <w:pBdr>
                <w:bottom w:val="double" w:sz="4" w:space="1" w:color="auto"/>
              </w:pBdr>
              <w:ind w:right="-72"/>
              <w:jc w:val="right"/>
              <w:rPr>
                <w:rFonts w:ascii="Arial" w:hAnsi="Arial" w:cs="Arial"/>
                <w:color w:val="000000" w:themeColor="text1"/>
                <w:sz w:val="18"/>
                <w:szCs w:val="18"/>
                <w:cs/>
                <w:lang w:val="th-TH"/>
              </w:rPr>
            </w:pPr>
            <w:r w:rsidRPr="006F27F3">
              <w:rPr>
                <w:rFonts w:ascii="Arial" w:hAnsi="Arial" w:cs="Arial"/>
                <w:color w:val="000000" w:themeColor="text1"/>
                <w:sz w:val="18"/>
                <w:szCs w:val="18"/>
                <w:lang w:val="en-GB"/>
              </w:rPr>
              <w:t>16</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967</w:t>
            </w:r>
            <w:r w:rsidRPr="006F27F3">
              <w:rPr>
                <w:rFonts w:ascii="Arial" w:hAnsi="Arial" w:cs="Arial"/>
                <w:color w:val="000000" w:themeColor="text1"/>
                <w:sz w:val="18"/>
                <w:szCs w:val="18"/>
                <w:cs/>
                <w:lang w:val="th-TH"/>
              </w:rPr>
              <w:t>,</w:t>
            </w:r>
            <w:r w:rsidRPr="006F27F3">
              <w:rPr>
                <w:rFonts w:ascii="Arial" w:hAnsi="Arial" w:cs="Arial"/>
                <w:color w:val="000000" w:themeColor="text1"/>
                <w:sz w:val="18"/>
                <w:szCs w:val="18"/>
                <w:lang w:val="en-GB"/>
              </w:rPr>
              <w:t>770</w:t>
            </w:r>
          </w:p>
        </w:tc>
      </w:tr>
    </w:tbl>
    <w:p w:rsidR="00C758D7" w:rsidRPr="006F27F3" w:rsidRDefault="00C758D7" w:rsidP="00986269">
      <w:pPr>
        <w:ind w:left="540"/>
        <w:jc w:val="both"/>
        <w:rPr>
          <w:rFonts w:ascii="Arial" w:hAnsi="Arial" w:cs="Arial"/>
          <w:color w:val="000000"/>
          <w:sz w:val="18"/>
          <w:szCs w:val="18"/>
        </w:rPr>
      </w:pPr>
    </w:p>
    <w:p w:rsidR="00D46C44" w:rsidRPr="006F27F3" w:rsidRDefault="00D46C44" w:rsidP="00986269">
      <w:pPr>
        <w:ind w:left="540"/>
        <w:jc w:val="both"/>
        <w:rPr>
          <w:rFonts w:ascii="Arial" w:hAnsi="Arial" w:cstheme="minorBidi"/>
          <w:color w:val="000000"/>
          <w:sz w:val="18"/>
          <w:szCs w:val="18"/>
        </w:rPr>
      </w:pPr>
      <w:r w:rsidRPr="006F27F3">
        <w:rPr>
          <w:rFonts w:ascii="Arial" w:hAnsi="Arial" w:cs="Arial"/>
          <w:color w:val="000000"/>
          <w:sz w:val="18"/>
          <w:szCs w:val="18"/>
        </w:rPr>
        <w:t>The fair value of current borrowings equal their carrying amount, as the impact of discounting is not significant</w:t>
      </w:r>
      <w:r w:rsidRPr="006F27F3">
        <w:rPr>
          <w:rFonts w:ascii="Arial" w:hAnsi="Arial" w:cs="Arial"/>
          <w:color w:val="000000"/>
          <w:sz w:val="18"/>
          <w:szCs w:val="18"/>
          <w:cs/>
        </w:rPr>
        <w:t>.</w:t>
      </w:r>
    </w:p>
    <w:p w:rsidR="001C0375" w:rsidRPr="006F27F3" w:rsidRDefault="001C0375" w:rsidP="009E4934">
      <w:pPr>
        <w:ind w:left="540"/>
        <w:jc w:val="both"/>
        <w:rPr>
          <w:rFonts w:ascii="Arial" w:hAnsi="Arial" w:cstheme="minorBidi"/>
          <w:color w:val="000000"/>
          <w:sz w:val="18"/>
          <w:szCs w:val="18"/>
          <w:lang w:val="en-GB"/>
        </w:rPr>
      </w:pPr>
    </w:p>
    <w:p w:rsidR="009E4934" w:rsidRPr="006F27F3" w:rsidRDefault="009E4934" w:rsidP="009E4934">
      <w:pPr>
        <w:ind w:left="540"/>
        <w:jc w:val="both"/>
        <w:rPr>
          <w:rFonts w:ascii="Arial" w:hAnsi="Arial" w:cstheme="minorBidi"/>
          <w:color w:val="000000"/>
          <w:sz w:val="18"/>
          <w:szCs w:val="18"/>
          <w:lang w:val="en-GB"/>
        </w:rPr>
      </w:pPr>
      <w:r w:rsidRPr="006F27F3">
        <w:rPr>
          <w:rFonts w:ascii="Arial" w:hAnsi="Arial" w:cstheme="minorBidi"/>
          <w:color w:val="000000"/>
          <w:sz w:val="18"/>
          <w:szCs w:val="18"/>
          <w:lang w:val="en-GB"/>
        </w:rPr>
        <w:t>The fair value of Long-term from financial institutions borrowings and long-term from related parties calculated base on future cash flow and discounted with interest rate are as follows;</w:t>
      </w:r>
    </w:p>
    <w:p w:rsidR="009E4934" w:rsidRPr="006F27F3" w:rsidRDefault="009E4934" w:rsidP="00986269">
      <w:pPr>
        <w:ind w:left="540"/>
        <w:jc w:val="both"/>
        <w:rPr>
          <w:rFonts w:ascii="Arial" w:hAnsi="Arial" w:cstheme="minorBidi"/>
          <w:color w:val="000000"/>
          <w:sz w:val="18"/>
          <w:szCs w:val="18"/>
        </w:rPr>
      </w:pPr>
    </w:p>
    <w:tbl>
      <w:tblPr>
        <w:tblW w:w="9491" w:type="dxa"/>
        <w:tblInd w:w="-34" w:type="dxa"/>
        <w:tblLayout w:type="fixed"/>
        <w:tblLook w:val="0000" w:firstRow="0" w:lastRow="0" w:firstColumn="0" w:lastColumn="0" w:noHBand="0" w:noVBand="0"/>
      </w:tblPr>
      <w:tblGrid>
        <w:gridCol w:w="3845"/>
        <w:gridCol w:w="1506"/>
        <w:gridCol w:w="1440"/>
        <w:gridCol w:w="1350"/>
        <w:gridCol w:w="1350"/>
      </w:tblGrid>
      <w:tr w:rsidR="009E4934" w:rsidRPr="006F27F3" w:rsidTr="00814685">
        <w:tc>
          <w:tcPr>
            <w:tcW w:w="3845" w:type="dxa"/>
            <w:vAlign w:val="bottom"/>
          </w:tcPr>
          <w:p w:rsidR="009E4934" w:rsidRPr="006F27F3" w:rsidRDefault="009E4934" w:rsidP="00814685">
            <w:pPr>
              <w:tabs>
                <w:tab w:val="left" w:pos="1134"/>
                <w:tab w:val="left" w:pos="1276"/>
                <w:tab w:val="center" w:pos="3402"/>
                <w:tab w:val="center" w:pos="4536"/>
                <w:tab w:val="center" w:pos="5670"/>
                <w:tab w:val="center" w:pos="6804"/>
                <w:tab w:val="right" w:pos="7655"/>
              </w:tabs>
              <w:ind w:left="466"/>
              <w:rPr>
                <w:rFonts w:ascii="Arial" w:hAnsi="Arial" w:cs="Arial"/>
                <w:b/>
                <w:bCs/>
                <w:color w:val="000000"/>
                <w:sz w:val="18"/>
                <w:szCs w:val="18"/>
              </w:rPr>
            </w:pPr>
          </w:p>
        </w:tc>
        <w:tc>
          <w:tcPr>
            <w:tcW w:w="2946" w:type="dxa"/>
            <w:gridSpan w:val="2"/>
            <w:vAlign w:val="bottom"/>
          </w:tcPr>
          <w:p w:rsidR="009E4934" w:rsidRPr="006F27F3" w:rsidRDefault="009E4934" w:rsidP="00814685">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9E4934" w:rsidRPr="006F27F3" w:rsidRDefault="009E4934" w:rsidP="00814685">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700" w:type="dxa"/>
            <w:gridSpan w:val="2"/>
            <w:vAlign w:val="bottom"/>
          </w:tcPr>
          <w:p w:rsidR="009E4934" w:rsidRPr="006F27F3" w:rsidRDefault="009E4934" w:rsidP="00814685">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9E4934" w:rsidRPr="006F27F3" w:rsidRDefault="009E4934" w:rsidP="00814685">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9E4934" w:rsidRPr="006F27F3" w:rsidTr="00814685">
        <w:tc>
          <w:tcPr>
            <w:tcW w:w="3845" w:type="dxa"/>
            <w:vAlign w:val="bottom"/>
          </w:tcPr>
          <w:p w:rsidR="009E4934" w:rsidRPr="006F27F3" w:rsidRDefault="009E4934" w:rsidP="00814685">
            <w:pPr>
              <w:ind w:left="466"/>
              <w:rPr>
                <w:rFonts w:ascii="Arial" w:hAnsi="Arial" w:cs="Arial"/>
                <w:b/>
                <w:bCs/>
                <w:color w:val="000000"/>
                <w:sz w:val="18"/>
                <w:szCs w:val="18"/>
              </w:rPr>
            </w:pPr>
          </w:p>
        </w:tc>
        <w:tc>
          <w:tcPr>
            <w:tcW w:w="1506" w:type="dxa"/>
            <w:vAlign w:val="bottom"/>
          </w:tcPr>
          <w:p w:rsidR="009E4934" w:rsidRPr="006F27F3" w:rsidRDefault="009E4934" w:rsidP="00814685">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440" w:type="dxa"/>
            <w:vAlign w:val="bottom"/>
          </w:tcPr>
          <w:p w:rsidR="009E4934" w:rsidRPr="006F27F3" w:rsidRDefault="009E4934" w:rsidP="00814685">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350" w:type="dxa"/>
            <w:vAlign w:val="bottom"/>
          </w:tcPr>
          <w:p w:rsidR="009E4934" w:rsidRPr="006F27F3" w:rsidRDefault="009E4934" w:rsidP="00814685">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350" w:type="dxa"/>
            <w:vAlign w:val="bottom"/>
          </w:tcPr>
          <w:p w:rsidR="009E4934" w:rsidRPr="006F27F3" w:rsidRDefault="009E4934" w:rsidP="00814685">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9E4934" w:rsidRPr="006F27F3" w:rsidTr="00814685">
        <w:tc>
          <w:tcPr>
            <w:tcW w:w="3845" w:type="dxa"/>
            <w:vAlign w:val="bottom"/>
          </w:tcPr>
          <w:p w:rsidR="009E4934" w:rsidRPr="006F27F3" w:rsidRDefault="009E4934" w:rsidP="00814685">
            <w:pPr>
              <w:tabs>
                <w:tab w:val="left" w:pos="567"/>
                <w:tab w:val="left" w:pos="1276"/>
                <w:tab w:val="center" w:pos="3402"/>
                <w:tab w:val="center" w:pos="4536"/>
                <w:tab w:val="center" w:pos="5670"/>
                <w:tab w:val="center" w:pos="6804"/>
                <w:tab w:val="right" w:pos="7655"/>
              </w:tabs>
              <w:ind w:left="466"/>
              <w:rPr>
                <w:rFonts w:ascii="Arial" w:hAnsi="Arial" w:cs="Arial"/>
                <w:color w:val="000000"/>
                <w:sz w:val="18"/>
                <w:szCs w:val="18"/>
              </w:rPr>
            </w:pPr>
          </w:p>
        </w:tc>
        <w:tc>
          <w:tcPr>
            <w:tcW w:w="1506" w:type="dxa"/>
            <w:vAlign w:val="bottom"/>
          </w:tcPr>
          <w:p w:rsidR="009E4934" w:rsidRPr="006F27F3" w:rsidRDefault="009E4934" w:rsidP="00814685">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per annum </w:t>
            </w:r>
          </w:p>
        </w:tc>
        <w:tc>
          <w:tcPr>
            <w:tcW w:w="1440" w:type="dxa"/>
            <w:vAlign w:val="bottom"/>
          </w:tcPr>
          <w:p w:rsidR="009E4934" w:rsidRPr="006F27F3" w:rsidRDefault="009E4934" w:rsidP="00814685">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per annum </w:t>
            </w:r>
          </w:p>
        </w:tc>
        <w:tc>
          <w:tcPr>
            <w:tcW w:w="1350" w:type="dxa"/>
            <w:vAlign w:val="bottom"/>
          </w:tcPr>
          <w:p w:rsidR="009E4934" w:rsidRPr="006F27F3" w:rsidRDefault="009E4934" w:rsidP="00814685">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per annum </w:t>
            </w:r>
          </w:p>
        </w:tc>
        <w:tc>
          <w:tcPr>
            <w:tcW w:w="1350" w:type="dxa"/>
            <w:vAlign w:val="bottom"/>
          </w:tcPr>
          <w:p w:rsidR="009E4934" w:rsidRPr="006F27F3" w:rsidRDefault="009E4934" w:rsidP="00814685">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per annum </w:t>
            </w:r>
          </w:p>
        </w:tc>
      </w:tr>
      <w:tr w:rsidR="009E4934" w:rsidRPr="006F27F3" w:rsidTr="00814685">
        <w:tc>
          <w:tcPr>
            <w:tcW w:w="3845" w:type="dxa"/>
            <w:vAlign w:val="bottom"/>
          </w:tcPr>
          <w:p w:rsidR="009E4934" w:rsidRPr="006F27F3" w:rsidRDefault="009E4934" w:rsidP="00814685">
            <w:pPr>
              <w:ind w:left="466"/>
              <w:rPr>
                <w:rFonts w:ascii="Arial" w:hAnsi="Arial" w:cs="Arial"/>
                <w:color w:val="000000"/>
                <w:sz w:val="12"/>
                <w:szCs w:val="12"/>
              </w:rPr>
            </w:pPr>
          </w:p>
        </w:tc>
        <w:tc>
          <w:tcPr>
            <w:tcW w:w="1506" w:type="dxa"/>
            <w:vAlign w:val="bottom"/>
          </w:tcPr>
          <w:p w:rsidR="009E4934" w:rsidRPr="006F27F3" w:rsidRDefault="009E4934" w:rsidP="00814685">
            <w:pPr>
              <w:tabs>
                <w:tab w:val="decimal" w:pos="1242"/>
              </w:tabs>
              <w:ind w:right="-72"/>
              <w:jc w:val="right"/>
              <w:rPr>
                <w:rFonts w:ascii="Arial" w:hAnsi="Arial" w:cs="Arial"/>
                <w:color w:val="000000"/>
                <w:sz w:val="12"/>
                <w:szCs w:val="12"/>
              </w:rPr>
            </w:pPr>
          </w:p>
        </w:tc>
        <w:tc>
          <w:tcPr>
            <w:tcW w:w="1440" w:type="dxa"/>
            <w:vAlign w:val="bottom"/>
          </w:tcPr>
          <w:p w:rsidR="009E4934" w:rsidRPr="006F27F3" w:rsidRDefault="009E4934" w:rsidP="00814685">
            <w:pPr>
              <w:tabs>
                <w:tab w:val="decimal" w:pos="1242"/>
              </w:tabs>
              <w:ind w:right="-72"/>
              <w:jc w:val="right"/>
              <w:rPr>
                <w:rFonts w:ascii="Arial" w:hAnsi="Arial" w:cs="Arial"/>
                <w:color w:val="000000"/>
                <w:sz w:val="12"/>
                <w:szCs w:val="12"/>
              </w:rPr>
            </w:pPr>
          </w:p>
        </w:tc>
        <w:tc>
          <w:tcPr>
            <w:tcW w:w="1350" w:type="dxa"/>
            <w:vAlign w:val="bottom"/>
          </w:tcPr>
          <w:p w:rsidR="009E4934" w:rsidRPr="006F27F3" w:rsidRDefault="009E4934" w:rsidP="00814685">
            <w:pPr>
              <w:tabs>
                <w:tab w:val="decimal" w:pos="1242"/>
              </w:tabs>
              <w:ind w:right="-72"/>
              <w:jc w:val="right"/>
              <w:rPr>
                <w:rFonts w:ascii="Arial" w:hAnsi="Arial" w:cs="Arial"/>
                <w:color w:val="000000"/>
                <w:sz w:val="12"/>
                <w:szCs w:val="12"/>
              </w:rPr>
            </w:pPr>
          </w:p>
        </w:tc>
        <w:tc>
          <w:tcPr>
            <w:tcW w:w="1350" w:type="dxa"/>
            <w:vAlign w:val="bottom"/>
          </w:tcPr>
          <w:p w:rsidR="009E4934" w:rsidRPr="006F27F3" w:rsidRDefault="009E4934" w:rsidP="00814685">
            <w:pPr>
              <w:tabs>
                <w:tab w:val="decimal" w:pos="1242"/>
              </w:tabs>
              <w:ind w:right="-72"/>
              <w:jc w:val="right"/>
              <w:rPr>
                <w:rFonts w:ascii="Arial" w:hAnsi="Arial" w:cs="Arial"/>
                <w:color w:val="000000"/>
                <w:sz w:val="12"/>
                <w:szCs w:val="12"/>
              </w:rPr>
            </w:pPr>
          </w:p>
        </w:tc>
      </w:tr>
      <w:tr w:rsidR="009E4934" w:rsidRPr="006F27F3" w:rsidTr="00814685">
        <w:tc>
          <w:tcPr>
            <w:tcW w:w="3845" w:type="dxa"/>
            <w:vAlign w:val="bottom"/>
          </w:tcPr>
          <w:p w:rsidR="009E4934" w:rsidRPr="006F27F3" w:rsidRDefault="009E4934" w:rsidP="009E4934">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F27F3">
              <w:rPr>
                <w:rFonts w:ascii="Arial" w:hAnsi="Arial" w:cs="Arial"/>
                <w:color w:val="000000"/>
                <w:sz w:val="18"/>
                <w:szCs w:val="18"/>
              </w:rPr>
              <w:t>Long</w:t>
            </w:r>
            <w:r w:rsidRPr="006F27F3">
              <w:rPr>
                <w:rFonts w:ascii="Arial" w:hAnsi="Arial" w:cs="Arial"/>
                <w:color w:val="000000"/>
                <w:sz w:val="18"/>
                <w:szCs w:val="18"/>
                <w:cs/>
              </w:rPr>
              <w:t>-</w:t>
            </w:r>
            <w:r w:rsidRPr="006F27F3">
              <w:rPr>
                <w:rFonts w:ascii="Arial" w:hAnsi="Arial" w:cs="Arial"/>
                <w:color w:val="000000"/>
                <w:sz w:val="18"/>
                <w:szCs w:val="18"/>
              </w:rPr>
              <w:t xml:space="preserve">term from financial  </w:t>
            </w:r>
          </w:p>
        </w:tc>
        <w:tc>
          <w:tcPr>
            <w:tcW w:w="1506" w:type="dxa"/>
            <w:vAlign w:val="bottom"/>
          </w:tcPr>
          <w:p w:rsidR="009E4934" w:rsidRPr="006F27F3" w:rsidRDefault="009E4934" w:rsidP="009E4934">
            <w:pPr>
              <w:ind w:right="-72"/>
              <w:jc w:val="right"/>
              <w:rPr>
                <w:rFonts w:ascii="Arial" w:hAnsi="Arial" w:cs="Arial"/>
                <w:color w:val="000000"/>
                <w:sz w:val="18"/>
                <w:szCs w:val="18"/>
              </w:rPr>
            </w:pPr>
          </w:p>
        </w:tc>
        <w:tc>
          <w:tcPr>
            <w:tcW w:w="1440" w:type="dxa"/>
            <w:vAlign w:val="bottom"/>
          </w:tcPr>
          <w:p w:rsidR="009E4934" w:rsidRPr="006F27F3" w:rsidRDefault="009E4934" w:rsidP="009E4934">
            <w:pPr>
              <w:ind w:right="-72"/>
              <w:jc w:val="right"/>
              <w:rPr>
                <w:rFonts w:ascii="Arial" w:hAnsi="Arial" w:cs="Arial"/>
                <w:color w:val="000000"/>
                <w:sz w:val="18"/>
                <w:szCs w:val="18"/>
              </w:rPr>
            </w:pPr>
          </w:p>
        </w:tc>
        <w:tc>
          <w:tcPr>
            <w:tcW w:w="1350" w:type="dxa"/>
            <w:vAlign w:val="bottom"/>
          </w:tcPr>
          <w:p w:rsidR="009E4934" w:rsidRPr="006F27F3" w:rsidRDefault="009E4934" w:rsidP="009E4934">
            <w:pPr>
              <w:ind w:right="-72"/>
              <w:jc w:val="right"/>
              <w:rPr>
                <w:rFonts w:ascii="Arial" w:hAnsi="Arial" w:cs="Arial"/>
                <w:color w:val="000000"/>
                <w:sz w:val="18"/>
                <w:szCs w:val="18"/>
              </w:rPr>
            </w:pPr>
          </w:p>
        </w:tc>
        <w:tc>
          <w:tcPr>
            <w:tcW w:w="1350" w:type="dxa"/>
            <w:vAlign w:val="bottom"/>
          </w:tcPr>
          <w:p w:rsidR="009E4934" w:rsidRPr="006F27F3" w:rsidRDefault="009E4934" w:rsidP="009E4934">
            <w:pPr>
              <w:ind w:right="-72"/>
              <w:jc w:val="right"/>
              <w:rPr>
                <w:rFonts w:ascii="Arial" w:hAnsi="Arial" w:cs="Arial"/>
                <w:color w:val="000000"/>
                <w:sz w:val="18"/>
                <w:szCs w:val="18"/>
              </w:rPr>
            </w:pPr>
          </w:p>
        </w:tc>
      </w:tr>
      <w:tr w:rsidR="009E4934" w:rsidRPr="006F27F3" w:rsidTr="00814685">
        <w:tc>
          <w:tcPr>
            <w:tcW w:w="3845" w:type="dxa"/>
            <w:vAlign w:val="bottom"/>
          </w:tcPr>
          <w:p w:rsidR="009E4934" w:rsidRPr="006F27F3" w:rsidRDefault="009E4934" w:rsidP="009E4934">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F27F3">
              <w:rPr>
                <w:rFonts w:ascii="Arial" w:hAnsi="Arial" w:cs="Arial"/>
                <w:color w:val="000000"/>
                <w:sz w:val="18"/>
                <w:szCs w:val="18"/>
              </w:rPr>
              <w:t xml:space="preserve">   institutions borrowings</w:t>
            </w:r>
          </w:p>
        </w:tc>
        <w:tc>
          <w:tcPr>
            <w:tcW w:w="1506" w:type="dxa"/>
            <w:vAlign w:val="bottom"/>
          </w:tcPr>
          <w:p w:rsidR="009E4934" w:rsidRPr="006F27F3" w:rsidRDefault="009E4934" w:rsidP="009E4934">
            <w:pPr>
              <w:ind w:right="-72"/>
              <w:jc w:val="right"/>
              <w:rPr>
                <w:rFonts w:ascii="Arial" w:hAnsi="Arial" w:cs="Arial"/>
                <w:color w:val="000000"/>
                <w:sz w:val="18"/>
                <w:szCs w:val="18"/>
              </w:rPr>
            </w:pPr>
            <w:r w:rsidRPr="006F27F3">
              <w:rPr>
                <w:rFonts w:ascii="Arial" w:hAnsi="Arial" w:cs="Arial"/>
                <w:color w:val="000000"/>
                <w:sz w:val="18"/>
                <w:szCs w:val="18"/>
              </w:rPr>
              <w:t>4.99 – 6.99</w:t>
            </w:r>
          </w:p>
        </w:tc>
        <w:tc>
          <w:tcPr>
            <w:tcW w:w="1440" w:type="dxa"/>
            <w:vAlign w:val="bottom"/>
          </w:tcPr>
          <w:p w:rsidR="009E4934" w:rsidRPr="006F27F3" w:rsidRDefault="009E4934" w:rsidP="009E4934">
            <w:pPr>
              <w:ind w:right="-72"/>
              <w:jc w:val="right"/>
              <w:rPr>
                <w:rFonts w:ascii="Arial" w:hAnsi="Arial" w:cs="Arial"/>
                <w:color w:val="000000"/>
                <w:sz w:val="18"/>
                <w:szCs w:val="18"/>
              </w:rPr>
            </w:pPr>
            <w:r w:rsidRPr="006F27F3">
              <w:rPr>
                <w:rFonts w:ascii="Arial" w:hAnsi="Arial" w:cs="Arial"/>
                <w:color w:val="000000"/>
                <w:sz w:val="18"/>
                <w:szCs w:val="18"/>
              </w:rPr>
              <w:t>4.99 – 6.99</w:t>
            </w:r>
          </w:p>
        </w:tc>
        <w:tc>
          <w:tcPr>
            <w:tcW w:w="1350" w:type="dxa"/>
            <w:vAlign w:val="bottom"/>
          </w:tcPr>
          <w:p w:rsidR="009E4934" w:rsidRPr="006F27F3" w:rsidRDefault="009E4934" w:rsidP="009E4934">
            <w:pPr>
              <w:ind w:right="-72"/>
              <w:jc w:val="right"/>
              <w:rPr>
                <w:rFonts w:ascii="Arial" w:hAnsi="Arial" w:cs="Arial"/>
                <w:color w:val="000000"/>
                <w:sz w:val="18"/>
                <w:szCs w:val="18"/>
              </w:rPr>
            </w:pPr>
            <w:r w:rsidRPr="006F27F3">
              <w:rPr>
                <w:rFonts w:ascii="Arial" w:hAnsi="Arial" w:cs="Arial"/>
                <w:color w:val="000000"/>
                <w:sz w:val="18"/>
                <w:szCs w:val="18"/>
              </w:rPr>
              <w:t>5.49 – 6.99</w:t>
            </w:r>
          </w:p>
        </w:tc>
        <w:tc>
          <w:tcPr>
            <w:tcW w:w="1350" w:type="dxa"/>
            <w:vAlign w:val="bottom"/>
          </w:tcPr>
          <w:p w:rsidR="009E4934" w:rsidRPr="006F27F3" w:rsidRDefault="009E4934" w:rsidP="009E4934">
            <w:pPr>
              <w:ind w:right="-72"/>
              <w:jc w:val="right"/>
              <w:rPr>
                <w:rFonts w:ascii="Arial" w:hAnsi="Arial" w:cs="Arial"/>
                <w:color w:val="000000"/>
                <w:sz w:val="18"/>
                <w:szCs w:val="18"/>
              </w:rPr>
            </w:pPr>
            <w:r w:rsidRPr="006F27F3">
              <w:rPr>
                <w:rFonts w:ascii="Arial" w:hAnsi="Arial" w:cs="Arial"/>
                <w:color w:val="000000"/>
                <w:sz w:val="18"/>
                <w:szCs w:val="18"/>
              </w:rPr>
              <w:t>6.99</w:t>
            </w:r>
          </w:p>
        </w:tc>
      </w:tr>
      <w:tr w:rsidR="009E4934" w:rsidRPr="006F27F3" w:rsidTr="00814685">
        <w:tc>
          <w:tcPr>
            <w:tcW w:w="3845" w:type="dxa"/>
            <w:vAlign w:val="bottom"/>
          </w:tcPr>
          <w:p w:rsidR="009E4934" w:rsidRPr="006F27F3" w:rsidRDefault="009E4934" w:rsidP="009E4934">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F27F3">
              <w:rPr>
                <w:rFonts w:ascii="Arial" w:hAnsi="Arial" w:cs="Arial"/>
                <w:color w:val="000000"/>
                <w:sz w:val="18"/>
                <w:szCs w:val="18"/>
              </w:rPr>
              <w:t>Long</w:t>
            </w:r>
            <w:r w:rsidRPr="006F27F3">
              <w:rPr>
                <w:rFonts w:ascii="Arial" w:hAnsi="Arial" w:cs="Arial"/>
                <w:color w:val="000000"/>
                <w:sz w:val="18"/>
                <w:szCs w:val="18"/>
                <w:cs/>
              </w:rPr>
              <w:t>-</w:t>
            </w:r>
            <w:r w:rsidRPr="006F27F3">
              <w:rPr>
                <w:rFonts w:ascii="Arial" w:hAnsi="Arial" w:cs="Arial"/>
                <w:color w:val="000000"/>
                <w:sz w:val="18"/>
                <w:szCs w:val="18"/>
              </w:rPr>
              <w:t>term from related parties</w:t>
            </w:r>
          </w:p>
        </w:tc>
        <w:tc>
          <w:tcPr>
            <w:tcW w:w="1506" w:type="dxa"/>
            <w:vAlign w:val="bottom"/>
          </w:tcPr>
          <w:p w:rsidR="009E4934" w:rsidRPr="006F27F3" w:rsidRDefault="009E4934" w:rsidP="009E4934">
            <w:pPr>
              <w:ind w:right="-72"/>
              <w:jc w:val="right"/>
              <w:rPr>
                <w:rFonts w:ascii="Arial" w:hAnsi="Arial" w:cs="Arial"/>
                <w:color w:val="000000"/>
                <w:sz w:val="18"/>
                <w:szCs w:val="18"/>
              </w:rPr>
            </w:pPr>
            <w:r w:rsidRPr="006F27F3">
              <w:rPr>
                <w:rFonts w:ascii="Arial" w:hAnsi="Arial" w:cs="Arial"/>
                <w:color w:val="000000"/>
                <w:sz w:val="18"/>
                <w:szCs w:val="18"/>
              </w:rPr>
              <w:t>4.99 – 5.99</w:t>
            </w:r>
          </w:p>
        </w:tc>
        <w:tc>
          <w:tcPr>
            <w:tcW w:w="1440" w:type="dxa"/>
            <w:vAlign w:val="bottom"/>
          </w:tcPr>
          <w:p w:rsidR="009E4934" w:rsidRPr="006F27F3" w:rsidRDefault="009E4934" w:rsidP="009E4934">
            <w:pPr>
              <w:ind w:right="-72"/>
              <w:jc w:val="right"/>
              <w:rPr>
                <w:rFonts w:ascii="Arial" w:hAnsi="Arial" w:cs="Arial"/>
                <w:color w:val="000000"/>
                <w:sz w:val="18"/>
                <w:szCs w:val="18"/>
              </w:rPr>
            </w:pPr>
            <w:r w:rsidRPr="006F27F3">
              <w:rPr>
                <w:rFonts w:ascii="Arial" w:hAnsi="Arial" w:cs="Arial"/>
                <w:color w:val="000000"/>
                <w:sz w:val="18"/>
                <w:szCs w:val="18"/>
              </w:rPr>
              <w:t>4.99 – 5.99</w:t>
            </w:r>
          </w:p>
        </w:tc>
        <w:tc>
          <w:tcPr>
            <w:tcW w:w="1350" w:type="dxa"/>
            <w:vAlign w:val="bottom"/>
          </w:tcPr>
          <w:p w:rsidR="009E4934" w:rsidRPr="006F27F3" w:rsidRDefault="009E4934" w:rsidP="009E4934">
            <w:pPr>
              <w:ind w:right="-72"/>
              <w:jc w:val="right"/>
              <w:rPr>
                <w:rFonts w:ascii="Arial" w:hAnsi="Arial" w:cs="Arial"/>
                <w:color w:val="000000"/>
                <w:sz w:val="18"/>
                <w:szCs w:val="18"/>
              </w:rPr>
            </w:pPr>
            <w:r w:rsidRPr="006F27F3">
              <w:rPr>
                <w:rFonts w:ascii="Arial" w:hAnsi="Arial" w:cs="Arial"/>
                <w:color w:val="000000"/>
                <w:sz w:val="18"/>
                <w:szCs w:val="18"/>
              </w:rPr>
              <w:t>5.49</w:t>
            </w:r>
          </w:p>
        </w:tc>
        <w:tc>
          <w:tcPr>
            <w:tcW w:w="1350" w:type="dxa"/>
            <w:vAlign w:val="bottom"/>
          </w:tcPr>
          <w:p w:rsidR="009E4934" w:rsidRPr="006F27F3" w:rsidRDefault="009E4934" w:rsidP="009E4934">
            <w:pPr>
              <w:ind w:right="-72"/>
              <w:jc w:val="right"/>
              <w:rPr>
                <w:rFonts w:ascii="Arial" w:hAnsi="Arial" w:cs="Arial"/>
                <w:color w:val="000000"/>
                <w:sz w:val="18"/>
                <w:szCs w:val="18"/>
              </w:rPr>
            </w:pPr>
            <w:r w:rsidRPr="006F27F3">
              <w:rPr>
                <w:rFonts w:ascii="Arial" w:hAnsi="Arial" w:cs="Arial"/>
                <w:color w:val="000000"/>
                <w:sz w:val="18"/>
                <w:szCs w:val="18"/>
              </w:rPr>
              <w:t>-</w:t>
            </w:r>
          </w:p>
        </w:tc>
      </w:tr>
    </w:tbl>
    <w:p w:rsidR="009E4934" w:rsidRPr="006F27F3" w:rsidRDefault="009E4934" w:rsidP="00485D34">
      <w:pPr>
        <w:ind w:left="540"/>
        <w:jc w:val="both"/>
        <w:rPr>
          <w:rFonts w:ascii="Arial" w:hAnsi="Arial" w:cstheme="minorBidi"/>
          <w:color w:val="000000"/>
          <w:sz w:val="18"/>
          <w:szCs w:val="18"/>
        </w:rPr>
      </w:pPr>
    </w:p>
    <w:p w:rsidR="009E4934" w:rsidRPr="006F27F3" w:rsidRDefault="009E4934" w:rsidP="009E4934">
      <w:pPr>
        <w:ind w:left="547"/>
        <w:jc w:val="thaiDistribute"/>
        <w:rPr>
          <w:rFonts w:ascii="Angsana New" w:hAnsi="Angsana New" w:cs="Angsana New"/>
          <w:color w:val="000000" w:themeColor="text1"/>
          <w:spacing w:val="-4"/>
          <w:sz w:val="26"/>
          <w:szCs w:val="26"/>
        </w:rPr>
      </w:pPr>
      <w:r w:rsidRPr="006F27F3">
        <w:rPr>
          <w:rFonts w:ascii="Arial" w:hAnsi="Arial" w:cstheme="minorBidi"/>
          <w:color w:val="000000"/>
          <w:sz w:val="18"/>
          <w:szCs w:val="18"/>
          <w:lang w:val="en-GB"/>
        </w:rPr>
        <w:t>The fair value of Long-term from financial institutions borrowings and long-term from related parties are classified as fair value level 2 and 3 of fair value hierarchy, respectievly.</w:t>
      </w:r>
    </w:p>
    <w:p w:rsidR="009E4934" w:rsidRPr="006F27F3" w:rsidRDefault="009E4934" w:rsidP="00986269">
      <w:pPr>
        <w:ind w:left="540"/>
        <w:jc w:val="both"/>
        <w:rPr>
          <w:rFonts w:ascii="Arial" w:hAnsi="Arial" w:cstheme="minorBidi"/>
          <w:color w:val="000000"/>
          <w:sz w:val="18"/>
          <w:szCs w:val="18"/>
        </w:rPr>
      </w:pPr>
    </w:p>
    <w:p w:rsidR="005E74F4" w:rsidRPr="006F27F3" w:rsidRDefault="005E74F4" w:rsidP="00986269">
      <w:pPr>
        <w:ind w:left="540"/>
        <w:jc w:val="both"/>
        <w:rPr>
          <w:rFonts w:ascii="Arial" w:hAnsi="Arial" w:cs="Arial"/>
          <w:color w:val="000000"/>
          <w:sz w:val="18"/>
          <w:szCs w:val="18"/>
          <w:lang w:val="en-GB"/>
        </w:rPr>
      </w:pPr>
      <w:r w:rsidRPr="006F27F3">
        <w:rPr>
          <w:rFonts w:ascii="Arial" w:hAnsi="Arial" w:cs="Arial"/>
          <w:color w:val="000000"/>
          <w:sz w:val="18"/>
          <w:szCs w:val="18"/>
          <w:lang w:val="en-GB"/>
        </w:rPr>
        <w:t>The movement of long</w:t>
      </w:r>
      <w:r w:rsidRPr="006F27F3">
        <w:rPr>
          <w:rFonts w:ascii="Arial" w:hAnsi="Arial" w:cs="Arial"/>
          <w:color w:val="000000"/>
          <w:sz w:val="18"/>
          <w:szCs w:val="18"/>
          <w:cs/>
          <w:lang w:val="en-GB"/>
        </w:rPr>
        <w:t>-</w:t>
      </w:r>
      <w:r w:rsidRPr="006F27F3">
        <w:rPr>
          <w:rFonts w:ascii="Arial" w:hAnsi="Arial" w:cs="Arial"/>
          <w:color w:val="000000"/>
          <w:sz w:val="18"/>
          <w:szCs w:val="18"/>
          <w:lang w:val="en-GB"/>
        </w:rPr>
        <w:t xml:space="preserve">term borrowings </w:t>
      </w:r>
      <w:r w:rsidR="008A794A" w:rsidRPr="006F27F3">
        <w:rPr>
          <w:rFonts w:ascii="Arial" w:hAnsi="Arial" w:cs="Arial"/>
          <w:color w:val="000000"/>
          <w:sz w:val="18"/>
          <w:szCs w:val="18"/>
          <w:lang w:val="en-GB"/>
        </w:rPr>
        <w:t>from financial institution</w:t>
      </w:r>
      <w:r w:rsidR="0017194B" w:rsidRPr="006F27F3">
        <w:rPr>
          <w:rFonts w:ascii="Arial" w:hAnsi="Arial" w:cs="Arial"/>
          <w:color w:val="000000"/>
          <w:sz w:val="18"/>
          <w:szCs w:val="18"/>
          <w:lang w:val="en-GB"/>
        </w:rPr>
        <w:t>s</w:t>
      </w:r>
      <w:r w:rsidR="008A794A" w:rsidRPr="006F27F3">
        <w:rPr>
          <w:rFonts w:ascii="Arial" w:hAnsi="Arial" w:cs="Arial"/>
          <w:color w:val="000000"/>
          <w:sz w:val="18"/>
          <w:szCs w:val="18"/>
          <w:cs/>
          <w:lang w:val="en-GB"/>
        </w:rPr>
        <w:t xml:space="preserve"> </w:t>
      </w:r>
      <w:r w:rsidR="00341E14" w:rsidRPr="006F27F3">
        <w:rPr>
          <w:rFonts w:ascii="Arial" w:hAnsi="Arial" w:cs="Arial"/>
          <w:color w:val="000000"/>
          <w:sz w:val="18"/>
          <w:szCs w:val="18"/>
          <w:lang w:val="en-GB"/>
        </w:rPr>
        <w:t>is</w:t>
      </w:r>
      <w:r w:rsidR="0017194B" w:rsidRPr="006F27F3">
        <w:rPr>
          <w:rFonts w:ascii="Arial" w:hAnsi="Arial" w:cs="Arial"/>
          <w:color w:val="000000"/>
          <w:sz w:val="18"/>
          <w:szCs w:val="18"/>
          <w:lang w:val="en-GB"/>
        </w:rPr>
        <w:t xml:space="preserve"> shown as follows</w:t>
      </w:r>
      <w:r w:rsidRPr="006F27F3">
        <w:rPr>
          <w:rFonts w:ascii="Arial" w:hAnsi="Arial" w:cs="Arial"/>
          <w:color w:val="000000"/>
          <w:sz w:val="18"/>
          <w:szCs w:val="18"/>
          <w:cs/>
          <w:lang w:val="en-GB"/>
        </w:rPr>
        <w:t>:</w:t>
      </w:r>
    </w:p>
    <w:p w:rsidR="005E74F4" w:rsidRPr="006F27F3" w:rsidRDefault="005E74F4" w:rsidP="00986269">
      <w:pPr>
        <w:ind w:left="540"/>
        <w:jc w:val="both"/>
        <w:rPr>
          <w:rFonts w:ascii="Arial" w:hAnsi="Arial" w:cs="Arial"/>
          <w:color w:val="000000"/>
          <w:sz w:val="18"/>
          <w:szCs w:val="18"/>
          <w:lang w:val="en-GB"/>
        </w:rPr>
      </w:pPr>
    </w:p>
    <w:tbl>
      <w:tblPr>
        <w:tblW w:w="9342" w:type="dxa"/>
        <w:tblInd w:w="108" w:type="dxa"/>
        <w:tblLayout w:type="fixed"/>
        <w:tblLook w:val="0000" w:firstRow="0" w:lastRow="0" w:firstColumn="0" w:lastColumn="0" w:noHBand="0" w:noVBand="0"/>
      </w:tblPr>
      <w:tblGrid>
        <w:gridCol w:w="3672"/>
        <w:gridCol w:w="1276"/>
        <w:gridCol w:w="1418"/>
        <w:gridCol w:w="1417"/>
        <w:gridCol w:w="1559"/>
      </w:tblGrid>
      <w:tr w:rsidR="00C758D7" w:rsidRPr="006F27F3" w:rsidTr="00991208">
        <w:tc>
          <w:tcPr>
            <w:tcW w:w="3672" w:type="dxa"/>
            <w:vAlign w:val="bottom"/>
          </w:tcPr>
          <w:p w:rsidR="00C758D7" w:rsidRPr="006F27F3" w:rsidRDefault="00C758D7" w:rsidP="00986269">
            <w:pPr>
              <w:ind w:left="324"/>
              <w:rPr>
                <w:rFonts w:ascii="Arial" w:hAnsi="Arial" w:cs="Arial"/>
                <w:color w:val="000000"/>
                <w:sz w:val="18"/>
                <w:szCs w:val="18"/>
              </w:rPr>
            </w:pPr>
          </w:p>
        </w:tc>
        <w:tc>
          <w:tcPr>
            <w:tcW w:w="2694" w:type="dxa"/>
            <w:gridSpan w:val="2"/>
          </w:tcPr>
          <w:p w:rsidR="00C758D7" w:rsidRPr="006F27F3" w:rsidRDefault="00C758D7" w:rsidP="00986269">
            <w:pPr>
              <w:pBdr>
                <w:bottom w:val="single" w:sz="4" w:space="1" w:color="auto"/>
              </w:pBdr>
              <w:tabs>
                <w:tab w:val="left" w:pos="-72"/>
              </w:tabs>
              <w:ind w:right="-72" w:hanging="14"/>
              <w:jc w:val="center"/>
              <w:rPr>
                <w:rFonts w:ascii="Arial" w:hAnsi="Arial" w:cs="Arial"/>
                <w:b/>
                <w:bCs/>
                <w:color w:val="000000"/>
                <w:sz w:val="18"/>
                <w:szCs w:val="18"/>
                <w:lang w:val="en-GB"/>
              </w:rPr>
            </w:pPr>
            <w:r w:rsidRPr="006F27F3">
              <w:rPr>
                <w:rFonts w:ascii="Arial" w:hAnsi="Arial" w:cs="Arial"/>
                <w:b/>
                <w:bCs/>
                <w:color w:val="000000"/>
                <w:sz w:val="18"/>
                <w:szCs w:val="18"/>
              </w:rPr>
              <w:t xml:space="preserve">Consolidated </w:t>
            </w:r>
          </w:p>
          <w:p w:rsidR="00C758D7" w:rsidRPr="006F27F3" w:rsidRDefault="00C758D7" w:rsidP="00986269">
            <w:pPr>
              <w:pBdr>
                <w:bottom w:val="single" w:sz="4" w:space="1" w:color="auto"/>
              </w:pBdr>
              <w:tabs>
                <w:tab w:val="left" w:pos="-72"/>
              </w:tabs>
              <w:ind w:right="-72" w:hanging="14"/>
              <w:jc w:val="center"/>
              <w:rPr>
                <w:rFonts w:ascii="Arial" w:hAnsi="Arial" w:cs="Arial"/>
                <w:b/>
                <w:bCs/>
                <w:color w:val="000000"/>
                <w:sz w:val="18"/>
                <w:szCs w:val="18"/>
              </w:rPr>
            </w:pPr>
            <w:r w:rsidRPr="006F27F3">
              <w:rPr>
                <w:rFonts w:ascii="Arial" w:hAnsi="Arial" w:cs="Arial"/>
                <w:b/>
                <w:bCs/>
                <w:color w:val="000000"/>
                <w:sz w:val="18"/>
                <w:szCs w:val="18"/>
                <w:lang w:val="en-GB"/>
              </w:rPr>
              <w:t>financial statements</w:t>
            </w:r>
          </w:p>
        </w:tc>
        <w:tc>
          <w:tcPr>
            <w:tcW w:w="2976" w:type="dxa"/>
            <w:gridSpan w:val="2"/>
            <w:vAlign w:val="bottom"/>
          </w:tcPr>
          <w:p w:rsidR="00C758D7" w:rsidRPr="006F27F3" w:rsidRDefault="00C758D7" w:rsidP="00986269">
            <w:pPr>
              <w:pBdr>
                <w:bottom w:val="single" w:sz="4" w:space="1" w:color="auto"/>
              </w:pBdr>
              <w:tabs>
                <w:tab w:val="left" w:pos="-72"/>
              </w:tabs>
              <w:ind w:right="-72" w:hanging="14"/>
              <w:jc w:val="center"/>
              <w:rPr>
                <w:rFonts w:ascii="Arial" w:hAnsi="Arial" w:cs="Arial"/>
                <w:b/>
                <w:bCs/>
                <w:color w:val="000000"/>
                <w:sz w:val="18"/>
                <w:szCs w:val="18"/>
                <w:lang w:val="en-GB"/>
              </w:rPr>
            </w:pPr>
            <w:r w:rsidRPr="006F27F3">
              <w:rPr>
                <w:rFonts w:ascii="Arial" w:hAnsi="Arial" w:cs="Arial"/>
                <w:b/>
                <w:bCs/>
                <w:color w:val="000000"/>
                <w:sz w:val="18"/>
                <w:szCs w:val="18"/>
                <w:cs/>
              </w:rPr>
              <w:t xml:space="preserve"> </w:t>
            </w:r>
            <w:r w:rsidRPr="006F27F3">
              <w:rPr>
                <w:rFonts w:ascii="Arial" w:hAnsi="Arial" w:cs="Arial"/>
                <w:b/>
                <w:bCs/>
                <w:color w:val="000000"/>
                <w:sz w:val="18"/>
                <w:szCs w:val="18"/>
                <w:lang w:val="en-GB"/>
              </w:rPr>
              <w:t>Separate</w:t>
            </w:r>
          </w:p>
          <w:p w:rsidR="00C758D7" w:rsidRPr="006F27F3" w:rsidRDefault="00C758D7" w:rsidP="00986269">
            <w:pPr>
              <w:pBdr>
                <w:bottom w:val="single" w:sz="4" w:space="1" w:color="auto"/>
              </w:pBdr>
              <w:tabs>
                <w:tab w:val="left" w:pos="-72"/>
              </w:tabs>
              <w:ind w:right="-72" w:hanging="14"/>
              <w:jc w:val="center"/>
              <w:rPr>
                <w:rFonts w:ascii="Arial" w:hAnsi="Arial" w:cs="Arial"/>
                <w:b/>
                <w:bCs/>
                <w:color w:val="000000"/>
                <w:sz w:val="18"/>
                <w:szCs w:val="18"/>
              </w:rPr>
            </w:pPr>
            <w:r w:rsidRPr="006F27F3">
              <w:rPr>
                <w:rFonts w:ascii="Arial" w:hAnsi="Arial" w:cs="Arial"/>
                <w:b/>
                <w:bCs/>
                <w:color w:val="000000"/>
                <w:sz w:val="18"/>
                <w:szCs w:val="18"/>
                <w:lang w:val="en-GB"/>
              </w:rPr>
              <w:t>financial statements</w:t>
            </w:r>
          </w:p>
        </w:tc>
      </w:tr>
      <w:tr w:rsidR="00422205" w:rsidRPr="006F27F3" w:rsidTr="00991208">
        <w:tc>
          <w:tcPr>
            <w:tcW w:w="3672" w:type="dxa"/>
            <w:vAlign w:val="bottom"/>
          </w:tcPr>
          <w:p w:rsidR="00422205" w:rsidRPr="006F27F3" w:rsidRDefault="00422205" w:rsidP="00986269">
            <w:pPr>
              <w:ind w:left="324"/>
              <w:rPr>
                <w:rFonts w:ascii="Arial" w:hAnsi="Arial" w:cs="Arial"/>
                <w:color w:val="000000"/>
                <w:sz w:val="18"/>
                <w:szCs w:val="18"/>
              </w:rPr>
            </w:pPr>
          </w:p>
        </w:tc>
        <w:tc>
          <w:tcPr>
            <w:tcW w:w="1276" w:type="dxa"/>
            <w:vAlign w:val="bottom"/>
          </w:tcPr>
          <w:p w:rsidR="00422205" w:rsidRPr="006F27F3" w:rsidRDefault="00422205"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8</w:t>
            </w:r>
          </w:p>
        </w:tc>
        <w:tc>
          <w:tcPr>
            <w:tcW w:w="1418" w:type="dxa"/>
            <w:vAlign w:val="bottom"/>
          </w:tcPr>
          <w:p w:rsidR="00422205" w:rsidRPr="006F27F3" w:rsidRDefault="00422205"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c>
          <w:tcPr>
            <w:tcW w:w="1417" w:type="dxa"/>
            <w:vAlign w:val="bottom"/>
          </w:tcPr>
          <w:p w:rsidR="00422205" w:rsidRPr="006F27F3" w:rsidRDefault="00422205"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8</w:t>
            </w:r>
          </w:p>
        </w:tc>
        <w:tc>
          <w:tcPr>
            <w:tcW w:w="1559" w:type="dxa"/>
            <w:vAlign w:val="bottom"/>
          </w:tcPr>
          <w:p w:rsidR="00422205" w:rsidRPr="006F27F3" w:rsidRDefault="00422205"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r>
      <w:tr w:rsidR="00422205" w:rsidRPr="006F27F3" w:rsidTr="00991208">
        <w:tc>
          <w:tcPr>
            <w:tcW w:w="3672" w:type="dxa"/>
            <w:vAlign w:val="bottom"/>
          </w:tcPr>
          <w:p w:rsidR="00422205" w:rsidRPr="006F27F3" w:rsidRDefault="00422205" w:rsidP="00986269">
            <w:pPr>
              <w:ind w:left="324"/>
              <w:rPr>
                <w:rFonts w:ascii="Arial" w:hAnsi="Arial" w:cs="Arial"/>
                <w:color w:val="000000"/>
                <w:sz w:val="18"/>
                <w:szCs w:val="18"/>
              </w:rPr>
            </w:pPr>
          </w:p>
        </w:tc>
        <w:tc>
          <w:tcPr>
            <w:tcW w:w="1276" w:type="dxa"/>
            <w:vAlign w:val="bottom"/>
          </w:tcPr>
          <w:p w:rsidR="00422205" w:rsidRPr="006F27F3" w:rsidRDefault="00422205" w:rsidP="00986269">
            <w:pPr>
              <w:pBdr>
                <w:bottom w:val="single" w:sz="4" w:space="1" w:color="auto"/>
              </w:pBd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Baht</w:t>
            </w:r>
          </w:p>
        </w:tc>
        <w:tc>
          <w:tcPr>
            <w:tcW w:w="1418" w:type="dxa"/>
          </w:tcPr>
          <w:p w:rsidR="00422205" w:rsidRPr="006F27F3" w:rsidRDefault="00422205" w:rsidP="00986269">
            <w:pPr>
              <w:pBdr>
                <w:bottom w:val="single" w:sz="4" w:space="1" w:color="auto"/>
              </w:pBd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Baht</w:t>
            </w:r>
          </w:p>
        </w:tc>
        <w:tc>
          <w:tcPr>
            <w:tcW w:w="1417" w:type="dxa"/>
            <w:vAlign w:val="bottom"/>
          </w:tcPr>
          <w:p w:rsidR="00422205" w:rsidRPr="006F27F3" w:rsidRDefault="00422205" w:rsidP="00986269">
            <w:pPr>
              <w:pBdr>
                <w:bottom w:val="single" w:sz="4" w:space="1" w:color="auto"/>
              </w:pBd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Baht</w:t>
            </w:r>
          </w:p>
        </w:tc>
        <w:tc>
          <w:tcPr>
            <w:tcW w:w="1559" w:type="dxa"/>
          </w:tcPr>
          <w:p w:rsidR="00422205" w:rsidRPr="006F27F3" w:rsidRDefault="00422205" w:rsidP="00986269">
            <w:pPr>
              <w:pBdr>
                <w:bottom w:val="single" w:sz="4" w:space="1" w:color="auto"/>
              </w:pBdr>
              <w:tabs>
                <w:tab w:val="left" w:pos="-72"/>
              </w:tabs>
              <w:ind w:right="-72" w:hanging="14"/>
              <w:jc w:val="right"/>
              <w:rPr>
                <w:rFonts w:ascii="Arial" w:hAnsi="Arial" w:cs="Arial"/>
                <w:b/>
                <w:bCs/>
                <w:color w:val="000000"/>
                <w:sz w:val="18"/>
                <w:szCs w:val="18"/>
              </w:rPr>
            </w:pPr>
            <w:r w:rsidRPr="006F27F3">
              <w:rPr>
                <w:rFonts w:ascii="Arial" w:hAnsi="Arial" w:cs="Arial"/>
                <w:b/>
                <w:bCs/>
                <w:color w:val="000000"/>
                <w:sz w:val="18"/>
                <w:szCs w:val="18"/>
              </w:rPr>
              <w:t>Baht</w:t>
            </w:r>
          </w:p>
        </w:tc>
      </w:tr>
      <w:tr w:rsidR="00422205" w:rsidRPr="006F27F3" w:rsidTr="00991208">
        <w:tc>
          <w:tcPr>
            <w:tcW w:w="3672" w:type="dxa"/>
            <w:vAlign w:val="bottom"/>
          </w:tcPr>
          <w:p w:rsidR="00422205" w:rsidRPr="006F27F3" w:rsidRDefault="00422205" w:rsidP="00986269">
            <w:pPr>
              <w:ind w:left="324"/>
              <w:rPr>
                <w:rFonts w:ascii="Arial" w:hAnsi="Arial" w:cs="Arial"/>
                <w:color w:val="000000"/>
                <w:sz w:val="12"/>
                <w:szCs w:val="12"/>
                <w:cs/>
              </w:rPr>
            </w:pPr>
          </w:p>
        </w:tc>
        <w:tc>
          <w:tcPr>
            <w:tcW w:w="1276" w:type="dxa"/>
          </w:tcPr>
          <w:p w:rsidR="00422205" w:rsidRPr="006F27F3" w:rsidRDefault="00422205" w:rsidP="00986269">
            <w:pPr>
              <w:tabs>
                <w:tab w:val="left" w:pos="-72"/>
              </w:tabs>
              <w:ind w:right="-72"/>
              <w:jc w:val="right"/>
              <w:rPr>
                <w:rFonts w:ascii="Arial" w:hAnsi="Arial" w:cs="Arial"/>
                <w:color w:val="000000"/>
                <w:sz w:val="12"/>
                <w:szCs w:val="12"/>
              </w:rPr>
            </w:pPr>
          </w:p>
        </w:tc>
        <w:tc>
          <w:tcPr>
            <w:tcW w:w="1418" w:type="dxa"/>
          </w:tcPr>
          <w:p w:rsidR="00422205" w:rsidRPr="006F27F3" w:rsidRDefault="00422205" w:rsidP="00986269">
            <w:pPr>
              <w:tabs>
                <w:tab w:val="left" w:pos="-72"/>
              </w:tabs>
              <w:ind w:right="-72"/>
              <w:jc w:val="right"/>
              <w:rPr>
                <w:rFonts w:ascii="Arial" w:hAnsi="Arial" w:cs="Arial"/>
                <w:color w:val="000000"/>
                <w:sz w:val="12"/>
                <w:szCs w:val="12"/>
              </w:rPr>
            </w:pPr>
          </w:p>
        </w:tc>
        <w:tc>
          <w:tcPr>
            <w:tcW w:w="1417" w:type="dxa"/>
            <w:vAlign w:val="bottom"/>
          </w:tcPr>
          <w:p w:rsidR="00422205" w:rsidRPr="006F27F3" w:rsidRDefault="00422205" w:rsidP="00986269">
            <w:pPr>
              <w:tabs>
                <w:tab w:val="left" w:pos="-72"/>
              </w:tabs>
              <w:ind w:right="-72"/>
              <w:jc w:val="right"/>
              <w:rPr>
                <w:rFonts w:ascii="Arial" w:hAnsi="Arial" w:cs="Arial"/>
                <w:color w:val="000000"/>
                <w:sz w:val="12"/>
                <w:szCs w:val="12"/>
              </w:rPr>
            </w:pPr>
          </w:p>
        </w:tc>
        <w:tc>
          <w:tcPr>
            <w:tcW w:w="1559" w:type="dxa"/>
          </w:tcPr>
          <w:p w:rsidR="00422205" w:rsidRPr="006F27F3" w:rsidRDefault="00422205" w:rsidP="00986269">
            <w:pPr>
              <w:tabs>
                <w:tab w:val="left" w:pos="-72"/>
              </w:tabs>
              <w:ind w:right="-72"/>
              <w:jc w:val="right"/>
              <w:rPr>
                <w:rFonts w:ascii="Arial" w:hAnsi="Arial" w:cs="Arial"/>
                <w:color w:val="000000"/>
                <w:sz w:val="12"/>
                <w:szCs w:val="12"/>
              </w:rPr>
            </w:pPr>
          </w:p>
        </w:tc>
      </w:tr>
      <w:tr w:rsidR="001144B0" w:rsidRPr="006F27F3" w:rsidTr="003F0869">
        <w:tc>
          <w:tcPr>
            <w:tcW w:w="3672" w:type="dxa"/>
            <w:vAlign w:val="center"/>
          </w:tcPr>
          <w:p w:rsidR="001144B0" w:rsidRPr="006F27F3" w:rsidRDefault="001144B0" w:rsidP="001144B0">
            <w:pPr>
              <w:ind w:left="324"/>
              <w:jc w:val="both"/>
              <w:rPr>
                <w:rFonts w:ascii="Arial" w:hAnsi="Arial" w:cs="Arial"/>
                <w:color w:val="000000"/>
                <w:sz w:val="18"/>
                <w:szCs w:val="18"/>
              </w:rPr>
            </w:pPr>
            <w:r w:rsidRPr="006F27F3">
              <w:rPr>
                <w:rFonts w:ascii="Arial" w:hAnsi="Arial" w:cs="Arial"/>
                <w:color w:val="000000"/>
                <w:sz w:val="18"/>
                <w:szCs w:val="18"/>
              </w:rPr>
              <w:t>Opening book amount</w:t>
            </w:r>
          </w:p>
        </w:tc>
        <w:tc>
          <w:tcPr>
            <w:tcW w:w="1276" w:type="dxa"/>
          </w:tcPr>
          <w:p w:rsidR="001144B0" w:rsidRPr="006F27F3" w:rsidRDefault="001144B0" w:rsidP="00CA78F6">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129,476,1</w:t>
            </w:r>
            <w:r w:rsidR="00CA78F6" w:rsidRPr="006F27F3">
              <w:rPr>
                <w:rFonts w:ascii="Arial" w:hAnsi="Arial" w:cs="Arial"/>
                <w:color w:val="000000" w:themeColor="text1"/>
                <w:sz w:val="18"/>
                <w:szCs w:val="18"/>
              </w:rPr>
              <w:t>89</w:t>
            </w:r>
          </w:p>
        </w:tc>
        <w:tc>
          <w:tcPr>
            <w:tcW w:w="1418" w:type="dxa"/>
          </w:tcPr>
          <w:p w:rsidR="001144B0" w:rsidRPr="006F27F3" w:rsidRDefault="001144B0" w:rsidP="001144B0">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143</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254</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323</w:t>
            </w:r>
          </w:p>
        </w:tc>
        <w:tc>
          <w:tcPr>
            <w:tcW w:w="1417" w:type="dxa"/>
            <w:vAlign w:val="bottom"/>
          </w:tcPr>
          <w:p w:rsidR="001144B0" w:rsidRPr="006F27F3" w:rsidRDefault="001144B0" w:rsidP="001144B0">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18,250,000</w:t>
            </w:r>
          </w:p>
        </w:tc>
        <w:tc>
          <w:tcPr>
            <w:tcW w:w="1559" w:type="dxa"/>
            <w:vAlign w:val="bottom"/>
          </w:tcPr>
          <w:p w:rsidR="001144B0" w:rsidRPr="006F27F3" w:rsidRDefault="001144B0" w:rsidP="001144B0">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27</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250</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000</w:t>
            </w:r>
          </w:p>
        </w:tc>
      </w:tr>
      <w:tr w:rsidR="001144B0" w:rsidRPr="006F27F3" w:rsidTr="003F0869">
        <w:tc>
          <w:tcPr>
            <w:tcW w:w="3672" w:type="dxa"/>
            <w:vAlign w:val="center"/>
          </w:tcPr>
          <w:p w:rsidR="001144B0" w:rsidRPr="006F27F3" w:rsidRDefault="001144B0" w:rsidP="001144B0">
            <w:pPr>
              <w:ind w:left="324"/>
              <w:jc w:val="both"/>
              <w:rPr>
                <w:rFonts w:ascii="Arial" w:hAnsi="Arial" w:cs="Arial"/>
                <w:color w:val="000000"/>
                <w:sz w:val="18"/>
                <w:szCs w:val="18"/>
              </w:rPr>
            </w:pPr>
            <w:r w:rsidRPr="006F27F3">
              <w:rPr>
                <w:rFonts w:ascii="Arial" w:hAnsi="Arial" w:cs="Arial"/>
                <w:color w:val="000000"/>
                <w:sz w:val="18"/>
                <w:szCs w:val="18"/>
              </w:rPr>
              <w:t>Additions during the year</w:t>
            </w:r>
          </w:p>
        </w:tc>
        <w:tc>
          <w:tcPr>
            <w:tcW w:w="1276" w:type="dxa"/>
          </w:tcPr>
          <w:p w:rsidR="001144B0" w:rsidRPr="006F27F3" w:rsidRDefault="001144B0" w:rsidP="001144B0">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37,900,000</w:t>
            </w:r>
          </w:p>
        </w:tc>
        <w:tc>
          <w:tcPr>
            <w:tcW w:w="1418" w:type="dxa"/>
          </w:tcPr>
          <w:p w:rsidR="001144B0" w:rsidRPr="006F27F3" w:rsidRDefault="001144B0" w:rsidP="001144B0">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14</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300</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000</w:t>
            </w:r>
          </w:p>
        </w:tc>
        <w:tc>
          <w:tcPr>
            <w:tcW w:w="1417" w:type="dxa"/>
            <w:vAlign w:val="bottom"/>
          </w:tcPr>
          <w:p w:rsidR="001144B0" w:rsidRPr="006F27F3" w:rsidRDefault="001144B0" w:rsidP="001144B0">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37,900,000</w:t>
            </w:r>
          </w:p>
        </w:tc>
        <w:tc>
          <w:tcPr>
            <w:tcW w:w="1559" w:type="dxa"/>
            <w:vAlign w:val="bottom"/>
          </w:tcPr>
          <w:p w:rsidR="001144B0" w:rsidRPr="006F27F3" w:rsidRDefault="001144B0" w:rsidP="001144B0">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p>
        </w:tc>
      </w:tr>
      <w:tr w:rsidR="001144B0" w:rsidRPr="006F27F3" w:rsidTr="003F0869">
        <w:tc>
          <w:tcPr>
            <w:tcW w:w="3672" w:type="dxa"/>
            <w:vAlign w:val="center"/>
          </w:tcPr>
          <w:p w:rsidR="001144B0" w:rsidRPr="006F27F3" w:rsidRDefault="001144B0" w:rsidP="001144B0">
            <w:pPr>
              <w:ind w:left="324"/>
              <w:jc w:val="both"/>
              <w:rPr>
                <w:rFonts w:ascii="Arial" w:hAnsi="Arial" w:cs="Arial"/>
                <w:color w:val="000000"/>
                <w:sz w:val="18"/>
                <w:szCs w:val="18"/>
              </w:rPr>
            </w:pPr>
            <w:r w:rsidRPr="006F27F3">
              <w:rPr>
                <w:rFonts w:ascii="Arial" w:hAnsi="Arial" w:cs="Arial"/>
                <w:color w:val="000000"/>
                <w:sz w:val="18"/>
                <w:szCs w:val="18"/>
              </w:rPr>
              <w:t>Repayment during the year</w:t>
            </w:r>
          </w:p>
        </w:tc>
        <w:tc>
          <w:tcPr>
            <w:tcW w:w="1276" w:type="dxa"/>
          </w:tcPr>
          <w:p w:rsidR="001144B0" w:rsidRPr="006F27F3" w:rsidRDefault="001144B0" w:rsidP="00CA78F6">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65,321,80</w:t>
            </w:r>
            <w:r w:rsidR="00CA78F6" w:rsidRPr="006F27F3">
              <w:rPr>
                <w:rFonts w:ascii="Arial" w:hAnsi="Arial" w:cs="Arial"/>
                <w:color w:val="000000" w:themeColor="text1"/>
                <w:sz w:val="18"/>
                <w:szCs w:val="18"/>
                <w:lang w:val="en-GB"/>
              </w:rPr>
              <w:t>5</w:t>
            </w:r>
            <w:r w:rsidRPr="006F27F3">
              <w:rPr>
                <w:rFonts w:ascii="Arial" w:hAnsi="Arial" w:cs="Arial"/>
                <w:color w:val="000000" w:themeColor="text1"/>
                <w:sz w:val="18"/>
                <w:szCs w:val="18"/>
                <w:cs/>
                <w:lang w:val="en-GB"/>
              </w:rPr>
              <w:t>)</w:t>
            </w:r>
          </w:p>
        </w:tc>
        <w:tc>
          <w:tcPr>
            <w:tcW w:w="1418" w:type="dxa"/>
          </w:tcPr>
          <w:p w:rsidR="001144B0" w:rsidRPr="006F27F3" w:rsidRDefault="001144B0" w:rsidP="001144B0">
            <w:pPr>
              <w:pBdr>
                <w:bottom w:val="single" w:sz="4" w:space="1" w:color="auto"/>
              </w:pBdr>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28,078,134</w:t>
            </w:r>
            <w:r w:rsidRPr="006F27F3">
              <w:rPr>
                <w:rFonts w:ascii="Arial" w:hAnsi="Arial" w:cs="Arial"/>
                <w:color w:val="000000" w:themeColor="text1"/>
                <w:sz w:val="18"/>
                <w:szCs w:val="18"/>
                <w:cs/>
                <w:lang w:val="en-GB"/>
              </w:rPr>
              <w:t>)</w:t>
            </w:r>
          </w:p>
        </w:tc>
        <w:tc>
          <w:tcPr>
            <w:tcW w:w="1417" w:type="dxa"/>
            <w:vAlign w:val="bottom"/>
          </w:tcPr>
          <w:p w:rsidR="001144B0" w:rsidRPr="006F27F3" w:rsidRDefault="001144B0" w:rsidP="001144B0">
            <w:pPr>
              <w:pBdr>
                <w:bottom w:val="single" w:sz="4" w:space="1" w:color="auto"/>
              </w:pBdr>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21,350,000</w:t>
            </w:r>
            <w:r w:rsidRPr="006F27F3">
              <w:rPr>
                <w:rFonts w:ascii="Arial" w:hAnsi="Arial" w:cs="Arial"/>
                <w:color w:val="000000" w:themeColor="text1"/>
                <w:sz w:val="18"/>
                <w:szCs w:val="18"/>
                <w:cs/>
                <w:lang w:val="en-GB"/>
              </w:rPr>
              <w:t>)</w:t>
            </w:r>
          </w:p>
        </w:tc>
        <w:tc>
          <w:tcPr>
            <w:tcW w:w="1559" w:type="dxa"/>
            <w:vAlign w:val="bottom"/>
          </w:tcPr>
          <w:p w:rsidR="001144B0" w:rsidRPr="006F27F3" w:rsidRDefault="001144B0" w:rsidP="001144B0">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9,000,000</w:t>
            </w:r>
            <w:r w:rsidRPr="006F27F3">
              <w:rPr>
                <w:rFonts w:ascii="Arial" w:hAnsi="Arial" w:cs="Arial"/>
                <w:color w:val="000000" w:themeColor="text1"/>
                <w:sz w:val="18"/>
                <w:szCs w:val="18"/>
                <w:cs/>
                <w:lang w:val="en-GB"/>
              </w:rPr>
              <w:t>)</w:t>
            </w:r>
          </w:p>
        </w:tc>
      </w:tr>
      <w:tr w:rsidR="00B769E0" w:rsidRPr="006F27F3" w:rsidTr="004A5CEB">
        <w:tc>
          <w:tcPr>
            <w:tcW w:w="3672" w:type="dxa"/>
            <w:vAlign w:val="bottom"/>
          </w:tcPr>
          <w:p w:rsidR="00B769E0" w:rsidRPr="006F27F3" w:rsidRDefault="00B769E0" w:rsidP="00B769E0">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1276"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c>
          <w:tcPr>
            <w:tcW w:w="1418"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c>
          <w:tcPr>
            <w:tcW w:w="1417"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c>
          <w:tcPr>
            <w:tcW w:w="1559" w:type="dxa"/>
            <w:vAlign w:val="bottom"/>
          </w:tcPr>
          <w:p w:rsidR="00B769E0" w:rsidRPr="006F27F3" w:rsidRDefault="00B769E0" w:rsidP="00B769E0">
            <w:pPr>
              <w:tabs>
                <w:tab w:val="decimal" w:pos="1242"/>
              </w:tabs>
              <w:ind w:right="-72"/>
              <w:jc w:val="right"/>
              <w:rPr>
                <w:rFonts w:ascii="Arial" w:hAnsi="Arial" w:cs="Arial"/>
                <w:color w:val="000000"/>
                <w:sz w:val="12"/>
                <w:szCs w:val="12"/>
              </w:rPr>
            </w:pPr>
          </w:p>
        </w:tc>
      </w:tr>
      <w:tr w:rsidR="00B769E0" w:rsidRPr="006F27F3" w:rsidTr="003F0869">
        <w:tc>
          <w:tcPr>
            <w:tcW w:w="3672" w:type="dxa"/>
            <w:vAlign w:val="center"/>
          </w:tcPr>
          <w:p w:rsidR="00B769E0" w:rsidRPr="006F27F3" w:rsidRDefault="00B769E0" w:rsidP="00B769E0">
            <w:pPr>
              <w:ind w:left="324"/>
              <w:jc w:val="both"/>
              <w:rPr>
                <w:rFonts w:ascii="Arial" w:hAnsi="Arial" w:cs="Arial"/>
                <w:color w:val="000000"/>
                <w:sz w:val="18"/>
                <w:szCs w:val="18"/>
              </w:rPr>
            </w:pPr>
            <w:r w:rsidRPr="006F27F3">
              <w:rPr>
                <w:rFonts w:ascii="Arial" w:hAnsi="Arial" w:cs="Arial"/>
                <w:color w:val="000000"/>
                <w:sz w:val="18"/>
                <w:szCs w:val="18"/>
              </w:rPr>
              <w:t>Closing book amount</w:t>
            </w:r>
          </w:p>
        </w:tc>
        <w:tc>
          <w:tcPr>
            <w:tcW w:w="1276" w:type="dxa"/>
          </w:tcPr>
          <w:p w:rsidR="00B769E0" w:rsidRPr="006F27F3" w:rsidRDefault="00B769E0" w:rsidP="00B769E0">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102,054,384</w:t>
            </w:r>
          </w:p>
        </w:tc>
        <w:tc>
          <w:tcPr>
            <w:tcW w:w="1418" w:type="dxa"/>
          </w:tcPr>
          <w:p w:rsidR="00B769E0" w:rsidRPr="006F27F3" w:rsidRDefault="00B769E0" w:rsidP="00B769E0">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129,476,189</w:t>
            </w:r>
          </w:p>
        </w:tc>
        <w:tc>
          <w:tcPr>
            <w:tcW w:w="1417" w:type="dxa"/>
            <w:vAlign w:val="bottom"/>
          </w:tcPr>
          <w:p w:rsidR="00B769E0" w:rsidRPr="006F27F3" w:rsidRDefault="00B769E0" w:rsidP="00B769E0">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34,800,000</w:t>
            </w:r>
          </w:p>
        </w:tc>
        <w:tc>
          <w:tcPr>
            <w:tcW w:w="1559" w:type="dxa"/>
            <w:vAlign w:val="bottom"/>
          </w:tcPr>
          <w:p w:rsidR="00B769E0" w:rsidRPr="006F27F3" w:rsidRDefault="00B769E0" w:rsidP="00B769E0">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18,250,000</w:t>
            </w:r>
          </w:p>
        </w:tc>
      </w:tr>
    </w:tbl>
    <w:p w:rsidR="00174593" w:rsidRPr="006F27F3" w:rsidRDefault="00174593" w:rsidP="00986269">
      <w:pPr>
        <w:ind w:left="540"/>
        <w:jc w:val="both"/>
        <w:rPr>
          <w:rFonts w:ascii="Arial" w:hAnsi="Arial" w:cs="Arial"/>
          <w:color w:val="000000"/>
          <w:sz w:val="18"/>
          <w:szCs w:val="18"/>
        </w:rPr>
      </w:pPr>
    </w:p>
    <w:p w:rsidR="00485D34" w:rsidRPr="006F27F3" w:rsidRDefault="00485D34">
      <w:pPr>
        <w:rPr>
          <w:rFonts w:ascii="Arial" w:hAnsi="Arial" w:cs="Arial"/>
          <w:bCs/>
          <w:color w:val="000000"/>
          <w:spacing w:val="-4"/>
          <w:sz w:val="18"/>
          <w:szCs w:val="18"/>
        </w:rPr>
      </w:pPr>
      <w:r w:rsidRPr="006F27F3">
        <w:rPr>
          <w:rFonts w:ascii="Arial" w:hAnsi="Arial" w:cs="Arial"/>
          <w:bCs/>
          <w:color w:val="000000"/>
          <w:spacing w:val="-4"/>
          <w:sz w:val="18"/>
          <w:szCs w:val="18"/>
        </w:rPr>
        <w:br w:type="page"/>
      </w:r>
    </w:p>
    <w:p w:rsidR="00485D34" w:rsidRPr="006F27F3" w:rsidRDefault="00485D34" w:rsidP="00485D34">
      <w:pPr>
        <w:ind w:left="540" w:hanging="540"/>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18</w:t>
      </w:r>
      <w:r w:rsidRPr="006F27F3">
        <w:rPr>
          <w:rFonts w:ascii="Arial" w:hAnsi="Arial" w:cs="Arial"/>
          <w:b/>
          <w:bCs/>
          <w:color w:val="000000"/>
          <w:sz w:val="18"/>
          <w:szCs w:val="18"/>
          <w:lang w:val="en-GB"/>
        </w:rPr>
        <w:tab/>
        <w:t xml:space="preserve">Borrowings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485D34" w:rsidRPr="006F27F3" w:rsidRDefault="00485D34" w:rsidP="00485D34">
      <w:pPr>
        <w:ind w:left="540"/>
        <w:jc w:val="both"/>
        <w:rPr>
          <w:rFonts w:ascii="Arial" w:hAnsi="Arial" w:cs="Arial"/>
          <w:color w:val="000000"/>
          <w:sz w:val="18"/>
          <w:szCs w:val="18"/>
        </w:rPr>
      </w:pPr>
    </w:p>
    <w:p w:rsidR="00485D34" w:rsidRPr="006F27F3" w:rsidRDefault="00485D34" w:rsidP="00986269">
      <w:pPr>
        <w:ind w:left="540"/>
        <w:jc w:val="both"/>
        <w:rPr>
          <w:rFonts w:ascii="Arial" w:hAnsi="Arial" w:cs="Arial"/>
          <w:bCs/>
          <w:color w:val="000000"/>
          <w:spacing w:val="-4"/>
          <w:sz w:val="18"/>
          <w:szCs w:val="18"/>
        </w:rPr>
      </w:pPr>
    </w:p>
    <w:p w:rsidR="00F12A53" w:rsidRPr="006F27F3" w:rsidRDefault="00044797" w:rsidP="00986269">
      <w:pPr>
        <w:ind w:left="540"/>
        <w:jc w:val="both"/>
        <w:rPr>
          <w:rFonts w:ascii="Arial" w:hAnsi="Arial" w:cs="Arial"/>
          <w:bCs/>
          <w:color w:val="000000"/>
          <w:spacing w:val="-4"/>
          <w:sz w:val="18"/>
          <w:szCs w:val="18"/>
        </w:rPr>
      </w:pPr>
      <w:r w:rsidRPr="006F27F3">
        <w:rPr>
          <w:rFonts w:ascii="Arial" w:hAnsi="Arial" w:cs="Arial"/>
          <w:bCs/>
          <w:color w:val="000000"/>
          <w:spacing w:val="-4"/>
          <w:sz w:val="18"/>
          <w:szCs w:val="18"/>
        </w:rPr>
        <w:t>Maturity of long</w:t>
      </w:r>
      <w:r w:rsidRPr="006F27F3">
        <w:rPr>
          <w:rFonts w:ascii="Arial" w:hAnsi="Arial" w:cs="Arial"/>
          <w:bCs/>
          <w:color w:val="000000"/>
          <w:spacing w:val="-4"/>
          <w:sz w:val="18"/>
          <w:szCs w:val="18"/>
          <w:cs/>
        </w:rPr>
        <w:t>-</w:t>
      </w:r>
      <w:r w:rsidRPr="006F27F3">
        <w:rPr>
          <w:rFonts w:ascii="Arial" w:hAnsi="Arial" w:cs="Arial"/>
          <w:bCs/>
          <w:color w:val="000000"/>
          <w:spacing w:val="-4"/>
          <w:sz w:val="18"/>
          <w:szCs w:val="18"/>
        </w:rPr>
        <w:t>term borrowings</w:t>
      </w:r>
      <w:r w:rsidR="008A794A" w:rsidRPr="006F27F3">
        <w:rPr>
          <w:rFonts w:ascii="Arial" w:hAnsi="Arial" w:cs="Arial"/>
          <w:bCs/>
          <w:color w:val="000000"/>
          <w:spacing w:val="-4"/>
          <w:sz w:val="18"/>
          <w:szCs w:val="18"/>
          <w:cs/>
        </w:rPr>
        <w:t xml:space="preserve"> </w:t>
      </w:r>
      <w:r w:rsidR="008A794A" w:rsidRPr="006F27F3">
        <w:rPr>
          <w:rFonts w:ascii="Arial" w:hAnsi="Arial" w:cs="Arial"/>
          <w:color w:val="000000"/>
          <w:sz w:val="18"/>
          <w:szCs w:val="18"/>
          <w:lang w:val="en-GB"/>
        </w:rPr>
        <w:t>from financial institution</w:t>
      </w:r>
      <w:r w:rsidR="009F312F" w:rsidRPr="006F27F3">
        <w:rPr>
          <w:rFonts w:ascii="Arial" w:hAnsi="Arial" w:cs="Arial"/>
          <w:color w:val="000000"/>
          <w:sz w:val="18"/>
          <w:szCs w:val="18"/>
          <w:lang w:val="en-GB"/>
        </w:rPr>
        <w:t xml:space="preserve"> is as follows</w:t>
      </w:r>
      <w:r w:rsidR="009F312F" w:rsidRPr="006F27F3">
        <w:rPr>
          <w:rFonts w:ascii="Arial" w:hAnsi="Arial" w:cs="Arial"/>
          <w:color w:val="000000"/>
          <w:sz w:val="18"/>
          <w:szCs w:val="18"/>
          <w:cs/>
          <w:lang w:val="en-GB"/>
        </w:rPr>
        <w:t>:</w:t>
      </w:r>
    </w:p>
    <w:p w:rsidR="00044797" w:rsidRPr="006F27F3" w:rsidRDefault="00044797" w:rsidP="00986269">
      <w:pPr>
        <w:ind w:left="540"/>
        <w:jc w:val="both"/>
        <w:rPr>
          <w:rFonts w:ascii="Arial" w:hAnsi="Arial" w:cs="Arial"/>
          <w:bCs/>
          <w:color w:val="000000"/>
          <w:spacing w:val="-4"/>
          <w:sz w:val="18"/>
          <w:szCs w:val="18"/>
          <w:lang w:val="en-GB"/>
        </w:rPr>
      </w:pPr>
    </w:p>
    <w:tbl>
      <w:tblPr>
        <w:tblW w:w="9444" w:type="dxa"/>
        <w:tblLayout w:type="fixed"/>
        <w:tblLook w:val="04A0" w:firstRow="1" w:lastRow="0" w:firstColumn="1" w:lastColumn="0" w:noHBand="0" w:noVBand="1"/>
      </w:tblPr>
      <w:tblGrid>
        <w:gridCol w:w="3690"/>
        <w:gridCol w:w="1437"/>
        <w:gridCol w:w="1437"/>
        <w:gridCol w:w="1437"/>
        <w:gridCol w:w="1443"/>
      </w:tblGrid>
      <w:tr w:rsidR="00C758D7" w:rsidRPr="006F27F3" w:rsidTr="00991208">
        <w:tc>
          <w:tcPr>
            <w:tcW w:w="3690" w:type="dxa"/>
            <w:shd w:val="clear" w:color="auto" w:fill="auto"/>
          </w:tcPr>
          <w:p w:rsidR="00C758D7" w:rsidRPr="006F27F3" w:rsidRDefault="00C758D7" w:rsidP="00986269">
            <w:pPr>
              <w:ind w:left="432"/>
              <w:rPr>
                <w:rFonts w:ascii="Arial" w:hAnsi="Arial" w:cs="Arial"/>
                <w:sz w:val="18"/>
                <w:szCs w:val="18"/>
              </w:rPr>
            </w:pPr>
          </w:p>
        </w:tc>
        <w:tc>
          <w:tcPr>
            <w:tcW w:w="2874" w:type="dxa"/>
            <w:gridSpan w:val="2"/>
            <w:shd w:val="clear" w:color="auto" w:fill="auto"/>
            <w:vAlign w:val="bottom"/>
          </w:tcPr>
          <w:p w:rsidR="00C758D7" w:rsidRPr="006F27F3" w:rsidRDefault="00C758D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C758D7" w:rsidRPr="006F27F3" w:rsidRDefault="00C758D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shd w:val="clear" w:color="auto" w:fill="auto"/>
            <w:vAlign w:val="bottom"/>
          </w:tcPr>
          <w:p w:rsidR="00C758D7" w:rsidRPr="006F27F3" w:rsidRDefault="00C758D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C758D7" w:rsidRPr="006F27F3" w:rsidRDefault="00C758D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2139EF" w:rsidRPr="006F27F3" w:rsidTr="002139EF">
        <w:tc>
          <w:tcPr>
            <w:tcW w:w="3690" w:type="dxa"/>
            <w:shd w:val="clear" w:color="auto" w:fill="auto"/>
          </w:tcPr>
          <w:p w:rsidR="002139EF" w:rsidRPr="006F27F3" w:rsidRDefault="002139EF" w:rsidP="002139EF">
            <w:pPr>
              <w:ind w:left="432"/>
              <w:rPr>
                <w:rFonts w:ascii="Arial" w:hAnsi="Arial" w:cs="Arial"/>
                <w:sz w:val="18"/>
                <w:szCs w:val="18"/>
              </w:rPr>
            </w:pPr>
          </w:p>
        </w:tc>
        <w:tc>
          <w:tcPr>
            <w:tcW w:w="1437"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37"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437"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43"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C758D7" w:rsidRPr="006F27F3" w:rsidTr="00991208">
        <w:tc>
          <w:tcPr>
            <w:tcW w:w="3690" w:type="dxa"/>
            <w:shd w:val="clear" w:color="auto" w:fill="auto"/>
          </w:tcPr>
          <w:p w:rsidR="00C758D7" w:rsidRPr="006F27F3" w:rsidRDefault="00C758D7" w:rsidP="00986269">
            <w:pPr>
              <w:ind w:left="432"/>
              <w:rPr>
                <w:rFonts w:ascii="Arial" w:hAnsi="Arial" w:cs="Arial"/>
                <w:sz w:val="18"/>
                <w:szCs w:val="18"/>
              </w:rPr>
            </w:pPr>
          </w:p>
        </w:tc>
        <w:tc>
          <w:tcPr>
            <w:tcW w:w="1437" w:type="dxa"/>
            <w:shd w:val="clear" w:color="auto" w:fill="auto"/>
            <w:vAlign w:val="bottom"/>
          </w:tcPr>
          <w:p w:rsidR="00C758D7" w:rsidRPr="006F27F3" w:rsidRDefault="00C758D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37" w:type="dxa"/>
            <w:shd w:val="clear" w:color="auto" w:fill="auto"/>
            <w:vAlign w:val="bottom"/>
          </w:tcPr>
          <w:p w:rsidR="00C758D7" w:rsidRPr="006F27F3" w:rsidRDefault="00C758D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37" w:type="dxa"/>
            <w:shd w:val="clear" w:color="auto" w:fill="auto"/>
            <w:vAlign w:val="bottom"/>
          </w:tcPr>
          <w:p w:rsidR="00C758D7" w:rsidRPr="006F27F3" w:rsidRDefault="00C758D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3" w:type="dxa"/>
            <w:shd w:val="clear" w:color="auto" w:fill="auto"/>
            <w:vAlign w:val="bottom"/>
          </w:tcPr>
          <w:p w:rsidR="00C758D7" w:rsidRPr="006F27F3" w:rsidRDefault="00C758D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C758D7" w:rsidRPr="006F27F3" w:rsidTr="00991208">
        <w:tc>
          <w:tcPr>
            <w:tcW w:w="3690" w:type="dxa"/>
            <w:shd w:val="clear" w:color="auto" w:fill="auto"/>
          </w:tcPr>
          <w:p w:rsidR="00C758D7" w:rsidRPr="006F27F3" w:rsidRDefault="00C758D7" w:rsidP="00986269">
            <w:pPr>
              <w:ind w:left="432"/>
              <w:rPr>
                <w:rFonts w:ascii="Arial" w:hAnsi="Arial" w:cs="Arial"/>
                <w:sz w:val="12"/>
                <w:szCs w:val="12"/>
              </w:rPr>
            </w:pPr>
          </w:p>
        </w:tc>
        <w:tc>
          <w:tcPr>
            <w:tcW w:w="1437" w:type="dxa"/>
            <w:shd w:val="clear" w:color="auto" w:fill="auto"/>
          </w:tcPr>
          <w:p w:rsidR="00C758D7" w:rsidRPr="006F27F3" w:rsidRDefault="00C758D7" w:rsidP="00986269">
            <w:pPr>
              <w:ind w:right="-72"/>
              <w:jc w:val="right"/>
              <w:rPr>
                <w:rFonts w:ascii="Arial" w:hAnsi="Arial" w:cs="Arial"/>
                <w:b/>
                <w:bCs/>
                <w:sz w:val="12"/>
                <w:szCs w:val="12"/>
              </w:rPr>
            </w:pPr>
          </w:p>
        </w:tc>
        <w:tc>
          <w:tcPr>
            <w:tcW w:w="1437" w:type="dxa"/>
            <w:shd w:val="clear" w:color="auto" w:fill="auto"/>
          </w:tcPr>
          <w:p w:rsidR="00C758D7" w:rsidRPr="006F27F3" w:rsidRDefault="00C758D7" w:rsidP="00986269">
            <w:pPr>
              <w:ind w:right="-72"/>
              <w:jc w:val="right"/>
              <w:rPr>
                <w:rFonts w:ascii="Arial" w:hAnsi="Arial" w:cs="Arial"/>
                <w:b/>
                <w:bCs/>
                <w:sz w:val="12"/>
                <w:szCs w:val="12"/>
              </w:rPr>
            </w:pPr>
          </w:p>
        </w:tc>
        <w:tc>
          <w:tcPr>
            <w:tcW w:w="1437" w:type="dxa"/>
            <w:shd w:val="clear" w:color="auto" w:fill="auto"/>
          </w:tcPr>
          <w:p w:rsidR="00C758D7" w:rsidRPr="006F27F3" w:rsidRDefault="00C758D7" w:rsidP="00986269">
            <w:pPr>
              <w:ind w:right="-72"/>
              <w:jc w:val="right"/>
              <w:rPr>
                <w:rFonts w:ascii="Arial" w:hAnsi="Arial" w:cs="Arial"/>
                <w:b/>
                <w:bCs/>
                <w:sz w:val="12"/>
                <w:szCs w:val="12"/>
              </w:rPr>
            </w:pPr>
          </w:p>
        </w:tc>
        <w:tc>
          <w:tcPr>
            <w:tcW w:w="1443" w:type="dxa"/>
            <w:shd w:val="clear" w:color="auto" w:fill="auto"/>
          </w:tcPr>
          <w:p w:rsidR="00C758D7" w:rsidRPr="006F27F3" w:rsidRDefault="00C758D7" w:rsidP="00986269">
            <w:pPr>
              <w:ind w:right="-72"/>
              <w:jc w:val="right"/>
              <w:rPr>
                <w:rFonts w:ascii="Arial" w:hAnsi="Arial" w:cs="Arial"/>
                <w:b/>
                <w:bCs/>
                <w:sz w:val="12"/>
                <w:szCs w:val="12"/>
              </w:rPr>
            </w:pPr>
          </w:p>
        </w:tc>
      </w:tr>
      <w:tr w:rsidR="002139EF" w:rsidRPr="006F27F3" w:rsidTr="00991208">
        <w:trPr>
          <w:trHeight w:val="74"/>
        </w:trPr>
        <w:tc>
          <w:tcPr>
            <w:tcW w:w="3690" w:type="dxa"/>
            <w:shd w:val="clear" w:color="auto" w:fill="auto"/>
          </w:tcPr>
          <w:p w:rsidR="002139EF" w:rsidRPr="006F27F3" w:rsidRDefault="002139EF" w:rsidP="002139EF">
            <w:pPr>
              <w:ind w:left="432"/>
              <w:rPr>
                <w:rFonts w:ascii="Arial" w:hAnsi="Arial" w:cs="Arial"/>
                <w:color w:val="000000"/>
                <w:sz w:val="18"/>
                <w:szCs w:val="18"/>
              </w:rPr>
            </w:pPr>
            <w:r w:rsidRPr="006F27F3">
              <w:rPr>
                <w:rFonts w:ascii="Arial" w:hAnsi="Arial" w:cs="Arial"/>
                <w:color w:val="000000"/>
                <w:sz w:val="18"/>
                <w:szCs w:val="18"/>
              </w:rPr>
              <w:t>Between 1 and 2 years</w:t>
            </w:r>
          </w:p>
        </w:tc>
        <w:tc>
          <w:tcPr>
            <w:tcW w:w="1437" w:type="dxa"/>
            <w:shd w:val="clear" w:color="auto" w:fill="auto"/>
            <w:vAlign w:val="center"/>
          </w:tcPr>
          <w:p w:rsidR="002139EF" w:rsidRPr="006F27F3" w:rsidRDefault="0027550C" w:rsidP="002139EF">
            <w:pP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47,439,738</w:t>
            </w:r>
          </w:p>
        </w:tc>
        <w:tc>
          <w:tcPr>
            <w:tcW w:w="1437" w:type="dxa"/>
            <w:shd w:val="clear" w:color="auto" w:fill="auto"/>
            <w:vAlign w:val="center"/>
          </w:tcPr>
          <w:p w:rsidR="002139EF" w:rsidRPr="006F27F3" w:rsidRDefault="002139EF" w:rsidP="002139EF">
            <w:pP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64,525,358</w:t>
            </w:r>
          </w:p>
        </w:tc>
        <w:tc>
          <w:tcPr>
            <w:tcW w:w="1437" w:type="dxa"/>
            <w:vAlign w:val="center"/>
          </w:tcPr>
          <w:p w:rsidR="002139EF" w:rsidRPr="006F27F3" w:rsidRDefault="0027550C" w:rsidP="002139EF">
            <w:pP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20,530,000</w:t>
            </w:r>
          </w:p>
        </w:tc>
        <w:tc>
          <w:tcPr>
            <w:tcW w:w="1443" w:type="dxa"/>
            <w:shd w:val="clear" w:color="auto" w:fill="auto"/>
            <w:vAlign w:val="center"/>
          </w:tcPr>
          <w:p w:rsidR="002139EF" w:rsidRPr="006F27F3" w:rsidRDefault="002139EF" w:rsidP="002139EF">
            <w:pP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18,000,000</w:t>
            </w:r>
          </w:p>
        </w:tc>
      </w:tr>
      <w:tr w:rsidR="002139EF" w:rsidRPr="006F27F3" w:rsidTr="00991208">
        <w:tc>
          <w:tcPr>
            <w:tcW w:w="3690" w:type="dxa"/>
            <w:shd w:val="clear" w:color="auto" w:fill="auto"/>
          </w:tcPr>
          <w:p w:rsidR="002139EF" w:rsidRPr="006F27F3" w:rsidRDefault="002139EF" w:rsidP="002139EF">
            <w:pPr>
              <w:ind w:left="432"/>
              <w:rPr>
                <w:rFonts w:ascii="Arial" w:hAnsi="Arial" w:cs="Arial"/>
                <w:color w:val="000000"/>
                <w:sz w:val="18"/>
                <w:szCs w:val="18"/>
              </w:rPr>
            </w:pPr>
            <w:r w:rsidRPr="006F27F3">
              <w:rPr>
                <w:rFonts w:ascii="Arial" w:hAnsi="Arial" w:cs="Arial"/>
                <w:color w:val="000000"/>
                <w:sz w:val="18"/>
                <w:szCs w:val="18"/>
              </w:rPr>
              <w:t>Between 2 years and 5 years</w:t>
            </w:r>
          </w:p>
        </w:tc>
        <w:tc>
          <w:tcPr>
            <w:tcW w:w="1437" w:type="dxa"/>
            <w:shd w:val="clear" w:color="auto" w:fill="auto"/>
          </w:tcPr>
          <w:p w:rsidR="002139EF" w:rsidRPr="006F27F3" w:rsidRDefault="0027550C" w:rsidP="002139EF">
            <w:pPr>
              <w:pBdr>
                <w:bottom w:val="single" w:sz="4" w:space="1" w:color="auto"/>
              </w:pBd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54,614,646</w:t>
            </w:r>
          </w:p>
        </w:tc>
        <w:tc>
          <w:tcPr>
            <w:tcW w:w="1437" w:type="dxa"/>
            <w:shd w:val="clear" w:color="auto" w:fill="auto"/>
          </w:tcPr>
          <w:p w:rsidR="002139EF" w:rsidRPr="006F27F3" w:rsidRDefault="002139EF" w:rsidP="00313753">
            <w:pPr>
              <w:pBdr>
                <w:bottom w:val="single" w:sz="4" w:space="1" w:color="auto"/>
              </w:pBd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64,950,83</w:t>
            </w:r>
            <w:r w:rsidR="00313753" w:rsidRPr="006F27F3">
              <w:rPr>
                <w:rFonts w:ascii="Arial" w:hAnsi="Arial" w:cs="Arial"/>
                <w:color w:val="000000"/>
                <w:sz w:val="18"/>
                <w:szCs w:val="18"/>
              </w:rPr>
              <w:t>1</w:t>
            </w:r>
          </w:p>
        </w:tc>
        <w:tc>
          <w:tcPr>
            <w:tcW w:w="1437" w:type="dxa"/>
          </w:tcPr>
          <w:p w:rsidR="002139EF" w:rsidRPr="006F27F3" w:rsidRDefault="0027550C" w:rsidP="002139EF">
            <w:pPr>
              <w:pBdr>
                <w:bottom w:val="single" w:sz="4" w:space="1" w:color="auto"/>
              </w:pBd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14,270,000</w:t>
            </w:r>
          </w:p>
        </w:tc>
        <w:tc>
          <w:tcPr>
            <w:tcW w:w="1443" w:type="dxa"/>
            <w:shd w:val="clear" w:color="auto" w:fill="auto"/>
          </w:tcPr>
          <w:p w:rsidR="002139EF" w:rsidRPr="006F27F3" w:rsidRDefault="002139EF" w:rsidP="002139EF">
            <w:pPr>
              <w:pBdr>
                <w:bottom w:val="single" w:sz="4" w:space="1" w:color="auto"/>
              </w:pBd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250,000</w:t>
            </w:r>
          </w:p>
        </w:tc>
      </w:tr>
      <w:tr w:rsidR="002139EF" w:rsidRPr="006F27F3" w:rsidTr="00991208">
        <w:tc>
          <w:tcPr>
            <w:tcW w:w="3690" w:type="dxa"/>
            <w:shd w:val="clear" w:color="auto" w:fill="auto"/>
          </w:tcPr>
          <w:p w:rsidR="002139EF" w:rsidRPr="006F27F3" w:rsidRDefault="002139EF" w:rsidP="002139EF">
            <w:pPr>
              <w:ind w:left="432"/>
              <w:rPr>
                <w:rFonts w:ascii="Arial" w:hAnsi="Arial" w:cs="Arial"/>
                <w:color w:val="000000"/>
                <w:sz w:val="12"/>
                <w:szCs w:val="12"/>
              </w:rPr>
            </w:pPr>
          </w:p>
        </w:tc>
        <w:tc>
          <w:tcPr>
            <w:tcW w:w="1437"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437"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437"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443"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r>
      <w:tr w:rsidR="002139EF" w:rsidRPr="006F27F3" w:rsidTr="00991208">
        <w:tc>
          <w:tcPr>
            <w:tcW w:w="3690" w:type="dxa"/>
            <w:shd w:val="clear" w:color="auto" w:fill="auto"/>
          </w:tcPr>
          <w:p w:rsidR="002139EF" w:rsidRPr="006F27F3" w:rsidRDefault="002139EF" w:rsidP="002139EF">
            <w:pPr>
              <w:ind w:left="432"/>
              <w:rPr>
                <w:rFonts w:ascii="Arial" w:hAnsi="Arial" w:cs="Arial"/>
                <w:sz w:val="18"/>
                <w:szCs w:val="18"/>
              </w:rPr>
            </w:pPr>
          </w:p>
        </w:tc>
        <w:tc>
          <w:tcPr>
            <w:tcW w:w="1437" w:type="dxa"/>
            <w:shd w:val="clear" w:color="auto" w:fill="auto"/>
          </w:tcPr>
          <w:p w:rsidR="002139EF" w:rsidRPr="006F27F3" w:rsidRDefault="0027550C" w:rsidP="002139EF">
            <w:pPr>
              <w:pBdr>
                <w:bottom w:val="double" w:sz="4" w:space="1" w:color="auto"/>
              </w:pBd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102,054,384</w:t>
            </w:r>
          </w:p>
        </w:tc>
        <w:tc>
          <w:tcPr>
            <w:tcW w:w="1437" w:type="dxa"/>
            <w:shd w:val="clear" w:color="auto" w:fill="auto"/>
          </w:tcPr>
          <w:p w:rsidR="002139EF" w:rsidRPr="006F27F3" w:rsidRDefault="002139EF" w:rsidP="00313753">
            <w:pPr>
              <w:pBdr>
                <w:bottom w:val="double" w:sz="4" w:space="1" w:color="auto"/>
              </w:pBd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129,476,1</w:t>
            </w:r>
            <w:r w:rsidR="00313753" w:rsidRPr="006F27F3">
              <w:rPr>
                <w:rFonts w:ascii="Arial" w:hAnsi="Arial" w:cs="Arial"/>
                <w:color w:val="000000"/>
                <w:sz w:val="18"/>
                <w:szCs w:val="18"/>
              </w:rPr>
              <w:t>89</w:t>
            </w:r>
          </w:p>
        </w:tc>
        <w:tc>
          <w:tcPr>
            <w:tcW w:w="1437" w:type="dxa"/>
            <w:shd w:val="clear" w:color="auto" w:fill="auto"/>
          </w:tcPr>
          <w:p w:rsidR="002139EF" w:rsidRPr="006F27F3" w:rsidRDefault="0027550C" w:rsidP="002139EF">
            <w:pPr>
              <w:pBdr>
                <w:bottom w:val="double" w:sz="4" w:space="1" w:color="auto"/>
              </w:pBd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34,800,000</w:t>
            </w:r>
          </w:p>
        </w:tc>
        <w:tc>
          <w:tcPr>
            <w:tcW w:w="1443" w:type="dxa"/>
            <w:shd w:val="clear" w:color="auto" w:fill="auto"/>
          </w:tcPr>
          <w:p w:rsidR="002139EF" w:rsidRPr="006F27F3" w:rsidRDefault="002139EF" w:rsidP="002139EF">
            <w:pPr>
              <w:pBdr>
                <w:bottom w:val="double" w:sz="4" w:space="1" w:color="auto"/>
              </w:pBdr>
              <w:tabs>
                <w:tab w:val="decimal" w:pos="1242"/>
              </w:tabs>
              <w:ind w:right="-72"/>
              <w:jc w:val="right"/>
              <w:rPr>
                <w:rFonts w:ascii="Arial" w:hAnsi="Arial" w:cs="Arial"/>
                <w:color w:val="000000"/>
                <w:sz w:val="18"/>
                <w:szCs w:val="18"/>
              </w:rPr>
            </w:pPr>
            <w:r w:rsidRPr="006F27F3">
              <w:rPr>
                <w:rFonts w:ascii="Arial" w:hAnsi="Arial" w:cs="Arial"/>
                <w:color w:val="000000"/>
                <w:sz w:val="18"/>
                <w:szCs w:val="18"/>
              </w:rPr>
              <w:t>18,250,000</w:t>
            </w:r>
          </w:p>
        </w:tc>
      </w:tr>
    </w:tbl>
    <w:p w:rsidR="008A794A" w:rsidRPr="006F27F3" w:rsidRDefault="008A794A" w:rsidP="00986269">
      <w:pPr>
        <w:ind w:left="540"/>
        <w:jc w:val="thaiDistribute"/>
        <w:rPr>
          <w:rFonts w:ascii="Arial" w:eastAsia="Times New Roman" w:hAnsi="Arial" w:cs="Arial"/>
          <w:color w:val="000000"/>
          <w:sz w:val="18"/>
          <w:szCs w:val="18"/>
        </w:rPr>
      </w:pPr>
    </w:p>
    <w:p w:rsidR="00C758D7" w:rsidRPr="006F27F3" w:rsidRDefault="00BD0724" w:rsidP="00986269">
      <w:pPr>
        <w:ind w:left="540"/>
        <w:jc w:val="both"/>
        <w:rPr>
          <w:rFonts w:ascii="Arial" w:eastAsia="Times New Roman" w:hAnsi="Arial" w:cs="Arial"/>
          <w:color w:val="000000"/>
          <w:sz w:val="18"/>
          <w:szCs w:val="18"/>
        </w:rPr>
      </w:pPr>
      <w:r w:rsidRPr="006F27F3">
        <w:rPr>
          <w:rFonts w:ascii="Arial" w:eastAsia="Times New Roman" w:hAnsi="Arial" w:cstheme="minorBidi"/>
          <w:color w:val="000000"/>
          <w:sz w:val="18"/>
          <w:szCs w:val="18"/>
          <w:lang w:val="en-GB"/>
        </w:rPr>
        <w:t>Majority f</w:t>
      </w:r>
      <w:r w:rsidR="003E71F6" w:rsidRPr="006F27F3">
        <w:rPr>
          <w:rFonts w:ascii="Arial" w:eastAsia="Times New Roman" w:hAnsi="Arial" w:cstheme="minorBidi"/>
          <w:color w:val="000000"/>
          <w:sz w:val="18"/>
          <w:szCs w:val="18"/>
        </w:rPr>
        <w:t>inance lease liabilities</w:t>
      </w:r>
      <w:r w:rsidR="003E71F6" w:rsidRPr="006F27F3">
        <w:rPr>
          <w:rFonts w:ascii="Arial" w:eastAsia="Times New Roman" w:hAnsi="Arial" w:cstheme="minorBidi" w:hint="cs"/>
          <w:color w:val="000000"/>
          <w:sz w:val="18"/>
          <w:szCs w:val="18"/>
          <w:cs/>
        </w:rPr>
        <w:t xml:space="preserve"> </w:t>
      </w:r>
      <w:r w:rsidR="003E71F6" w:rsidRPr="006F27F3">
        <w:rPr>
          <w:rFonts w:ascii="Arial" w:eastAsia="Times New Roman" w:hAnsi="Arial" w:cstheme="minorBidi"/>
          <w:color w:val="000000"/>
          <w:sz w:val="18"/>
          <w:szCs w:val="18"/>
          <w:lang w:val="en-GB"/>
        </w:rPr>
        <w:t xml:space="preserve">are lease building agreement with </w:t>
      </w:r>
      <w:r w:rsidR="00AC03C8" w:rsidRPr="006F27F3">
        <w:rPr>
          <w:rFonts w:ascii="Arial" w:eastAsia="Times New Roman" w:hAnsi="Arial" w:cstheme="minorBidi"/>
          <w:color w:val="000000"/>
          <w:sz w:val="18"/>
          <w:szCs w:val="18"/>
          <w:lang w:val="en-GB"/>
        </w:rPr>
        <w:t>shareholders</w:t>
      </w:r>
      <w:r w:rsidR="003E71F6" w:rsidRPr="006F27F3">
        <w:rPr>
          <w:rFonts w:ascii="Arial" w:eastAsia="Times New Roman" w:hAnsi="Arial" w:cstheme="minorBidi"/>
          <w:color w:val="000000"/>
          <w:sz w:val="18"/>
          <w:szCs w:val="18"/>
          <w:lang w:val="en-GB"/>
        </w:rPr>
        <w:t xml:space="preserve">.The </w:t>
      </w:r>
      <w:r w:rsidR="008A794A" w:rsidRPr="006F27F3">
        <w:rPr>
          <w:rFonts w:ascii="Arial" w:eastAsia="Times New Roman" w:hAnsi="Arial" w:cs="Arial"/>
          <w:color w:val="000000"/>
          <w:sz w:val="18"/>
          <w:szCs w:val="18"/>
        </w:rPr>
        <w:t>Minimum lease payments of finance lease liabilities is as follows</w:t>
      </w:r>
      <w:r w:rsidR="008A794A" w:rsidRPr="006F27F3">
        <w:rPr>
          <w:rFonts w:ascii="Arial" w:eastAsia="Times New Roman" w:hAnsi="Arial" w:cs="Arial"/>
          <w:color w:val="000000"/>
          <w:sz w:val="18"/>
          <w:szCs w:val="18"/>
          <w:cs/>
        </w:rPr>
        <w:t>:</w:t>
      </w:r>
    </w:p>
    <w:p w:rsidR="008A794A" w:rsidRPr="006F27F3" w:rsidRDefault="008A794A" w:rsidP="00986269">
      <w:pPr>
        <w:ind w:left="540"/>
        <w:jc w:val="both"/>
        <w:rPr>
          <w:rFonts w:ascii="Arial" w:hAnsi="Arial" w:cs="Arial"/>
          <w:bCs/>
          <w:color w:val="000000"/>
          <w:spacing w:val="-4"/>
          <w:sz w:val="18"/>
          <w:szCs w:val="18"/>
        </w:rPr>
      </w:pPr>
    </w:p>
    <w:tbl>
      <w:tblPr>
        <w:tblW w:w="9485" w:type="dxa"/>
        <w:tblLayout w:type="fixed"/>
        <w:tblLook w:val="04A0" w:firstRow="1" w:lastRow="0" w:firstColumn="1" w:lastColumn="0" w:noHBand="0" w:noVBand="1"/>
      </w:tblPr>
      <w:tblGrid>
        <w:gridCol w:w="3631"/>
        <w:gridCol w:w="1414"/>
        <w:gridCol w:w="1414"/>
        <w:gridCol w:w="1414"/>
        <w:gridCol w:w="1612"/>
      </w:tblGrid>
      <w:tr w:rsidR="00C758D7" w:rsidRPr="006F27F3" w:rsidTr="001F58FC">
        <w:tc>
          <w:tcPr>
            <w:tcW w:w="3631" w:type="dxa"/>
            <w:shd w:val="clear" w:color="auto" w:fill="auto"/>
          </w:tcPr>
          <w:p w:rsidR="00C758D7" w:rsidRPr="006F27F3" w:rsidRDefault="00C758D7" w:rsidP="00986269">
            <w:pPr>
              <w:ind w:left="432"/>
              <w:rPr>
                <w:rFonts w:ascii="Arial" w:hAnsi="Arial" w:cs="Arial"/>
                <w:sz w:val="18"/>
                <w:szCs w:val="18"/>
              </w:rPr>
            </w:pPr>
          </w:p>
        </w:tc>
        <w:tc>
          <w:tcPr>
            <w:tcW w:w="2828" w:type="dxa"/>
            <w:gridSpan w:val="2"/>
            <w:shd w:val="clear" w:color="auto" w:fill="auto"/>
            <w:vAlign w:val="bottom"/>
          </w:tcPr>
          <w:p w:rsidR="00C758D7" w:rsidRPr="006F27F3" w:rsidRDefault="00C758D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C758D7" w:rsidRPr="006F27F3" w:rsidRDefault="00C758D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3026" w:type="dxa"/>
            <w:gridSpan w:val="2"/>
            <w:shd w:val="clear" w:color="auto" w:fill="auto"/>
            <w:vAlign w:val="bottom"/>
          </w:tcPr>
          <w:p w:rsidR="00C758D7" w:rsidRPr="006F27F3" w:rsidRDefault="00C758D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C758D7" w:rsidRPr="006F27F3" w:rsidRDefault="00C758D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2139EF" w:rsidRPr="006F27F3" w:rsidTr="001F58FC">
        <w:tc>
          <w:tcPr>
            <w:tcW w:w="3631" w:type="dxa"/>
            <w:shd w:val="clear" w:color="auto" w:fill="auto"/>
          </w:tcPr>
          <w:p w:rsidR="002139EF" w:rsidRPr="006F27F3" w:rsidRDefault="002139EF" w:rsidP="002139EF">
            <w:pPr>
              <w:ind w:left="432"/>
              <w:rPr>
                <w:rFonts w:ascii="Arial" w:hAnsi="Arial" w:cs="Arial"/>
                <w:sz w:val="18"/>
                <w:szCs w:val="18"/>
              </w:rPr>
            </w:pPr>
          </w:p>
        </w:tc>
        <w:tc>
          <w:tcPr>
            <w:tcW w:w="1414"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14"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414"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611"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C758D7" w:rsidRPr="006F27F3" w:rsidTr="001F58FC">
        <w:tc>
          <w:tcPr>
            <w:tcW w:w="3631" w:type="dxa"/>
            <w:shd w:val="clear" w:color="auto" w:fill="auto"/>
          </w:tcPr>
          <w:p w:rsidR="00C758D7" w:rsidRPr="006F27F3" w:rsidRDefault="00C758D7" w:rsidP="00986269">
            <w:pPr>
              <w:ind w:left="432"/>
              <w:rPr>
                <w:rFonts w:ascii="Arial" w:hAnsi="Arial" w:cs="Arial"/>
                <w:sz w:val="18"/>
                <w:szCs w:val="18"/>
              </w:rPr>
            </w:pPr>
          </w:p>
        </w:tc>
        <w:tc>
          <w:tcPr>
            <w:tcW w:w="1414" w:type="dxa"/>
            <w:shd w:val="clear" w:color="auto" w:fill="auto"/>
            <w:vAlign w:val="bottom"/>
          </w:tcPr>
          <w:p w:rsidR="00C758D7" w:rsidRPr="006F27F3" w:rsidRDefault="00C758D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14" w:type="dxa"/>
            <w:shd w:val="clear" w:color="auto" w:fill="auto"/>
            <w:vAlign w:val="bottom"/>
          </w:tcPr>
          <w:p w:rsidR="00C758D7" w:rsidRPr="006F27F3" w:rsidRDefault="00C758D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14" w:type="dxa"/>
            <w:shd w:val="clear" w:color="auto" w:fill="auto"/>
            <w:vAlign w:val="bottom"/>
          </w:tcPr>
          <w:p w:rsidR="00C758D7" w:rsidRPr="006F27F3" w:rsidRDefault="00C758D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611" w:type="dxa"/>
            <w:shd w:val="clear" w:color="auto" w:fill="auto"/>
            <w:vAlign w:val="bottom"/>
          </w:tcPr>
          <w:p w:rsidR="00C758D7" w:rsidRPr="006F27F3" w:rsidRDefault="00C758D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C758D7" w:rsidRPr="006F27F3" w:rsidTr="001F58FC">
        <w:tc>
          <w:tcPr>
            <w:tcW w:w="3631" w:type="dxa"/>
            <w:shd w:val="clear" w:color="auto" w:fill="auto"/>
          </w:tcPr>
          <w:p w:rsidR="00C758D7" w:rsidRPr="006F27F3" w:rsidRDefault="00C758D7" w:rsidP="00986269">
            <w:pPr>
              <w:ind w:left="432"/>
              <w:rPr>
                <w:rFonts w:ascii="Arial" w:hAnsi="Arial" w:cs="Arial"/>
                <w:sz w:val="12"/>
                <w:szCs w:val="12"/>
              </w:rPr>
            </w:pPr>
          </w:p>
        </w:tc>
        <w:tc>
          <w:tcPr>
            <w:tcW w:w="1414" w:type="dxa"/>
            <w:shd w:val="clear" w:color="auto" w:fill="auto"/>
          </w:tcPr>
          <w:p w:rsidR="00C758D7" w:rsidRPr="006F27F3" w:rsidRDefault="00C758D7" w:rsidP="00986269">
            <w:pPr>
              <w:ind w:right="-72"/>
              <w:jc w:val="right"/>
              <w:rPr>
                <w:rFonts w:ascii="Arial" w:hAnsi="Arial" w:cs="Arial"/>
                <w:b/>
                <w:bCs/>
                <w:sz w:val="12"/>
                <w:szCs w:val="12"/>
              </w:rPr>
            </w:pPr>
          </w:p>
        </w:tc>
        <w:tc>
          <w:tcPr>
            <w:tcW w:w="1414" w:type="dxa"/>
            <w:shd w:val="clear" w:color="auto" w:fill="auto"/>
          </w:tcPr>
          <w:p w:rsidR="00C758D7" w:rsidRPr="006F27F3" w:rsidRDefault="00C758D7" w:rsidP="00986269">
            <w:pPr>
              <w:ind w:right="-72"/>
              <w:jc w:val="right"/>
              <w:rPr>
                <w:rFonts w:ascii="Arial" w:hAnsi="Arial" w:cs="Arial"/>
                <w:b/>
                <w:bCs/>
                <w:sz w:val="12"/>
                <w:szCs w:val="12"/>
              </w:rPr>
            </w:pPr>
          </w:p>
        </w:tc>
        <w:tc>
          <w:tcPr>
            <w:tcW w:w="1414" w:type="dxa"/>
            <w:shd w:val="clear" w:color="auto" w:fill="auto"/>
          </w:tcPr>
          <w:p w:rsidR="00C758D7" w:rsidRPr="006F27F3" w:rsidRDefault="00C758D7" w:rsidP="00986269">
            <w:pPr>
              <w:ind w:right="-72"/>
              <w:jc w:val="right"/>
              <w:rPr>
                <w:rFonts w:ascii="Arial" w:hAnsi="Arial" w:cs="Arial"/>
                <w:b/>
                <w:bCs/>
                <w:sz w:val="12"/>
                <w:szCs w:val="12"/>
              </w:rPr>
            </w:pPr>
          </w:p>
        </w:tc>
        <w:tc>
          <w:tcPr>
            <w:tcW w:w="1611" w:type="dxa"/>
            <w:shd w:val="clear" w:color="auto" w:fill="auto"/>
          </w:tcPr>
          <w:p w:rsidR="00C758D7" w:rsidRPr="006F27F3" w:rsidRDefault="00C758D7" w:rsidP="00986269">
            <w:pPr>
              <w:ind w:right="-72"/>
              <w:jc w:val="right"/>
              <w:rPr>
                <w:rFonts w:ascii="Arial" w:hAnsi="Arial" w:cs="Arial"/>
                <w:b/>
                <w:bCs/>
                <w:sz w:val="12"/>
                <w:szCs w:val="12"/>
              </w:rPr>
            </w:pPr>
          </w:p>
        </w:tc>
      </w:tr>
      <w:tr w:rsidR="001144B0" w:rsidRPr="006F27F3" w:rsidTr="001F58FC">
        <w:tc>
          <w:tcPr>
            <w:tcW w:w="3631" w:type="dxa"/>
            <w:shd w:val="clear" w:color="auto" w:fill="auto"/>
          </w:tcPr>
          <w:p w:rsidR="001144B0" w:rsidRPr="006F27F3" w:rsidRDefault="001144B0" w:rsidP="001144B0">
            <w:pPr>
              <w:ind w:left="432"/>
              <w:rPr>
                <w:rFonts w:ascii="Arial" w:hAnsi="Arial" w:cs="Arial"/>
                <w:color w:val="000000"/>
                <w:sz w:val="18"/>
                <w:szCs w:val="18"/>
              </w:rPr>
            </w:pPr>
            <w:r w:rsidRPr="006F27F3">
              <w:rPr>
                <w:rFonts w:ascii="Arial" w:hAnsi="Arial" w:cs="Arial"/>
                <w:color w:val="000000"/>
                <w:sz w:val="18"/>
                <w:szCs w:val="18"/>
              </w:rPr>
              <w:t>Not later than 1 year</w:t>
            </w:r>
          </w:p>
        </w:tc>
        <w:tc>
          <w:tcPr>
            <w:tcW w:w="1414"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4,303,400</w:t>
            </w:r>
          </w:p>
        </w:tc>
        <w:tc>
          <w:tcPr>
            <w:tcW w:w="1414"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154</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992</w:t>
            </w:r>
          </w:p>
        </w:tc>
        <w:tc>
          <w:tcPr>
            <w:tcW w:w="1414" w:type="dxa"/>
            <w:vAlign w:val="bottom"/>
          </w:tcPr>
          <w:p w:rsidR="001144B0" w:rsidRPr="006F27F3" w:rsidRDefault="001144B0" w:rsidP="001144B0">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3,990,236</w:t>
            </w:r>
          </w:p>
        </w:tc>
        <w:tc>
          <w:tcPr>
            <w:tcW w:w="1611"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r>
      <w:tr w:rsidR="002139EF" w:rsidRPr="006F27F3" w:rsidTr="001F58FC">
        <w:tc>
          <w:tcPr>
            <w:tcW w:w="3631" w:type="dxa"/>
            <w:shd w:val="clear" w:color="auto" w:fill="auto"/>
          </w:tcPr>
          <w:p w:rsidR="002139EF" w:rsidRPr="006F27F3" w:rsidRDefault="002139EF" w:rsidP="002139EF">
            <w:pPr>
              <w:ind w:left="432"/>
              <w:rPr>
                <w:rFonts w:ascii="Arial" w:hAnsi="Arial" w:cs="Arial"/>
                <w:color w:val="000000"/>
                <w:sz w:val="18"/>
                <w:szCs w:val="18"/>
              </w:rPr>
            </w:pPr>
            <w:r w:rsidRPr="006F27F3">
              <w:rPr>
                <w:rFonts w:ascii="Arial" w:hAnsi="Arial" w:cs="Arial"/>
                <w:color w:val="000000"/>
                <w:sz w:val="18"/>
                <w:szCs w:val="18"/>
              </w:rPr>
              <w:t>Later than 1 year but</w:t>
            </w:r>
          </w:p>
        </w:tc>
        <w:tc>
          <w:tcPr>
            <w:tcW w:w="1414" w:type="dxa"/>
            <w:shd w:val="clear" w:color="auto" w:fill="auto"/>
            <w:vAlign w:val="center"/>
          </w:tcPr>
          <w:p w:rsidR="002139EF" w:rsidRPr="006F27F3" w:rsidRDefault="002139EF" w:rsidP="002139EF">
            <w:pPr>
              <w:tabs>
                <w:tab w:val="decimal" w:pos="1242"/>
              </w:tabs>
              <w:ind w:right="-72"/>
              <w:jc w:val="right"/>
              <w:rPr>
                <w:rFonts w:ascii="Arial" w:hAnsi="Arial" w:cs="Arial"/>
                <w:color w:val="000000"/>
                <w:sz w:val="18"/>
                <w:szCs w:val="18"/>
              </w:rPr>
            </w:pPr>
          </w:p>
        </w:tc>
        <w:tc>
          <w:tcPr>
            <w:tcW w:w="1414" w:type="dxa"/>
            <w:shd w:val="clear" w:color="auto" w:fill="auto"/>
            <w:vAlign w:val="center"/>
          </w:tcPr>
          <w:p w:rsidR="002139EF" w:rsidRPr="006F27F3" w:rsidRDefault="002139EF" w:rsidP="002139EF">
            <w:pPr>
              <w:tabs>
                <w:tab w:val="decimal" w:pos="1242"/>
              </w:tabs>
              <w:ind w:right="-72"/>
              <w:jc w:val="right"/>
              <w:rPr>
                <w:rFonts w:ascii="Arial" w:hAnsi="Arial" w:cs="Arial"/>
                <w:color w:val="000000"/>
                <w:sz w:val="18"/>
                <w:szCs w:val="18"/>
              </w:rPr>
            </w:pPr>
          </w:p>
        </w:tc>
        <w:tc>
          <w:tcPr>
            <w:tcW w:w="1414" w:type="dxa"/>
            <w:vAlign w:val="center"/>
          </w:tcPr>
          <w:p w:rsidR="002139EF" w:rsidRPr="006F27F3" w:rsidRDefault="002139EF" w:rsidP="002139EF">
            <w:pPr>
              <w:tabs>
                <w:tab w:val="decimal" w:pos="1242"/>
              </w:tabs>
              <w:ind w:right="-72"/>
              <w:jc w:val="right"/>
              <w:rPr>
                <w:rFonts w:ascii="Arial" w:hAnsi="Arial" w:cs="Arial"/>
                <w:color w:val="000000"/>
                <w:sz w:val="18"/>
                <w:szCs w:val="18"/>
              </w:rPr>
            </w:pPr>
          </w:p>
        </w:tc>
        <w:tc>
          <w:tcPr>
            <w:tcW w:w="1611" w:type="dxa"/>
            <w:shd w:val="clear" w:color="auto" w:fill="auto"/>
            <w:vAlign w:val="center"/>
          </w:tcPr>
          <w:p w:rsidR="002139EF" w:rsidRPr="006F27F3" w:rsidRDefault="002139EF" w:rsidP="002139EF">
            <w:pPr>
              <w:tabs>
                <w:tab w:val="decimal" w:pos="1242"/>
              </w:tabs>
              <w:ind w:right="-72"/>
              <w:jc w:val="right"/>
              <w:rPr>
                <w:rFonts w:ascii="Arial" w:hAnsi="Arial" w:cs="Arial"/>
                <w:color w:val="000000"/>
                <w:sz w:val="18"/>
                <w:szCs w:val="18"/>
              </w:rPr>
            </w:pPr>
          </w:p>
        </w:tc>
      </w:tr>
      <w:tr w:rsidR="001144B0" w:rsidRPr="006F27F3" w:rsidTr="001F58FC">
        <w:tc>
          <w:tcPr>
            <w:tcW w:w="3631" w:type="dxa"/>
            <w:shd w:val="clear" w:color="auto" w:fill="auto"/>
          </w:tcPr>
          <w:p w:rsidR="001144B0" w:rsidRPr="006F27F3" w:rsidRDefault="001144B0" w:rsidP="001144B0">
            <w:pPr>
              <w:ind w:left="432"/>
              <w:rPr>
                <w:rFonts w:ascii="Arial" w:hAnsi="Arial" w:cs="Arial"/>
                <w:color w:val="000000"/>
                <w:sz w:val="18"/>
                <w:szCs w:val="18"/>
              </w:rPr>
            </w:pPr>
            <w:r w:rsidRPr="006F27F3">
              <w:rPr>
                <w:rFonts w:ascii="Arial" w:hAnsi="Arial" w:cs="Arial"/>
                <w:color w:val="000000"/>
                <w:sz w:val="18"/>
                <w:szCs w:val="18"/>
              </w:rPr>
              <w:t xml:space="preserve">   not later than 5 years</w:t>
            </w:r>
          </w:p>
        </w:tc>
        <w:tc>
          <w:tcPr>
            <w:tcW w:w="1414"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14,492,671</w:t>
            </w:r>
          </w:p>
        </w:tc>
        <w:tc>
          <w:tcPr>
            <w:tcW w:w="1414"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90</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412</w:t>
            </w:r>
          </w:p>
        </w:tc>
        <w:tc>
          <w:tcPr>
            <w:tcW w:w="1414"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13,726,407</w:t>
            </w:r>
          </w:p>
        </w:tc>
        <w:tc>
          <w:tcPr>
            <w:tcW w:w="1611"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r>
      <w:tr w:rsidR="001144B0" w:rsidRPr="006F27F3" w:rsidTr="001F58FC">
        <w:tc>
          <w:tcPr>
            <w:tcW w:w="3631" w:type="dxa"/>
            <w:shd w:val="clear" w:color="auto" w:fill="auto"/>
          </w:tcPr>
          <w:p w:rsidR="001144B0" w:rsidRPr="006F27F3" w:rsidRDefault="001144B0" w:rsidP="001144B0">
            <w:pPr>
              <w:ind w:left="432"/>
              <w:rPr>
                <w:rFonts w:ascii="Arial" w:hAnsi="Arial" w:cs="Arial"/>
                <w:color w:val="000000"/>
                <w:sz w:val="18"/>
                <w:szCs w:val="18"/>
              </w:rPr>
            </w:pPr>
            <w:r w:rsidRPr="006F27F3">
              <w:rPr>
                <w:rFonts w:ascii="Arial" w:hAnsi="Arial" w:cs="Arial"/>
                <w:color w:val="000000"/>
                <w:sz w:val="18"/>
                <w:szCs w:val="18"/>
              </w:rPr>
              <w:t>Leter than 5 years</w:t>
            </w:r>
          </w:p>
        </w:tc>
        <w:tc>
          <w:tcPr>
            <w:tcW w:w="1414"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68,722,070</w:t>
            </w:r>
          </w:p>
        </w:tc>
        <w:tc>
          <w:tcPr>
            <w:tcW w:w="1414"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414"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65,088,558</w:t>
            </w:r>
          </w:p>
        </w:tc>
        <w:tc>
          <w:tcPr>
            <w:tcW w:w="1611"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r>
      <w:tr w:rsidR="002139EF" w:rsidRPr="006F27F3" w:rsidTr="001F58FC">
        <w:tc>
          <w:tcPr>
            <w:tcW w:w="3631" w:type="dxa"/>
            <w:shd w:val="clear" w:color="auto" w:fill="auto"/>
          </w:tcPr>
          <w:p w:rsidR="002139EF" w:rsidRPr="006F27F3" w:rsidRDefault="002139EF" w:rsidP="002139EF">
            <w:pPr>
              <w:ind w:left="432"/>
              <w:rPr>
                <w:rFonts w:ascii="Arial" w:hAnsi="Arial" w:cs="Arial"/>
                <w:color w:val="000000"/>
                <w:sz w:val="18"/>
                <w:szCs w:val="18"/>
              </w:rPr>
            </w:pPr>
            <w:r w:rsidRPr="006F27F3">
              <w:rPr>
                <w:rFonts w:ascii="Arial" w:hAnsi="Arial" w:cs="Arial"/>
                <w:color w:val="000000"/>
                <w:sz w:val="18"/>
                <w:szCs w:val="18"/>
                <w:u w:val="single"/>
              </w:rPr>
              <w:t>Less</w:t>
            </w:r>
            <w:r w:rsidRPr="006F27F3">
              <w:rPr>
                <w:rFonts w:ascii="Arial" w:hAnsi="Arial" w:cs="Arial"/>
                <w:color w:val="000000"/>
                <w:sz w:val="18"/>
                <w:szCs w:val="18"/>
              </w:rPr>
              <w:t xml:space="preserve">  Future finance charges</w:t>
            </w: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8"/>
                <w:szCs w:val="18"/>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8"/>
                <w:szCs w:val="18"/>
              </w:rPr>
            </w:pPr>
          </w:p>
        </w:tc>
        <w:tc>
          <w:tcPr>
            <w:tcW w:w="1414" w:type="dxa"/>
          </w:tcPr>
          <w:p w:rsidR="002139EF" w:rsidRPr="006F27F3" w:rsidRDefault="002139EF" w:rsidP="002139EF">
            <w:pPr>
              <w:tabs>
                <w:tab w:val="decimal" w:pos="1242"/>
              </w:tabs>
              <w:ind w:right="-72"/>
              <w:jc w:val="right"/>
              <w:rPr>
                <w:rFonts w:ascii="Arial" w:hAnsi="Arial" w:cs="Arial"/>
                <w:color w:val="000000"/>
                <w:sz w:val="18"/>
                <w:szCs w:val="18"/>
              </w:rPr>
            </w:pPr>
          </w:p>
        </w:tc>
        <w:tc>
          <w:tcPr>
            <w:tcW w:w="1611" w:type="dxa"/>
            <w:shd w:val="clear" w:color="auto" w:fill="auto"/>
          </w:tcPr>
          <w:p w:rsidR="002139EF" w:rsidRPr="006F27F3" w:rsidRDefault="002139EF" w:rsidP="002139EF">
            <w:pPr>
              <w:tabs>
                <w:tab w:val="decimal" w:pos="1242"/>
              </w:tabs>
              <w:ind w:right="-72"/>
              <w:jc w:val="right"/>
              <w:rPr>
                <w:rFonts w:ascii="Arial" w:hAnsi="Arial" w:cs="Arial"/>
                <w:color w:val="000000"/>
                <w:sz w:val="18"/>
                <w:szCs w:val="18"/>
              </w:rPr>
            </w:pPr>
          </w:p>
        </w:tc>
      </w:tr>
      <w:tr w:rsidR="001144B0" w:rsidRPr="006F27F3" w:rsidTr="001F58FC">
        <w:tc>
          <w:tcPr>
            <w:tcW w:w="3631" w:type="dxa"/>
            <w:shd w:val="clear" w:color="auto" w:fill="auto"/>
          </w:tcPr>
          <w:p w:rsidR="001144B0" w:rsidRPr="006F27F3" w:rsidRDefault="001144B0" w:rsidP="001144B0">
            <w:pPr>
              <w:ind w:left="432"/>
              <w:rPr>
                <w:rFonts w:ascii="Arial" w:hAnsi="Arial" w:cs="Arial"/>
                <w:color w:val="000000"/>
                <w:sz w:val="18"/>
                <w:szCs w:val="18"/>
              </w:rPr>
            </w:pPr>
            <w:r w:rsidRPr="006F27F3">
              <w:rPr>
                <w:rFonts w:ascii="Arial" w:hAnsi="Arial" w:cs="Arial"/>
                <w:color w:val="000000"/>
                <w:sz w:val="18"/>
                <w:szCs w:val="18"/>
              </w:rPr>
              <w:t xml:space="preserve">             on finance leases</w:t>
            </w:r>
          </w:p>
        </w:tc>
        <w:tc>
          <w:tcPr>
            <w:tcW w:w="1414" w:type="dxa"/>
            <w:shd w:val="clear" w:color="auto" w:fill="auto"/>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r w:rsidRPr="006F27F3">
              <w:rPr>
                <w:rFonts w:ascii="Arial" w:hAnsi="Arial" w:cs="Arial"/>
                <w:color w:val="000000" w:themeColor="text1"/>
                <w:sz w:val="18"/>
                <w:szCs w:val="18"/>
                <w:lang w:val="en-US"/>
              </w:rPr>
              <w:t>52,081,562</w:t>
            </w:r>
            <w:r w:rsidRPr="006F27F3">
              <w:rPr>
                <w:rFonts w:ascii="Arial" w:hAnsi="Arial" w:cs="Arial"/>
                <w:color w:val="000000" w:themeColor="text1"/>
                <w:sz w:val="18"/>
                <w:szCs w:val="18"/>
                <w:cs/>
                <w:lang w:val="en-US"/>
              </w:rPr>
              <w:t>)</w:t>
            </w:r>
          </w:p>
        </w:tc>
        <w:tc>
          <w:tcPr>
            <w:tcW w:w="1414" w:type="dxa"/>
            <w:shd w:val="clear" w:color="auto" w:fill="auto"/>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r w:rsidRPr="006F27F3">
              <w:rPr>
                <w:rFonts w:ascii="Arial" w:hAnsi="Arial" w:cs="Arial"/>
                <w:color w:val="000000" w:themeColor="text1"/>
                <w:sz w:val="18"/>
                <w:szCs w:val="18"/>
              </w:rPr>
              <w:t>5</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248</w:t>
            </w:r>
            <w:r w:rsidRPr="006F27F3">
              <w:rPr>
                <w:rFonts w:ascii="Arial" w:hAnsi="Arial" w:cs="Arial"/>
                <w:color w:val="000000" w:themeColor="text1"/>
                <w:sz w:val="18"/>
                <w:szCs w:val="18"/>
                <w:cs/>
                <w:lang w:val="en-US"/>
              </w:rPr>
              <w:t>)</w:t>
            </w:r>
          </w:p>
        </w:tc>
        <w:tc>
          <w:tcPr>
            <w:tcW w:w="1414" w:type="dxa"/>
            <w:shd w:val="clear" w:color="auto" w:fill="auto"/>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r w:rsidRPr="006F27F3">
              <w:rPr>
                <w:rFonts w:ascii="Arial" w:hAnsi="Arial" w:cs="Arial"/>
                <w:color w:val="000000" w:themeColor="text1"/>
                <w:sz w:val="18"/>
                <w:szCs w:val="18"/>
                <w:lang w:val="en-US"/>
              </w:rPr>
              <w:t>49,327,171</w:t>
            </w:r>
            <w:r w:rsidRPr="006F27F3">
              <w:rPr>
                <w:rFonts w:ascii="Arial" w:hAnsi="Arial" w:cs="Arial"/>
                <w:color w:val="000000" w:themeColor="text1"/>
                <w:sz w:val="18"/>
                <w:szCs w:val="18"/>
                <w:cs/>
                <w:lang w:val="en-US"/>
              </w:rPr>
              <w:t>)</w:t>
            </w:r>
          </w:p>
        </w:tc>
        <w:tc>
          <w:tcPr>
            <w:tcW w:w="1611" w:type="dxa"/>
            <w:shd w:val="clear" w:color="auto" w:fill="auto"/>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r>
      <w:tr w:rsidR="002139EF" w:rsidRPr="006F27F3" w:rsidTr="001F58FC">
        <w:tc>
          <w:tcPr>
            <w:tcW w:w="3631" w:type="dxa"/>
            <w:shd w:val="clear" w:color="auto" w:fill="auto"/>
          </w:tcPr>
          <w:p w:rsidR="002139EF" w:rsidRPr="006F27F3" w:rsidRDefault="002139EF" w:rsidP="002139EF">
            <w:pPr>
              <w:ind w:left="432"/>
              <w:rPr>
                <w:rFonts w:ascii="Arial" w:hAnsi="Arial" w:cs="Arial"/>
                <w:sz w:val="12"/>
                <w:szCs w:val="12"/>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611"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r>
      <w:tr w:rsidR="001144B0" w:rsidRPr="006F27F3" w:rsidTr="001F58FC">
        <w:tc>
          <w:tcPr>
            <w:tcW w:w="3631" w:type="dxa"/>
            <w:shd w:val="clear" w:color="auto" w:fill="auto"/>
          </w:tcPr>
          <w:p w:rsidR="001144B0" w:rsidRPr="006F27F3" w:rsidRDefault="00B769E0" w:rsidP="00B769E0">
            <w:pPr>
              <w:ind w:left="432" w:right="-109"/>
              <w:rPr>
                <w:rFonts w:ascii="Arial" w:hAnsi="Arial" w:cs="Arial"/>
                <w:spacing w:val="-4"/>
                <w:sz w:val="18"/>
                <w:szCs w:val="18"/>
              </w:rPr>
            </w:pPr>
            <w:r w:rsidRPr="006F27F3">
              <w:rPr>
                <w:rFonts w:ascii="Arial" w:hAnsi="Arial" w:cs="Arial"/>
                <w:spacing w:val="-4"/>
                <w:sz w:val="18"/>
                <w:szCs w:val="18"/>
              </w:rPr>
              <w:t>Present value of finance</w:t>
            </w:r>
            <w:r w:rsidR="001144B0" w:rsidRPr="006F27F3">
              <w:rPr>
                <w:rFonts w:ascii="Arial" w:hAnsi="Arial" w:cs="Arial"/>
                <w:spacing w:val="-4"/>
                <w:sz w:val="18"/>
                <w:szCs w:val="18"/>
              </w:rPr>
              <w:t xml:space="preserve"> lease liabilities</w:t>
            </w:r>
          </w:p>
        </w:tc>
        <w:tc>
          <w:tcPr>
            <w:tcW w:w="1414" w:type="dxa"/>
            <w:shd w:val="clear" w:color="auto" w:fill="auto"/>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35,436,579</w:t>
            </w:r>
          </w:p>
        </w:tc>
        <w:tc>
          <w:tcPr>
            <w:tcW w:w="1414" w:type="dxa"/>
            <w:shd w:val="clear" w:color="auto" w:fill="auto"/>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240</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156</w:t>
            </w:r>
          </w:p>
        </w:tc>
        <w:tc>
          <w:tcPr>
            <w:tcW w:w="1414" w:type="dxa"/>
            <w:shd w:val="clear" w:color="auto" w:fill="auto"/>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33,478,030</w:t>
            </w:r>
          </w:p>
        </w:tc>
        <w:tc>
          <w:tcPr>
            <w:tcW w:w="1611" w:type="dxa"/>
            <w:shd w:val="clear" w:color="auto" w:fill="auto"/>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r>
      <w:tr w:rsidR="002139EF" w:rsidRPr="006F27F3" w:rsidTr="001F58FC">
        <w:tc>
          <w:tcPr>
            <w:tcW w:w="3631" w:type="dxa"/>
            <w:shd w:val="clear" w:color="auto" w:fill="auto"/>
          </w:tcPr>
          <w:p w:rsidR="002139EF" w:rsidRPr="006F27F3" w:rsidRDefault="002139EF" w:rsidP="002139EF">
            <w:pPr>
              <w:ind w:left="432"/>
              <w:rPr>
                <w:rFonts w:ascii="Arial" w:hAnsi="Arial" w:cs="Arial"/>
                <w:sz w:val="12"/>
                <w:szCs w:val="12"/>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611"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r>
      <w:tr w:rsidR="002139EF" w:rsidRPr="006F27F3" w:rsidTr="001F58FC">
        <w:tc>
          <w:tcPr>
            <w:tcW w:w="3631" w:type="dxa"/>
            <w:shd w:val="clear" w:color="auto" w:fill="auto"/>
          </w:tcPr>
          <w:p w:rsidR="002139EF" w:rsidRPr="006F27F3" w:rsidRDefault="002139EF" w:rsidP="002139EF">
            <w:pPr>
              <w:ind w:left="432"/>
              <w:rPr>
                <w:rFonts w:ascii="Arial" w:hAnsi="Arial" w:cs="Arial"/>
                <w:sz w:val="18"/>
                <w:szCs w:val="18"/>
              </w:rPr>
            </w:pPr>
            <w:r w:rsidRPr="006F27F3">
              <w:rPr>
                <w:rFonts w:ascii="Arial" w:hAnsi="Arial" w:cs="Arial"/>
                <w:sz w:val="18"/>
                <w:szCs w:val="18"/>
              </w:rPr>
              <w:t>Representing lease liabilities</w:t>
            </w:r>
            <w:r w:rsidRPr="006F27F3">
              <w:rPr>
                <w:rFonts w:ascii="Arial" w:hAnsi="Arial" w:cs="Arial"/>
                <w:sz w:val="18"/>
                <w:szCs w:val="18"/>
                <w:cs/>
              </w:rPr>
              <w:t>:</w:t>
            </w: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8"/>
                <w:szCs w:val="18"/>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8"/>
                <w:szCs w:val="18"/>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8"/>
                <w:szCs w:val="18"/>
              </w:rPr>
            </w:pPr>
          </w:p>
        </w:tc>
        <w:tc>
          <w:tcPr>
            <w:tcW w:w="1611" w:type="dxa"/>
            <w:shd w:val="clear" w:color="auto" w:fill="auto"/>
          </w:tcPr>
          <w:p w:rsidR="002139EF" w:rsidRPr="006F27F3" w:rsidRDefault="002139EF" w:rsidP="002139EF">
            <w:pPr>
              <w:tabs>
                <w:tab w:val="decimal" w:pos="1242"/>
              </w:tabs>
              <w:ind w:right="-72"/>
              <w:jc w:val="right"/>
              <w:rPr>
                <w:rFonts w:ascii="Arial" w:hAnsi="Arial" w:cs="Arial"/>
                <w:color w:val="000000"/>
                <w:sz w:val="18"/>
                <w:szCs w:val="18"/>
              </w:rPr>
            </w:pPr>
          </w:p>
        </w:tc>
      </w:tr>
      <w:tr w:rsidR="001144B0" w:rsidRPr="006F27F3" w:rsidTr="001F58FC">
        <w:tc>
          <w:tcPr>
            <w:tcW w:w="3631" w:type="dxa"/>
            <w:shd w:val="clear" w:color="auto" w:fill="auto"/>
          </w:tcPr>
          <w:p w:rsidR="001144B0" w:rsidRPr="006F27F3" w:rsidRDefault="001144B0" w:rsidP="001144B0">
            <w:pPr>
              <w:ind w:left="432"/>
              <w:rPr>
                <w:rFonts w:ascii="Arial" w:hAnsi="Arial" w:cs="Arial"/>
                <w:sz w:val="18"/>
                <w:szCs w:val="18"/>
              </w:rPr>
            </w:pPr>
            <w:r w:rsidRPr="006F27F3">
              <w:rPr>
                <w:rFonts w:ascii="Arial" w:hAnsi="Arial" w:cs="Arial"/>
                <w:sz w:val="18"/>
                <w:szCs w:val="18"/>
                <w:cs/>
              </w:rPr>
              <w:t xml:space="preserve">   - </w:t>
            </w:r>
            <w:r w:rsidRPr="006F27F3">
              <w:rPr>
                <w:rFonts w:ascii="Arial" w:hAnsi="Arial" w:cs="Arial"/>
                <w:sz w:val="18"/>
                <w:szCs w:val="18"/>
              </w:rPr>
              <w:t>Current</w:t>
            </w:r>
          </w:p>
        </w:tc>
        <w:tc>
          <w:tcPr>
            <w:tcW w:w="1414"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768,137</w:t>
            </w:r>
          </w:p>
        </w:tc>
        <w:tc>
          <w:tcPr>
            <w:tcW w:w="1414"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150</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523</w:t>
            </w:r>
          </w:p>
        </w:tc>
        <w:tc>
          <w:tcPr>
            <w:tcW w:w="1414"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642,634</w:t>
            </w:r>
          </w:p>
        </w:tc>
        <w:tc>
          <w:tcPr>
            <w:tcW w:w="1611" w:type="dxa"/>
            <w:shd w:val="clear" w:color="auto" w:fill="auto"/>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r>
      <w:tr w:rsidR="001144B0" w:rsidRPr="006F27F3" w:rsidTr="001F58FC">
        <w:tc>
          <w:tcPr>
            <w:tcW w:w="3631" w:type="dxa"/>
            <w:shd w:val="clear" w:color="auto" w:fill="auto"/>
          </w:tcPr>
          <w:p w:rsidR="001144B0" w:rsidRPr="006F27F3" w:rsidRDefault="001144B0" w:rsidP="001144B0">
            <w:pPr>
              <w:ind w:left="432"/>
              <w:rPr>
                <w:rFonts w:ascii="Arial" w:hAnsi="Arial" w:cs="Arial"/>
                <w:sz w:val="18"/>
                <w:szCs w:val="18"/>
              </w:rPr>
            </w:pPr>
            <w:r w:rsidRPr="006F27F3">
              <w:rPr>
                <w:rFonts w:ascii="Arial" w:hAnsi="Arial" w:cs="Arial"/>
                <w:sz w:val="18"/>
                <w:szCs w:val="18"/>
                <w:cs/>
              </w:rPr>
              <w:t xml:space="preserve">   - </w:t>
            </w:r>
            <w:r w:rsidRPr="006F27F3">
              <w:rPr>
                <w:rFonts w:ascii="Arial" w:hAnsi="Arial" w:cs="Arial"/>
                <w:sz w:val="18"/>
                <w:szCs w:val="18"/>
              </w:rPr>
              <w:t>Non</w:t>
            </w:r>
            <w:r w:rsidRPr="006F27F3">
              <w:rPr>
                <w:rFonts w:ascii="Arial" w:hAnsi="Arial" w:cs="Arial"/>
                <w:sz w:val="18"/>
                <w:szCs w:val="18"/>
                <w:cs/>
              </w:rPr>
              <w:t>-</w:t>
            </w:r>
            <w:r w:rsidRPr="006F27F3">
              <w:rPr>
                <w:rFonts w:ascii="Arial" w:hAnsi="Arial" w:cs="Arial"/>
                <w:sz w:val="18"/>
                <w:szCs w:val="18"/>
              </w:rPr>
              <w:t>current</w:t>
            </w:r>
          </w:p>
        </w:tc>
        <w:tc>
          <w:tcPr>
            <w:tcW w:w="1414" w:type="dxa"/>
            <w:shd w:val="clear" w:color="auto" w:fill="auto"/>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34,668,442</w:t>
            </w:r>
          </w:p>
        </w:tc>
        <w:tc>
          <w:tcPr>
            <w:tcW w:w="1414" w:type="dxa"/>
            <w:shd w:val="clear" w:color="auto" w:fill="auto"/>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89</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633</w:t>
            </w:r>
          </w:p>
        </w:tc>
        <w:tc>
          <w:tcPr>
            <w:tcW w:w="1414" w:type="dxa"/>
            <w:shd w:val="clear" w:color="auto" w:fill="auto"/>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32,835,396</w:t>
            </w:r>
          </w:p>
        </w:tc>
        <w:tc>
          <w:tcPr>
            <w:tcW w:w="1611" w:type="dxa"/>
            <w:shd w:val="clear" w:color="auto" w:fill="auto"/>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r>
      <w:tr w:rsidR="002139EF" w:rsidRPr="006F27F3" w:rsidTr="001F58FC">
        <w:tc>
          <w:tcPr>
            <w:tcW w:w="3631" w:type="dxa"/>
            <w:shd w:val="clear" w:color="auto" w:fill="auto"/>
          </w:tcPr>
          <w:p w:rsidR="002139EF" w:rsidRPr="006F27F3" w:rsidRDefault="002139EF" w:rsidP="002139EF">
            <w:pPr>
              <w:ind w:left="432"/>
              <w:rPr>
                <w:rFonts w:ascii="Arial" w:hAnsi="Arial" w:cs="Arial"/>
                <w:sz w:val="12"/>
                <w:szCs w:val="12"/>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414"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c>
          <w:tcPr>
            <w:tcW w:w="1611" w:type="dxa"/>
            <w:shd w:val="clear" w:color="auto" w:fill="auto"/>
          </w:tcPr>
          <w:p w:rsidR="002139EF" w:rsidRPr="006F27F3" w:rsidRDefault="002139EF" w:rsidP="002139EF">
            <w:pPr>
              <w:tabs>
                <w:tab w:val="decimal" w:pos="1242"/>
              </w:tabs>
              <w:ind w:right="-72"/>
              <w:jc w:val="right"/>
              <w:rPr>
                <w:rFonts w:ascii="Arial" w:hAnsi="Arial" w:cs="Arial"/>
                <w:color w:val="000000"/>
                <w:sz w:val="12"/>
                <w:szCs w:val="12"/>
              </w:rPr>
            </w:pPr>
          </w:p>
        </w:tc>
      </w:tr>
      <w:tr w:rsidR="001144B0" w:rsidRPr="006F27F3" w:rsidTr="001F58FC">
        <w:tc>
          <w:tcPr>
            <w:tcW w:w="3631" w:type="dxa"/>
            <w:shd w:val="clear" w:color="auto" w:fill="auto"/>
          </w:tcPr>
          <w:p w:rsidR="001144B0" w:rsidRPr="006F27F3" w:rsidRDefault="00B769E0" w:rsidP="00B769E0">
            <w:pPr>
              <w:ind w:left="432" w:right="-109"/>
              <w:rPr>
                <w:rFonts w:ascii="Arial" w:hAnsi="Arial" w:cs="Arial"/>
                <w:spacing w:val="-4"/>
                <w:sz w:val="18"/>
                <w:szCs w:val="18"/>
              </w:rPr>
            </w:pPr>
            <w:r w:rsidRPr="006F27F3">
              <w:rPr>
                <w:rFonts w:ascii="Arial" w:hAnsi="Arial" w:cs="Arial"/>
                <w:spacing w:val="-4"/>
                <w:sz w:val="18"/>
                <w:szCs w:val="18"/>
              </w:rPr>
              <w:t>Present value of</w:t>
            </w:r>
            <w:r w:rsidR="001144B0" w:rsidRPr="006F27F3">
              <w:rPr>
                <w:rFonts w:ascii="Arial" w:hAnsi="Arial" w:cs="Arial"/>
                <w:spacing w:val="-4"/>
                <w:sz w:val="18"/>
                <w:szCs w:val="18"/>
              </w:rPr>
              <w:t xml:space="preserve"> finance lease liabilities</w:t>
            </w:r>
          </w:p>
        </w:tc>
        <w:tc>
          <w:tcPr>
            <w:tcW w:w="1414" w:type="dxa"/>
            <w:shd w:val="clear" w:color="auto" w:fill="auto"/>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35,436,579</w:t>
            </w:r>
          </w:p>
        </w:tc>
        <w:tc>
          <w:tcPr>
            <w:tcW w:w="1414" w:type="dxa"/>
            <w:shd w:val="clear" w:color="auto" w:fill="auto"/>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240</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156</w:t>
            </w:r>
          </w:p>
        </w:tc>
        <w:tc>
          <w:tcPr>
            <w:tcW w:w="1414" w:type="dxa"/>
            <w:shd w:val="clear" w:color="auto" w:fill="auto"/>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33,478,030</w:t>
            </w:r>
          </w:p>
        </w:tc>
        <w:tc>
          <w:tcPr>
            <w:tcW w:w="1611" w:type="dxa"/>
            <w:shd w:val="clear" w:color="auto" w:fill="auto"/>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r>
    </w:tbl>
    <w:p w:rsidR="00263542" w:rsidRPr="006F27F3" w:rsidRDefault="00263542" w:rsidP="00986269">
      <w:pPr>
        <w:ind w:left="540"/>
        <w:jc w:val="both"/>
        <w:rPr>
          <w:rFonts w:ascii="Arial" w:hAnsi="Arial" w:cs="Arial"/>
          <w:bCs/>
          <w:color w:val="000000"/>
          <w:spacing w:val="-4"/>
          <w:sz w:val="18"/>
          <w:szCs w:val="18"/>
        </w:rPr>
      </w:pPr>
    </w:p>
    <w:p w:rsidR="00485D34" w:rsidRPr="006F27F3" w:rsidRDefault="00485D34" w:rsidP="00986269">
      <w:pPr>
        <w:ind w:left="540"/>
        <w:jc w:val="both"/>
        <w:rPr>
          <w:rFonts w:ascii="Arial" w:hAnsi="Arial" w:cs="Arial"/>
          <w:bCs/>
          <w:color w:val="000000"/>
          <w:spacing w:val="-4"/>
          <w:sz w:val="18"/>
          <w:szCs w:val="18"/>
        </w:rPr>
      </w:pPr>
    </w:p>
    <w:p w:rsidR="00B9266B" w:rsidRPr="006F27F3" w:rsidRDefault="00B9266B" w:rsidP="00986269">
      <w:pPr>
        <w:tabs>
          <w:tab w:val="left" w:pos="540"/>
          <w:tab w:val="left" w:pos="7380"/>
          <w:tab w:val="right" w:pos="8640"/>
        </w:tabs>
        <w:ind w:left="540"/>
        <w:jc w:val="thaiDistribute"/>
        <w:rPr>
          <w:rFonts w:ascii="Arial" w:hAnsi="Arial" w:cs="Arial"/>
          <w:bCs/>
          <w:color w:val="000000"/>
          <w:sz w:val="18"/>
          <w:szCs w:val="18"/>
        </w:rPr>
      </w:pPr>
      <w:r w:rsidRPr="006F27F3">
        <w:rPr>
          <w:rFonts w:ascii="Arial" w:hAnsi="Arial" w:cs="Arial"/>
          <w:bCs/>
          <w:color w:val="000000"/>
          <w:sz w:val="18"/>
          <w:szCs w:val="18"/>
        </w:rPr>
        <w:t>The present value of finance lease liabilities is as follows</w:t>
      </w:r>
      <w:r w:rsidRPr="006F27F3">
        <w:rPr>
          <w:rFonts w:ascii="Arial" w:hAnsi="Arial" w:cs="Arial"/>
          <w:bCs/>
          <w:color w:val="000000"/>
          <w:sz w:val="18"/>
          <w:szCs w:val="18"/>
          <w:cs/>
        </w:rPr>
        <w:t>:</w:t>
      </w:r>
    </w:p>
    <w:p w:rsidR="009B2E60" w:rsidRPr="006F27F3" w:rsidRDefault="009B2E60" w:rsidP="00986269">
      <w:pPr>
        <w:tabs>
          <w:tab w:val="left" w:pos="540"/>
          <w:tab w:val="left" w:pos="7380"/>
          <w:tab w:val="right" w:pos="8640"/>
        </w:tabs>
        <w:ind w:left="540"/>
        <w:jc w:val="thaiDistribute"/>
        <w:rPr>
          <w:rFonts w:ascii="Arial" w:hAnsi="Arial" w:cs="Arial"/>
          <w:bCs/>
          <w:color w:val="000000"/>
          <w:sz w:val="18"/>
          <w:szCs w:val="18"/>
        </w:rPr>
      </w:pPr>
    </w:p>
    <w:tbl>
      <w:tblPr>
        <w:tblW w:w="9537" w:type="dxa"/>
        <w:tblInd w:w="-90" w:type="dxa"/>
        <w:tblLook w:val="0000" w:firstRow="0" w:lastRow="0" w:firstColumn="0" w:lastColumn="0" w:noHBand="0" w:noVBand="0"/>
      </w:tblPr>
      <w:tblGrid>
        <w:gridCol w:w="3744"/>
        <w:gridCol w:w="1444"/>
        <w:gridCol w:w="1465"/>
        <w:gridCol w:w="1442"/>
        <w:gridCol w:w="1442"/>
      </w:tblGrid>
      <w:tr w:rsidR="00B9266B" w:rsidRPr="006F27F3" w:rsidTr="00B021CC">
        <w:trPr>
          <w:trHeight w:val="513"/>
        </w:trPr>
        <w:tc>
          <w:tcPr>
            <w:tcW w:w="3744" w:type="dxa"/>
            <w:vAlign w:val="bottom"/>
          </w:tcPr>
          <w:p w:rsidR="00B9266B" w:rsidRPr="006F27F3" w:rsidRDefault="00B9266B" w:rsidP="00986269">
            <w:pPr>
              <w:ind w:left="522"/>
              <w:rPr>
                <w:rFonts w:ascii="Arial" w:hAnsi="Arial" w:cs="Arial"/>
                <w:color w:val="000000"/>
                <w:sz w:val="18"/>
                <w:szCs w:val="18"/>
              </w:rPr>
            </w:pPr>
          </w:p>
        </w:tc>
        <w:tc>
          <w:tcPr>
            <w:tcW w:w="2909" w:type="dxa"/>
            <w:gridSpan w:val="2"/>
            <w:vAlign w:val="bottom"/>
          </w:tcPr>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4" w:type="dxa"/>
            <w:gridSpan w:val="2"/>
            <w:vAlign w:val="bottom"/>
          </w:tcPr>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2139EF" w:rsidRPr="006F27F3" w:rsidTr="00B021CC">
        <w:trPr>
          <w:trHeight w:val="236"/>
        </w:trPr>
        <w:tc>
          <w:tcPr>
            <w:tcW w:w="3744" w:type="dxa"/>
            <w:vAlign w:val="bottom"/>
          </w:tcPr>
          <w:p w:rsidR="002139EF" w:rsidRPr="006F27F3" w:rsidRDefault="002139EF" w:rsidP="002139EF">
            <w:pPr>
              <w:ind w:left="522"/>
              <w:rPr>
                <w:rFonts w:ascii="Arial" w:hAnsi="Arial" w:cs="Arial"/>
                <w:color w:val="000000"/>
                <w:sz w:val="18"/>
                <w:szCs w:val="18"/>
              </w:rPr>
            </w:pPr>
          </w:p>
        </w:tc>
        <w:tc>
          <w:tcPr>
            <w:tcW w:w="1444"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65"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442"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42"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B9266B" w:rsidRPr="006F27F3" w:rsidTr="00B021CC">
        <w:trPr>
          <w:trHeight w:val="276"/>
        </w:trPr>
        <w:tc>
          <w:tcPr>
            <w:tcW w:w="3744" w:type="dxa"/>
            <w:vAlign w:val="bottom"/>
          </w:tcPr>
          <w:p w:rsidR="00B9266B" w:rsidRPr="006F27F3" w:rsidRDefault="00B9266B" w:rsidP="00986269">
            <w:pPr>
              <w:ind w:left="522"/>
              <w:rPr>
                <w:rFonts w:ascii="Arial" w:hAnsi="Arial" w:cs="Arial"/>
                <w:color w:val="000000"/>
                <w:sz w:val="18"/>
                <w:szCs w:val="18"/>
              </w:rPr>
            </w:pPr>
          </w:p>
        </w:tc>
        <w:tc>
          <w:tcPr>
            <w:tcW w:w="1444"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65"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2"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2"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B9266B" w:rsidRPr="006F27F3" w:rsidTr="00B021CC">
        <w:trPr>
          <w:trHeight w:val="157"/>
        </w:trPr>
        <w:tc>
          <w:tcPr>
            <w:tcW w:w="3744" w:type="dxa"/>
            <w:vAlign w:val="bottom"/>
          </w:tcPr>
          <w:p w:rsidR="00B9266B" w:rsidRPr="006F27F3" w:rsidRDefault="00B9266B" w:rsidP="00986269">
            <w:pPr>
              <w:ind w:left="522"/>
              <w:rPr>
                <w:rFonts w:ascii="Arial" w:hAnsi="Arial" w:cs="Arial"/>
                <w:color w:val="000000"/>
                <w:sz w:val="12"/>
                <w:szCs w:val="12"/>
              </w:rPr>
            </w:pPr>
          </w:p>
        </w:tc>
        <w:tc>
          <w:tcPr>
            <w:tcW w:w="1444" w:type="dxa"/>
            <w:vAlign w:val="bottom"/>
          </w:tcPr>
          <w:p w:rsidR="00B9266B" w:rsidRPr="006F27F3" w:rsidRDefault="00B9266B" w:rsidP="00986269">
            <w:pPr>
              <w:ind w:right="-72"/>
              <w:jc w:val="right"/>
              <w:rPr>
                <w:rFonts w:ascii="Arial" w:hAnsi="Arial" w:cs="Arial"/>
                <w:color w:val="000000"/>
                <w:sz w:val="12"/>
                <w:szCs w:val="12"/>
              </w:rPr>
            </w:pPr>
          </w:p>
        </w:tc>
        <w:tc>
          <w:tcPr>
            <w:tcW w:w="1465" w:type="dxa"/>
            <w:vAlign w:val="bottom"/>
          </w:tcPr>
          <w:p w:rsidR="00B9266B" w:rsidRPr="006F27F3" w:rsidRDefault="00B9266B" w:rsidP="00986269">
            <w:pPr>
              <w:ind w:right="-72"/>
              <w:jc w:val="right"/>
              <w:rPr>
                <w:rFonts w:ascii="Arial" w:hAnsi="Arial" w:cs="Arial"/>
                <w:color w:val="000000"/>
                <w:sz w:val="12"/>
                <w:szCs w:val="12"/>
              </w:rPr>
            </w:pPr>
          </w:p>
        </w:tc>
        <w:tc>
          <w:tcPr>
            <w:tcW w:w="1442" w:type="dxa"/>
            <w:vAlign w:val="bottom"/>
          </w:tcPr>
          <w:p w:rsidR="00B9266B" w:rsidRPr="006F27F3" w:rsidRDefault="00B9266B" w:rsidP="00986269">
            <w:pPr>
              <w:ind w:right="-72"/>
              <w:jc w:val="right"/>
              <w:rPr>
                <w:rFonts w:ascii="Arial" w:hAnsi="Arial" w:cs="Arial"/>
                <w:color w:val="000000"/>
                <w:sz w:val="12"/>
                <w:szCs w:val="12"/>
              </w:rPr>
            </w:pPr>
          </w:p>
        </w:tc>
        <w:tc>
          <w:tcPr>
            <w:tcW w:w="1442" w:type="dxa"/>
            <w:vAlign w:val="bottom"/>
          </w:tcPr>
          <w:p w:rsidR="00B9266B" w:rsidRPr="006F27F3" w:rsidRDefault="00B9266B" w:rsidP="00986269">
            <w:pPr>
              <w:ind w:right="-72"/>
              <w:jc w:val="right"/>
              <w:rPr>
                <w:rFonts w:ascii="Arial" w:hAnsi="Arial" w:cs="Arial"/>
                <w:color w:val="000000"/>
                <w:sz w:val="12"/>
                <w:szCs w:val="12"/>
              </w:rPr>
            </w:pPr>
          </w:p>
        </w:tc>
      </w:tr>
      <w:tr w:rsidR="001144B0" w:rsidRPr="006F27F3" w:rsidTr="00B021CC">
        <w:trPr>
          <w:trHeight w:val="249"/>
        </w:trPr>
        <w:tc>
          <w:tcPr>
            <w:tcW w:w="3744" w:type="dxa"/>
            <w:vAlign w:val="bottom"/>
          </w:tcPr>
          <w:p w:rsidR="001144B0" w:rsidRPr="006F27F3" w:rsidRDefault="001144B0" w:rsidP="001144B0">
            <w:pPr>
              <w:ind w:left="522"/>
              <w:rPr>
                <w:rFonts w:ascii="Arial" w:hAnsi="Arial" w:cs="Arial"/>
                <w:color w:val="000000"/>
                <w:sz w:val="18"/>
                <w:szCs w:val="18"/>
              </w:rPr>
            </w:pPr>
            <w:r w:rsidRPr="006F27F3">
              <w:rPr>
                <w:rFonts w:ascii="Arial" w:hAnsi="Arial" w:cs="Arial"/>
                <w:color w:val="000000"/>
                <w:sz w:val="18"/>
                <w:szCs w:val="18"/>
              </w:rPr>
              <w:t>Not later than 1 year</w:t>
            </w:r>
          </w:p>
        </w:tc>
        <w:tc>
          <w:tcPr>
            <w:tcW w:w="1444"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768,137</w:t>
            </w:r>
          </w:p>
        </w:tc>
        <w:tc>
          <w:tcPr>
            <w:tcW w:w="1465"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150</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523</w:t>
            </w:r>
          </w:p>
        </w:tc>
        <w:tc>
          <w:tcPr>
            <w:tcW w:w="1442"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642,634</w:t>
            </w:r>
          </w:p>
        </w:tc>
        <w:tc>
          <w:tcPr>
            <w:tcW w:w="1442"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r>
      <w:tr w:rsidR="002139EF" w:rsidRPr="006F27F3" w:rsidTr="00B021CC">
        <w:trPr>
          <w:trHeight w:val="236"/>
        </w:trPr>
        <w:tc>
          <w:tcPr>
            <w:tcW w:w="3744" w:type="dxa"/>
            <w:vAlign w:val="bottom"/>
          </w:tcPr>
          <w:p w:rsidR="002139EF" w:rsidRPr="006F27F3" w:rsidRDefault="002139EF" w:rsidP="002139EF">
            <w:pPr>
              <w:ind w:left="522"/>
              <w:rPr>
                <w:rFonts w:ascii="Arial" w:hAnsi="Arial" w:cs="Arial"/>
                <w:color w:val="000000"/>
                <w:sz w:val="18"/>
                <w:szCs w:val="18"/>
              </w:rPr>
            </w:pPr>
            <w:r w:rsidRPr="006F27F3">
              <w:rPr>
                <w:rFonts w:ascii="Arial" w:hAnsi="Arial" w:cs="Arial"/>
                <w:color w:val="000000"/>
                <w:sz w:val="18"/>
                <w:szCs w:val="18"/>
              </w:rPr>
              <w:t>Later than 1 year but</w:t>
            </w:r>
          </w:p>
        </w:tc>
        <w:tc>
          <w:tcPr>
            <w:tcW w:w="1444" w:type="dxa"/>
            <w:vAlign w:val="bottom"/>
          </w:tcPr>
          <w:p w:rsidR="002139EF" w:rsidRPr="006F27F3" w:rsidRDefault="002139EF" w:rsidP="002139EF">
            <w:pPr>
              <w:pStyle w:val="ListContinue"/>
              <w:spacing w:after="0"/>
              <w:ind w:left="0" w:right="-72"/>
              <w:jc w:val="right"/>
              <w:rPr>
                <w:rFonts w:ascii="Arial" w:hAnsi="Arial" w:cs="Arial"/>
                <w:color w:val="000000"/>
                <w:sz w:val="18"/>
                <w:szCs w:val="18"/>
              </w:rPr>
            </w:pPr>
          </w:p>
        </w:tc>
        <w:tc>
          <w:tcPr>
            <w:tcW w:w="1465" w:type="dxa"/>
            <w:vAlign w:val="bottom"/>
          </w:tcPr>
          <w:p w:rsidR="002139EF" w:rsidRPr="006F27F3" w:rsidRDefault="002139EF" w:rsidP="002139EF">
            <w:pPr>
              <w:pStyle w:val="ListContinue"/>
              <w:spacing w:after="0"/>
              <w:ind w:left="0" w:right="-72"/>
              <w:jc w:val="right"/>
              <w:rPr>
                <w:rFonts w:ascii="Arial" w:hAnsi="Arial" w:cs="Arial"/>
                <w:color w:val="000000"/>
                <w:sz w:val="18"/>
                <w:szCs w:val="18"/>
              </w:rPr>
            </w:pPr>
          </w:p>
        </w:tc>
        <w:tc>
          <w:tcPr>
            <w:tcW w:w="1442" w:type="dxa"/>
            <w:vAlign w:val="bottom"/>
          </w:tcPr>
          <w:p w:rsidR="002139EF" w:rsidRPr="006F27F3" w:rsidRDefault="002139EF" w:rsidP="002139EF">
            <w:pPr>
              <w:pStyle w:val="ListContinue"/>
              <w:spacing w:after="0"/>
              <w:ind w:left="0" w:right="-72"/>
              <w:jc w:val="right"/>
              <w:rPr>
                <w:rFonts w:ascii="Arial" w:hAnsi="Arial" w:cs="Arial"/>
                <w:color w:val="000000"/>
                <w:sz w:val="18"/>
                <w:szCs w:val="18"/>
              </w:rPr>
            </w:pPr>
          </w:p>
        </w:tc>
        <w:tc>
          <w:tcPr>
            <w:tcW w:w="1442" w:type="dxa"/>
            <w:vAlign w:val="bottom"/>
          </w:tcPr>
          <w:p w:rsidR="002139EF" w:rsidRPr="006F27F3" w:rsidRDefault="002139EF" w:rsidP="002139EF">
            <w:pPr>
              <w:pStyle w:val="ListContinue"/>
              <w:spacing w:after="0"/>
              <w:ind w:left="0" w:right="-72"/>
              <w:jc w:val="right"/>
              <w:rPr>
                <w:rFonts w:ascii="Arial" w:hAnsi="Arial" w:cs="Arial"/>
                <w:color w:val="000000"/>
                <w:sz w:val="18"/>
                <w:szCs w:val="18"/>
              </w:rPr>
            </w:pPr>
          </w:p>
        </w:tc>
      </w:tr>
      <w:tr w:rsidR="001144B0" w:rsidRPr="006F27F3" w:rsidTr="00B021CC">
        <w:trPr>
          <w:trHeight w:val="236"/>
        </w:trPr>
        <w:tc>
          <w:tcPr>
            <w:tcW w:w="3744" w:type="dxa"/>
            <w:vAlign w:val="bottom"/>
          </w:tcPr>
          <w:p w:rsidR="001144B0" w:rsidRPr="006F27F3" w:rsidRDefault="001144B0" w:rsidP="001144B0">
            <w:pPr>
              <w:ind w:left="522"/>
              <w:rPr>
                <w:rFonts w:ascii="Arial" w:hAnsi="Arial" w:cs="Arial"/>
                <w:color w:val="000000"/>
                <w:sz w:val="18"/>
                <w:szCs w:val="18"/>
              </w:rPr>
            </w:pPr>
            <w:r w:rsidRPr="006F27F3">
              <w:rPr>
                <w:rFonts w:ascii="Arial" w:hAnsi="Arial" w:cs="Arial"/>
                <w:color w:val="000000"/>
                <w:sz w:val="18"/>
                <w:szCs w:val="18"/>
              </w:rPr>
              <w:t xml:space="preserve">   not later than 5 years</w:t>
            </w:r>
          </w:p>
        </w:tc>
        <w:tc>
          <w:tcPr>
            <w:tcW w:w="1444"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302,687</w:t>
            </w:r>
          </w:p>
        </w:tc>
        <w:tc>
          <w:tcPr>
            <w:tcW w:w="1465" w:type="dxa"/>
            <w:vAlign w:val="bottom"/>
          </w:tcPr>
          <w:p w:rsidR="001144B0" w:rsidRPr="006F27F3" w:rsidRDefault="001144B0" w:rsidP="001144B0">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89</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633</w:t>
            </w:r>
          </w:p>
        </w:tc>
        <w:tc>
          <w:tcPr>
            <w:tcW w:w="1442" w:type="dxa"/>
            <w:vAlign w:val="bottom"/>
          </w:tcPr>
          <w:p w:rsidR="001144B0" w:rsidRPr="006F27F3" w:rsidRDefault="001144B0" w:rsidP="001144B0">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286,703</w:t>
            </w:r>
          </w:p>
        </w:tc>
        <w:tc>
          <w:tcPr>
            <w:tcW w:w="1442" w:type="dxa"/>
            <w:vAlign w:val="bottom"/>
          </w:tcPr>
          <w:p w:rsidR="001144B0" w:rsidRPr="006F27F3" w:rsidRDefault="00313753"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w:t>
            </w:r>
          </w:p>
        </w:tc>
      </w:tr>
      <w:tr w:rsidR="001144B0" w:rsidRPr="006F27F3" w:rsidTr="00B021CC">
        <w:trPr>
          <w:trHeight w:val="276"/>
        </w:trPr>
        <w:tc>
          <w:tcPr>
            <w:tcW w:w="3744" w:type="dxa"/>
            <w:vAlign w:val="bottom"/>
          </w:tcPr>
          <w:p w:rsidR="001144B0" w:rsidRPr="006F27F3" w:rsidRDefault="001144B0" w:rsidP="001144B0">
            <w:pPr>
              <w:ind w:left="522"/>
              <w:rPr>
                <w:rFonts w:ascii="Arial" w:hAnsi="Arial" w:cs="Arial"/>
                <w:color w:val="000000"/>
                <w:sz w:val="18"/>
                <w:szCs w:val="18"/>
              </w:rPr>
            </w:pPr>
            <w:r w:rsidRPr="006F27F3">
              <w:rPr>
                <w:rFonts w:ascii="Arial" w:hAnsi="Arial" w:cs="Arial"/>
                <w:color w:val="000000"/>
                <w:sz w:val="18"/>
                <w:szCs w:val="18"/>
              </w:rPr>
              <w:t>Leter than 5 years</w:t>
            </w:r>
          </w:p>
        </w:tc>
        <w:tc>
          <w:tcPr>
            <w:tcW w:w="1444" w:type="dxa"/>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34,365,755</w:t>
            </w:r>
          </w:p>
        </w:tc>
        <w:tc>
          <w:tcPr>
            <w:tcW w:w="1465" w:type="dxa"/>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442" w:type="dxa"/>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32,548,693</w:t>
            </w:r>
          </w:p>
        </w:tc>
        <w:tc>
          <w:tcPr>
            <w:tcW w:w="1442" w:type="dxa"/>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r>
      <w:tr w:rsidR="002139EF" w:rsidRPr="006F27F3" w:rsidTr="00B021CC">
        <w:trPr>
          <w:trHeight w:val="157"/>
        </w:trPr>
        <w:tc>
          <w:tcPr>
            <w:tcW w:w="3744" w:type="dxa"/>
            <w:vAlign w:val="bottom"/>
          </w:tcPr>
          <w:p w:rsidR="002139EF" w:rsidRPr="006F27F3" w:rsidRDefault="002139EF" w:rsidP="002139EF">
            <w:pPr>
              <w:ind w:left="522"/>
              <w:rPr>
                <w:rFonts w:ascii="Arial" w:hAnsi="Arial" w:cs="Arial"/>
                <w:color w:val="000000"/>
                <w:sz w:val="12"/>
                <w:szCs w:val="12"/>
              </w:rPr>
            </w:pPr>
          </w:p>
        </w:tc>
        <w:tc>
          <w:tcPr>
            <w:tcW w:w="1444" w:type="dxa"/>
            <w:vAlign w:val="bottom"/>
          </w:tcPr>
          <w:p w:rsidR="002139EF" w:rsidRPr="006F27F3" w:rsidRDefault="002139EF" w:rsidP="002139EF">
            <w:pPr>
              <w:pStyle w:val="ListContinue"/>
              <w:spacing w:after="0"/>
              <w:ind w:left="0" w:right="-72"/>
              <w:jc w:val="right"/>
              <w:rPr>
                <w:rFonts w:ascii="Arial" w:hAnsi="Arial" w:cs="Arial"/>
                <w:color w:val="000000"/>
                <w:sz w:val="12"/>
                <w:szCs w:val="12"/>
              </w:rPr>
            </w:pPr>
          </w:p>
        </w:tc>
        <w:tc>
          <w:tcPr>
            <w:tcW w:w="1465" w:type="dxa"/>
            <w:vAlign w:val="bottom"/>
          </w:tcPr>
          <w:p w:rsidR="002139EF" w:rsidRPr="006F27F3" w:rsidRDefault="002139EF" w:rsidP="002139EF">
            <w:pPr>
              <w:pStyle w:val="ListContinue"/>
              <w:spacing w:after="0"/>
              <w:ind w:left="0" w:right="-72"/>
              <w:jc w:val="right"/>
              <w:rPr>
                <w:rFonts w:ascii="Arial" w:hAnsi="Arial" w:cs="Arial"/>
                <w:color w:val="000000"/>
                <w:sz w:val="12"/>
                <w:szCs w:val="12"/>
              </w:rPr>
            </w:pPr>
          </w:p>
        </w:tc>
        <w:tc>
          <w:tcPr>
            <w:tcW w:w="1442" w:type="dxa"/>
            <w:vAlign w:val="bottom"/>
          </w:tcPr>
          <w:p w:rsidR="002139EF" w:rsidRPr="006F27F3" w:rsidRDefault="002139EF" w:rsidP="002139EF">
            <w:pPr>
              <w:pStyle w:val="ListContinue"/>
              <w:spacing w:after="0"/>
              <w:ind w:left="0" w:right="-72"/>
              <w:jc w:val="right"/>
              <w:rPr>
                <w:rFonts w:ascii="Arial" w:hAnsi="Arial" w:cs="Arial"/>
                <w:color w:val="000000"/>
                <w:sz w:val="12"/>
                <w:szCs w:val="12"/>
              </w:rPr>
            </w:pPr>
          </w:p>
        </w:tc>
        <w:tc>
          <w:tcPr>
            <w:tcW w:w="1442" w:type="dxa"/>
            <w:vAlign w:val="bottom"/>
          </w:tcPr>
          <w:p w:rsidR="002139EF" w:rsidRPr="006F27F3" w:rsidRDefault="002139EF" w:rsidP="002139EF">
            <w:pPr>
              <w:pStyle w:val="ListContinue"/>
              <w:spacing w:after="0"/>
              <w:ind w:left="0" w:right="-72"/>
              <w:jc w:val="right"/>
              <w:rPr>
                <w:rFonts w:ascii="Arial" w:hAnsi="Arial" w:cs="Arial"/>
                <w:color w:val="000000"/>
                <w:sz w:val="12"/>
                <w:szCs w:val="12"/>
              </w:rPr>
            </w:pPr>
          </w:p>
        </w:tc>
      </w:tr>
      <w:tr w:rsidR="001144B0" w:rsidRPr="006F27F3" w:rsidTr="00B021CC">
        <w:trPr>
          <w:trHeight w:val="303"/>
        </w:trPr>
        <w:tc>
          <w:tcPr>
            <w:tcW w:w="3744" w:type="dxa"/>
            <w:vAlign w:val="bottom"/>
          </w:tcPr>
          <w:p w:rsidR="001144B0" w:rsidRPr="006F27F3" w:rsidRDefault="001144B0" w:rsidP="001144B0">
            <w:pPr>
              <w:ind w:left="522"/>
              <w:rPr>
                <w:rFonts w:ascii="Arial" w:hAnsi="Arial" w:cs="Arial"/>
                <w:color w:val="000000"/>
                <w:sz w:val="18"/>
                <w:szCs w:val="18"/>
              </w:rPr>
            </w:pPr>
          </w:p>
        </w:tc>
        <w:tc>
          <w:tcPr>
            <w:tcW w:w="1444" w:type="dxa"/>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35,436,579</w:t>
            </w:r>
          </w:p>
        </w:tc>
        <w:tc>
          <w:tcPr>
            <w:tcW w:w="1465" w:type="dxa"/>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240</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156</w:t>
            </w:r>
          </w:p>
        </w:tc>
        <w:tc>
          <w:tcPr>
            <w:tcW w:w="1442" w:type="dxa"/>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33,478,030</w:t>
            </w:r>
          </w:p>
        </w:tc>
        <w:tc>
          <w:tcPr>
            <w:tcW w:w="1442" w:type="dxa"/>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r>
    </w:tbl>
    <w:p w:rsidR="00485D34" w:rsidRPr="006F27F3" w:rsidRDefault="00485D34" w:rsidP="00986269">
      <w:pPr>
        <w:ind w:left="540"/>
        <w:jc w:val="both"/>
        <w:rPr>
          <w:rFonts w:ascii="Arial" w:hAnsi="Arial" w:cs="Arial"/>
          <w:color w:val="000000"/>
          <w:sz w:val="18"/>
          <w:szCs w:val="18"/>
        </w:rPr>
      </w:pPr>
    </w:p>
    <w:p w:rsidR="00485D34" w:rsidRPr="006F27F3" w:rsidRDefault="000B530D" w:rsidP="000B530D">
      <w:pPr>
        <w:ind w:left="567"/>
        <w:rPr>
          <w:rFonts w:ascii="Arial" w:hAnsi="Arial" w:cs="Arial"/>
          <w:color w:val="000000"/>
          <w:sz w:val="18"/>
          <w:szCs w:val="18"/>
        </w:rPr>
      </w:pPr>
      <w:r w:rsidRPr="006F27F3">
        <w:rPr>
          <w:rFonts w:ascii="Arial" w:eastAsia="Times New Roman" w:hAnsi="Arial" w:cstheme="minorBidi"/>
          <w:color w:val="000000"/>
          <w:sz w:val="18"/>
          <w:szCs w:val="18"/>
          <w:lang w:val="en-GB"/>
        </w:rPr>
        <w:t xml:space="preserve">Building lease agreement with shareholders offered renewal lease agreement 10 year per time but not exceed </w:t>
      </w:r>
      <w:r w:rsidRPr="006F27F3">
        <w:rPr>
          <w:rFonts w:ascii="Arial" w:eastAsia="Times New Roman" w:hAnsi="Arial" w:cstheme="minorBidi"/>
          <w:color w:val="000000"/>
          <w:sz w:val="18"/>
          <w:szCs w:val="18"/>
          <w:lang w:val="en-GB"/>
        </w:rPr>
        <w:br/>
        <w:t>3 times at market rate as of renewal contracts date.</w:t>
      </w:r>
      <w:r w:rsidR="00485D34" w:rsidRPr="006F27F3">
        <w:rPr>
          <w:rFonts w:ascii="Arial" w:hAnsi="Arial" w:cs="Arial"/>
          <w:color w:val="000000"/>
          <w:sz w:val="18"/>
          <w:szCs w:val="18"/>
        </w:rPr>
        <w:br w:type="page"/>
      </w:r>
    </w:p>
    <w:p w:rsidR="00485D34" w:rsidRPr="006F27F3" w:rsidRDefault="00485D34" w:rsidP="00485D34">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18</w:t>
      </w:r>
      <w:r w:rsidRPr="006F27F3">
        <w:rPr>
          <w:rFonts w:ascii="Arial" w:hAnsi="Arial" w:cs="Arial"/>
          <w:b/>
          <w:bCs/>
          <w:color w:val="000000"/>
          <w:sz w:val="18"/>
          <w:szCs w:val="18"/>
          <w:lang w:val="en-GB"/>
        </w:rPr>
        <w:tab/>
        <w:t xml:space="preserve">Borrowings </w:t>
      </w:r>
      <w:r w:rsidRPr="006F27F3">
        <w:rPr>
          <w:rFonts w:ascii="Arial" w:hAnsi="Arial" w:cs="Arial"/>
          <w:color w:val="000000"/>
          <w:sz w:val="18"/>
          <w:szCs w:val="18"/>
          <w:cs/>
          <w:lang w:val="en-GB"/>
        </w:rPr>
        <w:t>(</w:t>
      </w:r>
      <w:r w:rsidRPr="006F27F3">
        <w:rPr>
          <w:rFonts w:ascii="Arial" w:hAnsi="Arial" w:cs="Arial"/>
          <w:color w:val="000000"/>
          <w:sz w:val="18"/>
          <w:szCs w:val="18"/>
          <w:lang w:val="en-GB"/>
        </w:rPr>
        <w:t>Cont</w:t>
      </w:r>
      <w:r w:rsidRPr="006F27F3">
        <w:rPr>
          <w:rFonts w:ascii="Arial" w:hAnsi="Arial" w:cs="Arial"/>
          <w:color w:val="000000"/>
          <w:sz w:val="18"/>
          <w:szCs w:val="18"/>
          <w:cs/>
          <w:lang w:val="en-GB"/>
        </w:rPr>
        <w:t>’</w:t>
      </w:r>
      <w:r w:rsidRPr="006F27F3">
        <w:rPr>
          <w:rFonts w:ascii="Arial" w:hAnsi="Arial" w:cs="Arial"/>
          <w:color w:val="000000"/>
          <w:sz w:val="18"/>
          <w:szCs w:val="18"/>
          <w:lang w:val="en-GB"/>
        </w:rPr>
        <w:t>d</w:t>
      </w:r>
      <w:r w:rsidRPr="006F27F3">
        <w:rPr>
          <w:rFonts w:ascii="Arial" w:hAnsi="Arial" w:cs="Arial"/>
          <w:color w:val="000000"/>
          <w:sz w:val="18"/>
          <w:szCs w:val="18"/>
          <w:cs/>
          <w:lang w:val="en-GB"/>
        </w:rPr>
        <w:t>)</w:t>
      </w:r>
    </w:p>
    <w:p w:rsidR="00485D34" w:rsidRPr="006F27F3" w:rsidRDefault="00485D34" w:rsidP="00485D34">
      <w:pPr>
        <w:ind w:left="540"/>
        <w:jc w:val="both"/>
        <w:rPr>
          <w:rFonts w:ascii="Arial" w:eastAsia="Times New Roman" w:hAnsi="Arial" w:cs="Arial"/>
          <w:color w:val="000000"/>
          <w:sz w:val="18"/>
          <w:szCs w:val="18"/>
        </w:rPr>
      </w:pPr>
    </w:p>
    <w:p w:rsidR="006E20A4" w:rsidRPr="006F27F3" w:rsidRDefault="006E20A4" w:rsidP="00986269">
      <w:pPr>
        <w:ind w:left="540"/>
        <w:jc w:val="both"/>
        <w:rPr>
          <w:rFonts w:ascii="Arial" w:hAnsi="Arial" w:cs="Arial"/>
          <w:color w:val="000000"/>
          <w:sz w:val="18"/>
          <w:szCs w:val="18"/>
        </w:rPr>
      </w:pPr>
    </w:p>
    <w:p w:rsidR="00D46C44" w:rsidRPr="006F27F3" w:rsidRDefault="00D46C44" w:rsidP="00986269">
      <w:pPr>
        <w:tabs>
          <w:tab w:val="left" w:pos="540"/>
          <w:tab w:val="left" w:pos="7380"/>
          <w:tab w:val="right" w:pos="8640"/>
        </w:tabs>
        <w:ind w:left="540"/>
        <w:jc w:val="thaiDistribute"/>
        <w:rPr>
          <w:rFonts w:ascii="Arial" w:hAnsi="Arial" w:cs="Arial"/>
          <w:b/>
          <w:color w:val="000000"/>
          <w:sz w:val="18"/>
          <w:szCs w:val="18"/>
        </w:rPr>
      </w:pPr>
      <w:r w:rsidRPr="006F27F3">
        <w:rPr>
          <w:rFonts w:ascii="Arial" w:hAnsi="Arial" w:cs="Arial"/>
          <w:b/>
          <w:color w:val="000000"/>
          <w:sz w:val="18"/>
          <w:szCs w:val="18"/>
        </w:rPr>
        <w:t>Borrowing facilities</w:t>
      </w:r>
    </w:p>
    <w:p w:rsidR="00D46C44" w:rsidRPr="006F27F3" w:rsidRDefault="00D46C44" w:rsidP="00986269">
      <w:pPr>
        <w:tabs>
          <w:tab w:val="left" w:pos="540"/>
          <w:tab w:val="left" w:pos="7380"/>
          <w:tab w:val="right" w:pos="8640"/>
        </w:tabs>
        <w:ind w:left="540"/>
        <w:jc w:val="thaiDistribute"/>
        <w:rPr>
          <w:rFonts w:ascii="Arial" w:hAnsi="Arial" w:cs="Arial"/>
          <w:color w:val="000000"/>
          <w:sz w:val="18"/>
          <w:szCs w:val="18"/>
        </w:rPr>
      </w:pPr>
    </w:p>
    <w:p w:rsidR="00D46C44" w:rsidRPr="006F27F3" w:rsidRDefault="00371C12" w:rsidP="00986269">
      <w:pPr>
        <w:tabs>
          <w:tab w:val="left" w:pos="540"/>
          <w:tab w:val="left" w:pos="7380"/>
          <w:tab w:val="right" w:pos="8640"/>
        </w:tabs>
        <w:ind w:left="540"/>
        <w:jc w:val="thaiDistribute"/>
        <w:rPr>
          <w:rFonts w:ascii="Arial" w:hAnsi="Arial" w:cs="Arial"/>
          <w:color w:val="000000"/>
          <w:sz w:val="18"/>
          <w:szCs w:val="18"/>
        </w:rPr>
      </w:pPr>
      <w:r w:rsidRPr="006F27F3">
        <w:rPr>
          <w:rFonts w:ascii="Arial" w:hAnsi="Arial" w:cs="Arial"/>
          <w:bCs/>
          <w:color w:val="000000"/>
          <w:sz w:val="18"/>
          <w:szCs w:val="18"/>
        </w:rPr>
        <w:t xml:space="preserve">The Group </w:t>
      </w:r>
      <w:r w:rsidR="00F938D1" w:rsidRPr="006F27F3">
        <w:rPr>
          <w:rFonts w:ascii="Arial" w:hAnsi="Arial" w:cs="Arial"/>
          <w:bCs/>
          <w:color w:val="000000"/>
          <w:sz w:val="18"/>
          <w:szCs w:val="18"/>
        </w:rPr>
        <w:t>has</w:t>
      </w:r>
      <w:r w:rsidR="00D46C44" w:rsidRPr="006F27F3">
        <w:rPr>
          <w:rFonts w:ascii="Arial" w:hAnsi="Arial" w:cs="Arial"/>
          <w:bCs/>
          <w:color w:val="000000"/>
          <w:sz w:val="18"/>
          <w:szCs w:val="18"/>
        </w:rPr>
        <w:t xml:space="preserve"> the following undrawn committed borrowing facilities</w:t>
      </w:r>
      <w:r w:rsidR="009F312F" w:rsidRPr="006F27F3">
        <w:rPr>
          <w:rFonts w:ascii="Arial" w:hAnsi="Arial" w:cs="Arial"/>
          <w:bCs/>
          <w:color w:val="000000"/>
          <w:sz w:val="18"/>
          <w:szCs w:val="18"/>
        </w:rPr>
        <w:t xml:space="preserve"> as follows</w:t>
      </w:r>
      <w:r w:rsidR="009F312F" w:rsidRPr="006F27F3">
        <w:rPr>
          <w:rFonts w:ascii="Arial" w:hAnsi="Arial" w:cs="Arial"/>
          <w:bCs/>
          <w:color w:val="000000"/>
          <w:sz w:val="18"/>
          <w:szCs w:val="18"/>
          <w:cs/>
        </w:rPr>
        <w:t>:</w:t>
      </w:r>
    </w:p>
    <w:p w:rsidR="00D46C44" w:rsidRPr="006F27F3" w:rsidRDefault="00D46C44" w:rsidP="00986269">
      <w:pPr>
        <w:tabs>
          <w:tab w:val="left" w:pos="540"/>
          <w:tab w:val="left" w:pos="7380"/>
          <w:tab w:val="right" w:pos="8640"/>
        </w:tabs>
        <w:ind w:left="540"/>
        <w:jc w:val="thaiDistribute"/>
        <w:rPr>
          <w:rFonts w:ascii="Arial" w:hAnsi="Arial" w:cs="Arial"/>
          <w:color w:val="000000"/>
          <w:sz w:val="18"/>
          <w:szCs w:val="18"/>
        </w:rPr>
      </w:pPr>
    </w:p>
    <w:tbl>
      <w:tblPr>
        <w:tblW w:w="9540" w:type="dxa"/>
        <w:tblInd w:w="-90" w:type="dxa"/>
        <w:tblLook w:val="0000" w:firstRow="0" w:lastRow="0" w:firstColumn="0" w:lastColumn="0" w:noHBand="0" w:noVBand="0"/>
      </w:tblPr>
      <w:tblGrid>
        <w:gridCol w:w="3780"/>
        <w:gridCol w:w="1440"/>
        <w:gridCol w:w="1440"/>
        <w:gridCol w:w="1440"/>
        <w:gridCol w:w="1440"/>
      </w:tblGrid>
      <w:tr w:rsidR="00B9266B" w:rsidRPr="006F27F3" w:rsidTr="00991208">
        <w:tc>
          <w:tcPr>
            <w:tcW w:w="3780" w:type="dxa"/>
            <w:vAlign w:val="bottom"/>
          </w:tcPr>
          <w:p w:rsidR="00B9266B" w:rsidRPr="006F27F3" w:rsidRDefault="00B9266B" w:rsidP="00986269">
            <w:pPr>
              <w:ind w:left="522"/>
              <w:rPr>
                <w:rFonts w:ascii="Arial" w:hAnsi="Arial" w:cs="Arial"/>
                <w:color w:val="000000"/>
                <w:sz w:val="18"/>
                <w:szCs w:val="18"/>
              </w:rPr>
            </w:pPr>
          </w:p>
        </w:tc>
        <w:tc>
          <w:tcPr>
            <w:tcW w:w="2880" w:type="dxa"/>
            <w:gridSpan w:val="2"/>
            <w:vAlign w:val="bottom"/>
          </w:tcPr>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2139EF" w:rsidRPr="006F27F3" w:rsidTr="00991208">
        <w:tc>
          <w:tcPr>
            <w:tcW w:w="3780" w:type="dxa"/>
            <w:vAlign w:val="bottom"/>
          </w:tcPr>
          <w:p w:rsidR="002139EF" w:rsidRPr="006F27F3" w:rsidRDefault="002139EF" w:rsidP="002139EF">
            <w:pPr>
              <w:ind w:left="522"/>
              <w:rPr>
                <w:rFonts w:ascii="Arial" w:hAnsi="Arial" w:cs="Arial"/>
                <w:color w:val="000000"/>
                <w:sz w:val="18"/>
                <w:szCs w:val="18"/>
              </w:rPr>
            </w:pP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B9266B" w:rsidRPr="006F27F3" w:rsidTr="00991208">
        <w:tc>
          <w:tcPr>
            <w:tcW w:w="3780" w:type="dxa"/>
            <w:vAlign w:val="bottom"/>
          </w:tcPr>
          <w:p w:rsidR="00B9266B" w:rsidRPr="006F27F3" w:rsidRDefault="00B9266B" w:rsidP="00986269">
            <w:pPr>
              <w:ind w:left="522"/>
              <w:rPr>
                <w:rFonts w:ascii="Arial" w:hAnsi="Arial" w:cs="Arial"/>
                <w:color w:val="000000"/>
                <w:sz w:val="18"/>
                <w:szCs w:val="18"/>
              </w:rPr>
            </w:pPr>
          </w:p>
        </w:tc>
        <w:tc>
          <w:tcPr>
            <w:tcW w:w="1440"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B9266B" w:rsidRPr="006F27F3" w:rsidTr="00991208">
        <w:tc>
          <w:tcPr>
            <w:tcW w:w="3780" w:type="dxa"/>
            <w:vAlign w:val="bottom"/>
          </w:tcPr>
          <w:p w:rsidR="00B9266B" w:rsidRPr="006F27F3" w:rsidRDefault="00B9266B" w:rsidP="00986269">
            <w:pPr>
              <w:ind w:left="522"/>
              <w:rPr>
                <w:rFonts w:ascii="Arial" w:hAnsi="Arial" w:cs="Arial"/>
                <w:color w:val="000000"/>
                <w:sz w:val="12"/>
                <w:szCs w:val="12"/>
              </w:rPr>
            </w:pPr>
          </w:p>
        </w:tc>
        <w:tc>
          <w:tcPr>
            <w:tcW w:w="1440" w:type="dxa"/>
            <w:vAlign w:val="bottom"/>
          </w:tcPr>
          <w:p w:rsidR="00B9266B" w:rsidRPr="006F27F3" w:rsidRDefault="00B9266B" w:rsidP="00986269">
            <w:pPr>
              <w:ind w:right="-72"/>
              <w:jc w:val="right"/>
              <w:rPr>
                <w:rFonts w:ascii="Arial" w:hAnsi="Arial" w:cs="Arial"/>
                <w:color w:val="000000"/>
                <w:sz w:val="12"/>
                <w:szCs w:val="12"/>
              </w:rPr>
            </w:pPr>
          </w:p>
        </w:tc>
        <w:tc>
          <w:tcPr>
            <w:tcW w:w="1440" w:type="dxa"/>
            <w:vAlign w:val="bottom"/>
          </w:tcPr>
          <w:p w:rsidR="00B9266B" w:rsidRPr="006F27F3" w:rsidRDefault="00B9266B" w:rsidP="00986269">
            <w:pPr>
              <w:ind w:right="-72"/>
              <w:jc w:val="right"/>
              <w:rPr>
                <w:rFonts w:ascii="Arial" w:hAnsi="Arial" w:cs="Arial"/>
                <w:color w:val="000000"/>
                <w:sz w:val="12"/>
                <w:szCs w:val="12"/>
              </w:rPr>
            </w:pPr>
          </w:p>
        </w:tc>
        <w:tc>
          <w:tcPr>
            <w:tcW w:w="1440" w:type="dxa"/>
            <w:vAlign w:val="bottom"/>
          </w:tcPr>
          <w:p w:rsidR="00B9266B" w:rsidRPr="006F27F3" w:rsidRDefault="00B9266B" w:rsidP="00986269">
            <w:pPr>
              <w:ind w:right="-72"/>
              <w:jc w:val="right"/>
              <w:rPr>
                <w:rFonts w:ascii="Arial" w:hAnsi="Arial" w:cs="Arial"/>
                <w:color w:val="000000"/>
                <w:sz w:val="12"/>
                <w:szCs w:val="12"/>
              </w:rPr>
            </w:pPr>
          </w:p>
        </w:tc>
        <w:tc>
          <w:tcPr>
            <w:tcW w:w="1440" w:type="dxa"/>
            <w:vAlign w:val="bottom"/>
          </w:tcPr>
          <w:p w:rsidR="00B9266B" w:rsidRPr="006F27F3" w:rsidRDefault="00B9266B" w:rsidP="00986269">
            <w:pPr>
              <w:ind w:right="-72"/>
              <w:jc w:val="right"/>
              <w:rPr>
                <w:rFonts w:ascii="Arial" w:hAnsi="Arial" w:cs="Arial"/>
                <w:color w:val="000000"/>
                <w:sz w:val="12"/>
                <w:szCs w:val="12"/>
              </w:rPr>
            </w:pPr>
          </w:p>
        </w:tc>
      </w:tr>
      <w:tr w:rsidR="00B9266B" w:rsidRPr="006F27F3" w:rsidTr="00991208">
        <w:tc>
          <w:tcPr>
            <w:tcW w:w="3780" w:type="dxa"/>
            <w:vAlign w:val="bottom"/>
          </w:tcPr>
          <w:p w:rsidR="00B9266B" w:rsidRPr="006F27F3" w:rsidRDefault="00B9266B" w:rsidP="00986269">
            <w:pPr>
              <w:ind w:left="522"/>
              <w:rPr>
                <w:rFonts w:ascii="Arial" w:hAnsi="Arial" w:cs="Arial"/>
                <w:color w:val="000000"/>
                <w:sz w:val="18"/>
                <w:szCs w:val="18"/>
              </w:rPr>
            </w:pPr>
            <w:r w:rsidRPr="006F27F3">
              <w:rPr>
                <w:rFonts w:ascii="Arial" w:hAnsi="Arial" w:cs="Arial"/>
                <w:color w:val="000000"/>
                <w:sz w:val="18"/>
                <w:szCs w:val="18"/>
              </w:rPr>
              <w:t>Floating rate</w:t>
            </w:r>
          </w:p>
        </w:tc>
        <w:tc>
          <w:tcPr>
            <w:tcW w:w="1440" w:type="dxa"/>
            <w:vAlign w:val="bottom"/>
          </w:tcPr>
          <w:p w:rsidR="00B9266B" w:rsidRPr="006F27F3" w:rsidRDefault="00B9266B" w:rsidP="00986269">
            <w:pPr>
              <w:pStyle w:val="ListContinue"/>
              <w:spacing w:after="0"/>
              <w:ind w:left="0" w:right="-72"/>
              <w:jc w:val="right"/>
              <w:rPr>
                <w:rFonts w:ascii="Arial" w:hAnsi="Arial" w:cs="Arial"/>
                <w:color w:val="000000"/>
                <w:sz w:val="18"/>
                <w:szCs w:val="18"/>
              </w:rPr>
            </w:pPr>
          </w:p>
        </w:tc>
        <w:tc>
          <w:tcPr>
            <w:tcW w:w="1440" w:type="dxa"/>
            <w:vAlign w:val="bottom"/>
          </w:tcPr>
          <w:p w:rsidR="00B9266B" w:rsidRPr="006F27F3" w:rsidRDefault="00B9266B" w:rsidP="00986269">
            <w:pPr>
              <w:pStyle w:val="ListContinue"/>
              <w:spacing w:after="0"/>
              <w:ind w:left="0" w:right="-72"/>
              <w:jc w:val="right"/>
              <w:rPr>
                <w:rFonts w:ascii="Arial" w:hAnsi="Arial" w:cs="Arial"/>
                <w:color w:val="000000"/>
                <w:sz w:val="18"/>
                <w:szCs w:val="18"/>
              </w:rPr>
            </w:pPr>
          </w:p>
        </w:tc>
        <w:tc>
          <w:tcPr>
            <w:tcW w:w="1440" w:type="dxa"/>
            <w:vAlign w:val="bottom"/>
          </w:tcPr>
          <w:p w:rsidR="00B9266B" w:rsidRPr="006F27F3" w:rsidRDefault="00B9266B" w:rsidP="00986269">
            <w:pPr>
              <w:pStyle w:val="ListContinue"/>
              <w:spacing w:after="0"/>
              <w:ind w:left="0" w:right="-72"/>
              <w:jc w:val="right"/>
              <w:rPr>
                <w:rFonts w:ascii="Arial" w:hAnsi="Arial" w:cs="Arial"/>
                <w:color w:val="000000"/>
                <w:sz w:val="18"/>
                <w:szCs w:val="18"/>
              </w:rPr>
            </w:pPr>
          </w:p>
        </w:tc>
        <w:tc>
          <w:tcPr>
            <w:tcW w:w="1440" w:type="dxa"/>
            <w:vAlign w:val="bottom"/>
          </w:tcPr>
          <w:p w:rsidR="00B9266B" w:rsidRPr="006F27F3" w:rsidRDefault="00B9266B" w:rsidP="00986269">
            <w:pPr>
              <w:pStyle w:val="ListContinue"/>
              <w:spacing w:after="0"/>
              <w:ind w:left="0" w:right="-72"/>
              <w:jc w:val="right"/>
              <w:rPr>
                <w:rFonts w:ascii="Arial" w:hAnsi="Arial" w:cs="Arial"/>
                <w:color w:val="000000"/>
                <w:sz w:val="18"/>
                <w:szCs w:val="18"/>
              </w:rPr>
            </w:pPr>
          </w:p>
        </w:tc>
      </w:tr>
      <w:tr w:rsidR="002139EF" w:rsidRPr="006F27F3" w:rsidTr="00991208">
        <w:tc>
          <w:tcPr>
            <w:tcW w:w="3780" w:type="dxa"/>
            <w:vAlign w:val="bottom"/>
          </w:tcPr>
          <w:p w:rsidR="002139EF" w:rsidRPr="006F27F3" w:rsidRDefault="002139EF" w:rsidP="002139EF">
            <w:pPr>
              <w:ind w:left="522"/>
              <w:rPr>
                <w:rFonts w:ascii="Arial" w:hAnsi="Arial" w:cs="Arial"/>
                <w:color w:val="000000"/>
                <w:sz w:val="18"/>
                <w:szCs w:val="18"/>
              </w:rPr>
            </w:pPr>
            <w:r w:rsidRPr="006F27F3">
              <w:rPr>
                <w:rFonts w:ascii="Arial" w:hAnsi="Arial" w:cs="Arial"/>
                <w:color w:val="000000"/>
                <w:sz w:val="18"/>
                <w:szCs w:val="18"/>
                <w:cs/>
              </w:rPr>
              <w:t xml:space="preserve">   - </w:t>
            </w:r>
            <w:r w:rsidRPr="006F27F3">
              <w:rPr>
                <w:rFonts w:ascii="Arial" w:hAnsi="Arial" w:cs="Arial"/>
                <w:color w:val="000000"/>
                <w:sz w:val="18"/>
                <w:szCs w:val="18"/>
              </w:rPr>
              <w:t>expiring within one year</w:t>
            </w:r>
          </w:p>
        </w:tc>
        <w:tc>
          <w:tcPr>
            <w:tcW w:w="1440" w:type="dxa"/>
            <w:vAlign w:val="bottom"/>
          </w:tcPr>
          <w:p w:rsidR="002139EF" w:rsidRPr="006F27F3" w:rsidRDefault="00C07D28" w:rsidP="002139EF">
            <w:pPr>
              <w:pStyle w:val="ListContinue"/>
              <w:spacing w:after="0"/>
              <w:ind w:left="0" w:right="-72"/>
              <w:jc w:val="right"/>
              <w:rPr>
                <w:rFonts w:ascii="Arial" w:hAnsi="Arial" w:cs="Arial"/>
                <w:color w:val="000000"/>
                <w:sz w:val="18"/>
                <w:szCs w:val="18"/>
              </w:rPr>
            </w:pPr>
            <w:r w:rsidRPr="006F27F3">
              <w:rPr>
                <w:rFonts w:ascii="Arial" w:hAnsi="Arial" w:cs="Arial"/>
                <w:color w:val="000000"/>
                <w:sz w:val="18"/>
                <w:szCs w:val="18"/>
              </w:rPr>
              <w:t>219,719,483</w:t>
            </w:r>
          </w:p>
        </w:tc>
        <w:tc>
          <w:tcPr>
            <w:tcW w:w="1440" w:type="dxa"/>
            <w:vAlign w:val="bottom"/>
          </w:tcPr>
          <w:p w:rsidR="002139EF" w:rsidRPr="006F27F3" w:rsidRDefault="002139EF" w:rsidP="002139EF">
            <w:pPr>
              <w:pStyle w:val="ListContinue"/>
              <w:spacing w:after="0"/>
              <w:ind w:left="0" w:right="-72"/>
              <w:jc w:val="right"/>
              <w:rPr>
                <w:rFonts w:ascii="Arial" w:hAnsi="Arial" w:cs="Arial"/>
                <w:color w:val="000000"/>
                <w:sz w:val="18"/>
                <w:szCs w:val="18"/>
              </w:rPr>
            </w:pPr>
            <w:r w:rsidRPr="006F27F3">
              <w:rPr>
                <w:rFonts w:ascii="Arial" w:hAnsi="Arial" w:cs="Arial"/>
                <w:color w:val="000000"/>
                <w:sz w:val="18"/>
                <w:szCs w:val="18"/>
              </w:rPr>
              <w:t>240,047,399</w:t>
            </w:r>
          </w:p>
        </w:tc>
        <w:tc>
          <w:tcPr>
            <w:tcW w:w="1440" w:type="dxa"/>
            <w:vAlign w:val="bottom"/>
          </w:tcPr>
          <w:p w:rsidR="002139EF" w:rsidRPr="006F27F3" w:rsidRDefault="00C07D28" w:rsidP="002139EF">
            <w:pPr>
              <w:pStyle w:val="ListContinue"/>
              <w:spacing w:after="0"/>
              <w:ind w:left="0" w:right="-72"/>
              <w:jc w:val="right"/>
              <w:rPr>
                <w:rFonts w:ascii="Arial" w:hAnsi="Arial" w:cs="Arial"/>
                <w:color w:val="000000"/>
                <w:sz w:val="18"/>
                <w:szCs w:val="18"/>
              </w:rPr>
            </w:pPr>
            <w:r w:rsidRPr="006F27F3">
              <w:rPr>
                <w:rFonts w:ascii="Arial" w:hAnsi="Arial" w:cs="Arial"/>
                <w:color w:val="000000"/>
                <w:sz w:val="18"/>
                <w:szCs w:val="18"/>
              </w:rPr>
              <w:t>47,700,000</w:t>
            </w:r>
          </w:p>
        </w:tc>
        <w:tc>
          <w:tcPr>
            <w:tcW w:w="1440" w:type="dxa"/>
            <w:vAlign w:val="bottom"/>
          </w:tcPr>
          <w:p w:rsidR="002139EF" w:rsidRPr="006F27F3" w:rsidRDefault="002139EF" w:rsidP="002139EF">
            <w:pPr>
              <w:pStyle w:val="ListContinue"/>
              <w:spacing w:after="0"/>
              <w:ind w:left="0" w:right="-72"/>
              <w:jc w:val="right"/>
              <w:rPr>
                <w:rFonts w:ascii="Arial" w:hAnsi="Arial" w:cs="Arial"/>
                <w:color w:val="000000"/>
                <w:sz w:val="18"/>
                <w:szCs w:val="18"/>
              </w:rPr>
            </w:pPr>
            <w:r w:rsidRPr="006F27F3">
              <w:rPr>
                <w:rFonts w:ascii="Arial" w:hAnsi="Arial" w:cs="Arial"/>
                <w:color w:val="000000"/>
                <w:sz w:val="18"/>
                <w:szCs w:val="18"/>
              </w:rPr>
              <w:t>47,700,000</w:t>
            </w:r>
          </w:p>
        </w:tc>
      </w:tr>
      <w:tr w:rsidR="002139EF" w:rsidRPr="006F27F3" w:rsidTr="00991208">
        <w:tc>
          <w:tcPr>
            <w:tcW w:w="3780" w:type="dxa"/>
            <w:vAlign w:val="bottom"/>
          </w:tcPr>
          <w:p w:rsidR="002139EF" w:rsidRPr="006F27F3" w:rsidRDefault="002139EF" w:rsidP="002139EF">
            <w:pPr>
              <w:ind w:left="522"/>
              <w:rPr>
                <w:rFonts w:ascii="Arial" w:hAnsi="Arial" w:cs="Arial"/>
                <w:color w:val="000000"/>
                <w:sz w:val="18"/>
                <w:szCs w:val="18"/>
              </w:rPr>
            </w:pPr>
            <w:r w:rsidRPr="006F27F3">
              <w:rPr>
                <w:rFonts w:ascii="Arial" w:hAnsi="Arial" w:cs="Arial"/>
                <w:color w:val="000000"/>
                <w:sz w:val="18"/>
                <w:szCs w:val="18"/>
                <w:cs/>
              </w:rPr>
              <w:t xml:space="preserve">   - </w:t>
            </w:r>
            <w:r w:rsidRPr="006F27F3">
              <w:rPr>
                <w:rFonts w:ascii="Arial" w:hAnsi="Arial" w:cs="Arial"/>
                <w:color w:val="000000"/>
                <w:sz w:val="18"/>
                <w:szCs w:val="18"/>
              </w:rPr>
              <w:t>expiring beyond one year</w:t>
            </w:r>
          </w:p>
        </w:tc>
        <w:tc>
          <w:tcPr>
            <w:tcW w:w="1440" w:type="dxa"/>
            <w:vAlign w:val="bottom"/>
          </w:tcPr>
          <w:p w:rsidR="002139EF" w:rsidRPr="006F27F3" w:rsidRDefault="00C07D28" w:rsidP="002139EF">
            <w:pPr>
              <w:pStyle w:val="ListContinue"/>
              <w:spacing w:after="0"/>
              <w:ind w:left="0" w:right="-72"/>
              <w:jc w:val="right"/>
              <w:rPr>
                <w:rFonts w:ascii="Arial" w:hAnsi="Arial" w:cs="Arial"/>
                <w:color w:val="000000"/>
                <w:sz w:val="18"/>
                <w:szCs w:val="18"/>
              </w:rPr>
            </w:pPr>
            <w:r w:rsidRPr="006F27F3">
              <w:rPr>
                <w:rFonts w:ascii="Arial" w:hAnsi="Arial" w:cs="Arial"/>
                <w:color w:val="000000"/>
                <w:sz w:val="18"/>
                <w:szCs w:val="18"/>
              </w:rPr>
              <w:t>900,000</w:t>
            </w:r>
          </w:p>
        </w:tc>
        <w:tc>
          <w:tcPr>
            <w:tcW w:w="1440" w:type="dxa"/>
            <w:vAlign w:val="bottom"/>
          </w:tcPr>
          <w:p w:rsidR="002139EF" w:rsidRPr="006F27F3" w:rsidRDefault="002139EF" w:rsidP="002139EF">
            <w:pPr>
              <w:pStyle w:val="ListContinue"/>
              <w:spacing w:after="0"/>
              <w:ind w:left="0" w:right="-72"/>
              <w:jc w:val="right"/>
              <w:rPr>
                <w:rFonts w:ascii="Arial" w:hAnsi="Arial" w:cs="Arial"/>
                <w:color w:val="000000"/>
                <w:sz w:val="18"/>
                <w:szCs w:val="18"/>
              </w:rPr>
            </w:pPr>
            <w:r w:rsidRPr="006F27F3">
              <w:rPr>
                <w:rFonts w:ascii="Arial" w:hAnsi="Arial" w:cs="Arial"/>
                <w:color w:val="000000"/>
                <w:sz w:val="18"/>
                <w:szCs w:val="18"/>
              </w:rPr>
              <w:t>78,400,000</w:t>
            </w:r>
          </w:p>
        </w:tc>
        <w:tc>
          <w:tcPr>
            <w:tcW w:w="1440" w:type="dxa"/>
            <w:vAlign w:val="bottom"/>
          </w:tcPr>
          <w:p w:rsidR="002139EF" w:rsidRPr="006F27F3" w:rsidRDefault="00C07D28" w:rsidP="002139EF">
            <w:pPr>
              <w:pStyle w:val="ListContinue"/>
              <w:spacing w:after="0"/>
              <w:ind w:left="0"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440" w:type="dxa"/>
            <w:vAlign w:val="bottom"/>
          </w:tcPr>
          <w:p w:rsidR="002139EF" w:rsidRPr="006F27F3" w:rsidRDefault="002139EF" w:rsidP="002139EF">
            <w:pPr>
              <w:pStyle w:val="ListContinue"/>
              <w:spacing w:after="0"/>
              <w:ind w:left="0" w:right="-72"/>
              <w:jc w:val="right"/>
              <w:rPr>
                <w:rFonts w:ascii="Arial" w:hAnsi="Arial" w:cs="Arial"/>
                <w:color w:val="000000" w:themeColor="text1"/>
                <w:sz w:val="18"/>
                <w:szCs w:val="18"/>
              </w:rPr>
            </w:pPr>
            <w:r w:rsidRPr="006F27F3">
              <w:rPr>
                <w:rFonts w:ascii="Arial" w:hAnsi="Arial" w:cs="Arial"/>
                <w:color w:val="000000" w:themeColor="text1"/>
                <w:sz w:val="18"/>
                <w:szCs w:val="18"/>
              </w:rPr>
              <w:t>77,500,000</w:t>
            </w:r>
          </w:p>
        </w:tc>
      </w:tr>
    </w:tbl>
    <w:p w:rsidR="003B56EC" w:rsidRPr="006F27F3" w:rsidRDefault="003B56EC" w:rsidP="00986269">
      <w:pPr>
        <w:tabs>
          <w:tab w:val="left" w:pos="540"/>
          <w:tab w:val="left" w:pos="7380"/>
          <w:tab w:val="right" w:pos="8640"/>
        </w:tabs>
        <w:ind w:left="540"/>
        <w:jc w:val="thaiDistribute"/>
        <w:rPr>
          <w:rFonts w:ascii="Arial" w:hAnsi="Arial" w:cs="Arial"/>
          <w:color w:val="000000"/>
          <w:sz w:val="18"/>
          <w:szCs w:val="18"/>
        </w:rPr>
      </w:pPr>
    </w:p>
    <w:p w:rsidR="0017194B" w:rsidRPr="006F27F3" w:rsidRDefault="003D1646" w:rsidP="0017194B">
      <w:pPr>
        <w:tabs>
          <w:tab w:val="left" w:pos="540"/>
          <w:tab w:val="left" w:pos="7380"/>
          <w:tab w:val="right" w:pos="8640"/>
        </w:tabs>
        <w:ind w:left="540"/>
        <w:jc w:val="thaiDistribute"/>
        <w:rPr>
          <w:rFonts w:ascii="Arial" w:hAnsi="Arial" w:cs="Arial"/>
          <w:color w:val="000000"/>
          <w:sz w:val="18"/>
          <w:szCs w:val="18"/>
        </w:rPr>
      </w:pPr>
      <w:r w:rsidRPr="006F27F3">
        <w:rPr>
          <w:rFonts w:ascii="Arial" w:hAnsi="Arial" w:cs="Arial"/>
          <w:color w:val="000000"/>
          <w:sz w:val="18"/>
          <w:szCs w:val="18"/>
        </w:rPr>
        <w:t xml:space="preserve">The </w:t>
      </w:r>
      <w:r w:rsidR="0017194B" w:rsidRPr="006F27F3">
        <w:rPr>
          <w:rFonts w:ascii="Arial" w:hAnsi="Arial" w:cs="Arial"/>
          <w:color w:val="000000"/>
          <w:sz w:val="18"/>
          <w:szCs w:val="18"/>
        </w:rPr>
        <w:t xml:space="preserve">borrowing </w:t>
      </w:r>
      <w:r w:rsidRPr="006F27F3">
        <w:rPr>
          <w:rFonts w:ascii="Arial" w:hAnsi="Arial" w:cs="Arial"/>
          <w:color w:val="000000"/>
          <w:sz w:val="18"/>
          <w:szCs w:val="18"/>
        </w:rPr>
        <w:t xml:space="preserve">facilities </w:t>
      </w:r>
      <w:r w:rsidR="00515C3D" w:rsidRPr="006F27F3">
        <w:rPr>
          <w:rFonts w:ascii="Arial" w:hAnsi="Arial" w:cs="Arial"/>
          <w:color w:val="000000"/>
          <w:sz w:val="18"/>
          <w:szCs w:val="18"/>
        </w:rPr>
        <w:t xml:space="preserve">of the Group and the Company </w:t>
      </w:r>
      <w:r w:rsidR="0017194B" w:rsidRPr="006F27F3">
        <w:rPr>
          <w:rFonts w:ascii="Arial" w:hAnsi="Arial" w:cs="Arial"/>
          <w:color w:val="000000"/>
          <w:sz w:val="18"/>
          <w:szCs w:val="18"/>
        </w:rPr>
        <w:t xml:space="preserve">expire </w:t>
      </w:r>
      <w:r w:rsidRPr="006F27F3">
        <w:rPr>
          <w:rFonts w:ascii="Arial" w:hAnsi="Arial" w:cs="Arial"/>
          <w:color w:val="000000"/>
          <w:sz w:val="18"/>
          <w:szCs w:val="18"/>
        </w:rPr>
        <w:t xml:space="preserve">within one year </w:t>
      </w:r>
      <w:r w:rsidR="0017194B" w:rsidRPr="006F27F3">
        <w:rPr>
          <w:rFonts w:ascii="Arial" w:hAnsi="Arial" w:cs="Arial"/>
          <w:color w:val="000000"/>
          <w:sz w:val="18"/>
          <w:szCs w:val="18"/>
        </w:rPr>
        <w:t xml:space="preserve">and it is subject to further reviews when expire on </w:t>
      </w:r>
      <w:r w:rsidRPr="006F27F3">
        <w:rPr>
          <w:rFonts w:ascii="Arial" w:hAnsi="Arial" w:cs="Arial"/>
          <w:color w:val="000000"/>
          <w:sz w:val="18"/>
          <w:szCs w:val="18"/>
        </w:rPr>
        <w:t>various dates during</w:t>
      </w:r>
      <w:r w:rsidR="006335FE" w:rsidRPr="006F27F3">
        <w:rPr>
          <w:rFonts w:ascii="Arial" w:hAnsi="Arial" w:cs="Arial"/>
          <w:color w:val="000000"/>
          <w:sz w:val="18"/>
          <w:szCs w:val="18"/>
          <w:cs/>
        </w:rPr>
        <w:t xml:space="preserve"> </w:t>
      </w:r>
      <w:r w:rsidR="00350091" w:rsidRPr="006F27F3">
        <w:rPr>
          <w:rFonts w:ascii="Arial" w:hAnsi="Arial" w:cs="Arial"/>
          <w:color w:val="000000"/>
          <w:sz w:val="18"/>
          <w:szCs w:val="18"/>
        </w:rPr>
        <w:t xml:space="preserve">the </w:t>
      </w:r>
      <w:r w:rsidR="006335FE" w:rsidRPr="006F27F3">
        <w:rPr>
          <w:rFonts w:ascii="Arial" w:hAnsi="Arial" w:cs="Arial"/>
          <w:color w:val="000000"/>
          <w:sz w:val="18"/>
          <w:szCs w:val="18"/>
        </w:rPr>
        <w:t>year</w:t>
      </w:r>
      <w:r w:rsidRPr="006F27F3">
        <w:rPr>
          <w:rFonts w:ascii="Arial" w:hAnsi="Arial" w:cs="Arial"/>
          <w:color w:val="000000"/>
          <w:sz w:val="18"/>
          <w:szCs w:val="18"/>
          <w:cs/>
        </w:rPr>
        <w:t>.</w:t>
      </w:r>
    </w:p>
    <w:p w:rsidR="00174593" w:rsidRPr="006F27F3" w:rsidRDefault="00174593" w:rsidP="0017194B">
      <w:pPr>
        <w:tabs>
          <w:tab w:val="left" w:pos="540"/>
          <w:tab w:val="left" w:pos="7380"/>
          <w:tab w:val="right" w:pos="8640"/>
        </w:tabs>
        <w:ind w:left="540"/>
        <w:jc w:val="thaiDistribute"/>
        <w:rPr>
          <w:rFonts w:ascii="Arial" w:hAnsi="Arial" w:cs="Arial"/>
          <w:color w:val="000000"/>
          <w:sz w:val="18"/>
          <w:szCs w:val="18"/>
        </w:rPr>
      </w:pPr>
    </w:p>
    <w:p w:rsidR="00D835E7" w:rsidRPr="006F27F3" w:rsidRDefault="00D835E7" w:rsidP="0017194B">
      <w:pPr>
        <w:tabs>
          <w:tab w:val="left" w:pos="540"/>
          <w:tab w:val="left" w:pos="7380"/>
          <w:tab w:val="right" w:pos="8640"/>
        </w:tabs>
        <w:ind w:left="540"/>
        <w:jc w:val="thaiDistribute"/>
        <w:rPr>
          <w:rFonts w:ascii="Arial" w:hAnsi="Arial" w:cs="Arial"/>
          <w:color w:val="000000"/>
          <w:sz w:val="18"/>
          <w:szCs w:val="18"/>
        </w:rPr>
      </w:pPr>
    </w:p>
    <w:p w:rsidR="00757422" w:rsidRPr="006F27F3" w:rsidRDefault="003B56EC" w:rsidP="00986269">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t>1</w:t>
      </w:r>
      <w:r w:rsidR="00416E29" w:rsidRPr="006F27F3">
        <w:rPr>
          <w:rFonts w:ascii="Arial" w:hAnsi="Arial" w:cs="Arial"/>
          <w:b/>
          <w:bCs/>
          <w:color w:val="000000"/>
          <w:sz w:val="18"/>
          <w:szCs w:val="18"/>
          <w:lang w:val="en-GB"/>
        </w:rPr>
        <w:t>9</w:t>
      </w:r>
      <w:r w:rsidR="00757422" w:rsidRPr="006F27F3">
        <w:rPr>
          <w:rFonts w:ascii="Arial" w:hAnsi="Arial" w:cs="Arial"/>
          <w:b/>
          <w:bCs/>
          <w:color w:val="000000"/>
          <w:sz w:val="18"/>
          <w:szCs w:val="18"/>
          <w:lang w:val="en-GB"/>
        </w:rPr>
        <w:tab/>
        <w:t>Trade and other payables</w:t>
      </w:r>
    </w:p>
    <w:tbl>
      <w:tblPr>
        <w:tblW w:w="9438" w:type="dxa"/>
        <w:tblLayout w:type="fixed"/>
        <w:tblLook w:val="0000" w:firstRow="0" w:lastRow="0" w:firstColumn="0" w:lastColumn="0" w:noHBand="0" w:noVBand="0"/>
      </w:tblPr>
      <w:tblGrid>
        <w:gridCol w:w="3816"/>
        <w:gridCol w:w="1302"/>
        <w:gridCol w:w="1440"/>
        <w:gridCol w:w="1440"/>
        <w:gridCol w:w="1440"/>
      </w:tblGrid>
      <w:tr w:rsidR="00B9266B" w:rsidRPr="006F27F3" w:rsidTr="00B459C6">
        <w:tc>
          <w:tcPr>
            <w:tcW w:w="3816" w:type="dxa"/>
            <w:vAlign w:val="bottom"/>
          </w:tcPr>
          <w:p w:rsidR="00B9266B" w:rsidRPr="006F27F3" w:rsidRDefault="00B9266B" w:rsidP="00986269">
            <w:pPr>
              <w:ind w:left="432"/>
              <w:rPr>
                <w:rFonts w:ascii="Arial" w:hAnsi="Arial" w:cs="Arial"/>
                <w:color w:val="000000"/>
                <w:sz w:val="18"/>
                <w:szCs w:val="18"/>
                <w:lang w:val="en-GB"/>
              </w:rPr>
            </w:pPr>
          </w:p>
        </w:tc>
        <w:tc>
          <w:tcPr>
            <w:tcW w:w="2742" w:type="dxa"/>
            <w:gridSpan w:val="2"/>
            <w:vAlign w:val="bottom"/>
          </w:tcPr>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2139EF" w:rsidRPr="006F27F3" w:rsidTr="00B459C6">
        <w:tc>
          <w:tcPr>
            <w:tcW w:w="3816" w:type="dxa"/>
            <w:vAlign w:val="bottom"/>
          </w:tcPr>
          <w:p w:rsidR="002139EF" w:rsidRPr="006F27F3" w:rsidRDefault="002139EF" w:rsidP="002139EF">
            <w:pPr>
              <w:ind w:left="432"/>
              <w:rPr>
                <w:rFonts w:ascii="Arial" w:hAnsi="Arial" w:cs="Arial"/>
                <w:color w:val="000000"/>
                <w:sz w:val="18"/>
                <w:szCs w:val="18"/>
                <w:lang w:val="en-GB"/>
              </w:rPr>
            </w:pPr>
          </w:p>
        </w:tc>
        <w:tc>
          <w:tcPr>
            <w:tcW w:w="1302"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B9266B" w:rsidRPr="006F27F3" w:rsidTr="00B459C6">
        <w:tc>
          <w:tcPr>
            <w:tcW w:w="3816" w:type="dxa"/>
            <w:vAlign w:val="bottom"/>
          </w:tcPr>
          <w:p w:rsidR="00B9266B" w:rsidRPr="006F27F3" w:rsidRDefault="00B9266B" w:rsidP="00986269">
            <w:pPr>
              <w:ind w:left="432"/>
              <w:rPr>
                <w:rFonts w:ascii="Arial" w:hAnsi="Arial" w:cs="Arial"/>
                <w:color w:val="000000"/>
                <w:sz w:val="18"/>
                <w:szCs w:val="18"/>
                <w:lang w:val="en-GB"/>
              </w:rPr>
            </w:pPr>
          </w:p>
        </w:tc>
        <w:tc>
          <w:tcPr>
            <w:tcW w:w="1302"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B9266B" w:rsidRPr="006F27F3" w:rsidTr="00B459C6">
        <w:trPr>
          <w:trHeight w:val="89"/>
        </w:trPr>
        <w:tc>
          <w:tcPr>
            <w:tcW w:w="3816" w:type="dxa"/>
            <w:vAlign w:val="bottom"/>
          </w:tcPr>
          <w:p w:rsidR="00B9266B" w:rsidRPr="006F27F3" w:rsidRDefault="00B9266B" w:rsidP="00986269">
            <w:pPr>
              <w:ind w:left="432"/>
              <w:rPr>
                <w:rFonts w:ascii="Arial" w:hAnsi="Arial" w:cs="Arial"/>
                <w:color w:val="000000"/>
                <w:sz w:val="10"/>
                <w:szCs w:val="10"/>
                <w:lang w:val="en-GB"/>
              </w:rPr>
            </w:pPr>
          </w:p>
        </w:tc>
        <w:tc>
          <w:tcPr>
            <w:tcW w:w="1302" w:type="dxa"/>
            <w:vAlign w:val="bottom"/>
          </w:tcPr>
          <w:p w:rsidR="00B9266B" w:rsidRPr="006F27F3" w:rsidRDefault="00B9266B" w:rsidP="00986269">
            <w:pPr>
              <w:ind w:right="-72"/>
              <w:jc w:val="right"/>
              <w:rPr>
                <w:rFonts w:ascii="Arial" w:hAnsi="Arial" w:cs="Arial"/>
                <w:color w:val="000000"/>
                <w:sz w:val="10"/>
                <w:szCs w:val="10"/>
                <w:lang w:val="en-GB"/>
              </w:rPr>
            </w:pPr>
          </w:p>
        </w:tc>
        <w:tc>
          <w:tcPr>
            <w:tcW w:w="1440" w:type="dxa"/>
            <w:vAlign w:val="bottom"/>
          </w:tcPr>
          <w:p w:rsidR="00B9266B" w:rsidRPr="006F27F3" w:rsidRDefault="00B9266B" w:rsidP="00986269">
            <w:pPr>
              <w:ind w:right="-72"/>
              <w:jc w:val="right"/>
              <w:rPr>
                <w:rFonts w:ascii="Arial" w:hAnsi="Arial" w:cs="Arial"/>
                <w:color w:val="000000"/>
                <w:sz w:val="10"/>
                <w:szCs w:val="10"/>
                <w:lang w:val="en-GB"/>
              </w:rPr>
            </w:pPr>
          </w:p>
        </w:tc>
        <w:tc>
          <w:tcPr>
            <w:tcW w:w="1440" w:type="dxa"/>
            <w:vAlign w:val="bottom"/>
          </w:tcPr>
          <w:p w:rsidR="00B9266B" w:rsidRPr="006F27F3" w:rsidRDefault="00B9266B" w:rsidP="00986269">
            <w:pPr>
              <w:ind w:right="-72"/>
              <w:jc w:val="right"/>
              <w:rPr>
                <w:rFonts w:ascii="Arial" w:hAnsi="Arial" w:cs="Arial"/>
                <w:color w:val="000000"/>
                <w:sz w:val="10"/>
                <w:szCs w:val="10"/>
                <w:lang w:val="en-GB"/>
              </w:rPr>
            </w:pPr>
          </w:p>
        </w:tc>
        <w:tc>
          <w:tcPr>
            <w:tcW w:w="1440" w:type="dxa"/>
            <w:vAlign w:val="bottom"/>
          </w:tcPr>
          <w:p w:rsidR="00B9266B" w:rsidRPr="006F27F3" w:rsidRDefault="00B9266B" w:rsidP="00986269">
            <w:pPr>
              <w:ind w:right="-72"/>
              <w:jc w:val="right"/>
              <w:rPr>
                <w:rFonts w:ascii="Arial" w:hAnsi="Arial" w:cs="Arial"/>
                <w:color w:val="000000"/>
                <w:sz w:val="10"/>
                <w:szCs w:val="10"/>
                <w:lang w:val="en-GB"/>
              </w:rPr>
            </w:pPr>
          </w:p>
        </w:tc>
      </w:tr>
      <w:tr w:rsidR="001144B0" w:rsidRPr="006F27F3" w:rsidTr="00B459C6">
        <w:tc>
          <w:tcPr>
            <w:tcW w:w="3816" w:type="dxa"/>
            <w:vAlign w:val="bottom"/>
          </w:tcPr>
          <w:p w:rsidR="001144B0" w:rsidRPr="006F27F3" w:rsidRDefault="00B769E0" w:rsidP="00B769E0">
            <w:pPr>
              <w:ind w:left="432" w:right="-74"/>
              <w:rPr>
                <w:rFonts w:ascii="Arial" w:hAnsi="Arial" w:cs="Arial"/>
                <w:color w:val="000000"/>
                <w:spacing w:val="-8"/>
                <w:sz w:val="18"/>
                <w:szCs w:val="18"/>
                <w:lang w:val="en-GB"/>
              </w:rPr>
            </w:pPr>
            <w:r w:rsidRPr="006F27F3">
              <w:rPr>
                <w:rFonts w:ascii="Arial" w:hAnsi="Arial" w:cs="Arial"/>
                <w:color w:val="000000"/>
                <w:spacing w:val="-8"/>
                <w:sz w:val="18"/>
                <w:szCs w:val="18"/>
                <w:lang w:val="en-GB"/>
              </w:rPr>
              <w:t xml:space="preserve">Trade accounts payable </w:t>
            </w:r>
            <w:r w:rsidRPr="006F27F3">
              <w:rPr>
                <w:rFonts w:ascii="Arial" w:hAnsi="Arial" w:cs="Arial"/>
                <w:color w:val="000000"/>
                <w:spacing w:val="-8"/>
                <w:sz w:val="18"/>
                <w:szCs w:val="18"/>
                <w:cs/>
                <w:lang w:val="en-GB"/>
              </w:rPr>
              <w:t xml:space="preserve">- </w:t>
            </w:r>
            <w:r w:rsidRPr="006F27F3">
              <w:rPr>
                <w:rFonts w:ascii="Arial" w:hAnsi="Arial" w:cs="Arial"/>
                <w:color w:val="000000"/>
                <w:spacing w:val="-8"/>
                <w:sz w:val="18"/>
                <w:szCs w:val="18"/>
                <w:lang w:val="en-GB"/>
              </w:rPr>
              <w:t>other</w:t>
            </w:r>
            <w:r w:rsidR="001144B0" w:rsidRPr="006F27F3">
              <w:rPr>
                <w:rFonts w:ascii="Arial" w:hAnsi="Arial" w:cs="Arial"/>
                <w:color w:val="000000"/>
                <w:spacing w:val="-8"/>
                <w:sz w:val="18"/>
                <w:szCs w:val="18"/>
                <w:lang w:val="en-GB"/>
              </w:rPr>
              <w:t xml:space="preserve"> companies</w:t>
            </w:r>
          </w:p>
        </w:tc>
        <w:tc>
          <w:tcPr>
            <w:tcW w:w="1302" w:type="dxa"/>
            <w:vAlign w:val="center"/>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204,456,627</w:t>
            </w:r>
          </w:p>
        </w:tc>
        <w:tc>
          <w:tcPr>
            <w:tcW w:w="1440" w:type="dxa"/>
            <w:vAlign w:val="center"/>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233,533,960</w:t>
            </w:r>
          </w:p>
        </w:tc>
        <w:tc>
          <w:tcPr>
            <w:tcW w:w="1440" w:type="dxa"/>
            <w:vAlign w:val="center"/>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168,746,317</w:t>
            </w:r>
          </w:p>
        </w:tc>
        <w:tc>
          <w:tcPr>
            <w:tcW w:w="1440" w:type="dxa"/>
            <w:vAlign w:val="center"/>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191,048,212</w:t>
            </w:r>
          </w:p>
        </w:tc>
      </w:tr>
      <w:tr w:rsidR="002139EF" w:rsidRPr="006F27F3" w:rsidTr="00B459C6">
        <w:tc>
          <w:tcPr>
            <w:tcW w:w="3816" w:type="dxa"/>
            <w:vAlign w:val="bottom"/>
          </w:tcPr>
          <w:p w:rsidR="002139EF" w:rsidRPr="006F27F3" w:rsidRDefault="002139EF" w:rsidP="002139EF">
            <w:pPr>
              <w:ind w:left="432"/>
              <w:rPr>
                <w:rFonts w:ascii="Arial" w:hAnsi="Arial" w:cs="Arial"/>
                <w:color w:val="000000"/>
                <w:sz w:val="18"/>
                <w:szCs w:val="18"/>
                <w:lang w:val="en-GB"/>
              </w:rPr>
            </w:pPr>
            <w:r w:rsidRPr="006F27F3">
              <w:rPr>
                <w:rFonts w:ascii="Arial" w:hAnsi="Arial" w:cs="Arial"/>
                <w:color w:val="000000"/>
                <w:sz w:val="18"/>
                <w:szCs w:val="18"/>
                <w:lang w:val="en-GB"/>
              </w:rPr>
              <w:t>Trade accounts payable</w:t>
            </w:r>
          </w:p>
        </w:tc>
        <w:tc>
          <w:tcPr>
            <w:tcW w:w="1302" w:type="dxa"/>
            <w:vAlign w:val="bottom"/>
          </w:tcPr>
          <w:p w:rsidR="002139EF" w:rsidRPr="006F27F3" w:rsidRDefault="002139EF" w:rsidP="002139EF">
            <w:pPr>
              <w:ind w:right="-72"/>
              <w:jc w:val="right"/>
              <w:rPr>
                <w:rFonts w:ascii="Arial" w:hAnsi="Arial" w:cs="Arial"/>
                <w:color w:val="000000"/>
                <w:sz w:val="18"/>
                <w:szCs w:val="18"/>
                <w:lang w:val="en-GB"/>
              </w:rPr>
            </w:pPr>
          </w:p>
        </w:tc>
        <w:tc>
          <w:tcPr>
            <w:tcW w:w="1440" w:type="dxa"/>
            <w:vAlign w:val="bottom"/>
          </w:tcPr>
          <w:p w:rsidR="002139EF" w:rsidRPr="006F27F3" w:rsidRDefault="002139EF" w:rsidP="002139EF">
            <w:pPr>
              <w:ind w:right="-72"/>
              <w:jc w:val="right"/>
              <w:rPr>
                <w:rFonts w:ascii="Arial" w:hAnsi="Arial" w:cs="Arial"/>
                <w:color w:val="000000"/>
                <w:sz w:val="18"/>
                <w:szCs w:val="18"/>
                <w:lang w:val="en-GB"/>
              </w:rPr>
            </w:pPr>
          </w:p>
        </w:tc>
        <w:tc>
          <w:tcPr>
            <w:tcW w:w="1440" w:type="dxa"/>
            <w:vAlign w:val="bottom"/>
          </w:tcPr>
          <w:p w:rsidR="002139EF" w:rsidRPr="006F27F3" w:rsidRDefault="002139EF" w:rsidP="002139EF">
            <w:pPr>
              <w:ind w:right="-72"/>
              <w:jc w:val="right"/>
              <w:rPr>
                <w:rFonts w:ascii="Arial" w:hAnsi="Arial" w:cs="Arial"/>
                <w:color w:val="000000"/>
                <w:sz w:val="18"/>
                <w:szCs w:val="18"/>
                <w:lang w:val="en-GB"/>
              </w:rPr>
            </w:pPr>
          </w:p>
        </w:tc>
        <w:tc>
          <w:tcPr>
            <w:tcW w:w="1440" w:type="dxa"/>
            <w:vAlign w:val="bottom"/>
          </w:tcPr>
          <w:p w:rsidR="002139EF" w:rsidRPr="006F27F3" w:rsidRDefault="002139EF" w:rsidP="002139EF">
            <w:pPr>
              <w:ind w:right="-72"/>
              <w:jc w:val="right"/>
              <w:rPr>
                <w:rFonts w:ascii="Arial" w:hAnsi="Arial" w:cs="Arial"/>
                <w:color w:val="000000"/>
                <w:sz w:val="18"/>
                <w:szCs w:val="18"/>
                <w:lang w:val="en-GB"/>
              </w:rPr>
            </w:pPr>
          </w:p>
        </w:tc>
      </w:tr>
      <w:tr w:rsidR="001144B0" w:rsidRPr="006F27F3" w:rsidTr="00B459C6">
        <w:trPr>
          <w:trHeight w:val="89"/>
        </w:trPr>
        <w:tc>
          <w:tcPr>
            <w:tcW w:w="3816" w:type="dxa"/>
            <w:vAlign w:val="bottom"/>
          </w:tcPr>
          <w:p w:rsidR="001144B0" w:rsidRPr="006F27F3" w:rsidRDefault="001144B0" w:rsidP="002D39C3">
            <w:pPr>
              <w:ind w:left="432"/>
              <w:rPr>
                <w:rFonts w:ascii="Arial" w:hAnsi="Arial" w:cs="Arial"/>
                <w:color w:val="000000"/>
                <w:sz w:val="18"/>
                <w:szCs w:val="18"/>
                <w:lang w:val="en-GB"/>
              </w:rPr>
            </w:pPr>
            <w:r w:rsidRPr="006F27F3">
              <w:rPr>
                <w:rFonts w:ascii="Arial" w:hAnsi="Arial" w:cs="Arial"/>
                <w:color w:val="000000"/>
                <w:sz w:val="18"/>
                <w:szCs w:val="18"/>
                <w:cs/>
                <w:lang w:val="en-GB"/>
              </w:rPr>
              <w:t xml:space="preserve">   - </w:t>
            </w:r>
            <w:r w:rsidRPr="006F27F3">
              <w:rPr>
                <w:rFonts w:ascii="Arial" w:hAnsi="Arial" w:cs="Arial"/>
                <w:color w:val="000000"/>
                <w:sz w:val="18"/>
                <w:szCs w:val="18"/>
                <w:lang w:val="en-GB"/>
              </w:rPr>
              <w:t xml:space="preserve">related parties (Note </w:t>
            </w:r>
            <w:r w:rsidR="002D39C3" w:rsidRPr="006F27F3">
              <w:rPr>
                <w:rFonts w:ascii="Arial" w:hAnsi="Arial" w:cs="Arial"/>
                <w:color w:val="000000"/>
                <w:sz w:val="18"/>
                <w:szCs w:val="18"/>
                <w:lang w:val="en-GB"/>
              </w:rPr>
              <w:t>30</w:t>
            </w:r>
            <w:r w:rsidRPr="006F27F3">
              <w:rPr>
                <w:rFonts w:ascii="Arial" w:hAnsi="Arial" w:cs="Arial"/>
                <w:color w:val="000000"/>
                <w:sz w:val="18"/>
                <w:szCs w:val="18"/>
                <w:lang w:val="en-GB"/>
              </w:rPr>
              <w:t>)</w:t>
            </w:r>
          </w:p>
        </w:tc>
        <w:tc>
          <w:tcPr>
            <w:tcW w:w="1302"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23,009,240</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12,404,353</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31,044,202</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15,517,902</w:t>
            </w:r>
          </w:p>
        </w:tc>
      </w:tr>
      <w:tr w:rsidR="001144B0" w:rsidRPr="006F27F3" w:rsidTr="00B459C6">
        <w:tc>
          <w:tcPr>
            <w:tcW w:w="3816" w:type="dxa"/>
            <w:vAlign w:val="bottom"/>
          </w:tcPr>
          <w:p w:rsidR="001144B0" w:rsidRPr="006F27F3" w:rsidRDefault="00B769E0" w:rsidP="00B769E0">
            <w:pPr>
              <w:ind w:left="432"/>
              <w:rPr>
                <w:rFonts w:ascii="Arial" w:hAnsi="Arial" w:cs="Arial"/>
                <w:color w:val="000000"/>
                <w:sz w:val="18"/>
                <w:szCs w:val="18"/>
                <w:lang w:val="en-GB"/>
              </w:rPr>
            </w:pPr>
            <w:r w:rsidRPr="006F27F3">
              <w:rPr>
                <w:rFonts w:ascii="Arial" w:hAnsi="Arial" w:cs="Arial"/>
                <w:color w:val="000000"/>
                <w:sz w:val="18"/>
                <w:szCs w:val="18"/>
                <w:lang w:val="en-GB"/>
              </w:rPr>
              <w:t xml:space="preserve">Other payables </w:t>
            </w:r>
            <w:r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others</w:t>
            </w:r>
            <w:r w:rsidR="001144B0" w:rsidRPr="006F27F3">
              <w:rPr>
                <w:rFonts w:ascii="Arial" w:hAnsi="Arial" w:cs="Arial"/>
                <w:color w:val="000000"/>
                <w:sz w:val="18"/>
                <w:szCs w:val="18"/>
                <w:lang w:val="en-GB"/>
              </w:rPr>
              <w:t xml:space="preserve"> companies</w:t>
            </w:r>
          </w:p>
        </w:tc>
        <w:tc>
          <w:tcPr>
            <w:tcW w:w="1302"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30,133,845</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44,869,449</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18,261,617</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32,457,035</w:t>
            </w:r>
          </w:p>
        </w:tc>
      </w:tr>
      <w:tr w:rsidR="00D82A03" w:rsidRPr="006F27F3" w:rsidTr="00B459C6">
        <w:tc>
          <w:tcPr>
            <w:tcW w:w="3816" w:type="dxa"/>
            <w:vAlign w:val="bottom"/>
          </w:tcPr>
          <w:p w:rsidR="00D82A03" w:rsidRPr="006F27F3" w:rsidRDefault="00D82A03" w:rsidP="002D39C3">
            <w:pPr>
              <w:ind w:left="432" w:right="-244"/>
              <w:rPr>
                <w:rFonts w:ascii="Arial" w:hAnsi="Arial" w:cs="Arial"/>
                <w:color w:val="000000"/>
                <w:spacing w:val="-6"/>
                <w:sz w:val="18"/>
                <w:szCs w:val="18"/>
                <w:lang w:val="en-GB"/>
              </w:rPr>
            </w:pPr>
            <w:r w:rsidRPr="006F27F3">
              <w:rPr>
                <w:rFonts w:ascii="Arial" w:hAnsi="Arial" w:cs="Arial"/>
                <w:color w:val="000000"/>
                <w:spacing w:val="-6"/>
                <w:sz w:val="18"/>
                <w:szCs w:val="18"/>
                <w:lang w:val="en-GB"/>
              </w:rPr>
              <w:t xml:space="preserve">Other payables </w:t>
            </w:r>
            <w:r w:rsidRPr="006F27F3">
              <w:rPr>
                <w:rFonts w:ascii="Arial" w:hAnsi="Arial" w:cs="Arial"/>
                <w:color w:val="000000"/>
                <w:spacing w:val="-6"/>
                <w:sz w:val="18"/>
                <w:szCs w:val="18"/>
                <w:cs/>
                <w:lang w:val="en-GB"/>
              </w:rPr>
              <w:t xml:space="preserve">- </w:t>
            </w:r>
            <w:r w:rsidRPr="006F27F3">
              <w:rPr>
                <w:rFonts w:ascii="Arial" w:hAnsi="Arial" w:cs="Arial"/>
                <w:color w:val="000000"/>
                <w:spacing w:val="-6"/>
                <w:sz w:val="18"/>
                <w:szCs w:val="18"/>
                <w:lang w:val="en-GB"/>
              </w:rPr>
              <w:t xml:space="preserve">related parties (Note </w:t>
            </w:r>
            <w:r w:rsidR="002D39C3" w:rsidRPr="006F27F3">
              <w:rPr>
                <w:rFonts w:ascii="Arial" w:hAnsi="Arial" w:cs="Arial"/>
                <w:color w:val="000000"/>
                <w:spacing w:val="-6"/>
                <w:sz w:val="18"/>
                <w:szCs w:val="18"/>
                <w:lang w:val="en-GB"/>
              </w:rPr>
              <w:t>30</w:t>
            </w:r>
            <w:r w:rsidRPr="006F27F3">
              <w:rPr>
                <w:rFonts w:ascii="Arial" w:hAnsi="Arial" w:cs="Arial"/>
                <w:color w:val="000000"/>
                <w:spacing w:val="-6"/>
                <w:sz w:val="18"/>
                <w:szCs w:val="18"/>
                <w:lang w:val="en-GB"/>
              </w:rPr>
              <w:t>)</w:t>
            </w:r>
          </w:p>
        </w:tc>
        <w:tc>
          <w:tcPr>
            <w:tcW w:w="1302" w:type="dxa"/>
            <w:vAlign w:val="bottom"/>
          </w:tcPr>
          <w:p w:rsidR="00D82A03" w:rsidRPr="006F27F3" w:rsidRDefault="00D82A03" w:rsidP="00D82A03">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3,959,162</w:t>
            </w:r>
          </w:p>
        </w:tc>
        <w:tc>
          <w:tcPr>
            <w:tcW w:w="1440" w:type="dxa"/>
            <w:vAlign w:val="bottom"/>
          </w:tcPr>
          <w:p w:rsidR="00D82A03" w:rsidRPr="006F27F3" w:rsidRDefault="00D82A03" w:rsidP="00D82A03">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484,884</w:t>
            </w:r>
          </w:p>
        </w:tc>
        <w:tc>
          <w:tcPr>
            <w:tcW w:w="1440" w:type="dxa"/>
            <w:vAlign w:val="bottom"/>
          </w:tcPr>
          <w:p w:rsidR="00D82A03" w:rsidRPr="006F27F3" w:rsidRDefault="00D82A03" w:rsidP="00D82A03">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3,543,335</w:t>
            </w:r>
          </w:p>
        </w:tc>
        <w:tc>
          <w:tcPr>
            <w:tcW w:w="1440" w:type="dxa"/>
            <w:vAlign w:val="bottom"/>
          </w:tcPr>
          <w:p w:rsidR="00D82A03" w:rsidRPr="006F27F3" w:rsidRDefault="00D82A03" w:rsidP="00D82A03">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4,288,753</w:t>
            </w:r>
          </w:p>
        </w:tc>
      </w:tr>
      <w:tr w:rsidR="00D82A03" w:rsidRPr="006F27F3" w:rsidTr="00B459C6">
        <w:tc>
          <w:tcPr>
            <w:tcW w:w="3816" w:type="dxa"/>
            <w:vAlign w:val="bottom"/>
          </w:tcPr>
          <w:p w:rsidR="00D82A03" w:rsidRPr="006F27F3" w:rsidRDefault="00D82A03" w:rsidP="00E60D6F">
            <w:pPr>
              <w:ind w:left="432"/>
              <w:rPr>
                <w:rFonts w:ascii="Arial" w:hAnsi="Arial" w:cs="Arial"/>
                <w:color w:val="000000"/>
                <w:spacing w:val="-6"/>
                <w:sz w:val="18"/>
                <w:szCs w:val="18"/>
                <w:lang w:val="en-GB"/>
              </w:rPr>
            </w:pPr>
            <w:r w:rsidRPr="006F27F3">
              <w:rPr>
                <w:rFonts w:ascii="Arial" w:hAnsi="Arial" w:cs="Arial"/>
                <w:color w:val="000000"/>
                <w:spacing w:val="-6"/>
                <w:sz w:val="18"/>
                <w:szCs w:val="18"/>
                <w:lang w:val="en-GB"/>
              </w:rPr>
              <w:t xml:space="preserve">Amounts due to </w:t>
            </w:r>
            <w:r w:rsidR="00E60D6F" w:rsidRPr="006F27F3">
              <w:rPr>
                <w:rFonts w:ascii="Arial" w:hAnsi="Arial" w:cs="Arial"/>
                <w:color w:val="000000"/>
                <w:spacing w:val="-6"/>
                <w:sz w:val="18"/>
                <w:szCs w:val="18"/>
                <w:lang w:val="en-GB"/>
              </w:rPr>
              <w:t>shareholders</w:t>
            </w:r>
            <w:r w:rsidRPr="006F27F3">
              <w:rPr>
                <w:rFonts w:ascii="Arial" w:hAnsi="Arial" w:cs="Arial"/>
                <w:color w:val="000000"/>
                <w:spacing w:val="-6"/>
                <w:sz w:val="18"/>
                <w:szCs w:val="18"/>
                <w:lang w:val="en-GB"/>
              </w:rPr>
              <w:t xml:space="preserve"> (Note </w:t>
            </w:r>
            <w:r w:rsidR="002D39C3" w:rsidRPr="006F27F3">
              <w:rPr>
                <w:rFonts w:ascii="Arial" w:hAnsi="Arial" w:cs="Arial"/>
                <w:color w:val="000000"/>
                <w:spacing w:val="-6"/>
                <w:sz w:val="18"/>
                <w:szCs w:val="18"/>
                <w:lang w:val="en-GB"/>
              </w:rPr>
              <w:t>30</w:t>
            </w:r>
            <w:r w:rsidRPr="006F27F3">
              <w:rPr>
                <w:rFonts w:ascii="Arial" w:hAnsi="Arial" w:cs="Arial"/>
                <w:color w:val="000000"/>
                <w:spacing w:val="-6"/>
                <w:sz w:val="18"/>
                <w:szCs w:val="18"/>
                <w:lang w:val="en-GB"/>
              </w:rPr>
              <w:t>)</w:t>
            </w:r>
          </w:p>
        </w:tc>
        <w:tc>
          <w:tcPr>
            <w:tcW w:w="1302" w:type="dxa"/>
            <w:vAlign w:val="bottom"/>
          </w:tcPr>
          <w:p w:rsidR="00D82A03" w:rsidRPr="006F27F3" w:rsidRDefault="00D82A03" w:rsidP="00D82A03">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1,017,563</w:t>
            </w:r>
          </w:p>
        </w:tc>
        <w:tc>
          <w:tcPr>
            <w:tcW w:w="1440" w:type="dxa"/>
            <w:vAlign w:val="bottom"/>
          </w:tcPr>
          <w:p w:rsidR="00D82A03" w:rsidRPr="006F27F3" w:rsidRDefault="00D82A03" w:rsidP="00D82A03">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665</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702</w:t>
            </w:r>
          </w:p>
        </w:tc>
        <w:tc>
          <w:tcPr>
            <w:tcW w:w="1440" w:type="dxa"/>
            <w:vAlign w:val="bottom"/>
          </w:tcPr>
          <w:p w:rsidR="00D82A03" w:rsidRPr="006F27F3" w:rsidRDefault="00D82A03" w:rsidP="00D82A03">
            <w:pPr>
              <w:pStyle w:val="a"/>
              <w:ind w:right="-72"/>
              <w:jc w:val="right"/>
              <w:rPr>
                <w:rFonts w:ascii="Arial" w:hAnsi="Arial" w:cs="Arial"/>
                <w:color w:val="000000" w:themeColor="text1"/>
                <w:sz w:val="18"/>
                <w:szCs w:val="18"/>
              </w:rPr>
            </w:pPr>
            <w:r w:rsidRPr="006F27F3">
              <w:rPr>
                <w:rFonts w:ascii="Arial" w:hAnsi="Arial" w:cs="Arial"/>
                <w:color w:val="000000" w:themeColor="text1"/>
                <w:sz w:val="18"/>
                <w:szCs w:val="18"/>
              </w:rPr>
              <w:t>689,423</w:t>
            </w:r>
          </w:p>
        </w:tc>
        <w:tc>
          <w:tcPr>
            <w:tcW w:w="1440" w:type="dxa"/>
            <w:vAlign w:val="bottom"/>
          </w:tcPr>
          <w:p w:rsidR="00D82A03" w:rsidRPr="006F27F3" w:rsidRDefault="00D82A03" w:rsidP="00D82A03">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549</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148</w:t>
            </w:r>
          </w:p>
        </w:tc>
      </w:tr>
      <w:tr w:rsidR="001144B0" w:rsidRPr="006F27F3" w:rsidTr="00B459C6">
        <w:tc>
          <w:tcPr>
            <w:tcW w:w="3816" w:type="dxa"/>
            <w:vAlign w:val="bottom"/>
          </w:tcPr>
          <w:p w:rsidR="001144B0" w:rsidRPr="006F27F3" w:rsidRDefault="001144B0" w:rsidP="001144B0">
            <w:pPr>
              <w:ind w:left="432"/>
              <w:rPr>
                <w:rFonts w:ascii="Arial" w:hAnsi="Arial" w:cs="Arial"/>
                <w:color w:val="000000"/>
                <w:sz w:val="18"/>
                <w:szCs w:val="18"/>
                <w:lang w:val="en-GB"/>
              </w:rPr>
            </w:pPr>
            <w:r w:rsidRPr="006F27F3">
              <w:rPr>
                <w:rFonts w:ascii="Arial" w:hAnsi="Arial" w:cs="Arial"/>
                <w:color w:val="000000"/>
                <w:sz w:val="18"/>
                <w:szCs w:val="18"/>
                <w:lang w:val="en-GB"/>
              </w:rPr>
              <w:t>Accrued expenses</w:t>
            </w:r>
          </w:p>
        </w:tc>
        <w:tc>
          <w:tcPr>
            <w:tcW w:w="1302"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73,735,114</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79</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043</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305</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4</w:t>
            </w:r>
            <w:r w:rsidR="00101B11" w:rsidRPr="006F27F3">
              <w:rPr>
                <w:rFonts w:ascii="Arial" w:hAnsi="Arial" w:cs="Arial"/>
                <w:color w:val="000000" w:themeColor="text1"/>
                <w:sz w:val="18"/>
                <w:szCs w:val="18"/>
                <w:lang w:val="en-US"/>
              </w:rPr>
              <w:t>6,902,</w:t>
            </w:r>
            <w:r w:rsidRPr="006F27F3">
              <w:rPr>
                <w:rFonts w:ascii="Arial" w:hAnsi="Arial" w:cs="Arial"/>
                <w:color w:val="000000" w:themeColor="text1"/>
                <w:sz w:val="18"/>
                <w:szCs w:val="18"/>
                <w:lang w:val="en-US"/>
              </w:rPr>
              <w:t>989</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50</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050</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295</w:t>
            </w:r>
          </w:p>
        </w:tc>
      </w:tr>
      <w:tr w:rsidR="001144B0" w:rsidRPr="006F27F3" w:rsidTr="00B459C6">
        <w:tc>
          <w:tcPr>
            <w:tcW w:w="3816" w:type="dxa"/>
            <w:vAlign w:val="bottom"/>
          </w:tcPr>
          <w:p w:rsidR="001144B0" w:rsidRPr="006F27F3" w:rsidRDefault="001144B0" w:rsidP="001144B0">
            <w:pPr>
              <w:ind w:left="432"/>
              <w:rPr>
                <w:rFonts w:ascii="Arial" w:hAnsi="Arial" w:cs="Arial"/>
                <w:color w:val="000000"/>
                <w:sz w:val="18"/>
                <w:szCs w:val="18"/>
                <w:lang w:val="en-GB"/>
              </w:rPr>
            </w:pPr>
            <w:r w:rsidRPr="006F27F3">
              <w:rPr>
                <w:rFonts w:ascii="Arial" w:hAnsi="Arial" w:cs="Arial"/>
                <w:color w:val="000000"/>
                <w:sz w:val="18"/>
                <w:szCs w:val="18"/>
                <w:lang w:val="en-GB"/>
              </w:rPr>
              <w:t>Room booking deposits</w:t>
            </w:r>
          </w:p>
        </w:tc>
        <w:tc>
          <w:tcPr>
            <w:tcW w:w="1302"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1,952,942</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1</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776</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959</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440" w:type="dxa"/>
            <w:vAlign w:val="bottom"/>
          </w:tcPr>
          <w:p w:rsidR="001144B0" w:rsidRPr="006F27F3" w:rsidRDefault="001144B0" w:rsidP="001144B0">
            <w:pPr>
              <w:pStyle w:val="a"/>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r>
      <w:tr w:rsidR="001144B0" w:rsidRPr="006F27F3" w:rsidTr="00B459C6">
        <w:tc>
          <w:tcPr>
            <w:tcW w:w="3816" w:type="dxa"/>
            <w:vAlign w:val="bottom"/>
          </w:tcPr>
          <w:p w:rsidR="001144B0" w:rsidRPr="006F27F3" w:rsidRDefault="001144B0" w:rsidP="001144B0">
            <w:pPr>
              <w:ind w:left="432"/>
              <w:rPr>
                <w:rFonts w:ascii="Arial" w:hAnsi="Arial" w:cs="Arial"/>
                <w:color w:val="000000"/>
                <w:sz w:val="18"/>
                <w:szCs w:val="18"/>
                <w:lang w:val="en-GB"/>
              </w:rPr>
            </w:pPr>
            <w:r w:rsidRPr="006F27F3">
              <w:rPr>
                <w:rFonts w:ascii="Arial" w:hAnsi="Arial" w:cs="Arial"/>
                <w:color w:val="000000"/>
                <w:sz w:val="18"/>
                <w:szCs w:val="18"/>
                <w:lang w:val="en-GB"/>
              </w:rPr>
              <w:t>Others</w:t>
            </w:r>
          </w:p>
        </w:tc>
        <w:tc>
          <w:tcPr>
            <w:tcW w:w="1302" w:type="dxa"/>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440" w:type="dxa"/>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757</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131</w:t>
            </w:r>
          </w:p>
        </w:tc>
        <w:tc>
          <w:tcPr>
            <w:tcW w:w="1440" w:type="dxa"/>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c>
          <w:tcPr>
            <w:tcW w:w="1440" w:type="dxa"/>
            <w:vAlign w:val="bottom"/>
          </w:tcPr>
          <w:p w:rsidR="001144B0" w:rsidRPr="006F27F3" w:rsidRDefault="001144B0" w:rsidP="001144B0">
            <w:pPr>
              <w:pStyle w:val="a"/>
              <w:pBdr>
                <w:bottom w:val="sing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cs/>
                <w:lang w:val="en-US"/>
              </w:rPr>
              <w:t>-</w:t>
            </w:r>
          </w:p>
        </w:tc>
      </w:tr>
      <w:tr w:rsidR="002139EF" w:rsidRPr="006F27F3" w:rsidTr="00B459C6">
        <w:tc>
          <w:tcPr>
            <w:tcW w:w="3816" w:type="dxa"/>
            <w:vAlign w:val="bottom"/>
          </w:tcPr>
          <w:p w:rsidR="002139EF" w:rsidRPr="006F27F3" w:rsidRDefault="002139EF" w:rsidP="002139EF">
            <w:pPr>
              <w:ind w:left="432"/>
              <w:rPr>
                <w:rFonts w:ascii="Arial" w:hAnsi="Arial" w:cs="Arial"/>
                <w:color w:val="000000"/>
                <w:sz w:val="10"/>
                <w:szCs w:val="10"/>
                <w:lang w:val="en-GB"/>
              </w:rPr>
            </w:pPr>
          </w:p>
        </w:tc>
        <w:tc>
          <w:tcPr>
            <w:tcW w:w="1302" w:type="dxa"/>
            <w:vAlign w:val="bottom"/>
          </w:tcPr>
          <w:p w:rsidR="002139EF" w:rsidRPr="006F27F3" w:rsidRDefault="002139EF" w:rsidP="002139EF">
            <w:pPr>
              <w:ind w:right="-72"/>
              <w:jc w:val="right"/>
              <w:rPr>
                <w:rFonts w:ascii="Arial" w:hAnsi="Arial" w:cs="Arial"/>
                <w:color w:val="000000"/>
                <w:sz w:val="10"/>
                <w:szCs w:val="10"/>
                <w:lang w:val="en-GB"/>
              </w:rPr>
            </w:pPr>
          </w:p>
        </w:tc>
        <w:tc>
          <w:tcPr>
            <w:tcW w:w="1440" w:type="dxa"/>
            <w:vAlign w:val="bottom"/>
          </w:tcPr>
          <w:p w:rsidR="002139EF" w:rsidRPr="006F27F3" w:rsidRDefault="002139EF" w:rsidP="002139EF">
            <w:pPr>
              <w:ind w:right="-72"/>
              <w:jc w:val="right"/>
              <w:rPr>
                <w:rFonts w:ascii="Arial" w:hAnsi="Arial" w:cs="Arial"/>
                <w:color w:val="000000"/>
                <w:sz w:val="10"/>
                <w:szCs w:val="10"/>
                <w:lang w:val="en-GB"/>
              </w:rPr>
            </w:pPr>
          </w:p>
        </w:tc>
        <w:tc>
          <w:tcPr>
            <w:tcW w:w="1440" w:type="dxa"/>
            <w:vAlign w:val="bottom"/>
          </w:tcPr>
          <w:p w:rsidR="002139EF" w:rsidRPr="006F27F3" w:rsidRDefault="002139EF" w:rsidP="002139EF">
            <w:pPr>
              <w:ind w:right="-72"/>
              <w:jc w:val="right"/>
              <w:rPr>
                <w:rFonts w:ascii="Arial" w:hAnsi="Arial" w:cs="Arial"/>
                <w:color w:val="000000"/>
                <w:sz w:val="10"/>
                <w:szCs w:val="10"/>
                <w:lang w:val="en-GB"/>
              </w:rPr>
            </w:pPr>
          </w:p>
        </w:tc>
        <w:tc>
          <w:tcPr>
            <w:tcW w:w="1440" w:type="dxa"/>
            <w:vAlign w:val="bottom"/>
          </w:tcPr>
          <w:p w:rsidR="002139EF" w:rsidRPr="006F27F3" w:rsidRDefault="002139EF" w:rsidP="002139EF">
            <w:pPr>
              <w:ind w:right="-72"/>
              <w:jc w:val="right"/>
              <w:rPr>
                <w:rFonts w:ascii="Arial" w:hAnsi="Arial" w:cs="Arial"/>
                <w:color w:val="000000"/>
                <w:sz w:val="10"/>
                <w:szCs w:val="10"/>
                <w:lang w:val="en-GB"/>
              </w:rPr>
            </w:pPr>
          </w:p>
        </w:tc>
      </w:tr>
      <w:tr w:rsidR="001144B0" w:rsidRPr="006F27F3" w:rsidTr="00B459C6">
        <w:trPr>
          <w:trHeight w:val="65"/>
        </w:trPr>
        <w:tc>
          <w:tcPr>
            <w:tcW w:w="3816" w:type="dxa"/>
            <w:vAlign w:val="bottom"/>
          </w:tcPr>
          <w:p w:rsidR="001144B0" w:rsidRPr="006F27F3" w:rsidRDefault="001144B0" w:rsidP="001144B0">
            <w:pPr>
              <w:ind w:left="432"/>
              <w:rPr>
                <w:rFonts w:ascii="Arial" w:hAnsi="Arial" w:cs="Arial"/>
                <w:color w:val="000000"/>
                <w:spacing w:val="-2"/>
                <w:sz w:val="18"/>
                <w:szCs w:val="18"/>
                <w:lang w:val="en-GB"/>
              </w:rPr>
            </w:pPr>
            <w:r w:rsidRPr="006F27F3">
              <w:rPr>
                <w:rFonts w:ascii="Arial" w:hAnsi="Arial" w:cs="Arial"/>
                <w:color w:val="000000"/>
                <w:spacing w:val="-2"/>
                <w:sz w:val="18"/>
                <w:szCs w:val="18"/>
                <w:lang w:val="en-GB"/>
              </w:rPr>
              <w:t>Total trade and other payables</w:t>
            </w:r>
          </w:p>
        </w:tc>
        <w:tc>
          <w:tcPr>
            <w:tcW w:w="1302" w:type="dxa"/>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338,264,493</w:t>
            </w:r>
          </w:p>
        </w:tc>
        <w:tc>
          <w:tcPr>
            <w:tcW w:w="1440" w:type="dxa"/>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373</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535</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743</w:t>
            </w:r>
          </w:p>
        </w:tc>
        <w:tc>
          <w:tcPr>
            <w:tcW w:w="1440" w:type="dxa"/>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lang w:val="en-US"/>
              </w:rPr>
              <w:t>269,187,883</w:t>
            </w:r>
          </w:p>
        </w:tc>
        <w:tc>
          <w:tcPr>
            <w:tcW w:w="1440" w:type="dxa"/>
            <w:vAlign w:val="bottom"/>
          </w:tcPr>
          <w:p w:rsidR="001144B0" w:rsidRPr="006F27F3" w:rsidRDefault="001144B0" w:rsidP="001144B0">
            <w:pPr>
              <w:pStyle w:val="a"/>
              <w:pBdr>
                <w:bottom w:val="double" w:sz="4" w:space="1" w:color="auto"/>
              </w:pBdr>
              <w:ind w:right="-72"/>
              <w:jc w:val="right"/>
              <w:rPr>
                <w:rFonts w:ascii="Arial" w:hAnsi="Arial" w:cs="Arial"/>
                <w:color w:val="000000" w:themeColor="text1"/>
                <w:sz w:val="18"/>
                <w:szCs w:val="18"/>
                <w:lang w:val="en-US"/>
              </w:rPr>
            </w:pPr>
            <w:r w:rsidRPr="006F27F3">
              <w:rPr>
                <w:rFonts w:ascii="Arial" w:hAnsi="Arial" w:cs="Arial"/>
                <w:color w:val="000000" w:themeColor="text1"/>
                <w:sz w:val="18"/>
                <w:szCs w:val="18"/>
              </w:rPr>
              <w:t>293</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911</w:t>
            </w:r>
            <w:r w:rsidRPr="006F27F3">
              <w:rPr>
                <w:rFonts w:ascii="Arial" w:hAnsi="Arial" w:cs="Arial"/>
                <w:color w:val="000000" w:themeColor="text1"/>
                <w:sz w:val="18"/>
                <w:szCs w:val="18"/>
                <w:lang w:val="en-US"/>
              </w:rPr>
              <w:t>,</w:t>
            </w:r>
            <w:r w:rsidRPr="006F27F3">
              <w:rPr>
                <w:rFonts w:ascii="Arial" w:hAnsi="Arial" w:cs="Arial"/>
                <w:color w:val="000000" w:themeColor="text1"/>
                <w:sz w:val="18"/>
                <w:szCs w:val="18"/>
              </w:rPr>
              <w:t>345</w:t>
            </w:r>
          </w:p>
        </w:tc>
      </w:tr>
    </w:tbl>
    <w:p w:rsidR="009B2E60" w:rsidRPr="006F27F3" w:rsidRDefault="009B2E60" w:rsidP="00986269">
      <w:pPr>
        <w:rPr>
          <w:rFonts w:ascii="Arial" w:hAnsi="Arial" w:cs="Arial"/>
          <w:color w:val="000000"/>
          <w:sz w:val="18"/>
          <w:szCs w:val="18"/>
          <w:lang w:val="en-GB"/>
        </w:rPr>
      </w:pPr>
    </w:p>
    <w:p w:rsidR="001F58FC" w:rsidRPr="006F27F3" w:rsidRDefault="001F58FC" w:rsidP="00986269">
      <w:pPr>
        <w:rPr>
          <w:rFonts w:ascii="Arial" w:hAnsi="Arial" w:cs="Arial"/>
          <w:color w:val="000000"/>
          <w:sz w:val="18"/>
          <w:szCs w:val="18"/>
          <w:lang w:val="en-GB"/>
        </w:rPr>
      </w:pPr>
    </w:p>
    <w:p w:rsidR="00B21D39" w:rsidRPr="006F27F3" w:rsidRDefault="00416E29" w:rsidP="00986269">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t>20</w:t>
      </w:r>
      <w:r w:rsidR="00D569B7" w:rsidRPr="006F27F3">
        <w:rPr>
          <w:rFonts w:ascii="Arial" w:hAnsi="Arial" w:cs="Arial"/>
          <w:b/>
          <w:bCs/>
          <w:color w:val="000000"/>
          <w:sz w:val="18"/>
          <w:szCs w:val="18"/>
          <w:lang w:val="en-GB"/>
        </w:rPr>
        <w:tab/>
      </w:r>
      <w:r w:rsidR="0045599B" w:rsidRPr="006F27F3">
        <w:rPr>
          <w:rFonts w:ascii="Arial" w:hAnsi="Arial" w:cs="Arial"/>
          <w:b/>
          <w:bCs/>
          <w:color w:val="000000"/>
          <w:sz w:val="18"/>
          <w:szCs w:val="18"/>
          <w:lang w:val="en-GB"/>
        </w:rPr>
        <w:t>Employee benefit obligations</w:t>
      </w:r>
    </w:p>
    <w:p w:rsidR="00F40F71" w:rsidRPr="006F27F3" w:rsidRDefault="00F40F71" w:rsidP="00986269">
      <w:pPr>
        <w:ind w:left="540"/>
        <w:jc w:val="thaiDistribute"/>
        <w:rPr>
          <w:rFonts w:ascii="Arial" w:hAnsi="Arial" w:cs="Arial"/>
          <w:color w:val="000000"/>
          <w:sz w:val="18"/>
          <w:szCs w:val="18"/>
          <w:lang w:val="en-GB"/>
        </w:rPr>
      </w:pPr>
    </w:p>
    <w:p w:rsidR="001F58FC" w:rsidRPr="006F27F3" w:rsidRDefault="001F58FC" w:rsidP="00986269">
      <w:pPr>
        <w:ind w:left="540"/>
        <w:jc w:val="thaiDistribute"/>
        <w:rPr>
          <w:rFonts w:ascii="Arial" w:hAnsi="Arial" w:cs="Arial"/>
          <w:color w:val="000000"/>
          <w:sz w:val="18"/>
          <w:szCs w:val="18"/>
          <w:lang w:val="en-GB"/>
        </w:rPr>
      </w:pPr>
    </w:p>
    <w:p w:rsidR="003B56EC" w:rsidRPr="006F27F3" w:rsidRDefault="003B56EC" w:rsidP="00986269">
      <w:pPr>
        <w:ind w:left="540"/>
        <w:jc w:val="both"/>
        <w:rPr>
          <w:rFonts w:ascii="Arial" w:hAnsi="Arial" w:cs="Arial"/>
          <w:color w:val="000000"/>
          <w:sz w:val="18"/>
          <w:szCs w:val="18"/>
        </w:rPr>
      </w:pPr>
      <w:r w:rsidRPr="006F27F3">
        <w:rPr>
          <w:rFonts w:ascii="Arial" w:hAnsi="Arial" w:cs="Arial"/>
          <w:color w:val="000000"/>
          <w:sz w:val="18"/>
          <w:szCs w:val="18"/>
        </w:rPr>
        <w:t xml:space="preserve">The Company operates an unfunded defined benefit plan for </w:t>
      </w:r>
      <w:r w:rsidR="005020E2" w:rsidRPr="006F27F3">
        <w:rPr>
          <w:rFonts w:ascii="Arial" w:hAnsi="Arial" w:cs="Arial"/>
          <w:color w:val="000000"/>
          <w:sz w:val="18"/>
          <w:szCs w:val="18"/>
        </w:rPr>
        <w:t>eligible employees in Thailand</w:t>
      </w:r>
      <w:r w:rsidR="005020E2" w:rsidRPr="006F27F3">
        <w:rPr>
          <w:rFonts w:ascii="Arial" w:hAnsi="Arial" w:cs="Arial"/>
          <w:color w:val="000000"/>
          <w:sz w:val="18"/>
          <w:szCs w:val="18"/>
          <w:cs/>
        </w:rPr>
        <w:t>.</w:t>
      </w:r>
      <w:r w:rsidR="0017194B" w:rsidRPr="006F27F3">
        <w:rPr>
          <w:rFonts w:ascii="Arial" w:hAnsi="Arial" w:cs="Arial"/>
          <w:color w:val="000000"/>
          <w:sz w:val="18"/>
          <w:szCs w:val="18"/>
        </w:rPr>
        <w:t xml:space="preserve"> Under the pl</w:t>
      </w:r>
      <w:r w:rsidRPr="006F27F3">
        <w:rPr>
          <w:rFonts w:ascii="Arial" w:hAnsi="Arial" w:cs="Arial"/>
          <w:color w:val="000000"/>
          <w:sz w:val="18"/>
          <w:szCs w:val="18"/>
        </w:rPr>
        <w:t xml:space="preserve">an, </w:t>
      </w:r>
      <w:r w:rsidR="000E147A" w:rsidRPr="006F27F3">
        <w:rPr>
          <w:rFonts w:ascii="Arial" w:hAnsi="Arial" w:cs="Arial"/>
          <w:color w:val="000000"/>
          <w:sz w:val="18"/>
          <w:szCs w:val="18"/>
        </w:rPr>
        <w:br/>
      </w:r>
      <w:r w:rsidRPr="006F27F3">
        <w:rPr>
          <w:rFonts w:ascii="Arial" w:hAnsi="Arial" w:cs="Arial"/>
          <w:color w:val="000000"/>
          <w:sz w:val="18"/>
          <w:szCs w:val="18"/>
        </w:rPr>
        <w:t xml:space="preserve">the employees </w:t>
      </w:r>
      <w:r w:rsidR="0017194B" w:rsidRPr="006F27F3">
        <w:rPr>
          <w:rFonts w:ascii="Arial" w:hAnsi="Arial" w:cs="Arial"/>
          <w:color w:val="000000"/>
          <w:sz w:val="18"/>
          <w:szCs w:val="18"/>
        </w:rPr>
        <w:t>are entitled to legal severance p</w:t>
      </w:r>
      <w:r w:rsidRPr="006F27F3">
        <w:rPr>
          <w:rFonts w:ascii="Arial" w:hAnsi="Arial" w:cs="Arial"/>
          <w:color w:val="000000"/>
          <w:sz w:val="18"/>
          <w:szCs w:val="18"/>
        </w:rPr>
        <w:t>ayment benefits</w:t>
      </w:r>
      <w:r w:rsidR="0017194B" w:rsidRPr="006F27F3">
        <w:rPr>
          <w:rFonts w:ascii="Arial" w:hAnsi="Arial" w:cs="Arial"/>
          <w:color w:val="000000"/>
          <w:sz w:val="18"/>
          <w:szCs w:val="18"/>
        </w:rPr>
        <w:t xml:space="preserve"> under the labour laws</w:t>
      </w:r>
      <w:r w:rsidRPr="006F27F3">
        <w:rPr>
          <w:rFonts w:ascii="Arial" w:hAnsi="Arial" w:cs="Arial"/>
          <w:color w:val="000000"/>
          <w:sz w:val="18"/>
          <w:szCs w:val="18"/>
        </w:rPr>
        <w:t xml:space="preserve"> ranging from 30 days to 300 days of</w:t>
      </w:r>
      <w:r w:rsidR="000E147A" w:rsidRPr="006F27F3">
        <w:rPr>
          <w:rFonts w:ascii="Arial" w:hAnsi="Arial" w:cs="Arial"/>
          <w:color w:val="000000"/>
          <w:sz w:val="18"/>
          <w:szCs w:val="18"/>
        </w:rPr>
        <w:t xml:space="preserve"> final salary upon retirement</w:t>
      </w:r>
      <w:r w:rsidR="000E147A" w:rsidRPr="006F27F3">
        <w:rPr>
          <w:rFonts w:ascii="Arial" w:hAnsi="Arial" w:cs="Arial"/>
          <w:color w:val="000000"/>
          <w:sz w:val="18"/>
          <w:szCs w:val="18"/>
          <w:cs/>
        </w:rPr>
        <w:t xml:space="preserve">. </w:t>
      </w:r>
      <w:r w:rsidRPr="006F27F3">
        <w:rPr>
          <w:rFonts w:ascii="Arial" w:hAnsi="Arial" w:cs="Arial"/>
          <w:color w:val="000000"/>
          <w:sz w:val="18"/>
          <w:szCs w:val="18"/>
        </w:rPr>
        <w:t>The present value</w:t>
      </w:r>
      <w:r w:rsidR="009F312F" w:rsidRPr="006F27F3">
        <w:rPr>
          <w:rFonts w:ascii="Arial" w:hAnsi="Arial" w:cs="Arial"/>
          <w:color w:val="000000"/>
          <w:sz w:val="18"/>
          <w:szCs w:val="18"/>
        </w:rPr>
        <w:t>s</w:t>
      </w:r>
      <w:r w:rsidRPr="006F27F3">
        <w:rPr>
          <w:rFonts w:ascii="Arial" w:hAnsi="Arial" w:cs="Arial"/>
          <w:color w:val="000000"/>
          <w:sz w:val="18"/>
          <w:szCs w:val="18"/>
        </w:rPr>
        <w:t xml:space="preserve"> of defined benefits obligations are as follows</w:t>
      </w:r>
      <w:r w:rsidRPr="006F27F3">
        <w:rPr>
          <w:rFonts w:ascii="Arial" w:hAnsi="Arial" w:cs="Arial"/>
          <w:color w:val="000000"/>
          <w:sz w:val="18"/>
          <w:szCs w:val="18"/>
          <w:cs/>
        </w:rPr>
        <w:t>:</w:t>
      </w:r>
    </w:p>
    <w:p w:rsidR="003B56EC" w:rsidRPr="006F27F3" w:rsidRDefault="003B56EC" w:rsidP="00986269">
      <w:pPr>
        <w:pStyle w:val="a"/>
        <w:ind w:left="547" w:right="0"/>
        <w:jc w:val="both"/>
        <w:outlineLvl w:val="0"/>
        <w:rPr>
          <w:rFonts w:ascii="Arial" w:eastAsia="Angsana New" w:hAnsi="Arial" w:cs="Arial"/>
          <w:color w:val="000000"/>
          <w:sz w:val="18"/>
          <w:szCs w:val="18"/>
        </w:rPr>
      </w:pPr>
    </w:p>
    <w:tbl>
      <w:tblPr>
        <w:tblW w:w="9342" w:type="dxa"/>
        <w:tblInd w:w="108" w:type="dxa"/>
        <w:tblLayout w:type="fixed"/>
        <w:tblLook w:val="0000" w:firstRow="0" w:lastRow="0" w:firstColumn="0" w:lastColumn="0" w:noHBand="0" w:noVBand="0"/>
      </w:tblPr>
      <w:tblGrid>
        <w:gridCol w:w="3582"/>
        <w:gridCol w:w="1440"/>
        <w:gridCol w:w="1440"/>
        <w:gridCol w:w="1440"/>
        <w:gridCol w:w="1440"/>
      </w:tblGrid>
      <w:tr w:rsidR="00B9266B" w:rsidRPr="006F27F3" w:rsidTr="00991208">
        <w:trPr>
          <w:trHeight w:val="16"/>
        </w:trPr>
        <w:tc>
          <w:tcPr>
            <w:tcW w:w="3582" w:type="dxa"/>
            <w:vAlign w:val="bottom"/>
          </w:tcPr>
          <w:p w:rsidR="00B9266B" w:rsidRPr="006F27F3" w:rsidRDefault="00B9266B" w:rsidP="00986269">
            <w:pPr>
              <w:ind w:left="324"/>
              <w:rPr>
                <w:rFonts w:ascii="Arial" w:hAnsi="Arial" w:cs="Arial"/>
                <w:b/>
                <w:bCs/>
                <w:color w:val="000000"/>
                <w:sz w:val="18"/>
                <w:szCs w:val="18"/>
              </w:rPr>
            </w:pPr>
          </w:p>
        </w:tc>
        <w:tc>
          <w:tcPr>
            <w:tcW w:w="2880" w:type="dxa"/>
            <w:gridSpan w:val="2"/>
            <w:vAlign w:val="bottom"/>
          </w:tcPr>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w:t>
            </w:r>
          </w:p>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w:t>
            </w:r>
          </w:p>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2139EF" w:rsidRPr="006F27F3" w:rsidTr="00991208">
        <w:trPr>
          <w:trHeight w:val="16"/>
        </w:trPr>
        <w:tc>
          <w:tcPr>
            <w:tcW w:w="3582" w:type="dxa"/>
            <w:vAlign w:val="bottom"/>
          </w:tcPr>
          <w:p w:rsidR="002139EF" w:rsidRPr="006F27F3" w:rsidRDefault="002139EF" w:rsidP="002139EF">
            <w:pPr>
              <w:ind w:left="324"/>
              <w:rPr>
                <w:rFonts w:ascii="Arial" w:hAnsi="Arial" w:cs="Arial"/>
                <w:b/>
                <w:bCs/>
                <w:color w:val="000000"/>
                <w:sz w:val="18"/>
                <w:szCs w:val="18"/>
              </w:rPr>
            </w:pP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B9266B" w:rsidRPr="006F27F3" w:rsidTr="00991208">
        <w:trPr>
          <w:trHeight w:val="16"/>
        </w:trPr>
        <w:tc>
          <w:tcPr>
            <w:tcW w:w="3582"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left="324"/>
              <w:rPr>
                <w:rFonts w:ascii="Arial" w:hAnsi="Arial" w:cs="Arial"/>
                <w:b/>
                <w:bCs/>
                <w:color w:val="000000"/>
                <w:sz w:val="18"/>
                <w:szCs w:val="18"/>
              </w:rPr>
            </w:pPr>
          </w:p>
        </w:tc>
        <w:tc>
          <w:tcPr>
            <w:tcW w:w="1440"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B9266B" w:rsidRPr="006F27F3" w:rsidTr="00991208">
        <w:trPr>
          <w:trHeight w:val="16"/>
        </w:trPr>
        <w:tc>
          <w:tcPr>
            <w:tcW w:w="3582"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0"/>
                <w:szCs w:val="10"/>
              </w:rPr>
            </w:pPr>
          </w:p>
        </w:tc>
        <w:tc>
          <w:tcPr>
            <w:tcW w:w="1440"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0"/>
                <w:szCs w:val="10"/>
              </w:rPr>
            </w:pPr>
          </w:p>
        </w:tc>
        <w:tc>
          <w:tcPr>
            <w:tcW w:w="1440"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0"/>
                <w:szCs w:val="10"/>
              </w:rPr>
            </w:pPr>
          </w:p>
        </w:tc>
        <w:tc>
          <w:tcPr>
            <w:tcW w:w="1440"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0"/>
                <w:szCs w:val="10"/>
              </w:rPr>
            </w:pPr>
          </w:p>
        </w:tc>
        <w:tc>
          <w:tcPr>
            <w:tcW w:w="1440"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0"/>
                <w:szCs w:val="10"/>
              </w:rPr>
            </w:pPr>
          </w:p>
        </w:tc>
      </w:tr>
      <w:tr w:rsidR="00B9266B" w:rsidRPr="006F27F3" w:rsidTr="00991208">
        <w:trPr>
          <w:trHeight w:val="16"/>
        </w:trPr>
        <w:tc>
          <w:tcPr>
            <w:tcW w:w="3582"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Statement of financial position</w:t>
            </w:r>
          </w:p>
        </w:tc>
        <w:tc>
          <w:tcPr>
            <w:tcW w:w="1440"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139EF" w:rsidRPr="006F27F3" w:rsidTr="00991208">
        <w:trPr>
          <w:trHeight w:val="16"/>
        </w:trPr>
        <w:tc>
          <w:tcPr>
            <w:tcW w:w="3582" w:type="dxa"/>
            <w:vAlign w:val="bottom"/>
          </w:tcPr>
          <w:p w:rsidR="002139EF" w:rsidRPr="006F27F3" w:rsidRDefault="002139EF" w:rsidP="002139EF">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Retirement benefits</w:t>
            </w:r>
          </w:p>
        </w:tc>
        <w:tc>
          <w:tcPr>
            <w:tcW w:w="1440" w:type="dxa"/>
            <w:vAlign w:val="bottom"/>
          </w:tcPr>
          <w:p w:rsidR="002139EF" w:rsidRPr="006F27F3" w:rsidRDefault="0008156A" w:rsidP="002139EF">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38,479,660</w:t>
            </w:r>
          </w:p>
        </w:tc>
        <w:tc>
          <w:tcPr>
            <w:tcW w:w="1440" w:type="dxa"/>
            <w:vAlign w:val="bottom"/>
          </w:tcPr>
          <w:p w:rsidR="002139EF" w:rsidRPr="006F27F3" w:rsidRDefault="002139EF" w:rsidP="002139EF">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28,571,729</w:t>
            </w:r>
          </w:p>
        </w:tc>
        <w:tc>
          <w:tcPr>
            <w:tcW w:w="1440" w:type="dxa"/>
            <w:vAlign w:val="bottom"/>
          </w:tcPr>
          <w:p w:rsidR="002139EF" w:rsidRPr="006F27F3" w:rsidRDefault="0008156A" w:rsidP="002139EF">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24,364,512</w:t>
            </w:r>
          </w:p>
        </w:tc>
        <w:tc>
          <w:tcPr>
            <w:tcW w:w="1440" w:type="dxa"/>
            <w:vAlign w:val="bottom"/>
          </w:tcPr>
          <w:p w:rsidR="002139EF" w:rsidRPr="006F27F3" w:rsidRDefault="002139EF" w:rsidP="002139EF">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13,034,572</w:t>
            </w:r>
          </w:p>
        </w:tc>
      </w:tr>
      <w:tr w:rsidR="002139EF" w:rsidRPr="006F27F3" w:rsidTr="00991208">
        <w:trPr>
          <w:trHeight w:val="16"/>
        </w:trPr>
        <w:tc>
          <w:tcPr>
            <w:tcW w:w="3582" w:type="dxa"/>
            <w:vAlign w:val="bottom"/>
          </w:tcPr>
          <w:p w:rsidR="002139EF" w:rsidRPr="006F27F3" w:rsidRDefault="002139EF" w:rsidP="002139EF">
            <w:pPr>
              <w:ind w:left="324"/>
              <w:rPr>
                <w:rFonts w:ascii="Arial" w:hAnsi="Arial" w:cs="Arial"/>
                <w:color w:val="000000"/>
                <w:sz w:val="10"/>
                <w:szCs w:val="10"/>
                <w:lang w:val="en-GB"/>
              </w:rPr>
            </w:pPr>
          </w:p>
        </w:tc>
        <w:tc>
          <w:tcPr>
            <w:tcW w:w="1440" w:type="dxa"/>
            <w:vAlign w:val="bottom"/>
          </w:tcPr>
          <w:p w:rsidR="002139EF" w:rsidRPr="006F27F3" w:rsidRDefault="002139EF" w:rsidP="002139EF">
            <w:pPr>
              <w:ind w:right="-72"/>
              <w:jc w:val="right"/>
              <w:rPr>
                <w:rFonts w:ascii="Arial" w:hAnsi="Arial" w:cs="Arial"/>
                <w:color w:val="000000"/>
                <w:sz w:val="10"/>
                <w:szCs w:val="10"/>
                <w:lang w:val="en-GB"/>
              </w:rPr>
            </w:pPr>
          </w:p>
        </w:tc>
        <w:tc>
          <w:tcPr>
            <w:tcW w:w="1440" w:type="dxa"/>
            <w:vAlign w:val="bottom"/>
          </w:tcPr>
          <w:p w:rsidR="002139EF" w:rsidRPr="006F27F3" w:rsidRDefault="002139EF" w:rsidP="002139EF">
            <w:pPr>
              <w:ind w:right="-72"/>
              <w:jc w:val="right"/>
              <w:rPr>
                <w:rFonts w:ascii="Arial" w:hAnsi="Arial" w:cs="Arial"/>
                <w:color w:val="000000"/>
                <w:sz w:val="10"/>
                <w:szCs w:val="10"/>
                <w:lang w:val="en-GB"/>
              </w:rPr>
            </w:pPr>
          </w:p>
        </w:tc>
        <w:tc>
          <w:tcPr>
            <w:tcW w:w="1440" w:type="dxa"/>
            <w:vAlign w:val="bottom"/>
          </w:tcPr>
          <w:p w:rsidR="002139EF" w:rsidRPr="006F27F3" w:rsidRDefault="002139EF" w:rsidP="002139EF">
            <w:pPr>
              <w:ind w:right="-72"/>
              <w:jc w:val="right"/>
              <w:rPr>
                <w:rFonts w:ascii="Arial" w:hAnsi="Arial" w:cs="Arial"/>
                <w:color w:val="000000"/>
                <w:sz w:val="10"/>
                <w:szCs w:val="10"/>
                <w:lang w:val="en-GB"/>
              </w:rPr>
            </w:pPr>
          </w:p>
        </w:tc>
        <w:tc>
          <w:tcPr>
            <w:tcW w:w="1440" w:type="dxa"/>
            <w:vAlign w:val="bottom"/>
          </w:tcPr>
          <w:p w:rsidR="002139EF" w:rsidRPr="006F27F3" w:rsidRDefault="002139EF" w:rsidP="002139EF">
            <w:pPr>
              <w:ind w:right="-72"/>
              <w:jc w:val="right"/>
              <w:rPr>
                <w:rFonts w:ascii="Arial" w:hAnsi="Arial" w:cs="Arial"/>
                <w:color w:val="000000"/>
                <w:sz w:val="10"/>
                <w:szCs w:val="10"/>
                <w:lang w:val="en-GB"/>
              </w:rPr>
            </w:pPr>
          </w:p>
        </w:tc>
      </w:tr>
      <w:tr w:rsidR="002139EF" w:rsidRPr="006F27F3" w:rsidTr="00991208">
        <w:trPr>
          <w:trHeight w:val="16"/>
        </w:trPr>
        <w:tc>
          <w:tcPr>
            <w:tcW w:w="3582" w:type="dxa"/>
            <w:vAlign w:val="bottom"/>
          </w:tcPr>
          <w:p w:rsidR="002139EF" w:rsidRPr="006F27F3" w:rsidRDefault="002139EF" w:rsidP="002139EF">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 xml:space="preserve">Liability in the statement of </w:t>
            </w:r>
          </w:p>
        </w:tc>
        <w:tc>
          <w:tcPr>
            <w:tcW w:w="1440" w:type="dxa"/>
            <w:vAlign w:val="bottom"/>
          </w:tcPr>
          <w:p w:rsidR="002139EF" w:rsidRPr="006F27F3" w:rsidRDefault="002139EF" w:rsidP="002139EF">
            <w:pPr>
              <w:ind w:right="-72"/>
              <w:jc w:val="right"/>
              <w:rPr>
                <w:rFonts w:ascii="Arial" w:hAnsi="Arial" w:cs="Arial"/>
                <w:color w:val="000000"/>
                <w:sz w:val="18"/>
                <w:szCs w:val="18"/>
              </w:rPr>
            </w:pPr>
          </w:p>
        </w:tc>
        <w:tc>
          <w:tcPr>
            <w:tcW w:w="1440" w:type="dxa"/>
            <w:vAlign w:val="bottom"/>
          </w:tcPr>
          <w:p w:rsidR="002139EF" w:rsidRPr="006F27F3" w:rsidRDefault="002139EF" w:rsidP="002139EF">
            <w:pPr>
              <w:ind w:right="-72"/>
              <w:jc w:val="right"/>
              <w:rPr>
                <w:rFonts w:ascii="Arial" w:hAnsi="Arial" w:cs="Arial"/>
                <w:color w:val="000000"/>
                <w:sz w:val="18"/>
                <w:szCs w:val="18"/>
              </w:rPr>
            </w:pPr>
          </w:p>
        </w:tc>
        <w:tc>
          <w:tcPr>
            <w:tcW w:w="1440" w:type="dxa"/>
            <w:vAlign w:val="bottom"/>
          </w:tcPr>
          <w:p w:rsidR="002139EF" w:rsidRPr="006F27F3" w:rsidRDefault="002139EF" w:rsidP="002139EF">
            <w:pPr>
              <w:ind w:right="-72"/>
              <w:jc w:val="right"/>
              <w:rPr>
                <w:rFonts w:ascii="Arial" w:hAnsi="Arial" w:cs="Arial"/>
                <w:color w:val="000000"/>
                <w:sz w:val="18"/>
                <w:szCs w:val="18"/>
              </w:rPr>
            </w:pPr>
          </w:p>
        </w:tc>
        <w:tc>
          <w:tcPr>
            <w:tcW w:w="1440" w:type="dxa"/>
            <w:vAlign w:val="bottom"/>
          </w:tcPr>
          <w:p w:rsidR="002139EF" w:rsidRPr="006F27F3" w:rsidRDefault="002139EF" w:rsidP="002139EF">
            <w:pPr>
              <w:ind w:right="-72"/>
              <w:jc w:val="right"/>
              <w:rPr>
                <w:rFonts w:ascii="Arial" w:hAnsi="Arial" w:cs="Arial"/>
                <w:color w:val="000000"/>
                <w:sz w:val="18"/>
                <w:szCs w:val="18"/>
              </w:rPr>
            </w:pPr>
          </w:p>
        </w:tc>
      </w:tr>
      <w:tr w:rsidR="002139EF" w:rsidRPr="006F27F3" w:rsidTr="00991208">
        <w:trPr>
          <w:trHeight w:val="16"/>
        </w:trPr>
        <w:tc>
          <w:tcPr>
            <w:tcW w:w="3582" w:type="dxa"/>
            <w:vAlign w:val="bottom"/>
          </w:tcPr>
          <w:p w:rsidR="002139EF" w:rsidRPr="006F27F3" w:rsidRDefault="002139EF" w:rsidP="002139EF">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 xml:space="preserve">   financial position</w:t>
            </w:r>
          </w:p>
        </w:tc>
        <w:tc>
          <w:tcPr>
            <w:tcW w:w="1440" w:type="dxa"/>
            <w:vAlign w:val="bottom"/>
          </w:tcPr>
          <w:p w:rsidR="002139EF" w:rsidRPr="006F27F3" w:rsidRDefault="0008156A" w:rsidP="002139EF">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38,479,660</w:t>
            </w:r>
          </w:p>
        </w:tc>
        <w:tc>
          <w:tcPr>
            <w:tcW w:w="1440" w:type="dxa"/>
            <w:vAlign w:val="bottom"/>
          </w:tcPr>
          <w:p w:rsidR="002139EF" w:rsidRPr="006F27F3" w:rsidRDefault="002139EF" w:rsidP="002139EF">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28,571,729</w:t>
            </w:r>
          </w:p>
        </w:tc>
        <w:tc>
          <w:tcPr>
            <w:tcW w:w="1440" w:type="dxa"/>
            <w:vAlign w:val="bottom"/>
          </w:tcPr>
          <w:p w:rsidR="002139EF" w:rsidRPr="006F27F3" w:rsidRDefault="0008156A" w:rsidP="002139EF">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24,364,512</w:t>
            </w:r>
          </w:p>
        </w:tc>
        <w:tc>
          <w:tcPr>
            <w:tcW w:w="1440" w:type="dxa"/>
            <w:vAlign w:val="bottom"/>
          </w:tcPr>
          <w:p w:rsidR="002139EF" w:rsidRPr="006F27F3" w:rsidRDefault="002139EF" w:rsidP="002139EF">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13,034,572</w:t>
            </w:r>
          </w:p>
        </w:tc>
      </w:tr>
      <w:tr w:rsidR="002139EF" w:rsidRPr="006F27F3" w:rsidTr="00991208">
        <w:trPr>
          <w:trHeight w:val="16"/>
        </w:trPr>
        <w:tc>
          <w:tcPr>
            <w:tcW w:w="3582" w:type="dxa"/>
            <w:vAlign w:val="bottom"/>
          </w:tcPr>
          <w:p w:rsidR="002139EF" w:rsidRPr="006F27F3" w:rsidRDefault="002139EF" w:rsidP="002139EF">
            <w:pPr>
              <w:tabs>
                <w:tab w:val="left" w:pos="1134"/>
                <w:tab w:val="left" w:pos="1276"/>
                <w:tab w:val="center" w:pos="3402"/>
                <w:tab w:val="center" w:pos="4536"/>
                <w:tab w:val="center" w:pos="5670"/>
                <w:tab w:val="center" w:pos="6804"/>
                <w:tab w:val="right" w:pos="7655"/>
              </w:tabs>
              <w:ind w:left="324"/>
              <w:rPr>
                <w:rFonts w:ascii="Arial" w:hAnsi="Arial" w:cs="Arial"/>
                <w:color w:val="000000"/>
                <w:sz w:val="10"/>
                <w:szCs w:val="10"/>
              </w:rPr>
            </w:pPr>
          </w:p>
        </w:tc>
        <w:tc>
          <w:tcPr>
            <w:tcW w:w="1440" w:type="dxa"/>
            <w:vAlign w:val="bottom"/>
          </w:tcPr>
          <w:p w:rsidR="002139EF" w:rsidRPr="006F27F3" w:rsidRDefault="002139EF" w:rsidP="002139EF">
            <w:pPr>
              <w:ind w:right="-72"/>
              <w:jc w:val="right"/>
              <w:rPr>
                <w:rFonts w:ascii="Arial" w:hAnsi="Arial" w:cs="Arial"/>
                <w:color w:val="000000"/>
                <w:sz w:val="10"/>
                <w:szCs w:val="10"/>
              </w:rPr>
            </w:pPr>
          </w:p>
        </w:tc>
        <w:tc>
          <w:tcPr>
            <w:tcW w:w="1440" w:type="dxa"/>
            <w:vAlign w:val="bottom"/>
          </w:tcPr>
          <w:p w:rsidR="002139EF" w:rsidRPr="006F27F3" w:rsidRDefault="002139EF" w:rsidP="002139EF">
            <w:pPr>
              <w:ind w:right="-72"/>
              <w:jc w:val="right"/>
              <w:rPr>
                <w:rFonts w:ascii="Arial" w:hAnsi="Arial" w:cs="Arial"/>
                <w:color w:val="000000"/>
                <w:sz w:val="10"/>
                <w:szCs w:val="10"/>
              </w:rPr>
            </w:pPr>
          </w:p>
        </w:tc>
        <w:tc>
          <w:tcPr>
            <w:tcW w:w="1440" w:type="dxa"/>
            <w:shd w:val="clear" w:color="auto" w:fill="auto"/>
            <w:vAlign w:val="bottom"/>
          </w:tcPr>
          <w:p w:rsidR="002139EF" w:rsidRPr="006F27F3" w:rsidRDefault="002139EF" w:rsidP="002139EF">
            <w:pPr>
              <w:ind w:right="-72"/>
              <w:jc w:val="right"/>
              <w:rPr>
                <w:rFonts w:ascii="Arial" w:hAnsi="Arial" w:cs="Arial"/>
                <w:color w:val="000000"/>
                <w:sz w:val="10"/>
                <w:szCs w:val="10"/>
              </w:rPr>
            </w:pPr>
          </w:p>
        </w:tc>
        <w:tc>
          <w:tcPr>
            <w:tcW w:w="1440" w:type="dxa"/>
            <w:shd w:val="clear" w:color="auto" w:fill="auto"/>
            <w:vAlign w:val="bottom"/>
          </w:tcPr>
          <w:p w:rsidR="002139EF" w:rsidRPr="006F27F3" w:rsidRDefault="002139EF" w:rsidP="002139EF">
            <w:pPr>
              <w:ind w:right="-72"/>
              <w:jc w:val="right"/>
              <w:rPr>
                <w:rFonts w:ascii="Arial" w:hAnsi="Arial" w:cs="Arial"/>
                <w:color w:val="000000"/>
                <w:sz w:val="10"/>
                <w:szCs w:val="10"/>
              </w:rPr>
            </w:pPr>
          </w:p>
        </w:tc>
      </w:tr>
      <w:tr w:rsidR="002139EF" w:rsidRPr="006F27F3" w:rsidTr="00991208">
        <w:trPr>
          <w:trHeight w:val="16"/>
        </w:trPr>
        <w:tc>
          <w:tcPr>
            <w:tcW w:w="3582" w:type="dxa"/>
            <w:vAlign w:val="bottom"/>
          </w:tcPr>
          <w:p w:rsidR="002139EF" w:rsidRPr="006F27F3" w:rsidRDefault="002139EF" w:rsidP="002139EF">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 xml:space="preserve">Profit or loss charge included </w:t>
            </w:r>
          </w:p>
        </w:tc>
        <w:tc>
          <w:tcPr>
            <w:tcW w:w="1440" w:type="dxa"/>
            <w:vAlign w:val="bottom"/>
          </w:tcPr>
          <w:p w:rsidR="002139EF" w:rsidRPr="006F27F3" w:rsidRDefault="002139EF" w:rsidP="002139EF">
            <w:pPr>
              <w:ind w:right="-72"/>
              <w:jc w:val="right"/>
              <w:rPr>
                <w:rFonts w:ascii="Arial" w:hAnsi="Arial" w:cs="Arial"/>
                <w:color w:val="000000"/>
                <w:sz w:val="18"/>
                <w:szCs w:val="18"/>
              </w:rPr>
            </w:pPr>
          </w:p>
        </w:tc>
        <w:tc>
          <w:tcPr>
            <w:tcW w:w="1440" w:type="dxa"/>
            <w:vAlign w:val="bottom"/>
          </w:tcPr>
          <w:p w:rsidR="002139EF" w:rsidRPr="006F27F3" w:rsidRDefault="002139EF" w:rsidP="002139EF">
            <w:pPr>
              <w:ind w:right="-72"/>
              <w:jc w:val="right"/>
              <w:rPr>
                <w:rFonts w:ascii="Arial" w:hAnsi="Arial" w:cs="Arial"/>
                <w:color w:val="000000"/>
                <w:sz w:val="18"/>
                <w:szCs w:val="18"/>
              </w:rPr>
            </w:pPr>
          </w:p>
        </w:tc>
        <w:tc>
          <w:tcPr>
            <w:tcW w:w="1440" w:type="dxa"/>
            <w:shd w:val="clear" w:color="auto" w:fill="auto"/>
            <w:vAlign w:val="bottom"/>
          </w:tcPr>
          <w:p w:rsidR="002139EF" w:rsidRPr="006F27F3" w:rsidRDefault="002139EF" w:rsidP="002139EF">
            <w:pPr>
              <w:ind w:right="-72"/>
              <w:jc w:val="right"/>
              <w:rPr>
                <w:rFonts w:ascii="Arial" w:hAnsi="Arial" w:cs="Arial"/>
                <w:color w:val="000000"/>
                <w:sz w:val="18"/>
                <w:szCs w:val="18"/>
              </w:rPr>
            </w:pPr>
          </w:p>
        </w:tc>
        <w:tc>
          <w:tcPr>
            <w:tcW w:w="1440" w:type="dxa"/>
            <w:shd w:val="clear" w:color="auto" w:fill="auto"/>
            <w:vAlign w:val="bottom"/>
          </w:tcPr>
          <w:p w:rsidR="002139EF" w:rsidRPr="006F27F3" w:rsidRDefault="002139EF" w:rsidP="002139EF">
            <w:pPr>
              <w:ind w:right="-72"/>
              <w:jc w:val="right"/>
              <w:rPr>
                <w:rFonts w:ascii="Arial" w:hAnsi="Arial" w:cs="Arial"/>
                <w:color w:val="000000"/>
                <w:sz w:val="18"/>
                <w:szCs w:val="18"/>
              </w:rPr>
            </w:pPr>
          </w:p>
        </w:tc>
      </w:tr>
      <w:tr w:rsidR="002139EF" w:rsidRPr="006F27F3" w:rsidTr="00991208">
        <w:trPr>
          <w:trHeight w:val="16"/>
        </w:trPr>
        <w:tc>
          <w:tcPr>
            <w:tcW w:w="3582" w:type="dxa"/>
            <w:vAlign w:val="bottom"/>
          </w:tcPr>
          <w:p w:rsidR="002139EF" w:rsidRPr="006F27F3" w:rsidRDefault="002139EF" w:rsidP="002139EF">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 xml:space="preserve">   in operating profit for</w:t>
            </w:r>
            <w:r w:rsidRPr="006F27F3">
              <w:rPr>
                <w:rFonts w:ascii="Arial" w:hAnsi="Arial" w:cs="Arial"/>
                <w:color w:val="000000"/>
                <w:sz w:val="18"/>
                <w:szCs w:val="18"/>
                <w:cs/>
              </w:rPr>
              <w:t>:</w:t>
            </w:r>
          </w:p>
        </w:tc>
        <w:tc>
          <w:tcPr>
            <w:tcW w:w="1440" w:type="dxa"/>
            <w:vAlign w:val="bottom"/>
          </w:tcPr>
          <w:p w:rsidR="002139EF" w:rsidRPr="006F27F3" w:rsidRDefault="002139EF" w:rsidP="002139EF">
            <w:pPr>
              <w:ind w:right="-72"/>
              <w:jc w:val="right"/>
              <w:rPr>
                <w:rFonts w:ascii="Arial" w:hAnsi="Arial" w:cs="Arial"/>
                <w:color w:val="000000"/>
                <w:sz w:val="18"/>
                <w:szCs w:val="18"/>
              </w:rPr>
            </w:pPr>
          </w:p>
        </w:tc>
        <w:tc>
          <w:tcPr>
            <w:tcW w:w="1440" w:type="dxa"/>
            <w:vAlign w:val="bottom"/>
          </w:tcPr>
          <w:p w:rsidR="002139EF" w:rsidRPr="006F27F3" w:rsidRDefault="002139EF" w:rsidP="002139EF">
            <w:pPr>
              <w:ind w:right="-72"/>
              <w:jc w:val="right"/>
              <w:rPr>
                <w:rFonts w:ascii="Arial" w:hAnsi="Arial" w:cs="Arial"/>
                <w:color w:val="000000"/>
                <w:sz w:val="18"/>
                <w:szCs w:val="18"/>
              </w:rPr>
            </w:pPr>
          </w:p>
        </w:tc>
        <w:tc>
          <w:tcPr>
            <w:tcW w:w="1440" w:type="dxa"/>
            <w:shd w:val="clear" w:color="auto" w:fill="auto"/>
            <w:vAlign w:val="bottom"/>
          </w:tcPr>
          <w:p w:rsidR="002139EF" w:rsidRPr="006F27F3" w:rsidRDefault="002139EF" w:rsidP="002139EF">
            <w:pPr>
              <w:ind w:right="-72"/>
              <w:jc w:val="right"/>
              <w:rPr>
                <w:rFonts w:ascii="Arial" w:hAnsi="Arial" w:cs="Arial"/>
                <w:color w:val="000000"/>
                <w:sz w:val="18"/>
                <w:szCs w:val="18"/>
              </w:rPr>
            </w:pPr>
          </w:p>
        </w:tc>
        <w:tc>
          <w:tcPr>
            <w:tcW w:w="1440" w:type="dxa"/>
            <w:shd w:val="clear" w:color="auto" w:fill="auto"/>
            <w:vAlign w:val="bottom"/>
          </w:tcPr>
          <w:p w:rsidR="002139EF" w:rsidRPr="006F27F3" w:rsidRDefault="002139EF" w:rsidP="002139EF">
            <w:pPr>
              <w:ind w:right="-72"/>
              <w:jc w:val="right"/>
              <w:rPr>
                <w:rFonts w:ascii="Arial" w:hAnsi="Arial" w:cs="Arial"/>
                <w:color w:val="000000"/>
                <w:sz w:val="18"/>
                <w:szCs w:val="18"/>
              </w:rPr>
            </w:pPr>
          </w:p>
        </w:tc>
      </w:tr>
      <w:tr w:rsidR="002139EF" w:rsidRPr="006F27F3" w:rsidTr="00991208">
        <w:trPr>
          <w:trHeight w:val="16"/>
        </w:trPr>
        <w:tc>
          <w:tcPr>
            <w:tcW w:w="3582" w:type="dxa"/>
            <w:vAlign w:val="bottom"/>
          </w:tcPr>
          <w:p w:rsidR="002139EF" w:rsidRPr="006F27F3" w:rsidRDefault="002139EF" w:rsidP="002139EF">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Retirement benefits</w:t>
            </w:r>
          </w:p>
        </w:tc>
        <w:tc>
          <w:tcPr>
            <w:tcW w:w="1440" w:type="dxa"/>
            <w:vAlign w:val="bottom"/>
          </w:tcPr>
          <w:p w:rsidR="002139EF" w:rsidRPr="006F27F3" w:rsidRDefault="0008156A" w:rsidP="002139EF">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3,461,473</w:t>
            </w:r>
          </w:p>
        </w:tc>
        <w:tc>
          <w:tcPr>
            <w:tcW w:w="1440" w:type="dxa"/>
            <w:vAlign w:val="bottom"/>
          </w:tcPr>
          <w:p w:rsidR="002139EF" w:rsidRPr="006F27F3" w:rsidRDefault="002139EF" w:rsidP="002139EF">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2,541,072</w:t>
            </w:r>
          </w:p>
        </w:tc>
        <w:tc>
          <w:tcPr>
            <w:tcW w:w="1440" w:type="dxa"/>
            <w:shd w:val="clear" w:color="auto" w:fill="auto"/>
            <w:vAlign w:val="bottom"/>
          </w:tcPr>
          <w:p w:rsidR="002139EF" w:rsidRPr="006F27F3" w:rsidRDefault="0008156A" w:rsidP="002139EF">
            <w:pPr>
              <w:pBdr>
                <w:bottom w:val="single" w:sz="4" w:space="1" w:color="auto"/>
              </w:pBdr>
              <w:ind w:right="-72"/>
              <w:jc w:val="right"/>
              <w:rPr>
                <w:rFonts w:ascii="Arial" w:hAnsi="Arial" w:cs="Arial"/>
                <w:color w:val="000000"/>
                <w:sz w:val="18"/>
                <w:szCs w:val="18"/>
                <w:cs/>
              </w:rPr>
            </w:pPr>
            <w:r w:rsidRPr="006F27F3">
              <w:rPr>
                <w:rFonts w:ascii="Arial" w:hAnsi="Arial" w:cs="Arial"/>
                <w:color w:val="000000"/>
                <w:sz w:val="18"/>
                <w:szCs w:val="18"/>
              </w:rPr>
              <w:t>1,931,638</w:t>
            </w:r>
          </w:p>
        </w:tc>
        <w:tc>
          <w:tcPr>
            <w:tcW w:w="1440" w:type="dxa"/>
            <w:shd w:val="clear" w:color="auto" w:fill="auto"/>
            <w:vAlign w:val="bottom"/>
          </w:tcPr>
          <w:p w:rsidR="002139EF" w:rsidRPr="006F27F3" w:rsidRDefault="002139EF" w:rsidP="002139EF">
            <w:pPr>
              <w:pBdr>
                <w:bottom w:val="single" w:sz="4" w:space="1" w:color="auto"/>
              </w:pBdr>
              <w:ind w:right="-72"/>
              <w:jc w:val="right"/>
              <w:rPr>
                <w:rFonts w:ascii="Arial" w:hAnsi="Arial" w:cs="Arial"/>
                <w:color w:val="000000"/>
                <w:sz w:val="18"/>
                <w:szCs w:val="18"/>
                <w:cs/>
              </w:rPr>
            </w:pPr>
            <w:r w:rsidRPr="006F27F3">
              <w:rPr>
                <w:rFonts w:ascii="Arial" w:hAnsi="Arial" w:cs="Arial"/>
                <w:color w:val="000000"/>
                <w:sz w:val="18"/>
                <w:szCs w:val="18"/>
              </w:rPr>
              <w:t>1,236,279</w:t>
            </w:r>
          </w:p>
        </w:tc>
      </w:tr>
      <w:tr w:rsidR="002139EF" w:rsidRPr="006F27F3" w:rsidTr="00991208">
        <w:trPr>
          <w:trHeight w:val="16"/>
        </w:trPr>
        <w:tc>
          <w:tcPr>
            <w:tcW w:w="3582" w:type="dxa"/>
            <w:vAlign w:val="bottom"/>
          </w:tcPr>
          <w:p w:rsidR="002139EF" w:rsidRPr="006F27F3" w:rsidRDefault="002139EF" w:rsidP="002139EF">
            <w:pPr>
              <w:ind w:left="324"/>
              <w:rPr>
                <w:rFonts w:ascii="Arial" w:hAnsi="Arial" w:cs="Arial"/>
                <w:color w:val="000000"/>
                <w:sz w:val="10"/>
                <w:szCs w:val="10"/>
                <w:lang w:val="en-GB"/>
              </w:rPr>
            </w:pPr>
          </w:p>
        </w:tc>
        <w:tc>
          <w:tcPr>
            <w:tcW w:w="1440" w:type="dxa"/>
            <w:vAlign w:val="bottom"/>
          </w:tcPr>
          <w:p w:rsidR="002139EF" w:rsidRPr="006F27F3" w:rsidRDefault="002139EF" w:rsidP="002139EF">
            <w:pPr>
              <w:ind w:right="-72"/>
              <w:jc w:val="right"/>
              <w:rPr>
                <w:rFonts w:ascii="Arial" w:hAnsi="Arial" w:cs="Arial"/>
                <w:color w:val="000000"/>
                <w:sz w:val="10"/>
                <w:szCs w:val="10"/>
                <w:lang w:val="en-GB"/>
              </w:rPr>
            </w:pPr>
          </w:p>
        </w:tc>
        <w:tc>
          <w:tcPr>
            <w:tcW w:w="1440" w:type="dxa"/>
            <w:vAlign w:val="bottom"/>
          </w:tcPr>
          <w:p w:rsidR="002139EF" w:rsidRPr="006F27F3" w:rsidRDefault="002139EF" w:rsidP="002139EF">
            <w:pPr>
              <w:ind w:right="-72"/>
              <w:jc w:val="right"/>
              <w:rPr>
                <w:rFonts w:ascii="Arial" w:hAnsi="Arial" w:cs="Arial"/>
                <w:color w:val="000000"/>
                <w:sz w:val="10"/>
                <w:szCs w:val="10"/>
                <w:lang w:val="en-GB"/>
              </w:rPr>
            </w:pPr>
          </w:p>
        </w:tc>
        <w:tc>
          <w:tcPr>
            <w:tcW w:w="1440" w:type="dxa"/>
            <w:shd w:val="clear" w:color="auto" w:fill="auto"/>
            <w:vAlign w:val="bottom"/>
          </w:tcPr>
          <w:p w:rsidR="002139EF" w:rsidRPr="006F27F3" w:rsidRDefault="002139EF" w:rsidP="002139EF">
            <w:pPr>
              <w:ind w:right="-72"/>
              <w:jc w:val="right"/>
              <w:rPr>
                <w:rFonts w:ascii="Arial" w:hAnsi="Arial" w:cs="Arial"/>
                <w:color w:val="000000"/>
                <w:sz w:val="10"/>
                <w:szCs w:val="10"/>
                <w:lang w:val="en-GB"/>
              </w:rPr>
            </w:pPr>
          </w:p>
        </w:tc>
        <w:tc>
          <w:tcPr>
            <w:tcW w:w="1440" w:type="dxa"/>
            <w:shd w:val="clear" w:color="auto" w:fill="auto"/>
            <w:vAlign w:val="bottom"/>
          </w:tcPr>
          <w:p w:rsidR="002139EF" w:rsidRPr="006F27F3" w:rsidRDefault="002139EF" w:rsidP="002139EF">
            <w:pPr>
              <w:ind w:right="-72"/>
              <w:jc w:val="right"/>
              <w:rPr>
                <w:rFonts w:ascii="Arial" w:hAnsi="Arial" w:cs="Arial"/>
                <w:color w:val="000000"/>
                <w:sz w:val="10"/>
                <w:szCs w:val="10"/>
                <w:lang w:val="en-GB"/>
              </w:rPr>
            </w:pPr>
          </w:p>
        </w:tc>
      </w:tr>
      <w:tr w:rsidR="002139EF" w:rsidRPr="006F27F3" w:rsidTr="00991208">
        <w:trPr>
          <w:trHeight w:val="16"/>
        </w:trPr>
        <w:tc>
          <w:tcPr>
            <w:tcW w:w="3582" w:type="dxa"/>
            <w:vAlign w:val="bottom"/>
          </w:tcPr>
          <w:p w:rsidR="002139EF" w:rsidRPr="006F27F3" w:rsidRDefault="002139EF" w:rsidP="002139EF">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p>
        </w:tc>
        <w:tc>
          <w:tcPr>
            <w:tcW w:w="1440" w:type="dxa"/>
            <w:vAlign w:val="bottom"/>
          </w:tcPr>
          <w:p w:rsidR="002139EF" w:rsidRPr="006F27F3" w:rsidRDefault="0008156A" w:rsidP="002139EF">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3,461,473</w:t>
            </w:r>
          </w:p>
        </w:tc>
        <w:tc>
          <w:tcPr>
            <w:tcW w:w="1440" w:type="dxa"/>
            <w:vAlign w:val="bottom"/>
          </w:tcPr>
          <w:p w:rsidR="002139EF" w:rsidRPr="006F27F3" w:rsidRDefault="002139EF" w:rsidP="002139EF">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2,541,072</w:t>
            </w:r>
          </w:p>
        </w:tc>
        <w:tc>
          <w:tcPr>
            <w:tcW w:w="1440" w:type="dxa"/>
            <w:shd w:val="clear" w:color="auto" w:fill="auto"/>
            <w:vAlign w:val="bottom"/>
          </w:tcPr>
          <w:p w:rsidR="002139EF" w:rsidRPr="006F27F3" w:rsidRDefault="0008156A" w:rsidP="0064552E">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1,93</w:t>
            </w:r>
            <w:r w:rsidR="0064552E" w:rsidRPr="006F27F3">
              <w:rPr>
                <w:rFonts w:ascii="Arial" w:hAnsi="Arial" w:cs="Arial"/>
                <w:color w:val="000000"/>
                <w:sz w:val="18"/>
                <w:szCs w:val="18"/>
              </w:rPr>
              <w:t>1</w:t>
            </w:r>
            <w:r w:rsidRPr="006F27F3">
              <w:rPr>
                <w:rFonts w:ascii="Arial" w:hAnsi="Arial" w:cs="Arial"/>
                <w:color w:val="000000"/>
                <w:sz w:val="18"/>
                <w:szCs w:val="18"/>
              </w:rPr>
              <w:t>,638</w:t>
            </w:r>
          </w:p>
        </w:tc>
        <w:tc>
          <w:tcPr>
            <w:tcW w:w="1440" w:type="dxa"/>
            <w:shd w:val="clear" w:color="auto" w:fill="auto"/>
            <w:vAlign w:val="bottom"/>
          </w:tcPr>
          <w:p w:rsidR="002139EF" w:rsidRPr="006F27F3" w:rsidRDefault="002139EF" w:rsidP="002139EF">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1,236,279</w:t>
            </w:r>
          </w:p>
        </w:tc>
      </w:tr>
      <w:tr w:rsidR="00DA2668" w:rsidRPr="006F27F3" w:rsidTr="00DA2668">
        <w:trPr>
          <w:trHeight w:val="16"/>
        </w:trPr>
        <w:tc>
          <w:tcPr>
            <w:tcW w:w="3582" w:type="dxa"/>
            <w:vAlign w:val="bottom"/>
          </w:tcPr>
          <w:p w:rsidR="00DA2668" w:rsidRPr="006F27F3" w:rsidRDefault="00DA2668" w:rsidP="00DA2668">
            <w:pPr>
              <w:ind w:left="324"/>
              <w:rPr>
                <w:rFonts w:ascii="Arial" w:hAnsi="Arial" w:cs="Arial"/>
                <w:color w:val="000000"/>
                <w:sz w:val="10"/>
                <w:szCs w:val="10"/>
                <w:lang w:val="en-GB"/>
              </w:rPr>
            </w:pPr>
          </w:p>
        </w:tc>
        <w:tc>
          <w:tcPr>
            <w:tcW w:w="1440" w:type="dxa"/>
            <w:vAlign w:val="bottom"/>
          </w:tcPr>
          <w:p w:rsidR="00DA2668" w:rsidRPr="006F27F3" w:rsidRDefault="00DA2668" w:rsidP="00DA2668">
            <w:pPr>
              <w:ind w:left="324"/>
              <w:rPr>
                <w:rFonts w:ascii="Arial" w:hAnsi="Arial" w:cs="Arial"/>
                <w:color w:val="000000"/>
                <w:sz w:val="10"/>
                <w:szCs w:val="10"/>
                <w:lang w:val="en-GB"/>
              </w:rPr>
            </w:pPr>
          </w:p>
        </w:tc>
        <w:tc>
          <w:tcPr>
            <w:tcW w:w="1440" w:type="dxa"/>
            <w:vAlign w:val="bottom"/>
          </w:tcPr>
          <w:p w:rsidR="00DA2668" w:rsidRPr="006F27F3" w:rsidRDefault="00DA2668" w:rsidP="00DA2668">
            <w:pPr>
              <w:ind w:left="324"/>
              <w:rPr>
                <w:rFonts w:ascii="Arial" w:hAnsi="Arial" w:cs="Arial"/>
                <w:color w:val="000000"/>
                <w:sz w:val="10"/>
                <w:szCs w:val="10"/>
                <w:lang w:val="en-GB"/>
              </w:rPr>
            </w:pPr>
          </w:p>
        </w:tc>
        <w:tc>
          <w:tcPr>
            <w:tcW w:w="1440" w:type="dxa"/>
            <w:shd w:val="clear" w:color="auto" w:fill="auto"/>
            <w:vAlign w:val="bottom"/>
          </w:tcPr>
          <w:p w:rsidR="00DA2668" w:rsidRPr="006F27F3" w:rsidRDefault="00DA2668" w:rsidP="00DA2668">
            <w:pPr>
              <w:ind w:left="324"/>
              <w:rPr>
                <w:rFonts w:ascii="Arial" w:hAnsi="Arial" w:cs="Arial"/>
                <w:color w:val="000000"/>
                <w:sz w:val="10"/>
                <w:szCs w:val="10"/>
                <w:lang w:val="en-GB"/>
              </w:rPr>
            </w:pPr>
          </w:p>
        </w:tc>
        <w:tc>
          <w:tcPr>
            <w:tcW w:w="1440" w:type="dxa"/>
            <w:shd w:val="clear" w:color="auto" w:fill="auto"/>
            <w:vAlign w:val="bottom"/>
          </w:tcPr>
          <w:p w:rsidR="00DA2668" w:rsidRPr="006F27F3" w:rsidRDefault="00DA2668" w:rsidP="00DA2668">
            <w:pPr>
              <w:ind w:left="324"/>
              <w:rPr>
                <w:rFonts w:ascii="Arial" w:hAnsi="Arial" w:cs="Arial"/>
                <w:color w:val="000000"/>
                <w:sz w:val="10"/>
                <w:szCs w:val="10"/>
                <w:lang w:val="en-GB"/>
              </w:rPr>
            </w:pPr>
          </w:p>
        </w:tc>
      </w:tr>
      <w:tr w:rsidR="00DA2668" w:rsidRPr="006F27F3" w:rsidTr="00A8510A">
        <w:trPr>
          <w:trHeight w:val="16"/>
        </w:trPr>
        <w:tc>
          <w:tcPr>
            <w:tcW w:w="3582" w:type="dxa"/>
            <w:vAlign w:val="bottom"/>
          </w:tcPr>
          <w:p w:rsidR="00DA2668" w:rsidRPr="006F27F3" w:rsidRDefault="0036401E" w:rsidP="00A8510A">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Remeasurement for:</w:t>
            </w:r>
          </w:p>
        </w:tc>
        <w:tc>
          <w:tcPr>
            <w:tcW w:w="1440" w:type="dxa"/>
            <w:vAlign w:val="bottom"/>
          </w:tcPr>
          <w:p w:rsidR="00DA2668" w:rsidRPr="006F27F3" w:rsidRDefault="00DA2668" w:rsidP="00A8510A">
            <w:pPr>
              <w:ind w:right="-72"/>
              <w:jc w:val="right"/>
              <w:rPr>
                <w:rFonts w:ascii="Arial" w:hAnsi="Arial" w:cs="Arial"/>
                <w:color w:val="000000"/>
                <w:sz w:val="18"/>
                <w:szCs w:val="18"/>
              </w:rPr>
            </w:pPr>
          </w:p>
        </w:tc>
        <w:tc>
          <w:tcPr>
            <w:tcW w:w="1440" w:type="dxa"/>
            <w:vAlign w:val="bottom"/>
          </w:tcPr>
          <w:p w:rsidR="00DA2668" w:rsidRPr="006F27F3" w:rsidRDefault="00DA2668" w:rsidP="00A8510A">
            <w:pPr>
              <w:ind w:right="-72"/>
              <w:jc w:val="right"/>
              <w:rPr>
                <w:rFonts w:ascii="Arial" w:hAnsi="Arial" w:cs="Arial"/>
                <w:color w:val="000000"/>
                <w:sz w:val="18"/>
                <w:szCs w:val="18"/>
              </w:rPr>
            </w:pPr>
          </w:p>
        </w:tc>
        <w:tc>
          <w:tcPr>
            <w:tcW w:w="1440" w:type="dxa"/>
            <w:shd w:val="clear" w:color="auto" w:fill="auto"/>
            <w:vAlign w:val="bottom"/>
          </w:tcPr>
          <w:p w:rsidR="00DA2668" w:rsidRPr="006F27F3" w:rsidRDefault="00DA2668" w:rsidP="00A8510A">
            <w:pPr>
              <w:ind w:right="-72"/>
              <w:jc w:val="right"/>
              <w:rPr>
                <w:rFonts w:ascii="Arial" w:hAnsi="Arial" w:cs="Arial"/>
                <w:color w:val="000000"/>
                <w:sz w:val="18"/>
                <w:szCs w:val="18"/>
              </w:rPr>
            </w:pPr>
          </w:p>
        </w:tc>
        <w:tc>
          <w:tcPr>
            <w:tcW w:w="1440" w:type="dxa"/>
            <w:shd w:val="clear" w:color="auto" w:fill="auto"/>
            <w:vAlign w:val="bottom"/>
          </w:tcPr>
          <w:p w:rsidR="00DA2668" w:rsidRPr="006F27F3" w:rsidRDefault="00DA2668" w:rsidP="00A8510A">
            <w:pPr>
              <w:ind w:right="-72"/>
              <w:jc w:val="right"/>
              <w:rPr>
                <w:rFonts w:ascii="Arial" w:hAnsi="Arial" w:cs="Arial"/>
                <w:color w:val="000000"/>
                <w:sz w:val="18"/>
                <w:szCs w:val="18"/>
              </w:rPr>
            </w:pPr>
          </w:p>
        </w:tc>
      </w:tr>
      <w:tr w:rsidR="001144B0" w:rsidRPr="006F27F3" w:rsidTr="00B459C6">
        <w:trPr>
          <w:trHeight w:val="74"/>
        </w:trPr>
        <w:tc>
          <w:tcPr>
            <w:tcW w:w="3582" w:type="dxa"/>
            <w:vAlign w:val="bottom"/>
          </w:tcPr>
          <w:p w:rsidR="001144B0" w:rsidRPr="006F27F3" w:rsidRDefault="0036401E" w:rsidP="00B459C6">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Retirement benefits</w:t>
            </w:r>
          </w:p>
        </w:tc>
        <w:tc>
          <w:tcPr>
            <w:tcW w:w="1440" w:type="dxa"/>
            <w:vAlign w:val="bottom"/>
          </w:tcPr>
          <w:p w:rsidR="001144B0" w:rsidRPr="006F27F3" w:rsidRDefault="001144B0" w:rsidP="00B459C6">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6,679,018</w:t>
            </w:r>
          </w:p>
        </w:tc>
        <w:tc>
          <w:tcPr>
            <w:tcW w:w="1440" w:type="dxa"/>
            <w:vAlign w:val="bottom"/>
          </w:tcPr>
          <w:p w:rsidR="001144B0" w:rsidRPr="006F27F3" w:rsidRDefault="001144B0" w:rsidP="00B459C6">
            <w:pPr>
              <w:pBdr>
                <w:bottom w:val="single" w:sz="4" w:space="1" w:color="auto"/>
              </w:pBdr>
              <w:ind w:right="-72"/>
              <w:jc w:val="right"/>
              <w:rPr>
                <w:rFonts w:ascii="Arial" w:hAnsi="Arial" w:cs="Arial"/>
                <w:color w:val="000000" w:themeColor="text1"/>
                <w:sz w:val="18"/>
                <w:szCs w:val="18"/>
                <w:cs/>
              </w:rPr>
            </w:pPr>
            <w:r w:rsidRPr="006F27F3">
              <w:rPr>
                <w:rFonts w:ascii="Arial" w:hAnsi="Arial" w:cs="Arial"/>
                <w:color w:val="000000" w:themeColor="text1"/>
                <w:sz w:val="18"/>
                <w:szCs w:val="18"/>
                <w:cs/>
              </w:rPr>
              <w:t>-</w:t>
            </w:r>
          </w:p>
        </w:tc>
        <w:tc>
          <w:tcPr>
            <w:tcW w:w="1440" w:type="dxa"/>
            <w:shd w:val="clear" w:color="auto" w:fill="auto"/>
            <w:vAlign w:val="bottom"/>
          </w:tcPr>
          <w:p w:rsidR="001144B0" w:rsidRPr="006F27F3" w:rsidRDefault="001144B0" w:rsidP="00B459C6">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9,398,302</w:t>
            </w:r>
          </w:p>
        </w:tc>
        <w:tc>
          <w:tcPr>
            <w:tcW w:w="1440" w:type="dxa"/>
            <w:shd w:val="clear" w:color="auto" w:fill="auto"/>
            <w:vAlign w:val="bottom"/>
          </w:tcPr>
          <w:p w:rsidR="001144B0" w:rsidRPr="006F27F3" w:rsidRDefault="001144B0" w:rsidP="00B459C6">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r>
      <w:tr w:rsidR="00DA2668" w:rsidRPr="006F27F3" w:rsidTr="00A8510A">
        <w:trPr>
          <w:trHeight w:val="16"/>
        </w:trPr>
        <w:tc>
          <w:tcPr>
            <w:tcW w:w="3582" w:type="dxa"/>
            <w:vAlign w:val="bottom"/>
          </w:tcPr>
          <w:p w:rsidR="00DA2668" w:rsidRPr="006F27F3" w:rsidRDefault="00DA2668" w:rsidP="00DA2668">
            <w:pPr>
              <w:ind w:left="324"/>
              <w:rPr>
                <w:rFonts w:ascii="Arial" w:hAnsi="Arial" w:cs="Arial"/>
                <w:color w:val="000000"/>
                <w:sz w:val="10"/>
                <w:szCs w:val="10"/>
                <w:lang w:val="en-GB"/>
              </w:rPr>
            </w:pPr>
          </w:p>
        </w:tc>
        <w:tc>
          <w:tcPr>
            <w:tcW w:w="1440" w:type="dxa"/>
            <w:vAlign w:val="bottom"/>
          </w:tcPr>
          <w:p w:rsidR="00DA2668" w:rsidRPr="006F27F3" w:rsidRDefault="00DA2668" w:rsidP="00DA2668">
            <w:pPr>
              <w:ind w:right="-72"/>
              <w:jc w:val="right"/>
              <w:rPr>
                <w:rFonts w:ascii="Arial" w:hAnsi="Arial" w:cs="Arial"/>
                <w:color w:val="000000"/>
                <w:sz w:val="10"/>
                <w:szCs w:val="10"/>
                <w:lang w:val="en-GB"/>
              </w:rPr>
            </w:pPr>
          </w:p>
        </w:tc>
        <w:tc>
          <w:tcPr>
            <w:tcW w:w="1440" w:type="dxa"/>
            <w:vAlign w:val="bottom"/>
          </w:tcPr>
          <w:p w:rsidR="00DA2668" w:rsidRPr="006F27F3" w:rsidRDefault="00DA2668" w:rsidP="00DA2668">
            <w:pPr>
              <w:ind w:right="-72"/>
              <w:jc w:val="right"/>
              <w:rPr>
                <w:rFonts w:ascii="Arial" w:hAnsi="Arial" w:cs="Arial"/>
                <w:color w:val="000000"/>
                <w:sz w:val="10"/>
                <w:szCs w:val="10"/>
                <w:lang w:val="en-GB"/>
              </w:rPr>
            </w:pPr>
          </w:p>
        </w:tc>
        <w:tc>
          <w:tcPr>
            <w:tcW w:w="1440" w:type="dxa"/>
            <w:shd w:val="clear" w:color="auto" w:fill="auto"/>
            <w:vAlign w:val="bottom"/>
          </w:tcPr>
          <w:p w:rsidR="00DA2668" w:rsidRPr="006F27F3" w:rsidRDefault="00DA2668" w:rsidP="00DA2668">
            <w:pPr>
              <w:ind w:right="-72"/>
              <w:jc w:val="right"/>
              <w:rPr>
                <w:rFonts w:ascii="Arial" w:hAnsi="Arial" w:cs="Arial"/>
                <w:color w:val="000000"/>
                <w:sz w:val="10"/>
                <w:szCs w:val="10"/>
                <w:lang w:val="en-GB"/>
              </w:rPr>
            </w:pPr>
          </w:p>
        </w:tc>
        <w:tc>
          <w:tcPr>
            <w:tcW w:w="1440" w:type="dxa"/>
            <w:shd w:val="clear" w:color="auto" w:fill="auto"/>
            <w:vAlign w:val="bottom"/>
          </w:tcPr>
          <w:p w:rsidR="00DA2668" w:rsidRPr="006F27F3" w:rsidRDefault="00DA2668" w:rsidP="00DA2668">
            <w:pPr>
              <w:ind w:right="-72"/>
              <w:jc w:val="right"/>
              <w:rPr>
                <w:rFonts w:ascii="Arial" w:hAnsi="Arial" w:cs="Arial"/>
                <w:color w:val="000000"/>
                <w:sz w:val="10"/>
                <w:szCs w:val="10"/>
                <w:lang w:val="en-GB"/>
              </w:rPr>
            </w:pPr>
          </w:p>
        </w:tc>
      </w:tr>
      <w:tr w:rsidR="001144B0" w:rsidRPr="006F27F3" w:rsidTr="00B459C6">
        <w:trPr>
          <w:trHeight w:val="74"/>
        </w:trPr>
        <w:tc>
          <w:tcPr>
            <w:tcW w:w="3582" w:type="dxa"/>
            <w:vAlign w:val="bottom"/>
          </w:tcPr>
          <w:p w:rsidR="001144B0" w:rsidRPr="006F27F3" w:rsidRDefault="001144B0" w:rsidP="00B459C6">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p>
        </w:tc>
        <w:tc>
          <w:tcPr>
            <w:tcW w:w="1440" w:type="dxa"/>
            <w:vAlign w:val="bottom"/>
          </w:tcPr>
          <w:p w:rsidR="001144B0" w:rsidRPr="006F27F3" w:rsidRDefault="001144B0" w:rsidP="00B459C6">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6,679,018</w:t>
            </w:r>
          </w:p>
        </w:tc>
        <w:tc>
          <w:tcPr>
            <w:tcW w:w="1440" w:type="dxa"/>
            <w:vAlign w:val="bottom"/>
          </w:tcPr>
          <w:p w:rsidR="001144B0" w:rsidRPr="006F27F3" w:rsidRDefault="001144B0" w:rsidP="00B459C6">
            <w:pPr>
              <w:pBdr>
                <w:bottom w:val="double" w:sz="4" w:space="1" w:color="auto"/>
              </w:pBdr>
              <w:ind w:right="-72"/>
              <w:jc w:val="right"/>
              <w:rPr>
                <w:rFonts w:ascii="Arial" w:hAnsi="Arial" w:cs="Arial"/>
                <w:color w:val="000000" w:themeColor="text1"/>
                <w:sz w:val="18"/>
                <w:szCs w:val="18"/>
                <w:cs/>
              </w:rPr>
            </w:pPr>
            <w:r w:rsidRPr="006F27F3">
              <w:rPr>
                <w:rFonts w:ascii="Arial" w:hAnsi="Arial" w:cs="Arial"/>
                <w:color w:val="000000" w:themeColor="text1"/>
                <w:sz w:val="18"/>
                <w:szCs w:val="18"/>
                <w:cs/>
                <w:lang w:val="en-GB"/>
              </w:rPr>
              <w:t>-</w:t>
            </w:r>
          </w:p>
        </w:tc>
        <w:tc>
          <w:tcPr>
            <w:tcW w:w="1440" w:type="dxa"/>
            <w:shd w:val="clear" w:color="auto" w:fill="auto"/>
            <w:vAlign w:val="bottom"/>
          </w:tcPr>
          <w:p w:rsidR="001144B0" w:rsidRPr="006F27F3" w:rsidRDefault="001144B0" w:rsidP="00B459C6">
            <w:pPr>
              <w:pBdr>
                <w:bottom w:val="double" w:sz="4" w:space="1" w:color="auto"/>
              </w:pBdr>
              <w:ind w:right="-72"/>
              <w:jc w:val="right"/>
              <w:rPr>
                <w:rFonts w:ascii="Arial" w:hAnsi="Arial" w:cs="Arial"/>
                <w:color w:val="000000" w:themeColor="text1"/>
                <w:sz w:val="18"/>
                <w:szCs w:val="18"/>
                <w:cs/>
              </w:rPr>
            </w:pPr>
            <w:r w:rsidRPr="006F27F3">
              <w:rPr>
                <w:rFonts w:ascii="Arial" w:hAnsi="Arial" w:cs="Arial"/>
                <w:color w:val="000000" w:themeColor="text1"/>
                <w:sz w:val="18"/>
                <w:szCs w:val="18"/>
              </w:rPr>
              <w:t>9,398,302</w:t>
            </w:r>
          </w:p>
        </w:tc>
        <w:tc>
          <w:tcPr>
            <w:tcW w:w="1440" w:type="dxa"/>
            <w:shd w:val="clear" w:color="auto" w:fill="auto"/>
            <w:vAlign w:val="bottom"/>
          </w:tcPr>
          <w:p w:rsidR="001144B0" w:rsidRPr="006F27F3" w:rsidRDefault="001144B0" w:rsidP="00B459C6">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r>
    </w:tbl>
    <w:p w:rsidR="00AF65CD" w:rsidRPr="006F27F3" w:rsidRDefault="00AF65CD" w:rsidP="00986269">
      <w:pPr>
        <w:ind w:left="540"/>
        <w:rPr>
          <w:rFonts w:ascii="Arial" w:hAnsi="Arial" w:cs="Arial"/>
          <w:color w:val="000000"/>
          <w:sz w:val="16"/>
          <w:szCs w:val="16"/>
          <w:lang w:val="en-GB"/>
        </w:rPr>
      </w:pPr>
    </w:p>
    <w:p w:rsidR="00485D34" w:rsidRPr="006F27F3" w:rsidRDefault="00485D34">
      <w:pPr>
        <w:rPr>
          <w:rFonts w:ascii="Arial" w:hAnsi="Arial" w:cs="Arial"/>
          <w:color w:val="000000"/>
          <w:sz w:val="18"/>
          <w:szCs w:val="18"/>
        </w:rPr>
      </w:pPr>
      <w:r w:rsidRPr="006F27F3">
        <w:rPr>
          <w:rFonts w:ascii="Arial" w:hAnsi="Arial" w:cs="Arial"/>
          <w:color w:val="000000"/>
          <w:sz w:val="18"/>
          <w:szCs w:val="18"/>
        </w:rPr>
        <w:br w:type="page"/>
      </w:r>
    </w:p>
    <w:p w:rsidR="00485D34" w:rsidRPr="006F27F3" w:rsidRDefault="00485D34" w:rsidP="00485D34">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20</w:t>
      </w:r>
      <w:r w:rsidRPr="006F27F3">
        <w:rPr>
          <w:rFonts w:ascii="Arial" w:hAnsi="Arial" w:cs="Arial"/>
          <w:b/>
          <w:bCs/>
          <w:color w:val="000000"/>
          <w:sz w:val="18"/>
          <w:szCs w:val="18"/>
          <w:lang w:val="en-GB"/>
        </w:rPr>
        <w:tab/>
        <w:t xml:space="preserve">Employee benefit obligations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485D34" w:rsidRPr="006F27F3" w:rsidRDefault="00485D34" w:rsidP="00986269">
      <w:pPr>
        <w:ind w:left="540"/>
        <w:jc w:val="thaiDistribute"/>
        <w:rPr>
          <w:rFonts w:ascii="Arial" w:hAnsi="Arial" w:cs="Arial"/>
          <w:color w:val="000000"/>
          <w:sz w:val="18"/>
          <w:szCs w:val="18"/>
        </w:rPr>
      </w:pPr>
    </w:p>
    <w:p w:rsidR="00485D34" w:rsidRPr="006F27F3" w:rsidRDefault="00485D34" w:rsidP="00986269">
      <w:pPr>
        <w:ind w:left="540"/>
        <w:jc w:val="thaiDistribute"/>
        <w:rPr>
          <w:rFonts w:ascii="Arial" w:hAnsi="Arial" w:cs="Arial"/>
          <w:color w:val="000000"/>
          <w:sz w:val="18"/>
          <w:szCs w:val="18"/>
        </w:rPr>
      </w:pPr>
    </w:p>
    <w:p w:rsidR="00D569B7" w:rsidRPr="006F27F3" w:rsidRDefault="00DE6E48" w:rsidP="00986269">
      <w:pPr>
        <w:ind w:left="540"/>
        <w:jc w:val="thaiDistribute"/>
        <w:rPr>
          <w:rFonts w:ascii="Arial" w:hAnsi="Arial" w:cs="Arial"/>
          <w:color w:val="000000"/>
          <w:sz w:val="18"/>
          <w:szCs w:val="18"/>
        </w:rPr>
      </w:pPr>
      <w:r w:rsidRPr="006F27F3">
        <w:rPr>
          <w:rFonts w:ascii="Arial" w:hAnsi="Arial" w:cs="Arial"/>
          <w:color w:val="000000"/>
          <w:sz w:val="18"/>
          <w:szCs w:val="18"/>
        </w:rPr>
        <w:t>The movement in the defined benefit obligation over the year is as follows</w:t>
      </w:r>
      <w:r w:rsidRPr="006F27F3">
        <w:rPr>
          <w:rFonts w:ascii="Arial" w:hAnsi="Arial" w:cs="Arial"/>
          <w:color w:val="000000"/>
          <w:sz w:val="18"/>
          <w:szCs w:val="18"/>
          <w:cs/>
        </w:rPr>
        <w:t>:</w:t>
      </w:r>
    </w:p>
    <w:p w:rsidR="00DE6E48" w:rsidRPr="006F27F3" w:rsidRDefault="00DE6E48" w:rsidP="00986269">
      <w:pPr>
        <w:ind w:left="540"/>
        <w:jc w:val="thaiDistribute"/>
        <w:rPr>
          <w:rFonts w:ascii="Arial" w:hAnsi="Arial" w:cs="Arial"/>
          <w:color w:val="000000"/>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B9266B" w:rsidRPr="006F27F3" w:rsidTr="00991208">
        <w:tc>
          <w:tcPr>
            <w:tcW w:w="3690" w:type="dxa"/>
            <w:vAlign w:val="bottom"/>
          </w:tcPr>
          <w:p w:rsidR="00B9266B" w:rsidRPr="006F27F3" w:rsidRDefault="00B9266B" w:rsidP="00B459C6">
            <w:pPr>
              <w:ind w:left="432"/>
              <w:jc w:val="both"/>
              <w:rPr>
                <w:rFonts w:ascii="Arial" w:hAnsi="Arial" w:cs="Arial"/>
                <w:color w:val="000000"/>
                <w:sz w:val="18"/>
                <w:szCs w:val="18"/>
                <w:lang w:val="en-GB"/>
              </w:rPr>
            </w:pPr>
          </w:p>
        </w:tc>
        <w:tc>
          <w:tcPr>
            <w:tcW w:w="2880" w:type="dxa"/>
            <w:gridSpan w:val="2"/>
            <w:vAlign w:val="bottom"/>
          </w:tcPr>
          <w:p w:rsidR="00B9266B" w:rsidRPr="006F27F3" w:rsidRDefault="00B9266B" w:rsidP="00B459C6">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w:t>
            </w:r>
          </w:p>
          <w:p w:rsidR="00B9266B" w:rsidRPr="006F27F3" w:rsidRDefault="00B9266B" w:rsidP="00B459C6">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 financial statements</w:t>
            </w:r>
          </w:p>
        </w:tc>
        <w:tc>
          <w:tcPr>
            <w:tcW w:w="2880" w:type="dxa"/>
            <w:gridSpan w:val="2"/>
            <w:vAlign w:val="bottom"/>
          </w:tcPr>
          <w:p w:rsidR="00B9266B" w:rsidRPr="006F27F3" w:rsidRDefault="00B9266B" w:rsidP="00B459C6">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B9266B" w:rsidRPr="006F27F3" w:rsidRDefault="00B9266B" w:rsidP="00B459C6">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2139EF" w:rsidRPr="006F27F3" w:rsidTr="00991208">
        <w:tc>
          <w:tcPr>
            <w:tcW w:w="3690" w:type="dxa"/>
            <w:vAlign w:val="bottom"/>
          </w:tcPr>
          <w:p w:rsidR="002139EF" w:rsidRPr="006F27F3" w:rsidRDefault="002139EF" w:rsidP="00B459C6">
            <w:pPr>
              <w:ind w:left="432"/>
              <w:jc w:val="both"/>
              <w:rPr>
                <w:rFonts w:ascii="Arial" w:hAnsi="Arial" w:cs="Arial"/>
                <w:color w:val="000000"/>
                <w:sz w:val="18"/>
                <w:szCs w:val="18"/>
                <w:lang w:val="en-GB"/>
              </w:rPr>
            </w:pPr>
          </w:p>
        </w:tc>
        <w:tc>
          <w:tcPr>
            <w:tcW w:w="1440" w:type="dxa"/>
            <w:vAlign w:val="bottom"/>
          </w:tcPr>
          <w:p w:rsidR="002139EF" w:rsidRPr="006F27F3" w:rsidRDefault="002139EF" w:rsidP="00B459C6">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40" w:type="dxa"/>
            <w:vAlign w:val="bottom"/>
          </w:tcPr>
          <w:p w:rsidR="002139EF" w:rsidRPr="006F27F3" w:rsidRDefault="002139EF" w:rsidP="00B459C6">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440" w:type="dxa"/>
            <w:vAlign w:val="bottom"/>
          </w:tcPr>
          <w:p w:rsidR="002139EF" w:rsidRPr="006F27F3" w:rsidRDefault="002139EF" w:rsidP="00B459C6">
            <w:pPr>
              <w:ind w:right="-72"/>
              <w:jc w:val="right"/>
              <w:rPr>
                <w:rFonts w:ascii="Arial" w:hAnsi="Arial" w:cs="Arial"/>
                <w:b/>
                <w:bCs/>
                <w:color w:val="000000"/>
                <w:sz w:val="18"/>
                <w:szCs w:val="18"/>
              </w:rPr>
            </w:pPr>
            <w:r w:rsidRPr="006F27F3">
              <w:rPr>
                <w:rFonts w:ascii="Arial" w:hAnsi="Arial" w:cs="Arial"/>
                <w:b/>
                <w:bCs/>
                <w:color w:val="000000"/>
                <w:sz w:val="18"/>
                <w:szCs w:val="18"/>
              </w:rPr>
              <w:t>2018</w:t>
            </w:r>
          </w:p>
        </w:tc>
        <w:tc>
          <w:tcPr>
            <w:tcW w:w="1440" w:type="dxa"/>
            <w:vAlign w:val="bottom"/>
          </w:tcPr>
          <w:p w:rsidR="002139EF" w:rsidRPr="006F27F3" w:rsidRDefault="002139EF" w:rsidP="00B459C6">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B9266B" w:rsidRPr="006F27F3" w:rsidTr="00991208">
        <w:tc>
          <w:tcPr>
            <w:tcW w:w="3690" w:type="dxa"/>
            <w:vAlign w:val="bottom"/>
          </w:tcPr>
          <w:p w:rsidR="00B9266B" w:rsidRPr="006F27F3" w:rsidRDefault="00B9266B" w:rsidP="00B459C6">
            <w:pPr>
              <w:ind w:left="432"/>
              <w:jc w:val="both"/>
              <w:rPr>
                <w:rFonts w:ascii="Arial" w:hAnsi="Arial" w:cs="Arial"/>
                <w:color w:val="000000"/>
                <w:sz w:val="18"/>
                <w:szCs w:val="18"/>
                <w:lang w:val="en-GB"/>
              </w:rPr>
            </w:pPr>
          </w:p>
        </w:tc>
        <w:tc>
          <w:tcPr>
            <w:tcW w:w="1440" w:type="dxa"/>
            <w:vAlign w:val="bottom"/>
          </w:tcPr>
          <w:p w:rsidR="00B9266B" w:rsidRPr="006F27F3" w:rsidRDefault="00B9266B" w:rsidP="00B459C6">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B459C6">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B459C6">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B9266B" w:rsidRPr="006F27F3" w:rsidRDefault="00B9266B" w:rsidP="00B459C6">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B9266B" w:rsidRPr="006F27F3" w:rsidTr="00991208">
        <w:tc>
          <w:tcPr>
            <w:tcW w:w="3690" w:type="dxa"/>
            <w:vAlign w:val="bottom"/>
          </w:tcPr>
          <w:p w:rsidR="00B9266B" w:rsidRPr="006F27F3" w:rsidRDefault="00B9266B" w:rsidP="00B459C6">
            <w:pPr>
              <w:ind w:left="432"/>
              <w:jc w:val="both"/>
              <w:rPr>
                <w:rFonts w:ascii="Arial" w:hAnsi="Arial" w:cs="Arial"/>
                <w:color w:val="000000"/>
                <w:sz w:val="10"/>
                <w:szCs w:val="10"/>
                <w:lang w:val="en-GB"/>
              </w:rPr>
            </w:pPr>
          </w:p>
        </w:tc>
        <w:tc>
          <w:tcPr>
            <w:tcW w:w="1440" w:type="dxa"/>
            <w:vAlign w:val="bottom"/>
          </w:tcPr>
          <w:p w:rsidR="00B9266B" w:rsidRPr="006F27F3" w:rsidRDefault="00B9266B" w:rsidP="00B459C6">
            <w:pPr>
              <w:ind w:right="-72"/>
              <w:jc w:val="right"/>
              <w:rPr>
                <w:rFonts w:ascii="Arial" w:hAnsi="Arial" w:cs="Arial"/>
                <w:color w:val="000000"/>
                <w:sz w:val="10"/>
                <w:szCs w:val="10"/>
                <w:lang w:val="en-GB"/>
              </w:rPr>
            </w:pPr>
          </w:p>
        </w:tc>
        <w:tc>
          <w:tcPr>
            <w:tcW w:w="1440" w:type="dxa"/>
            <w:vAlign w:val="bottom"/>
          </w:tcPr>
          <w:p w:rsidR="00B9266B" w:rsidRPr="006F27F3" w:rsidRDefault="00B9266B" w:rsidP="00B459C6">
            <w:pPr>
              <w:ind w:right="-72"/>
              <w:jc w:val="right"/>
              <w:rPr>
                <w:rFonts w:ascii="Arial" w:hAnsi="Arial" w:cs="Arial"/>
                <w:color w:val="000000"/>
                <w:sz w:val="10"/>
                <w:szCs w:val="10"/>
                <w:lang w:val="en-GB"/>
              </w:rPr>
            </w:pPr>
          </w:p>
        </w:tc>
        <w:tc>
          <w:tcPr>
            <w:tcW w:w="1440" w:type="dxa"/>
            <w:vAlign w:val="bottom"/>
          </w:tcPr>
          <w:p w:rsidR="00B9266B" w:rsidRPr="006F27F3" w:rsidRDefault="00B9266B" w:rsidP="00B459C6">
            <w:pPr>
              <w:ind w:right="-72"/>
              <w:jc w:val="right"/>
              <w:rPr>
                <w:rFonts w:ascii="Arial" w:hAnsi="Arial" w:cs="Arial"/>
                <w:color w:val="000000"/>
                <w:sz w:val="10"/>
                <w:szCs w:val="10"/>
                <w:lang w:val="en-GB"/>
              </w:rPr>
            </w:pPr>
          </w:p>
        </w:tc>
        <w:tc>
          <w:tcPr>
            <w:tcW w:w="1440" w:type="dxa"/>
            <w:vAlign w:val="bottom"/>
          </w:tcPr>
          <w:p w:rsidR="00B9266B" w:rsidRPr="006F27F3" w:rsidRDefault="00B9266B" w:rsidP="00B459C6">
            <w:pPr>
              <w:ind w:right="-72"/>
              <w:jc w:val="right"/>
              <w:rPr>
                <w:rFonts w:ascii="Arial" w:hAnsi="Arial" w:cs="Arial"/>
                <w:color w:val="000000"/>
                <w:sz w:val="10"/>
                <w:szCs w:val="10"/>
                <w:lang w:val="en-GB"/>
              </w:rPr>
            </w:pPr>
          </w:p>
        </w:tc>
      </w:tr>
      <w:tr w:rsidR="002139EF" w:rsidRPr="006F27F3" w:rsidTr="00991208">
        <w:tc>
          <w:tcPr>
            <w:tcW w:w="3690" w:type="dxa"/>
            <w:vAlign w:val="bottom"/>
          </w:tcPr>
          <w:p w:rsidR="002139EF" w:rsidRPr="006F27F3" w:rsidRDefault="002139EF" w:rsidP="00B459C6">
            <w:pPr>
              <w:ind w:left="432"/>
              <w:jc w:val="both"/>
              <w:rPr>
                <w:rFonts w:ascii="Arial" w:hAnsi="Arial" w:cs="Arial"/>
                <w:color w:val="000000"/>
                <w:sz w:val="18"/>
                <w:szCs w:val="18"/>
                <w:lang w:val="en-GB"/>
              </w:rPr>
            </w:pPr>
            <w:r w:rsidRPr="006F27F3">
              <w:rPr>
                <w:rFonts w:ascii="Arial" w:hAnsi="Arial" w:cs="Arial"/>
                <w:color w:val="000000"/>
                <w:sz w:val="18"/>
                <w:szCs w:val="18"/>
                <w:lang w:val="en-GB"/>
              </w:rPr>
              <w:t>At 1 January</w:t>
            </w:r>
          </w:p>
        </w:tc>
        <w:tc>
          <w:tcPr>
            <w:tcW w:w="1440" w:type="dxa"/>
            <w:vAlign w:val="bottom"/>
          </w:tcPr>
          <w:p w:rsidR="002139EF" w:rsidRPr="006F27F3" w:rsidRDefault="0008156A"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28,571,729</w:t>
            </w:r>
          </w:p>
        </w:tc>
        <w:tc>
          <w:tcPr>
            <w:tcW w:w="1440" w:type="dxa"/>
            <w:vAlign w:val="bottom"/>
          </w:tcPr>
          <w:p w:rsidR="002139EF" w:rsidRPr="006F27F3" w:rsidRDefault="002139EF"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26,319,634</w:t>
            </w:r>
          </w:p>
        </w:tc>
        <w:tc>
          <w:tcPr>
            <w:tcW w:w="1440" w:type="dxa"/>
            <w:vAlign w:val="bottom"/>
          </w:tcPr>
          <w:p w:rsidR="002139EF" w:rsidRPr="006F27F3" w:rsidRDefault="0008156A"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13,034,572</w:t>
            </w:r>
          </w:p>
        </w:tc>
        <w:tc>
          <w:tcPr>
            <w:tcW w:w="1440" w:type="dxa"/>
            <w:vAlign w:val="bottom"/>
          </w:tcPr>
          <w:p w:rsidR="002139EF" w:rsidRPr="006F27F3" w:rsidRDefault="002139EF"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11,902,470</w:t>
            </w:r>
          </w:p>
        </w:tc>
      </w:tr>
      <w:tr w:rsidR="002139EF" w:rsidRPr="006F27F3" w:rsidTr="00991208">
        <w:tc>
          <w:tcPr>
            <w:tcW w:w="3690" w:type="dxa"/>
            <w:vAlign w:val="bottom"/>
          </w:tcPr>
          <w:p w:rsidR="0036401E" w:rsidRPr="006F27F3" w:rsidRDefault="002139EF" w:rsidP="00B459C6">
            <w:pPr>
              <w:ind w:left="432"/>
              <w:jc w:val="both"/>
              <w:rPr>
                <w:rFonts w:ascii="Arial" w:hAnsi="Arial" w:cs="Arial"/>
                <w:color w:val="000000"/>
                <w:sz w:val="18"/>
                <w:szCs w:val="18"/>
                <w:lang w:val="en-GB"/>
              </w:rPr>
            </w:pPr>
            <w:r w:rsidRPr="006F27F3">
              <w:rPr>
                <w:rFonts w:ascii="Arial" w:hAnsi="Arial" w:cs="Arial"/>
                <w:color w:val="000000"/>
                <w:sz w:val="18"/>
                <w:szCs w:val="18"/>
                <w:lang w:val="en-GB"/>
              </w:rPr>
              <w:t>Current service cost</w:t>
            </w:r>
          </w:p>
        </w:tc>
        <w:tc>
          <w:tcPr>
            <w:tcW w:w="1440" w:type="dxa"/>
            <w:vAlign w:val="bottom"/>
          </w:tcPr>
          <w:p w:rsidR="002139EF" w:rsidRPr="006F27F3" w:rsidRDefault="0008156A"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2,921,725</w:t>
            </w:r>
          </w:p>
        </w:tc>
        <w:tc>
          <w:tcPr>
            <w:tcW w:w="1440" w:type="dxa"/>
            <w:vAlign w:val="bottom"/>
          </w:tcPr>
          <w:p w:rsidR="002139EF" w:rsidRPr="006F27F3" w:rsidRDefault="002139EF"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2,065,870</w:t>
            </w:r>
          </w:p>
        </w:tc>
        <w:tc>
          <w:tcPr>
            <w:tcW w:w="1440" w:type="dxa"/>
            <w:vAlign w:val="bottom"/>
          </w:tcPr>
          <w:p w:rsidR="002139EF" w:rsidRPr="006F27F3" w:rsidRDefault="0008156A"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1,664,984</w:t>
            </w:r>
          </w:p>
        </w:tc>
        <w:tc>
          <w:tcPr>
            <w:tcW w:w="1440" w:type="dxa"/>
            <w:vAlign w:val="bottom"/>
          </w:tcPr>
          <w:p w:rsidR="002139EF" w:rsidRPr="006F27F3" w:rsidRDefault="002139EF"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994,426</w:t>
            </w:r>
          </w:p>
        </w:tc>
      </w:tr>
      <w:tr w:rsidR="00EA17AF" w:rsidRPr="006F27F3" w:rsidTr="00991208">
        <w:tc>
          <w:tcPr>
            <w:tcW w:w="3690" w:type="dxa"/>
            <w:vAlign w:val="bottom"/>
          </w:tcPr>
          <w:p w:rsidR="00EA17AF" w:rsidRPr="006F27F3" w:rsidRDefault="00EA17AF" w:rsidP="00B459C6">
            <w:pPr>
              <w:ind w:left="432"/>
              <w:jc w:val="both"/>
              <w:rPr>
                <w:rFonts w:ascii="Arial" w:hAnsi="Arial" w:cs="Arial"/>
                <w:color w:val="000000"/>
                <w:sz w:val="18"/>
                <w:szCs w:val="18"/>
                <w:lang w:val="en-GB"/>
              </w:rPr>
            </w:pPr>
            <w:r w:rsidRPr="006F27F3">
              <w:rPr>
                <w:rFonts w:ascii="Arial" w:hAnsi="Arial" w:cs="Arial"/>
                <w:color w:val="000000"/>
                <w:sz w:val="18"/>
                <w:szCs w:val="18"/>
                <w:lang w:val="en-GB"/>
              </w:rPr>
              <w:t>Interest expense</w:t>
            </w:r>
          </w:p>
        </w:tc>
        <w:tc>
          <w:tcPr>
            <w:tcW w:w="1440" w:type="dxa"/>
            <w:vAlign w:val="bottom"/>
          </w:tcPr>
          <w:p w:rsidR="00EA17AF" w:rsidRPr="006F27F3" w:rsidRDefault="0008156A"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539,748</w:t>
            </w:r>
          </w:p>
        </w:tc>
        <w:tc>
          <w:tcPr>
            <w:tcW w:w="1440" w:type="dxa"/>
            <w:vAlign w:val="bottom"/>
          </w:tcPr>
          <w:p w:rsidR="00EA17AF" w:rsidRPr="006F27F3" w:rsidRDefault="00EA17AF"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475,202</w:t>
            </w:r>
          </w:p>
        </w:tc>
        <w:tc>
          <w:tcPr>
            <w:tcW w:w="1440" w:type="dxa"/>
            <w:vAlign w:val="bottom"/>
          </w:tcPr>
          <w:p w:rsidR="00EA17AF" w:rsidRPr="006F27F3" w:rsidRDefault="0008156A"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266,654</w:t>
            </w:r>
          </w:p>
        </w:tc>
        <w:tc>
          <w:tcPr>
            <w:tcW w:w="1440" w:type="dxa"/>
            <w:vAlign w:val="bottom"/>
          </w:tcPr>
          <w:p w:rsidR="00EA17AF" w:rsidRPr="006F27F3" w:rsidRDefault="00EA17AF" w:rsidP="00B459C6">
            <w:pPr>
              <w:ind w:right="-72"/>
              <w:jc w:val="right"/>
              <w:rPr>
                <w:rFonts w:ascii="Arial" w:hAnsi="Arial" w:cs="Arial"/>
                <w:color w:val="000000"/>
                <w:sz w:val="18"/>
                <w:szCs w:val="18"/>
                <w:lang w:val="en-GB"/>
              </w:rPr>
            </w:pPr>
            <w:r w:rsidRPr="006F27F3">
              <w:rPr>
                <w:rFonts w:ascii="Arial" w:hAnsi="Arial" w:cs="Arial"/>
                <w:color w:val="000000"/>
                <w:sz w:val="18"/>
                <w:szCs w:val="18"/>
                <w:lang w:val="en-GB"/>
              </w:rPr>
              <w:t>241,853</w:t>
            </w:r>
          </w:p>
        </w:tc>
      </w:tr>
      <w:tr w:rsidR="0036401E" w:rsidRPr="006F27F3" w:rsidTr="00991208">
        <w:tc>
          <w:tcPr>
            <w:tcW w:w="3690" w:type="dxa"/>
            <w:vAlign w:val="bottom"/>
          </w:tcPr>
          <w:p w:rsidR="0036401E" w:rsidRPr="006F27F3" w:rsidRDefault="0036401E" w:rsidP="00B459C6">
            <w:pPr>
              <w:ind w:left="432"/>
              <w:jc w:val="both"/>
              <w:rPr>
                <w:rFonts w:ascii="Arial" w:hAnsi="Arial" w:cs="Arial"/>
                <w:color w:val="000000"/>
                <w:sz w:val="18"/>
                <w:szCs w:val="18"/>
                <w:lang w:val="en-GB"/>
              </w:rPr>
            </w:pPr>
            <w:r w:rsidRPr="006F27F3">
              <w:rPr>
                <w:rFonts w:ascii="Arial" w:hAnsi="Arial" w:cs="Arial"/>
                <w:color w:val="000000"/>
                <w:sz w:val="18"/>
                <w:szCs w:val="18"/>
                <w:lang w:val="en-GB"/>
              </w:rPr>
              <w:t>Loss from change in</w:t>
            </w:r>
          </w:p>
        </w:tc>
        <w:tc>
          <w:tcPr>
            <w:tcW w:w="1440" w:type="dxa"/>
            <w:vAlign w:val="bottom"/>
          </w:tcPr>
          <w:p w:rsidR="0036401E" w:rsidRPr="006F27F3" w:rsidRDefault="0036401E" w:rsidP="00B459C6">
            <w:pPr>
              <w:ind w:right="-72"/>
              <w:jc w:val="right"/>
              <w:rPr>
                <w:rFonts w:ascii="Arial" w:hAnsi="Arial" w:cs="Arial"/>
                <w:color w:val="000000"/>
                <w:sz w:val="18"/>
                <w:szCs w:val="18"/>
                <w:lang w:val="en-GB"/>
              </w:rPr>
            </w:pPr>
          </w:p>
        </w:tc>
        <w:tc>
          <w:tcPr>
            <w:tcW w:w="1440" w:type="dxa"/>
            <w:vAlign w:val="bottom"/>
          </w:tcPr>
          <w:p w:rsidR="0036401E" w:rsidRPr="006F27F3" w:rsidRDefault="0036401E" w:rsidP="00B459C6">
            <w:pPr>
              <w:ind w:right="-72"/>
              <w:jc w:val="right"/>
              <w:rPr>
                <w:rFonts w:ascii="Arial" w:hAnsi="Arial" w:cs="Arial"/>
                <w:color w:val="000000"/>
                <w:sz w:val="18"/>
                <w:szCs w:val="18"/>
                <w:lang w:val="en-GB"/>
              </w:rPr>
            </w:pPr>
          </w:p>
        </w:tc>
        <w:tc>
          <w:tcPr>
            <w:tcW w:w="1440" w:type="dxa"/>
            <w:vAlign w:val="bottom"/>
          </w:tcPr>
          <w:p w:rsidR="0036401E" w:rsidRPr="006F27F3" w:rsidRDefault="0036401E" w:rsidP="00B459C6">
            <w:pPr>
              <w:ind w:right="-72"/>
              <w:jc w:val="right"/>
              <w:rPr>
                <w:rFonts w:ascii="Arial" w:hAnsi="Arial" w:cs="Arial"/>
                <w:color w:val="000000"/>
                <w:sz w:val="18"/>
                <w:szCs w:val="18"/>
                <w:lang w:val="en-GB"/>
              </w:rPr>
            </w:pPr>
          </w:p>
        </w:tc>
        <w:tc>
          <w:tcPr>
            <w:tcW w:w="1440" w:type="dxa"/>
            <w:vAlign w:val="bottom"/>
          </w:tcPr>
          <w:p w:rsidR="0036401E" w:rsidRPr="006F27F3" w:rsidRDefault="0036401E" w:rsidP="00B459C6">
            <w:pPr>
              <w:ind w:right="-72"/>
              <w:jc w:val="right"/>
              <w:rPr>
                <w:rFonts w:ascii="Arial" w:hAnsi="Arial" w:cs="Arial"/>
                <w:color w:val="000000"/>
                <w:sz w:val="18"/>
                <w:szCs w:val="18"/>
                <w:lang w:val="en-GB"/>
              </w:rPr>
            </w:pPr>
          </w:p>
        </w:tc>
      </w:tr>
      <w:tr w:rsidR="0036401E" w:rsidRPr="006F27F3" w:rsidTr="0036401E">
        <w:tc>
          <w:tcPr>
            <w:tcW w:w="3690" w:type="dxa"/>
          </w:tcPr>
          <w:p w:rsidR="0036401E" w:rsidRPr="006F27F3" w:rsidRDefault="0036401E" w:rsidP="00B459C6">
            <w:pPr>
              <w:ind w:left="602"/>
              <w:rPr>
                <w:rFonts w:ascii="Arial" w:hAnsi="Arial" w:cs="Arial"/>
                <w:color w:val="000000"/>
                <w:sz w:val="18"/>
                <w:szCs w:val="18"/>
                <w:lang w:val="en-GB"/>
              </w:rPr>
            </w:pPr>
            <w:r w:rsidRPr="006F27F3">
              <w:rPr>
                <w:rFonts w:ascii="Arial" w:hAnsi="Arial" w:cs="Arial"/>
                <w:color w:val="000000"/>
                <w:sz w:val="18"/>
                <w:szCs w:val="18"/>
                <w:lang w:val="en-GB"/>
              </w:rPr>
              <w:t>demographic assumption</w:t>
            </w:r>
          </w:p>
        </w:tc>
        <w:tc>
          <w:tcPr>
            <w:tcW w:w="1440" w:type="dxa"/>
          </w:tcPr>
          <w:p w:rsidR="0036401E" w:rsidRPr="006F27F3" w:rsidRDefault="0036401E" w:rsidP="00B459C6">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152,217</w:t>
            </w:r>
          </w:p>
        </w:tc>
        <w:tc>
          <w:tcPr>
            <w:tcW w:w="1440" w:type="dxa"/>
          </w:tcPr>
          <w:p w:rsidR="0036401E" w:rsidRPr="006F27F3" w:rsidRDefault="0036401E" w:rsidP="00B459C6">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c>
          <w:tcPr>
            <w:tcW w:w="1440" w:type="dxa"/>
          </w:tcPr>
          <w:p w:rsidR="0036401E" w:rsidRPr="006F27F3" w:rsidRDefault="0036401E" w:rsidP="00B459C6">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307</w:t>
            </w:r>
            <w:r w:rsidRPr="006F27F3">
              <w:rPr>
                <w:rFonts w:ascii="Arial" w:hAnsi="Arial" w:cs="Arial"/>
                <w:color w:val="000000" w:themeColor="text1"/>
                <w:sz w:val="18"/>
                <w:szCs w:val="18"/>
                <w:lang w:val="en-GB"/>
              </w:rPr>
              <w:t>,</w:t>
            </w:r>
            <w:r w:rsidRPr="006F27F3">
              <w:rPr>
                <w:rFonts w:ascii="Arial" w:hAnsi="Arial" w:cs="Arial"/>
                <w:color w:val="000000" w:themeColor="text1"/>
                <w:sz w:val="18"/>
                <w:szCs w:val="18"/>
                <w:cs/>
                <w:lang w:val="en-GB"/>
              </w:rPr>
              <w:t>298</w:t>
            </w:r>
          </w:p>
        </w:tc>
        <w:tc>
          <w:tcPr>
            <w:tcW w:w="1440" w:type="dxa"/>
          </w:tcPr>
          <w:p w:rsidR="0036401E" w:rsidRPr="006F27F3" w:rsidRDefault="0036401E" w:rsidP="00B459C6">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r>
      <w:tr w:rsidR="0036401E" w:rsidRPr="006F27F3" w:rsidTr="00AA09DD">
        <w:tc>
          <w:tcPr>
            <w:tcW w:w="3690" w:type="dxa"/>
          </w:tcPr>
          <w:p w:rsidR="0036401E" w:rsidRPr="006F27F3" w:rsidRDefault="00E36FD6" w:rsidP="00E36FD6">
            <w:pPr>
              <w:ind w:left="432" w:right="-108"/>
              <w:rPr>
                <w:rFonts w:ascii="Arial" w:hAnsi="Arial" w:cs="Arial"/>
                <w:color w:val="000000"/>
                <w:spacing w:val="-6"/>
                <w:sz w:val="18"/>
                <w:szCs w:val="18"/>
                <w:lang w:val="en-GB"/>
              </w:rPr>
            </w:pPr>
            <w:r w:rsidRPr="006F27F3">
              <w:rPr>
                <w:rFonts w:ascii="Arial" w:hAnsi="Arial" w:cs="Arial"/>
                <w:color w:val="000000"/>
                <w:spacing w:val="-6"/>
                <w:sz w:val="18"/>
                <w:szCs w:val="18"/>
                <w:lang w:val="en-GB"/>
              </w:rPr>
              <w:t xml:space="preserve">Gain from change </w:t>
            </w:r>
            <w:r w:rsidR="0036401E" w:rsidRPr="006F27F3">
              <w:rPr>
                <w:rFonts w:ascii="Arial" w:hAnsi="Arial" w:cs="Arial"/>
                <w:color w:val="000000"/>
                <w:spacing w:val="-6"/>
                <w:sz w:val="18"/>
                <w:szCs w:val="18"/>
                <w:lang w:val="en-GB"/>
              </w:rPr>
              <w:t>in financial assumption</w:t>
            </w:r>
          </w:p>
        </w:tc>
        <w:tc>
          <w:tcPr>
            <w:tcW w:w="1440" w:type="dxa"/>
          </w:tcPr>
          <w:p w:rsidR="0036401E" w:rsidRPr="006F27F3" w:rsidRDefault="0036401E" w:rsidP="00B459C6">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(122,130)</w:t>
            </w:r>
          </w:p>
        </w:tc>
        <w:tc>
          <w:tcPr>
            <w:tcW w:w="1440" w:type="dxa"/>
          </w:tcPr>
          <w:p w:rsidR="0036401E" w:rsidRPr="006F27F3" w:rsidRDefault="0036401E" w:rsidP="00B459C6">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c>
          <w:tcPr>
            <w:tcW w:w="1440" w:type="dxa"/>
          </w:tcPr>
          <w:p w:rsidR="0036401E" w:rsidRPr="006F27F3" w:rsidRDefault="0036401E" w:rsidP="00B459C6">
            <w:pPr>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lang w:val="en-GB"/>
              </w:rPr>
              <w:t>(148,021)</w:t>
            </w:r>
          </w:p>
        </w:tc>
        <w:tc>
          <w:tcPr>
            <w:tcW w:w="1440" w:type="dxa"/>
          </w:tcPr>
          <w:p w:rsidR="0036401E" w:rsidRPr="006F27F3" w:rsidRDefault="0036401E" w:rsidP="00B459C6">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r>
      <w:tr w:rsidR="0036401E" w:rsidRPr="006F27F3" w:rsidTr="00991208">
        <w:tc>
          <w:tcPr>
            <w:tcW w:w="3690" w:type="dxa"/>
            <w:vAlign w:val="bottom"/>
          </w:tcPr>
          <w:p w:rsidR="0036401E" w:rsidRPr="006F27F3" w:rsidRDefault="0036401E" w:rsidP="00B459C6">
            <w:pPr>
              <w:ind w:left="432"/>
              <w:jc w:val="both"/>
              <w:rPr>
                <w:rFonts w:ascii="Arial" w:hAnsi="Arial" w:cs="Arial"/>
                <w:color w:val="000000"/>
                <w:sz w:val="18"/>
                <w:szCs w:val="18"/>
              </w:rPr>
            </w:pPr>
            <w:r w:rsidRPr="006F27F3">
              <w:rPr>
                <w:rFonts w:ascii="Arial" w:hAnsi="Arial" w:cs="Arial"/>
                <w:color w:val="000000"/>
                <w:sz w:val="18"/>
                <w:szCs w:val="18"/>
              </w:rPr>
              <w:t>Experience loss</w:t>
            </w:r>
          </w:p>
        </w:tc>
        <w:tc>
          <w:tcPr>
            <w:tcW w:w="1440" w:type="dxa"/>
            <w:vAlign w:val="bottom"/>
          </w:tcPr>
          <w:p w:rsidR="0036401E" w:rsidRPr="006F27F3" w:rsidRDefault="0036401E" w:rsidP="00B459C6">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6,648,931</w:t>
            </w:r>
          </w:p>
        </w:tc>
        <w:tc>
          <w:tcPr>
            <w:tcW w:w="1440" w:type="dxa"/>
            <w:vAlign w:val="bottom"/>
          </w:tcPr>
          <w:p w:rsidR="0036401E" w:rsidRPr="006F27F3" w:rsidRDefault="0036401E" w:rsidP="00B459C6">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c>
          <w:tcPr>
            <w:tcW w:w="1440" w:type="dxa"/>
            <w:vAlign w:val="bottom"/>
          </w:tcPr>
          <w:p w:rsidR="0036401E" w:rsidRPr="006F27F3" w:rsidRDefault="0036401E" w:rsidP="00B459C6">
            <w:pPr>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cs/>
                <w:lang w:val="en-GB"/>
              </w:rPr>
              <w:t>9</w:t>
            </w:r>
            <w:r w:rsidRPr="006F27F3">
              <w:rPr>
                <w:rFonts w:ascii="Arial" w:hAnsi="Arial" w:cs="Arial"/>
                <w:color w:val="000000" w:themeColor="text1"/>
                <w:sz w:val="18"/>
                <w:szCs w:val="18"/>
                <w:lang w:val="en-GB"/>
              </w:rPr>
              <w:t>,</w:t>
            </w:r>
            <w:r w:rsidRPr="006F27F3">
              <w:rPr>
                <w:rFonts w:ascii="Arial" w:hAnsi="Arial" w:cs="Arial"/>
                <w:color w:val="000000" w:themeColor="text1"/>
                <w:sz w:val="18"/>
                <w:szCs w:val="18"/>
                <w:cs/>
                <w:lang w:val="en-GB"/>
              </w:rPr>
              <w:t>239</w:t>
            </w:r>
            <w:r w:rsidRPr="006F27F3">
              <w:rPr>
                <w:rFonts w:ascii="Arial" w:hAnsi="Arial" w:cs="Arial"/>
                <w:color w:val="000000" w:themeColor="text1"/>
                <w:sz w:val="18"/>
                <w:szCs w:val="18"/>
                <w:lang w:val="en-GB"/>
              </w:rPr>
              <w:t>,</w:t>
            </w:r>
            <w:r w:rsidRPr="006F27F3">
              <w:rPr>
                <w:rFonts w:ascii="Arial" w:hAnsi="Arial" w:cs="Arial"/>
                <w:color w:val="000000" w:themeColor="text1"/>
                <w:sz w:val="18"/>
                <w:szCs w:val="18"/>
                <w:cs/>
                <w:lang w:val="en-GB"/>
              </w:rPr>
              <w:t>025</w:t>
            </w:r>
          </w:p>
        </w:tc>
        <w:tc>
          <w:tcPr>
            <w:tcW w:w="1440" w:type="dxa"/>
            <w:vAlign w:val="bottom"/>
          </w:tcPr>
          <w:p w:rsidR="0036401E" w:rsidRPr="006F27F3" w:rsidRDefault="0036401E" w:rsidP="00B459C6">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r>
      <w:tr w:rsidR="00EA17AF" w:rsidRPr="006F27F3" w:rsidTr="00991208">
        <w:tc>
          <w:tcPr>
            <w:tcW w:w="3690" w:type="dxa"/>
            <w:vAlign w:val="bottom"/>
          </w:tcPr>
          <w:p w:rsidR="00EA17AF" w:rsidRPr="006F27F3" w:rsidRDefault="00EA17AF" w:rsidP="00B459C6">
            <w:pPr>
              <w:ind w:left="432"/>
              <w:jc w:val="both"/>
              <w:rPr>
                <w:rFonts w:ascii="Arial" w:hAnsi="Arial" w:cs="Arial"/>
                <w:color w:val="000000"/>
                <w:sz w:val="18"/>
                <w:szCs w:val="18"/>
                <w:lang w:val="en-GB"/>
              </w:rPr>
            </w:pPr>
            <w:r w:rsidRPr="006F27F3">
              <w:rPr>
                <w:rFonts w:ascii="Arial" w:hAnsi="Arial" w:cs="Arial"/>
                <w:color w:val="000000"/>
                <w:sz w:val="18"/>
                <w:szCs w:val="18"/>
                <w:lang w:val="en-GB"/>
              </w:rPr>
              <w:t>Benefit payment</w:t>
            </w:r>
          </w:p>
        </w:tc>
        <w:tc>
          <w:tcPr>
            <w:tcW w:w="1440" w:type="dxa"/>
            <w:vAlign w:val="bottom"/>
          </w:tcPr>
          <w:p w:rsidR="00EA17AF" w:rsidRPr="006F27F3" w:rsidRDefault="0008156A" w:rsidP="00B459C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232,560</w:t>
            </w:r>
            <w:r w:rsidRPr="006F27F3">
              <w:rPr>
                <w:rFonts w:ascii="Arial" w:hAnsi="Arial" w:cs="Arial"/>
                <w:color w:val="000000"/>
                <w:sz w:val="18"/>
                <w:szCs w:val="18"/>
                <w:cs/>
                <w:lang w:val="en-GB"/>
              </w:rPr>
              <w:t>)</w:t>
            </w:r>
          </w:p>
        </w:tc>
        <w:tc>
          <w:tcPr>
            <w:tcW w:w="1440" w:type="dxa"/>
            <w:vAlign w:val="bottom"/>
          </w:tcPr>
          <w:p w:rsidR="00EA17AF" w:rsidRPr="006F27F3" w:rsidRDefault="00EA17AF" w:rsidP="00B459C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r w:rsidRPr="006F27F3">
              <w:rPr>
                <w:rFonts w:ascii="Arial" w:hAnsi="Arial" w:cs="Arial"/>
                <w:color w:val="000000"/>
                <w:sz w:val="18"/>
                <w:szCs w:val="18"/>
                <w:lang w:val="en-GB"/>
              </w:rPr>
              <w:t>288,977</w:t>
            </w:r>
            <w:r w:rsidRPr="006F27F3">
              <w:rPr>
                <w:rFonts w:ascii="Arial" w:hAnsi="Arial" w:cs="Arial"/>
                <w:color w:val="000000"/>
                <w:sz w:val="18"/>
                <w:szCs w:val="18"/>
                <w:cs/>
                <w:lang w:val="en-GB"/>
              </w:rPr>
              <w:t>)</w:t>
            </w:r>
          </w:p>
        </w:tc>
        <w:tc>
          <w:tcPr>
            <w:tcW w:w="1440" w:type="dxa"/>
            <w:vAlign w:val="bottom"/>
          </w:tcPr>
          <w:p w:rsidR="00EA17AF" w:rsidRPr="006F27F3" w:rsidRDefault="0008156A" w:rsidP="00B459C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440" w:type="dxa"/>
            <w:vAlign w:val="bottom"/>
          </w:tcPr>
          <w:p w:rsidR="00EA17AF" w:rsidRPr="006F27F3" w:rsidRDefault="00EA17AF" w:rsidP="00B459C6">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(104</w:t>
            </w:r>
            <w:r w:rsidRPr="006F27F3">
              <w:rPr>
                <w:rFonts w:ascii="Arial" w:hAnsi="Arial" w:cs="Arial"/>
                <w:color w:val="000000"/>
                <w:sz w:val="18"/>
                <w:szCs w:val="18"/>
                <w:lang w:val="en-GB"/>
              </w:rPr>
              <w:t>,</w:t>
            </w:r>
            <w:r w:rsidRPr="006F27F3">
              <w:rPr>
                <w:rFonts w:ascii="Arial" w:hAnsi="Arial" w:cs="Arial"/>
                <w:color w:val="000000"/>
                <w:sz w:val="18"/>
                <w:szCs w:val="18"/>
                <w:cs/>
                <w:lang w:val="en-GB"/>
              </w:rPr>
              <w:t>177)</w:t>
            </w:r>
          </w:p>
        </w:tc>
      </w:tr>
      <w:tr w:rsidR="00EA17AF" w:rsidRPr="006F27F3" w:rsidTr="00991208">
        <w:tc>
          <w:tcPr>
            <w:tcW w:w="3690" w:type="dxa"/>
            <w:vAlign w:val="bottom"/>
          </w:tcPr>
          <w:p w:rsidR="00EA17AF" w:rsidRPr="006F27F3" w:rsidRDefault="00EA17AF" w:rsidP="00B459C6">
            <w:pPr>
              <w:ind w:left="432"/>
              <w:jc w:val="both"/>
              <w:rPr>
                <w:rFonts w:ascii="Arial" w:hAnsi="Arial" w:cs="Arial"/>
                <w:color w:val="000000"/>
                <w:sz w:val="10"/>
                <w:szCs w:val="10"/>
                <w:lang w:val="en-GB"/>
              </w:rPr>
            </w:pPr>
          </w:p>
        </w:tc>
        <w:tc>
          <w:tcPr>
            <w:tcW w:w="1440" w:type="dxa"/>
            <w:vAlign w:val="bottom"/>
          </w:tcPr>
          <w:p w:rsidR="00EA17AF" w:rsidRPr="006F27F3" w:rsidRDefault="00EA17AF" w:rsidP="00B459C6">
            <w:pPr>
              <w:ind w:right="-72"/>
              <w:jc w:val="right"/>
              <w:rPr>
                <w:rFonts w:ascii="Arial" w:hAnsi="Arial" w:cs="Arial"/>
                <w:color w:val="000000"/>
                <w:sz w:val="10"/>
                <w:szCs w:val="10"/>
                <w:lang w:val="en-GB"/>
              </w:rPr>
            </w:pPr>
          </w:p>
        </w:tc>
        <w:tc>
          <w:tcPr>
            <w:tcW w:w="1440" w:type="dxa"/>
            <w:vAlign w:val="bottom"/>
          </w:tcPr>
          <w:p w:rsidR="00EA17AF" w:rsidRPr="006F27F3" w:rsidRDefault="00EA17AF" w:rsidP="00B459C6">
            <w:pPr>
              <w:ind w:right="-72"/>
              <w:jc w:val="right"/>
              <w:rPr>
                <w:rFonts w:ascii="Arial" w:hAnsi="Arial" w:cs="Arial"/>
                <w:color w:val="000000"/>
                <w:sz w:val="10"/>
                <w:szCs w:val="10"/>
                <w:lang w:val="en-GB"/>
              </w:rPr>
            </w:pPr>
          </w:p>
        </w:tc>
        <w:tc>
          <w:tcPr>
            <w:tcW w:w="1440" w:type="dxa"/>
            <w:vAlign w:val="bottom"/>
          </w:tcPr>
          <w:p w:rsidR="00EA17AF" w:rsidRPr="006F27F3" w:rsidRDefault="00EA17AF" w:rsidP="00B459C6">
            <w:pPr>
              <w:ind w:right="-72"/>
              <w:jc w:val="right"/>
              <w:rPr>
                <w:rFonts w:ascii="Arial" w:hAnsi="Arial" w:cs="Arial"/>
                <w:color w:val="000000"/>
                <w:sz w:val="10"/>
                <w:szCs w:val="10"/>
                <w:lang w:val="en-GB"/>
              </w:rPr>
            </w:pPr>
          </w:p>
        </w:tc>
        <w:tc>
          <w:tcPr>
            <w:tcW w:w="1440" w:type="dxa"/>
            <w:vAlign w:val="bottom"/>
          </w:tcPr>
          <w:p w:rsidR="00EA17AF" w:rsidRPr="006F27F3" w:rsidRDefault="00EA17AF" w:rsidP="00B459C6">
            <w:pPr>
              <w:ind w:right="-72"/>
              <w:jc w:val="right"/>
              <w:rPr>
                <w:rFonts w:ascii="Arial" w:hAnsi="Arial" w:cs="Arial"/>
                <w:color w:val="000000"/>
                <w:sz w:val="10"/>
                <w:szCs w:val="10"/>
                <w:lang w:val="en-GB"/>
              </w:rPr>
            </w:pPr>
          </w:p>
        </w:tc>
      </w:tr>
      <w:tr w:rsidR="00EA17AF" w:rsidRPr="006F27F3" w:rsidTr="00991208">
        <w:tc>
          <w:tcPr>
            <w:tcW w:w="3690" w:type="dxa"/>
            <w:vAlign w:val="bottom"/>
          </w:tcPr>
          <w:p w:rsidR="00EA17AF" w:rsidRPr="006F27F3" w:rsidRDefault="00EA17AF" w:rsidP="00B459C6">
            <w:pPr>
              <w:ind w:left="432"/>
              <w:jc w:val="both"/>
              <w:rPr>
                <w:rFonts w:ascii="Arial" w:hAnsi="Arial" w:cs="Arial"/>
                <w:color w:val="000000"/>
                <w:sz w:val="18"/>
                <w:szCs w:val="18"/>
                <w:lang w:val="en-GB"/>
              </w:rPr>
            </w:pPr>
            <w:r w:rsidRPr="006F27F3">
              <w:rPr>
                <w:rFonts w:ascii="Arial" w:hAnsi="Arial" w:cs="Arial"/>
                <w:color w:val="000000"/>
                <w:sz w:val="18"/>
                <w:szCs w:val="18"/>
                <w:lang w:val="en-GB"/>
              </w:rPr>
              <w:t>At 31 December</w:t>
            </w:r>
          </w:p>
        </w:tc>
        <w:tc>
          <w:tcPr>
            <w:tcW w:w="1440" w:type="dxa"/>
            <w:vAlign w:val="bottom"/>
          </w:tcPr>
          <w:p w:rsidR="00EA17AF" w:rsidRPr="006F27F3" w:rsidRDefault="0008156A" w:rsidP="00B459C6">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38,479,660</w:t>
            </w:r>
          </w:p>
        </w:tc>
        <w:tc>
          <w:tcPr>
            <w:tcW w:w="1440" w:type="dxa"/>
            <w:vAlign w:val="bottom"/>
          </w:tcPr>
          <w:p w:rsidR="00EA17AF" w:rsidRPr="006F27F3" w:rsidRDefault="00EA17AF" w:rsidP="00B459C6">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28,571,729</w:t>
            </w:r>
          </w:p>
        </w:tc>
        <w:tc>
          <w:tcPr>
            <w:tcW w:w="1440" w:type="dxa"/>
            <w:vAlign w:val="bottom"/>
          </w:tcPr>
          <w:p w:rsidR="00EA17AF" w:rsidRPr="006F27F3" w:rsidRDefault="0008156A" w:rsidP="00B459C6">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24,364,512</w:t>
            </w:r>
          </w:p>
        </w:tc>
        <w:tc>
          <w:tcPr>
            <w:tcW w:w="1440" w:type="dxa"/>
            <w:vAlign w:val="bottom"/>
          </w:tcPr>
          <w:p w:rsidR="00EA17AF" w:rsidRPr="006F27F3" w:rsidRDefault="00EA17AF" w:rsidP="00B459C6">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13,034,572</w:t>
            </w:r>
          </w:p>
        </w:tc>
      </w:tr>
    </w:tbl>
    <w:p w:rsidR="00996E2D" w:rsidRPr="006F27F3" w:rsidRDefault="00996E2D" w:rsidP="00986269">
      <w:pPr>
        <w:autoSpaceDE w:val="0"/>
        <w:autoSpaceDN w:val="0"/>
        <w:adjustRightInd w:val="0"/>
        <w:ind w:left="540"/>
        <w:jc w:val="both"/>
        <w:rPr>
          <w:rFonts w:ascii="Arial" w:hAnsi="Arial" w:cs="Arial"/>
          <w:color w:val="000000"/>
          <w:sz w:val="16"/>
          <w:szCs w:val="16"/>
          <w:lang w:val="en-GB"/>
        </w:rPr>
      </w:pPr>
    </w:p>
    <w:p w:rsidR="00B769E0" w:rsidRPr="006F27F3" w:rsidRDefault="003B56EC" w:rsidP="006D14D0">
      <w:pPr>
        <w:pStyle w:val="a"/>
        <w:ind w:left="540" w:right="0"/>
        <w:jc w:val="both"/>
        <w:outlineLvl w:val="0"/>
        <w:rPr>
          <w:rFonts w:ascii="Arial" w:hAnsi="Arial" w:cs="Arial"/>
          <w:b/>
          <w:bCs/>
          <w:color w:val="000000"/>
          <w:sz w:val="18"/>
          <w:szCs w:val="18"/>
        </w:rPr>
      </w:pPr>
      <w:r w:rsidRPr="006F27F3">
        <w:rPr>
          <w:rFonts w:ascii="Arial" w:eastAsia="Angsana New" w:hAnsi="Arial" w:cs="Arial"/>
          <w:color w:val="000000"/>
          <w:spacing w:val="-4"/>
          <w:sz w:val="18"/>
          <w:szCs w:val="18"/>
        </w:rPr>
        <w:t xml:space="preserve">Total charge of </w:t>
      </w:r>
      <w:r w:rsidR="008A794A" w:rsidRPr="006F27F3">
        <w:rPr>
          <w:rFonts w:ascii="Arial" w:eastAsia="Angsana New" w:hAnsi="Arial" w:cs="Arial"/>
          <w:color w:val="000000"/>
          <w:spacing w:val="-4"/>
          <w:sz w:val="18"/>
          <w:szCs w:val="18"/>
        </w:rPr>
        <w:t xml:space="preserve">the Group and the Company are </w:t>
      </w:r>
      <w:r w:rsidRPr="006F27F3">
        <w:rPr>
          <w:rFonts w:ascii="Arial" w:eastAsia="Angsana New" w:hAnsi="Arial" w:cs="Arial"/>
          <w:color w:val="000000"/>
          <w:spacing w:val="-4"/>
          <w:sz w:val="18"/>
          <w:szCs w:val="18"/>
        </w:rPr>
        <w:t>Bah</w:t>
      </w:r>
      <w:r w:rsidR="00AA09DD" w:rsidRPr="006F27F3">
        <w:rPr>
          <w:rFonts w:ascii="Arial" w:eastAsia="Angsana New" w:hAnsi="Arial" w:cs="Arial"/>
          <w:color w:val="000000"/>
          <w:spacing w:val="-4"/>
          <w:sz w:val="18"/>
          <w:szCs w:val="18"/>
        </w:rPr>
        <w:t>t 3,</w:t>
      </w:r>
      <w:r w:rsidR="00AA09DD" w:rsidRPr="006F27F3">
        <w:rPr>
          <w:rFonts w:ascii="Arial" w:eastAsia="Angsana New" w:hAnsi="Arial" w:cs="Arial"/>
          <w:color w:val="000000"/>
          <w:spacing w:val="-4"/>
          <w:sz w:val="18"/>
          <w:szCs w:val="18"/>
          <w:cs/>
        </w:rPr>
        <w:t>461</w:t>
      </w:r>
      <w:r w:rsidR="00AA09DD" w:rsidRPr="006F27F3">
        <w:rPr>
          <w:rFonts w:ascii="Arial" w:eastAsia="Angsana New" w:hAnsi="Arial" w:cs="Arial"/>
          <w:color w:val="000000"/>
          <w:spacing w:val="-4"/>
          <w:sz w:val="18"/>
          <w:szCs w:val="18"/>
        </w:rPr>
        <w:t>,</w:t>
      </w:r>
      <w:r w:rsidR="00AA09DD" w:rsidRPr="006F27F3">
        <w:rPr>
          <w:rFonts w:ascii="Arial" w:eastAsia="Angsana New" w:hAnsi="Arial" w:cs="Arial"/>
          <w:color w:val="000000"/>
          <w:spacing w:val="-4"/>
          <w:sz w:val="18"/>
          <w:szCs w:val="18"/>
          <w:cs/>
        </w:rPr>
        <w:t>473</w:t>
      </w:r>
      <w:r w:rsidR="003115B4" w:rsidRPr="006F27F3">
        <w:rPr>
          <w:rFonts w:ascii="Arial" w:eastAsia="Angsana New" w:hAnsi="Arial" w:cs="Arial"/>
          <w:color w:val="000000"/>
          <w:spacing w:val="-4"/>
          <w:sz w:val="18"/>
          <w:szCs w:val="18"/>
          <w:cs/>
        </w:rPr>
        <w:t xml:space="preserve"> </w:t>
      </w:r>
      <w:r w:rsidR="003115B4" w:rsidRPr="006F27F3">
        <w:rPr>
          <w:rFonts w:ascii="Arial" w:eastAsia="Angsana New" w:hAnsi="Arial" w:cs="Arial"/>
          <w:color w:val="000000"/>
          <w:spacing w:val="-4"/>
          <w:sz w:val="18"/>
          <w:szCs w:val="18"/>
        </w:rPr>
        <w:t xml:space="preserve">and </w:t>
      </w:r>
      <w:r w:rsidR="00E0421D" w:rsidRPr="006F27F3">
        <w:rPr>
          <w:rFonts w:ascii="Arial" w:eastAsia="Angsana New" w:hAnsi="Arial" w:cs="Arial"/>
          <w:color w:val="000000"/>
          <w:spacing w:val="-4"/>
          <w:sz w:val="18"/>
          <w:szCs w:val="18"/>
        </w:rPr>
        <w:t xml:space="preserve">Baht </w:t>
      </w:r>
      <w:r w:rsidR="00AA09DD" w:rsidRPr="006F27F3">
        <w:rPr>
          <w:rFonts w:ascii="Arial" w:hAnsi="Arial" w:cs="Arial"/>
          <w:color w:val="000000" w:themeColor="text1"/>
          <w:sz w:val="18"/>
          <w:szCs w:val="18"/>
        </w:rPr>
        <w:t>1,931,638</w:t>
      </w:r>
      <w:r w:rsidR="00F938D1" w:rsidRPr="006F27F3">
        <w:rPr>
          <w:rFonts w:ascii="Arial" w:eastAsia="Angsana New" w:hAnsi="Arial" w:cs="Arial"/>
          <w:color w:val="000000"/>
          <w:spacing w:val="-4"/>
          <w:sz w:val="18"/>
          <w:szCs w:val="18"/>
        </w:rPr>
        <w:t>, respectively</w:t>
      </w:r>
      <w:r w:rsidR="00F938D1" w:rsidRPr="006F27F3">
        <w:rPr>
          <w:rFonts w:ascii="Arial" w:eastAsia="Angsana New" w:hAnsi="Arial" w:cs="Arial"/>
          <w:color w:val="000000"/>
          <w:spacing w:val="-4"/>
          <w:sz w:val="18"/>
          <w:szCs w:val="18"/>
          <w:cs/>
        </w:rPr>
        <w:t>.</w:t>
      </w:r>
      <w:r w:rsidR="00102E8F" w:rsidRPr="006F27F3">
        <w:rPr>
          <w:rFonts w:ascii="Arial" w:eastAsia="Angsana New" w:hAnsi="Arial" w:cs="Arial"/>
          <w:color w:val="000000"/>
          <w:spacing w:val="-4"/>
          <w:sz w:val="18"/>
          <w:szCs w:val="18"/>
          <w:cs/>
        </w:rPr>
        <w:t xml:space="preserve"> </w:t>
      </w:r>
      <w:r w:rsidR="00006BAD" w:rsidRPr="006F27F3">
        <w:rPr>
          <w:rFonts w:ascii="Arial" w:eastAsia="Angsana New" w:hAnsi="Arial" w:cs="Arial"/>
          <w:color w:val="000000"/>
          <w:spacing w:val="-4"/>
          <w:sz w:val="18"/>
          <w:szCs w:val="18"/>
          <w:cs/>
        </w:rPr>
        <w:t>(</w:t>
      </w:r>
      <w:r w:rsidR="00006BAD" w:rsidRPr="006F27F3">
        <w:rPr>
          <w:rFonts w:ascii="Arial" w:eastAsia="Angsana New" w:hAnsi="Arial" w:cs="Arial"/>
          <w:color w:val="000000"/>
          <w:spacing w:val="-4"/>
          <w:sz w:val="18"/>
          <w:szCs w:val="18"/>
        </w:rPr>
        <w:t>201</w:t>
      </w:r>
      <w:r w:rsidR="002139EF" w:rsidRPr="006F27F3">
        <w:rPr>
          <w:rFonts w:ascii="Arial" w:eastAsia="Angsana New" w:hAnsi="Arial" w:cs="Arial"/>
          <w:color w:val="000000"/>
          <w:spacing w:val="-4"/>
          <w:sz w:val="18"/>
          <w:szCs w:val="18"/>
        </w:rPr>
        <w:t>7</w:t>
      </w:r>
      <w:r w:rsidRPr="006F27F3">
        <w:rPr>
          <w:rFonts w:ascii="Arial" w:eastAsia="Angsana New" w:hAnsi="Arial" w:cs="Arial"/>
          <w:color w:val="000000"/>
          <w:spacing w:val="-4"/>
          <w:sz w:val="18"/>
          <w:szCs w:val="18"/>
          <w:cs/>
        </w:rPr>
        <w:t xml:space="preserve">: </w:t>
      </w:r>
      <w:r w:rsidR="003115B4" w:rsidRPr="006F27F3">
        <w:rPr>
          <w:rFonts w:ascii="Arial" w:eastAsia="Angsana New" w:hAnsi="Arial" w:cs="Arial"/>
          <w:color w:val="000000"/>
          <w:spacing w:val="-4"/>
          <w:sz w:val="18"/>
          <w:szCs w:val="18"/>
        </w:rPr>
        <w:t xml:space="preserve">Baht </w:t>
      </w:r>
      <w:r w:rsidR="002139EF" w:rsidRPr="006F27F3">
        <w:rPr>
          <w:rFonts w:ascii="Arial" w:eastAsia="Angsana New" w:hAnsi="Arial" w:cs="Arial"/>
          <w:color w:val="000000"/>
          <w:spacing w:val="-4"/>
          <w:sz w:val="18"/>
          <w:szCs w:val="18"/>
        </w:rPr>
        <w:t>2,541,072 and Baht 1,236,279</w:t>
      </w:r>
      <w:r w:rsidR="00F938D1" w:rsidRPr="006F27F3">
        <w:rPr>
          <w:rFonts w:ascii="Arial" w:eastAsia="Angsana New" w:hAnsi="Arial" w:cs="Arial"/>
          <w:color w:val="000000"/>
          <w:spacing w:val="-4"/>
          <w:sz w:val="18"/>
          <w:szCs w:val="18"/>
        </w:rPr>
        <w:t>, respectively</w:t>
      </w:r>
      <w:r w:rsidRPr="006F27F3">
        <w:rPr>
          <w:rFonts w:ascii="Arial" w:eastAsia="Angsana New" w:hAnsi="Arial" w:cs="Arial"/>
          <w:color w:val="000000"/>
          <w:spacing w:val="-4"/>
          <w:sz w:val="18"/>
          <w:szCs w:val="18"/>
          <w:cs/>
        </w:rPr>
        <w:t xml:space="preserve">) </w:t>
      </w:r>
      <w:r w:rsidR="009F312F" w:rsidRPr="006F27F3">
        <w:rPr>
          <w:rFonts w:ascii="Arial" w:eastAsia="Angsana New" w:hAnsi="Arial" w:cs="Arial"/>
          <w:color w:val="000000"/>
          <w:spacing w:val="-4"/>
          <w:sz w:val="18"/>
          <w:szCs w:val="18"/>
        </w:rPr>
        <w:t>which are</w:t>
      </w:r>
      <w:r w:rsidRPr="006F27F3">
        <w:rPr>
          <w:rFonts w:ascii="Arial" w:eastAsia="Angsana New" w:hAnsi="Arial" w:cs="Arial"/>
          <w:color w:val="000000"/>
          <w:spacing w:val="-4"/>
          <w:sz w:val="18"/>
          <w:szCs w:val="18"/>
        </w:rPr>
        <w:t xml:space="preserve"> included in</w:t>
      </w:r>
      <w:r w:rsidR="00D61D19" w:rsidRPr="006F27F3">
        <w:rPr>
          <w:rFonts w:ascii="Arial" w:eastAsia="Angsana New" w:hAnsi="Arial" w:cstheme="minorBidi" w:hint="cs"/>
          <w:color w:val="000000"/>
          <w:spacing w:val="-4"/>
          <w:sz w:val="18"/>
          <w:szCs w:val="18"/>
          <w:cs/>
        </w:rPr>
        <w:t xml:space="preserve"> </w:t>
      </w:r>
      <w:r w:rsidR="00D61D19" w:rsidRPr="006F27F3">
        <w:rPr>
          <w:rFonts w:ascii="Arial" w:eastAsia="Angsana New" w:hAnsi="Arial" w:cstheme="minorBidi"/>
          <w:color w:val="000000"/>
          <w:spacing w:val="-4"/>
          <w:sz w:val="18"/>
          <w:szCs w:val="18"/>
        </w:rPr>
        <w:t>cost of goods sold</w:t>
      </w:r>
      <w:r w:rsidR="00F55FD1" w:rsidRPr="006F27F3">
        <w:rPr>
          <w:rFonts w:ascii="Arial" w:eastAsia="Angsana New" w:hAnsi="Arial" w:cstheme="minorBidi"/>
          <w:color w:val="000000"/>
          <w:spacing w:val="-4"/>
          <w:sz w:val="18"/>
          <w:szCs w:val="18"/>
        </w:rPr>
        <w:t xml:space="preserve"> and rendering services</w:t>
      </w:r>
      <w:r w:rsidR="00D61D19" w:rsidRPr="006F27F3">
        <w:rPr>
          <w:rFonts w:ascii="Arial" w:eastAsia="Angsana New" w:hAnsi="Arial" w:cstheme="minorBidi"/>
          <w:color w:val="000000"/>
          <w:spacing w:val="-4"/>
          <w:sz w:val="18"/>
          <w:szCs w:val="18"/>
        </w:rPr>
        <w:t xml:space="preserve">, selling expenses and </w:t>
      </w:r>
      <w:r w:rsidRPr="006F27F3">
        <w:rPr>
          <w:rFonts w:ascii="Arial" w:eastAsia="Angsana New" w:hAnsi="Arial" w:cs="Arial"/>
          <w:color w:val="000000"/>
          <w:spacing w:val="-4"/>
          <w:sz w:val="18"/>
          <w:szCs w:val="18"/>
        </w:rPr>
        <w:t xml:space="preserve">administrative expenses </w:t>
      </w:r>
      <w:r w:rsidR="00F250B2" w:rsidRPr="006F27F3">
        <w:rPr>
          <w:rFonts w:ascii="Arial" w:eastAsia="Angsana New" w:hAnsi="Arial" w:cs="Arial"/>
          <w:color w:val="000000"/>
          <w:spacing w:val="-4"/>
          <w:sz w:val="18"/>
          <w:szCs w:val="18"/>
        </w:rPr>
        <w:t xml:space="preserve">in </w:t>
      </w:r>
      <w:r w:rsidRPr="006F27F3">
        <w:rPr>
          <w:rFonts w:ascii="Arial" w:eastAsia="Angsana New" w:hAnsi="Arial" w:cs="Arial"/>
          <w:color w:val="000000"/>
          <w:spacing w:val="-4"/>
          <w:sz w:val="18"/>
          <w:szCs w:val="18"/>
        </w:rPr>
        <w:t>financial statements</w:t>
      </w:r>
      <w:r w:rsidR="00F250B2" w:rsidRPr="006F27F3">
        <w:rPr>
          <w:rFonts w:ascii="Arial" w:eastAsia="Angsana New" w:hAnsi="Arial" w:cs="Arial"/>
          <w:color w:val="000000"/>
          <w:spacing w:val="-4"/>
          <w:sz w:val="18"/>
          <w:szCs w:val="18"/>
          <w:cs/>
        </w:rPr>
        <w:t>.</w:t>
      </w:r>
    </w:p>
    <w:p w:rsidR="005F576E" w:rsidRPr="006F27F3" w:rsidRDefault="005F576E" w:rsidP="00986269">
      <w:pPr>
        <w:ind w:left="540"/>
        <w:rPr>
          <w:rFonts w:ascii="Arial" w:hAnsi="Arial" w:cs="Arial"/>
          <w:color w:val="000000"/>
          <w:sz w:val="18"/>
          <w:szCs w:val="18"/>
        </w:rPr>
      </w:pPr>
    </w:p>
    <w:p w:rsidR="003B56EC" w:rsidRPr="006F27F3" w:rsidRDefault="003B56EC" w:rsidP="00986269">
      <w:pPr>
        <w:ind w:left="540"/>
        <w:rPr>
          <w:rFonts w:ascii="Arial" w:hAnsi="Arial" w:cs="Arial"/>
          <w:color w:val="000000"/>
          <w:sz w:val="18"/>
          <w:szCs w:val="18"/>
        </w:rPr>
      </w:pPr>
      <w:r w:rsidRPr="006F27F3">
        <w:rPr>
          <w:rFonts w:ascii="Arial" w:hAnsi="Arial" w:cs="Arial"/>
          <w:color w:val="000000"/>
          <w:sz w:val="18"/>
          <w:szCs w:val="18"/>
        </w:rPr>
        <w:t>The principal actuarial assumptions used were as follows</w:t>
      </w:r>
      <w:r w:rsidRPr="006F27F3">
        <w:rPr>
          <w:rFonts w:ascii="Arial" w:hAnsi="Arial" w:cs="Arial"/>
          <w:color w:val="000000"/>
          <w:sz w:val="18"/>
          <w:szCs w:val="18"/>
          <w:cs/>
        </w:rPr>
        <w:t>:</w:t>
      </w:r>
    </w:p>
    <w:p w:rsidR="003B56EC" w:rsidRPr="006F27F3" w:rsidRDefault="003B56EC" w:rsidP="00986269">
      <w:pPr>
        <w:ind w:left="540"/>
        <w:rPr>
          <w:rFonts w:ascii="Arial" w:hAnsi="Arial" w:cs="Arial"/>
          <w:color w:val="000000"/>
          <w:sz w:val="18"/>
          <w:szCs w:val="18"/>
        </w:rPr>
      </w:pPr>
    </w:p>
    <w:tbl>
      <w:tblPr>
        <w:tblW w:w="9461" w:type="dxa"/>
        <w:tblLayout w:type="fixed"/>
        <w:tblLook w:val="0000" w:firstRow="0" w:lastRow="0" w:firstColumn="0" w:lastColumn="0" w:noHBand="0" w:noVBand="0"/>
      </w:tblPr>
      <w:tblGrid>
        <w:gridCol w:w="3283"/>
        <w:gridCol w:w="1544"/>
        <w:gridCol w:w="1545"/>
        <w:gridCol w:w="1544"/>
        <w:gridCol w:w="1545"/>
      </w:tblGrid>
      <w:tr w:rsidR="00B9266B" w:rsidRPr="006F27F3" w:rsidTr="00991208">
        <w:tc>
          <w:tcPr>
            <w:tcW w:w="3283" w:type="dxa"/>
            <w:vAlign w:val="bottom"/>
          </w:tcPr>
          <w:p w:rsidR="00B9266B" w:rsidRPr="006F27F3" w:rsidRDefault="00B9266B" w:rsidP="00986269">
            <w:pPr>
              <w:pStyle w:val="a0"/>
              <w:ind w:left="432" w:right="0"/>
              <w:rPr>
                <w:rFonts w:cs="Arial"/>
                <w:color w:val="000000"/>
                <w:sz w:val="18"/>
                <w:szCs w:val="18"/>
                <w:lang w:val="en-GB"/>
              </w:rPr>
            </w:pPr>
          </w:p>
        </w:tc>
        <w:tc>
          <w:tcPr>
            <w:tcW w:w="3089" w:type="dxa"/>
            <w:gridSpan w:val="2"/>
            <w:vAlign w:val="bottom"/>
          </w:tcPr>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3089" w:type="dxa"/>
            <w:gridSpan w:val="2"/>
            <w:vAlign w:val="bottom"/>
          </w:tcPr>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B9266B" w:rsidRPr="006F27F3" w:rsidRDefault="00B9266B"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B9266B" w:rsidRPr="006F27F3" w:rsidTr="00991208">
        <w:tc>
          <w:tcPr>
            <w:tcW w:w="3283" w:type="dxa"/>
            <w:vAlign w:val="bottom"/>
          </w:tcPr>
          <w:p w:rsidR="00B9266B" w:rsidRPr="006F27F3" w:rsidRDefault="00B9266B" w:rsidP="00986269">
            <w:pPr>
              <w:ind w:left="432"/>
              <w:jc w:val="both"/>
              <w:rPr>
                <w:rFonts w:ascii="Arial" w:hAnsi="Arial" w:cs="Arial"/>
                <w:color w:val="000000"/>
                <w:sz w:val="18"/>
                <w:szCs w:val="18"/>
                <w:lang w:val="en-GB"/>
              </w:rPr>
            </w:pPr>
          </w:p>
        </w:tc>
        <w:tc>
          <w:tcPr>
            <w:tcW w:w="1544" w:type="dxa"/>
            <w:vAlign w:val="bottom"/>
          </w:tcPr>
          <w:p w:rsidR="00B9266B" w:rsidRPr="006F27F3" w:rsidRDefault="00B9266B" w:rsidP="002139EF">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2139EF" w:rsidRPr="006F27F3">
              <w:rPr>
                <w:rFonts w:ascii="Arial" w:hAnsi="Arial" w:cs="Arial"/>
                <w:b/>
                <w:bCs/>
                <w:color w:val="000000"/>
                <w:sz w:val="18"/>
                <w:szCs w:val="18"/>
                <w:shd w:val="clear" w:color="auto" w:fill="FFFFFF"/>
              </w:rPr>
              <w:t>8</w:t>
            </w:r>
          </w:p>
        </w:tc>
        <w:tc>
          <w:tcPr>
            <w:tcW w:w="1545" w:type="dxa"/>
            <w:vAlign w:val="bottom"/>
          </w:tcPr>
          <w:p w:rsidR="00B9266B" w:rsidRPr="006F27F3" w:rsidRDefault="00B9266B" w:rsidP="002139EF">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c>
          <w:tcPr>
            <w:tcW w:w="1544" w:type="dxa"/>
            <w:vAlign w:val="bottom"/>
          </w:tcPr>
          <w:p w:rsidR="00B9266B" w:rsidRPr="006F27F3" w:rsidRDefault="00B9266B" w:rsidP="002139EF">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2139EF" w:rsidRPr="006F27F3">
              <w:rPr>
                <w:rFonts w:ascii="Arial" w:hAnsi="Arial" w:cs="Arial"/>
                <w:b/>
                <w:bCs/>
                <w:color w:val="000000"/>
                <w:sz w:val="18"/>
                <w:szCs w:val="18"/>
                <w:shd w:val="clear" w:color="auto" w:fill="FFFFFF"/>
              </w:rPr>
              <w:t>8</w:t>
            </w:r>
          </w:p>
        </w:tc>
        <w:tc>
          <w:tcPr>
            <w:tcW w:w="1545" w:type="dxa"/>
            <w:vAlign w:val="bottom"/>
          </w:tcPr>
          <w:p w:rsidR="00B9266B" w:rsidRPr="006F27F3" w:rsidRDefault="00B9266B" w:rsidP="002139EF">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r>
      <w:tr w:rsidR="00B9266B" w:rsidRPr="006F27F3" w:rsidTr="00991208">
        <w:tc>
          <w:tcPr>
            <w:tcW w:w="3283" w:type="dxa"/>
            <w:vAlign w:val="bottom"/>
          </w:tcPr>
          <w:p w:rsidR="00B9266B" w:rsidRPr="006F27F3" w:rsidRDefault="00B9266B" w:rsidP="00986269">
            <w:pPr>
              <w:pStyle w:val="a0"/>
              <w:ind w:left="432" w:right="0"/>
              <w:rPr>
                <w:rFonts w:cs="Arial"/>
                <w:color w:val="000000"/>
                <w:sz w:val="10"/>
                <w:szCs w:val="10"/>
                <w:cs/>
              </w:rPr>
            </w:pPr>
          </w:p>
        </w:tc>
        <w:tc>
          <w:tcPr>
            <w:tcW w:w="1544" w:type="dxa"/>
            <w:vAlign w:val="bottom"/>
          </w:tcPr>
          <w:p w:rsidR="00B9266B" w:rsidRPr="006F27F3" w:rsidRDefault="00B9266B" w:rsidP="00986269">
            <w:pPr>
              <w:pStyle w:val="a0"/>
              <w:ind w:right="-72"/>
              <w:jc w:val="right"/>
              <w:rPr>
                <w:rFonts w:cs="Arial"/>
                <w:b w:val="0"/>
                <w:bCs w:val="0"/>
                <w:color w:val="000000"/>
                <w:sz w:val="10"/>
                <w:szCs w:val="10"/>
                <w:cs/>
              </w:rPr>
            </w:pPr>
          </w:p>
        </w:tc>
        <w:tc>
          <w:tcPr>
            <w:tcW w:w="1545" w:type="dxa"/>
            <w:vAlign w:val="bottom"/>
          </w:tcPr>
          <w:p w:rsidR="00B9266B" w:rsidRPr="006F27F3" w:rsidRDefault="00B9266B" w:rsidP="00986269">
            <w:pPr>
              <w:pStyle w:val="a0"/>
              <w:ind w:right="-72"/>
              <w:jc w:val="right"/>
              <w:rPr>
                <w:rFonts w:cs="Arial"/>
                <w:b w:val="0"/>
                <w:bCs w:val="0"/>
                <w:color w:val="000000"/>
                <w:sz w:val="10"/>
                <w:szCs w:val="10"/>
                <w:cs/>
              </w:rPr>
            </w:pPr>
          </w:p>
        </w:tc>
        <w:tc>
          <w:tcPr>
            <w:tcW w:w="1544" w:type="dxa"/>
            <w:vAlign w:val="bottom"/>
          </w:tcPr>
          <w:p w:rsidR="00B9266B" w:rsidRPr="006F27F3" w:rsidRDefault="00B9266B" w:rsidP="00986269">
            <w:pPr>
              <w:pStyle w:val="a0"/>
              <w:ind w:right="-72"/>
              <w:jc w:val="right"/>
              <w:rPr>
                <w:rFonts w:cs="Arial"/>
                <w:b w:val="0"/>
                <w:bCs w:val="0"/>
                <w:color w:val="000000"/>
                <w:sz w:val="10"/>
                <w:szCs w:val="10"/>
                <w:cs/>
              </w:rPr>
            </w:pPr>
          </w:p>
        </w:tc>
        <w:tc>
          <w:tcPr>
            <w:tcW w:w="1545" w:type="dxa"/>
            <w:vAlign w:val="bottom"/>
          </w:tcPr>
          <w:p w:rsidR="00B9266B" w:rsidRPr="006F27F3" w:rsidRDefault="00B9266B" w:rsidP="00986269">
            <w:pPr>
              <w:pStyle w:val="a0"/>
              <w:ind w:right="-72"/>
              <w:jc w:val="right"/>
              <w:rPr>
                <w:rFonts w:cs="Arial"/>
                <w:b w:val="0"/>
                <w:bCs w:val="0"/>
                <w:color w:val="000000"/>
                <w:sz w:val="10"/>
                <w:szCs w:val="10"/>
                <w:cs/>
              </w:rPr>
            </w:pPr>
          </w:p>
        </w:tc>
      </w:tr>
      <w:tr w:rsidR="00AA09DD" w:rsidRPr="006F27F3" w:rsidTr="00B459C6">
        <w:trPr>
          <w:trHeight w:val="74"/>
        </w:trPr>
        <w:tc>
          <w:tcPr>
            <w:tcW w:w="3283" w:type="dxa"/>
            <w:vAlign w:val="bottom"/>
          </w:tcPr>
          <w:p w:rsidR="00AA09DD" w:rsidRPr="006F27F3" w:rsidRDefault="00AA09DD" w:rsidP="00AA09DD">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cs/>
              </w:rPr>
            </w:pPr>
            <w:r w:rsidRPr="006F27F3">
              <w:rPr>
                <w:rFonts w:ascii="Arial" w:hAnsi="Arial" w:cs="Arial"/>
                <w:color w:val="000000"/>
                <w:sz w:val="18"/>
                <w:szCs w:val="18"/>
              </w:rPr>
              <w:t xml:space="preserve">Discount rate </w:t>
            </w:r>
            <w:r w:rsidRPr="006F27F3">
              <w:rPr>
                <w:rFonts w:ascii="Arial" w:hAnsi="Arial" w:cs="Arial"/>
                <w:color w:val="000000"/>
                <w:sz w:val="18"/>
                <w:szCs w:val="18"/>
                <w:cs/>
              </w:rPr>
              <w:t>(%)</w:t>
            </w:r>
          </w:p>
        </w:tc>
        <w:tc>
          <w:tcPr>
            <w:tcW w:w="1544"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1</w:t>
            </w:r>
            <w:r w:rsidRPr="006F27F3">
              <w:rPr>
                <w:rFonts w:ascii="Arial" w:hAnsi="Arial" w:cs="Arial"/>
                <w:color w:val="000000"/>
                <w:sz w:val="18"/>
                <w:szCs w:val="18"/>
                <w:cs/>
              </w:rPr>
              <w:t>.</w:t>
            </w:r>
            <w:r w:rsidRPr="006F27F3">
              <w:rPr>
                <w:rFonts w:ascii="Arial" w:hAnsi="Arial" w:cs="Arial"/>
                <w:color w:val="000000"/>
                <w:sz w:val="18"/>
                <w:szCs w:val="18"/>
              </w:rPr>
              <w:t>76</w:t>
            </w:r>
            <w:r w:rsidR="00101B11" w:rsidRPr="006F27F3">
              <w:rPr>
                <w:rFonts w:ascii="Arial" w:hAnsi="Arial" w:cs="Arial"/>
                <w:color w:val="000000"/>
                <w:sz w:val="18"/>
                <w:szCs w:val="18"/>
              </w:rPr>
              <w:t xml:space="preserve"> </w:t>
            </w:r>
            <w:r w:rsidRPr="006F27F3">
              <w:rPr>
                <w:rFonts w:ascii="Arial" w:hAnsi="Arial" w:cs="Arial"/>
                <w:color w:val="000000"/>
                <w:sz w:val="18"/>
                <w:szCs w:val="18"/>
                <w:cs/>
              </w:rPr>
              <w:t>-</w:t>
            </w:r>
            <w:r w:rsidR="00101B11" w:rsidRPr="006F27F3">
              <w:rPr>
                <w:rFonts w:ascii="Arial" w:hAnsi="Arial" w:cs="Arial"/>
                <w:color w:val="000000"/>
                <w:sz w:val="18"/>
                <w:szCs w:val="18"/>
              </w:rPr>
              <w:t xml:space="preserve"> </w:t>
            </w:r>
            <w:r w:rsidRPr="006F27F3">
              <w:rPr>
                <w:rFonts w:ascii="Arial" w:hAnsi="Arial" w:cs="Arial"/>
                <w:color w:val="000000"/>
                <w:sz w:val="18"/>
                <w:szCs w:val="18"/>
              </w:rPr>
              <w:t>4</w:t>
            </w:r>
            <w:r w:rsidRPr="006F27F3">
              <w:rPr>
                <w:rFonts w:ascii="Arial" w:hAnsi="Arial" w:cs="Arial"/>
                <w:color w:val="000000"/>
                <w:sz w:val="18"/>
                <w:szCs w:val="18"/>
                <w:cs/>
              </w:rPr>
              <w:t>.</w:t>
            </w:r>
            <w:r w:rsidRPr="006F27F3">
              <w:rPr>
                <w:rFonts w:ascii="Arial" w:hAnsi="Arial" w:cs="Arial"/>
                <w:color w:val="000000"/>
                <w:sz w:val="18"/>
                <w:szCs w:val="18"/>
              </w:rPr>
              <w:t>38</w:t>
            </w:r>
          </w:p>
        </w:tc>
        <w:tc>
          <w:tcPr>
            <w:tcW w:w="1545"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3</w:t>
            </w:r>
            <w:r w:rsidRPr="006F27F3">
              <w:rPr>
                <w:rFonts w:ascii="Arial" w:hAnsi="Arial" w:cs="Arial"/>
                <w:color w:val="000000"/>
                <w:sz w:val="18"/>
                <w:szCs w:val="18"/>
                <w:cs/>
              </w:rPr>
              <w:t>.</w:t>
            </w:r>
            <w:r w:rsidRPr="006F27F3">
              <w:rPr>
                <w:rFonts w:ascii="Arial" w:hAnsi="Arial" w:cs="Arial"/>
                <w:color w:val="000000"/>
                <w:sz w:val="18"/>
                <w:szCs w:val="18"/>
              </w:rPr>
              <w:t>20</w:t>
            </w:r>
          </w:p>
        </w:tc>
        <w:tc>
          <w:tcPr>
            <w:tcW w:w="1544" w:type="dxa"/>
          </w:tcPr>
          <w:p w:rsidR="00AA09DD" w:rsidRPr="006F27F3" w:rsidRDefault="00AA09DD" w:rsidP="00AA09D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3.19</w:t>
            </w:r>
          </w:p>
        </w:tc>
        <w:tc>
          <w:tcPr>
            <w:tcW w:w="1545"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3</w:t>
            </w:r>
            <w:r w:rsidRPr="006F27F3">
              <w:rPr>
                <w:rFonts w:ascii="Arial" w:hAnsi="Arial" w:cs="Arial"/>
                <w:color w:val="000000"/>
                <w:sz w:val="18"/>
                <w:szCs w:val="18"/>
                <w:cs/>
              </w:rPr>
              <w:t>.</w:t>
            </w:r>
            <w:r w:rsidRPr="006F27F3">
              <w:rPr>
                <w:rFonts w:ascii="Arial" w:hAnsi="Arial" w:cs="Arial"/>
                <w:color w:val="000000"/>
                <w:sz w:val="18"/>
                <w:szCs w:val="18"/>
              </w:rPr>
              <w:t>20</w:t>
            </w:r>
          </w:p>
        </w:tc>
      </w:tr>
      <w:tr w:rsidR="00AA09DD" w:rsidRPr="006F27F3" w:rsidTr="002139EF">
        <w:tc>
          <w:tcPr>
            <w:tcW w:w="3283" w:type="dxa"/>
            <w:vAlign w:val="bottom"/>
          </w:tcPr>
          <w:p w:rsidR="00AA09DD" w:rsidRPr="006F27F3" w:rsidRDefault="00AA09DD" w:rsidP="00AA09DD">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6F27F3">
              <w:rPr>
                <w:rFonts w:ascii="Arial" w:hAnsi="Arial" w:cs="Arial"/>
                <w:color w:val="000000"/>
                <w:sz w:val="18"/>
                <w:szCs w:val="18"/>
              </w:rPr>
              <w:t xml:space="preserve">Salary growth rate </w:t>
            </w:r>
            <w:r w:rsidRPr="006F27F3">
              <w:rPr>
                <w:rFonts w:ascii="Arial" w:hAnsi="Arial" w:cs="Arial"/>
                <w:color w:val="000000"/>
                <w:sz w:val="18"/>
                <w:szCs w:val="18"/>
                <w:cs/>
              </w:rPr>
              <w:t>(%)</w:t>
            </w:r>
          </w:p>
        </w:tc>
        <w:tc>
          <w:tcPr>
            <w:tcW w:w="1544"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4</w:t>
            </w:r>
            <w:r w:rsidRPr="006F27F3">
              <w:rPr>
                <w:rFonts w:ascii="Arial" w:hAnsi="Arial" w:cs="Arial"/>
                <w:color w:val="000000"/>
                <w:sz w:val="18"/>
                <w:szCs w:val="18"/>
                <w:cs/>
              </w:rPr>
              <w:t>.</w:t>
            </w:r>
            <w:r w:rsidRPr="006F27F3">
              <w:rPr>
                <w:rFonts w:ascii="Arial" w:hAnsi="Arial" w:cs="Arial"/>
                <w:color w:val="000000"/>
                <w:sz w:val="18"/>
                <w:szCs w:val="18"/>
              </w:rPr>
              <w:t>00</w:t>
            </w:r>
            <w:r w:rsidR="00101B11" w:rsidRPr="006F27F3">
              <w:rPr>
                <w:rFonts w:ascii="Arial" w:hAnsi="Arial" w:cs="Arial"/>
                <w:color w:val="000000"/>
                <w:sz w:val="18"/>
                <w:szCs w:val="18"/>
              </w:rPr>
              <w:t xml:space="preserve"> </w:t>
            </w:r>
            <w:r w:rsidRPr="006F27F3">
              <w:rPr>
                <w:rFonts w:ascii="Arial" w:hAnsi="Arial" w:cs="Arial"/>
                <w:color w:val="000000"/>
                <w:sz w:val="18"/>
                <w:szCs w:val="18"/>
                <w:cs/>
              </w:rPr>
              <w:t>-</w:t>
            </w:r>
            <w:r w:rsidR="00101B11" w:rsidRPr="006F27F3">
              <w:rPr>
                <w:rFonts w:ascii="Arial" w:hAnsi="Arial" w:cs="Arial"/>
                <w:color w:val="000000"/>
                <w:sz w:val="18"/>
                <w:szCs w:val="18"/>
              </w:rPr>
              <w:t xml:space="preserve"> </w:t>
            </w:r>
            <w:r w:rsidRPr="006F27F3">
              <w:rPr>
                <w:rFonts w:ascii="Arial" w:hAnsi="Arial" w:cs="Arial"/>
                <w:color w:val="000000"/>
                <w:sz w:val="18"/>
                <w:szCs w:val="18"/>
              </w:rPr>
              <w:t>8</w:t>
            </w:r>
            <w:r w:rsidRPr="006F27F3">
              <w:rPr>
                <w:rFonts w:ascii="Arial" w:hAnsi="Arial" w:cs="Arial"/>
                <w:color w:val="000000"/>
                <w:sz w:val="18"/>
                <w:szCs w:val="18"/>
                <w:cs/>
              </w:rPr>
              <w:t>.</w:t>
            </w:r>
            <w:r w:rsidRPr="006F27F3">
              <w:rPr>
                <w:rFonts w:ascii="Arial" w:hAnsi="Arial" w:cs="Arial"/>
                <w:color w:val="000000"/>
                <w:sz w:val="18"/>
                <w:szCs w:val="18"/>
              </w:rPr>
              <w:t>50</w:t>
            </w:r>
          </w:p>
        </w:tc>
        <w:tc>
          <w:tcPr>
            <w:tcW w:w="1545"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4</w:t>
            </w:r>
            <w:r w:rsidRPr="006F27F3">
              <w:rPr>
                <w:rFonts w:ascii="Arial" w:hAnsi="Arial" w:cs="Arial"/>
                <w:color w:val="000000"/>
                <w:sz w:val="18"/>
                <w:szCs w:val="18"/>
                <w:cs/>
              </w:rPr>
              <w:t>.</w:t>
            </w:r>
            <w:r w:rsidRPr="006F27F3">
              <w:rPr>
                <w:rFonts w:ascii="Arial" w:hAnsi="Arial" w:cs="Arial"/>
                <w:color w:val="000000"/>
                <w:sz w:val="18"/>
                <w:szCs w:val="18"/>
              </w:rPr>
              <w:t>00</w:t>
            </w:r>
            <w:r w:rsidRPr="006F27F3">
              <w:rPr>
                <w:rFonts w:ascii="Arial" w:hAnsi="Arial" w:cs="Arial"/>
                <w:color w:val="000000"/>
                <w:sz w:val="18"/>
                <w:szCs w:val="18"/>
                <w:cs/>
              </w:rPr>
              <w:t xml:space="preserve"> - </w:t>
            </w:r>
            <w:r w:rsidRPr="006F27F3">
              <w:rPr>
                <w:rFonts w:ascii="Arial" w:hAnsi="Arial" w:cs="Arial"/>
                <w:color w:val="000000"/>
                <w:sz w:val="18"/>
                <w:szCs w:val="18"/>
              </w:rPr>
              <w:t>9</w:t>
            </w:r>
            <w:r w:rsidRPr="006F27F3">
              <w:rPr>
                <w:rFonts w:ascii="Arial" w:hAnsi="Arial" w:cs="Arial"/>
                <w:color w:val="000000"/>
                <w:sz w:val="18"/>
                <w:szCs w:val="18"/>
                <w:cs/>
              </w:rPr>
              <w:t>.</w:t>
            </w:r>
            <w:r w:rsidRPr="006F27F3">
              <w:rPr>
                <w:rFonts w:ascii="Arial" w:hAnsi="Arial" w:cs="Arial"/>
                <w:color w:val="000000"/>
                <w:sz w:val="18"/>
                <w:szCs w:val="18"/>
              </w:rPr>
              <w:t>00</w:t>
            </w:r>
          </w:p>
        </w:tc>
        <w:tc>
          <w:tcPr>
            <w:tcW w:w="1544" w:type="dxa"/>
          </w:tcPr>
          <w:p w:rsidR="00AA09DD" w:rsidRPr="006F27F3" w:rsidRDefault="00AA09DD" w:rsidP="00AA09D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 xml:space="preserve">00 </w:t>
            </w:r>
            <w:r w:rsidRPr="006F27F3">
              <w:rPr>
                <w:rFonts w:ascii="Arial" w:hAnsi="Arial" w:cs="Arial"/>
                <w:color w:val="000000" w:themeColor="text1"/>
                <w:sz w:val="18"/>
                <w:szCs w:val="18"/>
                <w:cs/>
                <w:lang w:val="en-GB"/>
              </w:rPr>
              <w:t xml:space="preserve">- </w:t>
            </w:r>
            <w:r w:rsidRPr="006F27F3">
              <w:rPr>
                <w:rFonts w:ascii="Arial" w:hAnsi="Arial" w:cs="Arial"/>
                <w:color w:val="000000" w:themeColor="text1"/>
                <w:sz w:val="18"/>
                <w:szCs w:val="18"/>
                <w:lang w:val="en-GB"/>
              </w:rPr>
              <w:t>8</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50</w:t>
            </w:r>
          </w:p>
        </w:tc>
        <w:tc>
          <w:tcPr>
            <w:tcW w:w="1545"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4</w:t>
            </w:r>
            <w:r w:rsidRPr="006F27F3">
              <w:rPr>
                <w:rFonts w:ascii="Arial" w:hAnsi="Arial" w:cs="Arial"/>
                <w:color w:val="000000"/>
                <w:sz w:val="18"/>
                <w:szCs w:val="18"/>
                <w:cs/>
              </w:rPr>
              <w:t>.</w:t>
            </w:r>
            <w:r w:rsidRPr="006F27F3">
              <w:rPr>
                <w:rFonts w:ascii="Arial" w:hAnsi="Arial" w:cs="Arial"/>
                <w:color w:val="000000"/>
                <w:sz w:val="18"/>
                <w:szCs w:val="18"/>
              </w:rPr>
              <w:t>00</w:t>
            </w:r>
            <w:r w:rsidRPr="006F27F3">
              <w:rPr>
                <w:rFonts w:ascii="Arial" w:hAnsi="Arial" w:cs="Arial"/>
                <w:color w:val="000000"/>
                <w:sz w:val="18"/>
                <w:szCs w:val="18"/>
                <w:cs/>
              </w:rPr>
              <w:t xml:space="preserve"> - </w:t>
            </w:r>
            <w:r w:rsidRPr="006F27F3">
              <w:rPr>
                <w:rFonts w:ascii="Arial" w:hAnsi="Arial" w:cs="Arial"/>
                <w:color w:val="000000"/>
                <w:sz w:val="18"/>
                <w:szCs w:val="18"/>
              </w:rPr>
              <w:t>9</w:t>
            </w:r>
            <w:r w:rsidRPr="006F27F3">
              <w:rPr>
                <w:rFonts w:ascii="Arial" w:hAnsi="Arial" w:cs="Arial"/>
                <w:color w:val="000000"/>
                <w:sz w:val="18"/>
                <w:szCs w:val="18"/>
                <w:cs/>
              </w:rPr>
              <w:t>.</w:t>
            </w:r>
            <w:r w:rsidRPr="006F27F3">
              <w:rPr>
                <w:rFonts w:ascii="Arial" w:hAnsi="Arial" w:cs="Arial"/>
                <w:color w:val="000000"/>
                <w:sz w:val="18"/>
                <w:szCs w:val="18"/>
              </w:rPr>
              <w:t>00</w:t>
            </w:r>
          </w:p>
        </w:tc>
      </w:tr>
      <w:tr w:rsidR="00AA09DD" w:rsidRPr="006F27F3" w:rsidTr="002139EF">
        <w:tc>
          <w:tcPr>
            <w:tcW w:w="3283" w:type="dxa"/>
            <w:vAlign w:val="bottom"/>
          </w:tcPr>
          <w:p w:rsidR="00AA09DD" w:rsidRPr="006F27F3" w:rsidRDefault="00AA09DD" w:rsidP="00AA09DD">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6F27F3">
              <w:rPr>
                <w:rFonts w:ascii="Arial" w:hAnsi="Arial" w:cs="Arial"/>
                <w:color w:val="000000"/>
                <w:sz w:val="18"/>
                <w:szCs w:val="18"/>
              </w:rPr>
              <w:t xml:space="preserve">Inflation rate </w:t>
            </w:r>
            <w:r w:rsidRPr="006F27F3">
              <w:rPr>
                <w:rFonts w:ascii="Arial" w:hAnsi="Arial" w:cs="Arial"/>
                <w:color w:val="000000"/>
                <w:sz w:val="18"/>
                <w:szCs w:val="18"/>
                <w:cs/>
              </w:rPr>
              <w:t>(%)</w:t>
            </w:r>
          </w:p>
        </w:tc>
        <w:tc>
          <w:tcPr>
            <w:tcW w:w="1544"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2</w:t>
            </w:r>
            <w:r w:rsidRPr="006F27F3">
              <w:rPr>
                <w:rFonts w:ascii="Arial" w:hAnsi="Arial" w:cs="Arial"/>
                <w:color w:val="000000"/>
                <w:sz w:val="18"/>
                <w:szCs w:val="18"/>
                <w:cs/>
              </w:rPr>
              <w:t>.</w:t>
            </w:r>
            <w:r w:rsidRPr="006F27F3">
              <w:rPr>
                <w:rFonts w:ascii="Arial" w:hAnsi="Arial" w:cs="Arial"/>
                <w:color w:val="000000"/>
                <w:sz w:val="18"/>
                <w:szCs w:val="18"/>
              </w:rPr>
              <w:t>50</w:t>
            </w:r>
          </w:p>
        </w:tc>
        <w:tc>
          <w:tcPr>
            <w:tcW w:w="1545"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3</w:t>
            </w:r>
            <w:r w:rsidRPr="006F27F3">
              <w:rPr>
                <w:rFonts w:ascii="Arial" w:hAnsi="Arial" w:cs="Arial"/>
                <w:color w:val="000000"/>
                <w:sz w:val="18"/>
                <w:szCs w:val="18"/>
                <w:cs/>
              </w:rPr>
              <w:t>.</w:t>
            </w:r>
            <w:r w:rsidRPr="006F27F3">
              <w:rPr>
                <w:rFonts w:ascii="Arial" w:hAnsi="Arial" w:cs="Arial"/>
                <w:color w:val="000000"/>
                <w:sz w:val="18"/>
                <w:szCs w:val="18"/>
              </w:rPr>
              <w:t>00</w:t>
            </w:r>
          </w:p>
        </w:tc>
        <w:tc>
          <w:tcPr>
            <w:tcW w:w="1544" w:type="dxa"/>
          </w:tcPr>
          <w:p w:rsidR="00AA09DD" w:rsidRPr="006F27F3" w:rsidRDefault="00AA09DD" w:rsidP="00AA09D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5</w:t>
            </w:r>
            <w:r w:rsidR="00CC23F8" w:rsidRPr="006F27F3">
              <w:rPr>
                <w:rFonts w:ascii="Arial" w:hAnsi="Arial" w:cs="Arial"/>
                <w:color w:val="000000" w:themeColor="text1"/>
                <w:sz w:val="18"/>
                <w:szCs w:val="18"/>
                <w:lang w:val="en-GB"/>
              </w:rPr>
              <w:t>0</w:t>
            </w:r>
          </w:p>
        </w:tc>
        <w:tc>
          <w:tcPr>
            <w:tcW w:w="1545"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3</w:t>
            </w:r>
            <w:r w:rsidRPr="006F27F3">
              <w:rPr>
                <w:rFonts w:ascii="Arial" w:hAnsi="Arial" w:cs="Arial"/>
                <w:color w:val="000000"/>
                <w:sz w:val="18"/>
                <w:szCs w:val="18"/>
                <w:cs/>
              </w:rPr>
              <w:t>.</w:t>
            </w:r>
            <w:r w:rsidRPr="006F27F3">
              <w:rPr>
                <w:rFonts w:ascii="Arial" w:hAnsi="Arial" w:cs="Arial"/>
                <w:color w:val="000000"/>
                <w:sz w:val="18"/>
                <w:szCs w:val="18"/>
              </w:rPr>
              <w:t>00</w:t>
            </w:r>
          </w:p>
        </w:tc>
      </w:tr>
      <w:tr w:rsidR="00AA09DD" w:rsidRPr="006F27F3" w:rsidTr="002139EF">
        <w:tc>
          <w:tcPr>
            <w:tcW w:w="3283" w:type="dxa"/>
            <w:vAlign w:val="bottom"/>
          </w:tcPr>
          <w:p w:rsidR="00AA09DD" w:rsidRPr="006F27F3" w:rsidRDefault="00AA09DD" w:rsidP="00AA09DD">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6F27F3">
              <w:rPr>
                <w:rFonts w:ascii="Arial" w:hAnsi="Arial" w:cs="Arial"/>
                <w:color w:val="000000"/>
                <w:sz w:val="18"/>
                <w:szCs w:val="18"/>
              </w:rPr>
              <w:t xml:space="preserve">Turnover rate </w:t>
            </w:r>
            <w:r w:rsidRPr="006F27F3">
              <w:rPr>
                <w:rFonts w:ascii="Arial" w:hAnsi="Arial" w:cs="Arial"/>
                <w:color w:val="000000"/>
                <w:sz w:val="18"/>
                <w:szCs w:val="18"/>
                <w:cs/>
              </w:rPr>
              <w:t>(%)</w:t>
            </w:r>
          </w:p>
        </w:tc>
        <w:tc>
          <w:tcPr>
            <w:tcW w:w="1544" w:type="dxa"/>
          </w:tcPr>
          <w:p w:rsidR="00AA09DD" w:rsidRPr="006F27F3" w:rsidRDefault="00F55FD1" w:rsidP="00AA09DD">
            <w:pPr>
              <w:ind w:right="-72"/>
              <w:jc w:val="right"/>
              <w:rPr>
                <w:rFonts w:ascii="Arial" w:hAnsi="Arial" w:cs="Arial"/>
                <w:color w:val="000000"/>
                <w:sz w:val="18"/>
                <w:szCs w:val="18"/>
              </w:rPr>
            </w:pPr>
            <w:r w:rsidRPr="006F27F3">
              <w:rPr>
                <w:rFonts w:ascii="Arial" w:hAnsi="Arial" w:cs="Arial"/>
                <w:color w:val="000000" w:themeColor="text1"/>
                <w:sz w:val="18"/>
                <w:szCs w:val="18"/>
                <w:lang w:val="en-GB"/>
              </w:rPr>
              <w:t>5.00 - 40.00</w:t>
            </w:r>
          </w:p>
        </w:tc>
        <w:tc>
          <w:tcPr>
            <w:tcW w:w="1545"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13</w:t>
            </w:r>
            <w:r w:rsidRPr="006F27F3">
              <w:rPr>
                <w:rFonts w:ascii="Arial" w:hAnsi="Arial" w:cs="Arial"/>
                <w:color w:val="000000"/>
                <w:sz w:val="18"/>
                <w:szCs w:val="18"/>
                <w:cs/>
              </w:rPr>
              <w:t>.</w:t>
            </w:r>
            <w:r w:rsidRPr="006F27F3">
              <w:rPr>
                <w:rFonts w:ascii="Arial" w:hAnsi="Arial" w:cs="Arial"/>
                <w:color w:val="000000"/>
                <w:sz w:val="18"/>
                <w:szCs w:val="18"/>
              </w:rPr>
              <w:t>60</w:t>
            </w:r>
            <w:r w:rsidRPr="006F27F3">
              <w:rPr>
                <w:rFonts w:ascii="Arial" w:hAnsi="Arial" w:cs="Arial"/>
                <w:color w:val="000000"/>
                <w:sz w:val="18"/>
                <w:szCs w:val="18"/>
                <w:cs/>
              </w:rPr>
              <w:t xml:space="preserve"> - </w:t>
            </w:r>
            <w:r w:rsidRPr="006F27F3">
              <w:rPr>
                <w:rFonts w:ascii="Arial" w:hAnsi="Arial" w:cs="Arial"/>
                <w:color w:val="000000"/>
                <w:sz w:val="18"/>
                <w:szCs w:val="18"/>
              </w:rPr>
              <w:t>29</w:t>
            </w:r>
            <w:r w:rsidRPr="006F27F3">
              <w:rPr>
                <w:rFonts w:ascii="Arial" w:hAnsi="Arial" w:cs="Arial"/>
                <w:color w:val="000000"/>
                <w:sz w:val="18"/>
                <w:szCs w:val="18"/>
                <w:cs/>
              </w:rPr>
              <w:t>.</w:t>
            </w:r>
            <w:r w:rsidRPr="006F27F3">
              <w:rPr>
                <w:rFonts w:ascii="Arial" w:hAnsi="Arial" w:cs="Arial"/>
                <w:color w:val="000000"/>
                <w:sz w:val="18"/>
                <w:szCs w:val="18"/>
              </w:rPr>
              <w:t>70</w:t>
            </w:r>
          </w:p>
        </w:tc>
        <w:tc>
          <w:tcPr>
            <w:tcW w:w="1544" w:type="dxa"/>
          </w:tcPr>
          <w:p w:rsidR="00AA09DD" w:rsidRPr="006F27F3" w:rsidRDefault="00AA09DD" w:rsidP="00AA09D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5.00</w:t>
            </w:r>
            <w:r w:rsidR="00101B11" w:rsidRPr="006F27F3">
              <w:rPr>
                <w:rFonts w:ascii="Arial" w:hAnsi="Arial" w:cs="Arial"/>
                <w:color w:val="000000" w:themeColor="text1"/>
                <w:sz w:val="18"/>
                <w:szCs w:val="18"/>
                <w:lang w:val="en-GB"/>
              </w:rPr>
              <w:t xml:space="preserve"> </w:t>
            </w:r>
            <w:r w:rsidRPr="006F27F3">
              <w:rPr>
                <w:rFonts w:ascii="Arial" w:hAnsi="Arial" w:cs="Arial"/>
                <w:color w:val="000000" w:themeColor="text1"/>
                <w:sz w:val="18"/>
                <w:szCs w:val="18"/>
                <w:lang w:val="en-GB"/>
              </w:rPr>
              <w:t>-</w:t>
            </w:r>
            <w:r w:rsidR="00101B11" w:rsidRPr="006F27F3">
              <w:rPr>
                <w:rFonts w:ascii="Arial" w:hAnsi="Arial" w:cs="Arial"/>
                <w:color w:val="000000" w:themeColor="text1"/>
                <w:sz w:val="18"/>
                <w:szCs w:val="18"/>
                <w:lang w:val="en-GB"/>
              </w:rPr>
              <w:t xml:space="preserve"> </w:t>
            </w:r>
            <w:r w:rsidRPr="006F27F3">
              <w:rPr>
                <w:rFonts w:ascii="Arial" w:hAnsi="Arial" w:cs="Arial"/>
                <w:color w:val="000000" w:themeColor="text1"/>
                <w:sz w:val="18"/>
                <w:szCs w:val="18"/>
                <w:lang w:val="en-GB"/>
              </w:rPr>
              <w:t>40.00</w:t>
            </w:r>
          </w:p>
        </w:tc>
        <w:tc>
          <w:tcPr>
            <w:tcW w:w="1545"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13</w:t>
            </w:r>
            <w:r w:rsidRPr="006F27F3">
              <w:rPr>
                <w:rFonts w:ascii="Arial" w:hAnsi="Arial" w:cs="Arial"/>
                <w:color w:val="000000"/>
                <w:sz w:val="18"/>
                <w:szCs w:val="18"/>
                <w:cs/>
              </w:rPr>
              <w:t>.</w:t>
            </w:r>
            <w:r w:rsidRPr="006F27F3">
              <w:rPr>
                <w:rFonts w:ascii="Arial" w:hAnsi="Arial" w:cs="Arial"/>
                <w:color w:val="000000"/>
                <w:sz w:val="18"/>
                <w:szCs w:val="18"/>
              </w:rPr>
              <w:t>60</w:t>
            </w:r>
            <w:r w:rsidRPr="006F27F3">
              <w:rPr>
                <w:rFonts w:ascii="Arial" w:hAnsi="Arial" w:cs="Arial"/>
                <w:color w:val="000000"/>
                <w:sz w:val="18"/>
                <w:szCs w:val="18"/>
                <w:cs/>
              </w:rPr>
              <w:t xml:space="preserve"> - </w:t>
            </w:r>
            <w:r w:rsidRPr="006F27F3">
              <w:rPr>
                <w:rFonts w:ascii="Arial" w:hAnsi="Arial" w:cs="Arial"/>
                <w:color w:val="000000"/>
                <w:sz w:val="18"/>
                <w:szCs w:val="18"/>
              </w:rPr>
              <w:t>29</w:t>
            </w:r>
            <w:r w:rsidRPr="006F27F3">
              <w:rPr>
                <w:rFonts w:ascii="Arial" w:hAnsi="Arial" w:cs="Arial"/>
                <w:color w:val="000000"/>
                <w:sz w:val="18"/>
                <w:szCs w:val="18"/>
                <w:cs/>
              </w:rPr>
              <w:t>.</w:t>
            </w:r>
            <w:r w:rsidRPr="006F27F3">
              <w:rPr>
                <w:rFonts w:ascii="Arial" w:hAnsi="Arial" w:cs="Arial"/>
                <w:color w:val="000000"/>
                <w:sz w:val="18"/>
                <w:szCs w:val="18"/>
              </w:rPr>
              <w:t>70</w:t>
            </w:r>
          </w:p>
        </w:tc>
      </w:tr>
      <w:tr w:rsidR="00AA09DD" w:rsidRPr="006F27F3" w:rsidTr="002139EF">
        <w:tc>
          <w:tcPr>
            <w:tcW w:w="3283" w:type="dxa"/>
            <w:vAlign w:val="bottom"/>
          </w:tcPr>
          <w:p w:rsidR="00AA09DD" w:rsidRPr="006F27F3" w:rsidRDefault="00AA09DD" w:rsidP="00AA09DD">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6F27F3">
              <w:rPr>
                <w:rFonts w:ascii="Arial" w:hAnsi="Arial" w:cs="Arial"/>
                <w:color w:val="000000"/>
                <w:sz w:val="18"/>
                <w:szCs w:val="18"/>
              </w:rPr>
              <w:t xml:space="preserve">Retirement age </w:t>
            </w:r>
            <w:r w:rsidRPr="006F27F3">
              <w:rPr>
                <w:rFonts w:ascii="Arial" w:hAnsi="Arial" w:cs="Arial"/>
                <w:color w:val="000000"/>
                <w:sz w:val="18"/>
                <w:szCs w:val="18"/>
                <w:cs/>
              </w:rPr>
              <w:t>(</w:t>
            </w:r>
            <w:r w:rsidRPr="006F27F3">
              <w:rPr>
                <w:rFonts w:ascii="Arial" w:hAnsi="Arial" w:cs="Arial"/>
                <w:color w:val="000000"/>
                <w:sz w:val="18"/>
                <w:szCs w:val="18"/>
              </w:rPr>
              <w:t>year</w:t>
            </w:r>
            <w:r w:rsidRPr="006F27F3">
              <w:rPr>
                <w:rFonts w:ascii="Arial" w:hAnsi="Arial" w:cs="Arial"/>
                <w:color w:val="000000"/>
                <w:sz w:val="18"/>
                <w:szCs w:val="18"/>
                <w:cs/>
              </w:rPr>
              <w:t>)</w:t>
            </w:r>
          </w:p>
        </w:tc>
        <w:tc>
          <w:tcPr>
            <w:tcW w:w="1544"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 xml:space="preserve">60 and 65 </w:t>
            </w:r>
          </w:p>
        </w:tc>
        <w:tc>
          <w:tcPr>
            <w:tcW w:w="1545"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60 and 65</w:t>
            </w:r>
          </w:p>
        </w:tc>
        <w:tc>
          <w:tcPr>
            <w:tcW w:w="1544" w:type="dxa"/>
          </w:tcPr>
          <w:p w:rsidR="00AA09DD" w:rsidRPr="006F27F3" w:rsidRDefault="00AA09DD" w:rsidP="00AA09D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65</w:t>
            </w:r>
          </w:p>
        </w:tc>
        <w:tc>
          <w:tcPr>
            <w:tcW w:w="1545" w:type="dxa"/>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65</w:t>
            </w:r>
          </w:p>
        </w:tc>
      </w:tr>
    </w:tbl>
    <w:p w:rsidR="00174593" w:rsidRPr="006F27F3" w:rsidRDefault="00174593" w:rsidP="00986269">
      <w:pPr>
        <w:ind w:left="540"/>
        <w:rPr>
          <w:rFonts w:ascii="Arial" w:hAnsi="Arial" w:cs="Arial"/>
          <w:color w:val="000000"/>
          <w:sz w:val="18"/>
          <w:szCs w:val="18"/>
        </w:rPr>
      </w:pPr>
    </w:p>
    <w:p w:rsidR="003B56EC" w:rsidRPr="006F27F3" w:rsidRDefault="003B56EC" w:rsidP="00986269">
      <w:pPr>
        <w:ind w:left="540"/>
        <w:rPr>
          <w:rFonts w:ascii="Arial" w:hAnsi="Arial" w:cs="Arial"/>
          <w:color w:val="000000"/>
          <w:sz w:val="18"/>
          <w:szCs w:val="18"/>
        </w:rPr>
      </w:pPr>
      <w:r w:rsidRPr="006F27F3">
        <w:rPr>
          <w:rFonts w:ascii="Arial" w:hAnsi="Arial" w:cs="Arial"/>
          <w:color w:val="000000"/>
          <w:sz w:val="18"/>
          <w:szCs w:val="18"/>
        </w:rPr>
        <w:t>The sensitivity analyses are as follows</w:t>
      </w:r>
      <w:r w:rsidRPr="006F27F3">
        <w:rPr>
          <w:rFonts w:ascii="Arial" w:hAnsi="Arial" w:cs="Arial"/>
          <w:color w:val="000000"/>
          <w:sz w:val="18"/>
          <w:szCs w:val="18"/>
          <w:cs/>
        </w:rPr>
        <w:t>:</w:t>
      </w:r>
    </w:p>
    <w:p w:rsidR="003B56EC" w:rsidRPr="006F27F3" w:rsidRDefault="003B56EC" w:rsidP="00986269">
      <w:pPr>
        <w:ind w:left="540"/>
        <w:rPr>
          <w:rFonts w:ascii="Arial" w:hAnsi="Arial" w:cs="Arial"/>
          <w:color w:val="000000"/>
          <w:sz w:val="18"/>
          <w:szCs w:val="18"/>
        </w:rPr>
      </w:pPr>
    </w:p>
    <w:tbl>
      <w:tblPr>
        <w:tblW w:w="9375" w:type="dxa"/>
        <w:tblInd w:w="108" w:type="dxa"/>
        <w:tblLayout w:type="fixed"/>
        <w:tblLook w:val="0000" w:firstRow="0" w:lastRow="0" w:firstColumn="0" w:lastColumn="0" w:noHBand="0" w:noVBand="0"/>
      </w:tblPr>
      <w:tblGrid>
        <w:gridCol w:w="2894"/>
        <w:gridCol w:w="850"/>
        <w:gridCol w:w="1059"/>
        <w:gridCol w:w="1134"/>
        <w:gridCol w:w="1134"/>
        <w:gridCol w:w="1134"/>
        <w:gridCol w:w="1170"/>
      </w:tblGrid>
      <w:tr w:rsidR="00B9266B" w:rsidRPr="006F27F3" w:rsidTr="00800855">
        <w:tc>
          <w:tcPr>
            <w:tcW w:w="2894"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p>
        </w:tc>
        <w:tc>
          <w:tcPr>
            <w:tcW w:w="6481" w:type="dxa"/>
            <w:gridSpan w:val="6"/>
            <w:vAlign w:val="bottom"/>
          </w:tcPr>
          <w:p w:rsidR="00B9266B" w:rsidRPr="006F27F3" w:rsidRDefault="00B9266B"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rPr>
              <w:t>Consolidate financial statement</w:t>
            </w:r>
          </w:p>
        </w:tc>
      </w:tr>
      <w:tr w:rsidR="00B9266B" w:rsidRPr="006F27F3" w:rsidTr="00800855">
        <w:tc>
          <w:tcPr>
            <w:tcW w:w="2894"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p>
        </w:tc>
        <w:tc>
          <w:tcPr>
            <w:tcW w:w="6481" w:type="dxa"/>
            <w:gridSpan w:val="6"/>
            <w:vAlign w:val="bottom"/>
          </w:tcPr>
          <w:p w:rsidR="00B9266B" w:rsidRPr="006F27F3" w:rsidRDefault="00B9266B"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rPr>
              <w:t>Impact on defined benefit obligation</w:t>
            </w:r>
          </w:p>
        </w:tc>
      </w:tr>
      <w:tr w:rsidR="00B9266B" w:rsidRPr="006F27F3" w:rsidTr="00800855">
        <w:tc>
          <w:tcPr>
            <w:tcW w:w="2894"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p>
        </w:tc>
        <w:tc>
          <w:tcPr>
            <w:tcW w:w="1909" w:type="dxa"/>
            <w:gridSpan w:val="2"/>
            <w:vAlign w:val="bottom"/>
          </w:tcPr>
          <w:p w:rsidR="00B9266B" w:rsidRPr="006F27F3" w:rsidRDefault="00B9266B"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rPr>
              <w:t>Change in assumption</w:t>
            </w:r>
          </w:p>
        </w:tc>
        <w:tc>
          <w:tcPr>
            <w:tcW w:w="2268" w:type="dxa"/>
            <w:gridSpan w:val="2"/>
            <w:vAlign w:val="bottom"/>
          </w:tcPr>
          <w:p w:rsidR="00B9266B" w:rsidRPr="006F27F3" w:rsidRDefault="00B9266B" w:rsidP="00986269">
            <w:pPr>
              <w:pBdr>
                <w:bottom w:val="single" w:sz="4" w:space="1" w:color="auto"/>
              </w:pBdr>
              <w:tabs>
                <w:tab w:val="left" w:pos="1134"/>
                <w:tab w:val="left" w:pos="1276"/>
                <w:tab w:val="center" w:pos="3402"/>
                <w:tab w:val="center" w:pos="4536"/>
                <w:tab w:val="center" w:pos="5670"/>
                <w:tab w:val="center" w:pos="6804"/>
                <w:tab w:val="right" w:pos="7655"/>
              </w:tabs>
              <w:ind w:right="-72"/>
              <w:rPr>
                <w:rFonts w:ascii="Arial" w:hAnsi="Arial" w:cs="Arial"/>
                <w:b/>
                <w:bCs/>
                <w:color w:val="000000"/>
                <w:sz w:val="18"/>
                <w:szCs w:val="18"/>
              </w:rPr>
            </w:pPr>
            <w:r w:rsidRPr="006F27F3">
              <w:rPr>
                <w:rFonts w:ascii="Arial" w:hAnsi="Arial" w:cs="Arial"/>
                <w:b/>
                <w:bCs/>
                <w:color w:val="000000"/>
                <w:sz w:val="18"/>
                <w:szCs w:val="18"/>
              </w:rPr>
              <w:t>Increase in assumption</w:t>
            </w:r>
          </w:p>
        </w:tc>
        <w:tc>
          <w:tcPr>
            <w:tcW w:w="2304" w:type="dxa"/>
            <w:gridSpan w:val="2"/>
            <w:vAlign w:val="bottom"/>
          </w:tcPr>
          <w:p w:rsidR="00B9266B" w:rsidRPr="006F27F3" w:rsidRDefault="00B9266B" w:rsidP="00986269">
            <w:pPr>
              <w:pBdr>
                <w:bottom w:val="single" w:sz="4" w:space="1" w:color="auto"/>
              </w:pBdr>
              <w:tabs>
                <w:tab w:val="left" w:pos="1134"/>
                <w:tab w:val="left" w:pos="1276"/>
                <w:tab w:val="center" w:pos="3402"/>
                <w:tab w:val="center" w:pos="4536"/>
                <w:tab w:val="center" w:pos="5670"/>
                <w:tab w:val="center" w:pos="6804"/>
                <w:tab w:val="right" w:pos="7655"/>
              </w:tabs>
              <w:ind w:right="-72"/>
              <w:rPr>
                <w:rFonts w:ascii="Arial" w:hAnsi="Arial" w:cs="Arial"/>
                <w:b/>
                <w:bCs/>
                <w:color w:val="000000"/>
                <w:sz w:val="18"/>
                <w:szCs w:val="18"/>
              </w:rPr>
            </w:pPr>
            <w:r w:rsidRPr="006F27F3">
              <w:rPr>
                <w:rFonts w:ascii="Arial" w:hAnsi="Arial" w:cs="Arial"/>
                <w:b/>
                <w:bCs/>
                <w:color w:val="000000"/>
                <w:sz w:val="18"/>
                <w:szCs w:val="18"/>
              </w:rPr>
              <w:t>Decrease in assumption</w:t>
            </w:r>
          </w:p>
        </w:tc>
      </w:tr>
      <w:tr w:rsidR="00B23464" w:rsidRPr="006F27F3" w:rsidTr="00800855">
        <w:tc>
          <w:tcPr>
            <w:tcW w:w="2894" w:type="dxa"/>
            <w:vAlign w:val="bottom"/>
          </w:tcPr>
          <w:p w:rsidR="00B23464" w:rsidRPr="006F27F3" w:rsidRDefault="00B23464"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p>
        </w:tc>
        <w:tc>
          <w:tcPr>
            <w:tcW w:w="850" w:type="dxa"/>
            <w:vAlign w:val="bottom"/>
          </w:tcPr>
          <w:p w:rsidR="00B23464" w:rsidRPr="006F27F3" w:rsidRDefault="00B23464"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8</w:t>
            </w:r>
          </w:p>
        </w:tc>
        <w:tc>
          <w:tcPr>
            <w:tcW w:w="1059" w:type="dxa"/>
            <w:vAlign w:val="bottom"/>
          </w:tcPr>
          <w:p w:rsidR="00B23464" w:rsidRPr="006F27F3" w:rsidRDefault="00B23464"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7</w:t>
            </w:r>
          </w:p>
        </w:tc>
        <w:tc>
          <w:tcPr>
            <w:tcW w:w="1134" w:type="dxa"/>
            <w:vAlign w:val="bottom"/>
          </w:tcPr>
          <w:p w:rsidR="00B23464" w:rsidRPr="006F27F3" w:rsidRDefault="00B23464"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8</w:t>
            </w:r>
          </w:p>
        </w:tc>
        <w:tc>
          <w:tcPr>
            <w:tcW w:w="1134" w:type="dxa"/>
            <w:vAlign w:val="bottom"/>
          </w:tcPr>
          <w:p w:rsidR="00B23464" w:rsidRPr="006F27F3" w:rsidRDefault="00B23464"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7</w:t>
            </w:r>
          </w:p>
        </w:tc>
        <w:tc>
          <w:tcPr>
            <w:tcW w:w="1134" w:type="dxa"/>
            <w:vAlign w:val="bottom"/>
          </w:tcPr>
          <w:p w:rsidR="00B23464" w:rsidRPr="006F27F3" w:rsidRDefault="00B23464"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8</w:t>
            </w:r>
          </w:p>
        </w:tc>
        <w:tc>
          <w:tcPr>
            <w:tcW w:w="1170" w:type="dxa"/>
            <w:vAlign w:val="bottom"/>
          </w:tcPr>
          <w:p w:rsidR="00B23464" w:rsidRPr="006F27F3" w:rsidRDefault="00B23464"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7</w:t>
            </w:r>
          </w:p>
        </w:tc>
      </w:tr>
      <w:tr w:rsidR="00B23464" w:rsidRPr="006F27F3" w:rsidTr="00800855">
        <w:tc>
          <w:tcPr>
            <w:tcW w:w="2894" w:type="dxa"/>
            <w:vAlign w:val="bottom"/>
          </w:tcPr>
          <w:p w:rsidR="00B23464" w:rsidRPr="006F27F3" w:rsidRDefault="00B23464"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2"/>
                <w:szCs w:val="12"/>
              </w:rPr>
            </w:pPr>
          </w:p>
        </w:tc>
        <w:tc>
          <w:tcPr>
            <w:tcW w:w="850" w:type="dxa"/>
            <w:shd w:val="clear" w:color="auto" w:fill="auto"/>
            <w:vAlign w:val="bottom"/>
          </w:tcPr>
          <w:p w:rsidR="00B23464" w:rsidRPr="006F27F3" w:rsidRDefault="00B23464" w:rsidP="00986269">
            <w:pPr>
              <w:ind w:right="-72"/>
              <w:jc w:val="right"/>
              <w:rPr>
                <w:rFonts w:ascii="Arial" w:hAnsi="Arial" w:cs="Arial"/>
                <w:color w:val="000000"/>
                <w:sz w:val="12"/>
                <w:szCs w:val="12"/>
              </w:rPr>
            </w:pPr>
          </w:p>
        </w:tc>
        <w:tc>
          <w:tcPr>
            <w:tcW w:w="1059" w:type="dxa"/>
            <w:shd w:val="clear" w:color="auto" w:fill="auto"/>
            <w:vAlign w:val="bottom"/>
          </w:tcPr>
          <w:p w:rsidR="00B23464" w:rsidRPr="006F27F3" w:rsidRDefault="00B23464" w:rsidP="00986269">
            <w:pPr>
              <w:ind w:right="-72"/>
              <w:jc w:val="right"/>
              <w:rPr>
                <w:rFonts w:ascii="Arial" w:hAnsi="Arial" w:cs="Arial"/>
                <w:color w:val="000000"/>
                <w:sz w:val="12"/>
                <w:szCs w:val="12"/>
              </w:rPr>
            </w:pPr>
          </w:p>
        </w:tc>
        <w:tc>
          <w:tcPr>
            <w:tcW w:w="1134" w:type="dxa"/>
            <w:shd w:val="clear" w:color="auto" w:fill="auto"/>
            <w:vAlign w:val="bottom"/>
          </w:tcPr>
          <w:p w:rsidR="00B23464" w:rsidRPr="006F27F3" w:rsidRDefault="00B23464" w:rsidP="00986269">
            <w:pPr>
              <w:ind w:right="-72"/>
              <w:jc w:val="right"/>
              <w:rPr>
                <w:rFonts w:ascii="Arial" w:hAnsi="Arial" w:cs="Arial"/>
                <w:color w:val="000000"/>
                <w:sz w:val="12"/>
                <w:szCs w:val="12"/>
              </w:rPr>
            </w:pPr>
          </w:p>
        </w:tc>
        <w:tc>
          <w:tcPr>
            <w:tcW w:w="1134" w:type="dxa"/>
            <w:shd w:val="clear" w:color="auto" w:fill="auto"/>
            <w:vAlign w:val="bottom"/>
          </w:tcPr>
          <w:p w:rsidR="00B23464" w:rsidRPr="006F27F3" w:rsidRDefault="00B23464" w:rsidP="00986269">
            <w:pPr>
              <w:ind w:right="-72"/>
              <w:jc w:val="right"/>
              <w:rPr>
                <w:rFonts w:ascii="Arial" w:hAnsi="Arial" w:cs="Arial"/>
                <w:color w:val="000000"/>
                <w:sz w:val="12"/>
                <w:szCs w:val="12"/>
              </w:rPr>
            </w:pPr>
          </w:p>
        </w:tc>
        <w:tc>
          <w:tcPr>
            <w:tcW w:w="1134" w:type="dxa"/>
            <w:shd w:val="clear" w:color="auto" w:fill="auto"/>
            <w:vAlign w:val="bottom"/>
          </w:tcPr>
          <w:p w:rsidR="00B23464" w:rsidRPr="006F27F3" w:rsidRDefault="00B23464" w:rsidP="00986269">
            <w:pPr>
              <w:ind w:right="-72"/>
              <w:jc w:val="right"/>
              <w:rPr>
                <w:rFonts w:ascii="Arial" w:hAnsi="Arial" w:cs="Arial"/>
                <w:color w:val="000000"/>
                <w:sz w:val="12"/>
                <w:szCs w:val="12"/>
              </w:rPr>
            </w:pPr>
          </w:p>
        </w:tc>
        <w:tc>
          <w:tcPr>
            <w:tcW w:w="1170" w:type="dxa"/>
            <w:shd w:val="clear" w:color="auto" w:fill="auto"/>
            <w:vAlign w:val="bottom"/>
          </w:tcPr>
          <w:p w:rsidR="00B23464" w:rsidRPr="006F27F3" w:rsidRDefault="00B23464" w:rsidP="00986269">
            <w:pPr>
              <w:ind w:right="-72"/>
              <w:jc w:val="right"/>
              <w:rPr>
                <w:rFonts w:ascii="Arial" w:hAnsi="Arial" w:cs="Arial"/>
                <w:color w:val="000000"/>
                <w:sz w:val="12"/>
                <w:szCs w:val="12"/>
              </w:rPr>
            </w:pPr>
          </w:p>
        </w:tc>
      </w:tr>
      <w:tr w:rsidR="00AA09DD" w:rsidRPr="006F27F3" w:rsidTr="00E35A55">
        <w:tc>
          <w:tcPr>
            <w:tcW w:w="2894" w:type="dxa"/>
          </w:tcPr>
          <w:p w:rsidR="00AA09DD" w:rsidRPr="006F27F3" w:rsidRDefault="00AA09DD" w:rsidP="00AA09DD">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Discount rate</w:t>
            </w:r>
          </w:p>
        </w:tc>
        <w:tc>
          <w:tcPr>
            <w:tcW w:w="850"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1</w:t>
            </w:r>
            <w:r w:rsidRPr="006F27F3">
              <w:rPr>
                <w:rFonts w:ascii="Arial" w:hAnsi="Arial" w:cs="Arial"/>
                <w:color w:val="000000"/>
                <w:sz w:val="18"/>
                <w:szCs w:val="18"/>
                <w:cs/>
              </w:rPr>
              <w:t>%</w:t>
            </w:r>
          </w:p>
        </w:tc>
        <w:tc>
          <w:tcPr>
            <w:tcW w:w="1059"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1</w:t>
            </w:r>
            <w:r w:rsidRPr="006F27F3">
              <w:rPr>
                <w:rFonts w:ascii="Arial" w:hAnsi="Arial" w:cs="Arial"/>
                <w:color w:val="000000"/>
                <w:sz w:val="18"/>
                <w:szCs w:val="18"/>
                <w:cs/>
              </w:rPr>
              <w:t>%</w:t>
            </w:r>
          </w:p>
        </w:tc>
        <w:tc>
          <w:tcPr>
            <w:tcW w:w="1134"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Decrease by 8.90</w:t>
            </w:r>
            <w:r w:rsidRPr="006F27F3">
              <w:rPr>
                <w:rFonts w:ascii="Arial" w:hAnsi="Arial" w:cs="Arial"/>
                <w:color w:val="000000"/>
                <w:sz w:val="18"/>
                <w:szCs w:val="18"/>
                <w:cs/>
              </w:rPr>
              <w:t>%</w:t>
            </w:r>
          </w:p>
        </w:tc>
        <w:tc>
          <w:tcPr>
            <w:tcW w:w="1134"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Decrease by 14</w:t>
            </w:r>
            <w:r w:rsidRPr="006F27F3">
              <w:rPr>
                <w:rFonts w:ascii="Arial" w:hAnsi="Arial" w:cs="Arial"/>
                <w:color w:val="000000"/>
                <w:sz w:val="18"/>
                <w:szCs w:val="18"/>
                <w:cs/>
              </w:rPr>
              <w:t>.</w:t>
            </w:r>
            <w:r w:rsidRPr="006F27F3">
              <w:rPr>
                <w:rFonts w:ascii="Arial" w:hAnsi="Arial" w:cs="Arial"/>
                <w:color w:val="000000"/>
                <w:sz w:val="18"/>
                <w:szCs w:val="18"/>
              </w:rPr>
              <w:t>63</w:t>
            </w:r>
            <w:r w:rsidRPr="006F27F3">
              <w:rPr>
                <w:rFonts w:ascii="Arial" w:hAnsi="Arial" w:cs="Arial"/>
                <w:color w:val="000000"/>
                <w:sz w:val="18"/>
                <w:szCs w:val="18"/>
                <w:cs/>
              </w:rPr>
              <w:t>%</w:t>
            </w:r>
          </w:p>
        </w:tc>
        <w:tc>
          <w:tcPr>
            <w:tcW w:w="1134"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Increase by 10.90</w:t>
            </w:r>
            <w:r w:rsidRPr="006F27F3">
              <w:rPr>
                <w:rFonts w:ascii="Arial" w:hAnsi="Arial" w:cs="Arial"/>
                <w:color w:val="000000"/>
                <w:sz w:val="18"/>
                <w:szCs w:val="18"/>
                <w:cs/>
              </w:rPr>
              <w:t>%</w:t>
            </w:r>
          </w:p>
        </w:tc>
        <w:tc>
          <w:tcPr>
            <w:tcW w:w="1170"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Increase by 18</w:t>
            </w:r>
            <w:r w:rsidRPr="006F27F3">
              <w:rPr>
                <w:rFonts w:ascii="Arial" w:hAnsi="Arial" w:cs="Arial"/>
                <w:color w:val="000000"/>
                <w:sz w:val="18"/>
                <w:szCs w:val="18"/>
                <w:cs/>
              </w:rPr>
              <w:t>.</w:t>
            </w:r>
            <w:r w:rsidRPr="006F27F3">
              <w:rPr>
                <w:rFonts w:ascii="Arial" w:hAnsi="Arial" w:cs="Arial"/>
                <w:color w:val="000000"/>
                <w:sz w:val="18"/>
                <w:szCs w:val="18"/>
              </w:rPr>
              <w:t>03</w:t>
            </w:r>
            <w:r w:rsidRPr="006F27F3">
              <w:rPr>
                <w:rFonts w:ascii="Arial" w:hAnsi="Arial" w:cs="Arial"/>
                <w:color w:val="000000"/>
                <w:sz w:val="18"/>
                <w:szCs w:val="18"/>
                <w:cs/>
              </w:rPr>
              <w:t>%</w:t>
            </w:r>
          </w:p>
        </w:tc>
      </w:tr>
      <w:tr w:rsidR="00AA09DD" w:rsidRPr="006F27F3" w:rsidTr="00E35A55">
        <w:tc>
          <w:tcPr>
            <w:tcW w:w="2894" w:type="dxa"/>
          </w:tcPr>
          <w:p w:rsidR="00AA09DD" w:rsidRPr="006F27F3" w:rsidRDefault="00AA09DD" w:rsidP="00AA09DD">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Salary growth rate</w:t>
            </w:r>
          </w:p>
        </w:tc>
        <w:tc>
          <w:tcPr>
            <w:tcW w:w="850"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1</w:t>
            </w:r>
            <w:r w:rsidRPr="006F27F3">
              <w:rPr>
                <w:rFonts w:ascii="Arial" w:hAnsi="Arial" w:cs="Arial"/>
                <w:color w:val="000000"/>
                <w:sz w:val="18"/>
                <w:szCs w:val="18"/>
                <w:cs/>
              </w:rPr>
              <w:t>%</w:t>
            </w:r>
          </w:p>
        </w:tc>
        <w:tc>
          <w:tcPr>
            <w:tcW w:w="1059"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1</w:t>
            </w:r>
            <w:r w:rsidRPr="006F27F3">
              <w:rPr>
                <w:rFonts w:ascii="Arial" w:hAnsi="Arial" w:cs="Arial"/>
                <w:color w:val="000000"/>
                <w:sz w:val="18"/>
                <w:szCs w:val="18"/>
                <w:cs/>
              </w:rPr>
              <w:t>%</w:t>
            </w:r>
          </w:p>
        </w:tc>
        <w:tc>
          <w:tcPr>
            <w:tcW w:w="1134"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Increase by 10.47</w:t>
            </w:r>
            <w:r w:rsidRPr="006F27F3">
              <w:rPr>
                <w:rFonts w:ascii="Arial" w:hAnsi="Arial" w:cs="Arial"/>
                <w:color w:val="000000"/>
                <w:sz w:val="18"/>
                <w:szCs w:val="18"/>
                <w:cs/>
              </w:rPr>
              <w:t>%</w:t>
            </w:r>
          </w:p>
        </w:tc>
        <w:tc>
          <w:tcPr>
            <w:tcW w:w="1134"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Increase by 19</w:t>
            </w:r>
            <w:r w:rsidRPr="006F27F3">
              <w:rPr>
                <w:rFonts w:ascii="Arial" w:hAnsi="Arial" w:cs="Arial"/>
                <w:color w:val="000000"/>
                <w:sz w:val="18"/>
                <w:szCs w:val="18"/>
                <w:cs/>
              </w:rPr>
              <w:t>.</w:t>
            </w:r>
            <w:r w:rsidRPr="006F27F3">
              <w:rPr>
                <w:rFonts w:ascii="Arial" w:hAnsi="Arial" w:cs="Arial"/>
                <w:color w:val="000000"/>
                <w:sz w:val="18"/>
                <w:szCs w:val="18"/>
              </w:rPr>
              <w:t>50</w:t>
            </w:r>
            <w:r w:rsidRPr="006F27F3">
              <w:rPr>
                <w:rFonts w:ascii="Arial" w:hAnsi="Arial" w:cs="Arial"/>
                <w:color w:val="000000"/>
                <w:sz w:val="18"/>
                <w:szCs w:val="18"/>
                <w:cs/>
              </w:rPr>
              <w:t>%</w:t>
            </w:r>
          </w:p>
        </w:tc>
        <w:tc>
          <w:tcPr>
            <w:tcW w:w="1134"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Decrease by 8.75</w:t>
            </w:r>
            <w:r w:rsidRPr="006F27F3">
              <w:rPr>
                <w:rFonts w:ascii="Arial" w:hAnsi="Arial" w:cs="Arial"/>
                <w:color w:val="000000"/>
                <w:sz w:val="18"/>
                <w:szCs w:val="18"/>
                <w:cs/>
              </w:rPr>
              <w:t>%</w:t>
            </w:r>
          </w:p>
        </w:tc>
        <w:tc>
          <w:tcPr>
            <w:tcW w:w="1170"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Decrease by 15</w:t>
            </w:r>
            <w:r w:rsidRPr="006F27F3">
              <w:rPr>
                <w:rFonts w:ascii="Arial" w:hAnsi="Arial" w:cs="Arial"/>
                <w:color w:val="000000"/>
                <w:sz w:val="18"/>
                <w:szCs w:val="18"/>
                <w:cs/>
              </w:rPr>
              <w:t>.</w:t>
            </w:r>
            <w:r w:rsidRPr="006F27F3">
              <w:rPr>
                <w:rFonts w:ascii="Arial" w:hAnsi="Arial" w:cs="Arial"/>
                <w:color w:val="000000"/>
                <w:sz w:val="18"/>
                <w:szCs w:val="18"/>
              </w:rPr>
              <w:t>98</w:t>
            </w:r>
            <w:r w:rsidRPr="006F27F3">
              <w:rPr>
                <w:rFonts w:ascii="Arial" w:hAnsi="Arial" w:cs="Arial"/>
                <w:color w:val="000000"/>
                <w:sz w:val="18"/>
                <w:szCs w:val="18"/>
                <w:cs/>
              </w:rPr>
              <w:t>%</w:t>
            </w:r>
          </w:p>
        </w:tc>
      </w:tr>
      <w:tr w:rsidR="00AA09DD" w:rsidRPr="006F27F3" w:rsidTr="00E35A55">
        <w:tc>
          <w:tcPr>
            <w:tcW w:w="2894" w:type="dxa"/>
          </w:tcPr>
          <w:p w:rsidR="00AA09DD" w:rsidRPr="006F27F3" w:rsidRDefault="00AA09DD" w:rsidP="00AA09DD">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Turnover rate</w:t>
            </w:r>
          </w:p>
        </w:tc>
        <w:tc>
          <w:tcPr>
            <w:tcW w:w="850"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20</w:t>
            </w:r>
            <w:r w:rsidRPr="006F27F3">
              <w:rPr>
                <w:rFonts w:ascii="Arial" w:hAnsi="Arial" w:cs="Arial"/>
                <w:color w:val="000000"/>
                <w:sz w:val="18"/>
                <w:szCs w:val="18"/>
                <w:cs/>
              </w:rPr>
              <w:t>%</w:t>
            </w:r>
          </w:p>
        </w:tc>
        <w:tc>
          <w:tcPr>
            <w:tcW w:w="1059"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20</w:t>
            </w:r>
            <w:r w:rsidRPr="006F27F3">
              <w:rPr>
                <w:rFonts w:ascii="Arial" w:hAnsi="Arial" w:cs="Arial"/>
                <w:color w:val="000000"/>
                <w:sz w:val="18"/>
                <w:szCs w:val="18"/>
                <w:cs/>
              </w:rPr>
              <w:t>%</w:t>
            </w:r>
          </w:p>
        </w:tc>
        <w:tc>
          <w:tcPr>
            <w:tcW w:w="1134"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Decrease by 8.35</w:t>
            </w:r>
            <w:r w:rsidRPr="006F27F3">
              <w:rPr>
                <w:rFonts w:ascii="Arial" w:hAnsi="Arial" w:cs="Arial"/>
                <w:color w:val="000000"/>
                <w:sz w:val="18"/>
                <w:szCs w:val="18"/>
                <w:cs/>
              </w:rPr>
              <w:t>%</w:t>
            </w:r>
          </w:p>
        </w:tc>
        <w:tc>
          <w:tcPr>
            <w:tcW w:w="1134" w:type="dxa"/>
            <w:shd w:val="clear" w:color="auto" w:fill="auto"/>
          </w:tcPr>
          <w:p w:rsidR="00AA09DD" w:rsidRPr="006F27F3" w:rsidRDefault="00AA09DD" w:rsidP="00AA09DD">
            <w:pPr>
              <w:ind w:right="-72"/>
              <w:jc w:val="right"/>
              <w:rPr>
                <w:rFonts w:ascii="Arial" w:hAnsi="Arial" w:cs="Arial"/>
                <w:color w:val="000000"/>
                <w:sz w:val="18"/>
                <w:szCs w:val="18"/>
                <w:lang w:val="en-GB"/>
              </w:rPr>
            </w:pPr>
            <w:r w:rsidRPr="006F27F3">
              <w:rPr>
                <w:rFonts w:ascii="Arial" w:hAnsi="Arial" w:cs="Arial"/>
                <w:color w:val="000000"/>
                <w:sz w:val="18"/>
                <w:szCs w:val="18"/>
                <w:lang w:val="en-GB"/>
              </w:rPr>
              <w:t>Decrease by 17</w:t>
            </w:r>
            <w:r w:rsidRPr="006F27F3">
              <w:rPr>
                <w:rFonts w:ascii="Arial" w:hAnsi="Arial" w:cs="Arial"/>
                <w:color w:val="000000"/>
                <w:sz w:val="18"/>
                <w:szCs w:val="18"/>
                <w:cs/>
                <w:lang w:val="en-GB"/>
              </w:rPr>
              <w:t>.</w:t>
            </w:r>
            <w:r w:rsidRPr="006F27F3">
              <w:rPr>
                <w:rFonts w:ascii="Arial" w:hAnsi="Arial" w:cs="Arial"/>
                <w:color w:val="000000"/>
                <w:sz w:val="18"/>
                <w:szCs w:val="18"/>
                <w:lang w:val="en-GB"/>
              </w:rPr>
              <w:t>20</w:t>
            </w:r>
            <w:r w:rsidRPr="006F27F3">
              <w:rPr>
                <w:rFonts w:ascii="Arial" w:hAnsi="Arial" w:cs="Arial"/>
                <w:color w:val="000000"/>
                <w:sz w:val="18"/>
                <w:szCs w:val="18"/>
                <w:cs/>
                <w:lang w:val="en-GB"/>
              </w:rPr>
              <w:t>%</w:t>
            </w:r>
          </w:p>
        </w:tc>
        <w:tc>
          <w:tcPr>
            <w:tcW w:w="1134"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Increase by 10.73</w:t>
            </w:r>
            <w:r w:rsidRPr="006F27F3">
              <w:rPr>
                <w:rFonts w:ascii="Arial" w:hAnsi="Arial" w:cs="Arial"/>
                <w:color w:val="000000"/>
                <w:sz w:val="18"/>
                <w:szCs w:val="18"/>
                <w:cs/>
              </w:rPr>
              <w:t>%</w:t>
            </w:r>
          </w:p>
        </w:tc>
        <w:tc>
          <w:tcPr>
            <w:tcW w:w="1170" w:type="dxa"/>
            <w:shd w:val="clear" w:color="auto" w:fill="auto"/>
          </w:tcPr>
          <w:p w:rsidR="00AA09DD"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Increase by 22</w:t>
            </w:r>
            <w:r w:rsidRPr="006F27F3">
              <w:rPr>
                <w:rFonts w:ascii="Arial" w:hAnsi="Arial" w:cs="Arial"/>
                <w:color w:val="000000"/>
                <w:sz w:val="18"/>
                <w:szCs w:val="18"/>
                <w:cs/>
              </w:rPr>
              <w:t>.</w:t>
            </w:r>
            <w:r w:rsidRPr="006F27F3">
              <w:rPr>
                <w:rFonts w:ascii="Arial" w:hAnsi="Arial" w:cs="Arial"/>
                <w:color w:val="000000"/>
                <w:sz w:val="18"/>
                <w:szCs w:val="18"/>
              </w:rPr>
              <w:t>89</w:t>
            </w:r>
            <w:r w:rsidRPr="006F27F3">
              <w:rPr>
                <w:rFonts w:ascii="Arial" w:hAnsi="Arial" w:cs="Arial"/>
                <w:color w:val="000000"/>
                <w:sz w:val="18"/>
                <w:szCs w:val="18"/>
                <w:cs/>
              </w:rPr>
              <w:t>%</w:t>
            </w:r>
          </w:p>
        </w:tc>
      </w:tr>
    </w:tbl>
    <w:p w:rsidR="00633AB4" w:rsidRPr="006F27F3" w:rsidRDefault="00633AB4" w:rsidP="00986269">
      <w:pPr>
        <w:ind w:left="540"/>
        <w:jc w:val="both"/>
        <w:rPr>
          <w:rFonts w:ascii="Arial" w:hAnsi="Arial" w:cs="Arial"/>
          <w:color w:val="000000"/>
          <w:sz w:val="18"/>
          <w:szCs w:val="18"/>
        </w:rPr>
      </w:pPr>
    </w:p>
    <w:tbl>
      <w:tblPr>
        <w:tblW w:w="9342" w:type="dxa"/>
        <w:tblInd w:w="108" w:type="dxa"/>
        <w:tblLayout w:type="fixed"/>
        <w:tblLook w:val="0000" w:firstRow="0" w:lastRow="0" w:firstColumn="0" w:lastColumn="0" w:noHBand="0" w:noVBand="0"/>
      </w:tblPr>
      <w:tblGrid>
        <w:gridCol w:w="2880"/>
        <w:gridCol w:w="900"/>
        <w:gridCol w:w="990"/>
        <w:gridCol w:w="1134"/>
        <w:gridCol w:w="1134"/>
        <w:gridCol w:w="1134"/>
        <w:gridCol w:w="1164"/>
        <w:gridCol w:w="6"/>
      </w:tblGrid>
      <w:tr w:rsidR="00A33AD0" w:rsidRPr="006F27F3" w:rsidTr="00800855">
        <w:trPr>
          <w:gridAfter w:val="1"/>
          <w:wAfter w:w="6" w:type="dxa"/>
        </w:trPr>
        <w:tc>
          <w:tcPr>
            <w:tcW w:w="2880" w:type="dxa"/>
            <w:vAlign w:val="bottom"/>
          </w:tcPr>
          <w:p w:rsidR="00A33AD0" w:rsidRPr="006F27F3" w:rsidRDefault="00A33AD0"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p>
        </w:tc>
        <w:tc>
          <w:tcPr>
            <w:tcW w:w="6456" w:type="dxa"/>
            <w:gridSpan w:val="6"/>
            <w:vAlign w:val="bottom"/>
          </w:tcPr>
          <w:p w:rsidR="00A33AD0" w:rsidRPr="006F27F3" w:rsidRDefault="00083863"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rPr>
              <w:t>Separate</w:t>
            </w:r>
            <w:r w:rsidR="00A33AD0" w:rsidRPr="006F27F3">
              <w:rPr>
                <w:rFonts w:ascii="Arial" w:hAnsi="Arial" w:cs="Arial"/>
                <w:b/>
                <w:bCs/>
                <w:color w:val="000000"/>
                <w:sz w:val="18"/>
                <w:szCs w:val="18"/>
              </w:rPr>
              <w:t xml:space="preserve"> financial statement</w:t>
            </w:r>
          </w:p>
        </w:tc>
      </w:tr>
      <w:tr w:rsidR="00A33AD0" w:rsidRPr="006F27F3" w:rsidTr="00800855">
        <w:trPr>
          <w:gridAfter w:val="1"/>
          <w:wAfter w:w="6" w:type="dxa"/>
        </w:trPr>
        <w:tc>
          <w:tcPr>
            <w:tcW w:w="2880" w:type="dxa"/>
            <w:vAlign w:val="bottom"/>
          </w:tcPr>
          <w:p w:rsidR="00A33AD0" w:rsidRPr="006F27F3" w:rsidRDefault="00A33AD0"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p>
        </w:tc>
        <w:tc>
          <w:tcPr>
            <w:tcW w:w="6456" w:type="dxa"/>
            <w:gridSpan w:val="6"/>
            <w:vAlign w:val="bottom"/>
          </w:tcPr>
          <w:p w:rsidR="00A33AD0" w:rsidRPr="006F27F3" w:rsidRDefault="00A33AD0"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rPr>
              <w:t>Impact on defined benefit obligation</w:t>
            </w:r>
          </w:p>
        </w:tc>
      </w:tr>
      <w:tr w:rsidR="00A33AD0" w:rsidRPr="006F27F3" w:rsidTr="00800855">
        <w:tc>
          <w:tcPr>
            <w:tcW w:w="2880" w:type="dxa"/>
            <w:vAlign w:val="bottom"/>
          </w:tcPr>
          <w:p w:rsidR="00A33AD0" w:rsidRPr="006F27F3" w:rsidRDefault="00A33AD0"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p>
        </w:tc>
        <w:tc>
          <w:tcPr>
            <w:tcW w:w="1890" w:type="dxa"/>
            <w:gridSpan w:val="2"/>
            <w:vAlign w:val="bottom"/>
          </w:tcPr>
          <w:p w:rsidR="00A33AD0" w:rsidRPr="006F27F3" w:rsidRDefault="00A33AD0"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rPr>
              <w:t>Change in assumption</w:t>
            </w:r>
          </w:p>
        </w:tc>
        <w:tc>
          <w:tcPr>
            <w:tcW w:w="2268" w:type="dxa"/>
            <w:gridSpan w:val="2"/>
            <w:vAlign w:val="bottom"/>
          </w:tcPr>
          <w:p w:rsidR="00A33AD0" w:rsidRPr="006F27F3" w:rsidRDefault="00A33AD0"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rPr>
              <w:t>Increase in assumption</w:t>
            </w:r>
          </w:p>
        </w:tc>
        <w:tc>
          <w:tcPr>
            <w:tcW w:w="2304" w:type="dxa"/>
            <w:gridSpan w:val="3"/>
            <w:vAlign w:val="bottom"/>
          </w:tcPr>
          <w:p w:rsidR="00A33AD0" w:rsidRPr="006F27F3" w:rsidRDefault="00A33AD0" w:rsidP="0098626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rPr>
              <w:t>Decrease in assumption</w:t>
            </w:r>
          </w:p>
        </w:tc>
      </w:tr>
      <w:tr w:rsidR="00A33AD0" w:rsidRPr="006F27F3" w:rsidTr="00800855">
        <w:tc>
          <w:tcPr>
            <w:tcW w:w="2880" w:type="dxa"/>
            <w:vAlign w:val="bottom"/>
          </w:tcPr>
          <w:p w:rsidR="00A33AD0" w:rsidRPr="006F27F3" w:rsidRDefault="00A33AD0"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p>
        </w:tc>
        <w:tc>
          <w:tcPr>
            <w:tcW w:w="900" w:type="dxa"/>
            <w:vAlign w:val="bottom"/>
          </w:tcPr>
          <w:p w:rsidR="00A33AD0" w:rsidRPr="006F27F3" w:rsidRDefault="00A33AD0"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8</w:t>
            </w:r>
          </w:p>
        </w:tc>
        <w:tc>
          <w:tcPr>
            <w:tcW w:w="990" w:type="dxa"/>
            <w:vAlign w:val="bottom"/>
          </w:tcPr>
          <w:p w:rsidR="00A33AD0" w:rsidRPr="006F27F3" w:rsidRDefault="00A33AD0"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7</w:t>
            </w:r>
          </w:p>
        </w:tc>
        <w:tc>
          <w:tcPr>
            <w:tcW w:w="1134" w:type="dxa"/>
            <w:vAlign w:val="bottom"/>
          </w:tcPr>
          <w:p w:rsidR="00A33AD0" w:rsidRPr="006F27F3" w:rsidRDefault="00A33AD0"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8</w:t>
            </w:r>
          </w:p>
        </w:tc>
        <w:tc>
          <w:tcPr>
            <w:tcW w:w="1134" w:type="dxa"/>
            <w:vAlign w:val="bottom"/>
          </w:tcPr>
          <w:p w:rsidR="00A33AD0" w:rsidRPr="006F27F3" w:rsidRDefault="00A33AD0"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7</w:t>
            </w:r>
          </w:p>
        </w:tc>
        <w:tc>
          <w:tcPr>
            <w:tcW w:w="1134" w:type="dxa"/>
            <w:vAlign w:val="bottom"/>
          </w:tcPr>
          <w:p w:rsidR="00A33AD0" w:rsidRPr="006F27F3" w:rsidRDefault="00A33AD0"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8</w:t>
            </w:r>
          </w:p>
        </w:tc>
        <w:tc>
          <w:tcPr>
            <w:tcW w:w="1170" w:type="dxa"/>
            <w:gridSpan w:val="2"/>
            <w:vAlign w:val="bottom"/>
          </w:tcPr>
          <w:p w:rsidR="00A33AD0" w:rsidRPr="006F27F3" w:rsidRDefault="00A33AD0" w:rsidP="002139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F27F3">
              <w:rPr>
                <w:rFonts w:ascii="Arial" w:hAnsi="Arial" w:cs="Arial"/>
                <w:b/>
                <w:bCs/>
                <w:color w:val="000000"/>
                <w:sz w:val="18"/>
                <w:szCs w:val="18"/>
                <w:lang w:val="en-GB"/>
              </w:rPr>
              <w:t>201</w:t>
            </w:r>
            <w:r w:rsidR="002139EF" w:rsidRPr="006F27F3">
              <w:rPr>
                <w:rFonts w:ascii="Arial" w:hAnsi="Arial" w:cs="Arial"/>
                <w:b/>
                <w:bCs/>
                <w:color w:val="000000"/>
                <w:sz w:val="18"/>
                <w:szCs w:val="18"/>
                <w:lang w:val="en-GB"/>
              </w:rPr>
              <w:t>7</w:t>
            </w:r>
          </w:p>
        </w:tc>
      </w:tr>
      <w:tr w:rsidR="009B2E60" w:rsidRPr="006F27F3" w:rsidTr="00800855">
        <w:tc>
          <w:tcPr>
            <w:tcW w:w="2880" w:type="dxa"/>
            <w:vAlign w:val="bottom"/>
          </w:tcPr>
          <w:p w:rsidR="009B2E60" w:rsidRPr="006F27F3" w:rsidRDefault="009B2E60" w:rsidP="00986269">
            <w:pPr>
              <w:tabs>
                <w:tab w:val="left" w:pos="1134"/>
                <w:tab w:val="left" w:pos="1276"/>
                <w:tab w:val="center" w:pos="3402"/>
                <w:tab w:val="center" w:pos="4536"/>
                <w:tab w:val="center" w:pos="5670"/>
                <w:tab w:val="center" w:pos="6804"/>
                <w:tab w:val="right" w:pos="7655"/>
              </w:tabs>
              <w:ind w:left="324"/>
              <w:rPr>
                <w:rFonts w:ascii="Arial" w:hAnsi="Arial" w:cs="Arial"/>
                <w:color w:val="000000"/>
                <w:sz w:val="12"/>
                <w:szCs w:val="12"/>
              </w:rPr>
            </w:pPr>
          </w:p>
        </w:tc>
        <w:tc>
          <w:tcPr>
            <w:tcW w:w="900" w:type="dxa"/>
            <w:shd w:val="clear" w:color="auto" w:fill="auto"/>
            <w:vAlign w:val="bottom"/>
          </w:tcPr>
          <w:p w:rsidR="009B2E60" w:rsidRPr="006F27F3" w:rsidRDefault="009B2E60" w:rsidP="00986269">
            <w:pPr>
              <w:ind w:right="-72"/>
              <w:jc w:val="right"/>
              <w:rPr>
                <w:rFonts w:ascii="Arial" w:hAnsi="Arial" w:cs="Arial"/>
                <w:color w:val="000000"/>
                <w:sz w:val="12"/>
                <w:szCs w:val="12"/>
              </w:rPr>
            </w:pPr>
          </w:p>
        </w:tc>
        <w:tc>
          <w:tcPr>
            <w:tcW w:w="990" w:type="dxa"/>
            <w:shd w:val="clear" w:color="auto" w:fill="auto"/>
            <w:vAlign w:val="bottom"/>
          </w:tcPr>
          <w:p w:rsidR="009B2E60" w:rsidRPr="006F27F3" w:rsidRDefault="009B2E60" w:rsidP="00986269">
            <w:pPr>
              <w:ind w:right="-72"/>
              <w:jc w:val="right"/>
              <w:rPr>
                <w:rFonts w:ascii="Arial" w:hAnsi="Arial" w:cs="Arial"/>
                <w:color w:val="000000"/>
                <w:sz w:val="12"/>
                <w:szCs w:val="12"/>
              </w:rPr>
            </w:pPr>
          </w:p>
        </w:tc>
        <w:tc>
          <w:tcPr>
            <w:tcW w:w="1134" w:type="dxa"/>
            <w:shd w:val="clear" w:color="auto" w:fill="auto"/>
            <w:vAlign w:val="bottom"/>
          </w:tcPr>
          <w:p w:rsidR="009B2E60" w:rsidRPr="006F27F3" w:rsidRDefault="009B2E60" w:rsidP="00986269">
            <w:pPr>
              <w:ind w:right="-72"/>
              <w:jc w:val="right"/>
              <w:rPr>
                <w:rFonts w:ascii="Arial" w:hAnsi="Arial" w:cs="Arial"/>
                <w:color w:val="000000"/>
                <w:sz w:val="12"/>
                <w:szCs w:val="12"/>
              </w:rPr>
            </w:pPr>
          </w:p>
        </w:tc>
        <w:tc>
          <w:tcPr>
            <w:tcW w:w="1134" w:type="dxa"/>
            <w:shd w:val="clear" w:color="auto" w:fill="auto"/>
            <w:vAlign w:val="bottom"/>
          </w:tcPr>
          <w:p w:rsidR="009B2E60" w:rsidRPr="006F27F3" w:rsidRDefault="009B2E60" w:rsidP="00986269">
            <w:pPr>
              <w:ind w:right="-72"/>
              <w:jc w:val="right"/>
              <w:rPr>
                <w:rFonts w:ascii="Arial" w:hAnsi="Arial" w:cs="Arial"/>
                <w:color w:val="000000"/>
                <w:sz w:val="12"/>
                <w:szCs w:val="12"/>
              </w:rPr>
            </w:pPr>
          </w:p>
        </w:tc>
        <w:tc>
          <w:tcPr>
            <w:tcW w:w="1134" w:type="dxa"/>
            <w:shd w:val="clear" w:color="auto" w:fill="auto"/>
            <w:vAlign w:val="bottom"/>
          </w:tcPr>
          <w:p w:rsidR="009B2E60" w:rsidRPr="006F27F3" w:rsidRDefault="009B2E60" w:rsidP="00986269">
            <w:pPr>
              <w:ind w:right="-72"/>
              <w:jc w:val="right"/>
              <w:rPr>
                <w:rFonts w:ascii="Arial" w:hAnsi="Arial" w:cs="Arial"/>
                <w:color w:val="000000"/>
                <w:sz w:val="12"/>
                <w:szCs w:val="12"/>
              </w:rPr>
            </w:pPr>
          </w:p>
        </w:tc>
        <w:tc>
          <w:tcPr>
            <w:tcW w:w="1170" w:type="dxa"/>
            <w:gridSpan w:val="2"/>
            <w:shd w:val="clear" w:color="auto" w:fill="auto"/>
            <w:vAlign w:val="bottom"/>
          </w:tcPr>
          <w:p w:rsidR="009B2E60" w:rsidRPr="006F27F3" w:rsidRDefault="009B2E60" w:rsidP="00986269">
            <w:pPr>
              <w:ind w:right="-72"/>
              <w:jc w:val="right"/>
              <w:rPr>
                <w:rFonts w:ascii="Arial" w:hAnsi="Arial" w:cs="Arial"/>
                <w:color w:val="000000"/>
                <w:sz w:val="12"/>
                <w:szCs w:val="12"/>
              </w:rPr>
            </w:pPr>
          </w:p>
        </w:tc>
      </w:tr>
      <w:tr w:rsidR="00C07D28" w:rsidRPr="006F27F3" w:rsidTr="00E35A55">
        <w:tc>
          <w:tcPr>
            <w:tcW w:w="2880" w:type="dxa"/>
          </w:tcPr>
          <w:p w:rsidR="00C07D28" w:rsidRPr="006F27F3" w:rsidRDefault="00C07D28" w:rsidP="00C07D28">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Discount rate</w:t>
            </w:r>
          </w:p>
        </w:tc>
        <w:tc>
          <w:tcPr>
            <w:tcW w:w="900" w:type="dxa"/>
            <w:shd w:val="clear" w:color="auto" w:fill="auto"/>
          </w:tcPr>
          <w:p w:rsidR="00C07D28" w:rsidRPr="006F27F3" w:rsidRDefault="00C07D28" w:rsidP="00C07D28">
            <w:pPr>
              <w:ind w:right="-72"/>
              <w:jc w:val="right"/>
              <w:rPr>
                <w:rFonts w:ascii="Arial" w:hAnsi="Arial" w:cs="Arial"/>
                <w:color w:val="000000"/>
                <w:sz w:val="18"/>
                <w:szCs w:val="18"/>
              </w:rPr>
            </w:pPr>
            <w:r w:rsidRPr="006F27F3">
              <w:rPr>
                <w:rFonts w:ascii="Arial" w:hAnsi="Arial" w:cs="Arial"/>
                <w:color w:val="000000"/>
                <w:sz w:val="18"/>
                <w:szCs w:val="18"/>
              </w:rPr>
              <w:t>1</w:t>
            </w:r>
            <w:r w:rsidRPr="006F27F3">
              <w:rPr>
                <w:rFonts w:ascii="Arial" w:hAnsi="Arial" w:cs="Arial"/>
                <w:color w:val="000000"/>
                <w:sz w:val="18"/>
                <w:szCs w:val="18"/>
                <w:cs/>
              </w:rPr>
              <w:t>%</w:t>
            </w:r>
          </w:p>
        </w:tc>
        <w:tc>
          <w:tcPr>
            <w:tcW w:w="990" w:type="dxa"/>
            <w:shd w:val="clear" w:color="auto" w:fill="auto"/>
          </w:tcPr>
          <w:p w:rsidR="00C07D28" w:rsidRPr="006F27F3" w:rsidRDefault="00C07D28" w:rsidP="00C07D28">
            <w:pPr>
              <w:ind w:right="-72"/>
              <w:jc w:val="right"/>
              <w:rPr>
                <w:rFonts w:ascii="Arial" w:hAnsi="Arial" w:cs="Arial"/>
                <w:color w:val="000000"/>
                <w:sz w:val="18"/>
                <w:szCs w:val="18"/>
              </w:rPr>
            </w:pPr>
            <w:r w:rsidRPr="006F27F3">
              <w:rPr>
                <w:rFonts w:ascii="Arial" w:hAnsi="Arial" w:cs="Arial"/>
                <w:color w:val="000000"/>
                <w:sz w:val="18"/>
                <w:szCs w:val="18"/>
              </w:rPr>
              <w:t>1</w:t>
            </w:r>
            <w:r w:rsidRPr="006F27F3">
              <w:rPr>
                <w:rFonts w:ascii="Arial" w:hAnsi="Arial" w:cs="Arial"/>
                <w:color w:val="000000"/>
                <w:sz w:val="18"/>
                <w:szCs w:val="18"/>
                <w:cs/>
              </w:rPr>
              <w:t>%</w:t>
            </w:r>
          </w:p>
        </w:tc>
        <w:tc>
          <w:tcPr>
            <w:tcW w:w="1134" w:type="dxa"/>
            <w:shd w:val="clear" w:color="auto" w:fill="auto"/>
          </w:tcPr>
          <w:p w:rsidR="00C07D28"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Decrease by 8.84</w:t>
            </w:r>
            <w:r w:rsidRPr="006F27F3">
              <w:rPr>
                <w:rFonts w:ascii="Arial" w:hAnsi="Arial" w:cs="Arial"/>
                <w:color w:val="000000"/>
                <w:sz w:val="18"/>
                <w:szCs w:val="18"/>
                <w:cs/>
              </w:rPr>
              <w:t>%</w:t>
            </w:r>
          </w:p>
        </w:tc>
        <w:tc>
          <w:tcPr>
            <w:tcW w:w="1134" w:type="dxa"/>
            <w:shd w:val="clear" w:color="auto" w:fill="auto"/>
          </w:tcPr>
          <w:p w:rsidR="00C07D28" w:rsidRPr="006F27F3" w:rsidRDefault="00C07D28" w:rsidP="00C07D28">
            <w:pPr>
              <w:ind w:right="-72"/>
              <w:jc w:val="right"/>
              <w:rPr>
                <w:rFonts w:ascii="Arial" w:hAnsi="Arial" w:cs="Arial"/>
                <w:color w:val="000000"/>
                <w:sz w:val="18"/>
                <w:szCs w:val="18"/>
              </w:rPr>
            </w:pPr>
            <w:r w:rsidRPr="006F27F3">
              <w:rPr>
                <w:rFonts w:ascii="Arial" w:hAnsi="Arial" w:cs="Arial"/>
                <w:color w:val="000000"/>
                <w:sz w:val="18"/>
                <w:szCs w:val="18"/>
              </w:rPr>
              <w:t>Decrease by 16</w:t>
            </w:r>
            <w:r w:rsidRPr="006F27F3">
              <w:rPr>
                <w:rFonts w:ascii="Arial" w:hAnsi="Arial" w:cs="Arial"/>
                <w:color w:val="000000"/>
                <w:sz w:val="18"/>
                <w:szCs w:val="18"/>
                <w:cs/>
              </w:rPr>
              <w:t>.</w:t>
            </w:r>
            <w:r w:rsidRPr="006F27F3">
              <w:rPr>
                <w:rFonts w:ascii="Arial" w:hAnsi="Arial" w:cs="Arial"/>
                <w:color w:val="000000"/>
                <w:sz w:val="18"/>
                <w:szCs w:val="18"/>
              </w:rPr>
              <w:t>10</w:t>
            </w:r>
            <w:r w:rsidRPr="006F27F3">
              <w:rPr>
                <w:rFonts w:ascii="Arial" w:hAnsi="Arial" w:cs="Arial"/>
                <w:color w:val="000000"/>
                <w:sz w:val="18"/>
                <w:szCs w:val="18"/>
                <w:cs/>
              </w:rPr>
              <w:t>%</w:t>
            </w:r>
          </w:p>
        </w:tc>
        <w:tc>
          <w:tcPr>
            <w:tcW w:w="1134" w:type="dxa"/>
            <w:shd w:val="clear" w:color="auto" w:fill="auto"/>
          </w:tcPr>
          <w:p w:rsidR="00C07D28"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Increase by 10.91</w:t>
            </w:r>
            <w:r w:rsidRPr="006F27F3">
              <w:rPr>
                <w:rFonts w:ascii="Arial" w:hAnsi="Arial" w:cs="Arial"/>
                <w:color w:val="000000"/>
                <w:sz w:val="18"/>
                <w:szCs w:val="18"/>
                <w:cs/>
              </w:rPr>
              <w:t>%</w:t>
            </w:r>
          </w:p>
        </w:tc>
        <w:tc>
          <w:tcPr>
            <w:tcW w:w="1170" w:type="dxa"/>
            <w:gridSpan w:val="2"/>
            <w:shd w:val="clear" w:color="auto" w:fill="auto"/>
          </w:tcPr>
          <w:p w:rsidR="00C07D28" w:rsidRPr="006F27F3" w:rsidRDefault="00C07D28" w:rsidP="00C07D28">
            <w:pPr>
              <w:ind w:right="-72"/>
              <w:jc w:val="right"/>
              <w:rPr>
                <w:rFonts w:ascii="Arial" w:hAnsi="Arial" w:cs="Arial"/>
                <w:color w:val="000000"/>
                <w:sz w:val="18"/>
                <w:szCs w:val="18"/>
              </w:rPr>
            </w:pPr>
            <w:r w:rsidRPr="006F27F3">
              <w:rPr>
                <w:rFonts w:ascii="Arial" w:hAnsi="Arial" w:cs="Arial"/>
                <w:color w:val="000000"/>
                <w:sz w:val="18"/>
                <w:szCs w:val="18"/>
              </w:rPr>
              <w:t>Increase by 20</w:t>
            </w:r>
            <w:r w:rsidRPr="006F27F3">
              <w:rPr>
                <w:rFonts w:ascii="Arial" w:hAnsi="Arial" w:cs="Arial"/>
                <w:color w:val="000000"/>
                <w:sz w:val="18"/>
                <w:szCs w:val="18"/>
                <w:cs/>
              </w:rPr>
              <w:t>.</w:t>
            </w:r>
            <w:r w:rsidRPr="006F27F3">
              <w:rPr>
                <w:rFonts w:ascii="Arial" w:hAnsi="Arial" w:cs="Arial"/>
                <w:color w:val="000000"/>
                <w:sz w:val="18"/>
                <w:szCs w:val="18"/>
              </w:rPr>
              <w:t>12</w:t>
            </w:r>
            <w:r w:rsidRPr="006F27F3">
              <w:rPr>
                <w:rFonts w:ascii="Arial" w:hAnsi="Arial" w:cs="Arial"/>
                <w:color w:val="000000"/>
                <w:sz w:val="18"/>
                <w:szCs w:val="18"/>
                <w:cs/>
              </w:rPr>
              <w:t>%</w:t>
            </w:r>
          </w:p>
        </w:tc>
      </w:tr>
      <w:tr w:rsidR="00C07D28" w:rsidRPr="006F27F3" w:rsidTr="00E35A55">
        <w:tc>
          <w:tcPr>
            <w:tcW w:w="2880" w:type="dxa"/>
          </w:tcPr>
          <w:p w:rsidR="00C07D28" w:rsidRPr="006F27F3" w:rsidRDefault="00C07D28" w:rsidP="00C07D28">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Salary growth rate</w:t>
            </w:r>
          </w:p>
        </w:tc>
        <w:tc>
          <w:tcPr>
            <w:tcW w:w="900" w:type="dxa"/>
            <w:shd w:val="clear" w:color="auto" w:fill="auto"/>
          </w:tcPr>
          <w:p w:rsidR="00C07D28" w:rsidRPr="006F27F3" w:rsidRDefault="00C07D28" w:rsidP="00C07D28">
            <w:pPr>
              <w:ind w:right="-72"/>
              <w:jc w:val="right"/>
              <w:rPr>
                <w:rFonts w:ascii="Arial" w:hAnsi="Arial" w:cs="Arial"/>
                <w:color w:val="000000"/>
                <w:sz w:val="18"/>
                <w:szCs w:val="18"/>
              </w:rPr>
            </w:pPr>
            <w:r w:rsidRPr="006F27F3">
              <w:rPr>
                <w:rFonts w:ascii="Arial" w:hAnsi="Arial" w:cs="Arial"/>
                <w:color w:val="000000"/>
                <w:sz w:val="18"/>
                <w:szCs w:val="18"/>
              </w:rPr>
              <w:t>1</w:t>
            </w:r>
            <w:r w:rsidRPr="006F27F3">
              <w:rPr>
                <w:rFonts w:ascii="Arial" w:hAnsi="Arial" w:cs="Arial"/>
                <w:color w:val="000000"/>
                <w:sz w:val="18"/>
                <w:szCs w:val="18"/>
                <w:cs/>
              </w:rPr>
              <w:t>%</w:t>
            </w:r>
          </w:p>
        </w:tc>
        <w:tc>
          <w:tcPr>
            <w:tcW w:w="990" w:type="dxa"/>
            <w:shd w:val="clear" w:color="auto" w:fill="auto"/>
          </w:tcPr>
          <w:p w:rsidR="00C07D28" w:rsidRPr="006F27F3" w:rsidRDefault="00C07D28" w:rsidP="00C07D28">
            <w:pPr>
              <w:ind w:right="-72"/>
              <w:jc w:val="right"/>
              <w:rPr>
                <w:rFonts w:ascii="Arial" w:hAnsi="Arial" w:cs="Arial"/>
                <w:color w:val="000000"/>
                <w:sz w:val="18"/>
                <w:szCs w:val="18"/>
              </w:rPr>
            </w:pPr>
            <w:r w:rsidRPr="006F27F3">
              <w:rPr>
                <w:rFonts w:ascii="Arial" w:hAnsi="Arial" w:cs="Arial"/>
                <w:color w:val="000000"/>
                <w:sz w:val="18"/>
                <w:szCs w:val="18"/>
              </w:rPr>
              <w:t>1</w:t>
            </w:r>
            <w:r w:rsidRPr="006F27F3">
              <w:rPr>
                <w:rFonts w:ascii="Arial" w:hAnsi="Arial" w:cs="Arial"/>
                <w:color w:val="000000"/>
                <w:sz w:val="18"/>
                <w:szCs w:val="18"/>
                <w:cs/>
              </w:rPr>
              <w:t>%</w:t>
            </w:r>
          </w:p>
        </w:tc>
        <w:tc>
          <w:tcPr>
            <w:tcW w:w="1134" w:type="dxa"/>
            <w:shd w:val="clear" w:color="auto" w:fill="auto"/>
          </w:tcPr>
          <w:p w:rsidR="00C07D28"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Increase by 10.48</w:t>
            </w:r>
            <w:r w:rsidRPr="006F27F3">
              <w:rPr>
                <w:rFonts w:ascii="Arial" w:hAnsi="Arial" w:cs="Arial"/>
                <w:color w:val="000000"/>
                <w:sz w:val="18"/>
                <w:szCs w:val="18"/>
                <w:cs/>
              </w:rPr>
              <w:t>%</w:t>
            </w:r>
          </w:p>
        </w:tc>
        <w:tc>
          <w:tcPr>
            <w:tcW w:w="1134" w:type="dxa"/>
            <w:shd w:val="clear" w:color="auto" w:fill="auto"/>
          </w:tcPr>
          <w:p w:rsidR="00C07D28" w:rsidRPr="006F27F3" w:rsidRDefault="00C07D28" w:rsidP="00C07D28">
            <w:pPr>
              <w:ind w:right="-72"/>
              <w:jc w:val="right"/>
              <w:rPr>
                <w:rFonts w:ascii="Arial" w:hAnsi="Arial" w:cs="Arial"/>
                <w:color w:val="000000"/>
                <w:sz w:val="18"/>
                <w:szCs w:val="18"/>
              </w:rPr>
            </w:pPr>
            <w:r w:rsidRPr="006F27F3">
              <w:rPr>
                <w:rFonts w:ascii="Arial" w:hAnsi="Arial" w:cs="Arial"/>
                <w:color w:val="000000"/>
                <w:sz w:val="18"/>
                <w:szCs w:val="18"/>
              </w:rPr>
              <w:t>Increase by 21</w:t>
            </w:r>
            <w:r w:rsidRPr="006F27F3">
              <w:rPr>
                <w:rFonts w:ascii="Arial" w:hAnsi="Arial" w:cs="Arial"/>
                <w:color w:val="000000"/>
                <w:sz w:val="18"/>
                <w:szCs w:val="18"/>
                <w:cs/>
              </w:rPr>
              <w:t>.</w:t>
            </w:r>
            <w:r w:rsidRPr="006F27F3">
              <w:rPr>
                <w:rFonts w:ascii="Arial" w:hAnsi="Arial" w:cs="Arial"/>
                <w:color w:val="000000"/>
                <w:sz w:val="18"/>
                <w:szCs w:val="18"/>
              </w:rPr>
              <w:t>52</w:t>
            </w:r>
            <w:r w:rsidRPr="006F27F3">
              <w:rPr>
                <w:rFonts w:ascii="Arial" w:hAnsi="Arial" w:cs="Arial"/>
                <w:color w:val="000000"/>
                <w:sz w:val="18"/>
                <w:szCs w:val="18"/>
                <w:cs/>
              </w:rPr>
              <w:t>%</w:t>
            </w:r>
          </w:p>
        </w:tc>
        <w:tc>
          <w:tcPr>
            <w:tcW w:w="1134" w:type="dxa"/>
            <w:shd w:val="clear" w:color="auto" w:fill="auto"/>
          </w:tcPr>
          <w:p w:rsidR="00C07D28"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Decrease by 8.70</w:t>
            </w:r>
            <w:r w:rsidRPr="006F27F3">
              <w:rPr>
                <w:rFonts w:ascii="Arial" w:hAnsi="Arial" w:cs="Arial"/>
                <w:color w:val="000000"/>
                <w:sz w:val="18"/>
                <w:szCs w:val="18"/>
                <w:cs/>
              </w:rPr>
              <w:t>%</w:t>
            </w:r>
          </w:p>
        </w:tc>
        <w:tc>
          <w:tcPr>
            <w:tcW w:w="1170" w:type="dxa"/>
            <w:gridSpan w:val="2"/>
            <w:shd w:val="clear" w:color="auto" w:fill="auto"/>
          </w:tcPr>
          <w:p w:rsidR="00C07D28" w:rsidRPr="006F27F3" w:rsidRDefault="00C07D28" w:rsidP="00C07D28">
            <w:pPr>
              <w:ind w:right="-72"/>
              <w:jc w:val="right"/>
              <w:rPr>
                <w:rFonts w:ascii="Arial" w:hAnsi="Arial" w:cs="Arial"/>
                <w:color w:val="000000"/>
                <w:sz w:val="18"/>
                <w:szCs w:val="18"/>
              </w:rPr>
            </w:pPr>
            <w:r w:rsidRPr="006F27F3">
              <w:rPr>
                <w:rFonts w:ascii="Arial" w:hAnsi="Arial" w:cs="Arial"/>
                <w:color w:val="000000"/>
                <w:sz w:val="18"/>
                <w:szCs w:val="18"/>
              </w:rPr>
              <w:t>Decrease by 17</w:t>
            </w:r>
            <w:r w:rsidRPr="006F27F3">
              <w:rPr>
                <w:rFonts w:ascii="Arial" w:hAnsi="Arial" w:cs="Arial"/>
                <w:color w:val="000000"/>
                <w:sz w:val="18"/>
                <w:szCs w:val="18"/>
                <w:cs/>
              </w:rPr>
              <w:t>.</w:t>
            </w:r>
            <w:r w:rsidRPr="006F27F3">
              <w:rPr>
                <w:rFonts w:ascii="Arial" w:hAnsi="Arial" w:cs="Arial"/>
                <w:color w:val="000000"/>
                <w:sz w:val="18"/>
                <w:szCs w:val="18"/>
              </w:rPr>
              <w:t>40</w:t>
            </w:r>
            <w:r w:rsidRPr="006F27F3">
              <w:rPr>
                <w:rFonts w:ascii="Arial" w:hAnsi="Arial" w:cs="Arial"/>
                <w:color w:val="000000"/>
                <w:sz w:val="18"/>
                <w:szCs w:val="18"/>
                <w:cs/>
              </w:rPr>
              <w:t>%</w:t>
            </w:r>
          </w:p>
        </w:tc>
      </w:tr>
      <w:tr w:rsidR="00C07D28" w:rsidRPr="006F27F3" w:rsidTr="00E35A55">
        <w:tc>
          <w:tcPr>
            <w:tcW w:w="2880" w:type="dxa"/>
          </w:tcPr>
          <w:p w:rsidR="00C07D28" w:rsidRPr="006F27F3" w:rsidRDefault="00C07D28" w:rsidP="00C07D28">
            <w:pPr>
              <w:tabs>
                <w:tab w:val="left" w:pos="1134"/>
                <w:tab w:val="left" w:pos="1276"/>
                <w:tab w:val="center" w:pos="3402"/>
                <w:tab w:val="center" w:pos="4536"/>
                <w:tab w:val="center" w:pos="5670"/>
                <w:tab w:val="center" w:pos="6804"/>
                <w:tab w:val="right" w:pos="7655"/>
              </w:tabs>
              <w:ind w:left="324"/>
              <w:rPr>
                <w:rFonts w:ascii="Arial" w:hAnsi="Arial" w:cs="Arial"/>
                <w:color w:val="000000"/>
                <w:sz w:val="18"/>
                <w:szCs w:val="18"/>
              </w:rPr>
            </w:pPr>
            <w:r w:rsidRPr="006F27F3">
              <w:rPr>
                <w:rFonts w:ascii="Arial" w:hAnsi="Arial" w:cs="Arial"/>
                <w:color w:val="000000"/>
                <w:sz w:val="18"/>
                <w:szCs w:val="18"/>
              </w:rPr>
              <w:t>Turnover rate</w:t>
            </w:r>
          </w:p>
        </w:tc>
        <w:tc>
          <w:tcPr>
            <w:tcW w:w="900" w:type="dxa"/>
            <w:shd w:val="clear" w:color="auto" w:fill="auto"/>
          </w:tcPr>
          <w:p w:rsidR="00C07D28" w:rsidRPr="006F27F3" w:rsidRDefault="00C07D28" w:rsidP="00C07D28">
            <w:pPr>
              <w:ind w:right="-72"/>
              <w:jc w:val="right"/>
              <w:rPr>
                <w:rFonts w:ascii="Arial" w:hAnsi="Arial" w:cs="Arial"/>
                <w:color w:val="000000"/>
                <w:sz w:val="18"/>
                <w:szCs w:val="18"/>
              </w:rPr>
            </w:pPr>
            <w:r w:rsidRPr="006F27F3">
              <w:rPr>
                <w:rFonts w:ascii="Arial" w:hAnsi="Arial" w:cs="Arial"/>
                <w:color w:val="000000"/>
                <w:sz w:val="18"/>
                <w:szCs w:val="18"/>
              </w:rPr>
              <w:t>20</w:t>
            </w:r>
            <w:r w:rsidRPr="006F27F3">
              <w:rPr>
                <w:rFonts w:ascii="Arial" w:hAnsi="Arial" w:cs="Arial"/>
                <w:color w:val="000000"/>
                <w:sz w:val="18"/>
                <w:szCs w:val="18"/>
                <w:cs/>
              </w:rPr>
              <w:t>%</w:t>
            </w:r>
          </w:p>
        </w:tc>
        <w:tc>
          <w:tcPr>
            <w:tcW w:w="990" w:type="dxa"/>
            <w:shd w:val="clear" w:color="auto" w:fill="auto"/>
          </w:tcPr>
          <w:p w:rsidR="00C07D28" w:rsidRPr="006F27F3" w:rsidRDefault="00C07D28" w:rsidP="00C07D28">
            <w:pPr>
              <w:ind w:right="-72"/>
              <w:jc w:val="right"/>
              <w:rPr>
                <w:rFonts w:ascii="Arial" w:hAnsi="Arial" w:cs="Arial"/>
                <w:color w:val="000000"/>
                <w:sz w:val="18"/>
                <w:szCs w:val="18"/>
              </w:rPr>
            </w:pPr>
            <w:r w:rsidRPr="006F27F3">
              <w:rPr>
                <w:rFonts w:ascii="Arial" w:hAnsi="Arial" w:cs="Arial"/>
                <w:color w:val="000000"/>
                <w:sz w:val="18"/>
                <w:szCs w:val="18"/>
              </w:rPr>
              <w:t>20</w:t>
            </w:r>
            <w:r w:rsidRPr="006F27F3">
              <w:rPr>
                <w:rFonts w:ascii="Arial" w:hAnsi="Arial" w:cs="Arial"/>
                <w:color w:val="000000"/>
                <w:sz w:val="18"/>
                <w:szCs w:val="18"/>
                <w:cs/>
              </w:rPr>
              <w:t>%</w:t>
            </w:r>
          </w:p>
        </w:tc>
        <w:tc>
          <w:tcPr>
            <w:tcW w:w="1134" w:type="dxa"/>
            <w:shd w:val="clear" w:color="auto" w:fill="auto"/>
          </w:tcPr>
          <w:p w:rsidR="00C07D28" w:rsidRPr="006F27F3" w:rsidRDefault="00AA09DD" w:rsidP="00AA09DD">
            <w:pPr>
              <w:ind w:right="-72"/>
              <w:jc w:val="right"/>
              <w:rPr>
                <w:rFonts w:ascii="Arial" w:hAnsi="Arial" w:cs="Arial"/>
                <w:color w:val="000000"/>
                <w:sz w:val="18"/>
                <w:szCs w:val="18"/>
                <w:lang w:val="en-GB"/>
              </w:rPr>
            </w:pPr>
            <w:r w:rsidRPr="006F27F3">
              <w:rPr>
                <w:rFonts w:ascii="Arial" w:hAnsi="Arial" w:cs="Arial"/>
                <w:color w:val="000000"/>
                <w:sz w:val="18"/>
                <w:szCs w:val="18"/>
              </w:rPr>
              <w:t>Decrease by 7.59</w:t>
            </w:r>
            <w:r w:rsidRPr="006F27F3">
              <w:rPr>
                <w:rFonts w:ascii="Arial" w:hAnsi="Arial" w:cs="Arial"/>
                <w:color w:val="000000"/>
                <w:sz w:val="18"/>
                <w:szCs w:val="18"/>
                <w:cs/>
              </w:rPr>
              <w:t>%</w:t>
            </w:r>
          </w:p>
        </w:tc>
        <w:tc>
          <w:tcPr>
            <w:tcW w:w="1134" w:type="dxa"/>
            <w:shd w:val="clear" w:color="auto" w:fill="auto"/>
          </w:tcPr>
          <w:p w:rsidR="00C07D28" w:rsidRPr="006F27F3" w:rsidRDefault="00C07D28" w:rsidP="00C07D28">
            <w:pPr>
              <w:ind w:right="-72"/>
              <w:jc w:val="right"/>
              <w:rPr>
                <w:rFonts w:ascii="Arial" w:hAnsi="Arial" w:cs="Arial"/>
                <w:color w:val="000000"/>
                <w:sz w:val="18"/>
                <w:szCs w:val="18"/>
                <w:lang w:val="en-GB"/>
              </w:rPr>
            </w:pPr>
            <w:r w:rsidRPr="006F27F3">
              <w:rPr>
                <w:rFonts w:ascii="Arial" w:hAnsi="Arial" w:cs="Arial"/>
                <w:color w:val="000000"/>
                <w:sz w:val="18"/>
                <w:szCs w:val="18"/>
                <w:lang w:val="en-GB"/>
              </w:rPr>
              <w:t>Decrease by 17</w:t>
            </w:r>
            <w:r w:rsidRPr="006F27F3">
              <w:rPr>
                <w:rFonts w:ascii="Arial" w:hAnsi="Arial" w:cs="Arial"/>
                <w:color w:val="000000"/>
                <w:sz w:val="18"/>
                <w:szCs w:val="18"/>
                <w:cs/>
                <w:lang w:val="en-GB"/>
              </w:rPr>
              <w:t>.</w:t>
            </w:r>
            <w:r w:rsidRPr="006F27F3">
              <w:rPr>
                <w:rFonts w:ascii="Arial" w:hAnsi="Arial" w:cs="Arial"/>
                <w:color w:val="000000"/>
                <w:sz w:val="18"/>
                <w:szCs w:val="18"/>
                <w:lang w:val="en-GB"/>
              </w:rPr>
              <w:t>67</w:t>
            </w:r>
            <w:r w:rsidRPr="006F27F3">
              <w:rPr>
                <w:rFonts w:ascii="Arial" w:hAnsi="Arial" w:cs="Arial"/>
                <w:color w:val="000000"/>
                <w:sz w:val="18"/>
                <w:szCs w:val="18"/>
                <w:cs/>
                <w:lang w:val="en-GB"/>
              </w:rPr>
              <w:t>%</w:t>
            </w:r>
          </w:p>
        </w:tc>
        <w:tc>
          <w:tcPr>
            <w:tcW w:w="1134" w:type="dxa"/>
            <w:shd w:val="clear" w:color="auto" w:fill="auto"/>
          </w:tcPr>
          <w:p w:rsidR="00C07D28" w:rsidRPr="006F27F3" w:rsidRDefault="00AA09DD" w:rsidP="00AA09DD">
            <w:pPr>
              <w:ind w:right="-72"/>
              <w:jc w:val="right"/>
              <w:rPr>
                <w:rFonts w:ascii="Arial" w:hAnsi="Arial" w:cs="Arial"/>
                <w:color w:val="000000"/>
                <w:sz w:val="18"/>
                <w:szCs w:val="18"/>
              </w:rPr>
            </w:pPr>
            <w:r w:rsidRPr="006F27F3">
              <w:rPr>
                <w:rFonts w:ascii="Arial" w:hAnsi="Arial" w:cs="Arial"/>
                <w:color w:val="000000"/>
                <w:sz w:val="18"/>
                <w:szCs w:val="18"/>
              </w:rPr>
              <w:t>Increase by 9.67</w:t>
            </w:r>
            <w:r w:rsidRPr="006F27F3">
              <w:rPr>
                <w:rFonts w:ascii="Arial" w:hAnsi="Arial" w:cs="Arial"/>
                <w:color w:val="000000"/>
                <w:sz w:val="18"/>
                <w:szCs w:val="18"/>
                <w:cs/>
              </w:rPr>
              <w:t>%</w:t>
            </w:r>
          </w:p>
        </w:tc>
        <w:tc>
          <w:tcPr>
            <w:tcW w:w="1170" w:type="dxa"/>
            <w:gridSpan w:val="2"/>
            <w:shd w:val="clear" w:color="auto" w:fill="auto"/>
          </w:tcPr>
          <w:p w:rsidR="00C07D28" w:rsidRPr="006F27F3" w:rsidRDefault="00C07D28" w:rsidP="00C07D28">
            <w:pPr>
              <w:ind w:right="-72"/>
              <w:jc w:val="right"/>
              <w:rPr>
                <w:rFonts w:ascii="Arial" w:hAnsi="Arial" w:cs="Arial"/>
                <w:color w:val="000000"/>
                <w:sz w:val="18"/>
                <w:szCs w:val="18"/>
              </w:rPr>
            </w:pPr>
            <w:r w:rsidRPr="006F27F3">
              <w:rPr>
                <w:rFonts w:ascii="Arial" w:hAnsi="Arial" w:cs="Arial"/>
                <w:color w:val="000000"/>
                <w:sz w:val="18"/>
                <w:szCs w:val="18"/>
              </w:rPr>
              <w:t>Increase by 23</w:t>
            </w:r>
            <w:r w:rsidRPr="006F27F3">
              <w:rPr>
                <w:rFonts w:ascii="Arial" w:hAnsi="Arial" w:cs="Arial"/>
                <w:color w:val="000000"/>
                <w:sz w:val="18"/>
                <w:szCs w:val="18"/>
                <w:cs/>
              </w:rPr>
              <w:t>.</w:t>
            </w:r>
            <w:r w:rsidRPr="006F27F3">
              <w:rPr>
                <w:rFonts w:ascii="Arial" w:hAnsi="Arial" w:cs="Arial"/>
                <w:color w:val="000000"/>
                <w:sz w:val="18"/>
                <w:szCs w:val="18"/>
              </w:rPr>
              <w:t>92</w:t>
            </w:r>
            <w:r w:rsidRPr="006F27F3">
              <w:rPr>
                <w:rFonts w:ascii="Arial" w:hAnsi="Arial" w:cs="Arial"/>
                <w:color w:val="000000"/>
                <w:sz w:val="18"/>
                <w:szCs w:val="18"/>
                <w:cs/>
              </w:rPr>
              <w:t>%</w:t>
            </w:r>
          </w:p>
        </w:tc>
      </w:tr>
    </w:tbl>
    <w:p w:rsidR="00485D34" w:rsidRPr="006F27F3" w:rsidRDefault="00485D34" w:rsidP="00986269">
      <w:pPr>
        <w:ind w:left="540"/>
        <w:jc w:val="both"/>
        <w:rPr>
          <w:rFonts w:ascii="Arial" w:hAnsi="Arial" w:cs="Arial"/>
          <w:color w:val="000000"/>
          <w:sz w:val="18"/>
          <w:szCs w:val="18"/>
        </w:rPr>
      </w:pPr>
    </w:p>
    <w:p w:rsidR="00485D34" w:rsidRPr="006F27F3" w:rsidRDefault="00485D34">
      <w:pPr>
        <w:rPr>
          <w:rFonts w:ascii="Arial" w:hAnsi="Arial" w:cs="Arial"/>
          <w:color w:val="000000"/>
          <w:sz w:val="18"/>
          <w:szCs w:val="18"/>
        </w:rPr>
      </w:pPr>
      <w:r w:rsidRPr="006F27F3">
        <w:rPr>
          <w:rFonts w:ascii="Arial" w:hAnsi="Arial" w:cs="Arial"/>
          <w:color w:val="000000"/>
          <w:sz w:val="18"/>
          <w:szCs w:val="18"/>
        </w:rPr>
        <w:br w:type="page"/>
      </w:r>
    </w:p>
    <w:p w:rsidR="00485D34" w:rsidRPr="006F27F3" w:rsidRDefault="00485D34" w:rsidP="00485D34">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20</w:t>
      </w:r>
      <w:r w:rsidRPr="006F27F3">
        <w:rPr>
          <w:rFonts w:ascii="Arial" w:hAnsi="Arial" w:cs="Arial"/>
          <w:b/>
          <w:bCs/>
          <w:color w:val="000000"/>
          <w:sz w:val="18"/>
          <w:szCs w:val="18"/>
          <w:lang w:val="en-GB"/>
        </w:rPr>
        <w:tab/>
        <w:t xml:space="preserve">Employee benefit obligations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A33AD0" w:rsidRPr="006F27F3" w:rsidRDefault="00A33AD0" w:rsidP="00986269">
      <w:pPr>
        <w:ind w:left="540"/>
        <w:jc w:val="both"/>
        <w:rPr>
          <w:rFonts w:ascii="Arial" w:hAnsi="Arial" w:cs="Arial"/>
          <w:color w:val="000000"/>
          <w:sz w:val="18"/>
          <w:szCs w:val="18"/>
        </w:rPr>
      </w:pPr>
    </w:p>
    <w:p w:rsidR="00485D34" w:rsidRPr="006F27F3" w:rsidRDefault="00485D34" w:rsidP="00485D34">
      <w:pPr>
        <w:ind w:left="540"/>
        <w:rPr>
          <w:rFonts w:ascii="Arial" w:hAnsi="Arial" w:cs="Arial"/>
          <w:color w:val="000000"/>
          <w:sz w:val="18"/>
          <w:szCs w:val="18"/>
        </w:rPr>
      </w:pPr>
    </w:p>
    <w:p w:rsidR="00485D34" w:rsidRPr="006F27F3" w:rsidRDefault="00485D34" w:rsidP="00485D34">
      <w:pPr>
        <w:ind w:left="540"/>
        <w:rPr>
          <w:rFonts w:ascii="Arial" w:hAnsi="Arial" w:cs="Arial"/>
          <w:color w:val="000000"/>
          <w:sz w:val="18"/>
          <w:szCs w:val="18"/>
        </w:rPr>
      </w:pPr>
      <w:r w:rsidRPr="006F27F3">
        <w:rPr>
          <w:rFonts w:ascii="Arial" w:hAnsi="Arial" w:cs="Arial"/>
          <w:color w:val="000000"/>
          <w:sz w:val="18"/>
          <w:szCs w:val="18"/>
        </w:rPr>
        <w:t>The sensitivity analyses are as follows</w:t>
      </w:r>
      <w:r w:rsidRPr="006F27F3">
        <w:rPr>
          <w:rFonts w:ascii="Arial" w:hAnsi="Arial" w:cs="Arial"/>
          <w:color w:val="000000"/>
          <w:sz w:val="18"/>
          <w:szCs w:val="18"/>
          <w:cs/>
        </w:rPr>
        <w:t>:</w:t>
      </w:r>
      <w:r w:rsidRPr="006F27F3">
        <w:rPr>
          <w:rFonts w:ascii="Arial" w:hAnsi="Arial" w:cs="Arial"/>
          <w:color w:val="000000"/>
          <w:sz w:val="18"/>
          <w:szCs w:val="18"/>
        </w:rPr>
        <w:t xml:space="preserve"> </w:t>
      </w:r>
      <w:r w:rsidRPr="006F27F3">
        <w:rPr>
          <w:rFonts w:ascii="Arial" w:hAnsi="Arial" w:cs="Arial"/>
          <w:color w:val="000000"/>
          <w:sz w:val="18"/>
          <w:szCs w:val="18"/>
          <w:cs/>
        </w:rPr>
        <w:t>(</w:t>
      </w:r>
      <w:r w:rsidRPr="006F27F3">
        <w:rPr>
          <w:rFonts w:ascii="Arial" w:hAnsi="Arial" w:cs="Arial"/>
          <w:color w:val="000000"/>
          <w:sz w:val="18"/>
          <w:szCs w:val="18"/>
        </w:rPr>
        <w:t>Cont</w:t>
      </w:r>
      <w:r w:rsidRPr="006F27F3">
        <w:rPr>
          <w:rFonts w:ascii="Arial" w:hAnsi="Arial" w:cs="Arial"/>
          <w:color w:val="000000"/>
          <w:sz w:val="18"/>
          <w:szCs w:val="18"/>
          <w:cs/>
        </w:rPr>
        <w:t>’</w:t>
      </w:r>
      <w:r w:rsidRPr="006F27F3">
        <w:rPr>
          <w:rFonts w:ascii="Arial" w:hAnsi="Arial" w:cs="Arial"/>
          <w:color w:val="000000"/>
          <w:sz w:val="18"/>
          <w:szCs w:val="18"/>
        </w:rPr>
        <w:t>d</w:t>
      </w:r>
      <w:r w:rsidRPr="006F27F3">
        <w:rPr>
          <w:rFonts w:ascii="Arial" w:hAnsi="Arial" w:cs="Arial"/>
          <w:color w:val="000000"/>
          <w:sz w:val="18"/>
          <w:szCs w:val="18"/>
          <w:cs/>
        </w:rPr>
        <w:t>)</w:t>
      </w:r>
    </w:p>
    <w:p w:rsidR="00485D34" w:rsidRPr="006F27F3" w:rsidRDefault="00485D34" w:rsidP="00986269">
      <w:pPr>
        <w:ind w:left="540"/>
        <w:jc w:val="both"/>
        <w:rPr>
          <w:rFonts w:ascii="Arial" w:hAnsi="Arial" w:cs="Arial"/>
          <w:color w:val="000000"/>
          <w:sz w:val="18"/>
          <w:szCs w:val="18"/>
        </w:rPr>
      </w:pPr>
    </w:p>
    <w:p w:rsidR="003B56EC" w:rsidRPr="006F27F3" w:rsidRDefault="003B56EC" w:rsidP="00986269">
      <w:pPr>
        <w:ind w:left="540"/>
        <w:jc w:val="both"/>
        <w:rPr>
          <w:rFonts w:ascii="Arial" w:hAnsi="Arial" w:cs="Arial"/>
          <w:color w:val="000000"/>
          <w:sz w:val="18"/>
          <w:szCs w:val="18"/>
        </w:rPr>
      </w:pPr>
      <w:r w:rsidRPr="006F27F3">
        <w:rPr>
          <w:rFonts w:ascii="Arial" w:hAnsi="Arial" w:cs="Arial"/>
          <w:color w:val="000000"/>
          <w:sz w:val="18"/>
          <w:szCs w:val="18"/>
        </w:rPr>
        <w:t>The above sensitivity analyses are based on a change in an assumption while holding all other assumptions constant</w:t>
      </w:r>
      <w:r w:rsidRPr="006F27F3">
        <w:rPr>
          <w:rFonts w:ascii="Arial" w:hAnsi="Arial" w:cs="Arial"/>
          <w:color w:val="000000"/>
          <w:sz w:val="18"/>
          <w:szCs w:val="18"/>
          <w:cs/>
        </w:rPr>
        <w:t xml:space="preserve">. </w:t>
      </w:r>
      <w:r w:rsidRPr="006F27F3">
        <w:rPr>
          <w:rFonts w:ascii="Arial" w:hAnsi="Arial" w:cs="Arial"/>
          <w:color w:val="000000"/>
          <w:sz w:val="18"/>
          <w:szCs w:val="18"/>
        </w:rPr>
        <w:t>In practice, this is unlikely to occur, and changes in some of the assumptions may be correlated</w:t>
      </w:r>
      <w:r w:rsidRPr="006F27F3">
        <w:rPr>
          <w:rFonts w:ascii="Arial" w:hAnsi="Arial" w:cs="Arial"/>
          <w:color w:val="000000"/>
          <w:sz w:val="18"/>
          <w:szCs w:val="18"/>
          <w:cs/>
        </w:rPr>
        <w:t xml:space="preserve">. </w:t>
      </w:r>
      <w:r w:rsidRPr="006F27F3">
        <w:rPr>
          <w:rFonts w:ascii="Arial" w:hAnsi="Arial" w:cs="Arial"/>
          <w:color w:val="000000"/>
          <w:sz w:val="18"/>
          <w:szCs w:val="18"/>
        </w:rPr>
        <w:t xml:space="preserve">When calculating the sensitivity of the defined benefit obligation to significant actuarial assumptions the same method </w:t>
      </w:r>
      <w:r w:rsidRPr="006F27F3">
        <w:rPr>
          <w:rFonts w:ascii="Arial" w:hAnsi="Arial" w:cs="Arial"/>
          <w:color w:val="000000"/>
          <w:sz w:val="18"/>
          <w:szCs w:val="18"/>
          <w:cs/>
        </w:rPr>
        <w:t>(</w:t>
      </w:r>
      <w:r w:rsidRPr="006F27F3">
        <w:rPr>
          <w:rFonts w:ascii="Arial" w:hAnsi="Arial" w:cs="Arial"/>
          <w:color w:val="000000"/>
          <w:sz w:val="18"/>
          <w:szCs w:val="18"/>
        </w:rPr>
        <w:t>present value of the defined benefit obligation calculated with the projected unit credit method at the end of the reporting period</w:t>
      </w:r>
      <w:r w:rsidRPr="006F27F3">
        <w:rPr>
          <w:rFonts w:ascii="Arial" w:hAnsi="Arial" w:cs="Arial"/>
          <w:color w:val="000000"/>
          <w:sz w:val="18"/>
          <w:szCs w:val="18"/>
          <w:cs/>
        </w:rPr>
        <w:t xml:space="preserve">) </w:t>
      </w:r>
      <w:r w:rsidRPr="006F27F3">
        <w:rPr>
          <w:rFonts w:ascii="Arial" w:hAnsi="Arial" w:cs="Arial"/>
          <w:color w:val="000000"/>
          <w:sz w:val="18"/>
          <w:szCs w:val="18"/>
        </w:rPr>
        <w:t>has been applied as when calculating the pension liability recognised within the statement of financial position</w:t>
      </w:r>
      <w:r w:rsidRPr="006F27F3">
        <w:rPr>
          <w:rFonts w:ascii="Arial" w:hAnsi="Arial" w:cs="Arial"/>
          <w:color w:val="000000"/>
          <w:sz w:val="18"/>
          <w:szCs w:val="18"/>
          <w:cs/>
        </w:rPr>
        <w:t>.</w:t>
      </w:r>
    </w:p>
    <w:p w:rsidR="00224C69" w:rsidRPr="006F27F3" w:rsidRDefault="00224C69" w:rsidP="0098626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224C69" w:rsidRPr="006F27F3" w:rsidRDefault="00224C69" w:rsidP="0098626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6F27F3">
        <w:rPr>
          <w:rFonts w:ascii="Arial" w:hAnsi="Arial" w:cs="Arial"/>
          <w:sz w:val="18"/>
          <w:szCs w:val="18"/>
        </w:rPr>
        <w:t>Through its defined benefit retirement benefit plans, the group is exposed to a number of risks, the most significant of which are detailed below</w:t>
      </w:r>
      <w:r w:rsidRPr="006F27F3">
        <w:rPr>
          <w:rFonts w:ascii="Arial" w:hAnsi="Arial" w:cs="Arial"/>
          <w:sz w:val="18"/>
          <w:szCs w:val="18"/>
          <w:cs/>
        </w:rPr>
        <w:t>:</w:t>
      </w:r>
    </w:p>
    <w:p w:rsidR="002A73AE" w:rsidRPr="006F27F3" w:rsidRDefault="002A73AE" w:rsidP="0098626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tbl>
      <w:tblPr>
        <w:tblW w:w="9072" w:type="dxa"/>
        <w:tblInd w:w="378" w:type="dxa"/>
        <w:tblLayout w:type="fixed"/>
        <w:tblLook w:val="04A0" w:firstRow="1" w:lastRow="0" w:firstColumn="1" w:lastColumn="0" w:noHBand="0" w:noVBand="1"/>
      </w:tblPr>
      <w:tblGrid>
        <w:gridCol w:w="2174"/>
        <w:gridCol w:w="6898"/>
      </w:tblGrid>
      <w:tr w:rsidR="00224C69" w:rsidRPr="006F27F3" w:rsidTr="00800855">
        <w:tc>
          <w:tcPr>
            <w:tcW w:w="2174" w:type="dxa"/>
            <w:shd w:val="clear" w:color="auto" w:fill="auto"/>
          </w:tcPr>
          <w:p w:rsidR="00224C69" w:rsidRPr="006F27F3" w:rsidRDefault="00224C69" w:rsidP="00800855">
            <w:pPr>
              <w:tabs>
                <w:tab w:val="left" w:pos="1134"/>
                <w:tab w:val="left" w:pos="1276"/>
                <w:tab w:val="center" w:pos="3402"/>
                <w:tab w:val="center" w:pos="4536"/>
                <w:tab w:val="center" w:pos="5670"/>
                <w:tab w:val="center" w:pos="6804"/>
                <w:tab w:val="right" w:pos="7655"/>
              </w:tabs>
              <w:ind w:left="60"/>
              <w:rPr>
                <w:rFonts w:ascii="Arial" w:eastAsia="SimSun" w:hAnsi="Arial" w:cs="Arial"/>
                <w:sz w:val="18"/>
                <w:szCs w:val="18"/>
              </w:rPr>
            </w:pPr>
            <w:r w:rsidRPr="006F27F3">
              <w:rPr>
                <w:rFonts w:ascii="Arial" w:eastAsia="SimSun" w:hAnsi="Arial" w:cs="Arial"/>
                <w:sz w:val="18"/>
                <w:szCs w:val="18"/>
              </w:rPr>
              <w:t>Changes in bond yields</w:t>
            </w:r>
          </w:p>
        </w:tc>
        <w:tc>
          <w:tcPr>
            <w:tcW w:w="6898" w:type="dxa"/>
            <w:shd w:val="clear" w:color="auto" w:fill="auto"/>
          </w:tcPr>
          <w:p w:rsidR="00224C69" w:rsidRPr="006F27F3" w:rsidRDefault="003A6BA2" w:rsidP="00986269">
            <w:pPr>
              <w:autoSpaceDE w:val="0"/>
              <w:autoSpaceDN w:val="0"/>
              <w:adjustRightInd w:val="0"/>
              <w:ind w:right="-44"/>
              <w:jc w:val="both"/>
              <w:rPr>
                <w:rFonts w:ascii="Arial" w:eastAsia="SimSun" w:hAnsi="Arial" w:cs="Arial"/>
                <w:sz w:val="18"/>
                <w:szCs w:val="18"/>
              </w:rPr>
            </w:pPr>
            <w:r w:rsidRPr="006F27F3">
              <w:rPr>
                <w:rFonts w:ascii="Arial" w:hAnsi="Arial" w:cs="Arial"/>
                <w:color w:val="000000"/>
                <w:sz w:val="18"/>
                <w:szCs w:val="18"/>
              </w:rPr>
              <w:t>A decrease in government bond</w:t>
            </w:r>
            <w:r w:rsidR="00242374" w:rsidRPr="006F27F3">
              <w:rPr>
                <w:rFonts w:ascii="Arial" w:hAnsi="Arial" w:cs="Arial"/>
                <w:color w:val="000000"/>
                <w:sz w:val="18"/>
                <w:szCs w:val="18"/>
              </w:rPr>
              <w:t xml:space="preserve"> yields will increase plan liabilities, although this will</w:t>
            </w:r>
            <w:r w:rsidR="00FE5F04" w:rsidRPr="006F27F3">
              <w:rPr>
                <w:rFonts w:ascii="Arial" w:hAnsi="Arial" w:cs="Arial"/>
                <w:color w:val="000000"/>
                <w:sz w:val="18"/>
                <w:szCs w:val="18"/>
                <w:cs/>
              </w:rPr>
              <w:t xml:space="preserve"> </w:t>
            </w:r>
            <w:r w:rsidR="00242374" w:rsidRPr="006F27F3">
              <w:rPr>
                <w:rFonts w:ascii="Arial" w:hAnsi="Arial" w:cs="Arial"/>
                <w:color w:val="000000"/>
                <w:sz w:val="18"/>
                <w:szCs w:val="18"/>
              </w:rPr>
              <w:t>be partially offset by an increase in the value of the plans</w:t>
            </w:r>
            <w:r w:rsidR="00242374" w:rsidRPr="006F27F3">
              <w:rPr>
                <w:rFonts w:ascii="Arial" w:hAnsi="Arial" w:cs="Arial"/>
                <w:color w:val="000000"/>
                <w:sz w:val="18"/>
                <w:szCs w:val="18"/>
                <w:cs/>
              </w:rPr>
              <w:t xml:space="preserve">’ </w:t>
            </w:r>
            <w:r w:rsidR="00242374" w:rsidRPr="006F27F3">
              <w:rPr>
                <w:rFonts w:ascii="Arial" w:hAnsi="Arial" w:cs="Arial"/>
                <w:color w:val="000000"/>
                <w:sz w:val="18"/>
                <w:szCs w:val="18"/>
              </w:rPr>
              <w:t>bond holdings</w:t>
            </w:r>
            <w:r w:rsidR="00242374" w:rsidRPr="006F27F3">
              <w:rPr>
                <w:rFonts w:ascii="Arial" w:hAnsi="Arial" w:cs="Arial"/>
                <w:color w:val="000000"/>
                <w:sz w:val="18"/>
                <w:szCs w:val="18"/>
                <w:cs/>
              </w:rPr>
              <w:t>.</w:t>
            </w:r>
          </w:p>
        </w:tc>
      </w:tr>
      <w:tr w:rsidR="00224C69" w:rsidRPr="006F27F3" w:rsidTr="00800855">
        <w:tc>
          <w:tcPr>
            <w:tcW w:w="2174" w:type="dxa"/>
            <w:shd w:val="clear" w:color="auto" w:fill="auto"/>
          </w:tcPr>
          <w:p w:rsidR="00224C69" w:rsidRPr="006F27F3" w:rsidRDefault="00224C69" w:rsidP="00800855">
            <w:pPr>
              <w:tabs>
                <w:tab w:val="left" w:pos="1134"/>
                <w:tab w:val="left" w:pos="1276"/>
                <w:tab w:val="center" w:pos="3402"/>
                <w:tab w:val="center" w:pos="4536"/>
                <w:tab w:val="center" w:pos="5670"/>
                <w:tab w:val="center" w:pos="6804"/>
                <w:tab w:val="right" w:pos="7655"/>
              </w:tabs>
              <w:ind w:left="60"/>
              <w:rPr>
                <w:rFonts w:ascii="Arial" w:eastAsia="SimSun" w:hAnsi="Arial" w:cs="Arial"/>
                <w:sz w:val="12"/>
                <w:szCs w:val="12"/>
              </w:rPr>
            </w:pPr>
          </w:p>
        </w:tc>
        <w:tc>
          <w:tcPr>
            <w:tcW w:w="6898" w:type="dxa"/>
            <w:shd w:val="clear" w:color="auto" w:fill="auto"/>
          </w:tcPr>
          <w:p w:rsidR="00224C69" w:rsidRPr="006F27F3" w:rsidRDefault="00224C69" w:rsidP="00986269">
            <w:pPr>
              <w:autoSpaceDE w:val="0"/>
              <w:autoSpaceDN w:val="0"/>
              <w:adjustRightInd w:val="0"/>
              <w:ind w:right="-44"/>
              <w:jc w:val="both"/>
              <w:rPr>
                <w:rFonts w:ascii="Arial" w:eastAsia="SimSun" w:hAnsi="Arial" w:cs="Arial"/>
                <w:sz w:val="12"/>
                <w:szCs w:val="12"/>
              </w:rPr>
            </w:pPr>
          </w:p>
        </w:tc>
      </w:tr>
      <w:tr w:rsidR="00224C69" w:rsidRPr="006F27F3" w:rsidTr="00800855">
        <w:tc>
          <w:tcPr>
            <w:tcW w:w="2174" w:type="dxa"/>
            <w:shd w:val="clear" w:color="auto" w:fill="auto"/>
          </w:tcPr>
          <w:p w:rsidR="00224C69" w:rsidRPr="006F27F3" w:rsidRDefault="00224C69" w:rsidP="00800855">
            <w:pPr>
              <w:tabs>
                <w:tab w:val="left" w:pos="1134"/>
                <w:tab w:val="left" w:pos="1276"/>
                <w:tab w:val="center" w:pos="3402"/>
                <w:tab w:val="center" w:pos="4536"/>
                <w:tab w:val="center" w:pos="5670"/>
                <w:tab w:val="center" w:pos="6804"/>
                <w:tab w:val="right" w:pos="7655"/>
              </w:tabs>
              <w:ind w:left="60"/>
              <w:rPr>
                <w:rFonts w:ascii="Arial" w:eastAsia="SimSun" w:hAnsi="Arial" w:cs="Arial"/>
                <w:sz w:val="18"/>
                <w:szCs w:val="18"/>
              </w:rPr>
            </w:pPr>
            <w:r w:rsidRPr="006F27F3">
              <w:rPr>
                <w:rFonts w:ascii="Arial" w:eastAsia="SimSun" w:hAnsi="Arial" w:cs="Arial"/>
                <w:sz w:val="18"/>
                <w:szCs w:val="18"/>
              </w:rPr>
              <w:t>Inflation risk</w:t>
            </w:r>
          </w:p>
        </w:tc>
        <w:tc>
          <w:tcPr>
            <w:tcW w:w="6898" w:type="dxa"/>
            <w:shd w:val="clear" w:color="auto" w:fill="auto"/>
          </w:tcPr>
          <w:p w:rsidR="00224C69" w:rsidRPr="006F27F3" w:rsidRDefault="00242374" w:rsidP="00986269">
            <w:pPr>
              <w:autoSpaceDE w:val="0"/>
              <w:autoSpaceDN w:val="0"/>
              <w:adjustRightInd w:val="0"/>
              <w:ind w:right="-44"/>
              <w:jc w:val="both"/>
              <w:rPr>
                <w:rFonts w:ascii="Arial" w:eastAsia="SimSun" w:hAnsi="Arial" w:cs="Arial"/>
                <w:sz w:val="18"/>
                <w:szCs w:val="18"/>
              </w:rPr>
            </w:pPr>
            <w:r w:rsidRPr="006F27F3">
              <w:rPr>
                <w:rFonts w:ascii="Arial" w:hAnsi="Arial" w:cs="Arial"/>
                <w:color w:val="000000"/>
                <w:sz w:val="18"/>
                <w:szCs w:val="18"/>
              </w:rPr>
              <w:t>Some of the Group retirement benefit obligations are linked to inflation, and higher</w:t>
            </w:r>
            <w:r w:rsidR="00FE5F04" w:rsidRPr="006F27F3">
              <w:rPr>
                <w:rFonts w:ascii="Arial" w:hAnsi="Arial" w:cs="Arial"/>
                <w:color w:val="000000"/>
                <w:sz w:val="18"/>
                <w:szCs w:val="18"/>
              </w:rPr>
              <w:br/>
            </w:r>
            <w:r w:rsidRPr="006F27F3">
              <w:rPr>
                <w:rFonts w:ascii="Arial" w:hAnsi="Arial" w:cs="Arial"/>
                <w:color w:val="000000"/>
                <w:sz w:val="18"/>
                <w:szCs w:val="18"/>
              </w:rPr>
              <w:t xml:space="preserve">inflation will lead to higher liabilities </w:t>
            </w:r>
            <w:r w:rsidRPr="006F27F3">
              <w:rPr>
                <w:rFonts w:ascii="Arial" w:hAnsi="Arial" w:cs="Arial"/>
                <w:color w:val="000000"/>
                <w:sz w:val="18"/>
                <w:szCs w:val="18"/>
                <w:cs/>
              </w:rPr>
              <w:t>(</w:t>
            </w:r>
            <w:r w:rsidRPr="006F27F3">
              <w:rPr>
                <w:rFonts w:ascii="Arial" w:hAnsi="Arial" w:cs="Arial"/>
                <w:color w:val="000000"/>
                <w:sz w:val="18"/>
                <w:szCs w:val="18"/>
              </w:rPr>
              <w:t>although, in most cases, caps on the level of</w:t>
            </w:r>
            <w:r w:rsidR="00FE5F04" w:rsidRPr="006F27F3">
              <w:rPr>
                <w:rFonts w:ascii="Arial" w:hAnsi="Arial" w:cs="Arial"/>
                <w:color w:val="000000"/>
                <w:sz w:val="18"/>
                <w:szCs w:val="18"/>
              </w:rPr>
              <w:br/>
            </w:r>
            <w:r w:rsidRPr="006F27F3">
              <w:rPr>
                <w:rFonts w:ascii="Arial" w:hAnsi="Arial" w:cs="Arial"/>
                <w:color w:val="000000"/>
                <w:sz w:val="18"/>
                <w:szCs w:val="18"/>
              </w:rPr>
              <w:t>inflationary increases are in place to protect the plan against extreme inflation</w:t>
            </w:r>
            <w:r w:rsidRPr="006F27F3">
              <w:rPr>
                <w:rFonts w:ascii="Arial" w:hAnsi="Arial" w:cs="Arial"/>
                <w:color w:val="000000"/>
                <w:sz w:val="18"/>
                <w:szCs w:val="18"/>
                <w:cs/>
              </w:rPr>
              <w:t xml:space="preserve">). </w:t>
            </w:r>
            <w:r w:rsidR="00FE5F04" w:rsidRPr="006F27F3">
              <w:rPr>
                <w:rFonts w:ascii="Arial" w:hAnsi="Arial" w:cs="Arial"/>
                <w:color w:val="000000"/>
                <w:sz w:val="18"/>
                <w:szCs w:val="18"/>
              </w:rPr>
              <w:br/>
            </w:r>
            <w:r w:rsidRPr="006F27F3">
              <w:rPr>
                <w:rFonts w:ascii="Arial" w:hAnsi="Arial" w:cs="Arial"/>
                <w:color w:val="000000"/>
                <w:sz w:val="18"/>
                <w:szCs w:val="18"/>
              </w:rPr>
              <w:t>The majority of the plan</w:t>
            </w:r>
            <w:r w:rsidRPr="006F27F3">
              <w:rPr>
                <w:rFonts w:ascii="Arial" w:hAnsi="Arial" w:cs="Arial"/>
                <w:color w:val="000000"/>
                <w:sz w:val="18"/>
                <w:szCs w:val="18"/>
                <w:cs/>
              </w:rPr>
              <w:t>’</w:t>
            </w:r>
            <w:r w:rsidRPr="006F27F3">
              <w:rPr>
                <w:rFonts w:ascii="Arial" w:hAnsi="Arial" w:cs="Arial"/>
                <w:color w:val="000000"/>
                <w:sz w:val="18"/>
                <w:szCs w:val="18"/>
              </w:rPr>
              <w:t xml:space="preserve">s assets are either unaffected by </w:t>
            </w:r>
            <w:r w:rsidRPr="006F27F3">
              <w:rPr>
                <w:rFonts w:ascii="Arial" w:hAnsi="Arial" w:cs="Arial"/>
                <w:color w:val="000000"/>
                <w:sz w:val="18"/>
                <w:szCs w:val="18"/>
                <w:cs/>
              </w:rPr>
              <w:t>(</w:t>
            </w:r>
            <w:r w:rsidRPr="006F27F3">
              <w:rPr>
                <w:rFonts w:ascii="Arial" w:hAnsi="Arial" w:cs="Arial"/>
                <w:color w:val="000000"/>
                <w:sz w:val="18"/>
                <w:szCs w:val="18"/>
              </w:rPr>
              <w:t>fixed interest bonds</w:t>
            </w:r>
            <w:r w:rsidRPr="006F27F3">
              <w:rPr>
                <w:rFonts w:ascii="Arial" w:hAnsi="Arial" w:cs="Arial"/>
                <w:color w:val="000000"/>
                <w:sz w:val="18"/>
                <w:szCs w:val="18"/>
                <w:cs/>
              </w:rPr>
              <w:t xml:space="preserve">) </w:t>
            </w:r>
            <w:r w:rsidR="00FE5F04" w:rsidRPr="006F27F3">
              <w:rPr>
                <w:rFonts w:ascii="Arial" w:hAnsi="Arial" w:cs="Arial"/>
                <w:color w:val="000000"/>
                <w:sz w:val="18"/>
                <w:szCs w:val="18"/>
              </w:rPr>
              <w:br/>
            </w:r>
            <w:r w:rsidRPr="006F27F3">
              <w:rPr>
                <w:rFonts w:ascii="Arial" w:hAnsi="Arial" w:cs="Arial"/>
                <w:color w:val="000000"/>
                <w:sz w:val="18"/>
                <w:szCs w:val="18"/>
              </w:rPr>
              <w:t xml:space="preserve">or loosely correlated with </w:t>
            </w:r>
            <w:r w:rsidRPr="006F27F3">
              <w:rPr>
                <w:rFonts w:ascii="Arial" w:hAnsi="Arial" w:cs="Arial"/>
                <w:color w:val="000000"/>
                <w:sz w:val="18"/>
                <w:szCs w:val="18"/>
                <w:cs/>
              </w:rPr>
              <w:t>(</w:t>
            </w:r>
            <w:r w:rsidRPr="006F27F3">
              <w:rPr>
                <w:rFonts w:ascii="Arial" w:hAnsi="Arial" w:cs="Arial"/>
                <w:color w:val="000000"/>
                <w:sz w:val="18"/>
                <w:szCs w:val="18"/>
              </w:rPr>
              <w:t>equities</w:t>
            </w:r>
            <w:r w:rsidRPr="006F27F3">
              <w:rPr>
                <w:rFonts w:ascii="Arial" w:hAnsi="Arial" w:cs="Arial"/>
                <w:color w:val="000000"/>
                <w:sz w:val="18"/>
                <w:szCs w:val="18"/>
                <w:cs/>
              </w:rPr>
              <w:t xml:space="preserve">) </w:t>
            </w:r>
            <w:r w:rsidRPr="006F27F3">
              <w:rPr>
                <w:rFonts w:ascii="Arial" w:hAnsi="Arial" w:cs="Arial"/>
                <w:color w:val="000000"/>
                <w:sz w:val="18"/>
                <w:szCs w:val="18"/>
              </w:rPr>
              <w:t>inflation, meaning that an increase in inflation</w:t>
            </w:r>
            <w:r w:rsidR="00FE5F04" w:rsidRPr="006F27F3">
              <w:rPr>
                <w:rFonts w:ascii="Arial" w:hAnsi="Arial" w:cs="Arial"/>
                <w:color w:val="000000"/>
                <w:sz w:val="18"/>
                <w:szCs w:val="18"/>
              </w:rPr>
              <w:br/>
            </w:r>
            <w:r w:rsidRPr="006F27F3">
              <w:rPr>
                <w:rFonts w:ascii="Arial" w:hAnsi="Arial" w:cs="Arial"/>
                <w:color w:val="000000"/>
                <w:sz w:val="18"/>
                <w:szCs w:val="18"/>
              </w:rPr>
              <w:t>will also increase the deficit</w:t>
            </w:r>
            <w:r w:rsidRPr="006F27F3">
              <w:rPr>
                <w:rFonts w:ascii="Arial" w:hAnsi="Arial" w:cs="Arial"/>
                <w:color w:val="000000"/>
                <w:sz w:val="18"/>
                <w:szCs w:val="18"/>
                <w:cs/>
              </w:rPr>
              <w:t>.</w:t>
            </w:r>
          </w:p>
        </w:tc>
      </w:tr>
    </w:tbl>
    <w:p w:rsidR="003B56EC" w:rsidRPr="006F27F3" w:rsidRDefault="003B56EC" w:rsidP="00986269">
      <w:pPr>
        <w:ind w:left="540"/>
        <w:jc w:val="both"/>
        <w:rPr>
          <w:rFonts w:ascii="Arial" w:hAnsi="Arial" w:cs="Arial"/>
          <w:color w:val="000000"/>
          <w:sz w:val="18"/>
          <w:szCs w:val="18"/>
        </w:rPr>
      </w:pPr>
    </w:p>
    <w:p w:rsidR="00224C69" w:rsidRPr="006F27F3" w:rsidRDefault="00224C69" w:rsidP="00800855">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6F27F3">
        <w:rPr>
          <w:rFonts w:ascii="Arial" w:hAnsi="Arial" w:cs="Arial"/>
          <w:sz w:val="18"/>
          <w:szCs w:val="18"/>
        </w:rPr>
        <w:t>The weighted average duration of the de</w:t>
      </w:r>
      <w:r w:rsidR="005258D9" w:rsidRPr="006F27F3">
        <w:rPr>
          <w:rFonts w:ascii="Arial" w:hAnsi="Arial" w:cs="Arial"/>
          <w:sz w:val="18"/>
          <w:szCs w:val="18"/>
        </w:rPr>
        <w:t xml:space="preserve">fined benefit obligation is </w:t>
      </w:r>
      <w:r w:rsidR="00AA09DD" w:rsidRPr="006F27F3">
        <w:rPr>
          <w:rFonts w:ascii="Arial" w:hAnsi="Arial" w:cs="Arial"/>
          <w:sz w:val="18"/>
          <w:szCs w:val="18"/>
        </w:rPr>
        <w:t>34.94</w:t>
      </w:r>
      <w:r w:rsidR="007D11DF" w:rsidRPr="006F27F3">
        <w:rPr>
          <w:rFonts w:ascii="Arial" w:hAnsi="Arial" w:cs="Arial"/>
          <w:sz w:val="18"/>
          <w:szCs w:val="18"/>
          <w:cs/>
        </w:rPr>
        <w:t xml:space="preserve"> </w:t>
      </w:r>
      <w:r w:rsidR="00097C46" w:rsidRPr="006F27F3">
        <w:rPr>
          <w:rFonts w:ascii="Arial" w:hAnsi="Arial" w:cs="Arial"/>
          <w:sz w:val="18"/>
          <w:szCs w:val="18"/>
        </w:rPr>
        <w:t xml:space="preserve">years and the weighted average duration of the defined benefit obligation for the group is </w:t>
      </w:r>
      <w:r w:rsidR="00AA09DD" w:rsidRPr="006F27F3">
        <w:rPr>
          <w:rFonts w:ascii="Arial" w:hAnsi="Arial" w:cs="Arial"/>
          <w:sz w:val="18"/>
          <w:szCs w:val="18"/>
        </w:rPr>
        <w:t>34.60</w:t>
      </w:r>
      <w:r w:rsidR="00097C46" w:rsidRPr="006F27F3">
        <w:rPr>
          <w:rFonts w:ascii="Arial" w:hAnsi="Arial" w:cs="Arial"/>
          <w:sz w:val="18"/>
          <w:szCs w:val="18"/>
        </w:rPr>
        <w:t xml:space="preserve"> years</w:t>
      </w:r>
      <w:r w:rsidR="00097C46" w:rsidRPr="006F27F3">
        <w:rPr>
          <w:rFonts w:ascii="Arial" w:hAnsi="Arial" w:cs="Arial"/>
          <w:sz w:val="18"/>
          <w:szCs w:val="18"/>
          <w:cs/>
        </w:rPr>
        <w:t>.</w:t>
      </w:r>
    </w:p>
    <w:p w:rsidR="009B2E60" w:rsidRPr="006F27F3" w:rsidRDefault="009B2E60" w:rsidP="00986269">
      <w:pPr>
        <w:ind w:left="540"/>
        <w:jc w:val="both"/>
        <w:rPr>
          <w:rFonts w:ascii="Arial" w:hAnsi="Arial" w:cs="Arial"/>
          <w:sz w:val="18"/>
          <w:szCs w:val="18"/>
        </w:rPr>
      </w:pPr>
    </w:p>
    <w:p w:rsidR="00B16B12" w:rsidRPr="006F27F3" w:rsidRDefault="00224C69" w:rsidP="00986269">
      <w:pPr>
        <w:ind w:left="540"/>
        <w:jc w:val="both"/>
        <w:rPr>
          <w:rFonts w:ascii="Arial" w:hAnsi="Arial" w:cs="Arial"/>
          <w:color w:val="000000"/>
          <w:sz w:val="18"/>
          <w:szCs w:val="18"/>
        </w:rPr>
      </w:pPr>
      <w:r w:rsidRPr="006F27F3">
        <w:rPr>
          <w:rFonts w:ascii="Arial" w:hAnsi="Arial" w:cs="Arial"/>
          <w:sz w:val="18"/>
          <w:szCs w:val="18"/>
        </w:rPr>
        <w:t>Expected maturity analysis of undiscounted retirement</w:t>
      </w:r>
      <w:r w:rsidRPr="006F27F3">
        <w:rPr>
          <w:rFonts w:ascii="Arial" w:hAnsi="Arial" w:cs="Arial"/>
          <w:sz w:val="18"/>
          <w:szCs w:val="18"/>
          <w:cs/>
        </w:rPr>
        <w:t>:</w:t>
      </w:r>
    </w:p>
    <w:p w:rsidR="00B16B12" w:rsidRPr="006F27F3" w:rsidRDefault="00B16B12" w:rsidP="00986269">
      <w:pPr>
        <w:ind w:left="540"/>
        <w:jc w:val="both"/>
        <w:rPr>
          <w:rFonts w:ascii="Arial" w:hAnsi="Arial" w:cs="Arial"/>
          <w:color w:val="000000"/>
          <w:sz w:val="18"/>
          <w:szCs w:val="18"/>
        </w:rPr>
      </w:pPr>
    </w:p>
    <w:tbl>
      <w:tblPr>
        <w:tblW w:w="9364" w:type="dxa"/>
        <w:tblInd w:w="108" w:type="dxa"/>
        <w:tblLayout w:type="fixed"/>
        <w:tblLook w:val="0000" w:firstRow="0" w:lastRow="0" w:firstColumn="0" w:lastColumn="0" w:noHBand="0" w:noVBand="0"/>
      </w:tblPr>
      <w:tblGrid>
        <w:gridCol w:w="3402"/>
        <w:gridCol w:w="1135"/>
        <w:gridCol w:w="1169"/>
        <w:gridCol w:w="1169"/>
        <w:gridCol w:w="1169"/>
        <w:gridCol w:w="1320"/>
      </w:tblGrid>
      <w:tr w:rsidR="00B9266B" w:rsidRPr="006F27F3" w:rsidTr="00B021CC">
        <w:trPr>
          <w:trHeight w:val="259"/>
        </w:trPr>
        <w:tc>
          <w:tcPr>
            <w:tcW w:w="3402"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p>
        </w:tc>
        <w:tc>
          <w:tcPr>
            <w:tcW w:w="5962" w:type="dxa"/>
            <w:gridSpan w:val="5"/>
            <w:vAlign w:val="bottom"/>
          </w:tcPr>
          <w:p w:rsidR="00B9266B" w:rsidRPr="006F27F3" w:rsidRDefault="00B9266B"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lang w:val="en-GB"/>
              </w:rPr>
              <w:t>Consolidated financial statements</w:t>
            </w:r>
          </w:p>
        </w:tc>
      </w:tr>
      <w:tr w:rsidR="00B9266B" w:rsidRPr="006F27F3" w:rsidTr="00B021CC">
        <w:tc>
          <w:tcPr>
            <w:tcW w:w="3402"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p>
        </w:tc>
        <w:tc>
          <w:tcPr>
            <w:tcW w:w="1135" w:type="dxa"/>
            <w:vAlign w:val="bottom"/>
          </w:tcPr>
          <w:p w:rsidR="00323D6C" w:rsidRPr="006F27F3" w:rsidRDefault="00B9266B"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 xml:space="preserve">Less than </w:t>
            </w:r>
          </w:p>
          <w:p w:rsidR="00B9266B" w:rsidRPr="006F27F3" w:rsidRDefault="00B9266B"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a year</w:t>
            </w:r>
          </w:p>
        </w:tc>
        <w:tc>
          <w:tcPr>
            <w:tcW w:w="1169" w:type="dxa"/>
            <w:vAlign w:val="bottom"/>
          </w:tcPr>
          <w:p w:rsidR="00B9266B" w:rsidRPr="006F27F3" w:rsidRDefault="00B9266B"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 xml:space="preserve">Between </w:t>
            </w:r>
          </w:p>
          <w:p w:rsidR="00B9266B" w:rsidRPr="006F27F3" w:rsidRDefault="00B9266B"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 xml:space="preserve">1 </w:t>
            </w:r>
            <w:r w:rsidRPr="006F27F3">
              <w:rPr>
                <w:rFonts w:ascii="Arial" w:hAnsi="Arial" w:cs="Arial"/>
                <w:b/>
                <w:bCs/>
                <w:color w:val="000000"/>
                <w:sz w:val="18"/>
                <w:szCs w:val="18"/>
                <w:cs/>
              </w:rPr>
              <w:t xml:space="preserve">- </w:t>
            </w:r>
            <w:r w:rsidRPr="006F27F3">
              <w:rPr>
                <w:rFonts w:ascii="Arial" w:hAnsi="Arial" w:cs="Arial"/>
                <w:b/>
                <w:bCs/>
                <w:color w:val="000000"/>
                <w:sz w:val="18"/>
                <w:szCs w:val="18"/>
              </w:rPr>
              <w:t>2 years</w:t>
            </w:r>
          </w:p>
        </w:tc>
        <w:tc>
          <w:tcPr>
            <w:tcW w:w="1169" w:type="dxa"/>
            <w:vAlign w:val="bottom"/>
          </w:tcPr>
          <w:p w:rsidR="00B9266B" w:rsidRPr="006F27F3" w:rsidRDefault="00B9266B"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 xml:space="preserve">Between </w:t>
            </w:r>
          </w:p>
          <w:p w:rsidR="00B9266B" w:rsidRPr="006F27F3" w:rsidRDefault="00B9266B"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 xml:space="preserve">2 </w:t>
            </w:r>
            <w:r w:rsidRPr="006F27F3">
              <w:rPr>
                <w:rFonts w:ascii="Arial" w:hAnsi="Arial" w:cs="Arial"/>
                <w:b/>
                <w:bCs/>
                <w:color w:val="000000"/>
                <w:sz w:val="18"/>
                <w:szCs w:val="18"/>
                <w:cs/>
              </w:rPr>
              <w:t xml:space="preserve">- </w:t>
            </w:r>
            <w:r w:rsidRPr="006F27F3">
              <w:rPr>
                <w:rFonts w:ascii="Arial" w:hAnsi="Arial" w:cs="Arial"/>
                <w:b/>
                <w:bCs/>
                <w:color w:val="000000"/>
                <w:sz w:val="18"/>
                <w:szCs w:val="18"/>
              </w:rPr>
              <w:t>5 years</w:t>
            </w:r>
          </w:p>
        </w:tc>
        <w:tc>
          <w:tcPr>
            <w:tcW w:w="1169" w:type="dxa"/>
            <w:vAlign w:val="bottom"/>
          </w:tcPr>
          <w:p w:rsidR="00B9266B" w:rsidRPr="006F27F3" w:rsidRDefault="00B9266B"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Over</w:t>
            </w:r>
          </w:p>
          <w:p w:rsidR="00B9266B" w:rsidRPr="006F27F3" w:rsidRDefault="00B9266B"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5 years</w:t>
            </w:r>
          </w:p>
        </w:tc>
        <w:tc>
          <w:tcPr>
            <w:tcW w:w="1320" w:type="dxa"/>
            <w:vAlign w:val="bottom"/>
          </w:tcPr>
          <w:p w:rsidR="00B9266B" w:rsidRPr="006F27F3" w:rsidRDefault="00B9266B"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Total</w:t>
            </w:r>
          </w:p>
        </w:tc>
      </w:tr>
      <w:tr w:rsidR="00B9266B" w:rsidRPr="006F27F3" w:rsidTr="00B021CC">
        <w:trPr>
          <w:trHeight w:val="225"/>
        </w:trPr>
        <w:tc>
          <w:tcPr>
            <w:tcW w:w="3402" w:type="dxa"/>
            <w:vAlign w:val="bottom"/>
          </w:tcPr>
          <w:p w:rsidR="00B9266B" w:rsidRPr="006F27F3" w:rsidRDefault="00B9266B" w:rsidP="00986269">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p>
        </w:tc>
        <w:tc>
          <w:tcPr>
            <w:tcW w:w="1135" w:type="dxa"/>
            <w:vAlign w:val="bottom"/>
          </w:tcPr>
          <w:p w:rsidR="00B9266B" w:rsidRPr="006F27F3" w:rsidRDefault="00B9266B"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169" w:type="dxa"/>
            <w:vAlign w:val="bottom"/>
          </w:tcPr>
          <w:p w:rsidR="00B9266B" w:rsidRPr="006F27F3" w:rsidRDefault="00B9266B"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169" w:type="dxa"/>
            <w:vAlign w:val="bottom"/>
          </w:tcPr>
          <w:p w:rsidR="00B9266B" w:rsidRPr="006F27F3" w:rsidRDefault="00B9266B"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169" w:type="dxa"/>
            <w:vAlign w:val="bottom"/>
          </w:tcPr>
          <w:p w:rsidR="00B9266B" w:rsidRPr="006F27F3" w:rsidRDefault="00B9266B"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320" w:type="dxa"/>
            <w:vAlign w:val="bottom"/>
          </w:tcPr>
          <w:p w:rsidR="00B9266B" w:rsidRPr="006F27F3" w:rsidRDefault="00B9266B"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r>
      <w:tr w:rsidR="00CF7DAC" w:rsidRPr="006F27F3" w:rsidTr="00B021CC">
        <w:trPr>
          <w:trHeight w:val="20"/>
        </w:trPr>
        <w:tc>
          <w:tcPr>
            <w:tcW w:w="3402"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2"/>
                <w:szCs w:val="12"/>
              </w:rPr>
            </w:pPr>
          </w:p>
        </w:tc>
        <w:tc>
          <w:tcPr>
            <w:tcW w:w="1135"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20"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CF7DAC" w:rsidRPr="006F27F3" w:rsidTr="00B021CC">
        <w:trPr>
          <w:trHeight w:val="214"/>
        </w:trPr>
        <w:tc>
          <w:tcPr>
            <w:tcW w:w="3402"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At 31 December 2018</w:t>
            </w:r>
          </w:p>
        </w:tc>
        <w:tc>
          <w:tcPr>
            <w:tcW w:w="1135"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20"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197927" w:rsidRPr="006F27F3" w:rsidTr="00B021CC">
        <w:trPr>
          <w:trHeight w:val="214"/>
        </w:trPr>
        <w:tc>
          <w:tcPr>
            <w:tcW w:w="3402" w:type="dxa"/>
            <w:vAlign w:val="bottom"/>
          </w:tcPr>
          <w:p w:rsidR="00197927" w:rsidRPr="006F27F3" w:rsidRDefault="00197927" w:rsidP="00197927">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Retirement benefits</w:t>
            </w:r>
          </w:p>
        </w:tc>
        <w:tc>
          <w:tcPr>
            <w:tcW w:w="1135" w:type="dxa"/>
            <w:vAlign w:val="bottom"/>
          </w:tcPr>
          <w:p w:rsidR="00197927" w:rsidRPr="006F27F3" w:rsidRDefault="00197927" w:rsidP="00197927">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19,336,641</w:t>
            </w:r>
          </w:p>
        </w:tc>
        <w:tc>
          <w:tcPr>
            <w:tcW w:w="1169" w:type="dxa"/>
            <w:vAlign w:val="bottom"/>
          </w:tcPr>
          <w:p w:rsidR="00197927" w:rsidRPr="006F27F3" w:rsidRDefault="00197927" w:rsidP="00197927">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875,640</w:t>
            </w:r>
          </w:p>
        </w:tc>
        <w:tc>
          <w:tcPr>
            <w:tcW w:w="1169" w:type="dxa"/>
            <w:vAlign w:val="bottom"/>
          </w:tcPr>
          <w:p w:rsidR="00197927" w:rsidRPr="006F27F3" w:rsidRDefault="00197927" w:rsidP="00197927">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2,203,140</w:t>
            </w:r>
          </w:p>
        </w:tc>
        <w:tc>
          <w:tcPr>
            <w:tcW w:w="1169" w:type="dxa"/>
            <w:vAlign w:val="bottom"/>
          </w:tcPr>
          <w:p w:rsidR="00197927" w:rsidRPr="006F27F3" w:rsidRDefault="00197927" w:rsidP="00197927">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156,564,372</w:t>
            </w:r>
          </w:p>
        </w:tc>
        <w:tc>
          <w:tcPr>
            <w:tcW w:w="1320" w:type="dxa"/>
            <w:vAlign w:val="bottom"/>
          </w:tcPr>
          <w:p w:rsidR="00197927" w:rsidRPr="006F27F3" w:rsidRDefault="00197927" w:rsidP="00197927">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178,979,793</w:t>
            </w:r>
          </w:p>
        </w:tc>
      </w:tr>
      <w:tr w:rsidR="00CF7DAC" w:rsidRPr="006F27F3" w:rsidTr="00B021CC">
        <w:trPr>
          <w:trHeight w:val="86"/>
        </w:trPr>
        <w:tc>
          <w:tcPr>
            <w:tcW w:w="3402"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2"/>
                <w:szCs w:val="12"/>
              </w:rPr>
            </w:pPr>
          </w:p>
        </w:tc>
        <w:tc>
          <w:tcPr>
            <w:tcW w:w="1135"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20"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197927" w:rsidRPr="006F27F3" w:rsidTr="00B021CC">
        <w:trPr>
          <w:trHeight w:val="214"/>
        </w:trPr>
        <w:tc>
          <w:tcPr>
            <w:tcW w:w="3402" w:type="dxa"/>
            <w:vAlign w:val="bottom"/>
          </w:tcPr>
          <w:p w:rsidR="00197927" w:rsidRPr="006F27F3" w:rsidRDefault="00197927" w:rsidP="00197927">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Total</w:t>
            </w:r>
          </w:p>
        </w:tc>
        <w:tc>
          <w:tcPr>
            <w:tcW w:w="1135" w:type="dxa"/>
            <w:vAlign w:val="bottom"/>
          </w:tcPr>
          <w:p w:rsidR="00197927" w:rsidRPr="006F27F3" w:rsidRDefault="00197927" w:rsidP="00197927">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19,336,641</w:t>
            </w:r>
          </w:p>
        </w:tc>
        <w:tc>
          <w:tcPr>
            <w:tcW w:w="1169" w:type="dxa"/>
            <w:vAlign w:val="bottom"/>
          </w:tcPr>
          <w:p w:rsidR="00197927" w:rsidRPr="006F27F3" w:rsidRDefault="00197927" w:rsidP="00197927">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875,640</w:t>
            </w:r>
          </w:p>
        </w:tc>
        <w:tc>
          <w:tcPr>
            <w:tcW w:w="1169" w:type="dxa"/>
            <w:vAlign w:val="bottom"/>
          </w:tcPr>
          <w:p w:rsidR="00197927" w:rsidRPr="006F27F3" w:rsidRDefault="00197927" w:rsidP="00197927">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2,203,140</w:t>
            </w:r>
          </w:p>
        </w:tc>
        <w:tc>
          <w:tcPr>
            <w:tcW w:w="1169" w:type="dxa"/>
            <w:vAlign w:val="bottom"/>
          </w:tcPr>
          <w:p w:rsidR="00197927" w:rsidRPr="006F27F3" w:rsidRDefault="00197927" w:rsidP="00197927">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156,564,372</w:t>
            </w:r>
          </w:p>
        </w:tc>
        <w:tc>
          <w:tcPr>
            <w:tcW w:w="1320" w:type="dxa"/>
            <w:vAlign w:val="bottom"/>
          </w:tcPr>
          <w:p w:rsidR="00197927" w:rsidRPr="006F27F3" w:rsidRDefault="00197927" w:rsidP="00197927">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178,979,793</w:t>
            </w:r>
          </w:p>
        </w:tc>
      </w:tr>
      <w:tr w:rsidR="00CF7DAC" w:rsidRPr="006F27F3" w:rsidTr="00323D6C">
        <w:tc>
          <w:tcPr>
            <w:tcW w:w="3402"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p>
        </w:tc>
        <w:tc>
          <w:tcPr>
            <w:tcW w:w="1135"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0"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F7DAC" w:rsidRPr="006F27F3" w:rsidTr="00B021CC">
        <w:trPr>
          <w:trHeight w:val="214"/>
        </w:trPr>
        <w:tc>
          <w:tcPr>
            <w:tcW w:w="3402"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At 31 December 2017</w:t>
            </w:r>
            <w:r w:rsidRPr="006F27F3">
              <w:rPr>
                <w:rFonts w:ascii="Arial" w:hAnsi="Arial" w:cs="Arial"/>
                <w:color w:val="000000"/>
                <w:sz w:val="18"/>
                <w:szCs w:val="18"/>
                <w:cs/>
              </w:rPr>
              <w:t xml:space="preserve"> </w:t>
            </w:r>
          </w:p>
        </w:tc>
        <w:tc>
          <w:tcPr>
            <w:tcW w:w="1135"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0"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F7DAC" w:rsidRPr="006F27F3" w:rsidTr="00B021CC">
        <w:trPr>
          <w:trHeight w:val="214"/>
        </w:trPr>
        <w:tc>
          <w:tcPr>
            <w:tcW w:w="3402"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Retirement benefits</w:t>
            </w:r>
          </w:p>
        </w:tc>
        <w:tc>
          <w:tcPr>
            <w:tcW w:w="1135" w:type="dxa"/>
            <w:shd w:val="clear" w:color="auto" w:fill="auto"/>
            <w:vAlign w:val="bottom"/>
          </w:tcPr>
          <w:p w:rsidR="00CF7DAC" w:rsidRPr="006F27F3" w:rsidRDefault="00CF7DAC" w:rsidP="00CF7DAC">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181,933</w:t>
            </w:r>
          </w:p>
        </w:tc>
        <w:tc>
          <w:tcPr>
            <w:tcW w:w="1169" w:type="dxa"/>
            <w:shd w:val="clear" w:color="auto" w:fill="auto"/>
            <w:vAlign w:val="bottom"/>
          </w:tcPr>
          <w:p w:rsidR="00CF7DAC" w:rsidRPr="006F27F3" w:rsidRDefault="00CF7DAC" w:rsidP="00CF7DAC">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413,103</w:t>
            </w:r>
          </w:p>
        </w:tc>
        <w:tc>
          <w:tcPr>
            <w:tcW w:w="1169" w:type="dxa"/>
            <w:shd w:val="clear" w:color="auto" w:fill="auto"/>
            <w:vAlign w:val="bottom"/>
          </w:tcPr>
          <w:p w:rsidR="00CF7DAC" w:rsidRPr="006F27F3" w:rsidRDefault="00CF7DAC" w:rsidP="00CF7DAC">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1,972,440</w:t>
            </w:r>
          </w:p>
        </w:tc>
        <w:tc>
          <w:tcPr>
            <w:tcW w:w="1169" w:type="dxa"/>
            <w:shd w:val="clear" w:color="auto" w:fill="auto"/>
            <w:vAlign w:val="bottom"/>
          </w:tcPr>
          <w:p w:rsidR="00CF7DAC" w:rsidRPr="006F27F3" w:rsidRDefault="00CF7DAC" w:rsidP="00CF7DAC">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91,225,186</w:t>
            </w:r>
          </w:p>
        </w:tc>
        <w:tc>
          <w:tcPr>
            <w:tcW w:w="1320" w:type="dxa"/>
            <w:shd w:val="clear" w:color="auto" w:fill="auto"/>
            <w:vAlign w:val="bottom"/>
          </w:tcPr>
          <w:p w:rsidR="00CF7DAC" w:rsidRPr="006F27F3" w:rsidRDefault="00CF7DAC" w:rsidP="00CF7DAC">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93,792,662</w:t>
            </w:r>
          </w:p>
        </w:tc>
      </w:tr>
      <w:tr w:rsidR="00CF7DAC" w:rsidRPr="006F27F3" w:rsidTr="00B021CC">
        <w:trPr>
          <w:trHeight w:val="20"/>
        </w:trPr>
        <w:tc>
          <w:tcPr>
            <w:tcW w:w="3402"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2"/>
                <w:szCs w:val="12"/>
              </w:rPr>
            </w:pPr>
          </w:p>
        </w:tc>
        <w:tc>
          <w:tcPr>
            <w:tcW w:w="1135"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20"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CF7DAC" w:rsidRPr="006F27F3" w:rsidTr="00B021CC">
        <w:trPr>
          <w:trHeight w:val="202"/>
        </w:trPr>
        <w:tc>
          <w:tcPr>
            <w:tcW w:w="3402"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Total</w:t>
            </w:r>
          </w:p>
        </w:tc>
        <w:tc>
          <w:tcPr>
            <w:tcW w:w="1135" w:type="dxa"/>
            <w:shd w:val="clear" w:color="auto" w:fill="auto"/>
            <w:vAlign w:val="bottom"/>
          </w:tcPr>
          <w:p w:rsidR="00CF7DAC" w:rsidRPr="006F27F3" w:rsidRDefault="00CF7DAC" w:rsidP="00CF7DAC">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181,933</w:t>
            </w:r>
          </w:p>
        </w:tc>
        <w:tc>
          <w:tcPr>
            <w:tcW w:w="1169" w:type="dxa"/>
            <w:shd w:val="clear" w:color="auto" w:fill="auto"/>
            <w:vAlign w:val="bottom"/>
          </w:tcPr>
          <w:p w:rsidR="00CF7DAC" w:rsidRPr="006F27F3" w:rsidRDefault="00CF7DAC" w:rsidP="00CF7DAC">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413,103</w:t>
            </w:r>
          </w:p>
        </w:tc>
        <w:tc>
          <w:tcPr>
            <w:tcW w:w="1169" w:type="dxa"/>
            <w:shd w:val="clear" w:color="auto" w:fill="auto"/>
            <w:vAlign w:val="bottom"/>
          </w:tcPr>
          <w:p w:rsidR="00CF7DAC" w:rsidRPr="006F27F3" w:rsidRDefault="00CF7DAC" w:rsidP="00CF7DAC">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1,972,440</w:t>
            </w:r>
          </w:p>
        </w:tc>
        <w:tc>
          <w:tcPr>
            <w:tcW w:w="1169" w:type="dxa"/>
            <w:shd w:val="clear" w:color="auto" w:fill="auto"/>
            <w:vAlign w:val="bottom"/>
          </w:tcPr>
          <w:p w:rsidR="00CF7DAC" w:rsidRPr="006F27F3" w:rsidRDefault="00CF7DAC" w:rsidP="00CF7DAC">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91,225,186</w:t>
            </w:r>
          </w:p>
        </w:tc>
        <w:tc>
          <w:tcPr>
            <w:tcW w:w="1320" w:type="dxa"/>
            <w:shd w:val="clear" w:color="auto" w:fill="auto"/>
            <w:vAlign w:val="bottom"/>
          </w:tcPr>
          <w:p w:rsidR="00CF7DAC" w:rsidRPr="006F27F3" w:rsidRDefault="00CF7DAC" w:rsidP="00CF7DAC">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93,792,662</w:t>
            </w:r>
          </w:p>
        </w:tc>
      </w:tr>
    </w:tbl>
    <w:p w:rsidR="00102E8F" w:rsidRPr="006F27F3" w:rsidRDefault="00102E8F" w:rsidP="00986269">
      <w:pPr>
        <w:ind w:left="540"/>
        <w:rPr>
          <w:rFonts w:ascii="Arial" w:hAnsi="Arial" w:cs="Arial"/>
          <w:color w:val="000000"/>
          <w:sz w:val="18"/>
          <w:szCs w:val="18"/>
        </w:rPr>
      </w:pPr>
    </w:p>
    <w:tbl>
      <w:tblPr>
        <w:tblW w:w="9291" w:type="dxa"/>
        <w:tblInd w:w="108" w:type="dxa"/>
        <w:tblLayout w:type="fixed"/>
        <w:tblLook w:val="0000" w:firstRow="0" w:lastRow="0" w:firstColumn="0" w:lastColumn="0" w:noHBand="0" w:noVBand="0"/>
      </w:tblPr>
      <w:tblGrid>
        <w:gridCol w:w="3436"/>
        <w:gridCol w:w="1134"/>
        <w:gridCol w:w="1169"/>
        <w:gridCol w:w="1169"/>
        <w:gridCol w:w="1169"/>
        <w:gridCol w:w="1214"/>
      </w:tblGrid>
      <w:tr w:rsidR="00290EDA" w:rsidRPr="006F27F3" w:rsidTr="00AA09DD">
        <w:trPr>
          <w:trHeight w:val="259"/>
        </w:trPr>
        <w:tc>
          <w:tcPr>
            <w:tcW w:w="3436" w:type="dxa"/>
            <w:vAlign w:val="bottom"/>
          </w:tcPr>
          <w:p w:rsidR="00290EDA" w:rsidRPr="006F27F3" w:rsidRDefault="00290EDA" w:rsidP="00986269">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p>
        </w:tc>
        <w:tc>
          <w:tcPr>
            <w:tcW w:w="5855" w:type="dxa"/>
            <w:gridSpan w:val="5"/>
            <w:vAlign w:val="bottom"/>
          </w:tcPr>
          <w:p w:rsidR="00290EDA" w:rsidRPr="006F27F3" w:rsidRDefault="00290EDA"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F27F3">
              <w:rPr>
                <w:rFonts w:ascii="Arial" w:hAnsi="Arial" w:cs="Arial"/>
                <w:b/>
                <w:bCs/>
                <w:color w:val="000000"/>
                <w:sz w:val="18"/>
                <w:szCs w:val="18"/>
                <w:lang w:val="en-GB"/>
              </w:rPr>
              <w:t>Separate financial statements</w:t>
            </w:r>
          </w:p>
        </w:tc>
      </w:tr>
      <w:tr w:rsidR="00290EDA" w:rsidRPr="006F27F3" w:rsidTr="00323D6C">
        <w:tc>
          <w:tcPr>
            <w:tcW w:w="3436" w:type="dxa"/>
            <w:vAlign w:val="bottom"/>
          </w:tcPr>
          <w:p w:rsidR="00290EDA" w:rsidRPr="006F27F3" w:rsidRDefault="00290EDA" w:rsidP="00986269">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p>
        </w:tc>
        <w:tc>
          <w:tcPr>
            <w:tcW w:w="1134"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Less than a year</w:t>
            </w:r>
          </w:p>
        </w:tc>
        <w:tc>
          <w:tcPr>
            <w:tcW w:w="1169"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 xml:space="preserve">Between </w:t>
            </w:r>
          </w:p>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 xml:space="preserve">1 </w:t>
            </w:r>
            <w:r w:rsidRPr="006F27F3">
              <w:rPr>
                <w:rFonts w:ascii="Arial" w:hAnsi="Arial" w:cs="Arial"/>
                <w:b/>
                <w:bCs/>
                <w:color w:val="000000"/>
                <w:sz w:val="18"/>
                <w:szCs w:val="18"/>
                <w:cs/>
              </w:rPr>
              <w:t xml:space="preserve">- </w:t>
            </w:r>
            <w:r w:rsidRPr="006F27F3">
              <w:rPr>
                <w:rFonts w:ascii="Arial" w:hAnsi="Arial" w:cs="Arial"/>
                <w:b/>
                <w:bCs/>
                <w:color w:val="000000"/>
                <w:sz w:val="18"/>
                <w:szCs w:val="18"/>
              </w:rPr>
              <w:t>2 years</w:t>
            </w:r>
          </w:p>
        </w:tc>
        <w:tc>
          <w:tcPr>
            <w:tcW w:w="1169"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 xml:space="preserve">Between </w:t>
            </w:r>
          </w:p>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 xml:space="preserve">2 </w:t>
            </w:r>
            <w:r w:rsidRPr="006F27F3">
              <w:rPr>
                <w:rFonts w:ascii="Arial" w:hAnsi="Arial" w:cs="Arial"/>
                <w:b/>
                <w:bCs/>
                <w:color w:val="000000"/>
                <w:sz w:val="18"/>
                <w:szCs w:val="18"/>
                <w:cs/>
              </w:rPr>
              <w:t xml:space="preserve">- </w:t>
            </w:r>
            <w:r w:rsidRPr="006F27F3">
              <w:rPr>
                <w:rFonts w:ascii="Arial" w:hAnsi="Arial" w:cs="Arial"/>
                <w:b/>
                <w:bCs/>
                <w:color w:val="000000"/>
                <w:sz w:val="18"/>
                <w:szCs w:val="18"/>
              </w:rPr>
              <w:t>5 years</w:t>
            </w:r>
          </w:p>
        </w:tc>
        <w:tc>
          <w:tcPr>
            <w:tcW w:w="1169"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Over</w:t>
            </w:r>
          </w:p>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5 years</w:t>
            </w:r>
          </w:p>
        </w:tc>
        <w:tc>
          <w:tcPr>
            <w:tcW w:w="1214"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Total</w:t>
            </w:r>
          </w:p>
        </w:tc>
      </w:tr>
      <w:tr w:rsidR="00290EDA" w:rsidRPr="006F27F3" w:rsidTr="00323D6C">
        <w:trPr>
          <w:trHeight w:val="225"/>
        </w:trPr>
        <w:tc>
          <w:tcPr>
            <w:tcW w:w="3436" w:type="dxa"/>
            <w:vAlign w:val="bottom"/>
          </w:tcPr>
          <w:p w:rsidR="00290EDA" w:rsidRPr="006F27F3" w:rsidRDefault="00290EDA" w:rsidP="00986269">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p>
        </w:tc>
        <w:tc>
          <w:tcPr>
            <w:tcW w:w="1134" w:type="dxa"/>
            <w:vAlign w:val="bottom"/>
          </w:tcPr>
          <w:p w:rsidR="00290EDA" w:rsidRPr="006F27F3" w:rsidRDefault="00290EDA"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169" w:type="dxa"/>
            <w:vAlign w:val="bottom"/>
          </w:tcPr>
          <w:p w:rsidR="00290EDA" w:rsidRPr="006F27F3" w:rsidRDefault="00290EDA"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169" w:type="dxa"/>
            <w:vAlign w:val="bottom"/>
          </w:tcPr>
          <w:p w:rsidR="00290EDA" w:rsidRPr="006F27F3" w:rsidRDefault="00290EDA"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169" w:type="dxa"/>
            <w:vAlign w:val="bottom"/>
          </w:tcPr>
          <w:p w:rsidR="00290EDA" w:rsidRPr="006F27F3" w:rsidRDefault="00290EDA"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c>
          <w:tcPr>
            <w:tcW w:w="1214" w:type="dxa"/>
            <w:vAlign w:val="bottom"/>
          </w:tcPr>
          <w:p w:rsidR="00290EDA" w:rsidRPr="006F27F3" w:rsidRDefault="00290EDA" w:rsidP="00B021C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F27F3">
              <w:rPr>
                <w:rFonts w:ascii="Arial" w:hAnsi="Arial" w:cs="Arial"/>
                <w:b/>
                <w:bCs/>
                <w:color w:val="000000"/>
                <w:sz w:val="18"/>
                <w:szCs w:val="18"/>
              </w:rPr>
              <w:t>Baht</w:t>
            </w:r>
          </w:p>
        </w:tc>
      </w:tr>
      <w:tr w:rsidR="00290EDA" w:rsidRPr="006F27F3" w:rsidTr="00323D6C">
        <w:trPr>
          <w:trHeight w:val="20"/>
        </w:trPr>
        <w:tc>
          <w:tcPr>
            <w:tcW w:w="3436" w:type="dxa"/>
            <w:vAlign w:val="bottom"/>
          </w:tcPr>
          <w:p w:rsidR="00290EDA" w:rsidRPr="006F27F3" w:rsidRDefault="00290EDA" w:rsidP="00986269">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2"/>
                <w:szCs w:val="12"/>
              </w:rPr>
            </w:pPr>
          </w:p>
        </w:tc>
        <w:tc>
          <w:tcPr>
            <w:tcW w:w="1134"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14"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290EDA" w:rsidRPr="006F27F3" w:rsidTr="00323D6C">
        <w:trPr>
          <w:trHeight w:val="214"/>
        </w:trPr>
        <w:tc>
          <w:tcPr>
            <w:tcW w:w="3436" w:type="dxa"/>
            <w:vAlign w:val="bottom"/>
          </w:tcPr>
          <w:p w:rsidR="00290EDA" w:rsidRPr="006F27F3" w:rsidRDefault="002139EF" w:rsidP="00986269">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At 31 December 2018</w:t>
            </w:r>
          </w:p>
        </w:tc>
        <w:tc>
          <w:tcPr>
            <w:tcW w:w="1134"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14" w:type="dxa"/>
            <w:vAlign w:val="bottom"/>
          </w:tcPr>
          <w:p w:rsidR="00290EDA" w:rsidRPr="006F27F3" w:rsidRDefault="00290EDA" w:rsidP="00B02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97927" w:rsidRPr="006F27F3" w:rsidTr="00323D6C">
        <w:trPr>
          <w:trHeight w:val="214"/>
        </w:trPr>
        <w:tc>
          <w:tcPr>
            <w:tcW w:w="3436" w:type="dxa"/>
            <w:vAlign w:val="bottom"/>
          </w:tcPr>
          <w:p w:rsidR="00197927" w:rsidRPr="006F27F3" w:rsidRDefault="00197927" w:rsidP="00197927">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Retirement benefits</w:t>
            </w:r>
          </w:p>
        </w:tc>
        <w:tc>
          <w:tcPr>
            <w:tcW w:w="1134" w:type="dxa"/>
            <w:vAlign w:val="bottom"/>
          </w:tcPr>
          <w:p w:rsidR="00197927" w:rsidRPr="006F27F3" w:rsidRDefault="00197927" w:rsidP="00197927">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12,345,259</w:t>
            </w:r>
          </w:p>
        </w:tc>
        <w:tc>
          <w:tcPr>
            <w:tcW w:w="1169" w:type="dxa"/>
            <w:vAlign w:val="bottom"/>
          </w:tcPr>
          <w:p w:rsidR="00197927" w:rsidRPr="006F27F3" w:rsidRDefault="00197927" w:rsidP="00197927">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267,112</w:t>
            </w:r>
          </w:p>
        </w:tc>
        <w:tc>
          <w:tcPr>
            <w:tcW w:w="1169" w:type="dxa"/>
            <w:vAlign w:val="bottom"/>
          </w:tcPr>
          <w:p w:rsidR="00197927" w:rsidRPr="006F27F3" w:rsidRDefault="00197927" w:rsidP="00197927">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1,471,335</w:t>
            </w:r>
          </w:p>
        </w:tc>
        <w:tc>
          <w:tcPr>
            <w:tcW w:w="1169" w:type="dxa"/>
            <w:vAlign w:val="bottom"/>
          </w:tcPr>
          <w:p w:rsidR="00197927" w:rsidRPr="006F27F3" w:rsidRDefault="00197927" w:rsidP="00197927">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85,767,091</w:t>
            </w:r>
          </w:p>
        </w:tc>
        <w:tc>
          <w:tcPr>
            <w:tcW w:w="1214" w:type="dxa"/>
            <w:vAlign w:val="bottom"/>
          </w:tcPr>
          <w:p w:rsidR="00197927" w:rsidRPr="006F27F3" w:rsidRDefault="00197927" w:rsidP="00197927">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99,850,797</w:t>
            </w:r>
          </w:p>
        </w:tc>
      </w:tr>
      <w:tr w:rsidR="00CF7DAC" w:rsidRPr="006F27F3" w:rsidTr="00323D6C">
        <w:trPr>
          <w:trHeight w:val="86"/>
        </w:trPr>
        <w:tc>
          <w:tcPr>
            <w:tcW w:w="3436"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2"/>
                <w:szCs w:val="12"/>
              </w:rPr>
            </w:pPr>
          </w:p>
        </w:tc>
        <w:tc>
          <w:tcPr>
            <w:tcW w:w="1134"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14"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197927" w:rsidRPr="006F27F3" w:rsidTr="00323D6C">
        <w:trPr>
          <w:trHeight w:val="214"/>
        </w:trPr>
        <w:tc>
          <w:tcPr>
            <w:tcW w:w="3436" w:type="dxa"/>
            <w:vAlign w:val="bottom"/>
          </w:tcPr>
          <w:p w:rsidR="00197927" w:rsidRPr="006F27F3" w:rsidRDefault="00197927" w:rsidP="00197927">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Total</w:t>
            </w:r>
          </w:p>
        </w:tc>
        <w:tc>
          <w:tcPr>
            <w:tcW w:w="1134" w:type="dxa"/>
            <w:vAlign w:val="bottom"/>
          </w:tcPr>
          <w:p w:rsidR="00197927" w:rsidRPr="006F27F3" w:rsidRDefault="00197927" w:rsidP="00197927">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12,345,259</w:t>
            </w:r>
          </w:p>
        </w:tc>
        <w:tc>
          <w:tcPr>
            <w:tcW w:w="1169" w:type="dxa"/>
            <w:vAlign w:val="bottom"/>
          </w:tcPr>
          <w:p w:rsidR="00197927" w:rsidRPr="006F27F3" w:rsidRDefault="00197927" w:rsidP="00197927">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267,112</w:t>
            </w:r>
          </w:p>
        </w:tc>
        <w:tc>
          <w:tcPr>
            <w:tcW w:w="1169" w:type="dxa"/>
            <w:vAlign w:val="bottom"/>
          </w:tcPr>
          <w:p w:rsidR="00197927" w:rsidRPr="006F27F3" w:rsidRDefault="00197927" w:rsidP="00197927">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1,471,335</w:t>
            </w:r>
          </w:p>
        </w:tc>
        <w:tc>
          <w:tcPr>
            <w:tcW w:w="1169" w:type="dxa"/>
            <w:vAlign w:val="bottom"/>
          </w:tcPr>
          <w:p w:rsidR="00197927" w:rsidRPr="006F27F3" w:rsidRDefault="00197927" w:rsidP="00197927">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85,767,091</w:t>
            </w:r>
          </w:p>
        </w:tc>
        <w:tc>
          <w:tcPr>
            <w:tcW w:w="1214" w:type="dxa"/>
            <w:vAlign w:val="bottom"/>
          </w:tcPr>
          <w:p w:rsidR="00197927" w:rsidRPr="006F27F3" w:rsidRDefault="00197927" w:rsidP="00197927">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99,850,797</w:t>
            </w:r>
          </w:p>
        </w:tc>
      </w:tr>
      <w:tr w:rsidR="00CF7DAC" w:rsidRPr="006F27F3" w:rsidTr="00323D6C">
        <w:tc>
          <w:tcPr>
            <w:tcW w:w="3436"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p>
        </w:tc>
        <w:tc>
          <w:tcPr>
            <w:tcW w:w="1134"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14"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F7DAC" w:rsidRPr="006F27F3" w:rsidTr="00323D6C">
        <w:trPr>
          <w:trHeight w:val="214"/>
        </w:trPr>
        <w:tc>
          <w:tcPr>
            <w:tcW w:w="3436"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At 31 December 2017</w:t>
            </w:r>
            <w:r w:rsidRPr="006F27F3">
              <w:rPr>
                <w:rFonts w:ascii="Arial" w:hAnsi="Arial" w:cs="Arial"/>
                <w:color w:val="000000"/>
                <w:sz w:val="18"/>
                <w:szCs w:val="18"/>
                <w:cs/>
              </w:rPr>
              <w:t xml:space="preserve"> </w:t>
            </w:r>
          </w:p>
        </w:tc>
        <w:tc>
          <w:tcPr>
            <w:tcW w:w="1134"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14"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F7DAC" w:rsidRPr="006F27F3" w:rsidTr="00323D6C">
        <w:trPr>
          <w:trHeight w:val="214"/>
        </w:trPr>
        <w:tc>
          <w:tcPr>
            <w:tcW w:w="3436"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Retirement benefits</w:t>
            </w:r>
          </w:p>
        </w:tc>
        <w:tc>
          <w:tcPr>
            <w:tcW w:w="1134" w:type="dxa"/>
            <w:vAlign w:val="bottom"/>
          </w:tcPr>
          <w:p w:rsidR="00CF7DAC" w:rsidRPr="006F27F3" w:rsidRDefault="00CF7DAC" w:rsidP="00CF7DAC">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169" w:type="dxa"/>
            <w:vAlign w:val="bottom"/>
          </w:tcPr>
          <w:p w:rsidR="00CF7DAC" w:rsidRPr="006F27F3" w:rsidRDefault="00CF7DAC" w:rsidP="00CF7DAC">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169" w:type="dxa"/>
            <w:vAlign w:val="bottom"/>
          </w:tcPr>
          <w:p w:rsidR="00CF7DAC" w:rsidRPr="006F27F3" w:rsidRDefault="00CF7DAC" w:rsidP="00CF7DAC">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1,047,041</w:t>
            </w:r>
          </w:p>
        </w:tc>
        <w:tc>
          <w:tcPr>
            <w:tcW w:w="1169" w:type="dxa"/>
            <w:vAlign w:val="bottom"/>
          </w:tcPr>
          <w:p w:rsidR="00CF7DAC" w:rsidRPr="006F27F3" w:rsidRDefault="00CF7DAC" w:rsidP="00CF7DAC">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50,015,178</w:t>
            </w:r>
          </w:p>
        </w:tc>
        <w:tc>
          <w:tcPr>
            <w:tcW w:w="1214" w:type="dxa"/>
            <w:vAlign w:val="bottom"/>
          </w:tcPr>
          <w:p w:rsidR="00CF7DAC" w:rsidRPr="006F27F3" w:rsidRDefault="00CF7DAC" w:rsidP="00CF7DAC">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51,062,219</w:t>
            </w:r>
          </w:p>
        </w:tc>
      </w:tr>
      <w:tr w:rsidR="00CF7DAC" w:rsidRPr="006F27F3" w:rsidTr="00323D6C">
        <w:trPr>
          <w:trHeight w:val="20"/>
        </w:trPr>
        <w:tc>
          <w:tcPr>
            <w:tcW w:w="3436"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2"/>
                <w:szCs w:val="12"/>
              </w:rPr>
            </w:pPr>
          </w:p>
        </w:tc>
        <w:tc>
          <w:tcPr>
            <w:tcW w:w="1134"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69"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14"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CF7DAC" w:rsidRPr="006F27F3" w:rsidTr="00323D6C">
        <w:trPr>
          <w:trHeight w:val="202"/>
        </w:trPr>
        <w:tc>
          <w:tcPr>
            <w:tcW w:w="3436" w:type="dxa"/>
            <w:vAlign w:val="bottom"/>
          </w:tcPr>
          <w:p w:rsidR="00CF7DAC" w:rsidRPr="006F27F3" w:rsidRDefault="00CF7DAC" w:rsidP="00CF7DAC">
            <w:pPr>
              <w:tabs>
                <w:tab w:val="left" w:pos="1134"/>
                <w:tab w:val="left" w:pos="1276"/>
                <w:tab w:val="center" w:pos="3402"/>
                <w:tab w:val="center" w:pos="4536"/>
                <w:tab w:val="center" w:pos="5670"/>
                <w:tab w:val="center" w:pos="6804"/>
                <w:tab w:val="right" w:pos="7655"/>
              </w:tabs>
              <w:ind w:left="324" w:right="-144"/>
              <w:rPr>
                <w:rFonts w:ascii="Arial" w:hAnsi="Arial" w:cs="Arial"/>
                <w:color w:val="000000"/>
                <w:sz w:val="18"/>
                <w:szCs w:val="18"/>
              </w:rPr>
            </w:pPr>
            <w:r w:rsidRPr="006F27F3">
              <w:rPr>
                <w:rFonts w:ascii="Arial" w:hAnsi="Arial" w:cs="Arial"/>
                <w:color w:val="000000"/>
                <w:sz w:val="18"/>
                <w:szCs w:val="18"/>
              </w:rPr>
              <w:t>Total</w:t>
            </w:r>
          </w:p>
        </w:tc>
        <w:tc>
          <w:tcPr>
            <w:tcW w:w="1134" w:type="dxa"/>
            <w:vAlign w:val="bottom"/>
          </w:tcPr>
          <w:p w:rsidR="00CF7DAC" w:rsidRPr="006F27F3" w:rsidRDefault="00CF7DAC" w:rsidP="00CF7DAC">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169" w:type="dxa"/>
            <w:vAlign w:val="bottom"/>
          </w:tcPr>
          <w:p w:rsidR="00CF7DAC" w:rsidRPr="006F27F3" w:rsidRDefault="00CF7DAC" w:rsidP="00CF7DAC">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169" w:type="dxa"/>
            <w:vAlign w:val="bottom"/>
          </w:tcPr>
          <w:p w:rsidR="00CF7DAC" w:rsidRPr="006F27F3" w:rsidRDefault="00CF7DAC" w:rsidP="00CF7DAC">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1,047,041</w:t>
            </w:r>
          </w:p>
        </w:tc>
        <w:tc>
          <w:tcPr>
            <w:tcW w:w="1169" w:type="dxa"/>
            <w:vAlign w:val="bottom"/>
          </w:tcPr>
          <w:p w:rsidR="00CF7DAC" w:rsidRPr="006F27F3" w:rsidRDefault="00CF7DAC" w:rsidP="00CF7DAC">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50,015,178</w:t>
            </w:r>
          </w:p>
        </w:tc>
        <w:tc>
          <w:tcPr>
            <w:tcW w:w="1214" w:type="dxa"/>
            <w:vAlign w:val="bottom"/>
          </w:tcPr>
          <w:p w:rsidR="00CF7DAC" w:rsidRPr="006F27F3" w:rsidRDefault="00CF7DAC" w:rsidP="00CF7DAC">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51,062,219</w:t>
            </w:r>
          </w:p>
        </w:tc>
      </w:tr>
    </w:tbl>
    <w:p w:rsidR="00FA620E" w:rsidRPr="006F27F3" w:rsidRDefault="00FA620E" w:rsidP="00986269">
      <w:pPr>
        <w:ind w:left="540" w:hanging="540"/>
        <w:jc w:val="thaiDistribute"/>
        <w:rPr>
          <w:rFonts w:ascii="Arial" w:hAnsi="Arial" w:cs="Arial"/>
          <w:b/>
          <w:bCs/>
          <w:color w:val="000000"/>
          <w:sz w:val="16"/>
          <w:szCs w:val="16"/>
          <w:lang w:val="en-GB"/>
        </w:rPr>
      </w:pPr>
    </w:p>
    <w:p w:rsidR="00FA620E" w:rsidRPr="006F27F3" w:rsidRDefault="00FA620E" w:rsidP="00986269">
      <w:pPr>
        <w:ind w:left="540" w:hanging="540"/>
        <w:jc w:val="thaiDistribute"/>
        <w:rPr>
          <w:rFonts w:ascii="Arial" w:hAnsi="Arial" w:cs="Arial"/>
          <w:b/>
          <w:bCs/>
          <w:color w:val="000000"/>
          <w:sz w:val="18"/>
          <w:szCs w:val="18"/>
          <w:lang w:val="en-GB"/>
        </w:rPr>
      </w:pPr>
    </w:p>
    <w:p w:rsidR="00485D34" w:rsidRPr="006F27F3" w:rsidRDefault="00485D34">
      <w:pPr>
        <w:rPr>
          <w:rFonts w:ascii="Arial" w:hAnsi="Arial" w:cs="Arial"/>
          <w:b/>
          <w:bCs/>
          <w:color w:val="000000"/>
          <w:sz w:val="18"/>
          <w:szCs w:val="18"/>
          <w:lang w:val="en-GB"/>
        </w:rPr>
      </w:pPr>
      <w:r w:rsidRPr="006F27F3">
        <w:rPr>
          <w:rFonts w:ascii="Arial" w:hAnsi="Arial" w:cs="Arial"/>
          <w:b/>
          <w:bCs/>
          <w:color w:val="000000"/>
          <w:sz w:val="18"/>
          <w:szCs w:val="18"/>
          <w:lang w:val="en-GB"/>
        </w:rPr>
        <w:br w:type="page"/>
      </w:r>
    </w:p>
    <w:p w:rsidR="0017194B" w:rsidRPr="006F27F3" w:rsidRDefault="00416E29" w:rsidP="0017194B">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21</w:t>
      </w:r>
      <w:r w:rsidR="0017194B" w:rsidRPr="006F27F3">
        <w:rPr>
          <w:rFonts w:ascii="Arial" w:hAnsi="Arial" w:cs="Arial"/>
          <w:b/>
          <w:bCs/>
          <w:color w:val="000000"/>
          <w:sz w:val="18"/>
          <w:szCs w:val="18"/>
          <w:lang w:val="en-GB"/>
        </w:rPr>
        <w:tab/>
        <w:t>Share capital and share premium</w:t>
      </w:r>
    </w:p>
    <w:p w:rsidR="007C274A" w:rsidRPr="006F27F3" w:rsidRDefault="007C274A" w:rsidP="0017194B">
      <w:pPr>
        <w:ind w:left="540" w:hanging="540"/>
        <w:jc w:val="thaiDistribute"/>
        <w:rPr>
          <w:rFonts w:ascii="Arial" w:hAnsi="Arial" w:cs="Arial"/>
          <w:b/>
          <w:bCs/>
          <w:color w:val="000000"/>
          <w:sz w:val="18"/>
          <w:szCs w:val="18"/>
          <w:lang w:val="en-GB"/>
        </w:rPr>
      </w:pPr>
    </w:p>
    <w:tbl>
      <w:tblPr>
        <w:tblStyle w:val="TableGrid"/>
        <w:tblW w:w="919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34"/>
        <w:gridCol w:w="1257"/>
        <w:gridCol w:w="1257"/>
        <w:gridCol w:w="1152"/>
        <w:gridCol w:w="1257"/>
      </w:tblGrid>
      <w:tr w:rsidR="007C274A" w:rsidRPr="006F27F3" w:rsidTr="00181EDA">
        <w:trPr>
          <w:trHeight w:val="20"/>
        </w:trPr>
        <w:tc>
          <w:tcPr>
            <w:tcW w:w="3240" w:type="dxa"/>
            <w:vAlign w:val="bottom"/>
            <w:hideMark/>
          </w:tcPr>
          <w:p w:rsidR="007C274A" w:rsidRPr="006F27F3" w:rsidRDefault="007C274A" w:rsidP="006E6FAE">
            <w:pPr>
              <w:ind w:left="165"/>
              <w:rPr>
                <w:rFonts w:ascii="Arial" w:hAnsi="Arial" w:cs="Arial"/>
                <w:sz w:val="16"/>
                <w:szCs w:val="16"/>
              </w:rPr>
            </w:pPr>
          </w:p>
        </w:tc>
        <w:tc>
          <w:tcPr>
            <w:tcW w:w="1034" w:type="dxa"/>
            <w:vAlign w:val="bottom"/>
          </w:tcPr>
          <w:p w:rsidR="007C274A" w:rsidRPr="006F27F3" w:rsidRDefault="007C274A" w:rsidP="006E6FAE">
            <w:pPr>
              <w:ind w:right="-72"/>
              <w:jc w:val="right"/>
              <w:rPr>
                <w:rFonts w:ascii="Arial" w:hAnsi="Arial" w:cs="Arial"/>
                <w:b/>
                <w:bCs/>
                <w:sz w:val="16"/>
                <w:szCs w:val="16"/>
                <w:lang w:val="en-GB"/>
              </w:rPr>
            </w:pPr>
          </w:p>
        </w:tc>
        <w:tc>
          <w:tcPr>
            <w:tcW w:w="1257" w:type="dxa"/>
            <w:noWrap/>
            <w:vAlign w:val="bottom"/>
            <w:hideMark/>
          </w:tcPr>
          <w:p w:rsidR="007C274A" w:rsidRPr="006F27F3" w:rsidRDefault="007C274A" w:rsidP="006E6FAE">
            <w:pPr>
              <w:ind w:right="-72"/>
              <w:jc w:val="right"/>
              <w:rPr>
                <w:rFonts w:ascii="Arial" w:hAnsi="Arial" w:cs="Arial"/>
                <w:b/>
                <w:bCs/>
                <w:sz w:val="16"/>
                <w:szCs w:val="16"/>
                <w:lang w:val="en-GB"/>
              </w:rPr>
            </w:pPr>
          </w:p>
        </w:tc>
        <w:tc>
          <w:tcPr>
            <w:tcW w:w="1257" w:type="dxa"/>
            <w:noWrap/>
            <w:vAlign w:val="bottom"/>
          </w:tcPr>
          <w:p w:rsidR="007C274A" w:rsidRPr="006F27F3" w:rsidRDefault="007C274A" w:rsidP="006E6FAE">
            <w:pPr>
              <w:ind w:right="-72" w:hanging="435"/>
              <w:jc w:val="right"/>
              <w:rPr>
                <w:rFonts w:ascii="Arial" w:hAnsi="Arial" w:cs="Arial"/>
                <w:b/>
                <w:bCs/>
                <w:sz w:val="16"/>
                <w:szCs w:val="16"/>
                <w:lang w:val="en-GB"/>
              </w:rPr>
            </w:pPr>
          </w:p>
        </w:tc>
        <w:tc>
          <w:tcPr>
            <w:tcW w:w="1152" w:type="dxa"/>
            <w:noWrap/>
            <w:vAlign w:val="bottom"/>
          </w:tcPr>
          <w:p w:rsidR="007C274A" w:rsidRPr="006F27F3" w:rsidRDefault="007C274A" w:rsidP="006E6FAE">
            <w:pPr>
              <w:ind w:right="-72"/>
              <w:jc w:val="right"/>
              <w:rPr>
                <w:rFonts w:ascii="Arial" w:hAnsi="Arial" w:cs="Arial"/>
                <w:b/>
                <w:bCs/>
                <w:sz w:val="16"/>
                <w:szCs w:val="16"/>
                <w:lang w:val="en-GB"/>
              </w:rPr>
            </w:pPr>
          </w:p>
        </w:tc>
        <w:tc>
          <w:tcPr>
            <w:tcW w:w="1257" w:type="dxa"/>
            <w:noWrap/>
            <w:vAlign w:val="bottom"/>
            <w:hideMark/>
          </w:tcPr>
          <w:p w:rsidR="007C274A" w:rsidRPr="006F27F3" w:rsidRDefault="007C274A" w:rsidP="006E6FAE">
            <w:pPr>
              <w:ind w:right="-72"/>
              <w:jc w:val="right"/>
              <w:rPr>
                <w:rFonts w:ascii="Arial" w:hAnsi="Arial" w:cs="Arial"/>
                <w:b/>
                <w:bCs/>
                <w:sz w:val="16"/>
                <w:szCs w:val="16"/>
                <w:lang w:val="en-GB"/>
              </w:rPr>
            </w:pPr>
          </w:p>
        </w:tc>
      </w:tr>
      <w:tr w:rsidR="00181EDA" w:rsidRPr="006F27F3" w:rsidTr="00181EDA">
        <w:trPr>
          <w:trHeight w:val="20"/>
        </w:trPr>
        <w:tc>
          <w:tcPr>
            <w:tcW w:w="3240" w:type="dxa"/>
            <w:vAlign w:val="bottom"/>
            <w:hideMark/>
          </w:tcPr>
          <w:p w:rsidR="00181EDA" w:rsidRPr="006F27F3" w:rsidRDefault="00181EDA" w:rsidP="00181EDA">
            <w:pPr>
              <w:ind w:left="165"/>
              <w:rPr>
                <w:rFonts w:ascii="Arial" w:eastAsia="MS Mincho" w:hAnsi="Arial" w:cs="Arial"/>
                <w:sz w:val="16"/>
                <w:szCs w:val="16"/>
              </w:rPr>
            </w:pPr>
          </w:p>
        </w:tc>
        <w:tc>
          <w:tcPr>
            <w:tcW w:w="1034" w:type="dxa"/>
            <w:vAlign w:val="bottom"/>
          </w:tcPr>
          <w:p w:rsidR="00181EDA" w:rsidRPr="006F27F3" w:rsidRDefault="00181EDA" w:rsidP="00181EDA">
            <w:pPr>
              <w:ind w:right="-72"/>
              <w:jc w:val="right"/>
              <w:rPr>
                <w:rFonts w:ascii="Arial" w:hAnsi="Arial" w:cs="Arial"/>
                <w:b/>
                <w:bCs/>
                <w:sz w:val="16"/>
                <w:szCs w:val="16"/>
                <w:lang w:val="en-GB"/>
              </w:rPr>
            </w:pPr>
            <w:r w:rsidRPr="006F27F3">
              <w:rPr>
                <w:rFonts w:ascii="Arial" w:hAnsi="Arial" w:cs="Arial"/>
                <w:b/>
                <w:bCs/>
                <w:sz w:val="16"/>
                <w:szCs w:val="16"/>
                <w:lang w:val="en-GB"/>
              </w:rPr>
              <w:t>Previous</w:t>
            </w:r>
          </w:p>
        </w:tc>
        <w:tc>
          <w:tcPr>
            <w:tcW w:w="1257" w:type="dxa"/>
            <w:noWrap/>
            <w:vAlign w:val="bottom"/>
            <w:hideMark/>
          </w:tcPr>
          <w:p w:rsidR="00181EDA" w:rsidRPr="006F27F3" w:rsidRDefault="00181EDA" w:rsidP="00181EDA">
            <w:pPr>
              <w:ind w:right="-72"/>
              <w:jc w:val="right"/>
              <w:rPr>
                <w:rFonts w:ascii="Arial" w:hAnsi="Arial" w:cs="Arial"/>
                <w:b/>
                <w:bCs/>
                <w:sz w:val="16"/>
                <w:szCs w:val="16"/>
                <w:lang w:val="en-GB"/>
              </w:rPr>
            </w:pPr>
            <w:r w:rsidRPr="006F27F3">
              <w:rPr>
                <w:rFonts w:ascii="Arial" w:hAnsi="Arial" w:cs="Arial"/>
                <w:b/>
                <w:bCs/>
                <w:sz w:val="16"/>
                <w:szCs w:val="16"/>
                <w:lang w:val="en-GB"/>
              </w:rPr>
              <w:t>Number of</w:t>
            </w:r>
          </w:p>
        </w:tc>
        <w:tc>
          <w:tcPr>
            <w:tcW w:w="1257" w:type="dxa"/>
            <w:noWrap/>
            <w:vAlign w:val="bottom"/>
            <w:hideMark/>
          </w:tcPr>
          <w:p w:rsidR="00181EDA" w:rsidRPr="006F27F3" w:rsidRDefault="00181EDA" w:rsidP="00181EDA">
            <w:pPr>
              <w:ind w:right="-72" w:hanging="435"/>
              <w:jc w:val="right"/>
              <w:rPr>
                <w:rFonts w:ascii="Arial" w:hAnsi="Arial" w:cs="Arial"/>
                <w:b/>
                <w:bCs/>
                <w:sz w:val="16"/>
                <w:szCs w:val="16"/>
                <w:lang w:val="en-GB"/>
              </w:rPr>
            </w:pPr>
            <w:r w:rsidRPr="006F27F3">
              <w:rPr>
                <w:rFonts w:ascii="Arial" w:hAnsi="Arial" w:cs="Arial"/>
                <w:b/>
                <w:bCs/>
                <w:sz w:val="16"/>
                <w:szCs w:val="16"/>
                <w:lang w:val="en-GB"/>
              </w:rPr>
              <w:t>Ordinary</w:t>
            </w:r>
          </w:p>
        </w:tc>
        <w:tc>
          <w:tcPr>
            <w:tcW w:w="1152" w:type="dxa"/>
            <w:noWrap/>
            <w:vAlign w:val="bottom"/>
            <w:hideMark/>
          </w:tcPr>
          <w:p w:rsidR="00181EDA" w:rsidRPr="006F27F3" w:rsidRDefault="00181EDA" w:rsidP="00181EDA">
            <w:pPr>
              <w:ind w:right="-72"/>
              <w:jc w:val="right"/>
              <w:rPr>
                <w:rFonts w:ascii="Arial" w:hAnsi="Arial" w:cs="Arial"/>
                <w:b/>
                <w:bCs/>
                <w:sz w:val="16"/>
                <w:szCs w:val="16"/>
                <w:lang w:val="en-GB"/>
              </w:rPr>
            </w:pPr>
            <w:r w:rsidRPr="006F27F3">
              <w:rPr>
                <w:rFonts w:ascii="Arial" w:hAnsi="Arial" w:cs="Arial"/>
                <w:b/>
                <w:bCs/>
                <w:sz w:val="16"/>
                <w:szCs w:val="16"/>
                <w:lang w:val="en-GB"/>
              </w:rPr>
              <w:t>Share</w:t>
            </w:r>
          </w:p>
        </w:tc>
        <w:tc>
          <w:tcPr>
            <w:tcW w:w="1257" w:type="dxa"/>
            <w:noWrap/>
            <w:vAlign w:val="bottom"/>
          </w:tcPr>
          <w:p w:rsidR="00181EDA" w:rsidRPr="006F27F3" w:rsidRDefault="00181EDA" w:rsidP="00181EDA">
            <w:pPr>
              <w:ind w:right="-72"/>
              <w:jc w:val="right"/>
              <w:rPr>
                <w:rFonts w:ascii="Arial" w:hAnsi="Arial" w:cs="Arial"/>
                <w:b/>
                <w:bCs/>
                <w:sz w:val="16"/>
                <w:szCs w:val="16"/>
                <w:lang w:val="en-GB"/>
              </w:rPr>
            </w:pPr>
          </w:p>
        </w:tc>
      </w:tr>
      <w:tr w:rsidR="00181EDA" w:rsidRPr="006F27F3" w:rsidTr="001205DA">
        <w:trPr>
          <w:trHeight w:val="20"/>
        </w:trPr>
        <w:tc>
          <w:tcPr>
            <w:tcW w:w="3240" w:type="dxa"/>
            <w:vAlign w:val="bottom"/>
          </w:tcPr>
          <w:p w:rsidR="00181EDA" w:rsidRPr="006F27F3" w:rsidRDefault="00181EDA" w:rsidP="00181EDA">
            <w:pPr>
              <w:ind w:left="165"/>
              <w:rPr>
                <w:rFonts w:ascii="Arial" w:hAnsi="Arial" w:cs="Arial"/>
                <w:b/>
                <w:bCs/>
                <w:sz w:val="16"/>
                <w:szCs w:val="16"/>
                <w:lang w:val="en-GB"/>
              </w:rPr>
            </w:pPr>
          </w:p>
        </w:tc>
        <w:tc>
          <w:tcPr>
            <w:tcW w:w="1034" w:type="dxa"/>
            <w:vAlign w:val="bottom"/>
            <w:hideMark/>
          </w:tcPr>
          <w:p w:rsidR="00181EDA" w:rsidRPr="006F27F3" w:rsidRDefault="00181EDA" w:rsidP="00181EDA">
            <w:pPr>
              <w:ind w:right="-72"/>
              <w:jc w:val="right"/>
              <w:rPr>
                <w:rFonts w:ascii="Arial" w:hAnsi="Arial" w:cs="Arial"/>
                <w:b/>
                <w:bCs/>
                <w:sz w:val="16"/>
                <w:szCs w:val="16"/>
                <w:lang w:val="en-GB"/>
              </w:rPr>
            </w:pPr>
            <w:r w:rsidRPr="006F27F3">
              <w:rPr>
                <w:rFonts w:ascii="Arial" w:hAnsi="Arial" w:cs="Arial"/>
                <w:b/>
                <w:bCs/>
                <w:sz w:val="16"/>
                <w:szCs w:val="16"/>
                <w:lang w:val="en-GB"/>
              </w:rPr>
              <w:t>number of</w:t>
            </w:r>
          </w:p>
        </w:tc>
        <w:tc>
          <w:tcPr>
            <w:tcW w:w="1257" w:type="dxa"/>
            <w:noWrap/>
            <w:vAlign w:val="bottom"/>
            <w:hideMark/>
          </w:tcPr>
          <w:p w:rsidR="00181EDA" w:rsidRPr="006F27F3" w:rsidRDefault="00181EDA" w:rsidP="00181EDA">
            <w:pPr>
              <w:ind w:right="-72"/>
              <w:jc w:val="right"/>
              <w:rPr>
                <w:rFonts w:ascii="Arial" w:hAnsi="Arial" w:cs="Arial"/>
                <w:b/>
                <w:bCs/>
                <w:sz w:val="16"/>
                <w:szCs w:val="16"/>
                <w:lang w:val="en-GB"/>
              </w:rPr>
            </w:pPr>
            <w:r w:rsidRPr="006F27F3">
              <w:rPr>
                <w:rFonts w:ascii="Arial" w:hAnsi="Arial" w:cs="Arial"/>
                <w:b/>
                <w:bCs/>
                <w:sz w:val="16"/>
                <w:szCs w:val="16"/>
                <w:lang w:val="en-GB"/>
              </w:rPr>
              <w:t>Shares after</w:t>
            </w:r>
          </w:p>
        </w:tc>
        <w:tc>
          <w:tcPr>
            <w:tcW w:w="1257" w:type="dxa"/>
            <w:noWrap/>
            <w:vAlign w:val="bottom"/>
            <w:hideMark/>
          </w:tcPr>
          <w:p w:rsidR="00181EDA" w:rsidRPr="006F27F3" w:rsidRDefault="00181EDA" w:rsidP="00181EDA">
            <w:pPr>
              <w:ind w:right="-72"/>
              <w:jc w:val="right"/>
              <w:rPr>
                <w:rFonts w:ascii="Arial" w:hAnsi="Arial" w:cs="Arial"/>
                <w:b/>
                <w:bCs/>
                <w:sz w:val="16"/>
                <w:szCs w:val="16"/>
                <w:lang w:val="en-GB"/>
              </w:rPr>
            </w:pPr>
            <w:r w:rsidRPr="006F27F3">
              <w:rPr>
                <w:rFonts w:ascii="Arial" w:hAnsi="Arial" w:cs="Arial"/>
                <w:b/>
                <w:bCs/>
                <w:sz w:val="16"/>
                <w:szCs w:val="16"/>
                <w:lang w:val="en-GB"/>
              </w:rPr>
              <w:t>Shares</w:t>
            </w:r>
          </w:p>
        </w:tc>
        <w:tc>
          <w:tcPr>
            <w:tcW w:w="1152" w:type="dxa"/>
            <w:noWrap/>
            <w:vAlign w:val="bottom"/>
            <w:hideMark/>
          </w:tcPr>
          <w:p w:rsidR="00181EDA" w:rsidRPr="006F27F3" w:rsidRDefault="00181EDA" w:rsidP="00181EDA">
            <w:pPr>
              <w:ind w:right="-72"/>
              <w:jc w:val="right"/>
              <w:rPr>
                <w:rFonts w:ascii="Arial" w:hAnsi="Arial" w:cs="Arial"/>
                <w:b/>
                <w:bCs/>
                <w:sz w:val="16"/>
                <w:szCs w:val="16"/>
                <w:lang w:val="en-GB"/>
              </w:rPr>
            </w:pPr>
            <w:r w:rsidRPr="006F27F3">
              <w:rPr>
                <w:rFonts w:ascii="Arial" w:hAnsi="Arial" w:cs="Arial"/>
                <w:b/>
                <w:bCs/>
                <w:sz w:val="16"/>
                <w:szCs w:val="16"/>
                <w:lang w:val="en-GB"/>
              </w:rPr>
              <w:t>Premium</w:t>
            </w:r>
          </w:p>
        </w:tc>
        <w:tc>
          <w:tcPr>
            <w:tcW w:w="1257" w:type="dxa"/>
            <w:noWrap/>
            <w:vAlign w:val="bottom"/>
          </w:tcPr>
          <w:p w:rsidR="00181EDA" w:rsidRPr="006F27F3" w:rsidRDefault="00181EDA" w:rsidP="00181EDA">
            <w:pPr>
              <w:ind w:right="-72"/>
              <w:jc w:val="right"/>
              <w:rPr>
                <w:rFonts w:ascii="Arial" w:hAnsi="Arial" w:cs="Arial"/>
                <w:b/>
                <w:bCs/>
                <w:sz w:val="16"/>
                <w:szCs w:val="16"/>
                <w:lang w:val="en-GB"/>
              </w:rPr>
            </w:pPr>
            <w:r w:rsidRPr="006F27F3">
              <w:rPr>
                <w:rFonts w:ascii="Arial" w:hAnsi="Arial" w:cs="Arial"/>
                <w:b/>
                <w:bCs/>
                <w:sz w:val="16"/>
                <w:szCs w:val="16"/>
                <w:lang w:val="en-GB"/>
              </w:rPr>
              <w:t>Total</w:t>
            </w:r>
          </w:p>
        </w:tc>
      </w:tr>
      <w:tr w:rsidR="00181EDA" w:rsidRPr="006F27F3" w:rsidTr="001205DA">
        <w:trPr>
          <w:trHeight w:val="20"/>
        </w:trPr>
        <w:tc>
          <w:tcPr>
            <w:tcW w:w="3240" w:type="dxa"/>
            <w:noWrap/>
            <w:vAlign w:val="bottom"/>
            <w:hideMark/>
          </w:tcPr>
          <w:p w:rsidR="00181EDA" w:rsidRPr="006F27F3" w:rsidRDefault="00181EDA" w:rsidP="00181EDA">
            <w:pPr>
              <w:ind w:left="165"/>
              <w:rPr>
                <w:rFonts w:ascii="Arial" w:hAnsi="Arial" w:cs="Arial"/>
                <w:b/>
                <w:bCs/>
                <w:sz w:val="16"/>
                <w:szCs w:val="16"/>
                <w:cs/>
                <w:lang w:val="en-GB"/>
              </w:rPr>
            </w:pPr>
          </w:p>
        </w:tc>
        <w:tc>
          <w:tcPr>
            <w:tcW w:w="1034" w:type="dxa"/>
            <w:vAlign w:val="bottom"/>
          </w:tcPr>
          <w:p w:rsidR="00181EDA" w:rsidRPr="006F27F3" w:rsidRDefault="00181EDA" w:rsidP="00181EDA">
            <w:pPr>
              <w:pBdr>
                <w:bottom w:val="single" w:sz="4" w:space="1" w:color="auto"/>
              </w:pBdr>
              <w:ind w:right="-72"/>
              <w:jc w:val="right"/>
              <w:rPr>
                <w:rFonts w:ascii="Arial" w:hAnsi="Arial" w:cs="Arial"/>
                <w:b/>
                <w:bCs/>
                <w:sz w:val="16"/>
                <w:szCs w:val="16"/>
                <w:lang w:val="en-GB"/>
              </w:rPr>
            </w:pPr>
            <w:r w:rsidRPr="006F27F3">
              <w:rPr>
                <w:rFonts w:ascii="Arial" w:hAnsi="Arial" w:cs="Arial"/>
                <w:b/>
                <w:bCs/>
                <w:sz w:val="16"/>
                <w:szCs w:val="16"/>
                <w:lang w:val="en-GB"/>
              </w:rPr>
              <w:t>Shares</w:t>
            </w:r>
          </w:p>
        </w:tc>
        <w:tc>
          <w:tcPr>
            <w:tcW w:w="1257" w:type="dxa"/>
            <w:noWrap/>
            <w:vAlign w:val="bottom"/>
            <w:hideMark/>
          </w:tcPr>
          <w:p w:rsidR="00181EDA" w:rsidRPr="006F27F3" w:rsidRDefault="00181EDA" w:rsidP="00181EDA">
            <w:pPr>
              <w:pBdr>
                <w:bottom w:val="single" w:sz="4" w:space="1" w:color="auto"/>
              </w:pBdr>
              <w:ind w:right="-72"/>
              <w:jc w:val="right"/>
              <w:rPr>
                <w:rFonts w:ascii="Arial" w:hAnsi="Arial" w:cs="Arial"/>
                <w:b/>
                <w:bCs/>
                <w:sz w:val="16"/>
                <w:szCs w:val="16"/>
                <w:lang w:val="en-GB"/>
              </w:rPr>
            </w:pPr>
            <w:r w:rsidRPr="006F27F3">
              <w:rPr>
                <w:rFonts w:ascii="Arial" w:hAnsi="Arial" w:cs="Arial"/>
                <w:b/>
                <w:bCs/>
                <w:sz w:val="16"/>
                <w:szCs w:val="16"/>
                <w:lang w:val="en-GB"/>
              </w:rPr>
              <w:t>splitting</w:t>
            </w:r>
            <w:r w:rsidRPr="006F27F3">
              <w:rPr>
                <w:rFonts w:ascii="Arial" w:hAnsi="Arial" w:cs="Arial"/>
                <w:b/>
                <w:bCs/>
                <w:sz w:val="16"/>
                <w:szCs w:val="16"/>
                <w:cs/>
                <w:lang w:val="en-GB"/>
              </w:rPr>
              <w:t xml:space="preserve"> </w:t>
            </w:r>
          </w:p>
        </w:tc>
        <w:tc>
          <w:tcPr>
            <w:tcW w:w="1257" w:type="dxa"/>
            <w:noWrap/>
            <w:vAlign w:val="bottom"/>
            <w:hideMark/>
          </w:tcPr>
          <w:p w:rsidR="00181EDA" w:rsidRPr="006F27F3" w:rsidRDefault="00181EDA" w:rsidP="00181EDA">
            <w:pPr>
              <w:pBdr>
                <w:bottom w:val="single" w:sz="4" w:space="1" w:color="auto"/>
              </w:pBdr>
              <w:ind w:right="-72"/>
              <w:jc w:val="right"/>
              <w:rPr>
                <w:rFonts w:ascii="Arial" w:hAnsi="Arial" w:cs="Arial"/>
                <w:b/>
                <w:bCs/>
                <w:sz w:val="16"/>
                <w:szCs w:val="16"/>
                <w:lang w:val="en-GB"/>
              </w:rPr>
            </w:pPr>
            <w:r w:rsidRPr="006F27F3">
              <w:rPr>
                <w:rFonts w:ascii="Arial" w:hAnsi="Arial" w:cs="Arial"/>
                <w:b/>
                <w:bCs/>
                <w:sz w:val="16"/>
                <w:szCs w:val="16"/>
                <w:lang w:val="en-GB"/>
              </w:rPr>
              <w:t>Baht</w:t>
            </w:r>
          </w:p>
        </w:tc>
        <w:tc>
          <w:tcPr>
            <w:tcW w:w="1152" w:type="dxa"/>
            <w:noWrap/>
            <w:vAlign w:val="bottom"/>
            <w:hideMark/>
          </w:tcPr>
          <w:p w:rsidR="00181EDA" w:rsidRPr="006F27F3" w:rsidRDefault="00181EDA" w:rsidP="00181EDA">
            <w:pPr>
              <w:pBdr>
                <w:bottom w:val="single" w:sz="4" w:space="1" w:color="auto"/>
              </w:pBdr>
              <w:ind w:right="-72"/>
              <w:jc w:val="right"/>
              <w:rPr>
                <w:rFonts w:ascii="Arial" w:hAnsi="Arial" w:cs="Arial"/>
                <w:b/>
                <w:bCs/>
                <w:sz w:val="16"/>
                <w:szCs w:val="16"/>
                <w:lang w:val="en-GB"/>
              </w:rPr>
            </w:pPr>
            <w:r w:rsidRPr="006F27F3">
              <w:rPr>
                <w:rFonts w:ascii="Arial" w:hAnsi="Arial" w:cs="Arial"/>
                <w:b/>
                <w:bCs/>
                <w:sz w:val="16"/>
                <w:szCs w:val="16"/>
                <w:lang w:val="en-GB"/>
              </w:rPr>
              <w:t>Baht</w:t>
            </w:r>
          </w:p>
        </w:tc>
        <w:tc>
          <w:tcPr>
            <w:tcW w:w="1257" w:type="dxa"/>
            <w:noWrap/>
            <w:vAlign w:val="bottom"/>
            <w:hideMark/>
          </w:tcPr>
          <w:p w:rsidR="00181EDA" w:rsidRPr="006F27F3" w:rsidRDefault="00181EDA" w:rsidP="00181EDA">
            <w:pPr>
              <w:pBdr>
                <w:bottom w:val="single" w:sz="4" w:space="1" w:color="auto"/>
              </w:pBdr>
              <w:ind w:right="-72"/>
              <w:jc w:val="right"/>
              <w:rPr>
                <w:rFonts w:ascii="Arial" w:hAnsi="Arial" w:cs="Arial"/>
                <w:b/>
                <w:bCs/>
                <w:sz w:val="16"/>
                <w:szCs w:val="16"/>
                <w:lang w:val="en-GB"/>
              </w:rPr>
            </w:pPr>
            <w:r w:rsidRPr="006F27F3">
              <w:rPr>
                <w:rFonts w:ascii="Arial" w:hAnsi="Arial" w:cs="Arial"/>
                <w:b/>
                <w:bCs/>
                <w:sz w:val="16"/>
                <w:szCs w:val="16"/>
                <w:lang w:val="en-GB"/>
              </w:rPr>
              <w:t>Baht</w:t>
            </w:r>
          </w:p>
        </w:tc>
      </w:tr>
      <w:tr w:rsidR="00181EDA" w:rsidRPr="006F27F3" w:rsidTr="001205DA">
        <w:trPr>
          <w:trHeight w:val="20"/>
        </w:trPr>
        <w:tc>
          <w:tcPr>
            <w:tcW w:w="3240" w:type="dxa"/>
            <w:noWrap/>
            <w:vAlign w:val="bottom"/>
            <w:hideMark/>
          </w:tcPr>
          <w:p w:rsidR="00181EDA" w:rsidRPr="006F27F3" w:rsidRDefault="00181EDA" w:rsidP="00181EDA">
            <w:pPr>
              <w:ind w:left="165"/>
              <w:rPr>
                <w:rFonts w:ascii="Arial" w:hAnsi="Arial" w:cs="Arial"/>
                <w:b/>
                <w:bCs/>
                <w:sz w:val="12"/>
                <w:szCs w:val="12"/>
                <w:lang w:val="en-GB"/>
              </w:rPr>
            </w:pPr>
          </w:p>
        </w:tc>
        <w:tc>
          <w:tcPr>
            <w:tcW w:w="1034" w:type="dxa"/>
            <w:vAlign w:val="bottom"/>
          </w:tcPr>
          <w:p w:rsidR="00181EDA" w:rsidRPr="006F27F3" w:rsidRDefault="00181EDA" w:rsidP="00181EDA">
            <w:pPr>
              <w:ind w:right="-72" w:firstLine="435"/>
              <w:jc w:val="right"/>
              <w:rPr>
                <w:rFonts w:ascii="Arial" w:hAnsi="Arial" w:cs="Arial"/>
                <w:sz w:val="12"/>
                <w:szCs w:val="12"/>
                <w:lang w:val="en-GB"/>
              </w:rPr>
            </w:pPr>
          </w:p>
        </w:tc>
        <w:tc>
          <w:tcPr>
            <w:tcW w:w="1257" w:type="dxa"/>
            <w:noWrap/>
            <w:vAlign w:val="bottom"/>
            <w:hideMark/>
          </w:tcPr>
          <w:p w:rsidR="00181EDA" w:rsidRPr="006F27F3" w:rsidRDefault="00181EDA" w:rsidP="00181EDA">
            <w:pPr>
              <w:ind w:right="-72"/>
              <w:jc w:val="right"/>
              <w:rPr>
                <w:rFonts w:ascii="Arial" w:hAnsi="Arial" w:cs="Arial"/>
                <w:sz w:val="12"/>
                <w:szCs w:val="12"/>
                <w:lang w:val="en-GB"/>
              </w:rPr>
            </w:pPr>
          </w:p>
        </w:tc>
        <w:tc>
          <w:tcPr>
            <w:tcW w:w="1257" w:type="dxa"/>
            <w:noWrap/>
            <w:vAlign w:val="bottom"/>
            <w:hideMark/>
          </w:tcPr>
          <w:p w:rsidR="00181EDA" w:rsidRPr="006F27F3" w:rsidRDefault="00181EDA" w:rsidP="00181EDA">
            <w:pPr>
              <w:ind w:right="-72"/>
              <w:jc w:val="right"/>
              <w:rPr>
                <w:rFonts w:ascii="Arial" w:eastAsia="MS Mincho" w:hAnsi="Arial" w:cs="Arial"/>
                <w:sz w:val="12"/>
                <w:szCs w:val="12"/>
              </w:rPr>
            </w:pPr>
          </w:p>
        </w:tc>
        <w:tc>
          <w:tcPr>
            <w:tcW w:w="1152" w:type="dxa"/>
            <w:noWrap/>
            <w:vAlign w:val="bottom"/>
            <w:hideMark/>
          </w:tcPr>
          <w:p w:rsidR="00181EDA" w:rsidRPr="006F27F3" w:rsidRDefault="00181EDA" w:rsidP="00181EDA">
            <w:pPr>
              <w:ind w:right="-72"/>
              <w:jc w:val="right"/>
              <w:rPr>
                <w:rFonts w:ascii="Arial" w:eastAsia="MS Mincho" w:hAnsi="Arial" w:cs="Arial"/>
                <w:sz w:val="12"/>
                <w:szCs w:val="12"/>
              </w:rPr>
            </w:pPr>
          </w:p>
        </w:tc>
        <w:tc>
          <w:tcPr>
            <w:tcW w:w="1257" w:type="dxa"/>
            <w:noWrap/>
            <w:vAlign w:val="bottom"/>
            <w:hideMark/>
          </w:tcPr>
          <w:p w:rsidR="00181EDA" w:rsidRPr="006F27F3" w:rsidRDefault="00181EDA" w:rsidP="00181EDA">
            <w:pPr>
              <w:ind w:right="-72"/>
              <w:jc w:val="right"/>
              <w:rPr>
                <w:rFonts w:ascii="Arial" w:eastAsia="MS Mincho" w:hAnsi="Arial" w:cs="Arial"/>
                <w:sz w:val="12"/>
                <w:szCs w:val="12"/>
              </w:rPr>
            </w:pPr>
          </w:p>
        </w:tc>
      </w:tr>
      <w:tr w:rsidR="00181EDA" w:rsidRPr="006F27F3" w:rsidTr="001205DA">
        <w:trPr>
          <w:trHeight w:val="20"/>
        </w:trPr>
        <w:tc>
          <w:tcPr>
            <w:tcW w:w="3240" w:type="dxa"/>
            <w:noWrap/>
            <w:vAlign w:val="bottom"/>
            <w:hideMark/>
          </w:tcPr>
          <w:p w:rsidR="00181EDA" w:rsidRPr="006F27F3" w:rsidRDefault="00181EDA" w:rsidP="00CF7DAC">
            <w:pPr>
              <w:ind w:left="165"/>
              <w:rPr>
                <w:rFonts w:ascii="Arial" w:hAnsi="Arial" w:cs="Arial"/>
                <w:sz w:val="16"/>
                <w:szCs w:val="16"/>
                <w:lang w:val="en-GB"/>
              </w:rPr>
            </w:pPr>
            <w:r w:rsidRPr="006F27F3">
              <w:rPr>
                <w:rFonts w:ascii="Arial" w:hAnsi="Arial" w:cs="Arial"/>
                <w:sz w:val="16"/>
                <w:szCs w:val="16"/>
                <w:lang w:val="en-GB"/>
              </w:rPr>
              <w:t>At  1 January 2017</w:t>
            </w:r>
          </w:p>
        </w:tc>
        <w:tc>
          <w:tcPr>
            <w:tcW w:w="1034" w:type="dxa"/>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620,000</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62,000,000</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62,000,000</w:t>
            </w:r>
          </w:p>
        </w:tc>
        <w:tc>
          <w:tcPr>
            <w:tcW w:w="1152"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cs/>
                <w:lang w:val="en-GB"/>
              </w:rPr>
              <w:t>-</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62,000,000</w:t>
            </w:r>
          </w:p>
        </w:tc>
      </w:tr>
      <w:tr w:rsidR="00181EDA" w:rsidRPr="006F27F3" w:rsidTr="001205DA">
        <w:trPr>
          <w:trHeight w:val="20"/>
        </w:trPr>
        <w:tc>
          <w:tcPr>
            <w:tcW w:w="3240" w:type="dxa"/>
            <w:noWrap/>
            <w:vAlign w:val="bottom"/>
            <w:hideMark/>
          </w:tcPr>
          <w:p w:rsidR="00181EDA" w:rsidRPr="006F27F3" w:rsidRDefault="00181EDA" w:rsidP="00181EDA">
            <w:pPr>
              <w:ind w:left="165"/>
              <w:rPr>
                <w:rFonts w:ascii="Arial" w:hAnsi="Arial" w:cs="Arial"/>
                <w:sz w:val="16"/>
                <w:szCs w:val="16"/>
                <w:lang w:val="en-GB"/>
              </w:rPr>
            </w:pPr>
            <w:r w:rsidRPr="006F27F3">
              <w:rPr>
                <w:rFonts w:ascii="Arial" w:hAnsi="Arial" w:cs="Arial"/>
                <w:sz w:val="16"/>
                <w:szCs w:val="16"/>
                <w:lang w:val="en-GB"/>
              </w:rPr>
              <w:t>Issue of shares as at 14 June 2017</w:t>
            </w:r>
          </w:p>
        </w:tc>
        <w:tc>
          <w:tcPr>
            <w:tcW w:w="1034" w:type="dxa"/>
            <w:vAlign w:val="bottom"/>
          </w:tcPr>
          <w:p w:rsidR="00181EDA" w:rsidRPr="006F27F3" w:rsidRDefault="00181EDA" w:rsidP="00181EDA">
            <w:pPr>
              <w:ind w:right="-72"/>
              <w:jc w:val="right"/>
              <w:rPr>
                <w:rFonts w:ascii="Arial" w:hAnsi="Arial" w:cs="Arial"/>
                <w:sz w:val="16"/>
                <w:szCs w:val="16"/>
                <w:lang w:val="en-GB"/>
              </w:rPr>
            </w:pP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p>
        </w:tc>
        <w:tc>
          <w:tcPr>
            <w:tcW w:w="1257" w:type="dxa"/>
            <w:noWrap/>
            <w:vAlign w:val="bottom"/>
            <w:hideMark/>
          </w:tcPr>
          <w:p w:rsidR="00181EDA" w:rsidRPr="006F27F3" w:rsidRDefault="00181EDA" w:rsidP="00181EDA">
            <w:pPr>
              <w:ind w:right="-72"/>
              <w:jc w:val="right"/>
              <w:rPr>
                <w:rFonts w:ascii="Arial" w:eastAsia="MS Mincho" w:hAnsi="Arial" w:cs="Arial"/>
                <w:sz w:val="16"/>
                <w:szCs w:val="16"/>
              </w:rPr>
            </w:pPr>
          </w:p>
        </w:tc>
        <w:tc>
          <w:tcPr>
            <w:tcW w:w="1152" w:type="dxa"/>
            <w:noWrap/>
            <w:vAlign w:val="bottom"/>
            <w:hideMark/>
          </w:tcPr>
          <w:p w:rsidR="00181EDA" w:rsidRPr="006F27F3" w:rsidRDefault="00181EDA" w:rsidP="00181EDA">
            <w:pPr>
              <w:ind w:right="-72"/>
              <w:jc w:val="right"/>
              <w:rPr>
                <w:rFonts w:ascii="Arial" w:eastAsia="MS Mincho" w:hAnsi="Arial" w:cs="Arial"/>
                <w:sz w:val="16"/>
                <w:szCs w:val="16"/>
              </w:rPr>
            </w:pPr>
          </w:p>
        </w:tc>
        <w:tc>
          <w:tcPr>
            <w:tcW w:w="1257" w:type="dxa"/>
            <w:noWrap/>
            <w:vAlign w:val="bottom"/>
            <w:hideMark/>
          </w:tcPr>
          <w:p w:rsidR="00181EDA" w:rsidRPr="006F27F3" w:rsidRDefault="00181EDA" w:rsidP="00181EDA">
            <w:pPr>
              <w:ind w:right="-72"/>
              <w:jc w:val="right"/>
              <w:rPr>
                <w:rFonts w:ascii="Arial" w:eastAsia="MS Mincho" w:hAnsi="Arial" w:cs="Arial"/>
                <w:sz w:val="16"/>
                <w:szCs w:val="16"/>
              </w:rPr>
            </w:pPr>
          </w:p>
        </w:tc>
      </w:tr>
      <w:tr w:rsidR="00181EDA" w:rsidRPr="006F27F3" w:rsidTr="001205DA">
        <w:trPr>
          <w:trHeight w:val="20"/>
        </w:trPr>
        <w:tc>
          <w:tcPr>
            <w:tcW w:w="3240" w:type="dxa"/>
            <w:noWrap/>
            <w:vAlign w:val="bottom"/>
            <w:hideMark/>
          </w:tcPr>
          <w:p w:rsidR="00181EDA" w:rsidRPr="006F27F3" w:rsidRDefault="00181EDA" w:rsidP="00CF7DAC">
            <w:pPr>
              <w:ind w:left="165" w:right="-200"/>
              <w:rPr>
                <w:rFonts w:ascii="Arial" w:hAnsi="Arial" w:cs="Arial"/>
                <w:sz w:val="16"/>
                <w:szCs w:val="16"/>
                <w:lang w:val="en-GB"/>
              </w:rPr>
            </w:pPr>
            <w:r w:rsidRPr="006F27F3">
              <w:rPr>
                <w:rFonts w:ascii="Arial" w:hAnsi="Arial" w:cs="Arial"/>
                <w:sz w:val="16"/>
                <w:szCs w:val="16"/>
                <w:cs/>
                <w:lang w:val="en-GB"/>
              </w:rPr>
              <w:t xml:space="preserve">- </w:t>
            </w:r>
            <w:r w:rsidRPr="006F27F3">
              <w:rPr>
                <w:rFonts w:ascii="Arial" w:hAnsi="Arial" w:cs="Arial"/>
                <w:sz w:val="16"/>
                <w:szCs w:val="16"/>
                <w:lang w:val="en-GB"/>
              </w:rPr>
              <w:t>To swap shares under common control</w:t>
            </w:r>
          </w:p>
        </w:tc>
        <w:tc>
          <w:tcPr>
            <w:tcW w:w="1034" w:type="dxa"/>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5,719</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571,900</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571,900</w:t>
            </w:r>
          </w:p>
        </w:tc>
        <w:tc>
          <w:tcPr>
            <w:tcW w:w="1152"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93,663,209</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94,235,109</w:t>
            </w:r>
          </w:p>
        </w:tc>
      </w:tr>
      <w:tr w:rsidR="00181EDA" w:rsidRPr="006F27F3" w:rsidTr="001205DA">
        <w:trPr>
          <w:trHeight w:val="20"/>
        </w:trPr>
        <w:tc>
          <w:tcPr>
            <w:tcW w:w="3240" w:type="dxa"/>
            <w:noWrap/>
            <w:vAlign w:val="bottom"/>
            <w:hideMark/>
          </w:tcPr>
          <w:p w:rsidR="00181EDA" w:rsidRPr="006F27F3" w:rsidRDefault="00181EDA" w:rsidP="00181EDA">
            <w:pPr>
              <w:ind w:left="165"/>
              <w:rPr>
                <w:rFonts w:ascii="Arial" w:hAnsi="Arial" w:cs="Arial"/>
                <w:sz w:val="16"/>
                <w:szCs w:val="16"/>
                <w:lang w:val="en-GB"/>
              </w:rPr>
            </w:pPr>
            <w:r w:rsidRPr="006F27F3">
              <w:rPr>
                <w:rFonts w:ascii="Arial" w:hAnsi="Arial" w:cs="Arial"/>
                <w:sz w:val="16"/>
                <w:szCs w:val="16"/>
                <w:cs/>
                <w:lang w:val="en-GB"/>
              </w:rPr>
              <w:t xml:space="preserve">- </w:t>
            </w:r>
            <w:r w:rsidRPr="006F27F3">
              <w:rPr>
                <w:rFonts w:ascii="Arial" w:hAnsi="Arial" w:cs="Arial"/>
                <w:sz w:val="16"/>
                <w:szCs w:val="16"/>
                <w:lang w:val="en-GB"/>
              </w:rPr>
              <w:t>To Increase share</w:t>
            </w:r>
          </w:p>
        </w:tc>
        <w:tc>
          <w:tcPr>
            <w:tcW w:w="1034" w:type="dxa"/>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2,574,281</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257,428,100</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257,428,100</w:t>
            </w:r>
          </w:p>
        </w:tc>
        <w:tc>
          <w:tcPr>
            <w:tcW w:w="1152"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cs/>
                <w:lang w:val="en-GB"/>
              </w:rPr>
              <w:t>-</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257,428,100</w:t>
            </w:r>
          </w:p>
        </w:tc>
      </w:tr>
      <w:tr w:rsidR="00181EDA" w:rsidRPr="006F27F3" w:rsidTr="001205DA">
        <w:trPr>
          <w:trHeight w:val="20"/>
        </w:trPr>
        <w:tc>
          <w:tcPr>
            <w:tcW w:w="3240" w:type="dxa"/>
            <w:noWrap/>
            <w:vAlign w:val="bottom"/>
            <w:hideMark/>
          </w:tcPr>
          <w:p w:rsidR="00181EDA" w:rsidRPr="006F27F3" w:rsidRDefault="00181EDA" w:rsidP="00181EDA">
            <w:pPr>
              <w:ind w:left="165"/>
              <w:rPr>
                <w:rFonts w:ascii="Arial" w:hAnsi="Arial" w:cs="Arial"/>
                <w:sz w:val="16"/>
                <w:szCs w:val="16"/>
                <w:lang w:val="en-GB"/>
              </w:rPr>
            </w:pPr>
            <w:r w:rsidRPr="006F27F3">
              <w:rPr>
                <w:rFonts w:ascii="Arial" w:hAnsi="Arial" w:cs="Arial"/>
                <w:sz w:val="16"/>
                <w:szCs w:val="16"/>
                <w:lang w:val="en-GB"/>
              </w:rPr>
              <w:t>Issue of shares as at 24 July 2017</w:t>
            </w:r>
          </w:p>
        </w:tc>
        <w:tc>
          <w:tcPr>
            <w:tcW w:w="1034" w:type="dxa"/>
            <w:vAlign w:val="bottom"/>
            <w:hideMark/>
          </w:tcPr>
          <w:p w:rsidR="00181EDA" w:rsidRPr="006F27F3" w:rsidRDefault="00181EDA" w:rsidP="00181EDA">
            <w:pPr>
              <w:pBdr>
                <w:bottom w:val="single" w:sz="4" w:space="1" w:color="auto"/>
              </w:pBdr>
              <w:ind w:right="-72"/>
              <w:jc w:val="right"/>
              <w:rPr>
                <w:rFonts w:ascii="Arial" w:hAnsi="Arial" w:cs="Arial"/>
                <w:sz w:val="16"/>
                <w:szCs w:val="16"/>
                <w:lang w:val="en-GB"/>
              </w:rPr>
            </w:pPr>
            <w:r w:rsidRPr="006F27F3">
              <w:rPr>
                <w:rFonts w:ascii="Arial" w:hAnsi="Arial" w:cs="Arial"/>
                <w:sz w:val="16"/>
                <w:szCs w:val="16"/>
                <w:lang w:val="en-GB"/>
              </w:rPr>
              <w:t>3,180,000</w:t>
            </w:r>
          </w:p>
        </w:tc>
        <w:tc>
          <w:tcPr>
            <w:tcW w:w="1257" w:type="dxa"/>
            <w:noWrap/>
            <w:vAlign w:val="bottom"/>
            <w:hideMark/>
          </w:tcPr>
          <w:p w:rsidR="00181EDA" w:rsidRPr="006F27F3" w:rsidRDefault="00181EDA" w:rsidP="00181EDA">
            <w:pPr>
              <w:pBdr>
                <w:bottom w:val="single" w:sz="4" w:space="1" w:color="auto"/>
              </w:pBdr>
              <w:ind w:right="-72"/>
              <w:jc w:val="right"/>
              <w:rPr>
                <w:rFonts w:ascii="Arial" w:hAnsi="Arial" w:cs="Arial"/>
                <w:sz w:val="16"/>
                <w:szCs w:val="16"/>
                <w:lang w:val="en-GB"/>
              </w:rPr>
            </w:pPr>
            <w:r w:rsidRPr="006F27F3">
              <w:rPr>
                <w:rFonts w:ascii="Arial" w:hAnsi="Arial" w:cs="Arial"/>
                <w:sz w:val="16"/>
                <w:szCs w:val="16"/>
                <w:lang w:val="en-GB"/>
              </w:rPr>
              <w:t>318,000,000</w:t>
            </w:r>
          </w:p>
        </w:tc>
        <w:tc>
          <w:tcPr>
            <w:tcW w:w="1257" w:type="dxa"/>
            <w:noWrap/>
            <w:vAlign w:val="bottom"/>
            <w:hideMark/>
          </w:tcPr>
          <w:p w:rsidR="00181EDA" w:rsidRPr="006F27F3" w:rsidRDefault="00181EDA" w:rsidP="00181EDA">
            <w:pPr>
              <w:pStyle w:val="Header"/>
              <w:pBdr>
                <w:bottom w:val="single" w:sz="4" w:space="1" w:color="auto"/>
              </w:pBdr>
              <w:tabs>
                <w:tab w:val="clear" w:pos="4153"/>
                <w:tab w:val="clear" w:pos="8306"/>
              </w:tabs>
              <w:ind w:right="-72"/>
              <w:jc w:val="right"/>
              <w:rPr>
                <w:rFonts w:ascii="Arial" w:hAnsi="Arial" w:cs="Arial"/>
                <w:sz w:val="16"/>
                <w:szCs w:val="16"/>
              </w:rPr>
            </w:pPr>
            <w:r w:rsidRPr="006F27F3">
              <w:rPr>
                <w:rFonts w:ascii="Arial" w:hAnsi="Arial" w:cs="Arial"/>
                <w:sz w:val="16"/>
                <w:szCs w:val="16"/>
              </w:rPr>
              <w:t>318,000,000</w:t>
            </w:r>
          </w:p>
        </w:tc>
        <w:tc>
          <w:tcPr>
            <w:tcW w:w="1152" w:type="dxa"/>
            <w:noWrap/>
            <w:vAlign w:val="bottom"/>
            <w:hideMark/>
          </w:tcPr>
          <w:p w:rsidR="00181EDA" w:rsidRPr="006F27F3" w:rsidRDefault="00181EDA" w:rsidP="00181EDA">
            <w:pPr>
              <w:pBdr>
                <w:bottom w:val="single" w:sz="4" w:space="1" w:color="auto"/>
              </w:pBdr>
              <w:ind w:right="-72"/>
              <w:jc w:val="right"/>
              <w:rPr>
                <w:rFonts w:ascii="Arial" w:hAnsi="Arial" w:cs="Arial"/>
                <w:sz w:val="16"/>
                <w:szCs w:val="16"/>
                <w:lang w:val="en-GB"/>
              </w:rPr>
            </w:pPr>
            <w:r w:rsidRPr="006F27F3">
              <w:rPr>
                <w:rFonts w:ascii="Arial" w:hAnsi="Arial" w:cs="Arial"/>
                <w:sz w:val="16"/>
                <w:szCs w:val="16"/>
                <w:cs/>
                <w:lang w:val="en-GB"/>
              </w:rPr>
              <w:t>-</w:t>
            </w:r>
          </w:p>
        </w:tc>
        <w:tc>
          <w:tcPr>
            <w:tcW w:w="1257" w:type="dxa"/>
            <w:noWrap/>
            <w:vAlign w:val="bottom"/>
            <w:hideMark/>
          </w:tcPr>
          <w:p w:rsidR="00181EDA" w:rsidRPr="006F27F3" w:rsidRDefault="00181EDA" w:rsidP="00181EDA">
            <w:pPr>
              <w:pBdr>
                <w:bottom w:val="single" w:sz="4" w:space="1" w:color="auto"/>
              </w:pBdr>
              <w:ind w:right="-72"/>
              <w:jc w:val="right"/>
              <w:rPr>
                <w:rFonts w:ascii="Arial" w:hAnsi="Arial" w:cs="Arial"/>
                <w:sz w:val="16"/>
                <w:szCs w:val="16"/>
              </w:rPr>
            </w:pPr>
            <w:r w:rsidRPr="006F27F3">
              <w:rPr>
                <w:rFonts w:ascii="Arial" w:hAnsi="Arial" w:cs="Arial"/>
                <w:sz w:val="16"/>
                <w:szCs w:val="16"/>
              </w:rPr>
              <w:t>318,000,000</w:t>
            </w:r>
          </w:p>
        </w:tc>
      </w:tr>
      <w:tr w:rsidR="00181EDA" w:rsidRPr="006F27F3" w:rsidTr="001205DA">
        <w:trPr>
          <w:trHeight w:val="20"/>
        </w:trPr>
        <w:tc>
          <w:tcPr>
            <w:tcW w:w="3240" w:type="dxa"/>
            <w:noWrap/>
            <w:vAlign w:val="bottom"/>
            <w:hideMark/>
          </w:tcPr>
          <w:p w:rsidR="00181EDA" w:rsidRPr="006F27F3" w:rsidRDefault="00181EDA" w:rsidP="00181EDA">
            <w:pPr>
              <w:ind w:left="165"/>
              <w:rPr>
                <w:rFonts w:ascii="Arial" w:hAnsi="Arial" w:cs="Arial"/>
                <w:sz w:val="12"/>
                <w:szCs w:val="12"/>
              </w:rPr>
            </w:pPr>
          </w:p>
        </w:tc>
        <w:tc>
          <w:tcPr>
            <w:tcW w:w="1034" w:type="dxa"/>
            <w:vAlign w:val="bottom"/>
          </w:tcPr>
          <w:p w:rsidR="00181EDA" w:rsidRPr="006F27F3" w:rsidRDefault="00181EDA" w:rsidP="00181EDA">
            <w:pPr>
              <w:ind w:right="-72" w:firstLine="435"/>
              <w:jc w:val="right"/>
              <w:rPr>
                <w:rFonts w:ascii="Arial" w:hAnsi="Arial" w:cs="Arial"/>
                <w:sz w:val="12"/>
                <w:szCs w:val="12"/>
                <w:lang w:val="en-GB"/>
              </w:rPr>
            </w:pPr>
          </w:p>
        </w:tc>
        <w:tc>
          <w:tcPr>
            <w:tcW w:w="1257" w:type="dxa"/>
            <w:noWrap/>
            <w:vAlign w:val="bottom"/>
            <w:hideMark/>
          </w:tcPr>
          <w:p w:rsidR="00181EDA" w:rsidRPr="006F27F3" w:rsidRDefault="00181EDA" w:rsidP="00181EDA">
            <w:pPr>
              <w:ind w:right="-72"/>
              <w:jc w:val="right"/>
              <w:rPr>
                <w:rFonts w:ascii="Arial" w:hAnsi="Arial" w:cs="Arial"/>
                <w:sz w:val="12"/>
                <w:szCs w:val="12"/>
                <w:lang w:val="en-GB"/>
              </w:rPr>
            </w:pPr>
          </w:p>
        </w:tc>
        <w:tc>
          <w:tcPr>
            <w:tcW w:w="1257" w:type="dxa"/>
            <w:noWrap/>
            <w:vAlign w:val="bottom"/>
            <w:hideMark/>
          </w:tcPr>
          <w:p w:rsidR="00181EDA" w:rsidRPr="006F27F3" w:rsidRDefault="00181EDA" w:rsidP="00181EDA">
            <w:pPr>
              <w:ind w:right="-72"/>
              <w:jc w:val="right"/>
              <w:rPr>
                <w:rFonts w:ascii="Arial" w:eastAsia="MS Mincho" w:hAnsi="Arial" w:cs="Arial"/>
                <w:sz w:val="12"/>
                <w:szCs w:val="12"/>
              </w:rPr>
            </w:pPr>
          </w:p>
        </w:tc>
        <w:tc>
          <w:tcPr>
            <w:tcW w:w="1152" w:type="dxa"/>
            <w:noWrap/>
            <w:vAlign w:val="bottom"/>
            <w:hideMark/>
          </w:tcPr>
          <w:p w:rsidR="00181EDA" w:rsidRPr="006F27F3" w:rsidRDefault="00181EDA" w:rsidP="00181EDA">
            <w:pPr>
              <w:ind w:right="-72"/>
              <w:jc w:val="right"/>
              <w:rPr>
                <w:rFonts w:ascii="Arial" w:eastAsia="MS Mincho" w:hAnsi="Arial" w:cs="Arial"/>
                <w:sz w:val="12"/>
                <w:szCs w:val="12"/>
              </w:rPr>
            </w:pPr>
          </w:p>
        </w:tc>
        <w:tc>
          <w:tcPr>
            <w:tcW w:w="1257" w:type="dxa"/>
            <w:noWrap/>
            <w:vAlign w:val="bottom"/>
            <w:hideMark/>
          </w:tcPr>
          <w:p w:rsidR="00181EDA" w:rsidRPr="006F27F3" w:rsidRDefault="00181EDA" w:rsidP="00181EDA">
            <w:pPr>
              <w:ind w:right="-72"/>
              <w:jc w:val="right"/>
              <w:rPr>
                <w:rFonts w:ascii="Arial" w:eastAsia="MS Mincho" w:hAnsi="Arial" w:cs="Arial"/>
                <w:sz w:val="12"/>
                <w:szCs w:val="12"/>
              </w:rPr>
            </w:pPr>
          </w:p>
        </w:tc>
      </w:tr>
      <w:tr w:rsidR="00181EDA" w:rsidRPr="006F27F3" w:rsidTr="001205DA">
        <w:trPr>
          <w:trHeight w:val="20"/>
        </w:trPr>
        <w:tc>
          <w:tcPr>
            <w:tcW w:w="3240" w:type="dxa"/>
            <w:noWrap/>
            <w:vAlign w:val="bottom"/>
            <w:hideMark/>
          </w:tcPr>
          <w:p w:rsidR="00181EDA" w:rsidRPr="006F27F3" w:rsidRDefault="00181EDA" w:rsidP="00181EDA">
            <w:pPr>
              <w:ind w:left="165" w:right="-149"/>
              <w:rPr>
                <w:rFonts w:ascii="Arial" w:hAnsi="Arial" w:cs="Arial"/>
                <w:sz w:val="16"/>
                <w:szCs w:val="16"/>
                <w:lang w:val="en-GB"/>
              </w:rPr>
            </w:pPr>
            <w:r w:rsidRPr="006F27F3">
              <w:rPr>
                <w:rFonts w:ascii="Arial" w:hAnsi="Arial" w:cs="Arial"/>
                <w:sz w:val="16"/>
                <w:szCs w:val="16"/>
                <w:lang w:val="en-GB"/>
              </w:rPr>
              <w:t>At 31 December 2017</w:t>
            </w:r>
          </w:p>
        </w:tc>
        <w:tc>
          <w:tcPr>
            <w:tcW w:w="1034" w:type="dxa"/>
            <w:vAlign w:val="bottom"/>
            <w:hideMark/>
          </w:tcPr>
          <w:p w:rsidR="00181EDA" w:rsidRPr="006F27F3" w:rsidRDefault="00181EDA" w:rsidP="00181EDA">
            <w:pPr>
              <w:pStyle w:val="Header"/>
              <w:pBdr>
                <w:bottom w:val="double" w:sz="4" w:space="1" w:color="auto"/>
              </w:pBdr>
              <w:tabs>
                <w:tab w:val="clear" w:pos="4153"/>
                <w:tab w:val="clear" w:pos="8306"/>
              </w:tabs>
              <w:ind w:right="-72"/>
              <w:jc w:val="right"/>
              <w:rPr>
                <w:rFonts w:ascii="Arial" w:hAnsi="Arial" w:cs="Arial"/>
                <w:sz w:val="16"/>
                <w:szCs w:val="16"/>
              </w:rPr>
            </w:pPr>
            <w:r w:rsidRPr="006F27F3">
              <w:rPr>
                <w:rFonts w:ascii="Arial" w:hAnsi="Arial" w:cs="Arial"/>
                <w:sz w:val="16"/>
                <w:szCs w:val="16"/>
              </w:rPr>
              <w:t>6,380,000</w:t>
            </w:r>
          </w:p>
        </w:tc>
        <w:tc>
          <w:tcPr>
            <w:tcW w:w="1257" w:type="dxa"/>
            <w:noWrap/>
            <w:vAlign w:val="bottom"/>
            <w:hideMark/>
          </w:tcPr>
          <w:p w:rsidR="00181EDA" w:rsidRPr="006F27F3" w:rsidRDefault="00181EDA" w:rsidP="00181EDA">
            <w:pPr>
              <w:pStyle w:val="Header"/>
              <w:pBdr>
                <w:bottom w:val="double" w:sz="4" w:space="1" w:color="auto"/>
              </w:pBdr>
              <w:tabs>
                <w:tab w:val="clear" w:pos="4153"/>
                <w:tab w:val="clear" w:pos="8306"/>
              </w:tabs>
              <w:ind w:right="-72"/>
              <w:jc w:val="right"/>
              <w:rPr>
                <w:rFonts w:ascii="Arial" w:hAnsi="Arial" w:cs="Arial"/>
                <w:sz w:val="16"/>
                <w:szCs w:val="16"/>
              </w:rPr>
            </w:pPr>
            <w:r w:rsidRPr="006F27F3">
              <w:rPr>
                <w:rFonts w:ascii="Arial" w:hAnsi="Arial" w:cs="Arial"/>
                <w:sz w:val="16"/>
                <w:szCs w:val="16"/>
              </w:rPr>
              <w:t>638,000,000</w:t>
            </w:r>
          </w:p>
        </w:tc>
        <w:tc>
          <w:tcPr>
            <w:tcW w:w="1257" w:type="dxa"/>
            <w:noWrap/>
            <w:vAlign w:val="bottom"/>
            <w:hideMark/>
          </w:tcPr>
          <w:p w:rsidR="00181EDA" w:rsidRPr="006F27F3" w:rsidRDefault="00181EDA" w:rsidP="00181EDA">
            <w:pPr>
              <w:pStyle w:val="Header"/>
              <w:pBdr>
                <w:bottom w:val="double" w:sz="4" w:space="1" w:color="auto"/>
              </w:pBdr>
              <w:tabs>
                <w:tab w:val="clear" w:pos="4153"/>
                <w:tab w:val="clear" w:pos="8306"/>
              </w:tabs>
              <w:ind w:right="-72"/>
              <w:jc w:val="right"/>
              <w:rPr>
                <w:rFonts w:ascii="Arial" w:hAnsi="Arial" w:cs="Arial"/>
                <w:sz w:val="16"/>
                <w:szCs w:val="16"/>
              </w:rPr>
            </w:pPr>
            <w:r w:rsidRPr="006F27F3">
              <w:rPr>
                <w:rFonts w:ascii="Arial" w:hAnsi="Arial" w:cs="Arial"/>
                <w:sz w:val="16"/>
                <w:szCs w:val="16"/>
              </w:rPr>
              <w:t>638,000,000</w:t>
            </w:r>
          </w:p>
        </w:tc>
        <w:tc>
          <w:tcPr>
            <w:tcW w:w="1152" w:type="dxa"/>
            <w:noWrap/>
            <w:vAlign w:val="bottom"/>
            <w:hideMark/>
          </w:tcPr>
          <w:p w:rsidR="00181EDA" w:rsidRPr="006F27F3" w:rsidRDefault="00181EDA" w:rsidP="00181EDA">
            <w:pPr>
              <w:pBdr>
                <w:bottom w:val="double" w:sz="4" w:space="1" w:color="auto"/>
              </w:pBdr>
              <w:ind w:right="-72"/>
              <w:jc w:val="right"/>
              <w:rPr>
                <w:rFonts w:ascii="Arial" w:hAnsi="Arial" w:cs="Arial"/>
                <w:sz w:val="16"/>
                <w:szCs w:val="16"/>
              </w:rPr>
            </w:pPr>
            <w:r w:rsidRPr="006F27F3">
              <w:rPr>
                <w:rFonts w:ascii="Arial" w:hAnsi="Arial" w:cs="Arial"/>
                <w:sz w:val="16"/>
                <w:szCs w:val="16"/>
              </w:rPr>
              <w:t>93,663,209</w:t>
            </w:r>
          </w:p>
        </w:tc>
        <w:tc>
          <w:tcPr>
            <w:tcW w:w="1257" w:type="dxa"/>
            <w:noWrap/>
            <w:vAlign w:val="bottom"/>
            <w:hideMark/>
          </w:tcPr>
          <w:p w:rsidR="00181EDA" w:rsidRPr="006F27F3" w:rsidRDefault="00181EDA" w:rsidP="00181EDA">
            <w:pPr>
              <w:pBdr>
                <w:bottom w:val="double" w:sz="4" w:space="1" w:color="auto"/>
              </w:pBdr>
              <w:ind w:right="-72"/>
              <w:jc w:val="right"/>
              <w:rPr>
                <w:rFonts w:ascii="Arial" w:hAnsi="Arial" w:cs="Arial"/>
                <w:sz w:val="16"/>
                <w:szCs w:val="16"/>
              </w:rPr>
            </w:pPr>
            <w:r w:rsidRPr="006F27F3">
              <w:rPr>
                <w:rFonts w:ascii="Arial" w:hAnsi="Arial" w:cs="Arial"/>
                <w:sz w:val="16"/>
                <w:szCs w:val="16"/>
              </w:rPr>
              <w:t>731,663,209</w:t>
            </w:r>
          </w:p>
        </w:tc>
      </w:tr>
      <w:tr w:rsidR="00181EDA" w:rsidRPr="006F27F3" w:rsidTr="001205DA">
        <w:trPr>
          <w:trHeight w:val="20"/>
        </w:trPr>
        <w:tc>
          <w:tcPr>
            <w:tcW w:w="3240" w:type="dxa"/>
            <w:noWrap/>
            <w:vAlign w:val="bottom"/>
            <w:hideMark/>
          </w:tcPr>
          <w:p w:rsidR="00181EDA" w:rsidRPr="006F27F3" w:rsidRDefault="00181EDA" w:rsidP="00181EDA">
            <w:pPr>
              <w:ind w:left="165"/>
              <w:rPr>
                <w:rFonts w:ascii="Arial" w:hAnsi="Arial" w:cs="Arial"/>
                <w:sz w:val="16"/>
                <w:szCs w:val="16"/>
              </w:rPr>
            </w:pPr>
          </w:p>
        </w:tc>
        <w:tc>
          <w:tcPr>
            <w:tcW w:w="1034" w:type="dxa"/>
            <w:vAlign w:val="bottom"/>
          </w:tcPr>
          <w:p w:rsidR="00181EDA" w:rsidRPr="006F27F3" w:rsidRDefault="00181EDA" w:rsidP="00181EDA">
            <w:pPr>
              <w:ind w:right="-72" w:firstLine="435"/>
              <w:jc w:val="right"/>
              <w:rPr>
                <w:rFonts w:ascii="Arial" w:hAnsi="Arial" w:cs="Arial"/>
                <w:sz w:val="16"/>
                <w:szCs w:val="16"/>
                <w:lang w:val="en-GB"/>
              </w:rPr>
            </w:pP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p>
        </w:tc>
        <w:tc>
          <w:tcPr>
            <w:tcW w:w="1257" w:type="dxa"/>
            <w:noWrap/>
            <w:vAlign w:val="bottom"/>
            <w:hideMark/>
          </w:tcPr>
          <w:p w:rsidR="00181EDA" w:rsidRPr="006F27F3" w:rsidRDefault="00181EDA" w:rsidP="00181EDA">
            <w:pPr>
              <w:ind w:right="-72"/>
              <w:jc w:val="right"/>
              <w:rPr>
                <w:rFonts w:ascii="Arial" w:eastAsia="MS Mincho" w:hAnsi="Arial" w:cs="Arial"/>
                <w:sz w:val="16"/>
                <w:szCs w:val="16"/>
              </w:rPr>
            </w:pPr>
          </w:p>
        </w:tc>
        <w:tc>
          <w:tcPr>
            <w:tcW w:w="1152" w:type="dxa"/>
            <w:noWrap/>
            <w:vAlign w:val="bottom"/>
            <w:hideMark/>
          </w:tcPr>
          <w:p w:rsidR="00181EDA" w:rsidRPr="006F27F3" w:rsidRDefault="00181EDA" w:rsidP="00181EDA">
            <w:pPr>
              <w:ind w:right="-72"/>
              <w:jc w:val="right"/>
              <w:rPr>
                <w:rFonts w:ascii="Arial" w:eastAsia="MS Mincho" w:hAnsi="Arial" w:cs="Arial"/>
                <w:sz w:val="16"/>
                <w:szCs w:val="16"/>
              </w:rPr>
            </w:pPr>
          </w:p>
        </w:tc>
        <w:tc>
          <w:tcPr>
            <w:tcW w:w="1257" w:type="dxa"/>
            <w:noWrap/>
            <w:vAlign w:val="bottom"/>
            <w:hideMark/>
          </w:tcPr>
          <w:p w:rsidR="00181EDA" w:rsidRPr="006F27F3" w:rsidRDefault="00181EDA" w:rsidP="00181EDA">
            <w:pPr>
              <w:ind w:right="-72"/>
              <w:jc w:val="right"/>
              <w:rPr>
                <w:rFonts w:ascii="Arial" w:eastAsia="MS Mincho" w:hAnsi="Arial" w:cs="Arial"/>
                <w:sz w:val="16"/>
                <w:szCs w:val="16"/>
              </w:rPr>
            </w:pPr>
          </w:p>
        </w:tc>
      </w:tr>
      <w:tr w:rsidR="00181EDA" w:rsidRPr="006F27F3" w:rsidTr="001205DA">
        <w:trPr>
          <w:trHeight w:val="20"/>
        </w:trPr>
        <w:tc>
          <w:tcPr>
            <w:tcW w:w="3240" w:type="dxa"/>
            <w:noWrap/>
            <w:vAlign w:val="bottom"/>
            <w:hideMark/>
          </w:tcPr>
          <w:p w:rsidR="00181EDA" w:rsidRPr="006F27F3" w:rsidRDefault="00181EDA" w:rsidP="00181EDA">
            <w:pPr>
              <w:ind w:left="165"/>
              <w:rPr>
                <w:rFonts w:ascii="Arial" w:hAnsi="Arial" w:cs="Arial"/>
                <w:sz w:val="16"/>
                <w:szCs w:val="16"/>
                <w:lang w:val="en-GB"/>
              </w:rPr>
            </w:pPr>
            <w:r w:rsidRPr="006F27F3">
              <w:rPr>
                <w:rFonts w:ascii="Arial" w:hAnsi="Arial" w:cs="Arial"/>
                <w:sz w:val="16"/>
                <w:szCs w:val="16"/>
                <w:lang w:val="en-GB"/>
              </w:rPr>
              <w:t>Opening amount as at 1 January 2018</w:t>
            </w:r>
          </w:p>
        </w:tc>
        <w:tc>
          <w:tcPr>
            <w:tcW w:w="1034" w:type="dxa"/>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6,380,000</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638,000,000</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638,000,000</w:t>
            </w:r>
          </w:p>
        </w:tc>
        <w:tc>
          <w:tcPr>
            <w:tcW w:w="1152"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93,663,209</w:t>
            </w:r>
          </w:p>
        </w:tc>
        <w:tc>
          <w:tcPr>
            <w:tcW w:w="1257" w:type="dxa"/>
            <w:noWrap/>
            <w:vAlign w:val="bottom"/>
            <w:hideMark/>
          </w:tcPr>
          <w:p w:rsidR="00181EDA" w:rsidRPr="006F27F3" w:rsidRDefault="00181EDA" w:rsidP="00181EDA">
            <w:pPr>
              <w:ind w:right="-72"/>
              <w:jc w:val="right"/>
              <w:rPr>
                <w:rFonts w:ascii="Arial" w:hAnsi="Arial" w:cs="Arial"/>
                <w:sz w:val="16"/>
                <w:szCs w:val="16"/>
                <w:lang w:val="en-GB"/>
              </w:rPr>
            </w:pPr>
            <w:r w:rsidRPr="006F27F3">
              <w:rPr>
                <w:rFonts w:ascii="Arial" w:hAnsi="Arial" w:cs="Arial"/>
                <w:sz w:val="16"/>
                <w:szCs w:val="16"/>
                <w:lang w:val="en-GB"/>
              </w:rPr>
              <w:t>731,663,209</w:t>
            </w:r>
          </w:p>
        </w:tc>
      </w:tr>
      <w:tr w:rsidR="00181EDA" w:rsidRPr="006F27F3" w:rsidTr="001205DA">
        <w:trPr>
          <w:trHeight w:val="20"/>
        </w:trPr>
        <w:tc>
          <w:tcPr>
            <w:tcW w:w="3240" w:type="dxa"/>
            <w:noWrap/>
            <w:vAlign w:val="bottom"/>
            <w:hideMark/>
          </w:tcPr>
          <w:p w:rsidR="00181EDA" w:rsidRPr="006F27F3" w:rsidRDefault="00181EDA" w:rsidP="00181EDA">
            <w:pPr>
              <w:ind w:left="165"/>
              <w:rPr>
                <w:rFonts w:ascii="Arial" w:hAnsi="Arial" w:cs="Arial"/>
                <w:sz w:val="16"/>
                <w:szCs w:val="16"/>
                <w:lang w:val="en-GB"/>
              </w:rPr>
            </w:pPr>
            <w:r w:rsidRPr="006F27F3">
              <w:rPr>
                <w:rFonts w:ascii="Arial" w:hAnsi="Arial" w:cs="Arial"/>
                <w:sz w:val="16"/>
                <w:szCs w:val="16"/>
                <w:lang w:val="en-GB"/>
              </w:rPr>
              <w:t xml:space="preserve">Issue of shares </w:t>
            </w:r>
          </w:p>
        </w:tc>
        <w:tc>
          <w:tcPr>
            <w:tcW w:w="1034" w:type="dxa"/>
            <w:vAlign w:val="bottom"/>
            <w:hideMark/>
          </w:tcPr>
          <w:p w:rsidR="00181EDA" w:rsidRPr="006F27F3" w:rsidRDefault="00181EDA" w:rsidP="00181EDA">
            <w:pPr>
              <w:pBdr>
                <w:bottom w:val="single" w:sz="4" w:space="1" w:color="auto"/>
              </w:pBdr>
              <w:ind w:right="-72"/>
              <w:jc w:val="right"/>
              <w:rPr>
                <w:rFonts w:ascii="Arial" w:hAnsi="Arial" w:cs="Arial"/>
                <w:sz w:val="16"/>
                <w:szCs w:val="16"/>
                <w:lang w:val="en-GB"/>
              </w:rPr>
            </w:pPr>
            <w:r w:rsidRPr="006F27F3">
              <w:rPr>
                <w:rFonts w:ascii="Arial" w:hAnsi="Arial" w:cs="Arial"/>
                <w:sz w:val="16"/>
                <w:szCs w:val="16"/>
                <w:lang w:val="en-GB"/>
              </w:rPr>
              <w:t>8,420,000</w:t>
            </w:r>
          </w:p>
        </w:tc>
        <w:tc>
          <w:tcPr>
            <w:tcW w:w="1257" w:type="dxa"/>
            <w:noWrap/>
            <w:vAlign w:val="bottom"/>
            <w:hideMark/>
          </w:tcPr>
          <w:p w:rsidR="00181EDA" w:rsidRPr="006F27F3" w:rsidRDefault="00181EDA" w:rsidP="00181EDA">
            <w:pPr>
              <w:pBdr>
                <w:bottom w:val="single" w:sz="4" w:space="1" w:color="auto"/>
              </w:pBdr>
              <w:ind w:right="-72"/>
              <w:jc w:val="right"/>
              <w:rPr>
                <w:rFonts w:ascii="Arial" w:hAnsi="Arial" w:cs="Arial"/>
                <w:sz w:val="16"/>
                <w:szCs w:val="16"/>
                <w:lang w:val="en-GB"/>
              </w:rPr>
            </w:pPr>
            <w:r w:rsidRPr="006F27F3">
              <w:rPr>
                <w:rFonts w:ascii="Arial" w:hAnsi="Arial" w:cs="Arial"/>
                <w:sz w:val="16"/>
                <w:szCs w:val="16"/>
                <w:lang w:val="en-GB"/>
              </w:rPr>
              <w:t>842,000,000</w:t>
            </w:r>
          </w:p>
        </w:tc>
        <w:tc>
          <w:tcPr>
            <w:tcW w:w="1257" w:type="dxa"/>
            <w:noWrap/>
            <w:vAlign w:val="bottom"/>
            <w:hideMark/>
          </w:tcPr>
          <w:p w:rsidR="00181EDA" w:rsidRPr="006F27F3" w:rsidRDefault="00181EDA" w:rsidP="00181EDA">
            <w:pPr>
              <w:pStyle w:val="Header"/>
              <w:pBdr>
                <w:bottom w:val="single" w:sz="4" w:space="1" w:color="auto"/>
              </w:pBdr>
              <w:tabs>
                <w:tab w:val="clear" w:pos="4153"/>
                <w:tab w:val="clear" w:pos="8306"/>
              </w:tabs>
              <w:ind w:right="-72"/>
              <w:jc w:val="right"/>
              <w:rPr>
                <w:rFonts w:ascii="Arial" w:hAnsi="Arial" w:cs="Arial"/>
                <w:sz w:val="16"/>
                <w:szCs w:val="16"/>
              </w:rPr>
            </w:pPr>
            <w:r w:rsidRPr="006F27F3">
              <w:rPr>
                <w:rFonts w:ascii="Arial" w:hAnsi="Arial" w:cs="Arial"/>
                <w:sz w:val="16"/>
                <w:szCs w:val="16"/>
              </w:rPr>
              <w:t>842,000,000</w:t>
            </w:r>
          </w:p>
        </w:tc>
        <w:tc>
          <w:tcPr>
            <w:tcW w:w="1152" w:type="dxa"/>
            <w:noWrap/>
            <w:vAlign w:val="bottom"/>
            <w:hideMark/>
          </w:tcPr>
          <w:p w:rsidR="00181EDA" w:rsidRPr="006F27F3" w:rsidRDefault="00181EDA" w:rsidP="00181EDA">
            <w:pPr>
              <w:pBdr>
                <w:bottom w:val="single" w:sz="4" w:space="1" w:color="auto"/>
              </w:pBdr>
              <w:ind w:right="-72"/>
              <w:jc w:val="right"/>
              <w:rPr>
                <w:rFonts w:ascii="Arial" w:hAnsi="Arial" w:cs="Arial"/>
                <w:sz w:val="16"/>
                <w:szCs w:val="16"/>
                <w:lang w:val="en-GB"/>
              </w:rPr>
            </w:pPr>
            <w:r w:rsidRPr="006F27F3">
              <w:rPr>
                <w:rFonts w:ascii="Arial" w:hAnsi="Arial" w:cs="Arial"/>
                <w:sz w:val="16"/>
                <w:szCs w:val="16"/>
                <w:cs/>
                <w:lang w:val="en-GB"/>
              </w:rPr>
              <w:t>-</w:t>
            </w:r>
          </w:p>
        </w:tc>
        <w:tc>
          <w:tcPr>
            <w:tcW w:w="1257" w:type="dxa"/>
            <w:noWrap/>
            <w:vAlign w:val="bottom"/>
            <w:hideMark/>
          </w:tcPr>
          <w:p w:rsidR="00181EDA" w:rsidRPr="006F27F3" w:rsidRDefault="00181EDA" w:rsidP="00181EDA">
            <w:pPr>
              <w:pBdr>
                <w:bottom w:val="single" w:sz="4" w:space="1" w:color="auto"/>
              </w:pBdr>
              <w:ind w:right="-72"/>
              <w:jc w:val="right"/>
              <w:rPr>
                <w:rFonts w:ascii="Arial" w:hAnsi="Arial" w:cs="Arial"/>
                <w:sz w:val="16"/>
                <w:szCs w:val="16"/>
              </w:rPr>
            </w:pPr>
            <w:r w:rsidRPr="006F27F3">
              <w:rPr>
                <w:rFonts w:ascii="Arial" w:hAnsi="Arial" w:cs="Arial"/>
                <w:sz w:val="16"/>
                <w:szCs w:val="16"/>
                <w:lang w:val="en-GB"/>
              </w:rPr>
              <w:t>842,000,000</w:t>
            </w:r>
          </w:p>
        </w:tc>
      </w:tr>
      <w:tr w:rsidR="00181EDA" w:rsidRPr="006F27F3" w:rsidTr="001205DA">
        <w:trPr>
          <w:trHeight w:val="20"/>
        </w:trPr>
        <w:tc>
          <w:tcPr>
            <w:tcW w:w="3240" w:type="dxa"/>
            <w:noWrap/>
            <w:vAlign w:val="bottom"/>
            <w:hideMark/>
          </w:tcPr>
          <w:p w:rsidR="00181EDA" w:rsidRPr="006F27F3" w:rsidRDefault="00181EDA" w:rsidP="00181EDA">
            <w:pPr>
              <w:ind w:left="165"/>
              <w:rPr>
                <w:rFonts w:ascii="Arial" w:hAnsi="Arial" w:cs="Arial"/>
                <w:sz w:val="12"/>
                <w:szCs w:val="12"/>
                <w:lang w:val="en-GB"/>
              </w:rPr>
            </w:pPr>
          </w:p>
        </w:tc>
        <w:tc>
          <w:tcPr>
            <w:tcW w:w="1034" w:type="dxa"/>
            <w:vAlign w:val="bottom"/>
          </w:tcPr>
          <w:p w:rsidR="00181EDA" w:rsidRPr="006F27F3" w:rsidRDefault="00181EDA" w:rsidP="00181EDA">
            <w:pPr>
              <w:ind w:right="-72" w:firstLine="435"/>
              <w:jc w:val="right"/>
              <w:rPr>
                <w:rFonts w:ascii="Arial" w:hAnsi="Arial" w:cs="Arial"/>
                <w:sz w:val="12"/>
                <w:szCs w:val="12"/>
                <w:lang w:val="en-GB"/>
              </w:rPr>
            </w:pPr>
          </w:p>
        </w:tc>
        <w:tc>
          <w:tcPr>
            <w:tcW w:w="1257" w:type="dxa"/>
            <w:noWrap/>
            <w:vAlign w:val="bottom"/>
            <w:hideMark/>
          </w:tcPr>
          <w:p w:rsidR="00181EDA" w:rsidRPr="006F27F3" w:rsidRDefault="00181EDA" w:rsidP="00181EDA">
            <w:pPr>
              <w:ind w:right="-72"/>
              <w:jc w:val="right"/>
              <w:rPr>
                <w:rFonts w:ascii="Arial" w:hAnsi="Arial" w:cs="Arial"/>
                <w:sz w:val="12"/>
                <w:szCs w:val="12"/>
                <w:lang w:val="en-GB"/>
              </w:rPr>
            </w:pPr>
          </w:p>
        </w:tc>
        <w:tc>
          <w:tcPr>
            <w:tcW w:w="1257" w:type="dxa"/>
            <w:noWrap/>
            <w:vAlign w:val="bottom"/>
            <w:hideMark/>
          </w:tcPr>
          <w:p w:rsidR="00181EDA" w:rsidRPr="006F27F3" w:rsidRDefault="00181EDA" w:rsidP="00181EDA">
            <w:pPr>
              <w:ind w:right="-72"/>
              <w:jc w:val="right"/>
              <w:rPr>
                <w:rFonts w:ascii="Arial" w:eastAsia="MS Mincho" w:hAnsi="Arial" w:cs="Arial"/>
                <w:sz w:val="12"/>
                <w:szCs w:val="12"/>
              </w:rPr>
            </w:pPr>
          </w:p>
        </w:tc>
        <w:tc>
          <w:tcPr>
            <w:tcW w:w="1152" w:type="dxa"/>
            <w:noWrap/>
            <w:vAlign w:val="bottom"/>
            <w:hideMark/>
          </w:tcPr>
          <w:p w:rsidR="00181EDA" w:rsidRPr="006F27F3" w:rsidRDefault="00181EDA" w:rsidP="00181EDA">
            <w:pPr>
              <w:ind w:right="-72"/>
              <w:jc w:val="right"/>
              <w:rPr>
                <w:rFonts w:ascii="Arial" w:eastAsia="MS Mincho" w:hAnsi="Arial" w:cs="Arial"/>
                <w:sz w:val="12"/>
                <w:szCs w:val="12"/>
              </w:rPr>
            </w:pPr>
          </w:p>
        </w:tc>
        <w:tc>
          <w:tcPr>
            <w:tcW w:w="1257" w:type="dxa"/>
            <w:noWrap/>
            <w:vAlign w:val="bottom"/>
            <w:hideMark/>
          </w:tcPr>
          <w:p w:rsidR="00181EDA" w:rsidRPr="006F27F3" w:rsidRDefault="00181EDA" w:rsidP="00181EDA">
            <w:pPr>
              <w:ind w:right="-72"/>
              <w:jc w:val="right"/>
              <w:rPr>
                <w:rFonts w:ascii="Arial" w:eastAsia="MS Mincho" w:hAnsi="Arial" w:cs="Arial"/>
                <w:sz w:val="12"/>
                <w:szCs w:val="12"/>
              </w:rPr>
            </w:pPr>
          </w:p>
        </w:tc>
      </w:tr>
      <w:tr w:rsidR="00181EDA" w:rsidRPr="006F27F3" w:rsidTr="001205DA">
        <w:trPr>
          <w:trHeight w:val="20"/>
        </w:trPr>
        <w:tc>
          <w:tcPr>
            <w:tcW w:w="3240" w:type="dxa"/>
            <w:noWrap/>
            <w:vAlign w:val="bottom"/>
            <w:hideMark/>
          </w:tcPr>
          <w:p w:rsidR="00181EDA" w:rsidRPr="006F27F3" w:rsidRDefault="00181EDA" w:rsidP="00181EDA">
            <w:pPr>
              <w:ind w:left="165" w:right="-59"/>
              <w:rPr>
                <w:rFonts w:ascii="Arial" w:hAnsi="Arial" w:cs="Arial"/>
                <w:sz w:val="16"/>
                <w:szCs w:val="16"/>
                <w:lang w:val="en-GB"/>
              </w:rPr>
            </w:pPr>
            <w:r w:rsidRPr="006F27F3">
              <w:rPr>
                <w:rFonts w:ascii="Arial" w:hAnsi="Arial" w:cs="Arial"/>
                <w:sz w:val="16"/>
                <w:szCs w:val="16"/>
                <w:lang w:val="en-GB"/>
              </w:rPr>
              <w:t>At 31 December 2018</w:t>
            </w:r>
          </w:p>
        </w:tc>
        <w:tc>
          <w:tcPr>
            <w:tcW w:w="1034" w:type="dxa"/>
            <w:vAlign w:val="bottom"/>
            <w:hideMark/>
          </w:tcPr>
          <w:p w:rsidR="00181EDA" w:rsidRPr="006F27F3" w:rsidRDefault="00181EDA" w:rsidP="00181EDA">
            <w:pPr>
              <w:pStyle w:val="Header"/>
              <w:pBdr>
                <w:bottom w:val="double" w:sz="4" w:space="1" w:color="auto"/>
              </w:pBdr>
              <w:tabs>
                <w:tab w:val="clear" w:pos="4153"/>
                <w:tab w:val="clear" w:pos="8306"/>
              </w:tabs>
              <w:ind w:right="-72"/>
              <w:jc w:val="right"/>
              <w:rPr>
                <w:rFonts w:ascii="Arial" w:hAnsi="Arial" w:cs="Arial"/>
                <w:sz w:val="16"/>
                <w:szCs w:val="16"/>
              </w:rPr>
            </w:pPr>
            <w:r w:rsidRPr="006F27F3">
              <w:rPr>
                <w:rFonts w:ascii="Arial" w:hAnsi="Arial" w:cs="Arial"/>
                <w:sz w:val="16"/>
                <w:szCs w:val="16"/>
              </w:rPr>
              <w:t>14,800,000</w:t>
            </w:r>
          </w:p>
        </w:tc>
        <w:tc>
          <w:tcPr>
            <w:tcW w:w="1257" w:type="dxa"/>
            <w:noWrap/>
            <w:vAlign w:val="bottom"/>
            <w:hideMark/>
          </w:tcPr>
          <w:p w:rsidR="00181EDA" w:rsidRPr="006F27F3" w:rsidRDefault="00181EDA" w:rsidP="00181EDA">
            <w:pPr>
              <w:pStyle w:val="Header"/>
              <w:pBdr>
                <w:bottom w:val="double" w:sz="4" w:space="1" w:color="auto"/>
              </w:pBdr>
              <w:tabs>
                <w:tab w:val="clear" w:pos="4153"/>
                <w:tab w:val="clear" w:pos="8306"/>
              </w:tabs>
              <w:ind w:right="-72"/>
              <w:jc w:val="right"/>
              <w:rPr>
                <w:rFonts w:ascii="Arial" w:hAnsi="Arial" w:cs="Arial"/>
                <w:sz w:val="16"/>
                <w:szCs w:val="16"/>
              </w:rPr>
            </w:pPr>
            <w:r w:rsidRPr="006F27F3">
              <w:rPr>
                <w:rFonts w:ascii="Arial" w:hAnsi="Arial" w:cs="Arial"/>
                <w:sz w:val="16"/>
                <w:szCs w:val="16"/>
              </w:rPr>
              <w:t>1,480,000,000</w:t>
            </w:r>
          </w:p>
        </w:tc>
        <w:tc>
          <w:tcPr>
            <w:tcW w:w="1257" w:type="dxa"/>
            <w:noWrap/>
            <w:vAlign w:val="bottom"/>
            <w:hideMark/>
          </w:tcPr>
          <w:p w:rsidR="00181EDA" w:rsidRPr="006F27F3" w:rsidRDefault="00181EDA" w:rsidP="00181EDA">
            <w:pPr>
              <w:pStyle w:val="Header"/>
              <w:pBdr>
                <w:bottom w:val="double" w:sz="4" w:space="1" w:color="auto"/>
              </w:pBdr>
              <w:tabs>
                <w:tab w:val="clear" w:pos="4153"/>
                <w:tab w:val="clear" w:pos="8306"/>
              </w:tabs>
              <w:ind w:right="-72"/>
              <w:jc w:val="right"/>
              <w:rPr>
                <w:rFonts w:ascii="Arial" w:hAnsi="Arial" w:cs="Arial"/>
                <w:sz w:val="16"/>
                <w:szCs w:val="16"/>
              </w:rPr>
            </w:pPr>
            <w:r w:rsidRPr="006F27F3">
              <w:rPr>
                <w:rFonts w:ascii="Arial" w:hAnsi="Arial" w:cs="Arial"/>
                <w:sz w:val="16"/>
                <w:szCs w:val="16"/>
              </w:rPr>
              <w:t>1,480,000,000</w:t>
            </w:r>
          </w:p>
        </w:tc>
        <w:tc>
          <w:tcPr>
            <w:tcW w:w="1152" w:type="dxa"/>
            <w:noWrap/>
            <w:vAlign w:val="bottom"/>
            <w:hideMark/>
          </w:tcPr>
          <w:p w:rsidR="00181EDA" w:rsidRPr="006F27F3" w:rsidRDefault="00181EDA" w:rsidP="00181EDA">
            <w:pPr>
              <w:pBdr>
                <w:bottom w:val="double" w:sz="4" w:space="1" w:color="auto"/>
              </w:pBdr>
              <w:ind w:right="-72"/>
              <w:jc w:val="right"/>
              <w:rPr>
                <w:rFonts w:ascii="Arial" w:hAnsi="Arial" w:cs="Arial"/>
                <w:sz w:val="16"/>
                <w:szCs w:val="16"/>
              </w:rPr>
            </w:pPr>
            <w:r w:rsidRPr="006F27F3">
              <w:rPr>
                <w:rFonts w:ascii="Arial" w:hAnsi="Arial" w:cs="Arial"/>
                <w:sz w:val="16"/>
                <w:szCs w:val="16"/>
                <w:lang w:val="en-GB"/>
              </w:rPr>
              <w:t>93,663,209</w:t>
            </w:r>
          </w:p>
        </w:tc>
        <w:tc>
          <w:tcPr>
            <w:tcW w:w="1257" w:type="dxa"/>
            <w:noWrap/>
            <w:vAlign w:val="bottom"/>
            <w:hideMark/>
          </w:tcPr>
          <w:p w:rsidR="00181EDA" w:rsidRPr="006F27F3" w:rsidRDefault="0064552E" w:rsidP="00181EDA">
            <w:pPr>
              <w:pStyle w:val="Header"/>
              <w:pBdr>
                <w:bottom w:val="double" w:sz="4" w:space="1" w:color="auto"/>
              </w:pBdr>
              <w:tabs>
                <w:tab w:val="clear" w:pos="4153"/>
                <w:tab w:val="clear" w:pos="8306"/>
              </w:tabs>
              <w:ind w:right="-72"/>
              <w:jc w:val="right"/>
              <w:rPr>
                <w:rFonts w:ascii="Arial" w:hAnsi="Arial" w:cs="Arial"/>
                <w:sz w:val="16"/>
                <w:szCs w:val="16"/>
              </w:rPr>
            </w:pPr>
            <w:r w:rsidRPr="006F27F3">
              <w:rPr>
                <w:rFonts w:ascii="Arial" w:hAnsi="Arial" w:cs="Arial"/>
                <w:sz w:val="16"/>
                <w:szCs w:val="16"/>
              </w:rPr>
              <w:t>1,573,663,209</w:t>
            </w:r>
          </w:p>
        </w:tc>
      </w:tr>
    </w:tbl>
    <w:p w:rsidR="0017194B" w:rsidRPr="006F27F3" w:rsidRDefault="0017194B" w:rsidP="0017194B">
      <w:pPr>
        <w:ind w:left="540"/>
        <w:jc w:val="both"/>
        <w:rPr>
          <w:rFonts w:ascii="Arial" w:hAnsi="Arial" w:cs="Arial"/>
          <w:sz w:val="18"/>
          <w:szCs w:val="18"/>
          <w:lang w:val="en-GB"/>
        </w:rPr>
      </w:pPr>
    </w:p>
    <w:p w:rsidR="0017194B" w:rsidRPr="006F27F3" w:rsidRDefault="0017194B" w:rsidP="0017194B">
      <w:pPr>
        <w:ind w:left="540"/>
        <w:jc w:val="both"/>
        <w:rPr>
          <w:rFonts w:ascii="Arial" w:hAnsi="Arial" w:cs="Arial"/>
          <w:sz w:val="18"/>
          <w:szCs w:val="18"/>
        </w:rPr>
      </w:pPr>
      <w:r w:rsidRPr="006F27F3">
        <w:rPr>
          <w:rFonts w:ascii="Arial" w:hAnsi="Arial" w:cs="Arial"/>
          <w:sz w:val="18"/>
          <w:szCs w:val="18"/>
        </w:rPr>
        <w:t>The total number of authori</w:t>
      </w:r>
      <w:r w:rsidR="002139EF" w:rsidRPr="006F27F3">
        <w:rPr>
          <w:rFonts w:ascii="Arial" w:hAnsi="Arial" w:cs="Arial"/>
          <w:sz w:val="18"/>
          <w:szCs w:val="18"/>
        </w:rPr>
        <w:t xml:space="preserve">sed ordinary shares is </w:t>
      </w:r>
      <w:r w:rsidR="00AA09DD" w:rsidRPr="006F27F3">
        <w:rPr>
          <w:rFonts w:ascii="Arial" w:hAnsi="Arial" w:cs="Arial"/>
          <w:sz w:val="18"/>
          <w:szCs w:val="18"/>
        </w:rPr>
        <w:t>2,000,000</w:t>
      </w:r>
      <w:r w:rsidR="003B5C45" w:rsidRPr="006F27F3">
        <w:rPr>
          <w:rFonts w:ascii="Arial" w:hAnsi="Arial" w:cs="Arial"/>
          <w:sz w:val="18"/>
          <w:szCs w:val="18"/>
        </w:rPr>
        <w:t>,000</w:t>
      </w:r>
      <w:r w:rsidRPr="006F27F3">
        <w:rPr>
          <w:rFonts w:ascii="Arial" w:hAnsi="Arial" w:cs="Arial"/>
          <w:sz w:val="18"/>
          <w:szCs w:val="18"/>
        </w:rPr>
        <w:t xml:space="preserve"> shares </w:t>
      </w:r>
      <w:r w:rsidRPr="006F27F3">
        <w:rPr>
          <w:rFonts w:ascii="Arial" w:hAnsi="Arial" w:cs="Arial"/>
          <w:sz w:val="18"/>
          <w:szCs w:val="18"/>
          <w:cs/>
        </w:rPr>
        <w:t>(</w:t>
      </w:r>
      <w:r w:rsidRPr="006F27F3">
        <w:rPr>
          <w:rFonts w:ascii="Arial" w:hAnsi="Arial" w:cs="Arial"/>
          <w:sz w:val="18"/>
          <w:szCs w:val="18"/>
        </w:rPr>
        <w:t>201</w:t>
      </w:r>
      <w:r w:rsidR="002139EF" w:rsidRPr="006F27F3">
        <w:rPr>
          <w:rFonts w:ascii="Arial" w:hAnsi="Arial" w:cs="Arial"/>
          <w:sz w:val="18"/>
          <w:szCs w:val="18"/>
        </w:rPr>
        <w:t>7</w:t>
      </w:r>
      <w:r w:rsidRPr="006F27F3">
        <w:rPr>
          <w:rFonts w:ascii="Arial" w:hAnsi="Arial" w:cs="Arial"/>
          <w:sz w:val="18"/>
          <w:szCs w:val="18"/>
          <w:cs/>
        </w:rPr>
        <w:t xml:space="preserve">: </w:t>
      </w:r>
      <w:r w:rsidR="002139EF" w:rsidRPr="006F27F3">
        <w:rPr>
          <w:rFonts w:ascii="Arial" w:hAnsi="Arial" w:cs="Arial"/>
          <w:sz w:val="18"/>
          <w:szCs w:val="18"/>
        </w:rPr>
        <w:t>6,38</w:t>
      </w:r>
      <w:r w:rsidRPr="006F27F3">
        <w:rPr>
          <w:rFonts w:ascii="Arial" w:hAnsi="Arial" w:cs="Arial"/>
          <w:sz w:val="18"/>
          <w:szCs w:val="18"/>
        </w:rPr>
        <w:t>0,000 s</w:t>
      </w:r>
      <w:r w:rsidR="00D835E7" w:rsidRPr="006F27F3">
        <w:rPr>
          <w:rFonts w:ascii="Arial" w:hAnsi="Arial" w:cs="Arial"/>
          <w:sz w:val="18"/>
          <w:szCs w:val="18"/>
        </w:rPr>
        <w:t>hares</w:t>
      </w:r>
      <w:r w:rsidR="00D835E7" w:rsidRPr="006F27F3">
        <w:rPr>
          <w:rFonts w:ascii="Arial" w:hAnsi="Arial" w:cs="Arial"/>
          <w:sz w:val="18"/>
          <w:szCs w:val="18"/>
          <w:cs/>
        </w:rPr>
        <w:t xml:space="preserve">) </w:t>
      </w:r>
      <w:r w:rsidR="00D835E7" w:rsidRPr="006F27F3">
        <w:rPr>
          <w:rFonts w:ascii="Arial" w:hAnsi="Arial" w:cs="Arial"/>
          <w:sz w:val="18"/>
          <w:szCs w:val="18"/>
        </w:rPr>
        <w:t xml:space="preserve">with a par value of Baht </w:t>
      </w:r>
      <w:r w:rsidR="00AA09DD" w:rsidRPr="006F27F3">
        <w:rPr>
          <w:rFonts w:ascii="Arial" w:hAnsi="Arial" w:cs="Arial"/>
          <w:sz w:val="18"/>
          <w:szCs w:val="18"/>
        </w:rPr>
        <w:t>1</w:t>
      </w:r>
      <w:r w:rsidR="00E35A55" w:rsidRPr="006F27F3">
        <w:rPr>
          <w:rFonts w:ascii="Arial" w:hAnsi="Arial" w:cs="Arial"/>
          <w:sz w:val="18"/>
          <w:szCs w:val="18"/>
        </w:rPr>
        <w:t xml:space="preserve"> per share </w:t>
      </w:r>
      <w:r w:rsidR="00E35A55" w:rsidRPr="006F27F3">
        <w:rPr>
          <w:rFonts w:ascii="Arial" w:hAnsi="Arial" w:cs="Arial"/>
          <w:sz w:val="18"/>
          <w:szCs w:val="18"/>
          <w:cs/>
        </w:rPr>
        <w:t>(</w:t>
      </w:r>
      <w:r w:rsidR="00E35A55" w:rsidRPr="006F27F3">
        <w:rPr>
          <w:rFonts w:ascii="Arial" w:hAnsi="Arial" w:cs="Arial"/>
          <w:sz w:val="18"/>
          <w:szCs w:val="18"/>
        </w:rPr>
        <w:t>201</w:t>
      </w:r>
      <w:r w:rsidR="002139EF" w:rsidRPr="006F27F3">
        <w:rPr>
          <w:rFonts w:ascii="Arial" w:hAnsi="Arial" w:cs="Arial"/>
          <w:sz w:val="18"/>
          <w:szCs w:val="18"/>
        </w:rPr>
        <w:t>7</w:t>
      </w:r>
      <w:r w:rsidR="00E35A55" w:rsidRPr="006F27F3">
        <w:rPr>
          <w:rFonts w:ascii="Arial" w:hAnsi="Arial" w:cs="Arial"/>
          <w:sz w:val="18"/>
          <w:szCs w:val="18"/>
          <w:cs/>
        </w:rPr>
        <w:t xml:space="preserve">: </w:t>
      </w:r>
      <w:r w:rsidR="00E35A55" w:rsidRPr="006F27F3">
        <w:rPr>
          <w:rFonts w:ascii="Arial" w:hAnsi="Arial" w:cs="Arial"/>
          <w:sz w:val="18"/>
          <w:szCs w:val="18"/>
        </w:rPr>
        <w:t xml:space="preserve">Baht </w:t>
      </w:r>
      <w:r w:rsidRPr="006F27F3">
        <w:rPr>
          <w:rFonts w:ascii="Arial" w:hAnsi="Arial" w:cs="Arial"/>
          <w:sz w:val="18"/>
          <w:szCs w:val="18"/>
        </w:rPr>
        <w:t>100 per share</w:t>
      </w:r>
      <w:r w:rsidRPr="006F27F3">
        <w:rPr>
          <w:rFonts w:ascii="Arial" w:hAnsi="Arial" w:cs="Arial"/>
          <w:sz w:val="18"/>
          <w:szCs w:val="18"/>
          <w:cs/>
        </w:rPr>
        <w:t xml:space="preserve">). </w:t>
      </w:r>
      <w:r w:rsidR="00AA09DD" w:rsidRPr="006F27F3">
        <w:rPr>
          <w:rFonts w:ascii="Arial" w:hAnsi="Arial" w:cs="Arial"/>
          <w:sz w:val="18"/>
          <w:szCs w:val="18"/>
        </w:rPr>
        <w:t>The autorised ordinary share amounting to 1,480,000</w:t>
      </w:r>
      <w:r w:rsidR="003B5C45" w:rsidRPr="006F27F3">
        <w:rPr>
          <w:rFonts w:ascii="Arial" w:hAnsi="Arial" w:cs="Arial"/>
          <w:sz w:val="18"/>
          <w:szCs w:val="18"/>
        </w:rPr>
        <w:t>,000</w:t>
      </w:r>
      <w:r w:rsidR="00AA09DD" w:rsidRPr="006F27F3">
        <w:rPr>
          <w:rFonts w:ascii="Arial" w:hAnsi="Arial" w:cs="Arial"/>
          <w:sz w:val="18"/>
          <w:szCs w:val="18"/>
        </w:rPr>
        <w:t xml:space="preserve"> shares </w:t>
      </w:r>
      <w:r w:rsidRPr="006F27F3">
        <w:rPr>
          <w:rFonts w:ascii="Arial" w:hAnsi="Arial" w:cs="Arial"/>
          <w:sz w:val="18"/>
          <w:szCs w:val="18"/>
        </w:rPr>
        <w:t>are fully paid</w:t>
      </w:r>
      <w:r w:rsidRPr="006F27F3">
        <w:rPr>
          <w:rFonts w:ascii="Arial" w:hAnsi="Arial" w:cs="Arial"/>
          <w:sz w:val="18"/>
          <w:szCs w:val="18"/>
          <w:cs/>
        </w:rPr>
        <w:t>.</w:t>
      </w:r>
    </w:p>
    <w:p w:rsidR="0017194B" w:rsidRPr="006F27F3" w:rsidRDefault="0017194B" w:rsidP="0017194B">
      <w:pPr>
        <w:ind w:left="540"/>
        <w:jc w:val="both"/>
        <w:rPr>
          <w:rFonts w:ascii="Arial" w:hAnsi="Arial" w:cs="Arial"/>
          <w:sz w:val="18"/>
          <w:szCs w:val="18"/>
        </w:rPr>
      </w:pPr>
    </w:p>
    <w:p w:rsidR="0017194B" w:rsidRPr="006F27F3" w:rsidRDefault="0017194B" w:rsidP="0017194B">
      <w:pPr>
        <w:ind w:left="540"/>
        <w:jc w:val="thaiDistribute"/>
        <w:rPr>
          <w:rFonts w:ascii="Arial" w:hAnsi="Arial" w:cs="Arial"/>
          <w:color w:val="222222"/>
          <w:sz w:val="18"/>
          <w:szCs w:val="18"/>
          <w:shd w:val="clear" w:color="auto" w:fill="FFFFFF"/>
        </w:rPr>
      </w:pPr>
      <w:r w:rsidRPr="006F27F3">
        <w:rPr>
          <w:rFonts w:ascii="Arial" w:hAnsi="Arial" w:cs="Arial"/>
          <w:snapToGrid w:val="0"/>
          <w:sz w:val="18"/>
          <w:szCs w:val="18"/>
          <w:lang w:eastAsia="th-TH"/>
        </w:rPr>
        <w:t>At the Extraordinary M</w:t>
      </w:r>
      <w:r w:rsidR="00427F34" w:rsidRPr="006F27F3">
        <w:rPr>
          <w:rFonts w:ascii="Arial" w:hAnsi="Arial" w:cs="Arial"/>
          <w:snapToGrid w:val="0"/>
          <w:sz w:val="18"/>
          <w:szCs w:val="18"/>
          <w:lang w:eastAsia="th-TH"/>
        </w:rPr>
        <w:t>eeting of shareholders no</w:t>
      </w:r>
      <w:r w:rsidR="00427F34" w:rsidRPr="006F27F3">
        <w:rPr>
          <w:rFonts w:ascii="Arial" w:hAnsi="Arial" w:cs="Arial"/>
          <w:snapToGrid w:val="0"/>
          <w:sz w:val="18"/>
          <w:szCs w:val="18"/>
          <w:cs/>
          <w:lang w:eastAsia="th-TH"/>
        </w:rPr>
        <w:t>.</w:t>
      </w:r>
      <w:r w:rsidR="00427F34" w:rsidRPr="006F27F3">
        <w:rPr>
          <w:rFonts w:ascii="Arial" w:hAnsi="Arial" w:cs="Arial"/>
          <w:snapToGrid w:val="0"/>
          <w:sz w:val="18"/>
          <w:szCs w:val="18"/>
          <w:lang w:eastAsia="th-TH"/>
        </w:rPr>
        <w:t>3</w:t>
      </w:r>
      <w:r w:rsidR="00427F34" w:rsidRPr="006F27F3">
        <w:rPr>
          <w:rFonts w:ascii="Arial" w:hAnsi="Arial" w:cs="Arial"/>
          <w:snapToGrid w:val="0"/>
          <w:sz w:val="18"/>
          <w:szCs w:val="18"/>
          <w:cs/>
          <w:lang w:eastAsia="th-TH"/>
        </w:rPr>
        <w:t>/</w:t>
      </w:r>
      <w:r w:rsidR="00427F34" w:rsidRPr="006F27F3">
        <w:rPr>
          <w:rFonts w:ascii="Arial" w:hAnsi="Arial" w:cs="Arial"/>
          <w:snapToGrid w:val="0"/>
          <w:sz w:val="18"/>
          <w:szCs w:val="18"/>
          <w:lang w:eastAsia="th-TH"/>
        </w:rPr>
        <w:t>2017</w:t>
      </w:r>
      <w:r w:rsidRPr="006F27F3">
        <w:rPr>
          <w:rFonts w:ascii="Arial" w:hAnsi="Arial" w:cs="Arial"/>
          <w:snapToGrid w:val="0"/>
          <w:sz w:val="18"/>
          <w:szCs w:val="18"/>
          <w:lang w:eastAsia="th-TH"/>
        </w:rPr>
        <w:t xml:space="preserve"> held on 14 June 2017, the shareholders passed a resolution to increase the Company</w:t>
      </w:r>
      <w:r w:rsidRPr="006F27F3">
        <w:rPr>
          <w:rFonts w:ascii="Arial" w:hAnsi="Arial" w:cs="Arial"/>
          <w:snapToGrid w:val="0"/>
          <w:sz w:val="18"/>
          <w:szCs w:val="18"/>
          <w:cs/>
          <w:lang w:eastAsia="th-TH"/>
        </w:rPr>
        <w:t>’</w:t>
      </w:r>
      <w:r w:rsidRPr="006F27F3">
        <w:rPr>
          <w:rFonts w:ascii="Arial" w:hAnsi="Arial" w:cs="Arial"/>
          <w:snapToGrid w:val="0"/>
          <w:sz w:val="18"/>
          <w:szCs w:val="18"/>
          <w:lang w:eastAsia="th-TH"/>
        </w:rPr>
        <w:t>s authorised ordinary share amount 2,580,000 shares at par value of Baht 100 consisted of 2 parts</w:t>
      </w:r>
      <w:r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First part of 5,719 shares were swap with share of other companies of which the majority of the shareholders are the same shareholders of the Company</w:t>
      </w:r>
      <w:r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Comparing the fair value of the Company</w:t>
      </w:r>
      <w:r w:rsidRPr="006F27F3">
        <w:rPr>
          <w:rFonts w:ascii="Arial" w:hAnsi="Arial" w:cs="Arial"/>
          <w:snapToGrid w:val="0"/>
          <w:sz w:val="18"/>
          <w:szCs w:val="18"/>
          <w:cs/>
          <w:lang w:eastAsia="th-TH"/>
        </w:rPr>
        <w:t>’</w:t>
      </w:r>
      <w:r w:rsidRPr="006F27F3">
        <w:rPr>
          <w:rFonts w:ascii="Arial" w:hAnsi="Arial" w:cs="Arial"/>
          <w:snapToGrid w:val="0"/>
          <w:sz w:val="18"/>
          <w:szCs w:val="18"/>
          <w:lang w:eastAsia="th-TH"/>
        </w:rPr>
        <w:t xml:space="preserve">s shares with fair value of shares in exchange from other companies results to share premium amount </w:t>
      </w:r>
      <w:r w:rsidR="00427F34" w:rsidRPr="006F27F3">
        <w:rPr>
          <w:rFonts w:ascii="Arial" w:hAnsi="Arial" w:cs="Arial"/>
          <w:snapToGrid w:val="0"/>
          <w:sz w:val="18"/>
          <w:szCs w:val="18"/>
          <w:lang w:eastAsia="th-TH"/>
        </w:rPr>
        <w:t xml:space="preserve">Baht </w:t>
      </w:r>
      <w:r w:rsidRPr="006F27F3">
        <w:rPr>
          <w:rFonts w:ascii="Arial" w:hAnsi="Arial" w:cs="Arial"/>
          <w:snapToGrid w:val="0"/>
          <w:sz w:val="18"/>
          <w:szCs w:val="18"/>
          <w:lang w:eastAsia="th-TH"/>
        </w:rPr>
        <w:t>93,663,209</w:t>
      </w:r>
      <w:r w:rsidR="005904F4" w:rsidRPr="006F27F3">
        <w:rPr>
          <w:rFonts w:ascii="Arial" w:hAnsi="Arial" w:cs="Arial"/>
          <w:snapToGrid w:val="0"/>
          <w:sz w:val="18"/>
          <w:szCs w:val="18"/>
          <w:cs/>
          <w:lang w:eastAsia="th-TH"/>
        </w:rPr>
        <w:t xml:space="preserve"> (</w:t>
      </w:r>
      <w:r w:rsidR="005904F4" w:rsidRPr="006F27F3">
        <w:rPr>
          <w:rFonts w:ascii="Arial" w:hAnsi="Arial" w:cs="Arial"/>
          <w:snapToGrid w:val="0"/>
          <w:sz w:val="18"/>
          <w:szCs w:val="18"/>
          <w:lang w:eastAsia="th-TH"/>
        </w:rPr>
        <w:t>Note 2</w:t>
      </w:r>
      <w:r w:rsidR="002D39C3" w:rsidRPr="006F27F3">
        <w:rPr>
          <w:rFonts w:ascii="Arial" w:hAnsi="Arial" w:cs="Arial"/>
          <w:snapToGrid w:val="0"/>
          <w:sz w:val="18"/>
          <w:szCs w:val="18"/>
          <w:lang w:eastAsia="th-TH"/>
        </w:rPr>
        <w:t>9</w:t>
      </w:r>
      <w:r w:rsidR="00083863" w:rsidRPr="006F27F3">
        <w:rPr>
          <w:rFonts w:ascii="Arial" w:hAnsi="Arial" w:cs="Arial"/>
          <w:snapToGrid w:val="0"/>
          <w:sz w:val="18"/>
          <w:szCs w:val="18"/>
          <w:cs/>
          <w:lang w:eastAsia="th-TH"/>
        </w:rPr>
        <w:t xml:space="preserve"> </w:t>
      </w:r>
      <w:r w:rsidR="005904F4" w:rsidRPr="006F27F3">
        <w:rPr>
          <w:rFonts w:ascii="Arial" w:hAnsi="Arial" w:cs="Arial"/>
          <w:snapToGrid w:val="0"/>
          <w:sz w:val="18"/>
          <w:szCs w:val="18"/>
          <w:lang w:eastAsia="th-TH"/>
        </w:rPr>
        <w:t>Business combination under common control</w:t>
      </w:r>
      <w:r w:rsidR="005904F4" w:rsidRPr="006F27F3">
        <w:rPr>
          <w:rFonts w:ascii="Arial" w:hAnsi="Arial" w:cs="Arial"/>
          <w:snapToGrid w:val="0"/>
          <w:sz w:val="18"/>
          <w:szCs w:val="18"/>
          <w:cs/>
          <w:lang w:eastAsia="th-TH"/>
        </w:rPr>
        <w:t>).</w:t>
      </w:r>
      <w:r w:rsidRPr="006F27F3">
        <w:rPr>
          <w:rFonts w:ascii="Arial" w:hAnsi="Arial" w:cs="Arial"/>
          <w:snapToGrid w:val="0"/>
          <w:sz w:val="18"/>
          <w:szCs w:val="18"/>
          <w:lang w:eastAsia="th-TH"/>
        </w:rPr>
        <w:t xml:space="preserve"> Second part of 2,574,281 shares were allocated to the shareholders according to the </w:t>
      </w:r>
      <w:r w:rsidR="005904F4" w:rsidRPr="006F27F3">
        <w:rPr>
          <w:rFonts w:ascii="Arial" w:hAnsi="Arial" w:cs="Arial"/>
          <w:snapToGrid w:val="0"/>
          <w:sz w:val="18"/>
          <w:szCs w:val="18"/>
          <w:lang w:eastAsia="th-TH"/>
        </w:rPr>
        <w:t>new shareholding ratio</w:t>
      </w:r>
      <w:r w:rsidR="00F30169" w:rsidRPr="006F27F3">
        <w:rPr>
          <w:rFonts w:ascii="Arial" w:hAnsi="Arial" w:cs="Arial"/>
          <w:snapToGrid w:val="0"/>
          <w:sz w:val="18"/>
          <w:szCs w:val="18"/>
          <w:lang w:eastAsia="th-TH"/>
        </w:rPr>
        <w:t xml:space="preserve"> at par value</w:t>
      </w:r>
      <w:r w:rsidR="00F30169" w:rsidRPr="006F27F3">
        <w:rPr>
          <w:rFonts w:ascii="Arial" w:hAnsi="Arial" w:cs="Arial"/>
          <w:snapToGrid w:val="0"/>
          <w:sz w:val="18"/>
          <w:szCs w:val="18"/>
          <w:cs/>
          <w:lang w:eastAsia="th-TH"/>
        </w:rPr>
        <w:t xml:space="preserve">. </w:t>
      </w:r>
      <w:r w:rsidR="00F30169" w:rsidRPr="006F27F3">
        <w:rPr>
          <w:rFonts w:ascii="Arial" w:hAnsi="Arial" w:cs="Arial"/>
          <w:snapToGrid w:val="0"/>
          <w:sz w:val="18"/>
          <w:szCs w:val="18"/>
          <w:lang w:eastAsia="th-TH"/>
        </w:rPr>
        <w:t>The company fully paid in the second part in cash amounting to Baht 257,428,100</w:t>
      </w:r>
      <w:r w:rsidR="00F30169" w:rsidRPr="006F27F3">
        <w:rPr>
          <w:rFonts w:ascii="Arial" w:hAnsi="Arial" w:cs="Arial"/>
          <w:snapToGrid w:val="0"/>
          <w:sz w:val="18"/>
          <w:szCs w:val="18"/>
          <w:cs/>
          <w:lang w:eastAsia="th-TH"/>
        </w:rPr>
        <w:t>.</w:t>
      </w:r>
      <w:r w:rsidR="00F83045"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 xml:space="preserve">The Company </w:t>
      </w:r>
      <w:r w:rsidRPr="006F27F3">
        <w:rPr>
          <w:rFonts w:ascii="Arial" w:hAnsi="Arial" w:cs="Arial"/>
          <w:snapToGrid w:val="0"/>
          <w:sz w:val="18"/>
          <w:szCs w:val="18"/>
          <w:lang w:val="en-GB" w:eastAsia="th-TH"/>
        </w:rPr>
        <w:t xml:space="preserve">registered for share increment </w:t>
      </w:r>
      <w:r w:rsidRPr="006F27F3">
        <w:rPr>
          <w:rFonts w:ascii="Arial" w:hAnsi="Arial" w:cs="Arial"/>
          <w:snapToGrid w:val="0"/>
          <w:sz w:val="18"/>
          <w:szCs w:val="18"/>
          <w:lang w:eastAsia="th-TH"/>
        </w:rPr>
        <w:t xml:space="preserve">with </w:t>
      </w:r>
      <w:r w:rsidRPr="006F27F3">
        <w:rPr>
          <w:rFonts w:ascii="Arial" w:hAnsi="Arial" w:cs="Arial"/>
          <w:color w:val="222222"/>
          <w:sz w:val="18"/>
          <w:szCs w:val="18"/>
          <w:shd w:val="clear" w:color="auto" w:fill="FFFFFF"/>
        </w:rPr>
        <w:t>Ministry of Commerce on 14 June 2017</w:t>
      </w:r>
      <w:r w:rsidRPr="006F27F3">
        <w:rPr>
          <w:rFonts w:ascii="Arial" w:hAnsi="Arial" w:cs="Arial"/>
          <w:color w:val="222222"/>
          <w:sz w:val="18"/>
          <w:szCs w:val="18"/>
          <w:shd w:val="clear" w:color="auto" w:fill="FFFFFF"/>
          <w:cs/>
        </w:rPr>
        <w:t>.</w:t>
      </w:r>
    </w:p>
    <w:p w:rsidR="006E6FAE" w:rsidRPr="006F27F3" w:rsidRDefault="006E6FAE" w:rsidP="0017194B">
      <w:pPr>
        <w:ind w:left="540"/>
        <w:jc w:val="thaiDistribute"/>
        <w:rPr>
          <w:rFonts w:ascii="Arial" w:hAnsi="Arial" w:cs="Arial"/>
          <w:snapToGrid w:val="0"/>
          <w:sz w:val="18"/>
          <w:szCs w:val="18"/>
          <w:lang w:eastAsia="th-TH"/>
        </w:rPr>
      </w:pPr>
    </w:p>
    <w:p w:rsidR="007C274A" w:rsidRPr="006F27F3" w:rsidRDefault="0017194B" w:rsidP="00986269">
      <w:pPr>
        <w:ind w:left="540"/>
        <w:jc w:val="thaiDistribute"/>
        <w:rPr>
          <w:rFonts w:ascii="Arial" w:hAnsi="Arial" w:cs="Arial"/>
          <w:color w:val="222222"/>
          <w:sz w:val="18"/>
          <w:szCs w:val="18"/>
          <w:shd w:val="clear" w:color="auto" w:fill="FFFFFF"/>
        </w:rPr>
      </w:pPr>
      <w:r w:rsidRPr="006F27F3">
        <w:rPr>
          <w:rFonts w:ascii="Arial" w:hAnsi="Arial" w:cs="Arial"/>
          <w:snapToGrid w:val="0"/>
          <w:sz w:val="18"/>
          <w:szCs w:val="18"/>
          <w:lang w:eastAsia="th-TH"/>
        </w:rPr>
        <w:t>And at the Extraordinary Meeting of shareholders no</w:t>
      </w:r>
      <w:r w:rsidRPr="006F27F3">
        <w:rPr>
          <w:rFonts w:ascii="Arial" w:hAnsi="Arial" w:cs="Arial"/>
          <w:snapToGrid w:val="0"/>
          <w:sz w:val="18"/>
          <w:szCs w:val="18"/>
          <w:cs/>
          <w:lang w:eastAsia="th-TH"/>
        </w:rPr>
        <w:t>.</w:t>
      </w:r>
      <w:r w:rsidRPr="006F27F3">
        <w:rPr>
          <w:rFonts w:ascii="Arial" w:hAnsi="Arial" w:cs="Arial"/>
          <w:snapToGrid w:val="0"/>
          <w:sz w:val="18"/>
          <w:szCs w:val="18"/>
          <w:lang w:val="en-GB" w:eastAsia="th-TH"/>
        </w:rPr>
        <w:t>5</w:t>
      </w:r>
      <w:r w:rsidR="00427F34" w:rsidRPr="006F27F3">
        <w:rPr>
          <w:rFonts w:ascii="Arial" w:hAnsi="Arial" w:cs="Arial"/>
          <w:snapToGrid w:val="0"/>
          <w:sz w:val="18"/>
          <w:szCs w:val="18"/>
          <w:cs/>
          <w:lang w:eastAsia="th-TH"/>
        </w:rPr>
        <w:t>/</w:t>
      </w:r>
      <w:r w:rsidR="00427F34" w:rsidRPr="006F27F3">
        <w:rPr>
          <w:rFonts w:ascii="Arial" w:hAnsi="Arial" w:cs="Arial"/>
          <w:snapToGrid w:val="0"/>
          <w:sz w:val="18"/>
          <w:szCs w:val="18"/>
          <w:lang w:eastAsia="th-TH"/>
        </w:rPr>
        <w:t>2017</w:t>
      </w:r>
      <w:r w:rsidRPr="006F27F3">
        <w:rPr>
          <w:rFonts w:ascii="Arial" w:hAnsi="Arial" w:cs="Arial"/>
          <w:snapToGrid w:val="0"/>
          <w:sz w:val="18"/>
          <w:szCs w:val="18"/>
          <w:lang w:eastAsia="th-TH"/>
        </w:rPr>
        <w:t xml:space="preserve"> held on 24 July 2017, the shareholders passed a resolution to increase the ordinary share amount 3,180,000 shares at par value of Baht 100</w:t>
      </w:r>
      <w:r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All issued shares are fully paid</w:t>
      </w:r>
      <w:r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 xml:space="preserve">The Company </w:t>
      </w:r>
      <w:r w:rsidRPr="006F27F3">
        <w:rPr>
          <w:rFonts w:ascii="Arial" w:hAnsi="Arial" w:cs="Arial"/>
          <w:snapToGrid w:val="0"/>
          <w:sz w:val="18"/>
          <w:szCs w:val="18"/>
          <w:lang w:val="en-GB" w:eastAsia="th-TH"/>
        </w:rPr>
        <w:t xml:space="preserve">registered for share increment </w:t>
      </w:r>
      <w:r w:rsidRPr="006F27F3">
        <w:rPr>
          <w:rFonts w:ascii="Arial" w:hAnsi="Arial" w:cs="Arial"/>
          <w:snapToGrid w:val="0"/>
          <w:sz w:val="18"/>
          <w:szCs w:val="18"/>
          <w:lang w:eastAsia="th-TH"/>
        </w:rPr>
        <w:t xml:space="preserve">with </w:t>
      </w:r>
      <w:r w:rsidRPr="006F27F3">
        <w:rPr>
          <w:rFonts w:ascii="Arial" w:hAnsi="Arial" w:cs="Arial"/>
          <w:color w:val="222222"/>
          <w:sz w:val="18"/>
          <w:szCs w:val="18"/>
          <w:shd w:val="clear" w:color="auto" w:fill="FFFFFF"/>
        </w:rPr>
        <w:t>Ministry of Commerce on 24 July 2017</w:t>
      </w:r>
      <w:r w:rsidRPr="006F27F3">
        <w:rPr>
          <w:rFonts w:ascii="Arial" w:hAnsi="Arial" w:cs="Arial"/>
          <w:color w:val="222222"/>
          <w:sz w:val="18"/>
          <w:szCs w:val="18"/>
          <w:shd w:val="clear" w:color="auto" w:fill="FFFFFF"/>
          <w:cs/>
        </w:rPr>
        <w:t>.</w:t>
      </w:r>
    </w:p>
    <w:p w:rsidR="007C274A" w:rsidRPr="006F27F3" w:rsidRDefault="007C274A" w:rsidP="00986269">
      <w:pPr>
        <w:ind w:left="540"/>
        <w:jc w:val="thaiDistribute"/>
        <w:rPr>
          <w:rFonts w:ascii="Arial" w:hAnsi="Arial" w:cs="Arial"/>
          <w:color w:val="222222"/>
          <w:sz w:val="18"/>
          <w:szCs w:val="18"/>
          <w:shd w:val="clear" w:color="auto" w:fill="FFFFFF"/>
        </w:rPr>
      </w:pPr>
    </w:p>
    <w:p w:rsidR="007C274A" w:rsidRPr="006F27F3" w:rsidRDefault="007C274A" w:rsidP="007C274A">
      <w:pPr>
        <w:ind w:left="540"/>
        <w:jc w:val="thaiDistribute"/>
        <w:rPr>
          <w:rFonts w:ascii="Arial" w:hAnsi="Arial" w:cs="Arial"/>
          <w:snapToGrid w:val="0"/>
          <w:sz w:val="18"/>
          <w:szCs w:val="18"/>
          <w:lang w:val="en-GB" w:eastAsia="th-TH"/>
        </w:rPr>
      </w:pPr>
      <w:r w:rsidRPr="006F27F3">
        <w:rPr>
          <w:rFonts w:ascii="Arial" w:hAnsi="Arial" w:cs="Arial"/>
          <w:snapToGrid w:val="0"/>
          <w:sz w:val="18"/>
          <w:szCs w:val="18"/>
          <w:lang w:eastAsia="th-TH"/>
        </w:rPr>
        <w:t xml:space="preserve">On 10 April 2018, the ordinary shareholders meeting of the Company has approved to increase authorized share capital from Baht 638 million </w:t>
      </w:r>
      <w:r w:rsidRPr="006F27F3">
        <w:rPr>
          <w:rFonts w:ascii="Arial" w:hAnsi="Arial" w:cs="Arial"/>
          <w:snapToGrid w:val="0"/>
          <w:sz w:val="18"/>
          <w:szCs w:val="18"/>
          <w:cs/>
          <w:lang w:eastAsia="th-TH"/>
        </w:rPr>
        <w:t>(</w:t>
      </w:r>
      <w:r w:rsidRPr="006F27F3">
        <w:rPr>
          <w:rFonts w:ascii="Arial" w:hAnsi="Arial" w:cs="Arial"/>
          <w:snapToGrid w:val="0"/>
          <w:sz w:val="18"/>
          <w:szCs w:val="18"/>
          <w:lang w:eastAsia="th-TH"/>
        </w:rPr>
        <w:t>divided into 6,380,000 ordinary shares at Baht 100 par value</w:t>
      </w:r>
      <w:r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 xml:space="preserve">to Baht 1,480 million </w:t>
      </w:r>
      <w:r w:rsidRPr="006F27F3">
        <w:rPr>
          <w:rFonts w:ascii="Arial" w:hAnsi="Arial" w:cs="Arial"/>
          <w:snapToGrid w:val="0"/>
          <w:sz w:val="18"/>
          <w:szCs w:val="18"/>
          <w:cs/>
          <w:lang w:eastAsia="th-TH"/>
        </w:rPr>
        <w:t>(</w:t>
      </w:r>
      <w:r w:rsidRPr="006F27F3">
        <w:rPr>
          <w:rFonts w:ascii="Arial" w:hAnsi="Arial" w:cs="Arial"/>
          <w:snapToGrid w:val="0"/>
          <w:sz w:val="18"/>
          <w:szCs w:val="18"/>
          <w:lang w:eastAsia="th-TH"/>
        </w:rPr>
        <w:t>divided into 14,800,000 ordinary shares at Baht 100 par value</w:t>
      </w:r>
      <w:r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All issued shares are fully paid</w:t>
      </w:r>
      <w:r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The Company registered the increase in authorised share capital with the Ministry of Commerce on 11 April 2018</w:t>
      </w:r>
      <w:r w:rsidRPr="006F27F3">
        <w:rPr>
          <w:rFonts w:ascii="Arial" w:hAnsi="Arial" w:cs="Arial"/>
          <w:snapToGrid w:val="0"/>
          <w:sz w:val="18"/>
          <w:szCs w:val="18"/>
          <w:cs/>
          <w:lang w:val="en-GB" w:eastAsia="th-TH"/>
        </w:rPr>
        <w:t xml:space="preserve">. </w:t>
      </w:r>
    </w:p>
    <w:p w:rsidR="007C274A" w:rsidRPr="006F27F3" w:rsidRDefault="007C274A" w:rsidP="007C274A">
      <w:pPr>
        <w:ind w:left="540"/>
        <w:jc w:val="thaiDistribute"/>
        <w:rPr>
          <w:rFonts w:ascii="Arial" w:hAnsi="Arial" w:cs="Arial"/>
          <w:sz w:val="18"/>
          <w:szCs w:val="18"/>
        </w:rPr>
      </w:pPr>
    </w:p>
    <w:p w:rsidR="007C274A" w:rsidRPr="006F27F3" w:rsidRDefault="007C274A" w:rsidP="007C274A">
      <w:pPr>
        <w:ind w:left="540"/>
        <w:jc w:val="thaiDistribute"/>
        <w:rPr>
          <w:rFonts w:ascii="Arial" w:hAnsi="Arial" w:cs="Arial"/>
          <w:snapToGrid w:val="0"/>
          <w:sz w:val="18"/>
          <w:szCs w:val="18"/>
          <w:lang w:eastAsia="th-TH"/>
        </w:rPr>
      </w:pPr>
      <w:r w:rsidRPr="006F27F3">
        <w:rPr>
          <w:rFonts w:ascii="Arial" w:hAnsi="Arial" w:cs="Arial"/>
          <w:snapToGrid w:val="0"/>
          <w:sz w:val="18"/>
          <w:szCs w:val="18"/>
          <w:lang w:eastAsia="th-TH"/>
        </w:rPr>
        <w:t>On 29 August 2018, the Extraordinary Meeting of shareholders of the Company has approved to change in its par value from Baht 100 per share to be Baht 1 per share resulting in the increase in ordinary shares from 14,800,000 shares to 1,480,000,000 shares and increase in authorised ordinary share capital from Baht 1,480 million</w:t>
      </w:r>
      <w:r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divided into 1,480,000,000 ordinary shares at Baht 1 par value</w:t>
      </w:r>
      <w:r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 xml:space="preserve">to Baht 2,000 million </w:t>
      </w:r>
      <w:r w:rsidRPr="006F27F3">
        <w:rPr>
          <w:rFonts w:ascii="Arial" w:hAnsi="Arial" w:cs="Arial"/>
          <w:snapToGrid w:val="0"/>
          <w:sz w:val="18"/>
          <w:szCs w:val="18"/>
          <w:cs/>
          <w:lang w:eastAsia="th-TH"/>
        </w:rPr>
        <w:t>(</w:t>
      </w:r>
      <w:r w:rsidRPr="006F27F3">
        <w:rPr>
          <w:rFonts w:ascii="Arial" w:hAnsi="Arial" w:cs="Arial"/>
          <w:snapToGrid w:val="0"/>
          <w:sz w:val="18"/>
          <w:szCs w:val="18"/>
          <w:lang w:eastAsia="th-TH"/>
        </w:rPr>
        <w:t>divided into 2,000,000,000 ordinary shares at Baht 1 par value</w:t>
      </w:r>
      <w:r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 xml:space="preserve">for initial public offering </w:t>
      </w:r>
      <w:r w:rsidRPr="006F27F3">
        <w:rPr>
          <w:rFonts w:ascii="Arial" w:hAnsi="Arial" w:cs="Arial"/>
          <w:snapToGrid w:val="0"/>
          <w:sz w:val="18"/>
          <w:szCs w:val="18"/>
          <w:cs/>
          <w:lang w:eastAsia="th-TH"/>
        </w:rPr>
        <w:t>(‘</w:t>
      </w:r>
      <w:r w:rsidRPr="006F27F3">
        <w:rPr>
          <w:rFonts w:ascii="Arial" w:hAnsi="Arial" w:cs="Arial"/>
          <w:snapToGrid w:val="0"/>
          <w:sz w:val="18"/>
          <w:szCs w:val="18"/>
          <w:lang w:eastAsia="th-TH"/>
        </w:rPr>
        <w:t>IPO</w:t>
      </w:r>
      <w:r w:rsidRPr="006F27F3">
        <w:rPr>
          <w:rFonts w:ascii="Arial" w:hAnsi="Arial" w:cs="Arial"/>
          <w:snapToGrid w:val="0"/>
          <w:sz w:val="18"/>
          <w:szCs w:val="18"/>
          <w:cs/>
          <w:lang w:eastAsia="th-TH"/>
        </w:rPr>
        <w:t xml:space="preserve">’) </w:t>
      </w:r>
      <w:r w:rsidRPr="006F27F3">
        <w:rPr>
          <w:rFonts w:ascii="Arial" w:hAnsi="Arial" w:cs="Arial"/>
          <w:snapToGrid w:val="0"/>
          <w:sz w:val="18"/>
          <w:szCs w:val="18"/>
          <w:lang w:eastAsia="th-TH"/>
        </w:rPr>
        <w:t>when the Company registers with the Stock Exchange of Thailand</w:t>
      </w:r>
      <w:r w:rsidRPr="006F27F3">
        <w:rPr>
          <w:rFonts w:ascii="Arial" w:hAnsi="Arial" w:cs="Arial"/>
          <w:snapToGrid w:val="0"/>
          <w:sz w:val="18"/>
          <w:szCs w:val="18"/>
          <w:cs/>
          <w:lang w:eastAsia="th-TH"/>
        </w:rPr>
        <w:t>.</w:t>
      </w:r>
      <w:r w:rsidRPr="006F27F3">
        <w:rPr>
          <w:rFonts w:ascii="Arial" w:hAnsi="Arial" w:cs="Arial"/>
          <w:sz w:val="18"/>
          <w:szCs w:val="18"/>
        </w:rPr>
        <w:t xml:space="preserve">The Company registered the change in par value and the increase in authorised share capital with the Ministry of Commerce on </w:t>
      </w:r>
      <w:r w:rsidRPr="006F27F3">
        <w:rPr>
          <w:rFonts w:ascii="Arial" w:hAnsi="Arial" w:cs="Arial"/>
          <w:sz w:val="18"/>
          <w:szCs w:val="18"/>
          <w:lang w:val="en-GB"/>
        </w:rPr>
        <w:t xml:space="preserve">3 September </w:t>
      </w:r>
      <w:r w:rsidRPr="006F27F3">
        <w:rPr>
          <w:rFonts w:ascii="Arial" w:hAnsi="Arial" w:cs="Arial"/>
          <w:sz w:val="18"/>
          <w:szCs w:val="18"/>
        </w:rPr>
        <w:t>2018</w:t>
      </w:r>
      <w:r w:rsidRPr="006F27F3">
        <w:rPr>
          <w:rFonts w:ascii="Arial" w:hAnsi="Arial" w:cs="Arial"/>
          <w:sz w:val="18"/>
          <w:szCs w:val="18"/>
          <w:cs/>
        </w:rPr>
        <w:t>.</w:t>
      </w:r>
    </w:p>
    <w:p w:rsidR="007C274A" w:rsidRPr="006F27F3" w:rsidRDefault="007C274A" w:rsidP="007C274A">
      <w:pPr>
        <w:ind w:left="540"/>
        <w:jc w:val="thaiDistribute"/>
        <w:rPr>
          <w:rFonts w:ascii="Arial" w:hAnsi="Arial" w:cs="Arial"/>
          <w:sz w:val="18"/>
          <w:szCs w:val="18"/>
        </w:rPr>
      </w:pPr>
    </w:p>
    <w:p w:rsidR="007C274A" w:rsidRPr="006F27F3" w:rsidRDefault="007C274A" w:rsidP="007C274A">
      <w:pPr>
        <w:ind w:left="540"/>
        <w:jc w:val="thaiDistribute"/>
        <w:rPr>
          <w:rFonts w:ascii="Arial" w:hAnsi="Arial" w:cs="Arial"/>
          <w:sz w:val="18"/>
          <w:szCs w:val="18"/>
        </w:rPr>
      </w:pPr>
      <w:r w:rsidRPr="006F27F3">
        <w:rPr>
          <w:rFonts w:ascii="Arial" w:hAnsi="Arial" w:cs="Arial"/>
          <w:sz w:val="18"/>
          <w:szCs w:val="18"/>
        </w:rPr>
        <w:t>The change in par value of ordinary shares resulted in adjusting for the weighted average of number of ordinary shares for calculation of basic earnings per share for the year ended 31 December 2017 for comparative purposes as if the change in par value had occurred at the beginning of the earliest period report</w:t>
      </w:r>
      <w:r w:rsidR="008B7D4E" w:rsidRPr="006F27F3">
        <w:rPr>
          <w:rFonts w:ascii="Arial" w:hAnsi="Arial" w:cs="Arial"/>
          <w:sz w:val="18"/>
          <w:szCs w:val="18"/>
          <w:cs/>
        </w:rPr>
        <w:t>.</w:t>
      </w:r>
    </w:p>
    <w:p w:rsidR="007C274A" w:rsidRPr="006F27F3" w:rsidRDefault="007C274A" w:rsidP="007C274A">
      <w:pPr>
        <w:ind w:left="540"/>
        <w:jc w:val="thaiDistribute"/>
        <w:rPr>
          <w:rFonts w:ascii="Arial" w:hAnsi="Arial" w:cs="Arial"/>
          <w:sz w:val="18"/>
          <w:szCs w:val="18"/>
        </w:rPr>
      </w:pPr>
    </w:p>
    <w:p w:rsidR="00485D34" w:rsidRPr="006F27F3" w:rsidRDefault="00485D34">
      <w:pPr>
        <w:rPr>
          <w:rFonts w:ascii="Arial" w:hAnsi="Arial" w:cs="Arial"/>
          <w:b/>
          <w:bCs/>
          <w:sz w:val="18"/>
          <w:szCs w:val="18"/>
          <w:lang w:val="en-GB"/>
        </w:rPr>
      </w:pPr>
      <w:r w:rsidRPr="006F27F3">
        <w:rPr>
          <w:rFonts w:ascii="Arial" w:hAnsi="Arial" w:cs="Arial"/>
          <w:b/>
          <w:bCs/>
          <w:sz w:val="18"/>
          <w:szCs w:val="18"/>
          <w:lang w:val="en-GB"/>
        </w:rPr>
        <w:br w:type="page"/>
      </w:r>
    </w:p>
    <w:p w:rsidR="007C274A" w:rsidRPr="006F27F3" w:rsidRDefault="00416E29" w:rsidP="007C274A">
      <w:pPr>
        <w:ind w:left="540" w:hanging="540"/>
        <w:rPr>
          <w:rFonts w:ascii="Arial" w:hAnsi="Arial" w:cs="Arial"/>
          <w:b/>
          <w:bCs/>
          <w:sz w:val="18"/>
          <w:szCs w:val="18"/>
          <w:lang w:val="en-GB"/>
        </w:rPr>
      </w:pPr>
      <w:r w:rsidRPr="006F27F3">
        <w:rPr>
          <w:rFonts w:ascii="Arial" w:hAnsi="Arial" w:cs="Arial"/>
          <w:b/>
          <w:bCs/>
          <w:sz w:val="18"/>
          <w:szCs w:val="18"/>
          <w:lang w:val="en-GB"/>
        </w:rPr>
        <w:lastRenderedPageBreak/>
        <w:t>22</w:t>
      </w:r>
      <w:r w:rsidR="007C274A" w:rsidRPr="006F27F3">
        <w:rPr>
          <w:rFonts w:ascii="Arial" w:hAnsi="Arial" w:cs="Arial"/>
          <w:b/>
          <w:bCs/>
          <w:sz w:val="18"/>
          <w:szCs w:val="18"/>
          <w:lang w:val="en-GB"/>
        </w:rPr>
        <w:tab/>
        <w:t>Legal reserve</w:t>
      </w:r>
    </w:p>
    <w:p w:rsidR="007C274A" w:rsidRPr="006F27F3" w:rsidRDefault="007C274A" w:rsidP="007C274A">
      <w:pPr>
        <w:ind w:left="540" w:hanging="540"/>
        <w:rPr>
          <w:rFonts w:ascii="Arial" w:hAnsi="Arial" w:cs="Arial"/>
          <w:b/>
          <w:bCs/>
          <w:sz w:val="18"/>
          <w:szCs w:val="18"/>
          <w:lang w:val="en-GB"/>
        </w:rPr>
      </w:pPr>
    </w:p>
    <w:tbl>
      <w:tblPr>
        <w:tblW w:w="9432" w:type="dxa"/>
        <w:tblLayout w:type="fixed"/>
        <w:tblLook w:val="04A0" w:firstRow="1" w:lastRow="0" w:firstColumn="1" w:lastColumn="0" w:noHBand="0" w:noVBand="1"/>
      </w:tblPr>
      <w:tblGrid>
        <w:gridCol w:w="4248"/>
        <w:gridCol w:w="1296"/>
        <w:gridCol w:w="1296"/>
        <w:gridCol w:w="1296"/>
        <w:gridCol w:w="1296"/>
      </w:tblGrid>
      <w:tr w:rsidR="007C274A" w:rsidRPr="006F27F3" w:rsidTr="006E6FAE">
        <w:tc>
          <w:tcPr>
            <w:tcW w:w="4248" w:type="dxa"/>
            <w:vAlign w:val="bottom"/>
          </w:tcPr>
          <w:p w:rsidR="007C274A" w:rsidRPr="006F27F3" w:rsidRDefault="007C274A" w:rsidP="006E6FAE">
            <w:pPr>
              <w:ind w:left="435"/>
              <w:jc w:val="both"/>
              <w:rPr>
                <w:rFonts w:ascii="Arial" w:hAnsi="Arial" w:cs="Arial"/>
                <w:sz w:val="18"/>
                <w:szCs w:val="18"/>
                <w:lang w:val="en-GB"/>
              </w:rPr>
            </w:pPr>
          </w:p>
        </w:tc>
        <w:tc>
          <w:tcPr>
            <w:tcW w:w="2592" w:type="dxa"/>
            <w:gridSpan w:val="2"/>
            <w:vAlign w:val="bottom"/>
            <w:hideMark/>
          </w:tcPr>
          <w:p w:rsidR="007C274A" w:rsidRPr="006F27F3" w:rsidRDefault="007C274A">
            <w:pPr>
              <w:pBdr>
                <w:bottom w:val="single" w:sz="4" w:space="1" w:color="auto"/>
              </w:pBdr>
              <w:ind w:right="-216"/>
              <w:jc w:val="center"/>
              <w:rPr>
                <w:rFonts w:ascii="Arial" w:hAnsi="Arial" w:cs="Arial"/>
                <w:b/>
                <w:bCs/>
                <w:sz w:val="18"/>
                <w:szCs w:val="18"/>
              </w:rPr>
            </w:pPr>
            <w:r w:rsidRPr="006F27F3">
              <w:rPr>
                <w:rFonts w:ascii="Arial" w:hAnsi="Arial" w:cs="Arial"/>
                <w:b/>
                <w:bCs/>
                <w:sz w:val="18"/>
                <w:szCs w:val="18"/>
                <w:shd w:val="clear" w:color="auto" w:fill="FFFFFF"/>
              </w:rPr>
              <w:t>Consolidated</w:t>
            </w:r>
            <w:r w:rsidRPr="006F27F3">
              <w:rPr>
                <w:rFonts w:ascii="Arial" w:hAnsi="Arial" w:cs="Arial"/>
                <w:b/>
                <w:bCs/>
                <w:sz w:val="18"/>
                <w:szCs w:val="18"/>
                <w:cs/>
              </w:rPr>
              <w:t xml:space="preserve"> </w:t>
            </w:r>
          </w:p>
          <w:p w:rsidR="007C274A" w:rsidRPr="006F27F3" w:rsidRDefault="007C274A" w:rsidP="00223504">
            <w:pPr>
              <w:pBdr>
                <w:bottom w:val="single" w:sz="4" w:space="1" w:color="auto"/>
              </w:pBdr>
              <w:ind w:right="-216"/>
              <w:jc w:val="center"/>
              <w:rPr>
                <w:rFonts w:ascii="Arial" w:hAnsi="Arial" w:cs="Arial"/>
                <w:b/>
                <w:bCs/>
                <w:sz w:val="18"/>
                <w:szCs w:val="18"/>
              </w:rPr>
            </w:pPr>
            <w:r w:rsidRPr="006F27F3">
              <w:rPr>
                <w:rFonts w:ascii="Arial" w:hAnsi="Arial" w:cs="Arial"/>
                <w:b/>
                <w:bCs/>
                <w:sz w:val="18"/>
                <w:szCs w:val="18"/>
              </w:rPr>
              <w:t xml:space="preserve">financial </w:t>
            </w:r>
            <w:r w:rsidR="00223504">
              <w:rPr>
                <w:rFonts w:ascii="Arial" w:hAnsi="Arial" w:cs="Arial"/>
                <w:b/>
                <w:bCs/>
                <w:sz w:val="18"/>
                <w:szCs w:val="18"/>
              </w:rPr>
              <w:t>statements</w:t>
            </w:r>
          </w:p>
        </w:tc>
        <w:tc>
          <w:tcPr>
            <w:tcW w:w="2592" w:type="dxa"/>
            <w:gridSpan w:val="2"/>
            <w:vAlign w:val="bottom"/>
            <w:hideMark/>
          </w:tcPr>
          <w:p w:rsidR="007C274A" w:rsidRPr="006F27F3" w:rsidRDefault="007C274A">
            <w:pPr>
              <w:pBdr>
                <w:bottom w:val="single" w:sz="4" w:space="1" w:color="auto"/>
              </w:pBdr>
              <w:ind w:right="-216"/>
              <w:jc w:val="center"/>
              <w:rPr>
                <w:rFonts w:ascii="Arial" w:hAnsi="Arial" w:cs="Arial"/>
                <w:b/>
                <w:bCs/>
                <w:sz w:val="18"/>
                <w:szCs w:val="18"/>
                <w:shd w:val="clear" w:color="auto" w:fill="FFFFFF"/>
              </w:rPr>
            </w:pPr>
            <w:r w:rsidRPr="006F27F3">
              <w:rPr>
                <w:rFonts w:ascii="Arial" w:hAnsi="Arial" w:cs="Arial"/>
                <w:b/>
                <w:bCs/>
                <w:sz w:val="18"/>
                <w:szCs w:val="18"/>
                <w:shd w:val="clear" w:color="auto" w:fill="FFFFFF"/>
              </w:rPr>
              <w:t>Separate</w:t>
            </w:r>
          </w:p>
          <w:p w:rsidR="007C274A" w:rsidRPr="006F27F3" w:rsidRDefault="007C274A">
            <w:pPr>
              <w:pBdr>
                <w:bottom w:val="single" w:sz="4" w:space="1" w:color="auto"/>
              </w:pBdr>
              <w:ind w:right="-216"/>
              <w:jc w:val="center"/>
              <w:rPr>
                <w:rFonts w:ascii="Arial" w:hAnsi="Arial" w:cs="Arial"/>
                <w:sz w:val="18"/>
                <w:szCs w:val="18"/>
              </w:rPr>
            </w:pPr>
            <w:r w:rsidRPr="006F27F3">
              <w:rPr>
                <w:rFonts w:ascii="Arial" w:hAnsi="Arial" w:cs="Arial"/>
                <w:b/>
                <w:bCs/>
                <w:sz w:val="18"/>
                <w:szCs w:val="18"/>
                <w:shd w:val="clear" w:color="auto" w:fill="FFFFFF"/>
              </w:rPr>
              <w:t xml:space="preserve">financial </w:t>
            </w:r>
            <w:r w:rsidR="00223504">
              <w:rPr>
                <w:rFonts w:ascii="Arial" w:hAnsi="Arial" w:cs="Arial"/>
                <w:b/>
                <w:bCs/>
                <w:sz w:val="18"/>
                <w:szCs w:val="18"/>
              </w:rPr>
              <w:t>statements</w:t>
            </w:r>
          </w:p>
        </w:tc>
      </w:tr>
      <w:tr w:rsidR="007C274A" w:rsidRPr="006F27F3" w:rsidTr="006E6FAE">
        <w:tc>
          <w:tcPr>
            <w:tcW w:w="4248" w:type="dxa"/>
            <w:vAlign w:val="bottom"/>
          </w:tcPr>
          <w:p w:rsidR="007C274A" w:rsidRPr="006F27F3" w:rsidRDefault="007C274A" w:rsidP="006E6FAE">
            <w:pPr>
              <w:ind w:left="435" w:right="-99"/>
              <w:rPr>
                <w:rFonts w:ascii="Arial" w:hAnsi="Arial" w:cs="Arial"/>
                <w:b/>
                <w:bCs/>
                <w:sz w:val="18"/>
                <w:szCs w:val="22"/>
              </w:rPr>
            </w:pPr>
          </w:p>
        </w:tc>
        <w:tc>
          <w:tcPr>
            <w:tcW w:w="1296" w:type="dxa"/>
            <w:vAlign w:val="bottom"/>
            <w:hideMark/>
          </w:tcPr>
          <w:p w:rsidR="007C274A" w:rsidRPr="006F27F3" w:rsidRDefault="007C274A">
            <w:pPr>
              <w:ind w:right="-72"/>
              <w:jc w:val="right"/>
              <w:rPr>
                <w:rFonts w:ascii="Arial" w:hAnsi="Arial" w:cs="Arial"/>
                <w:b/>
                <w:bCs/>
                <w:sz w:val="18"/>
                <w:szCs w:val="18"/>
              </w:rPr>
            </w:pPr>
            <w:r w:rsidRPr="006F27F3">
              <w:rPr>
                <w:rFonts w:ascii="Arial" w:hAnsi="Arial" w:cs="Arial"/>
                <w:b/>
                <w:bCs/>
                <w:sz w:val="18"/>
                <w:szCs w:val="18"/>
                <w:shd w:val="clear" w:color="auto" w:fill="FFFFFF"/>
                <w:lang w:val="en-GB"/>
              </w:rPr>
              <w:t>2018</w:t>
            </w:r>
          </w:p>
        </w:tc>
        <w:tc>
          <w:tcPr>
            <w:tcW w:w="1296" w:type="dxa"/>
            <w:vAlign w:val="bottom"/>
            <w:hideMark/>
          </w:tcPr>
          <w:p w:rsidR="007C274A" w:rsidRPr="006F27F3" w:rsidRDefault="007C274A">
            <w:pPr>
              <w:ind w:right="-72"/>
              <w:jc w:val="right"/>
              <w:rPr>
                <w:rFonts w:ascii="Arial" w:hAnsi="Arial" w:cs="Arial"/>
                <w:b/>
                <w:bCs/>
                <w:sz w:val="18"/>
                <w:szCs w:val="18"/>
              </w:rPr>
            </w:pPr>
            <w:r w:rsidRPr="006F27F3">
              <w:rPr>
                <w:rFonts w:ascii="Arial" w:hAnsi="Arial" w:cs="Arial"/>
                <w:b/>
                <w:bCs/>
                <w:sz w:val="18"/>
                <w:szCs w:val="18"/>
                <w:lang w:val="en-GB"/>
              </w:rPr>
              <w:t>2017</w:t>
            </w:r>
          </w:p>
        </w:tc>
        <w:tc>
          <w:tcPr>
            <w:tcW w:w="1296" w:type="dxa"/>
            <w:vAlign w:val="bottom"/>
            <w:hideMark/>
          </w:tcPr>
          <w:p w:rsidR="007C274A" w:rsidRPr="006F27F3" w:rsidRDefault="007C274A">
            <w:pPr>
              <w:ind w:right="-72"/>
              <w:jc w:val="right"/>
              <w:rPr>
                <w:rFonts w:ascii="Arial" w:hAnsi="Arial" w:cs="Arial"/>
                <w:b/>
                <w:bCs/>
                <w:sz w:val="18"/>
                <w:szCs w:val="18"/>
              </w:rPr>
            </w:pPr>
            <w:r w:rsidRPr="006F27F3">
              <w:rPr>
                <w:rFonts w:ascii="Arial" w:hAnsi="Arial" w:cs="Arial"/>
                <w:b/>
                <w:bCs/>
                <w:sz w:val="18"/>
                <w:szCs w:val="18"/>
                <w:shd w:val="clear" w:color="auto" w:fill="FFFFFF"/>
                <w:lang w:val="en-GB"/>
              </w:rPr>
              <w:t>2018</w:t>
            </w:r>
          </w:p>
        </w:tc>
        <w:tc>
          <w:tcPr>
            <w:tcW w:w="1296" w:type="dxa"/>
            <w:vAlign w:val="bottom"/>
            <w:hideMark/>
          </w:tcPr>
          <w:p w:rsidR="007C274A" w:rsidRPr="006F27F3" w:rsidRDefault="007C274A">
            <w:pPr>
              <w:ind w:right="-72"/>
              <w:jc w:val="right"/>
              <w:rPr>
                <w:rFonts w:ascii="Arial" w:hAnsi="Arial" w:cs="Arial"/>
                <w:b/>
                <w:bCs/>
                <w:sz w:val="18"/>
                <w:szCs w:val="18"/>
              </w:rPr>
            </w:pPr>
            <w:r w:rsidRPr="006F27F3">
              <w:rPr>
                <w:rFonts w:ascii="Arial" w:hAnsi="Arial" w:cs="Arial"/>
                <w:b/>
                <w:bCs/>
                <w:sz w:val="18"/>
                <w:szCs w:val="18"/>
                <w:lang w:val="en-GB"/>
              </w:rPr>
              <w:t>2017</w:t>
            </w:r>
          </w:p>
        </w:tc>
      </w:tr>
      <w:tr w:rsidR="007C274A" w:rsidRPr="006F27F3" w:rsidTr="006E6FAE">
        <w:tc>
          <w:tcPr>
            <w:tcW w:w="4248" w:type="dxa"/>
            <w:vAlign w:val="bottom"/>
          </w:tcPr>
          <w:p w:rsidR="007C274A" w:rsidRPr="006F27F3" w:rsidRDefault="007C274A" w:rsidP="006E6FAE">
            <w:pPr>
              <w:ind w:left="435" w:right="-99"/>
              <w:rPr>
                <w:rFonts w:ascii="Arial" w:hAnsi="Arial" w:cs="Arial"/>
                <w:b/>
                <w:bCs/>
                <w:sz w:val="18"/>
                <w:szCs w:val="22"/>
              </w:rPr>
            </w:pPr>
          </w:p>
        </w:tc>
        <w:tc>
          <w:tcPr>
            <w:tcW w:w="1296" w:type="dxa"/>
            <w:vAlign w:val="bottom"/>
            <w:hideMark/>
          </w:tcPr>
          <w:p w:rsidR="007C274A" w:rsidRPr="006F27F3" w:rsidRDefault="007C274A">
            <w:pPr>
              <w:pBdr>
                <w:bottom w:val="single" w:sz="4" w:space="1" w:color="auto"/>
              </w:pBdr>
              <w:ind w:right="-72"/>
              <w:jc w:val="right"/>
              <w:rPr>
                <w:rFonts w:ascii="Arial" w:hAnsi="Arial" w:cs="Arial"/>
                <w:b/>
                <w:bCs/>
                <w:sz w:val="18"/>
                <w:szCs w:val="18"/>
                <w:shd w:val="clear" w:color="auto" w:fill="FFFFFF"/>
              </w:rPr>
            </w:pPr>
            <w:r w:rsidRPr="006F27F3">
              <w:rPr>
                <w:rFonts w:ascii="Arial" w:hAnsi="Arial" w:cs="Arial"/>
                <w:b/>
                <w:bCs/>
                <w:sz w:val="18"/>
                <w:szCs w:val="18"/>
              </w:rPr>
              <w:t>Baht</w:t>
            </w:r>
          </w:p>
        </w:tc>
        <w:tc>
          <w:tcPr>
            <w:tcW w:w="1296" w:type="dxa"/>
            <w:vAlign w:val="bottom"/>
            <w:hideMark/>
          </w:tcPr>
          <w:p w:rsidR="007C274A" w:rsidRPr="006F27F3" w:rsidRDefault="007C274A">
            <w:pPr>
              <w:pBdr>
                <w:bottom w:val="single" w:sz="4" w:space="1" w:color="auto"/>
              </w:pBdr>
              <w:ind w:right="-72"/>
              <w:jc w:val="right"/>
              <w:rPr>
                <w:rFonts w:ascii="Arial" w:hAnsi="Arial" w:cs="Arial"/>
                <w:b/>
                <w:bCs/>
                <w:sz w:val="18"/>
                <w:szCs w:val="18"/>
                <w:shd w:val="clear" w:color="auto" w:fill="FFFFFF"/>
              </w:rPr>
            </w:pPr>
            <w:r w:rsidRPr="006F27F3">
              <w:rPr>
                <w:rFonts w:ascii="Arial" w:hAnsi="Arial" w:cs="Arial"/>
                <w:b/>
                <w:bCs/>
                <w:sz w:val="18"/>
                <w:szCs w:val="18"/>
              </w:rPr>
              <w:t>Baht</w:t>
            </w:r>
          </w:p>
        </w:tc>
        <w:tc>
          <w:tcPr>
            <w:tcW w:w="1296" w:type="dxa"/>
            <w:vAlign w:val="bottom"/>
            <w:hideMark/>
          </w:tcPr>
          <w:p w:rsidR="007C274A" w:rsidRPr="006F27F3" w:rsidRDefault="007C274A">
            <w:pPr>
              <w:pBdr>
                <w:bottom w:val="single" w:sz="4" w:space="1" w:color="auto"/>
              </w:pBdr>
              <w:ind w:right="-72"/>
              <w:jc w:val="right"/>
              <w:rPr>
                <w:rFonts w:ascii="Arial" w:hAnsi="Arial" w:cs="Arial"/>
                <w:b/>
                <w:bCs/>
                <w:sz w:val="18"/>
                <w:szCs w:val="18"/>
                <w:shd w:val="clear" w:color="auto" w:fill="FFFFFF"/>
              </w:rPr>
            </w:pPr>
            <w:r w:rsidRPr="006F27F3">
              <w:rPr>
                <w:rFonts w:ascii="Arial" w:hAnsi="Arial" w:cs="Arial"/>
                <w:b/>
                <w:bCs/>
                <w:sz w:val="18"/>
                <w:szCs w:val="18"/>
              </w:rPr>
              <w:t>Baht</w:t>
            </w:r>
          </w:p>
        </w:tc>
        <w:tc>
          <w:tcPr>
            <w:tcW w:w="1296" w:type="dxa"/>
            <w:vAlign w:val="bottom"/>
            <w:hideMark/>
          </w:tcPr>
          <w:p w:rsidR="007C274A" w:rsidRPr="006F27F3" w:rsidRDefault="007C274A">
            <w:pPr>
              <w:pBdr>
                <w:bottom w:val="single" w:sz="4" w:space="1" w:color="auto"/>
              </w:pBdr>
              <w:ind w:right="-72"/>
              <w:jc w:val="right"/>
              <w:rPr>
                <w:rFonts w:ascii="Arial" w:hAnsi="Arial" w:cs="Arial"/>
                <w:b/>
                <w:bCs/>
                <w:sz w:val="18"/>
                <w:szCs w:val="18"/>
                <w:shd w:val="clear" w:color="auto" w:fill="FFFFFF"/>
              </w:rPr>
            </w:pPr>
            <w:r w:rsidRPr="006F27F3">
              <w:rPr>
                <w:rFonts w:ascii="Arial" w:hAnsi="Arial" w:cs="Arial"/>
                <w:b/>
                <w:bCs/>
                <w:sz w:val="18"/>
                <w:szCs w:val="18"/>
              </w:rPr>
              <w:t>Baht</w:t>
            </w:r>
          </w:p>
        </w:tc>
      </w:tr>
      <w:tr w:rsidR="007C274A" w:rsidRPr="006F27F3" w:rsidTr="006E6FAE">
        <w:tc>
          <w:tcPr>
            <w:tcW w:w="4248" w:type="dxa"/>
            <w:vAlign w:val="bottom"/>
          </w:tcPr>
          <w:p w:rsidR="007C274A" w:rsidRPr="006F27F3" w:rsidRDefault="007C274A" w:rsidP="006E6FAE">
            <w:pPr>
              <w:tabs>
                <w:tab w:val="left" w:pos="1134"/>
                <w:tab w:val="left" w:pos="1276"/>
                <w:tab w:val="center" w:pos="3402"/>
                <w:tab w:val="center" w:pos="4536"/>
                <w:tab w:val="center" w:pos="5670"/>
                <w:tab w:val="center" w:pos="6804"/>
                <w:tab w:val="right" w:pos="7655"/>
              </w:tabs>
              <w:ind w:left="435"/>
              <w:rPr>
                <w:rFonts w:ascii="Arial" w:hAnsi="Arial" w:cs="Arial"/>
                <w:b/>
                <w:bCs/>
                <w:sz w:val="12"/>
                <w:szCs w:val="12"/>
              </w:rPr>
            </w:pPr>
          </w:p>
        </w:tc>
        <w:tc>
          <w:tcPr>
            <w:tcW w:w="1296" w:type="dxa"/>
            <w:vAlign w:val="bottom"/>
          </w:tcPr>
          <w:p w:rsidR="007C274A" w:rsidRPr="006F27F3" w:rsidRDefault="007C274A">
            <w:pPr>
              <w:ind w:right="-72"/>
              <w:jc w:val="right"/>
              <w:rPr>
                <w:rFonts w:ascii="Arial" w:eastAsia="Arial Unicode MS" w:hAnsi="Arial" w:cs="Arial"/>
                <w:sz w:val="12"/>
                <w:szCs w:val="12"/>
              </w:rPr>
            </w:pPr>
          </w:p>
        </w:tc>
        <w:tc>
          <w:tcPr>
            <w:tcW w:w="1296" w:type="dxa"/>
            <w:vAlign w:val="bottom"/>
          </w:tcPr>
          <w:p w:rsidR="007C274A" w:rsidRPr="006F27F3" w:rsidRDefault="007C274A">
            <w:pPr>
              <w:ind w:right="-72"/>
              <w:jc w:val="right"/>
              <w:rPr>
                <w:rFonts w:ascii="Arial" w:eastAsia="Arial Unicode MS" w:hAnsi="Arial" w:cs="Arial"/>
                <w:sz w:val="12"/>
                <w:szCs w:val="12"/>
              </w:rPr>
            </w:pPr>
          </w:p>
        </w:tc>
        <w:tc>
          <w:tcPr>
            <w:tcW w:w="1296" w:type="dxa"/>
            <w:vAlign w:val="bottom"/>
          </w:tcPr>
          <w:p w:rsidR="007C274A" w:rsidRPr="006F27F3" w:rsidRDefault="007C274A">
            <w:pPr>
              <w:ind w:right="-72"/>
              <w:jc w:val="right"/>
              <w:rPr>
                <w:rFonts w:ascii="Arial" w:eastAsia="Arial Unicode MS" w:hAnsi="Arial" w:cs="Arial"/>
                <w:sz w:val="12"/>
                <w:szCs w:val="12"/>
              </w:rPr>
            </w:pPr>
          </w:p>
        </w:tc>
        <w:tc>
          <w:tcPr>
            <w:tcW w:w="1296" w:type="dxa"/>
            <w:vAlign w:val="bottom"/>
          </w:tcPr>
          <w:p w:rsidR="007C274A" w:rsidRPr="006F27F3" w:rsidRDefault="007C274A">
            <w:pPr>
              <w:ind w:right="-72"/>
              <w:jc w:val="right"/>
              <w:rPr>
                <w:rFonts w:ascii="Arial" w:eastAsia="Arial Unicode MS" w:hAnsi="Arial" w:cs="Arial"/>
                <w:sz w:val="12"/>
                <w:szCs w:val="12"/>
              </w:rPr>
            </w:pPr>
          </w:p>
        </w:tc>
      </w:tr>
      <w:tr w:rsidR="007C274A" w:rsidRPr="006F27F3" w:rsidTr="006E6FAE">
        <w:tc>
          <w:tcPr>
            <w:tcW w:w="4248" w:type="dxa"/>
            <w:vAlign w:val="bottom"/>
            <w:hideMark/>
          </w:tcPr>
          <w:p w:rsidR="007C274A" w:rsidRPr="006F27F3" w:rsidRDefault="007C274A" w:rsidP="006E6FAE">
            <w:pPr>
              <w:ind w:left="435"/>
              <w:rPr>
                <w:rFonts w:ascii="Arial" w:hAnsi="Arial" w:cs="Arial"/>
                <w:sz w:val="18"/>
                <w:szCs w:val="22"/>
              </w:rPr>
            </w:pPr>
            <w:r w:rsidRPr="006F27F3">
              <w:rPr>
                <w:rFonts w:ascii="Arial" w:hAnsi="Arial" w:cs="Arial"/>
                <w:sz w:val="18"/>
                <w:szCs w:val="22"/>
              </w:rPr>
              <w:t>Beginning balance</w:t>
            </w:r>
          </w:p>
        </w:tc>
        <w:tc>
          <w:tcPr>
            <w:tcW w:w="1296" w:type="dxa"/>
            <w:vAlign w:val="bottom"/>
          </w:tcPr>
          <w:p w:rsidR="007C274A" w:rsidRPr="006F27F3" w:rsidRDefault="00651C4D">
            <w:pPr>
              <w:ind w:right="-72"/>
              <w:jc w:val="right"/>
              <w:rPr>
                <w:rFonts w:ascii="Arial" w:hAnsi="Arial" w:cs="Arial"/>
                <w:sz w:val="18"/>
                <w:szCs w:val="18"/>
              </w:rPr>
            </w:pPr>
            <w:r w:rsidRPr="006F27F3">
              <w:rPr>
                <w:rFonts w:ascii="Arial" w:hAnsi="Arial" w:cs="Arial"/>
                <w:sz w:val="18"/>
                <w:szCs w:val="18"/>
                <w:cs/>
              </w:rPr>
              <w:t>-</w:t>
            </w:r>
          </w:p>
        </w:tc>
        <w:tc>
          <w:tcPr>
            <w:tcW w:w="1296" w:type="dxa"/>
            <w:vAlign w:val="bottom"/>
            <w:hideMark/>
          </w:tcPr>
          <w:p w:rsidR="007C274A" w:rsidRPr="006F27F3" w:rsidRDefault="007C274A">
            <w:pPr>
              <w:ind w:right="-72"/>
              <w:jc w:val="right"/>
              <w:rPr>
                <w:rFonts w:ascii="Arial" w:hAnsi="Arial" w:cs="Arial"/>
                <w:sz w:val="18"/>
                <w:szCs w:val="18"/>
              </w:rPr>
            </w:pPr>
            <w:r w:rsidRPr="006F27F3">
              <w:rPr>
                <w:rFonts w:ascii="Arial" w:hAnsi="Arial" w:cs="Arial"/>
                <w:sz w:val="18"/>
                <w:szCs w:val="18"/>
                <w:cs/>
              </w:rPr>
              <w:t>-</w:t>
            </w:r>
          </w:p>
        </w:tc>
        <w:tc>
          <w:tcPr>
            <w:tcW w:w="1296" w:type="dxa"/>
            <w:vAlign w:val="bottom"/>
          </w:tcPr>
          <w:p w:rsidR="007C274A" w:rsidRPr="006F27F3" w:rsidRDefault="00651C4D">
            <w:pPr>
              <w:ind w:right="-72"/>
              <w:jc w:val="right"/>
              <w:rPr>
                <w:rFonts w:ascii="Arial" w:hAnsi="Arial" w:cs="Arial"/>
                <w:sz w:val="18"/>
                <w:szCs w:val="18"/>
              </w:rPr>
            </w:pPr>
            <w:r w:rsidRPr="006F27F3">
              <w:rPr>
                <w:rFonts w:ascii="Arial" w:hAnsi="Arial" w:cs="Arial"/>
                <w:sz w:val="18"/>
                <w:szCs w:val="18"/>
                <w:cs/>
              </w:rPr>
              <w:t>-</w:t>
            </w:r>
          </w:p>
        </w:tc>
        <w:tc>
          <w:tcPr>
            <w:tcW w:w="1296" w:type="dxa"/>
            <w:vAlign w:val="bottom"/>
            <w:hideMark/>
          </w:tcPr>
          <w:p w:rsidR="007C274A" w:rsidRPr="006F27F3" w:rsidRDefault="007C274A">
            <w:pPr>
              <w:ind w:right="-72"/>
              <w:jc w:val="right"/>
              <w:rPr>
                <w:rFonts w:ascii="Arial" w:hAnsi="Arial" w:cs="Arial"/>
                <w:sz w:val="18"/>
                <w:szCs w:val="18"/>
              </w:rPr>
            </w:pPr>
            <w:r w:rsidRPr="006F27F3">
              <w:rPr>
                <w:rFonts w:ascii="Arial" w:hAnsi="Arial" w:cs="Arial"/>
                <w:sz w:val="18"/>
                <w:szCs w:val="18"/>
                <w:cs/>
              </w:rPr>
              <w:t>-</w:t>
            </w:r>
          </w:p>
        </w:tc>
      </w:tr>
      <w:tr w:rsidR="007C274A" w:rsidRPr="006F27F3" w:rsidTr="006E6FAE">
        <w:tc>
          <w:tcPr>
            <w:tcW w:w="4248" w:type="dxa"/>
            <w:vAlign w:val="bottom"/>
            <w:hideMark/>
          </w:tcPr>
          <w:p w:rsidR="007C274A" w:rsidRPr="006F27F3" w:rsidRDefault="007C274A" w:rsidP="006E6FAE">
            <w:pPr>
              <w:ind w:left="435"/>
              <w:rPr>
                <w:rFonts w:ascii="Arial" w:hAnsi="Arial" w:cs="Arial"/>
                <w:sz w:val="18"/>
                <w:szCs w:val="18"/>
              </w:rPr>
            </w:pPr>
            <w:r w:rsidRPr="006F27F3">
              <w:rPr>
                <w:rFonts w:ascii="Arial" w:hAnsi="Arial" w:cs="Arial"/>
                <w:sz w:val="18"/>
                <w:szCs w:val="18"/>
              </w:rPr>
              <w:t>Appropriation during the period</w:t>
            </w:r>
            <w:r w:rsidRPr="006F27F3">
              <w:rPr>
                <w:rFonts w:ascii="Arial" w:hAnsi="Arial" w:cs="Arial"/>
                <w:sz w:val="18"/>
                <w:szCs w:val="18"/>
                <w:cs/>
              </w:rPr>
              <w:t>/</w:t>
            </w:r>
            <w:r w:rsidRPr="006F27F3">
              <w:rPr>
                <w:rFonts w:ascii="Arial" w:hAnsi="Arial" w:cs="Arial"/>
                <w:sz w:val="18"/>
                <w:szCs w:val="18"/>
              </w:rPr>
              <w:t>year</w:t>
            </w:r>
          </w:p>
        </w:tc>
        <w:tc>
          <w:tcPr>
            <w:tcW w:w="1296" w:type="dxa"/>
            <w:vAlign w:val="bottom"/>
          </w:tcPr>
          <w:p w:rsidR="007C274A" w:rsidRPr="006F27F3" w:rsidRDefault="00AA09DD">
            <w:pPr>
              <w:pBdr>
                <w:bottom w:val="single" w:sz="4" w:space="1" w:color="auto"/>
              </w:pBdr>
              <w:ind w:right="-72"/>
              <w:jc w:val="right"/>
              <w:rPr>
                <w:rFonts w:ascii="Arial" w:hAnsi="Arial" w:cs="Arial"/>
                <w:sz w:val="18"/>
                <w:szCs w:val="18"/>
              </w:rPr>
            </w:pPr>
            <w:r w:rsidRPr="006F27F3">
              <w:rPr>
                <w:rFonts w:ascii="Arial" w:hAnsi="Arial" w:cs="Arial"/>
                <w:sz w:val="18"/>
                <w:szCs w:val="18"/>
              </w:rPr>
              <w:t>77,000,000</w:t>
            </w:r>
          </w:p>
        </w:tc>
        <w:tc>
          <w:tcPr>
            <w:tcW w:w="1296" w:type="dxa"/>
            <w:vAlign w:val="bottom"/>
            <w:hideMark/>
          </w:tcPr>
          <w:p w:rsidR="007C274A" w:rsidRPr="006F27F3" w:rsidRDefault="007C274A">
            <w:pPr>
              <w:pBdr>
                <w:bottom w:val="single" w:sz="4" w:space="1" w:color="auto"/>
              </w:pBdr>
              <w:ind w:right="-72"/>
              <w:jc w:val="right"/>
              <w:rPr>
                <w:rFonts w:ascii="Arial" w:hAnsi="Arial" w:cs="Arial"/>
                <w:sz w:val="18"/>
                <w:szCs w:val="18"/>
                <w:lang w:val="en-GB"/>
              </w:rPr>
            </w:pPr>
            <w:r w:rsidRPr="006F27F3">
              <w:rPr>
                <w:rFonts w:ascii="Arial" w:hAnsi="Arial" w:cs="Arial"/>
                <w:sz w:val="18"/>
                <w:szCs w:val="18"/>
                <w:cs/>
                <w:lang w:val="en-GB"/>
              </w:rPr>
              <w:t>-</w:t>
            </w:r>
          </w:p>
        </w:tc>
        <w:tc>
          <w:tcPr>
            <w:tcW w:w="1296" w:type="dxa"/>
            <w:vAlign w:val="bottom"/>
          </w:tcPr>
          <w:p w:rsidR="007C274A" w:rsidRPr="006F27F3" w:rsidRDefault="00AA09DD">
            <w:pPr>
              <w:pBdr>
                <w:bottom w:val="single" w:sz="4" w:space="1" w:color="auto"/>
              </w:pBdr>
              <w:ind w:right="-72"/>
              <w:jc w:val="right"/>
              <w:rPr>
                <w:rFonts w:ascii="Arial" w:hAnsi="Arial" w:cs="Arial"/>
                <w:sz w:val="18"/>
                <w:szCs w:val="18"/>
              </w:rPr>
            </w:pPr>
            <w:r w:rsidRPr="006F27F3">
              <w:rPr>
                <w:rFonts w:ascii="Arial" w:hAnsi="Arial" w:cs="Arial"/>
                <w:sz w:val="18"/>
                <w:szCs w:val="18"/>
              </w:rPr>
              <w:t>77,000,000</w:t>
            </w:r>
          </w:p>
        </w:tc>
        <w:tc>
          <w:tcPr>
            <w:tcW w:w="1296" w:type="dxa"/>
            <w:vAlign w:val="bottom"/>
            <w:hideMark/>
          </w:tcPr>
          <w:p w:rsidR="007C274A" w:rsidRPr="006F27F3" w:rsidRDefault="007C274A">
            <w:pPr>
              <w:pBdr>
                <w:bottom w:val="single" w:sz="4" w:space="1" w:color="auto"/>
              </w:pBdr>
              <w:ind w:right="-72"/>
              <w:jc w:val="right"/>
              <w:rPr>
                <w:rFonts w:ascii="Arial" w:hAnsi="Arial" w:cs="Arial"/>
                <w:sz w:val="18"/>
                <w:szCs w:val="18"/>
                <w:lang w:val="en-GB"/>
              </w:rPr>
            </w:pPr>
            <w:r w:rsidRPr="006F27F3">
              <w:rPr>
                <w:rFonts w:ascii="Arial" w:hAnsi="Arial" w:cs="Arial"/>
                <w:sz w:val="18"/>
                <w:szCs w:val="18"/>
                <w:cs/>
                <w:lang w:val="en-GB"/>
              </w:rPr>
              <w:t>-</w:t>
            </w:r>
          </w:p>
        </w:tc>
      </w:tr>
      <w:tr w:rsidR="007C274A" w:rsidRPr="006F27F3" w:rsidTr="006E6FAE">
        <w:tc>
          <w:tcPr>
            <w:tcW w:w="4248" w:type="dxa"/>
            <w:vAlign w:val="bottom"/>
          </w:tcPr>
          <w:p w:rsidR="007C274A" w:rsidRPr="006F27F3" w:rsidRDefault="007C274A" w:rsidP="006E6FAE">
            <w:pPr>
              <w:tabs>
                <w:tab w:val="left" w:pos="1134"/>
                <w:tab w:val="left" w:pos="1276"/>
                <w:tab w:val="center" w:pos="3402"/>
                <w:tab w:val="center" w:pos="4536"/>
                <w:tab w:val="center" w:pos="5670"/>
                <w:tab w:val="center" w:pos="6804"/>
                <w:tab w:val="right" w:pos="7655"/>
              </w:tabs>
              <w:ind w:left="435"/>
              <w:rPr>
                <w:rFonts w:ascii="Arial" w:hAnsi="Arial" w:cs="Arial"/>
                <w:b/>
                <w:bCs/>
                <w:sz w:val="12"/>
                <w:szCs w:val="12"/>
              </w:rPr>
            </w:pPr>
          </w:p>
        </w:tc>
        <w:tc>
          <w:tcPr>
            <w:tcW w:w="1296" w:type="dxa"/>
            <w:vAlign w:val="bottom"/>
          </w:tcPr>
          <w:p w:rsidR="007C274A" w:rsidRPr="006F27F3" w:rsidRDefault="007C274A">
            <w:pPr>
              <w:ind w:right="-72"/>
              <w:jc w:val="right"/>
              <w:rPr>
                <w:rFonts w:ascii="Arial" w:eastAsia="Arial Unicode MS" w:hAnsi="Arial" w:cs="Arial"/>
                <w:sz w:val="12"/>
                <w:szCs w:val="12"/>
              </w:rPr>
            </w:pPr>
          </w:p>
        </w:tc>
        <w:tc>
          <w:tcPr>
            <w:tcW w:w="1296" w:type="dxa"/>
            <w:vAlign w:val="bottom"/>
          </w:tcPr>
          <w:p w:rsidR="007C274A" w:rsidRPr="006F27F3" w:rsidRDefault="007C274A">
            <w:pPr>
              <w:ind w:right="-72"/>
              <w:jc w:val="right"/>
              <w:rPr>
                <w:rFonts w:ascii="Arial" w:eastAsia="Arial Unicode MS" w:hAnsi="Arial" w:cs="Arial"/>
                <w:sz w:val="12"/>
                <w:szCs w:val="12"/>
              </w:rPr>
            </w:pPr>
          </w:p>
        </w:tc>
        <w:tc>
          <w:tcPr>
            <w:tcW w:w="1296" w:type="dxa"/>
            <w:vAlign w:val="bottom"/>
          </w:tcPr>
          <w:p w:rsidR="007C274A" w:rsidRPr="006F27F3" w:rsidRDefault="007C274A">
            <w:pPr>
              <w:ind w:right="-72"/>
              <w:jc w:val="right"/>
              <w:rPr>
                <w:rFonts w:ascii="Arial" w:eastAsia="Arial Unicode MS" w:hAnsi="Arial" w:cs="Arial"/>
                <w:sz w:val="12"/>
                <w:szCs w:val="12"/>
              </w:rPr>
            </w:pPr>
          </w:p>
        </w:tc>
        <w:tc>
          <w:tcPr>
            <w:tcW w:w="1296" w:type="dxa"/>
            <w:vAlign w:val="bottom"/>
          </w:tcPr>
          <w:p w:rsidR="007C274A" w:rsidRPr="006F27F3" w:rsidRDefault="007C274A">
            <w:pPr>
              <w:ind w:right="-72"/>
              <w:jc w:val="right"/>
              <w:rPr>
                <w:rFonts w:ascii="Arial" w:eastAsia="Arial Unicode MS" w:hAnsi="Arial" w:cs="Arial"/>
                <w:sz w:val="12"/>
                <w:szCs w:val="12"/>
              </w:rPr>
            </w:pPr>
          </w:p>
        </w:tc>
      </w:tr>
      <w:tr w:rsidR="007C274A" w:rsidRPr="006F27F3" w:rsidTr="006E6FAE">
        <w:tc>
          <w:tcPr>
            <w:tcW w:w="4248" w:type="dxa"/>
            <w:vAlign w:val="bottom"/>
            <w:hideMark/>
          </w:tcPr>
          <w:p w:rsidR="007C274A" w:rsidRPr="006F27F3" w:rsidRDefault="007C274A" w:rsidP="006E6FAE">
            <w:pPr>
              <w:ind w:left="435"/>
              <w:rPr>
                <w:rFonts w:ascii="Arial" w:hAnsi="Arial" w:cs="Arial"/>
                <w:sz w:val="18"/>
                <w:szCs w:val="18"/>
              </w:rPr>
            </w:pPr>
            <w:r w:rsidRPr="006F27F3">
              <w:rPr>
                <w:rFonts w:ascii="Arial" w:hAnsi="Arial" w:cs="Arial"/>
                <w:sz w:val="18"/>
                <w:szCs w:val="18"/>
              </w:rPr>
              <w:t>Ending balance</w:t>
            </w:r>
          </w:p>
        </w:tc>
        <w:tc>
          <w:tcPr>
            <w:tcW w:w="1296" w:type="dxa"/>
            <w:vAlign w:val="bottom"/>
          </w:tcPr>
          <w:p w:rsidR="007C274A" w:rsidRPr="006F27F3" w:rsidRDefault="00AA09DD">
            <w:pPr>
              <w:pBdr>
                <w:bottom w:val="double" w:sz="4" w:space="1" w:color="auto"/>
              </w:pBdr>
              <w:ind w:right="-72"/>
              <w:jc w:val="right"/>
              <w:rPr>
                <w:rFonts w:ascii="Arial" w:hAnsi="Arial" w:cs="Arial"/>
                <w:sz w:val="18"/>
                <w:szCs w:val="18"/>
              </w:rPr>
            </w:pPr>
            <w:r w:rsidRPr="006F27F3">
              <w:rPr>
                <w:rFonts w:ascii="Arial" w:hAnsi="Arial" w:cs="Arial"/>
                <w:sz w:val="18"/>
                <w:szCs w:val="18"/>
              </w:rPr>
              <w:t>77,000,000</w:t>
            </w:r>
          </w:p>
        </w:tc>
        <w:tc>
          <w:tcPr>
            <w:tcW w:w="1296" w:type="dxa"/>
            <w:vAlign w:val="bottom"/>
            <w:hideMark/>
          </w:tcPr>
          <w:p w:rsidR="007C274A" w:rsidRPr="006F27F3" w:rsidRDefault="007C274A">
            <w:pPr>
              <w:pBdr>
                <w:bottom w:val="double" w:sz="4" w:space="1" w:color="auto"/>
              </w:pBdr>
              <w:ind w:right="-72"/>
              <w:jc w:val="right"/>
              <w:rPr>
                <w:rFonts w:ascii="Arial" w:hAnsi="Arial" w:cs="Arial"/>
                <w:sz w:val="18"/>
                <w:szCs w:val="18"/>
                <w:cs/>
                <w:lang w:val="en-GB"/>
              </w:rPr>
            </w:pPr>
            <w:r w:rsidRPr="006F27F3">
              <w:rPr>
                <w:rFonts w:ascii="Arial" w:hAnsi="Arial" w:cs="Arial"/>
                <w:sz w:val="18"/>
                <w:szCs w:val="18"/>
                <w:cs/>
                <w:lang w:val="en-GB"/>
              </w:rPr>
              <w:t>-</w:t>
            </w:r>
          </w:p>
        </w:tc>
        <w:tc>
          <w:tcPr>
            <w:tcW w:w="1296" w:type="dxa"/>
            <w:vAlign w:val="bottom"/>
          </w:tcPr>
          <w:p w:rsidR="007C274A" w:rsidRPr="006F27F3" w:rsidRDefault="00AA09DD">
            <w:pPr>
              <w:pBdr>
                <w:bottom w:val="double" w:sz="4" w:space="1" w:color="auto"/>
              </w:pBdr>
              <w:ind w:right="-72"/>
              <w:jc w:val="right"/>
              <w:rPr>
                <w:rFonts w:ascii="Arial" w:hAnsi="Arial" w:cs="Arial"/>
                <w:sz w:val="18"/>
                <w:szCs w:val="18"/>
                <w:cs/>
              </w:rPr>
            </w:pPr>
            <w:r w:rsidRPr="006F27F3">
              <w:rPr>
                <w:rFonts w:ascii="Arial" w:hAnsi="Arial" w:cs="Arial"/>
                <w:sz w:val="18"/>
                <w:szCs w:val="18"/>
              </w:rPr>
              <w:t>77,000,000</w:t>
            </w:r>
          </w:p>
        </w:tc>
        <w:tc>
          <w:tcPr>
            <w:tcW w:w="1296" w:type="dxa"/>
            <w:vAlign w:val="bottom"/>
            <w:hideMark/>
          </w:tcPr>
          <w:p w:rsidR="007C274A" w:rsidRPr="006F27F3" w:rsidRDefault="007C274A">
            <w:pPr>
              <w:pBdr>
                <w:bottom w:val="double" w:sz="4" w:space="1" w:color="auto"/>
              </w:pBdr>
              <w:ind w:right="-72"/>
              <w:jc w:val="right"/>
              <w:rPr>
                <w:rFonts w:ascii="Arial" w:hAnsi="Arial" w:cs="Arial"/>
                <w:sz w:val="18"/>
                <w:szCs w:val="18"/>
                <w:cs/>
                <w:lang w:val="en-GB"/>
              </w:rPr>
            </w:pPr>
            <w:r w:rsidRPr="006F27F3">
              <w:rPr>
                <w:rFonts w:ascii="Arial" w:hAnsi="Arial" w:cs="Arial"/>
                <w:sz w:val="18"/>
                <w:szCs w:val="18"/>
                <w:cs/>
                <w:lang w:val="en-GB"/>
              </w:rPr>
              <w:t>-</w:t>
            </w:r>
          </w:p>
        </w:tc>
      </w:tr>
    </w:tbl>
    <w:p w:rsidR="007C274A" w:rsidRPr="006F27F3" w:rsidRDefault="007C274A" w:rsidP="007C274A">
      <w:pPr>
        <w:ind w:left="540"/>
        <w:jc w:val="thaiDistribute"/>
        <w:rPr>
          <w:rFonts w:ascii="Arial" w:hAnsi="Arial" w:cs="Arial"/>
          <w:sz w:val="18"/>
          <w:szCs w:val="18"/>
          <w:cs/>
          <w:lang w:val="en-GB"/>
        </w:rPr>
      </w:pPr>
    </w:p>
    <w:p w:rsidR="007C274A" w:rsidRPr="006F27F3" w:rsidRDefault="007C274A" w:rsidP="007C274A">
      <w:pPr>
        <w:ind w:left="540"/>
        <w:jc w:val="thaiDistribute"/>
        <w:rPr>
          <w:rFonts w:ascii="Arial" w:hAnsi="Arial" w:cs="Arial"/>
          <w:sz w:val="18"/>
          <w:szCs w:val="18"/>
          <w:lang w:val="en-GB"/>
        </w:rPr>
      </w:pPr>
      <w:r w:rsidRPr="006F27F3">
        <w:rPr>
          <w:rFonts w:ascii="Arial" w:hAnsi="Arial" w:cs="Arial"/>
          <w:sz w:val="18"/>
          <w:szCs w:val="18"/>
          <w:lang w:val="en-GB"/>
        </w:rPr>
        <w:t>Under the Public Limited Company Act</w:t>
      </w:r>
      <w:r w:rsidRPr="006F27F3">
        <w:rPr>
          <w:rFonts w:ascii="Arial" w:hAnsi="Arial" w:cs="Arial"/>
          <w:sz w:val="18"/>
          <w:szCs w:val="18"/>
          <w:cs/>
          <w:lang w:val="en-GB"/>
        </w:rPr>
        <w:t>.</w:t>
      </w:r>
      <w:r w:rsidRPr="006F27F3">
        <w:rPr>
          <w:rFonts w:ascii="Arial" w:hAnsi="Arial" w:cs="Arial"/>
          <w:sz w:val="18"/>
          <w:szCs w:val="18"/>
          <w:lang w:val="en-GB"/>
        </w:rPr>
        <w:t>, B</w:t>
      </w:r>
      <w:r w:rsidRPr="006F27F3">
        <w:rPr>
          <w:rFonts w:ascii="Arial" w:hAnsi="Arial" w:cs="Arial"/>
          <w:sz w:val="18"/>
          <w:szCs w:val="18"/>
          <w:cs/>
          <w:lang w:val="en-GB"/>
        </w:rPr>
        <w:t>.</w:t>
      </w:r>
      <w:r w:rsidRPr="006F27F3">
        <w:rPr>
          <w:rFonts w:ascii="Arial" w:hAnsi="Arial" w:cs="Arial"/>
          <w:sz w:val="18"/>
          <w:szCs w:val="18"/>
          <w:lang w:val="en-GB"/>
        </w:rPr>
        <w:t>E</w:t>
      </w:r>
      <w:r w:rsidRPr="006F27F3">
        <w:rPr>
          <w:rFonts w:ascii="Arial" w:hAnsi="Arial" w:cs="Arial"/>
          <w:sz w:val="18"/>
          <w:szCs w:val="18"/>
          <w:cs/>
          <w:lang w:val="en-GB"/>
        </w:rPr>
        <w:t xml:space="preserve">. </w:t>
      </w:r>
      <w:r w:rsidRPr="006F27F3">
        <w:rPr>
          <w:rFonts w:ascii="Arial" w:hAnsi="Arial" w:cs="Arial"/>
          <w:sz w:val="18"/>
          <w:szCs w:val="18"/>
          <w:lang w:val="en-GB"/>
        </w:rPr>
        <w:t xml:space="preserve">2535, the Company is required to set aside as a legal reserve at least 5 percent of its net profit after accumulated deficit brought forward </w:t>
      </w:r>
      <w:r w:rsidRPr="006F27F3">
        <w:rPr>
          <w:rFonts w:ascii="Arial" w:hAnsi="Arial" w:cs="Arial"/>
          <w:sz w:val="18"/>
          <w:szCs w:val="18"/>
          <w:cs/>
          <w:lang w:val="en-GB"/>
        </w:rPr>
        <w:t>(</w:t>
      </w:r>
      <w:r w:rsidRPr="006F27F3">
        <w:rPr>
          <w:rFonts w:ascii="Arial" w:hAnsi="Arial" w:cs="Arial"/>
          <w:sz w:val="18"/>
          <w:szCs w:val="18"/>
          <w:lang w:val="en-GB"/>
        </w:rPr>
        <w:t>if any</w:t>
      </w:r>
      <w:r w:rsidRPr="006F27F3">
        <w:rPr>
          <w:rFonts w:ascii="Arial" w:hAnsi="Arial" w:cs="Arial"/>
          <w:sz w:val="18"/>
          <w:szCs w:val="18"/>
          <w:cs/>
          <w:lang w:val="en-GB"/>
        </w:rPr>
        <w:t xml:space="preserve">) </w:t>
      </w:r>
      <w:r w:rsidRPr="006F27F3">
        <w:rPr>
          <w:rFonts w:ascii="Arial" w:hAnsi="Arial" w:cs="Arial"/>
          <w:sz w:val="18"/>
          <w:szCs w:val="18"/>
          <w:lang w:val="en-GB"/>
        </w:rPr>
        <w:t>until the reserve is not less than 10 percent of the registered capital</w:t>
      </w:r>
      <w:r w:rsidRPr="006F27F3">
        <w:rPr>
          <w:rFonts w:ascii="Arial" w:hAnsi="Arial" w:cs="Arial"/>
          <w:sz w:val="18"/>
          <w:szCs w:val="18"/>
          <w:cs/>
          <w:lang w:val="en-GB"/>
        </w:rPr>
        <w:t xml:space="preserve">. </w:t>
      </w:r>
      <w:r w:rsidRPr="006F27F3">
        <w:rPr>
          <w:rFonts w:ascii="Arial" w:hAnsi="Arial" w:cs="Arial"/>
          <w:sz w:val="18"/>
          <w:szCs w:val="18"/>
          <w:lang w:val="en-GB"/>
        </w:rPr>
        <w:t>The legal reserve is non</w:t>
      </w:r>
      <w:r w:rsidRPr="006F27F3">
        <w:rPr>
          <w:rFonts w:ascii="Arial" w:hAnsi="Arial" w:cs="Arial"/>
          <w:sz w:val="18"/>
          <w:szCs w:val="18"/>
          <w:cs/>
          <w:lang w:val="en-GB"/>
        </w:rPr>
        <w:t>-</w:t>
      </w:r>
      <w:r w:rsidRPr="006F27F3">
        <w:rPr>
          <w:rFonts w:ascii="Arial" w:hAnsi="Arial" w:cs="Arial"/>
          <w:sz w:val="18"/>
          <w:szCs w:val="18"/>
          <w:lang w:val="en-GB"/>
        </w:rPr>
        <w:t>distributable</w:t>
      </w:r>
      <w:r w:rsidRPr="006F27F3">
        <w:rPr>
          <w:rFonts w:ascii="Arial" w:hAnsi="Arial" w:cs="Arial"/>
          <w:sz w:val="18"/>
          <w:szCs w:val="18"/>
          <w:cs/>
          <w:lang w:val="en-GB"/>
        </w:rPr>
        <w:t xml:space="preserve">. </w:t>
      </w:r>
    </w:p>
    <w:p w:rsidR="006E6FAE" w:rsidRPr="006F27F3" w:rsidRDefault="006E6FAE" w:rsidP="007C274A">
      <w:pPr>
        <w:ind w:left="540"/>
        <w:jc w:val="thaiDistribute"/>
        <w:rPr>
          <w:rFonts w:ascii="Arial" w:hAnsi="Arial" w:cs="Arial"/>
          <w:sz w:val="18"/>
          <w:szCs w:val="18"/>
          <w:lang w:val="en-GB"/>
        </w:rPr>
      </w:pPr>
    </w:p>
    <w:p w:rsidR="00C80E6E" w:rsidRPr="006F27F3" w:rsidRDefault="00C80E6E" w:rsidP="00C80E6E">
      <w:pPr>
        <w:ind w:left="540"/>
        <w:jc w:val="thaiDistribute"/>
        <w:rPr>
          <w:rFonts w:ascii="Arial" w:hAnsi="Arial" w:cs="Arial"/>
          <w:sz w:val="18"/>
          <w:szCs w:val="18"/>
          <w:lang w:val="en-GB"/>
        </w:rPr>
      </w:pPr>
    </w:p>
    <w:p w:rsidR="00C80E6E" w:rsidRPr="006F27F3" w:rsidRDefault="00C80E6E" w:rsidP="00C80E6E">
      <w:pPr>
        <w:ind w:left="540" w:hanging="540"/>
        <w:rPr>
          <w:rFonts w:ascii="Arial" w:hAnsi="Arial" w:cs="Arial"/>
          <w:b/>
          <w:bCs/>
          <w:sz w:val="18"/>
          <w:szCs w:val="18"/>
          <w:lang w:val="en-GB"/>
        </w:rPr>
      </w:pPr>
      <w:r w:rsidRPr="006F27F3">
        <w:rPr>
          <w:rFonts w:ascii="Arial" w:hAnsi="Arial" w:cs="Arial"/>
          <w:b/>
          <w:bCs/>
          <w:sz w:val="18"/>
          <w:szCs w:val="18"/>
          <w:lang w:val="en-GB"/>
        </w:rPr>
        <w:t>2</w:t>
      </w:r>
      <w:r w:rsidR="00416E29" w:rsidRPr="006F27F3">
        <w:rPr>
          <w:rFonts w:ascii="Arial" w:hAnsi="Arial" w:cs="Arial"/>
          <w:b/>
          <w:bCs/>
          <w:sz w:val="18"/>
          <w:szCs w:val="18"/>
          <w:lang w:val="en-GB"/>
        </w:rPr>
        <w:t>3</w:t>
      </w:r>
      <w:r w:rsidRPr="006F27F3">
        <w:rPr>
          <w:rFonts w:ascii="Arial" w:hAnsi="Arial" w:cs="Arial"/>
          <w:b/>
          <w:bCs/>
          <w:sz w:val="18"/>
          <w:szCs w:val="18"/>
          <w:lang w:val="en-GB"/>
        </w:rPr>
        <w:tab/>
        <w:t>Dividends</w:t>
      </w:r>
    </w:p>
    <w:p w:rsidR="00C80E6E" w:rsidRPr="006F27F3" w:rsidRDefault="00C80E6E" w:rsidP="00C80E6E">
      <w:pPr>
        <w:ind w:left="540"/>
        <w:jc w:val="thaiDistribute"/>
        <w:rPr>
          <w:rFonts w:ascii="Arial" w:hAnsi="Arial" w:cs="Arial"/>
          <w:sz w:val="18"/>
          <w:szCs w:val="18"/>
        </w:rPr>
      </w:pPr>
    </w:p>
    <w:p w:rsidR="00C80E6E" w:rsidRPr="006F27F3" w:rsidRDefault="00C80E6E" w:rsidP="00C80E6E">
      <w:pPr>
        <w:ind w:left="540"/>
        <w:jc w:val="thaiDistribute"/>
        <w:rPr>
          <w:rFonts w:ascii="Arial" w:hAnsi="Arial" w:cs="Arial"/>
          <w:sz w:val="18"/>
          <w:szCs w:val="18"/>
        </w:rPr>
      </w:pPr>
    </w:p>
    <w:p w:rsidR="00C80E6E" w:rsidRPr="006F27F3" w:rsidRDefault="00C80E6E" w:rsidP="00C80E6E">
      <w:pPr>
        <w:ind w:left="540"/>
        <w:jc w:val="both"/>
        <w:rPr>
          <w:rFonts w:ascii="Arial" w:hAnsi="Arial" w:cs="Arial"/>
          <w:sz w:val="18"/>
          <w:szCs w:val="18"/>
        </w:rPr>
      </w:pPr>
      <w:r w:rsidRPr="006F27F3">
        <w:rPr>
          <w:rFonts w:ascii="Arial" w:hAnsi="Arial" w:cs="Arial"/>
          <w:sz w:val="18"/>
          <w:szCs w:val="18"/>
        </w:rPr>
        <w:t xml:space="preserve">On </w:t>
      </w:r>
      <w:r w:rsidRPr="006F27F3">
        <w:rPr>
          <w:rFonts w:ascii="Arial" w:hAnsi="Arial" w:cs="Arial"/>
          <w:sz w:val="18"/>
          <w:szCs w:val="18"/>
          <w:lang w:val="en-GB"/>
        </w:rPr>
        <w:t>10</w:t>
      </w:r>
      <w:r w:rsidRPr="006F27F3">
        <w:rPr>
          <w:rFonts w:ascii="Arial" w:hAnsi="Arial" w:cs="Arial"/>
          <w:sz w:val="18"/>
          <w:szCs w:val="18"/>
        </w:rPr>
        <w:t xml:space="preserve"> April </w:t>
      </w:r>
      <w:r w:rsidRPr="006F27F3">
        <w:rPr>
          <w:rFonts w:ascii="Arial" w:hAnsi="Arial" w:cs="Arial"/>
          <w:sz w:val="18"/>
          <w:szCs w:val="18"/>
          <w:lang w:val="en-GB"/>
        </w:rPr>
        <w:t>2018</w:t>
      </w:r>
      <w:r w:rsidRPr="006F27F3">
        <w:rPr>
          <w:rFonts w:ascii="Arial" w:hAnsi="Arial" w:cs="Arial"/>
          <w:sz w:val="18"/>
          <w:szCs w:val="18"/>
        </w:rPr>
        <w:t xml:space="preserve">, </w:t>
      </w:r>
      <w:r w:rsidRPr="006F27F3">
        <w:rPr>
          <w:rFonts w:ascii="Arial" w:eastAsia="Times New Roman" w:hAnsi="Arial" w:cs="Arial"/>
          <w:sz w:val="18"/>
          <w:szCs w:val="18"/>
        </w:rPr>
        <w:t>the ordinary shareholders meeting</w:t>
      </w:r>
      <w:r w:rsidRPr="006F27F3">
        <w:rPr>
          <w:rFonts w:ascii="Arial" w:hAnsi="Arial" w:cs="Arial"/>
          <w:sz w:val="18"/>
          <w:szCs w:val="18"/>
          <w:cs/>
        </w:rPr>
        <w:t xml:space="preserve"> </w:t>
      </w:r>
      <w:r w:rsidRPr="006F27F3">
        <w:rPr>
          <w:rFonts w:ascii="Arial" w:hAnsi="Arial" w:cs="Arial"/>
          <w:sz w:val="18"/>
          <w:szCs w:val="18"/>
        </w:rPr>
        <w:t xml:space="preserve">of the Company has approved the dividend payment in respect of operating results for the year </w:t>
      </w:r>
      <w:r w:rsidRPr="006F27F3">
        <w:rPr>
          <w:rFonts w:ascii="Arial" w:hAnsi="Arial" w:cs="Arial"/>
          <w:sz w:val="18"/>
          <w:szCs w:val="18"/>
          <w:lang w:val="en-GB"/>
        </w:rPr>
        <w:t>2017</w:t>
      </w:r>
      <w:r w:rsidRPr="006F27F3">
        <w:rPr>
          <w:rFonts w:ascii="Arial" w:hAnsi="Arial" w:cs="Arial"/>
          <w:sz w:val="18"/>
          <w:szCs w:val="18"/>
        </w:rPr>
        <w:t xml:space="preserve"> for </w:t>
      </w:r>
      <w:r w:rsidRPr="006F27F3">
        <w:rPr>
          <w:rFonts w:ascii="Arial" w:hAnsi="Arial" w:cs="Arial"/>
          <w:sz w:val="18"/>
          <w:szCs w:val="18"/>
          <w:lang w:val="en-GB"/>
        </w:rPr>
        <w:t>6</w:t>
      </w:r>
      <w:r w:rsidRPr="006F27F3">
        <w:rPr>
          <w:rFonts w:ascii="Arial" w:hAnsi="Arial" w:cs="Arial"/>
          <w:sz w:val="18"/>
          <w:szCs w:val="18"/>
        </w:rPr>
        <w:t>,</w:t>
      </w:r>
      <w:r w:rsidRPr="006F27F3">
        <w:rPr>
          <w:rFonts w:ascii="Arial" w:hAnsi="Arial" w:cs="Arial"/>
          <w:sz w:val="18"/>
          <w:szCs w:val="18"/>
          <w:lang w:val="en-GB"/>
        </w:rPr>
        <w:t>380</w:t>
      </w:r>
      <w:r w:rsidRPr="006F27F3">
        <w:rPr>
          <w:rFonts w:ascii="Arial" w:hAnsi="Arial" w:cs="Arial"/>
          <w:sz w:val="18"/>
          <w:szCs w:val="18"/>
        </w:rPr>
        <w:t>,</w:t>
      </w:r>
      <w:r w:rsidRPr="006F27F3">
        <w:rPr>
          <w:rFonts w:ascii="Arial" w:hAnsi="Arial" w:cs="Arial"/>
          <w:sz w:val="18"/>
          <w:szCs w:val="18"/>
          <w:lang w:val="en-GB"/>
        </w:rPr>
        <w:t>000</w:t>
      </w:r>
      <w:r w:rsidRPr="006F27F3">
        <w:rPr>
          <w:rFonts w:ascii="Arial" w:hAnsi="Arial" w:cs="Arial"/>
          <w:sz w:val="18"/>
          <w:szCs w:val="18"/>
        </w:rPr>
        <w:t xml:space="preserve"> ordinary shares, totaling amounted Baht </w:t>
      </w:r>
      <w:r w:rsidRPr="006F27F3">
        <w:rPr>
          <w:rFonts w:ascii="Arial" w:hAnsi="Arial" w:cs="Arial"/>
          <w:sz w:val="18"/>
          <w:szCs w:val="18"/>
          <w:lang w:val="en-GB"/>
        </w:rPr>
        <w:t>1</w:t>
      </w:r>
      <w:r w:rsidRPr="006F27F3">
        <w:rPr>
          <w:rFonts w:ascii="Arial" w:hAnsi="Arial" w:cs="Arial"/>
          <w:sz w:val="18"/>
          <w:szCs w:val="18"/>
        </w:rPr>
        <w:t>,</w:t>
      </w:r>
      <w:r w:rsidRPr="006F27F3">
        <w:rPr>
          <w:rFonts w:ascii="Arial" w:hAnsi="Arial" w:cs="Arial"/>
          <w:sz w:val="18"/>
          <w:szCs w:val="18"/>
          <w:lang w:val="en-GB"/>
        </w:rPr>
        <w:t>436</w:t>
      </w:r>
      <w:r w:rsidRPr="006F27F3">
        <w:rPr>
          <w:rFonts w:ascii="Arial" w:hAnsi="Arial" w:cs="Arial"/>
          <w:sz w:val="18"/>
          <w:szCs w:val="18"/>
        </w:rPr>
        <w:t xml:space="preserve"> million</w:t>
      </w:r>
      <w:r w:rsidRPr="006F27F3">
        <w:rPr>
          <w:rFonts w:ascii="Arial" w:hAnsi="Arial" w:cs="Arial"/>
          <w:sz w:val="18"/>
          <w:szCs w:val="18"/>
          <w:cs/>
        </w:rPr>
        <w:t xml:space="preserve">. </w:t>
      </w:r>
      <w:r w:rsidRPr="006F27F3">
        <w:rPr>
          <w:rFonts w:ascii="Arial" w:hAnsi="Arial" w:cs="Arial"/>
          <w:sz w:val="18"/>
          <w:szCs w:val="18"/>
        </w:rPr>
        <w:t xml:space="preserve">These dividends were paid to the shareholders on </w:t>
      </w:r>
      <w:r w:rsidRPr="006F27F3">
        <w:rPr>
          <w:rFonts w:ascii="Arial" w:hAnsi="Arial" w:cs="Arial"/>
          <w:sz w:val="18"/>
          <w:szCs w:val="18"/>
          <w:lang w:val="en-GB"/>
        </w:rPr>
        <w:t>10</w:t>
      </w:r>
      <w:r w:rsidRPr="006F27F3">
        <w:rPr>
          <w:rFonts w:ascii="Arial" w:hAnsi="Arial" w:cs="Arial"/>
          <w:sz w:val="18"/>
          <w:szCs w:val="18"/>
        </w:rPr>
        <w:t xml:space="preserve"> April </w:t>
      </w:r>
      <w:r w:rsidRPr="006F27F3">
        <w:rPr>
          <w:rFonts w:ascii="Arial" w:hAnsi="Arial" w:cs="Arial"/>
          <w:sz w:val="18"/>
          <w:szCs w:val="18"/>
          <w:lang w:val="en-GB"/>
        </w:rPr>
        <w:t>2018</w:t>
      </w:r>
      <w:r w:rsidRPr="006F27F3">
        <w:rPr>
          <w:rFonts w:ascii="Arial" w:hAnsi="Arial" w:cs="Arial"/>
          <w:sz w:val="18"/>
          <w:szCs w:val="18"/>
          <w:cs/>
        </w:rPr>
        <w:t>.</w:t>
      </w:r>
    </w:p>
    <w:p w:rsidR="006E6FAE" w:rsidRPr="006F27F3" w:rsidRDefault="006E6FAE" w:rsidP="007C274A">
      <w:pPr>
        <w:ind w:left="540"/>
        <w:jc w:val="thaiDistribute"/>
        <w:rPr>
          <w:rFonts w:ascii="Arial" w:hAnsi="Arial" w:cs="Arial"/>
          <w:sz w:val="18"/>
          <w:szCs w:val="18"/>
          <w:lang w:val="en-GB"/>
        </w:rPr>
      </w:pPr>
    </w:p>
    <w:p w:rsidR="00C80E6E" w:rsidRPr="006F27F3" w:rsidRDefault="00C80E6E" w:rsidP="007C274A">
      <w:pPr>
        <w:ind w:left="540"/>
        <w:jc w:val="thaiDistribute"/>
        <w:rPr>
          <w:rFonts w:ascii="Arial" w:hAnsi="Arial" w:cs="Arial"/>
          <w:sz w:val="18"/>
          <w:szCs w:val="18"/>
          <w:lang w:val="en-GB"/>
        </w:rPr>
      </w:pPr>
    </w:p>
    <w:p w:rsidR="00C3386C" w:rsidRPr="006F27F3" w:rsidRDefault="00427F34" w:rsidP="00986269">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t>2</w:t>
      </w:r>
      <w:r w:rsidR="00416E29" w:rsidRPr="006F27F3">
        <w:rPr>
          <w:rFonts w:ascii="Arial" w:hAnsi="Arial" w:cs="Arial"/>
          <w:b/>
          <w:bCs/>
          <w:color w:val="000000"/>
          <w:sz w:val="18"/>
          <w:szCs w:val="18"/>
          <w:lang w:val="en-GB"/>
        </w:rPr>
        <w:t>4</w:t>
      </w:r>
      <w:r w:rsidR="00C3386C" w:rsidRPr="006F27F3">
        <w:rPr>
          <w:rFonts w:ascii="Arial" w:hAnsi="Arial" w:cs="Arial"/>
          <w:b/>
          <w:bCs/>
          <w:color w:val="000000"/>
          <w:sz w:val="18"/>
          <w:szCs w:val="18"/>
          <w:lang w:val="en-GB"/>
        </w:rPr>
        <w:tab/>
        <w:t>Other income</w:t>
      </w:r>
    </w:p>
    <w:p w:rsidR="00C3386C" w:rsidRPr="006F27F3" w:rsidRDefault="00C3386C" w:rsidP="00986269">
      <w:pPr>
        <w:ind w:left="540"/>
        <w:jc w:val="thaiDistribute"/>
        <w:rPr>
          <w:rFonts w:ascii="Arial" w:hAnsi="Arial" w:cs="Arial"/>
          <w:color w:val="000000"/>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EB1E87" w:rsidRPr="006F27F3" w:rsidTr="00800855">
        <w:tc>
          <w:tcPr>
            <w:tcW w:w="3690" w:type="dxa"/>
            <w:vAlign w:val="bottom"/>
          </w:tcPr>
          <w:p w:rsidR="00EB1E87" w:rsidRPr="006F27F3" w:rsidRDefault="00EB1E87" w:rsidP="00986269">
            <w:pPr>
              <w:ind w:left="432"/>
              <w:jc w:val="both"/>
              <w:rPr>
                <w:rFonts w:ascii="Arial" w:hAnsi="Arial" w:cs="Arial"/>
                <w:color w:val="000000"/>
                <w:sz w:val="18"/>
                <w:szCs w:val="18"/>
                <w:lang w:val="en-GB"/>
              </w:rPr>
            </w:pPr>
          </w:p>
        </w:tc>
        <w:tc>
          <w:tcPr>
            <w:tcW w:w="2880"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 financial statements</w:t>
            </w:r>
          </w:p>
        </w:tc>
      </w:tr>
      <w:tr w:rsidR="00EB1E87" w:rsidRPr="006F27F3" w:rsidTr="00800855">
        <w:tc>
          <w:tcPr>
            <w:tcW w:w="3690" w:type="dxa"/>
            <w:vAlign w:val="bottom"/>
          </w:tcPr>
          <w:p w:rsidR="00EB1E87" w:rsidRPr="006F27F3" w:rsidRDefault="00EB1E87" w:rsidP="00986269">
            <w:pPr>
              <w:ind w:left="432"/>
              <w:jc w:val="both"/>
              <w:rPr>
                <w:rFonts w:ascii="Arial" w:hAnsi="Arial" w:cs="Arial"/>
                <w:color w:val="000000"/>
                <w:sz w:val="18"/>
                <w:szCs w:val="18"/>
                <w:lang w:val="en-GB"/>
              </w:rPr>
            </w:pPr>
          </w:p>
        </w:tc>
        <w:tc>
          <w:tcPr>
            <w:tcW w:w="1440" w:type="dxa"/>
            <w:vAlign w:val="bottom"/>
          </w:tcPr>
          <w:p w:rsidR="00EB1E87" w:rsidRPr="006F27F3" w:rsidRDefault="00EB1E87" w:rsidP="002139EF">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2139EF" w:rsidRPr="006F27F3">
              <w:rPr>
                <w:rFonts w:ascii="Arial" w:hAnsi="Arial" w:cs="Arial"/>
                <w:b/>
                <w:bCs/>
                <w:color w:val="000000"/>
                <w:sz w:val="18"/>
                <w:szCs w:val="18"/>
                <w:shd w:val="clear" w:color="auto" w:fill="FFFFFF"/>
              </w:rPr>
              <w:t>8</w:t>
            </w:r>
          </w:p>
        </w:tc>
        <w:tc>
          <w:tcPr>
            <w:tcW w:w="1440" w:type="dxa"/>
            <w:vAlign w:val="bottom"/>
          </w:tcPr>
          <w:p w:rsidR="00EB1E87" w:rsidRPr="006F27F3" w:rsidRDefault="00EB1E87"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c>
          <w:tcPr>
            <w:tcW w:w="1440" w:type="dxa"/>
            <w:vAlign w:val="bottom"/>
          </w:tcPr>
          <w:p w:rsidR="00EB1E87" w:rsidRPr="006F27F3" w:rsidRDefault="00EB1E87" w:rsidP="002139EF">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2139EF" w:rsidRPr="006F27F3">
              <w:rPr>
                <w:rFonts w:ascii="Arial" w:hAnsi="Arial" w:cs="Arial"/>
                <w:b/>
                <w:bCs/>
                <w:color w:val="000000"/>
                <w:sz w:val="18"/>
                <w:szCs w:val="18"/>
                <w:shd w:val="clear" w:color="auto" w:fill="FFFFFF"/>
              </w:rPr>
              <w:t>8</w:t>
            </w:r>
          </w:p>
        </w:tc>
        <w:tc>
          <w:tcPr>
            <w:tcW w:w="1440" w:type="dxa"/>
            <w:vAlign w:val="bottom"/>
          </w:tcPr>
          <w:p w:rsidR="00EB1E87" w:rsidRPr="006F27F3" w:rsidRDefault="00EB1E87"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2139EF" w:rsidRPr="006F27F3">
              <w:rPr>
                <w:rFonts w:ascii="Arial" w:hAnsi="Arial" w:cs="Arial"/>
                <w:b/>
                <w:bCs/>
                <w:color w:val="000000"/>
                <w:sz w:val="18"/>
                <w:szCs w:val="18"/>
              </w:rPr>
              <w:t>7</w:t>
            </w:r>
          </w:p>
        </w:tc>
      </w:tr>
      <w:tr w:rsidR="00EB1E87" w:rsidRPr="006F27F3" w:rsidTr="00800855">
        <w:tc>
          <w:tcPr>
            <w:tcW w:w="3690" w:type="dxa"/>
            <w:vAlign w:val="bottom"/>
          </w:tcPr>
          <w:p w:rsidR="00EB1E87" w:rsidRPr="006F27F3" w:rsidRDefault="00EB1E87" w:rsidP="00986269">
            <w:pPr>
              <w:ind w:left="432"/>
              <w:jc w:val="both"/>
              <w:rPr>
                <w:rFonts w:ascii="Arial" w:hAnsi="Arial" w:cs="Arial"/>
                <w:color w:val="000000"/>
                <w:sz w:val="18"/>
                <w:szCs w:val="18"/>
                <w:lang w:val="en-GB"/>
              </w:rPr>
            </w:pPr>
          </w:p>
        </w:tc>
        <w:tc>
          <w:tcPr>
            <w:tcW w:w="1440"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EB1E87" w:rsidRPr="006F27F3" w:rsidTr="00800855">
        <w:trPr>
          <w:trHeight w:val="89"/>
        </w:trPr>
        <w:tc>
          <w:tcPr>
            <w:tcW w:w="3690" w:type="dxa"/>
            <w:vAlign w:val="bottom"/>
          </w:tcPr>
          <w:p w:rsidR="00EB1E87" w:rsidRPr="006F27F3" w:rsidRDefault="00EB1E87" w:rsidP="00986269">
            <w:pPr>
              <w:ind w:left="432"/>
              <w:jc w:val="both"/>
              <w:rPr>
                <w:rFonts w:ascii="Arial" w:hAnsi="Arial" w:cs="Arial"/>
                <w:color w:val="000000"/>
                <w:sz w:val="10"/>
                <w:szCs w:val="10"/>
                <w:lang w:val="en-GB"/>
              </w:rPr>
            </w:pPr>
          </w:p>
        </w:tc>
        <w:tc>
          <w:tcPr>
            <w:tcW w:w="1440" w:type="dxa"/>
            <w:vAlign w:val="bottom"/>
          </w:tcPr>
          <w:p w:rsidR="00EB1E87" w:rsidRPr="006F27F3" w:rsidRDefault="00EB1E87" w:rsidP="00986269">
            <w:pPr>
              <w:ind w:right="-72"/>
              <w:jc w:val="right"/>
              <w:rPr>
                <w:rFonts w:ascii="Arial" w:hAnsi="Arial" w:cs="Arial"/>
                <w:color w:val="000000"/>
                <w:sz w:val="10"/>
                <w:szCs w:val="10"/>
                <w:lang w:val="en-GB"/>
              </w:rPr>
            </w:pPr>
          </w:p>
        </w:tc>
        <w:tc>
          <w:tcPr>
            <w:tcW w:w="1440" w:type="dxa"/>
            <w:vAlign w:val="bottom"/>
          </w:tcPr>
          <w:p w:rsidR="00EB1E87" w:rsidRPr="006F27F3" w:rsidRDefault="00EB1E87" w:rsidP="00986269">
            <w:pPr>
              <w:ind w:right="-72"/>
              <w:jc w:val="right"/>
              <w:rPr>
                <w:rFonts w:ascii="Arial" w:hAnsi="Arial" w:cs="Arial"/>
                <w:color w:val="000000"/>
                <w:sz w:val="10"/>
                <w:szCs w:val="10"/>
                <w:lang w:val="en-GB"/>
              </w:rPr>
            </w:pPr>
          </w:p>
        </w:tc>
        <w:tc>
          <w:tcPr>
            <w:tcW w:w="1440" w:type="dxa"/>
            <w:vAlign w:val="bottom"/>
          </w:tcPr>
          <w:p w:rsidR="00EB1E87" w:rsidRPr="006F27F3" w:rsidRDefault="00EB1E87" w:rsidP="00986269">
            <w:pPr>
              <w:ind w:right="-72"/>
              <w:jc w:val="right"/>
              <w:rPr>
                <w:rFonts w:ascii="Arial" w:hAnsi="Arial" w:cs="Arial"/>
                <w:color w:val="000000"/>
                <w:sz w:val="10"/>
                <w:szCs w:val="10"/>
                <w:lang w:val="en-GB"/>
              </w:rPr>
            </w:pPr>
          </w:p>
        </w:tc>
        <w:tc>
          <w:tcPr>
            <w:tcW w:w="1440" w:type="dxa"/>
            <w:vAlign w:val="bottom"/>
          </w:tcPr>
          <w:p w:rsidR="00EB1E87" w:rsidRPr="006F27F3" w:rsidRDefault="00EB1E87" w:rsidP="00986269">
            <w:pPr>
              <w:ind w:right="-72"/>
              <w:jc w:val="right"/>
              <w:rPr>
                <w:rFonts w:ascii="Arial" w:hAnsi="Arial" w:cs="Arial"/>
                <w:color w:val="000000"/>
                <w:sz w:val="10"/>
                <w:szCs w:val="10"/>
                <w:lang w:val="en-GB"/>
              </w:rPr>
            </w:pPr>
          </w:p>
        </w:tc>
      </w:tr>
      <w:tr w:rsidR="002139EF" w:rsidRPr="006F27F3" w:rsidTr="00800855">
        <w:tc>
          <w:tcPr>
            <w:tcW w:w="3690" w:type="dxa"/>
            <w:vAlign w:val="bottom"/>
          </w:tcPr>
          <w:p w:rsidR="002139EF" w:rsidRPr="006F27F3" w:rsidRDefault="002139EF" w:rsidP="002139EF">
            <w:pPr>
              <w:ind w:left="432"/>
              <w:jc w:val="both"/>
              <w:rPr>
                <w:rFonts w:ascii="Arial" w:hAnsi="Arial" w:cs="Arial"/>
                <w:color w:val="000000"/>
                <w:sz w:val="18"/>
                <w:szCs w:val="18"/>
                <w:cs/>
                <w:lang w:val="en-GB"/>
              </w:rPr>
            </w:pPr>
            <w:r w:rsidRPr="006F27F3">
              <w:rPr>
                <w:rFonts w:ascii="Arial" w:hAnsi="Arial" w:cs="Arial"/>
                <w:color w:val="000000"/>
                <w:sz w:val="18"/>
                <w:szCs w:val="18"/>
                <w:lang w:val="en-GB"/>
              </w:rPr>
              <w:t>Rental income</w:t>
            </w:r>
          </w:p>
        </w:tc>
        <w:tc>
          <w:tcPr>
            <w:tcW w:w="1440" w:type="dxa"/>
            <w:vAlign w:val="bottom"/>
          </w:tcPr>
          <w:p w:rsidR="002139EF" w:rsidRPr="006F27F3" w:rsidRDefault="002B64BC" w:rsidP="002139EF">
            <w:pPr>
              <w:ind w:right="-72"/>
              <w:jc w:val="right"/>
              <w:rPr>
                <w:rFonts w:ascii="Arial" w:hAnsi="Arial" w:cs="Arial"/>
                <w:color w:val="000000"/>
                <w:sz w:val="18"/>
                <w:szCs w:val="18"/>
              </w:rPr>
            </w:pPr>
            <w:r w:rsidRPr="006F27F3">
              <w:rPr>
                <w:rFonts w:ascii="Arial" w:hAnsi="Arial" w:cs="Arial"/>
                <w:color w:val="000000"/>
                <w:sz w:val="18"/>
                <w:szCs w:val="18"/>
                <w:cs/>
              </w:rPr>
              <w:t>-</w:t>
            </w:r>
          </w:p>
        </w:tc>
        <w:tc>
          <w:tcPr>
            <w:tcW w:w="1440" w:type="dxa"/>
            <w:vAlign w:val="bottom"/>
          </w:tcPr>
          <w:p w:rsidR="002139EF" w:rsidRPr="006F27F3" w:rsidRDefault="002139EF" w:rsidP="002139EF">
            <w:pPr>
              <w:ind w:right="-72"/>
              <w:jc w:val="right"/>
              <w:rPr>
                <w:rFonts w:ascii="Arial" w:hAnsi="Arial" w:cs="Arial"/>
                <w:color w:val="000000"/>
                <w:sz w:val="18"/>
                <w:szCs w:val="18"/>
              </w:rPr>
            </w:pPr>
            <w:r w:rsidRPr="006F27F3">
              <w:rPr>
                <w:rFonts w:ascii="Arial" w:hAnsi="Arial" w:cs="Arial"/>
                <w:color w:val="000000"/>
                <w:sz w:val="18"/>
                <w:szCs w:val="18"/>
                <w:cs/>
              </w:rPr>
              <w:t>-</w:t>
            </w:r>
          </w:p>
        </w:tc>
        <w:tc>
          <w:tcPr>
            <w:tcW w:w="1440" w:type="dxa"/>
            <w:vAlign w:val="bottom"/>
          </w:tcPr>
          <w:p w:rsidR="002139EF" w:rsidRPr="006F27F3" w:rsidRDefault="002B64BC" w:rsidP="002139EF">
            <w:pPr>
              <w:ind w:right="-72"/>
              <w:jc w:val="right"/>
              <w:rPr>
                <w:rFonts w:ascii="Arial" w:hAnsi="Arial" w:cs="Arial"/>
                <w:color w:val="000000"/>
                <w:sz w:val="18"/>
                <w:szCs w:val="18"/>
                <w:lang w:val="en-GB"/>
              </w:rPr>
            </w:pPr>
            <w:r w:rsidRPr="006F27F3">
              <w:rPr>
                <w:rFonts w:ascii="Arial" w:hAnsi="Arial" w:cs="Arial"/>
                <w:color w:val="000000"/>
                <w:sz w:val="18"/>
                <w:szCs w:val="18"/>
                <w:lang w:val="en-GB"/>
              </w:rPr>
              <w:t>10,140,408</w:t>
            </w:r>
          </w:p>
        </w:tc>
        <w:tc>
          <w:tcPr>
            <w:tcW w:w="1440" w:type="dxa"/>
            <w:vAlign w:val="bottom"/>
          </w:tcPr>
          <w:p w:rsidR="002139EF" w:rsidRPr="006F27F3" w:rsidRDefault="002139EF" w:rsidP="002139EF">
            <w:pPr>
              <w:ind w:right="-72"/>
              <w:jc w:val="right"/>
              <w:rPr>
                <w:rFonts w:ascii="Arial" w:hAnsi="Arial" w:cs="Arial"/>
                <w:color w:val="000000"/>
                <w:sz w:val="18"/>
                <w:szCs w:val="18"/>
                <w:lang w:val="en-GB"/>
              </w:rPr>
            </w:pPr>
            <w:r w:rsidRPr="006F27F3">
              <w:rPr>
                <w:rFonts w:ascii="Arial" w:hAnsi="Arial" w:cs="Arial"/>
                <w:color w:val="000000"/>
                <w:sz w:val="18"/>
                <w:szCs w:val="18"/>
                <w:lang w:val="en-GB"/>
              </w:rPr>
              <w:t>7,007,280</w:t>
            </w:r>
          </w:p>
        </w:tc>
      </w:tr>
      <w:tr w:rsidR="00AA09DD" w:rsidRPr="006F27F3" w:rsidTr="00800855">
        <w:tc>
          <w:tcPr>
            <w:tcW w:w="3690" w:type="dxa"/>
            <w:vAlign w:val="bottom"/>
          </w:tcPr>
          <w:p w:rsidR="00AA09DD" w:rsidRPr="006F27F3" w:rsidRDefault="00AA09DD" w:rsidP="00AA09DD">
            <w:pPr>
              <w:ind w:left="432"/>
              <w:jc w:val="both"/>
              <w:rPr>
                <w:rFonts w:ascii="Arial" w:hAnsi="Arial" w:cs="Arial"/>
                <w:color w:val="000000"/>
                <w:sz w:val="18"/>
                <w:szCs w:val="18"/>
                <w:lang w:val="en-GB"/>
              </w:rPr>
            </w:pPr>
            <w:r w:rsidRPr="006F27F3">
              <w:rPr>
                <w:rFonts w:ascii="Arial" w:hAnsi="Arial" w:cs="Arial"/>
                <w:color w:val="000000"/>
                <w:sz w:val="18"/>
                <w:szCs w:val="18"/>
                <w:lang w:val="en-GB"/>
              </w:rPr>
              <w:t>Interest income</w:t>
            </w:r>
          </w:p>
        </w:tc>
        <w:tc>
          <w:tcPr>
            <w:tcW w:w="1440"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2,278,146</w:t>
            </w:r>
          </w:p>
        </w:tc>
        <w:tc>
          <w:tcPr>
            <w:tcW w:w="1440"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1,333,779</w:t>
            </w:r>
          </w:p>
        </w:tc>
        <w:tc>
          <w:tcPr>
            <w:tcW w:w="1440"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6,213,740</w:t>
            </w:r>
          </w:p>
        </w:tc>
        <w:tc>
          <w:tcPr>
            <w:tcW w:w="1440"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lang w:val="en-GB"/>
              </w:rPr>
              <w:t>4,976,461</w:t>
            </w:r>
          </w:p>
        </w:tc>
      </w:tr>
      <w:tr w:rsidR="00AA09DD" w:rsidRPr="006F27F3" w:rsidTr="00800855">
        <w:tc>
          <w:tcPr>
            <w:tcW w:w="3690" w:type="dxa"/>
            <w:vAlign w:val="bottom"/>
          </w:tcPr>
          <w:p w:rsidR="00AA09DD" w:rsidRPr="006F27F3" w:rsidRDefault="00AA09DD" w:rsidP="00AA09DD">
            <w:pPr>
              <w:ind w:left="432"/>
              <w:jc w:val="both"/>
              <w:rPr>
                <w:rFonts w:ascii="Arial" w:hAnsi="Arial" w:cs="Arial"/>
                <w:color w:val="000000"/>
                <w:sz w:val="18"/>
                <w:szCs w:val="18"/>
                <w:lang w:val="en-GB"/>
              </w:rPr>
            </w:pPr>
            <w:r w:rsidRPr="006F27F3">
              <w:rPr>
                <w:rFonts w:ascii="Arial" w:hAnsi="Arial" w:cs="Arial"/>
                <w:color w:val="000000"/>
                <w:sz w:val="18"/>
                <w:szCs w:val="18"/>
                <w:lang w:val="en-GB"/>
              </w:rPr>
              <w:t>Others</w:t>
            </w:r>
          </w:p>
        </w:tc>
        <w:tc>
          <w:tcPr>
            <w:tcW w:w="1440" w:type="dxa"/>
            <w:vAlign w:val="bottom"/>
          </w:tcPr>
          <w:p w:rsidR="00AA09DD" w:rsidRPr="006F27F3" w:rsidRDefault="00AA09DD" w:rsidP="00AA09DD">
            <w:pPr>
              <w:pBdr>
                <w:bottom w:val="single" w:sz="4" w:space="1" w:color="auto"/>
              </w:pBdr>
              <w:tabs>
                <w:tab w:val="decimal" w:pos="643"/>
              </w:tabs>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lang w:val="en-GB"/>
              </w:rPr>
              <w:t>9,061,845</w:t>
            </w:r>
          </w:p>
        </w:tc>
        <w:tc>
          <w:tcPr>
            <w:tcW w:w="1440" w:type="dxa"/>
            <w:vAlign w:val="bottom"/>
          </w:tcPr>
          <w:p w:rsidR="00AA09DD" w:rsidRPr="006F27F3" w:rsidRDefault="00AA09DD" w:rsidP="00AA09DD">
            <w:pPr>
              <w:pBdr>
                <w:bottom w:val="sing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2,501,688</w:t>
            </w:r>
          </w:p>
        </w:tc>
        <w:tc>
          <w:tcPr>
            <w:tcW w:w="1440" w:type="dxa"/>
            <w:vAlign w:val="bottom"/>
          </w:tcPr>
          <w:p w:rsidR="00AA09DD" w:rsidRPr="006F27F3" w:rsidRDefault="00AA09DD" w:rsidP="00AA09DD">
            <w:pPr>
              <w:pBdr>
                <w:bottom w:val="sing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29,848,402</w:t>
            </w:r>
          </w:p>
        </w:tc>
        <w:tc>
          <w:tcPr>
            <w:tcW w:w="1440" w:type="dxa"/>
            <w:vAlign w:val="bottom"/>
          </w:tcPr>
          <w:p w:rsidR="00AA09DD" w:rsidRPr="006F27F3" w:rsidRDefault="00AA09DD" w:rsidP="00AA09DD">
            <w:pPr>
              <w:pBdr>
                <w:bottom w:val="sing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7,105,359</w:t>
            </w:r>
          </w:p>
        </w:tc>
      </w:tr>
      <w:tr w:rsidR="002139EF" w:rsidRPr="006F27F3" w:rsidTr="00800855">
        <w:tc>
          <w:tcPr>
            <w:tcW w:w="3690" w:type="dxa"/>
            <w:vAlign w:val="bottom"/>
          </w:tcPr>
          <w:p w:rsidR="002139EF" w:rsidRPr="006F27F3" w:rsidRDefault="002139EF" w:rsidP="002139EF">
            <w:pPr>
              <w:ind w:left="432"/>
              <w:jc w:val="both"/>
              <w:rPr>
                <w:rFonts w:ascii="Arial" w:hAnsi="Arial" w:cs="Arial"/>
                <w:color w:val="000000"/>
                <w:sz w:val="12"/>
                <w:szCs w:val="12"/>
                <w:lang w:val="en-GB"/>
              </w:rPr>
            </w:pPr>
          </w:p>
        </w:tc>
        <w:tc>
          <w:tcPr>
            <w:tcW w:w="1440" w:type="dxa"/>
            <w:vAlign w:val="bottom"/>
          </w:tcPr>
          <w:p w:rsidR="002139EF" w:rsidRPr="006F27F3" w:rsidRDefault="002139EF" w:rsidP="002139EF">
            <w:pPr>
              <w:ind w:right="-72"/>
              <w:jc w:val="right"/>
              <w:rPr>
                <w:rFonts w:ascii="Arial" w:hAnsi="Arial" w:cs="Arial"/>
                <w:color w:val="000000"/>
                <w:sz w:val="12"/>
                <w:szCs w:val="12"/>
                <w:lang w:val="en-GB"/>
              </w:rPr>
            </w:pPr>
          </w:p>
        </w:tc>
        <w:tc>
          <w:tcPr>
            <w:tcW w:w="1440" w:type="dxa"/>
            <w:vAlign w:val="bottom"/>
          </w:tcPr>
          <w:p w:rsidR="002139EF" w:rsidRPr="006F27F3" w:rsidRDefault="002139EF" w:rsidP="002139EF">
            <w:pPr>
              <w:ind w:right="-72"/>
              <w:jc w:val="right"/>
              <w:rPr>
                <w:rFonts w:ascii="Arial" w:hAnsi="Arial" w:cs="Arial"/>
                <w:color w:val="000000"/>
                <w:sz w:val="12"/>
                <w:szCs w:val="12"/>
                <w:lang w:val="en-GB"/>
              </w:rPr>
            </w:pPr>
          </w:p>
        </w:tc>
        <w:tc>
          <w:tcPr>
            <w:tcW w:w="1440" w:type="dxa"/>
            <w:vAlign w:val="bottom"/>
          </w:tcPr>
          <w:p w:rsidR="002139EF" w:rsidRPr="006F27F3" w:rsidRDefault="002139EF" w:rsidP="002139EF">
            <w:pPr>
              <w:ind w:right="-72"/>
              <w:jc w:val="right"/>
              <w:rPr>
                <w:rFonts w:ascii="Arial" w:hAnsi="Arial" w:cs="Arial"/>
                <w:color w:val="000000"/>
                <w:sz w:val="12"/>
                <w:szCs w:val="12"/>
                <w:lang w:val="en-GB"/>
              </w:rPr>
            </w:pPr>
          </w:p>
        </w:tc>
        <w:tc>
          <w:tcPr>
            <w:tcW w:w="1440" w:type="dxa"/>
            <w:vAlign w:val="bottom"/>
          </w:tcPr>
          <w:p w:rsidR="002139EF" w:rsidRPr="006F27F3" w:rsidRDefault="002139EF" w:rsidP="002139EF">
            <w:pPr>
              <w:ind w:right="-72"/>
              <w:jc w:val="right"/>
              <w:rPr>
                <w:rFonts w:ascii="Arial" w:hAnsi="Arial" w:cs="Arial"/>
                <w:color w:val="000000"/>
                <w:sz w:val="12"/>
                <w:szCs w:val="12"/>
                <w:lang w:val="en-GB"/>
              </w:rPr>
            </w:pPr>
          </w:p>
        </w:tc>
      </w:tr>
      <w:tr w:rsidR="00AA09DD" w:rsidRPr="006F27F3" w:rsidTr="00800855">
        <w:tc>
          <w:tcPr>
            <w:tcW w:w="3690" w:type="dxa"/>
            <w:vAlign w:val="bottom"/>
          </w:tcPr>
          <w:p w:rsidR="00AA09DD" w:rsidRPr="006F27F3" w:rsidRDefault="00AA09DD" w:rsidP="00AA09DD">
            <w:pPr>
              <w:ind w:left="432"/>
              <w:jc w:val="both"/>
              <w:rPr>
                <w:rFonts w:ascii="Arial" w:hAnsi="Arial" w:cs="Arial"/>
                <w:color w:val="000000"/>
                <w:sz w:val="18"/>
                <w:szCs w:val="18"/>
                <w:lang w:val="en-GB"/>
              </w:rPr>
            </w:pPr>
            <w:r w:rsidRPr="006F27F3">
              <w:rPr>
                <w:rFonts w:ascii="Arial" w:hAnsi="Arial" w:cs="Arial"/>
                <w:color w:val="000000"/>
                <w:sz w:val="18"/>
                <w:szCs w:val="18"/>
                <w:lang w:val="en-GB"/>
              </w:rPr>
              <w:t>Total</w:t>
            </w:r>
          </w:p>
        </w:tc>
        <w:tc>
          <w:tcPr>
            <w:tcW w:w="1440" w:type="dxa"/>
            <w:vAlign w:val="bottom"/>
          </w:tcPr>
          <w:p w:rsidR="00AA09DD" w:rsidRPr="006F27F3" w:rsidRDefault="00AA09DD" w:rsidP="00AA09DD">
            <w:pPr>
              <w:pBdr>
                <w:bottom w:val="doub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11,339,991</w:t>
            </w:r>
          </w:p>
        </w:tc>
        <w:tc>
          <w:tcPr>
            <w:tcW w:w="1440" w:type="dxa"/>
            <w:vAlign w:val="bottom"/>
          </w:tcPr>
          <w:p w:rsidR="00AA09DD" w:rsidRPr="006F27F3" w:rsidRDefault="00AA09DD" w:rsidP="00AA09DD">
            <w:pPr>
              <w:pBdr>
                <w:bottom w:val="doub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3,835,467</w:t>
            </w:r>
          </w:p>
        </w:tc>
        <w:tc>
          <w:tcPr>
            <w:tcW w:w="1440" w:type="dxa"/>
            <w:vAlign w:val="bottom"/>
          </w:tcPr>
          <w:p w:rsidR="00AA09DD" w:rsidRPr="006F27F3" w:rsidRDefault="00AA09DD" w:rsidP="00AA09DD">
            <w:pPr>
              <w:pBdr>
                <w:bottom w:val="doub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46,202,550</w:t>
            </w:r>
          </w:p>
        </w:tc>
        <w:tc>
          <w:tcPr>
            <w:tcW w:w="1440" w:type="dxa"/>
            <w:vAlign w:val="bottom"/>
          </w:tcPr>
          <w:p w:rsidR="00AA09DD" w:rsidRPr="006F27F3" w:rsidRDefault="00AA09DD" w:rsidP="00AA09DD">
            <w:pPr>
              <w:pBdr>
                <w:bottom w:val="double" w:sz="4" w:space="1" w:color="auto"/>
              </w:pBdr>
              <w:tabs>
                <w:tab w:val="decimal" w:pos="643"/>
              </w:tabs>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lang w:val="en-GB"/>
              </w:rPr>
              <w:t>19,089,100</w:t>
            </w:r>
          </w:p>
        </w:tc>
      </w:tr>
    </w:tbl>
    <w:p w:rsidR="009B2E60" w:rsidRPr="006F27F3" w:rsidRDefault="009B2E60" w:rsidP="00E35A55">
      <w:pPr>
        <w:ind w:left="540"/>
        <w:rPr>
          <w:rFonts w:ascii="Arial" w:hAnsi="Arial" w:cs="Arial"/>
          <w:color w:val="000000"/>
          <w:sz w:val="18"/>
          <w:szCs w:val="18"/>
        </w:rPr>
      </w:pPr>
    </w:p>
    <w:p w:rsidR="00276609" w:rsidRPr="006F27F3" w:rsidRDefault="00276609" w:rsidP="00E35A55">
      <w:pPr>
        <w:ind w:left="540"/>
        <w:rPr>
          <w:rFonts w:ascii="Arial" w:hAnsi="Arial" w:cs="Arial"/>
          <w:color w:val="000000"/>
          <w:sz w:val="18"/>
          <w:szCs w:val="18"/>
        </w:rPr>
      </w:pPr>
    </w:p>
    <w:p w:rsidR="00D36429" w:rsidRPr="006F27F3" w:rsidRDefault="00416E29" w:rsidP="00B459C6">
      <w:pPr>
        <w:ind w:left="540" w:hanging="540"/>
        <w:rPr>
          <w:rFonts w:ascii="Arial" w:hAnsi="Arial" w:cs="Arial"/>
          <w:color w:val="000000"/>
          <w:sz w:val="18"/>
          <w:szCs w:val="18"/>
        </w:rPr>
      </w:pPr>
      <w:r w:rsidRPr="006F27F3">
        <w:rPr>
          <w:rFonts w:ascii="Arial" w:hAnsi="Arial" w:cs="Arial"/>
          <w:b/>
          <w:bCs/>
          <w:snapToGrid w:val="0"/>
          <w:color w:val="000000"/>
          <w:sz w:val="18"/>
          <w:szCs w:val="18"/>
          <w:lang w:eastAsia="th-TH"/>
        </w:rPr>
        <w:t>25</w:t>
      </w:r>
      <w:r w:rsidR="00D36429" w:rsidRPr="006F27F3">
        <w:rPr>
          <w:rFonts w:ascii="Arial" w:hAnsi="Arial" w:cs="Arial"/>
          <w:b/>
          <w:bCs/>
          <w:snapToGrid w:val="0"/>
          <w:color w:val="000000"/>
          <w:sz w:val="18"/>
          <w:szCs w:val="18"/>
          <w:lang w:eastAsia="th-TH"/>
        </w:rPr>
        <w:tab/>
        <w:t>Finance costs</w:t>
      </w:r>
    </w:p>
    <w:p w:rsidR="00D36429" w:rsidRPr="006F27F3" w:rsidRDefault="00D36429" w:rsidP="00986269">
      <w:pPr>
        <w:ind w:left="540"/>
        <w:rPr>
          <w:rFonts w:ascii="Arial" w:hAnsi="Arial" w:cs="Arial"/>
          <w:color w:val="000000"/>
          <w:sz w:val="18"/>
          <w:szCs w:val="18"/>
        </w:rPr>
      </w:pPr>
    </w:p>
    <w:tbl>
      <w:tblPr>
        <w:tblW w:w="9450" w:type="dxa"/>
        <w:tblLook w:val="0000" w:firstRow="0" w:lastRow="0" w:firstColumn="0" w:lastColumn="0" w:noHBand="0" w:noVBand="0"/>
      </w:tblPr>
      <w:tblGrid>
        <w:gridCol w:w="3828"/>
        <w:gridCol w:w="1302"/>
        <w:gridCol w:w="1440"/>
        <w:gridCol w:w="1440"/>
        <w:gridCol w:w="1440"/>
      </w:tblGrid>
      <w:tr w:rsidR="00D36429" w:rsidRPr="006F27F3" w:rsidTr="00427F34">
        <w:trPr>
          <w:trHeight w:val="286"/>
        </w:trPr>
        <w:tc>
          <w:tcPr>
            <w:tcW w:w="3828" w:type="dxa"/>
            <w:vAlign w:val="bottom"/>
          </w:tcPr>
          <w:p w:rsidR="00D36429" w:rsidRPr="006F27F3" w:rsidRDefault="00D36429" w:rsidP="00986269">
            <w:pPr>
              <w:ind w:left="432"/>
              <w:rPr>
                <w:rFonts w:ascii="Arial" w:hAnsi="Arial" w:cs="Arial"/>
                <w:color w:val="000000"/>
                <w:sz w:val="18"/>
                <w:szCs w:val="18"/>
              </w:rPr>
            </w:pPr>
          </w:p>
        </w:tc>
        <w:tc>
          <w:tcPr>
            <w:tcW w:w="2742" w:type="dxa"/>
            <w:gridSpan w:val="2"/>
            <w:vAlign w:val="bottom"/>
          </w:tcPr>
          <w:p w:rsidR="00D36429" w:rsidRPr="006F27F3" w:rsidRDefault="00D36429"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D36429" w:rsidRPr="006F27F3" w:rsidRDefault="00D36429"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D36429" w:rsidRPr="006F27F3" w:rsidRDefault="00D36429"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D36429" w:rsidRPr="006F27F3" w:rsidRDefault="00D36429"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2139EF" w:rsidRPr="006F27F3" w:rsidTr="00427F34">
        <w:trPr>
          <w:trHeight w:val="80"/>
        </w:trPr>
        <w:tc>
          <w:tcPr>
            <w:tcW w:w="3828" w:type="dxa"/>
            <w:vAlign w:val="bottom"/>
          </w:tcPr>
          <w:p w:rsidR="002139EF" w:rsidRPr="006F27F3" w:rsidRDefault="002139EF" w:rsidP="002139EF">
            <w:pPr>
              <w:ind w:left="432"/>
              <w:rPr>
                <w:rFonts w:ascii="Arial" w:hAnsi="Arial" w:cs="Arial"/>
                <w:color w:val="000000"/>
                <w:sz w:val="18"/>
                <w:szCs w:val="18"/>
              </w:rPr>
            </w:pPr>
          </w:p>
        </w:tc>
        <w:tc>
          <w:tcPr>
            <w:tcW w:w="1302" w:type="dxa"/>
            <w:vAlign w:val="bottom"/>
          </w:tcPr>
          <w:p w:rsidR="002139EF" w:rsidRPr="006F27F3" w:rsidRDefault="002139EF" w:rsidP="002139EF">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440" w:type="dxa"/>
            <w:vAlign w:val="bottom"/>
          </w:tcPr>
          <w:p w:rsidR="002139EF" w:rsidRPr="006F27F3" w:rsidRDefault="002139EF" w:rsidP="002139EF">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440" w:type="dxa"/>
            <w:vAlign w:val="bottom"/>
          </w:tcPr>
          <w:p w:rsidR="002139EF" w:rsidRPr="006F27F3" w:rsidRDefault="002139EF" w:rsidP="002139EF">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D36429" w:rsidRPr="006F27F3" w:rsidTr="00427F34">
        <w:trPr>
          <w:trHeight w:val="80"/>
        </w:trPr>
        <w:tc>
          <w:tcPr>
            <w:tcW w:w="3828" w:type="dxa"/>
            <w:vAlign w:val="bottom"/>
          </w:tcPr>
          <w:p w:rsidR="00D36429" w:rsidRPr="006F27F3" w:rsidRDefault="00D36429" w:rsidP="00986269">
            <w:pPr>
              <w:ind w:left="432"/>
              <w:rPr>
                <w:rFonts w:ascii="Arial" w:hAnsi="Arial" w:cs="Arial"/>
                <w:color w:val="000000"/>
                <w:sz w:val="18"/>
                <w:szCs w:val="18"/>
              </w:rPr>
            </w:pPr>
          </w:p>
        </w:tc>
        <w:tc>
          <w:tcPr>
            <w:tcW w:w="1302" w:type="dxa"/>
            <w:vAlign w:val="bottom"/>
          </w:tcPr>
          <w:p w:rsidR="00D36429" w:rsidRPr="006F27F3" w:rsidRDefault="00D36429"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36429" w:rsidRPr="006F27F3" w:rsidRDefault="00D36429"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36429" w:rsidRPr="006F27F3" w:rsidRDefault="00D36429"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D36429" w:rsidRPr="006F27F3" w:rsidRDefault="00D36429"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D36429" w:rsidRPr="006F27F3" w:rsidTr="00427F34">
        <w:trPr>
          <w:trHeight w:val="20"/>
        </w:trPr>
        <w:tc>
          <w:tcPr>
            <w:tcW w:w="3828" w:type="dxa"/>
            <w:vAlign w:val="bottom"/>
          </w:tcPr>
          <w:p w:rsidR="00D36429" w:rsidRPr="006F27F3" w:rsidRDefault="00D36429" w:rsidP="00986269">
            <w:pPr>
              <w:ind w:left="432"/>
              <w:rPr>
                <w:rFonts w:ascii="Arial" w:hAnsi="Arial" w:cs="Arial"/>
                <w:b/>
                <w:bCs/>
                <w:snapToGrid w:val="0"/>
                <w:color w:val="000000"/>
                <w:sz w:val="10"/>
                <w:szCs w:val="10"/>
                <w:lang w:eastAsia="th-TH"/>
              </w:rPr>
            </w:pPr>
          </w:p>
        </w:tc>
        <w:tc>
          <w:tcPr>
            <w:tcW w:w="1302" w:type="dxa"/>
            <w:vAlign w:val="bottom"/>
          </w:tcPr>
          <w:p w:rsidR="00D36429" w:rsidRPr="006F27F3" w:rsidRDefault="00D36429" w:rsidP="00986269">
            <w:pPr>
              <w:ind w:right="-72"/>
              <w:jc w:val="right"/>
              <w:rPr>
                <w:rFonts w:ascii="Arial" w:hAnsi="Arial" w:cs="Arial"/>
                <w:b/>
                <w:bCs/>
                <w:snapToGrid w:val="0"/>
                <w:color w:val="000000"/>
                <w:sz w:val="10"/>
                <w:szCs w:val="10"/>
                <w:lang w:eastAsia="th-TH"/>
              </w:rPr>
            </w:pPr>
          </w:p>
        </w:tc>
        <w:tc>
          <w:tcPr>
            <w:tcW w:w="1440" w:type="dxa"/>
            <w:vAlign w:val="bottom"/>
          </w:tcPr>
          <w:p w:rsidR="00D36429" w:rsidRPr="006F27F3" w:rsidRDefault="00D36429" w:rsidP="00986269">
            <w:pPr>
              <w:ind w:right="-72"/>
              <w:jc w:val="right"/>
              <w:rPr>
                <w:rFonts w:ascii="Arial" w:hAnsi="Arial" w:cs="Arial"/>
                <w:b/>
                <w:bCs/>
                <w:snapToGrid w:val="0"/>
                <w:color w:val="000000"/>
                <w:sz w:val="10"/>
                <w:szCs w:val="10"/>
                <w:lang w:eastAsia="th-TH"/>
              </w:rPr>
            </w:pPr>
          </w:p>
        </w:tc>
        <w:tc>
          <w:tcPr>
            <w:tcW w:w="1440" w:type="dxa"/>
            <w:vAlign w:val="bottom"/>
          </w:tcPr>
          <w:p w:rsidR="00D36429" w:rsidRPr="006F27F3" w:rsidRDefault="00D36429" w:rsidP="00986269">
            <w:pPr>
              <w:ind w:right="-72"/>
              <w:jc w:val="right"/>
              <w:rPr>
                <w:rFonts w:ascii="Arial" w:hAnsi="Arial" w:cs="Arial"/>
                <w:b/>
                <w:bCs/>
                <w:snapToGrid w:val="0"/>
                <w:color w:val="000000"/>
                <w:sz w:val="10"/>
                <w:szCs w:val="10"/>
                <w:lang w:eastAsia="th-TH"/>
              </w:rPr>
            </w:pPr>
          </w:p>
        </w:tc>
        <w:tc>
          <w:tcPr>
            <w:tcW w:w="1440" w:type="dxa"/>
            <w:vAlign w:val="bottom"/>
          </w:tcPr>
          <w:p w:rsidR="00D36429" w:rsidRPr="006F27F3" w:rsidRDefault="00D36429" w:rsidP="00986269">
            <w:pPr>
              <w:ind w:right="-72"/>
              <w:jc w:val="right"/>
              <w:rPr>
                <w:rFonts w:ascii="Arial" w:hAnsi="Arial" w:cs="Arial"/>
                <w:b/>
                <w:bCs/>
                <w:snapToGrid w:val="0"/>
                <w:color w:val="000000"/>
                <w:sz w:val="10"/>
                <w:szCs w:val="10"/>
                <w:lang w:eastAsia="th-TH"/>
              </w:rPr>
            </w:pPr>
          </w:p>
        </w:tc>
      </w:tr>
      <w:tr w:rsidR="00AA09DD" w:rsidRPr="006F27F3" w:rsidTr="00427F34">
        <w:trPr>
          <w:trHeight w:val="80"/>
        </w:trPr>
        <w:tc>
          <w:tcPr>
            <w:tcW w:w="3828" w:type="dxa"/>
            <w:vAlign w:val="bottom"/>
          </w:tcPr>
          <w:p w:rsidR="00AA09DD" w:rsidRPr="006F27F3" w:rsidRDefault="00AA09DD" w:rsidP="00AA09DD">
            <w:pPr>
              <w:ind w:left="432" w:right="142"/>
              <w:rPr>
                <w:rFonts w:ascii="Arial" w:hAnsi="Arial" w:cs="Arial"/>
                <w:color w:val="000000"/>
                <w:sz w:val="18"/>
                <w:szCs w:val="22"/>
                <w:lang w:val="en-GB"/>
              </w:rPr>
            </w:pPr>
            <w:r w:rsidRPr="006F27F3">
              <w:rPr>
                <w:rFonts w:ascii="Arial" w:hAnsi="Arial" w:cs="Arial"/>
                <w:color w:val="000000"/>
                <w:sz w:val="18"/>
                <w:szCs w:val="22"/>
                <w:lang w:val="en-GB"/>
              </w:rPr>
              <w:t>Borrowings from financial institutions</w:t>
            </w:r>
          </w:p>
        </w:tc>
        <w:tc>
          <w:tcPr>
            <w:tcW w:w="1302"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rPr>
              <w:t>11,490,633</w:t>
            </w:r>
          </w:p>
        </w:tc>
        <w:tc>
          <w:tcPr>
            <w:tcW w:w="1440"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11</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367</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164</w:t>
            </w:r>
          </w:p>
        </w:tc>
        <w:tc>
          <w:tcPr>
            <w:tcW w:w="1440"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rPr>
              <w:t>2,977,891</w:t>
            </w:r>
          </w:p>
        </w:tc>
        <w:tc>
          <w:tcPr>
            <w:tcW w:w="1440"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2</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310</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474</w:t>
            </w:r>
          </w:p>
        </w:tc>
      </w:tr>
      <w:tr w:rsidR="00AA09DD" w:rsidRPr="006F27F3" w:rsidTr="00427F34">
        <w:trPr>
          <w:trHeight w:val="80"/>
        </w:trPr>
        <w:tc>
          <w:tcPr>
            <w:tcW w:w="3828" w:type="dxa"/>
            <w:vAlign w:val="bottom"/>
          </w:tcPr>
          <w:p w:rsidR="00AA09DD" w:rsidRPr="006F27F3" w:rsidRDefault="00AA09DD" w:rsidP="00AA09DD">
            <w:pPr>
              <w:ind w:left="432" w:right="142"/>
              <w:rPr>
                <w:rFonts w:ascii="Arial" w:hAnsi="Arial" w:cs="Arial"/>
                <w:color w:val="000000"/>
                <w:sz w:val="18"/>
                <w:szCs w:val="18"/>
              </w:rPr>
            </w:pPr>
            <w:r w:rsidRPr="006F27F3">
              <w:rPr>
                <w:rFonts w:ascii="Arial" w:hAnsi="Arial" w:cs="Arial"/>
                <w:color w:val="000000"/>
                <w:sz w:val="18"/>
                <w:szCs w:val="18"/>
              </w:rPr>
              <w:t>Loans from related parties</w:t>
            </w:r>
          </w:p>
        </w:tc>
        <w:tc>
          <w:tcPr>
            <w:tcW w:w="1302"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rPr>
              <w:t>8,049,726</w:t>
            </w:r>
          </w:p>
        </w:tc>
        <w:tc>
          <w:tcPr>
            <w:tcW w:w="1440"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3</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061</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004</w:t>
            </w:r>
          </w:p>
        </w:tc>
        <w:tc>
          <w:tcPr>
            <w:tcW w:w="1440"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rPr>
              <w:t>6,424,351</w:t>
            </w:r>
          </w:p>
        </w:tc>
        <w:tc>
          <w:tcPr>
            <w:tcW w:w="1440" w:type="dxa"/>
            <w:vAlign w:val="bottom"/>
          </w:tcPr>
          <w:p w:rsidR="00AA09DD" w:rsidRPr="006F27F3" w:rsidRDefault="00AA09DD" w:rsidP="00AA09DD">
            <w:pP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r>
      <w:tr w:rsidR="00AA09DD" w:rsidRPr="006F27F3" w:rsidTr="00427F34">
        <w:trPr>
          <w:trHeight w:val="80"/>
        </w:trPr>
        <w:tc>
          <w:tcPr>
            <w:tcW w:w="3828" w:type="dxa"/>
            <w:vAlign w:val="bottom"/>
          </w:tcPr>
          <w:p w:rsidR="00AA09DD" w:rsidRPr="006F27F3" w:rsidRDefault="00AA09DD" w:rsidP="00AA09DD">
            <w:pPr>
              <w:ind w:left="432" w:right="142"/>
              <w:rPr>
                <w:rFonts w:ascii="Arial" w:hAnsi="Arial" w:cs="Arial"/>
                <w:color w:val="000000"/>
                <w:sz w:val="18"/>
                <w:szCs w:val="18"/>
              </w:rPr>
            </w:pPr>
            <w:r w:rsidRPr="006F27F3">
              <w:rPr>
                <w:rFonts w:ascii="Arial" w:hAnsi="Arial" w:cs="Arial"/>
                <w:color w:val="000000"/>
                <w:sz w:val="18"/>
                <w:szCs w:val="18"/>
              </w:rPr>
              <w:t>Finance lease</w:t>
            </w:r>
          </w:p>
        </w:tc>
        <w:tc>
          <w:tcPr>
            <w:tcW w:w="1302" w:type="dxa"/>
            <w:vAlign w:val="bottom"/>
          </w:tcPr>
          <w:p w:rsidR="00AA09DD" w:rsidRPr="006F27F3" w:rsidRDefault="00AA09DD" w:rsidP="00AA09DD">
            <w:pPr>
              <w:pBdr>
                <w:bottom w:val="single" w:sz="4" w:space="1" w:color="auto"/>
              </w:pBd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rPr>
              <w:t>1,165,011</w:t>
            </w:r>
          </w:p>
        </w:tc>
        <w:tc>
          <w:tcPr>
            <w:tcW w:w="1440" w:type="dxa"/>
            <w:vAlign w:val="bottom"/>
          </w:tcPr>
          <w:p w:rsidR="00AA09DD" w:rsidRPr="006F27F3" w:rsidRDefault="00AA09DD" w:rsidP="00AA09DD">
            <w:pPr>
              <w:pBdr>
                <w:bottom w:val="single" w:sz="4" w:space="1" w:color="auto"/>
              </w:pBd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8</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331</w:t>
            </w:r>
          </w:p>
        </w:tc>
        <w:tc>
          <w:tcPr>
            <w:tcW w:w="1440" w:type="dxa"/>
            <w:vAlign w:val="bottom"/>
          </w:tcPr>
          <w:p w:rsidR="00AA09DD" w:rsidRPr="006F27F3" w:rsidRDefault="00AA09DD" w:rsidP="00AA09DD">
            <w:pPr>
              <w:pBdr>
                <w:bottom w:val="single" w:sz="4" w:space="1" w:color="auto"/>
              </w:pBd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rPr>
              <w:t>835,907</w:t>
            </w:r>
          </w:p>
        </w:tc>
        <w:tc>
          <w:tcPr>
            <w:tcW w:w="1440" w:type="dxa"/>
            <w:vAlign w:val="bottom"/>
          </w:tcPr>
          <w:p w:rsidR="00AA09DD" w:rsidRPr="006F27F3" w:rsidRDefault="00AA09DD" w:rsidP="00AA09DD">
            <w:pPr>
              <w:pBdr>
                <w:bottom w:val="single" w:sz="4" w:space="1" w:color="auto"/>
              </w:pBd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r>
      <w:tr w:rsidR="002139EF" w:rsidRPr="006F27F3" w:rsidTr="00427F34">
        <w:trPr>
          <w:trHeight w:val="20"/>
        </w:trPr>
        <w:tc>
          <w:tcPr>
            <w:tcW w:w="3828" w:type="dxa"/>
            <w:vAlign w:val="bottom"/>
          </w:tcPr>
          <w:p w:rsidR="002139EF" w:rsidRPr="006F27F3" w:rsidRDefault="002139EF" w:rsidP="002139EF">
            <w:pPr>
              <w:ind w:left="432"/>
              <w:rPr>
                <w:rFonts w:ascii="Arial" w:hAnsi="Arial" w:cs="Arial"/>
                <w:b/>
                <w:bCs/>
                <w:snapToGrid w:val="0"/>
                <w:color w:val="000000"/>
                <w:sz w:val="12"/>
                <w:szCs w:val="12"/>
                <w:lang w:eastAsia="th-TH"/>
              </w:rPr>
            </w:pPr>
          </w:p>
        </w:tc>
        <w:tc>
          <w:tcPr>
            <w:tcW w:w="1302" w:type="dxa"/>
            <w:vAlign w:val="bottom"/>
          </w:tcPr>
          <w:p w:rsidR="002139EF" w:rsidRPr="006F27F3" w:rsidRDefault="002139EF" w:rsidP="002139EF">
            <w:pPr>
              <w:ind w:right="-72"/>
              <w:jc w:val="right"/>
              <w:rPr>
                <w:rFonts w:ascii="Arial" w:hAnsi="Arial" w:cs="Arial"/>
                <w:b/>
                <w:bCs/>
                <w:snapToGrid w:val="0"/>
                <w:color w:val="000000"/>
                <w:sz w:val="12"/>
                <w:szCs w:val="12"/>
                <w:lang w:eastAsia="th-TH"/>
              </w:rPr>
            </w:pPr>
          </w:p>
        </w:tc>
        <w:tc>
          <w:tcPr>
            <w:tcW w:w="1440" w:type="dxa"/>
            <w:vAlign w:val="bottom"/>
          </w:tcPr>
          <w:p w:rsidR="002139EF" w:rsidRPr="006F27F3" w:rsidRDefault="002139EF" w:rsidP="002139EF">
            <w:pPr>
              <w:ind w:right="-72"/>
              <w:jc w:val="right"/>
              <w:rPr>
                <w:rFonts w:ascii="Arial" w:hAnsi="Arial" w:cs="Arial"/>
                <w:b/>
                <w:bCs/>
                <w:snapToGrid w:val="0"/>
                <w:color w:val="000000"/>
                <w:sz w:val="12"/>
                <w:szCs w:val="12"/>
                <w:lang w:eastAsia="th-TH"/>
              </w:rPr>
            </w:pPr>
          </w:p>
        </w:tc>
        <w:tc>
          <w:tcPr>
            <w:tcW w:w="1440" w:type="dxa"/>
            <w:vAlign w:val="bottom"/>
          </w:tcPr>
          <w:p w:rsidR="002139EF" w:rsidRPr="006F27F3" w:rsidRDefault="002139EF" w:rsidP="002139EF">
            <w:pPr>
              <w:ind w:right="-72"/>
              <w:jc w:val="right"/>
              <w:rPr>
                <w:rFonts w:ascii="Arial" w:hAnsi="Arial" w:cs="Arial"/>
                <w:b/>
                <w:bCs/>
                <w:snapToGrid w:val="0"/>
                <w:color w:val="000000"/>
                <w:sz w:val="12"/>
                <w:szCs w:val="12"/>
                <w:lang w:eastAsia="th-TH"/>
              </w:rPr>
            </w:pPr>
          </w:p>
        </w:tc>
        <w:tc>
          <w:tcPr>
            <w:tcW w:w="1440" w:type="dxa"/>
            <w:vAlign w:val="bottom"/>
          </w:tcPr>
          <w:p w:rsidR="002139EF" w:rsidRPr="006F27F3" w:rsidRDefault="002139EF" w:rsidP="002139EF">
            <w:pPr>
              <w:ind w:right="-72"/>
              <w:jc w:val="right"/>
              <w:rPr>
                <w:rFonts w:ascii="Arial" w:hAnsi="Arial" w:cs="Arial"/>
                <w:b/>
                <w:bCs/>
                <w:snapToGrid w:val="0"/>
                <w:color w:val="000000"/>
                <w:sz w:val="12"/>
                <w:szCs w:val="12"/>
                <w:lang w:eastAsia="th-TH"/>
              </w:rPr>
            </w:pPr>
          </w:p>
        </w:tc>
      </w:tr>
      <w:tr w:rsidR="00AA09DD" w:rsidRPr="006F27F3" w:rsidTr="00427F34">
        <w:trPr>
          <w:trHeight w:val="80"/>
        </w:trPr>
        <w:tc>
          <w:tcPr>
            <w:tcW w:w="3828" w:type="dxa"/>
            <w:vAlign w:val="bottom"/>
          </w:tcPr>
          <w:p w:rsidR="00AA09DD" w:rsidRPr="006F27F3" w:rsidRDefault="00AA09DD" w:rsidP="00AA09DD">
            <w:pPr>
              <w:ind w:left="432" w:right="142"/>
              <w:rPr>
                <w:rFonts w:ascii="Arial" w:hAnsi="Arial" w:cs="Arial"/>
                <w:color w:val="000000"/>
                <w:sz w:val="18"/>
                <w:szCs w:val="18"/>
              </w:rPr>
            </w:pPr>
            <w:r w:rsidRPr="006F27F3">
              <w:rPr>
                <w:rFonts w:ascii="Arial" w:hAnsi="Arial" w:cs="Arial"/>
                <w:color w:val="000000"/>
                <w:sz w:val="18"/>
                <w:szCs w:val="18"/>
              </w:rPr>
              <w:t>Total finance costs</w:t>
            </w:r>
          </w:p>
        </w:tc>
        <w:tc>
          <w:tcPr>
            <w:tcW w:w="1302" w:type="dxa"/>
            <w:vAlign w:val="bottom"/>
          </w:tcPr>
          <w:p w:rsidR="00AA09DD" w:rsidRPr="006F27F3" w:rsidRDefault="00AA09DD" w:rsidP="00AA09DD">
            <w:pPr>
              <w:pBdr>
                <w:bottom w:val="doub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20,705,370</w:t>
            </w:r>
          </w:p>
        </w:tc>
        <w:tc>
          <w:tcPr>
            <w:tcW w:w="1440" w:type="dxa"/>
            <w:vAlign w:val="bottom"/>
          </w:tcPr>
          <w:p w:rsidR="00AA09DD" w:rsidRPr="006F27F3" w:rsidRDefault="00AA09DD" w:rsidP="00AA09DD">
            <w:pPr>
              <w:pBdr>
                <w:bottom w:val="double" w:sz="4" w:space="1" w:color="auto"/>
              </w:pBdr>
              <w:tabs>
                <w:tab w:val="decimal" w:pos="643"/>
              </w:tabs>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lang w:val="en-GB"/>
              </w:rPr>
              <w:t>14,436,499</w:t>
            </w:r>
          </w:p>
        </w:tc>
        <w:tc>
          <w:tcPr>
            <w:tcW w:w="1440" w:type="dxa"/>
            <w:vAlign w:val="bottom"/>
          </w:tcPr>
          <w:p w:rsidR="00AA09DD" w:rsidRPr="006F27F3" w:rsidRDefault="00AA09DD" w:rsidP="00AA09DD">
            <w:pPr>
              <w:pBdr>
                <w:bottom w:val="double" w:sz="4" w:space="1" w:color="auto"/>
              </w:pBdr>
              <w:tabs>
                <w:tab w:val="decimal" w:pos="643"/>
              </w:tabs>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lang w:val="en-GB"/>
              </w:rPr>
              <w:t>10,238,149</w:t>
            </w:r>
          </w:p>
        </w:tc>
        <w:tc>
          <w:tcPr>
            <w:tcW w:w="1440" w:type="dxa"/>
            <w:vAlign w:val="bottom"/>
          </w:tcPr>
          <w:p w:rsidR="00AA09DD" w:rsidRPr="006F27F3" w:rsidRDefault="00AA09DD" w:rsidP="00AA09DD">
            <w:pPr>
              <w:pBdr>
                <w:bottom w:val="double" w:sz="4" w:space="1" w:color="auto"/>
              </w:pBdr>
              <w:tabs>
                <w:tab w:val="decimal" w:pos="643"/>
              </w:tabs>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lang w:val="en-GB"/>
              </w:rPr>
              <w:t>2,310,474</w:t>
            </w:r>
          </w:p>
        </w:tc>
      </w:tr>
    </w:tbl>
    <w:p w:rsidR="00D835E7" w:rsidRPr="006F27F3" w:rsidRDefault="00D835E7" w:rsidP="00E35A55">
      <w:pPr>
        <w:ind w:left="540"/>
        <w:rPr>
          <w:rFonts w:ascii="Arial" w:hAnsi="Arial" w:cs="Arial"/>
          <w:color w:val="000000"/>
          <w:sz w:val="18"/>
          <w:szCs w:val="18"/>
        </w:rPr>
      </w:pPr>
    </w:p>
    <w:p w:rsidR="00D835E7" w:rsidRPr="006F27F3" w:rsidRDefault="00D835E7" w:rsidP="00E35A55">
      <w:pPr>
        <w:ind w:left="540"/>
        <w:rPr>
          <w:rFonts w:ascii="Arial" w:hAnsi="Arial" w:cs="Arial"/>
          <w:color w:val="000000"/>
          <w:sz w:val="18"/>
          <w:szCs w:val="18"/>
        </w:rPr>
      </w:pPr>
    </w:p>
    <w:p w:rsidR="00276609" w:rsidRPr="006F27F3" w:rsidRDefault="00276609">
      <w:pPr>
        <w:rPr>
          <w:rFonts w:ascii="Arial" w:hAnsi="Arial" w:cs="Arial"/>
          <w:b/>
          <w:bCs/>
          <w:snapToGrid w:val="0"/>
          <w:color w:val="000000"/>
          <w:sz w:val="18"/>
          <w:szCs w:val="18"/>
          <w:lang w:eastAsia="th-TH"/>
        </w:rPr>
      </w:pPr>
      <w:r w:rsidRPr="006F27F3">
        <w:rPr>
          <w:rFonts w:ascii="Arial" w:hAnsi="Arial" w:cs="Arial"/>
          <w:b/>
          <w:bCs/>
          <w:snapToGrid w:val="0"/>
          <w:color w:val="000000"/>
          <w:sz w:val="18"/>
          <w:szCs w:val="18"/>
          <w:lang w:eastAsia="th-TH"/>
        </w:rPr>
        <w:br w:type="page"/>
      </w:r>
    </w:p>
    <w:p w:rsidR="002A73AE" w:rsidRPr="006F27F3" w:rsidRDefault="004049EF" w:rsidP="00986269">
      <w:pPr>
        <w:ind w:left="540" w:hanging="540"/>
        <w:jc w:val="thaiDistribute"/>
        <w:rPr>
          <w:rFonts w:ascii="Arial" w:hAnsi="Arial" w:cs="Arial"/>
          <w:b/>
          <w:bCs/>
          <w:snapToGrid w:val="0"/>
          <w:color w:val="000000"/>
          <w:sz w:val="18"/>
          <w:szCs w:val="18"/>
          <w:lang w:eastAsia="th-TH"/>
        </w:rPr>
      </w:pPr>
      <w:r w:rsidRPr="006F27F3">
        <w:rPr>
          <w:rFonts w:ascii="Arial" w:hAnsi="Arial" w:cs="Arial"/>
          <w:b/>
          <w:bCs/>
          <w:snapToGrid w:val="0"/>
          <w:color w:val="000000"/>
          <w:sz w:val="18"/>
          <w:szCs w:val="18"/>
          <w:lang w:eastAsia="th-TH"/>
        </w:rPr>
        <w:lastRenderedPageBreak/>
        <w:t>2</w:t>
      </w:r>
      <w:r w:rsidR="00416E29" w:rsidRPr="006F27F3">
        <w:rPr>
          <w:rFonts w:ascii="Arial" w:hAnsi="Arial" w:cs="Arial"/>
          <w:b/>
          <w:bCs/>
          <w:snapToGrid w:val="0"/>
          <w:color w:val="000000"/>
          <w:sz w:val="18"/>
          <w:szCs w:val="18"/>
          <w:lang w:eastAsia="th-TH"/>
        </w:rPr>
        <w:t>6</w:t>
      </w:r>
      <w:r w:rsidR="009E755D" w:rsidRPr="006F27F3">
        <w:rPr>
          <w:rFonts w:ascii="Arial" w:hAnsi="Arial" w:cs="Arial"/>
          <w:b/>
          <w:bCs/>
          <w:snapToGrid w:val="0"/>
          <w:color w:val="000000"/>
          <w:sz w:val="18"/>
          <w:szCs w:val="18"/>
          <w:lang w:eastAsia="th-TH"/>
        </w:rPr>
        <w:tab/>
      </w:r>
      <w:r w:rsidR="002A73AE" w:rsidRPr="006F27F3">
        <w:rPr>
          <w:rFonts w:ascii="Arial" w:hAnsi="Arial" w:cs="Arial"/>
          <w:b/>
          <w:bCs/>
          <w:snapToGrid w:val="0"/>
          <w:color w:val="000000"/>
          <w:sz w:val="18"/>
          <w:szCs w:val="18"/>
          <w:lang w:eastAsia="th-TH"/>
        </w:rPr>
        <w:t>Expense by nature</w:t>
      </w:r>
    </w:p>
    <w:tbl>
      <w:tblPr>
        <w:tblW w:w="9444" w:type="dxa"/>
        <w:tblLook w:val="0000" w:firstRow="0" w:lastRow="0" w:firstColumn="0" w:lastColumn="0" w:noHBand="0" w:noVBand="0"/>
      </w:tblPr>
      <w:tblGrid>
        <w:gridCol w:w="3870"/>
        <w:gridCol w:w="1399"/>
        <w:gridCol w:w="1368"/>
        <w:gridCol w:w="1368"/>
        <w:gridCol w:w="1439"/>
      </w:tblGrid>
      <w:tr w:rsidR="00EB1E87" w:rsidRPr="006F27F3" w:rsidTr="00CA4BAD">
        <w:trPr>
          <w:trHeight w:val="80"/>
        </w:trPr>
        <w:tc>
          <w:tcPr>
            <w:tcW w:w="3870" w:type="dxa"/>
            <w:vAlign w:val="bottom"/>
          </w:tcPr>
          <w:p w:rsidR="00EB1E87" w:rsidRPr="006F27F3" w:rsidRDefault="00EB1E87" w:rsidP="00986269">
            <w:pPr>
              <w:ind w:left="432"/>
              <w:rPr>
                <w:rFonts w:ascii="Arial" w:hAnsi="Arial" w:cs="Arial"/>
                <w:color w:val="000000"/>
                <w:sz w:val="18"/>
                <w:szCs w:val="18"/>
              </w:rPr>
            </w:pPr>
          </w:p>
        </w:tc>
        <w:tc>
          <w:tcPr>
            <w:tcW w:w="2767"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07"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9E755D" w:rsidRPr="006F27F3" w:rsidTr="00CA4BAD">
        <w:trPr>
          <w:trHeight w:val="80"/>
        </w:trPr>
        <w:tc>
          <w:tcPr>
            <w:tcW w:w="3870" w:type="dxa"/>
            <w:vAlign w:val="bottom"/>
          </w:tcPr>
          <w:p w:rsidR="009E755D" w:rsidRPr="006F27F3" w:rsidRDefault="009E755D" w:rsidP="009E755D">
            <w:pPr>
              <w:ind w:left="432"/>
              <w:rPr>
                <w:rFonts w:ascii="Arial" w:hAnsi="Arial" w:cs="Arial"/>
                <w:b/>
                <w:bCs/>
                <w:color w:val="000000"/>
                <w:sz w:val="18"/>
                <w:szCs w:val="18"/>
              </w:rPr>
            </w:pPr>
          </w:p>
        </w:tc>
        <w:tc>
          <w:tcPr>
            <w:tcW w:w="1399" w:type="dxa"/>
            <w:vAlign w:val="bottom"/>
          </w:tcPr>
          <w:p w:rsidR="009E755D" w:rsidRPr="006F27F3" w:rsidRDefault="009E755D" w:rsidP="009E755D">
            <w:pPr>
              <w:ind w:right="-72"/>
              <w:jc w:val="right"/>
              <w:rPr>
                <w:rFonts w:ascii="Arial" w:hAnsi="Arial" w:cs="Arial"/>
                <w:b/>
                <w:bCs/>
                <w:color w:val="000000"/>
                <w:sz w:val="18"/>
                <w:szCs w:val="18"/>
                <w:shd w:val="clear" w:color="auto" w:fill="FFFFFF"/>
              </w:rPr>
            </w:pPr>
          </w:p>
        </w:tc>
        <w:tc>
          <w:tcPr>
            <w:tcW w:w="1368" w:type="dxa"/>
            <w:vAlign w:val="bottom"/>
          </w:tcPr>
          <w:p w:rsidR="009E755D" w:rsidRPr="006F27F3" w:rsidRDefault="009E755D" w:rsidP="009E755D">
            <w:pPr>
              <w:ind w:right="-72"/>
              <w:jc w:val="right"/>
              <w:rPr>
                <w:rFonts w:ascii="Arial" w:hAnsi="Arial" w:cs="Arial"/>
                <w:b/>
                <w:bCs/>
                <w:color w:val="000000"/>
                <w:sz w:val="18"/>
                <w:szCs w:val="18"/>
              </w:rPr>
            </w:pPr>
            <w:r w:rsidRPr="006F27F3">
              <w:rPr>
                <w:rFonts w:ascii="Arial" w:hAnsi="Arial" w:cs="Arial"/>
                <w:b/>
                <w:bCs/>
                <w:color w:val="000000"/>
                <w:sz w:val="18"/>
                <w:szCs w:val="18"/>
              </w:rPr>
              <w:t>(Restated)</w:t>
            </w:r>
          </w:p>
        </w:tc>
        <w:tc>
          <w:tcPr>
            <w:tcW w:w="1368" w:type="dxa"/>
            <w:vAlign w:val="bottom"/>
          </w:tcPr>
          <w:p w:rsidR="009E755D" w:rsidRPr="006F27F3" w:rsidRDefault="009E755D" w:rsidP="009E755D">
            <w:pPr>
              <w:ind w:right="-72"/>
              <w:jc w:val="right"/>
              <w:rPr>
                <w:rFonts w:ascii="Arial" w:hAnsi="Arial" w:cs="Arial"/>
                <w:b/>
                <w:bCs/>
                <w:color w:val="000000"/>
                <w:sz w:val="18"/>
                <w:szCs w:val="18"/>
                <w:shd w:val="clear" w:color="auto" w:fill="FFFFFF"/>
              </w:rPr>
            </w:pPr>
          </w:p>
        </w:tc>
        <w:tc>
          <w:tcPr>
            <w:tcW w:w="1439" w:type="dxa"/>
            <w:vAlign w:val="bottom"/>
          </w:tcPr>
          <w:p w:rsidR="009E755D" w:rsidRPr="006F27F3" w:rsidRDefault="009E755D" w:rsidP="009E755D">
            <w:pPr>
              <w:ind w:right="-72"/>
              <w:jc w:val="right"/>
              <w:rPr>
                <w:rFonts w:ascii="Arial" w:hAnsi="Arial" w:cs="Arial"/>
                <w:b/>
                <w:bCs/>
                <w:color w:val="000000"/>
                <w:sz w:val="18"/>
                <w:szCs w:val="18"/>
              </w:rPr>
            </w:pPr>
            <w:r w:rsidRPr="006F27F3">
              <w:rPr>
                <w:rFonts w:ascii="Arial" w:hAnsi="Arial" w:cs="Arial"/>
                <w:b/>
                <w:bCs/>
                <w:color w:val="000000"/>
                <w:sz w:val="18"/>
                <w:szCs w:val="18"/>
              </w:rPr>
              <w:t>(Restated)</w:t>
            </w:r>
          </w:p>
        </w:tc>
      </w:tr>
      <w:tr w:rsidR="009E755D" w:rsidRPr="006F27F3" w:rsidTr="00CA4BAD">
        <w:trPr>
          <w:trHeight w:val="80"/>
        </w:trPr>
        <w:tc>
          <w:tcPr>
            <w:tcW w:w="3870" w:type="dxa"/>
            <w:vAlign w:val="bottom"/>
          </w:tcPr>
          <w:p w:rsidR="009E755D" w:rsidRPr="006F27F3" w:rsidRDefault="009E755D" w:rsidP="009E755D">
            <w:pPr>
              <w:ind w:left="432"/>
              <w:rPr>
                <w:rFonts w:ascii="Arial" w:hAnsi="Arial" w:cs="Arial"/>
                <w:b/>
                <w:bCs/>
                <w:color w:val="000000"/>
                <w:sz w:val="18"/>
                <w:szCs w:val="18"/>
              </w:rPr>
            </w:pPr>
          </w:p>
        </w:tc>
        <w:tc>
          <w:tcPr>
            <w:tcW w:w="1399" w:type="dxa"/>
            <w:vAlign w:val="bottom"/>
          </w:tcPr>
          <w:p w:rsidR="009E755D" w:rsidRPr="006F27F3" w:rsidRDefault="009E755D" w:rsidP="009E755D">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368" w:type="dxa"/>
            <w:vAlign w:val="bottom"/>
          </w:tcPr>
          <w:p w:rsidR="009E755D" w:rsidRPr="006F27F3" w:rsidRDefault="009E755D" w:rsidP="009E755D">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368" w:type="dxa"/>
            <w:vAlign w:val="bottom"/>
          </w:tcPr>
          <w:p w:rsidR="009E755D" w:rsidRPr="006F27F3" w:rsidRDefault="009E755D" w:rsidP="009E755D">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439" w:type="dxa"/>
            <w:vAlign w:val="bottom"/>
          </w:tcPr>
          <w:p w:rsidR="009E755D" w:rsidRPr="006F27F3" w:rsidRDefault="009E755D" w:rsidP="009E755D">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9E755D" w:rsidRPr="006F27F3" w:rsidTr="00CA4BAD">
        <w:trPr>
          <w:trHeight w:val="80"/>
        </w:trPr>
        <w:tc>
          <w:tcPr>
            <w:tcW w:w="3870" w:type="dxa"/>
            <w:vAlign w:val="bottom"/>
          </w:tcPr>
          <w:p w:rsidR="009E755D" w:rsidRPr="006F27F3" w:rsidRDefault="009E755D" w:rsidP="009E755D">
            <w:pPr>
              <w:ind w:left="432"/>
              <w:rPr>
                <w:rFonts w:ascii="Arial" w:hAnsi="Arial" w:cs="Arial"/>
                <w:color w:val="000000"/>
                <w:sz w:val="18"/>
                <w:szCs w:val="18"/>
              </w:rPr>
            </w:pPr>
          </w:p>
        </w:tc>
        <w:tc>
          <w:tcPr>
            <w:tcW w:w="1399" w:type="dxa"/>
            <w:vAlign w:val="bottom"/>
          </w:tcPr>
          <w:p w:rsidR="009E755D" w:rsidRPr="006F27F3" w:rsidRDefault="009E755D" w:rsidP="009E755D">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68" w:type="dxa"/>
            <w:vAlign w:val="bottom"/>
          </w:tcPr>
          <w:p w:rsidR="009E755D" w:rsidRPr="006F27F3" w:rsidRDefault="009E755D" w:rsidP="009E755D">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68" w:type="dxa"/>
            <w:vAlign w:val="bottom"/>
          </w:tcPr>
          <w:p w:rsidR="009E755D" w:rsidRPr="006F27F3" w:rsidRDefault="009E755D" w:rsidP="009E755D">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39" w:type="dxa"/>
            <w:vAlign w:val="bottom"/>
          </w:tcPr>
          <w:p w:rsidR="009E755D" w:rsidRPr="006F27F3" w:rsidRDefault="009E755D" w:rsidP="009E755D">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9E755D" w:rsidRPr="006F27F3" w:rsidTr="00CA4BAD">
        <w:trPr>
          <w:trHeight w:val="20"/>
        </w:trPr>
        <w:tc>
          <w:tcPr>
            <w:tcW w:w="3870" w:type="dxa"/>
            <w:vAlign w:val="bottom"/>
          </w:tcPr>
          <w:p w:rsidR="009E755D" w:rsidRPr="006F27F3" w:rsidRDefault="009E755D" w:rsidP="009E755D">
            <w:pPr>
              <w:pStyle w:val="Header"/>
              <w:ind w:left="432"/>
              <w:rPr>
                <w:rFonts w:ascii="Arial" w:hAnsi="Arial" w:cs="Arial"/>
                <w:color w:val="000000"/>
                <w:sz w:val="12"/>
                <w:szCs w:val="12"/>
                <w:lang w:eastAsia="en-US"/>
              </w:rPr>
            </w:pPr>
          </w:p>
        </w:tc>
        <w:tc>
          <w:tcPr>
            <w:tcW w:w="1399" w:type="dxa"/>
            <w:vAlign w:val="bottom"/>
          </w:tcPr>
          <w:p w:rsidR="009E755D" w:rsidRPr="006F27F3" w:rsidRDefault="009E755D" w:rsidP="009E755D">
            <w:pPr>
              <w:ind w:right="-72"/>
              <w:jc w:val="right"/>
              <w:rPr>
                <w:rFonts w:ascii="Arial" w:hAnsi="Arial" w:cs="Arial"/>
                <w:color w:val="000000"/>
                <w:sz w:val="12"/>
                <w:szCs w:val="12"/>
              </w:rPr>
            </w:pPr>
          </w:p>
        </w:tc>
        <w:tc>
          <w:tcPr>
            <w:tcW w:w="1368" w:type="dxa"/>
            <w:vAlign w:val="bottom"/>
          </w:tcPr>
          <w:p w:rsidR="009E755D" w:rsidRPr="006F27F3" w:rsidRDefault="009E755D" w:rsidP="009E755D">
            <w:pPr>
              <w:ind w:right="-72"/>
              <w:jc w:val="right"/>
              <w:rPr>
                <w:rFonts w:ascii="Arial" w:hAnsi="Arial" w:cs="Arial"/>
                <w:color w:val="000000"/>
                <w:sz w:val="12"/>
                <w:szCs w:val="12"/>
              </w:rPr>
            </w:pPr>
          </w:p>
        </w:tc>
        <w:tc>
          <w:tcPr>
            <w:tcW w:w="1368" w:type="dxa"/>
            <w:vAlign w:val="bottom"/>
          </w:tcPr>
          <w:p w:rsidR="009E755D" w:rsidRPr="006F27F3" w:rsidRDefault="009E755D" w:rsidP="009E755D">
            <w:pPr>
              <w:ind w:right="-72"/>
              <w:jc w:val="right"/>
              <w:rPr>
                <w:rFonts w:ascii="Arial" w:hAnsi="Arial" w:cs="Arial"/>
                <w:color w:val="000000"/>
                <w:sz w:val="12"/>
                <w:szCs w:val="12"/>
              </w:rPr>
            </w:pPr>
          </w:p>
        </w:tc>
        <w:tc>
          <w:tcPr>
            <w:tcW w:w="1439" w:type="dxa"/>
            <w:vAlign w:val="bottom"/>
          </w:tcPr>
          <w:p w:rsidR="009E755D" w:rsidRPr="006F27F3" w:rsidRDefault="009E755D" w:rsidP="009E755D">
            <w:pPr>
              <w:ind w:right="-72"/>
              <w:jc w:val="right"/>
              <w:rPr>
                <w:rFonts w:ascii="Arial" w:hAnsi="Arial" w:cs="Arial"/>
                <w:color w:val="000000"/>
                <w:sz w:val="12"/>
                <w:szCs w:val="12"/>
              </w:rPr>
            </w:pPr>
          </w:p>
        </w:tc>
      </w:tr>
      <w:tr w:rsidR="009E755D" w:rsidRPr="006F27F3" w:rsidTr="00CA4BAD">
        <w:trPr>
          <w:trHeight w:val="228"/>
        </w:trPr>
        <w:tc>
          <w:tcPr>
            <w:tcW w:w="3870" w:type="dxa"/>
            <w:vAlign w:val="bottom"/>
          </w:tcPr>
          <w:p w:rsidR="009E755D" w:rsidRPr="006F27F3" w:rsidRDefault="009E755D" w:rsidP="009E755D">
            <w:pPr>
              <w:pStyle w:val="Header"/>
              <w:ind w:left="432"/>
              <w:rPr>
                <w:rFonts w:ascii="Arial" w:hAnsi="Arial" w:cs="Arial"/>
                <w:color w:val="000000"/>
                <w:spacing w:val="-2"/>
                <w:sz w:val="18"/>
                <w:szCs w:val="18"/>
                <w:lang w:eastAsia="en-US"/>
              </w:rPr>
            </w:pPr>
            <w:r w:rsidRPr="006F27F3">
              <w:rPr>
                <w:rFonts w:ascii="Arial" w:hAnsi="Arial" w:cs="Arial"/>
                <w:color w:val="000000"/>
                <w:spacing w:val="-2"/>
                <w:sz w:val="18"/>
                <w:szCs w:val="18"/>
                <w:lang w:eastAsia="en-US"/>
              </w:rPr>
              <w:t xml:space="preserve">Change in finished goods </w:t>
            </w:r>
          </w:p>
        </w:tc>
        <w:tc>
          <w:tcPr>
            <w:tcW w:w="1399" w:type="dxa"/>
            <w:vAlign w:val="bottom"/>
          </w:tcPr>
          <w:p w:rsidR="009E755D" w:rsidRPr="006F27F3" w:rsidRDefault="009E755D" w:rsidP="009E755D">
            <w:pPr>
              <w:ind w:right="-72"/>
              <w:jc w:val="right"/>
              <w:rPr>
                <w:rFonts w:ascii="Arial" w:hAnsi="Arial" w:cs="Arial"/>
                <w:color w:val="000000"/>
                <w:sz w:val="18"/>
                <w:szCs w:val="18"/>
              </w:rPr>
            </w:pPr>
          </w:p>
        </w:tc>
        <w:tc>
          <w:tcPr>
            <w:tcW w:w="1368" w:type="dxa"/>
            <w:vAlign w:val="bottom"/>
          </w:tcPr>
          <w:p w:rsidR="009E755D" w:rsidRPr="006F27F3" w:rsidRDefault="009E755D" w:rsidP="009E755D">
            <w:pPr>
              <w:ind w:right="-72"/>
              <w:jc w:val="right"/>
              <w:rPr>
                <w:rFonts w:ascii="Arial" w:hAnsi="Arial" w:cs="Arial"/>
                <w:color w:val="000000"/>
                <w:sz w:val="18"/>
                <w:szCs w:val="18"/>
              </w:rPr>
            </w:pPr>
          </w:p>
        </w:tc>
        <w:tc>
          <w:tcPr>
            <w:tcW w:w="1368" w:type="dxa"/>
            <w:shd w:val="clear" w:color="auto" w:fill="auto"/>
            <w:vAlign w:val="bottom"/>
          </w:tcPr>
          <w:p w:rsidR="009E755D" w:rsidRPr="006F27F3" w:rsidRDefault="009E755D" w:rsidP="009E755D">
            <w:pPr>
              <w:ind w:right="-72"/>
              <w:jc w:val="right"/>
              <w:rPr>
                <w:rFonts w:ascii="Arial" w:hAnsi="Arial" w:cs="Arial"/>
                <w:color w:val="000000"/>
                <w:sz w:val="18"/>
                <w:szCs w:val="18"/>
              </w:rPr>
            </w:pPr>
          </w:p>
        </w:tc>
        <w:tc>
          <w:tcPr>
            <w:tcW w:w="1439" w:type="dxa"/>
            <w:shd w:val="clear" w:color="auto" w:fill="auto"/>
            <w:vAlign w:val="bottom"/>
          </w:tcPr>
          <w:p w:rsidR="009E755D" w:rsidRPr="006F27F3" w:rsidRDefault="009E755D" w:rsidP="009E755D">
            <w:pPr>
              <w:ind w:right="-72"/>
              <w:jc w:val="right"/>
              <w:rPr>
                <w:rFonts w:ascii="Arial" w:hAnsi="Arial" w:cs="Arial"/>
                <w:color w:val="000000"/>
                <w:sz w:val="18"/>
                <w:szCs w:val="18"/>
              </w:rPr>
            </w:pP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pacing w:val="-2"/>
                <w:sz w:val="18"/>
                <w:szCs w:val="18"/>
                <w:lang w:eastAsia="en-US"/>
              </w:rPr>
            </w:pPr>
            <w:r w:rsidRPr="006F27F3">
              <w:rPr>
                <w:rFonts w:ascii="Arial" w:hAnsi="Arial" w:cs="Arial"/>
                <w:color w:val="000000"/>
                <w:spacing w:val="-2"/>
                <w:sz w:val="18"/>
                <w:szCs w:val="18"/>
                <w:lang w:eastAsia="en-US"/>
              </w:rPr>
              <w:t xml:space="preserve">   and work</w:t>
            </w:r>
            <w:r w:rsidRPr="006F27F3">
              <w:rPr>
                <w:rFonts w:ascii="Arial" w:hAnsi="Arial" w:cs="Arial"/>
                <w:color w:val="000000"/>
                <w:spacing w:val="-2"/>
                <w:sz w:val="18"/>
                <w:szCs w:val="18"/>
                <w:cs/>
                <w:lang w:eastAsia="en-US"/>
              </w:rPr>
              <w:t>-</w:t>
            </w:r>
            <w:r w:rsidRPr="006F27F3">
              <w:rPr>
                <w:rFonts w:ascii="Arial" w:hAnsi="Arial" w:cs="Arial"/>
                <w:color w:val="000000"/>
                <w:spacing w:val="-2"/>
                <w:sz w:val="18"/>
                <w:szCs w:val="18"/>
                <w:lang w:eastAsia="en-US"/>
              </w:rPr>
              <w:t>in</w:t>
            </w:r>
            <w:r w:rsidRPr="006F27F3">
              <w:rPr>
                <w:rFonts w:ascii="Arial" w:hAnsi="Arial" w:cs="Arial"/>
                <w:color w:val="000000"/>
                <w:spacing w:val="-2"/>
                <w:sz w:val="18"/>
                <w:szCs w:val="18"/>
                <w:cs/>
                <w:lang w:eastAsia="en-US"/>
              </w:rPr>
              <w:t>-</w:t>
            </w:r>
            <w:r w:rsidRPr="006F27F3">
              <w:rPr>
                <w:rFonts w:ascii="Arial" w:hAnsi="Arial" w:cs="Arial"/>
                <w:color w:val="000000"/>
                <w:spacing w:val="-2"/>
                <w:sz w:val="18"/>
                <w:szCs w:val="18"/>
                <w:lang w:eastAsia="en-US"/>
              </w:rPr>
              <w:t>process</w:t>
            </w:r>
          </w:p>
        </w:tc>
        <w:tc>
          <w:tcPr>
            <w:tcW w:w="1399"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60,893,387</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cs/>
                <w:lang w:val="en-GB"/>
              </w:rPr>
            </w:pPr>
            <w:r w:rsidRPr="006F27F3">
              <w:rPr>
                <w:rFonts w:ascii="Arial" w:hAnsi="Arial" w:cs="Arial"/>
                <w:color w:val="000000" w:themeColor="text1"/>
                <w:sz w:val="18"/>
                <w:szCs w:val="18"/>
                <w:lang w:val="en-GB"/>
              </w:rPr>
              <w:t>85,081,286</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72,432,921</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64,355,768</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pacing w:val="-2"/>
                <w:sz w:val="18"/>
                <w:szCs w:val="18"/>
                <w:lang w:eastAsia="en-US"/>
              </w:rPr>
            </w:pPr>
            <w:r w:rsidRPr="006F27F3">
              <w:rPr>
                <w:rFonts w:ascii="Arial" w:hAnsi="Arial" w:cs="Arial"/>
                <w:color w:val="000000"/>
                <w:spacing w:val="-2"/>
                <w:sz w:val="18"/>
                <w:szCs w:val="18"/>
                <w:lang w:eastAsia="en-US"/>
              </w:rPr>
              <w:t>Raw material and supplies used</w:t>
            </w:r>
          </w:p>
        </w:tc>
        <w:tc>
          <w:tcPr>
            <w:tcW w:w="1399"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1,241,356,353</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1,389,091,213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939,118,992</w:t>
            </w:r>
          </w:p>
        </w:tc>
        <w:tc>
          <w:tcPr>
            <w:tcW w:w="1439" w:type="dxa"/>
            <w:shd w:val="clear" w:color="auto" w:fill="auto"/>
          </w:tcPr>
          <w:p w:rsidR="009E755D" w:rsidRPr="006F27F3" w:rsidRDefault="009E755D" w:rsidP="00CA4BA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1,004,345,279</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pacing w:val="-2"/>
                <w:sz w:val="18"/>
                <w:szCs w:val="18"/>
                <w:lang w:eastAsia="en-US"/>
              </w:rPr>
            </w:pPr>
            <w:r w:rsidRPr="006F27F3">
              <w:rPr>
                <w:rFonts w:ascii="Arial" w:hAnsi="Arial" w:cs="Arial"/>
                <w:color w:val="000000"/>
                <w:spacing w:val="-2"/>
                <w:sz w:val="18"/>
                <w:szCs w:val="18"/>
                <w:lang w:eastAsia="en-US"/>
              </w:rPr>
              <w:t>Services charge from hotel operations</w:t>
            </w:r>
          </w:p>
        </w:tc>
        <w:tc>
          <w:tcPr>
            <w:tcW w:w="1399"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9,526,980</w:t>
            </w:r>
          </w:p>
        </w:tc>
        <w:tc>
          <w:tcPr>
            <w:tcW w:w="1368" w:type="dxa"/>
          </w:tcPr>
          <w:p w:rsidR="009E755D" w:rsidRPr="006F27F3" w:rsidRDefault="009E755D" w:rsidP="00CA4BA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9,591,644</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Staff costs</w:t>
            </w:r>
          </w:p>
        </w:tc>
        <w:tc>
          <w:tcPr>
            <w:tcW w:w="1399"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426,868,412</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377,494,103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260,344,210</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231,721,806</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 xml:space="preserve">Employee benefit </w:t>
            </w:r>
          </w:p>
        </w:tc>
        <w:tc>
          <w:tcPr>
            <w:tcW w:w="1399" w:type="dxa"/>
          </w:tcPr>
          <w:p w:rsidR="009E755D" w:rsidRPr="006F27F3" w:rsidRDefault="009E755D" w:rsidP="00CA4BA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3,461,473</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2,541,072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1,931,638</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1,236,279</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Selling, advertising and publicity</w:t>
            </w:r>
          </w:p>
        </w:tc>
        <w:tc>
          <w:tcPr>
            <w:tcW w:w="1399"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19,726,582</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49,357,052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13,600,349</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40,349,458</w:t>
            </w:r>
          </w:p>
        </w:tc>
      </w:tr>
      <w:tr w:rsidR="009E755D" w:rsidRPr="006F27F3" w:rsidTr="00CA4BAD">
        <w:trPr>
          <w:trHeight w:val="80"/>
        </w:trPr>
        <w:tc>
          <w:tcPr>
            <w:tcW w:w="3870" w:type="dxa"/>
            <w:vAlign w:val="bottom"/>
          </w:tcPr>
          <w:p w:rsidR="009E755D" w:rsidRPr="006F27F3" w:rsidRDefault="00DD0395" w:rsidP="00DD0395">
            <w:pPr>
              <w:pStyle w:val="Header"/>
              <w:ind w:left="432" w:right="-162"/>
              <w:rPr>
                <w:rFonts w:ascii="Arial" w:hAnsi="Arial" w:cs="Arial"/>
                <w:color w:val="000000"/>
                <w:sz w:val="18"/>
                <w:szCs w:val="18"/>
                <w:lang w:eastAsia="en-US"/>
              </w:rPr>
            </w:pPr>
            <w:r w:rsidRPr="006F27F3">
              <w:rPr>
                <w:rFonts w:ascii="Arial" w:hAnsi="Arial" w:cs="Arial"/>
                <w:color w:val="000000"/>
                <w:sz w:val="18"/>
                <w:szCs w:val="18"/>
                <w:lang w:eastAsia="en-US"/>
              </w:rPr>
              <w:t>(Reversal of)</w:t>
            </w:r>
            <w:r w:rsidR="009E755D" w:rsidRPr="006F27F3">
              <w:rPr>
                <w:rFonts w:ascii="Arial" w:hAnsi="Arial" w:cs="Arial"/>
                <w:color w:val="000000"/>
                <w:sz w:val="18"/>
                <w:szCs w:val="18"/>
                <w:lang w:eastAsia="en-US"/>
              </w:rPr>
              <w:t xml:space="preserve">Doubtful accounts </w:t>
            </w:r>
            <w:r w:rsidR="009E755D" w:rsidRPr="006F27F3">
              <w:rPr>
                <w:rFonts w:ascii="Arial" w:hAnsi="Arial" w:cs="Arial"/>
                <w:color w:val="000000"/>
                <w:sz w:val="18"/>
                <w:szCs w:val="18"/>
                <w:cs/>
                <w:lang w:val="en-US" w:eastAsia="en-US"/>
              </w:rPr>
              <w:t>(</w:t>
            </w:r>
            <w:r w:rsidR="009E755D" w:rsidRPr="006F27F3">
              <w:rPr>
                <w:rFonts w:ascii="Arial" w:hAnsi="Arial" w:cs="Arial"/>
                <w:color w:val="000000"/>
                <w:sz w:val="18"/>
                <w:szCs w:val="18"/>
                <w:lang w:val="en-US" w:eastAsia="en-US"/>
              </w:rPr>
              <w:t xml:space="preserve">Note </w:t>
            </w:r>
            <w:r w:rsidR="004617AE" w:rsidRPr="006F27F3">
              <w:rPr>
                <w:rFonts w:ascii="Arial" w:hAnsi="Arial" w:cs="Arial"/>
                <w:color w:val="000000"/>
                <w:sz w:val="18"/>
                <w:szCs w:val="18"/>
                <w:lang w:val="en-US" w:eastAsia="en-US"/>
              </w:rPr>
              <w:t>10</w:t>
            </w:r>
            <w:r w:rsidR="009E755D" w:rsidRPr="006F27F3">
              <w:rPr>
                <w:rFonts w:ascii="Arial" w:hAnsi="Arial" w:cs="Arial"/>
                <w:color w:val="000000"/>
                <w:sz w:val="18"/>
                <w:szCs w:val="18"/>
                <w:cs/>
                <w:lang w:val="en-US" w:eastAsia="en-US"/>
              </w:rPr>
              <w:t>)</w:t>
            </w:r>
          </w:p>
        </w:tc>
        <w:tc>
          <w:tcPr>
            <w:tcW w:w="1399"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5,282,518</w:t>
            </w:r>
            <w:r w:rsidRPr="006F27F3">
              <w:rPr>
                <w:rFonts w:ascii="Arial" w:hAnsi="Arial" w:cs="Arial"/>
                <w:color w:val="000000" w:themeColor="text1"/>
                <w:sz w:val="18"/>
                <w:szCs w:val="18"/>
                <w:cs/>
                <w:lang w:val="en-GB"/>
              </w:rPr>
              <w:t>)</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685,218</w:t>
            </w:r>
            <w:r w:rsidRPr="006F27F3">
              <w:rPr>
                <w:rFonts w:ascii="Arial" w:hAnsi="Arial" w:cs="Arial"/>
                <w:color w:val="000000" w:themeColor="text1"/>
                <w:sz w:val="18"/>
                <w:szCs w:val="18"/>
                <w:cs/>
                <w:lang w:val="en-GB"/>
              </w:rPr>
              <w:t xml:space="preserve">) </w:t>
            </w:r>
          </w:p>
        </w:tc>
        <w:tc>
          <w:tcPr>
            <w:tcW w:w="1368" w:type="dxa"/>
            <w:vAlign w:val="bottom"/>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3,584,583</w:t>
            </w:r>
            <w:r w:rsidRPr="006F27F3">
              <w:rPr>
                <w:rFonts w:ascii="Arial" w:hAnsi="Arial" w:cs="Arial"/>
                <w:color w:val="000000" w:themeColor="text1"/>
                <w:sz w:val="18"/>
                <w:szCs w:val="18"/>
                <w:cs/>
                <w:lang w:val="en-GB"/>
              </w:rPr>
              <w:t>)</w:t>
            </w:r>
          </w:p>
        </w:tc>
        <w:tc>
          <w:tcPr>
            <w:tcW w:w="1439" w:type="dxa"/>
            <w:shd w:val="clear" w:color="auto" w:fill="auto"/>
            <w:vAlign w:val="bottom"/>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480,095</w:t>
            </w:r>
          </w:p>
        </w:tc>
      </w:tr>
      <w:tr w:rsidR="009E755D" w:rsidRPr="006F27F3" w:rsidTr="00CA4BAD">
        <w:trPr>
          <w:trHeight w:val="80"/>
        </w:trPr>
        <w:tc>
          <w:tcPr>
            <w:tcW w:w="3870" w:type="dxa"/>
            <w:vAlign w:val="bottom"/>
          </w:tcPr>
          <w:p w:rsidR="009E755D" w:rsidRPr="006F27F3" w:rsidRDefault="009E755D" w:rsidP="004617AE">
            <w:pPr>
              <w:pStyle w:val="Header"/>
              <w:ind w:left="432"/>
              <w:rPr>
                <w:rFonts w:ascii="Arial" w:hAnsi="Arial" w:cs="Arial"/>
                <w:color w:val="000000"/>
                <w:sz w:val="18"/>
                <w:szCs w:val="18"/>
                <w:lang w:val="en-US" w:eastAsia="en-US"/>
              </w:rPr>
            </w:pPr>
            <w:r w:rsidRPr="006F27F3">
              <w:rPr>
                <w:rFonts w:ascii="Arial" w:hAnsi="Arial" w:cs="Arial"/>
                <w:color w:val="000000"/>
                <w:sz w:val="18"/>
                <w:szCs w:val="18"/>
                <w:lang w:val="en-US" w:eastAsia="en-US"/>
              </w:rPr>
              <w:t xml:space="preserve">Bad debt expense </w:t>
            </w:r>
            <w:r w:rsidRPr="006F27F3">
              <w:rPr>
                <w:rFonts w:ascii="Arial" w:hAnsi="Arial" w:cs="Arial"/>
                <w:color w:val="000000"/>
                <w:sz w:val="18"/>
                <w:szCs w:val="18"/>
                <w:cs/>
                <w:lang w:val="en-US" w:eastAsia="en-US"/>
              </w:rPr>
              <w:t>(</w:t>
            </w:r>
            <w:r w:rsidRPr="006F27F3">
              <w:rPr>
                <w:rFonts w:ascii="Arial" w:hAnsi="Arial" w:cs="Arial"/>
                <w:color w:val="000000"/>
                <w:sz w:val="18"/>
                <w:szCs w:val="18"/>
                <w:lang w:val="en-US" w:eastAsia="en-US"/>
              </w:rPr>
              <w:t xml:space="preserve">Note </w:t>
            </w:r>
            <w:r w:rsidR="004617AE" w:rsidRPr="006F27F3">
              <w:rPr>
                <w:rFonts w:ascii="Arial" w:hAnsi="Arial" w:cs="Arial"/>
                <w:color w:val="000000"/>
                <w:sz w:val="18"/>
                <w:szCs w:val="18"/>
                <w:lang w:val="en-US" w:eastAsia="en-US"/>
              </w:rPr>
              <w:t>10</w:t>
            </w:r>
            <w:r w:rsidRPr="006F27F3">
              <w:rPr>
                <w:rFonts w:ascii="Arial" w:hAnsi="Arial" w:cs="Arial"/>
                <w:color w:val="000000"/>
                <w:sz w:val="18"/>
                <w:szCs w:val="18"/>
                <w:cs/>
                <w:lang w:val="en-US" w:eastAsia="en-US"/>
              </w:rPr>
              <w:t>)</w:t>
            </w:r>
          </w:p>
        </w:tc>
        <w:tc>
          <w:tcPr>
            <w:tcW w:w="1399"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40,319</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57,410 </w:t>
            </w:r>
          </w:p>
        </w:tc>
        <w:tc>
          <w:tcPr>
            <w:tcW w:w="1368" w:type="dxa"/>
            <w:vAlign w:val="bottom"/>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40,319</w:t>
            </w:r>
          </w:p>
        </w:tc>
        <w:tc>
          <w:tcPr>
            <w:tcW w:w="1439" w:type="dxa"/>
            <w:shd w:val="clear" w:color="auto" w:fill="auto"/>
            <w:vAlign w:val="bottom"/>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57,410</w:t>
            </w:r>
          </w:p>
        </w:tc>
      </w:tr>
      <w:tr w:rsidR="009E755D" w:rsidRPr="006F27F3" w:rsidTr="00CA4BAD">
        <w:trPr>
          <w:trHeight w:val="80"/>
        </w:trPr>
        <w:tc>
          <w:tcPr>
            <w:tcW w:w="3870" w:type="dxa"/>
            <w:vAlign w:val="bottom"/>
          </w:tcPr>
          <w:p w:rsidR="009E755D" w:rsidRPr="006F27F3" w:rsidRDefault="009E755D" w:rsidP="002D39C3">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 xml:space="preserve">Depreciation </w:t>
            </w:r>
            <w:r w:rsidRPr="006F27F3">
              <w:rPr>
                <w:rFonts w:ascii="Arial" w:hAnsi="Arial" w:cs="Arial"/>
                <w:color w:val="000000"/>
                <w:sz w:val="18"/>
                <w:szCs w:val="18"/>
                <w:cs/>
                <w:lang w:val="en-US" w:eastAsia="en-US"/>
              </w:rPr>
              <w:t>(</w:t>
            </w:r>
            <w:r w:rsidRPr="006F27F3">
              <w:rPr>
                <w:rFonts w:ascii="Arial" w:hAnsi="Arial" w:cs="Arial"/>
                <w:color w:val="000000"/>
                <w:sz w:val="18"/>
                <w:szCs w:val="18"/>
                <w:lang w:val="en-US" w:eastAsia="en-US"/>
              </w:rPr>
              <w:t xml:space="preserve">Note </w:t>
            </w:r>
            <w:r w:rsidR="00FA66A8">
              <w:rPr>
                <w:rFonts w:ascii="Arial" w:hAnsi="Arial" w:cs="Arial"/>
                <w:color w:val="000000"/>
                <w:sz w:val="18"/>
                <w:szCs w:val="18"/>
                <w:lang w:val="en-US" w:eastAsia="en-US"/>
              </w:rPr>
              <w:t xml:space="preserve">14, </w:t>
            </w:r>
            <w:r w:rsidRPr="006F27F3">
              <w:rPr>
                <w:rFonts w:ascii="Arial" w:hAnsi="Arial" w:cs="Arial"/>
                <w:color w:val="000000"/>
                <w:sz w:val="18"/>
                <w:szCs w:val="18"/>
                <w:lang w:val="en-US" w:eastAsia="en-US"/>
              </w:rPr>
              <w:t>1</w:t>
            </w:r>
            <w:r w:rsidR="002D39C3" w:rsidRPr="006F27F3">
              <w:rPr>
                <w:rFonts w:ascii="Arial" w:hAnsi="Arial" w:cs="Arial"/>
                <w:color w:val="000000"/>
                <w:sz w:val="18"/>
                <w:szCs w:val="18"/>
                <w:lang w:val="en-US" w:eastAsia="en-US"/>
              </w:rPr>
              <w:t>5</w:t>
            </w:r>
            <w:r w:rsidRPr="006F27F3">
              <w:rPr>
                <w:rFonts w:ascii="Arial" w:hAnsi="Arial" w:cs="Arial"/>
                <w:color w:val="000000"/>
                <w:sz w:val="18"/>
                <w:szCs w:val="18"/>
                <w:cs/>
                <w:lang w:val="en-US" w:eastAsia="en-US"/>
              </w:rPr>
              <w:t>)</w:t>
            </w:r>
          </w:p>
        </w:tc>
        <w:tc>
          <w:tcPr>
            <w:tcW w:w="1399"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172,221,295</w:t>
            </w:r>
          </w:p>
        </w:tc>
        <w:tc>
          <w:tcPr>
            <w:tcW w:w="1368" w:type="dxa"/>
          </w:tcPr>
          <w:p w:rsidR="009E755D" w:rsidRPr="006F27F3" w:rsidRDefault="009E755D" w:rsidP="00E32467">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174,332,056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86,351,782</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80,834,150</w:t>
            </w:r>
          </w:p>
        </w:tc>
      </w:tr>
      <w:tr w:rsidR="009E755D" w:rsidRPr="006F27F3" w:rsidTr="00CA4BAD">
        <w:trPr>
          <w:trHeight w:val="80"/>
        </w:trPr>
        <w:tc>
          <w:tcPr>
            <w:tcW w:w="3870" w:type="dxa"/>
            <w:vAlign w:val="bottom"/>
          </w:tcPr>
          <w:p w:rsidR="009E755D" w:rsidRPr="006F27F3" w:rsidRDefault="009E755D" w:rsidP="002D39C3">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 xml:space="preserve">Amortisation </w:t>
            </w:r>
            <w:r w:rsidRPr="006F27F3">
              <w:rPr>
                <w:rFonts w:ascii="Arial" w:hAnsi="Arial" w:cs="Arial"/>
                <w:color w:val="000000"/>
                <w:sz w:val="18"/>
                <w:szCs w:val="18"/>
                <w:cs/>
                <w:lang w:val="en-US" w:eastAsia="en-US"/>
              </w:rPr>
              <w:t>(</w:t>
            </w:r>
            <w:r w:rsidRPr="006F27F3">
              <w:rPr>
                <w:rFonts w:ascii="Arial" w:hAnsi="Arial" w:cs="Arial"/>
                <w:color w:val="000000"/>
                <w:sz w:val="18"/>
                <w:szCs w:val="18"/>
                <w:lang w:val="en-US" w:eastAsia="en-US"/>
              </w:rPr>
              <w:t>Note 1</w:t>
            </w:r>
            <w:r w:rsidR="002D39C3" w:rsidRPr="006F27F3">
              <w:rPr>
                <w:rFonts w:ascii="Arial" w:hAnsi="Arial" w:cs="Arial"/>
                <w:color w:val="000000"/>
                <w:sz w:val="18"/>
                <w:szCs w:val="18"/>
                <w:lang w:val="en-US" w:eastAsia="en-US"/>
              </w:rPr>
              <w:t>6</w:t>
            </w:r>
            <w:r w:rsidRPr="006F27F3">
              <w:rPr>
                <w:rFonts w:ascii="Arial" w:hAnsi="Arial" w:cs="Arial"/>
                <w:color w:val="000000"/>
                <w:sz w:val="18"/>
                <w:szCs w:val="18"/>
                <w:cs/>
                <w:lang w:val="en-US" w:eastAsia="en-US"/>
              </w:rPr>
              <w:t>)</w:t>
            </w:r>
          </w:p>
        </w:tc>
        <w:tc>
          <w:tcPr>
            <w:tcW w:w="1399"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15,037,359</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8,880,667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11,057,573</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7,074,527</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Transportation costs</w:t>
            </w:r>
          </w:p>
        </w:tc>
        <w:tc>
          <w:tcPr>
            <w:tcW w:w="1399"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63,526,157</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61,058,632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55,995,949</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48,323,452</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Water and Electricity expenses</w:t>
            </w:r>
          </w:p>
        </w:tc>
        <w:tc>
          <w:tcPr>
            <w:tcW w:w="1399"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70,770,699</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60,263,624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45,541,681</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39,327,280</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Consultation and professional fee</w:t>
            </w:r>
          </w:p>
        </w:tc>
        <w:tc>
          <w:tcPr>
            <w:tcW w:w="1399" w:type="dxa"/>
          </w:tcPr>
          <w:p w:rsidR="009E755D" w:rsidRPr="006F27F3" w:rsidRDefault="00AA0BE1"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45,198,555</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23,184,285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24,408,432</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14,162,659</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Repair and maintenance</w:t>
            </w:r>
          </w:p>
        </w:tc>
        <w:tc>
          <w:tcPr>
            <w:tcW w:w="1399" w:type="dxa"/>
          </w:tcPr>
          <w:p w:rsidR="009E755D" w:rsidRPr="006F27F3" w:rsidRDefault="00AA0BE1"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28,047,404</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21,960,185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17,916,899</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12,838,050</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Rental expense</w:t>
            </w:r>
          </w:p>
        </w:tc>
        <w:tc>
          <w:tcPr>
            <w:tcW w:w="1399" w:type="dxa"/>
          </w:tcPr>
          <w:p w:rsidR="009E755D" w:rsidRPr="006F27F3" w:rsidRDefault="00AA0BE1" w:rsidP="00AA0BE1">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24,568,432</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14,857,954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11,554,185</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8,376,981</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Traveling expenses</w:t>
            </w:r>
          </w:p>
        </w:tc>
        <w:tc>
          <w:tcPr>
            <w:tcW w:w="1399" w:type="dxa"/>
          </w:tcPr>
          <w:p w:rsidR="009E755D" w:rsidRPr="006F27F3" w:rsidRDefault="00AA0BE1"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14,001,100</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 xml:space="preserve"> 5,075,750 </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7,069,762</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1,918,918</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Insurance expenses</w:t>
            </w:r>
          </w:p>
        </w:tc>
        <w:tc>
          <w:tcPr>
            <w:tcW w:w="1399" w:type="dxa"/>
          </w:tcPr>
          <w:p w:rsidR="009E755D" w:rsidRPr="006F27F3" w:rsidRDefault="00AA0BE1"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6,594,006</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5,228,618</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3,521,227</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2,996,525</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Gas</w:t>
            </w:r>
          </w:p>
        </w:tc>
        <w:tc>
          <w:tcPr>
            <w:tcW w:w="1399" w:type="dxa"/>
          </w:tcPr>
          <w:p w:rsidR="009E755D" w:rsidRPr="006F27F3" w:rsidRDefault="00AA0BE1" w:rsidP="00AA0BE1">
            <w:pPr>
              <w:tabs>
                <w:tab w:val="decimal" w:pos="643"/>
              </w:tabs>
              <w:ind w:right="-72"/>
              <w:jc w:val="right"/>
              <w:rPr>
                <w:rFonts w:ascii="Arial" w:hAnsi="Arial" w:cs="Arial"/>
                <w:color w:val="000000" w:themeColor="text1"/>
                <w:sz w:val="18"/>
                <w:szCs w:val="18"/>
              </w:rPr>
            </w:pPr>
            <w:r w:rsidRPr="006F27F3">
              <w:rPr>
                <w:rFonts w:ascii="Arial" w:hAnsi="Arial" w:cs="Arial"/>
                <w:color w:val="000000" w:themeColor="text1"/>
                <w:sz w:val="18"/>
                <w:szCs w:val="18"/>
              </w:rPr>
              <w:t>17,493,690</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6,893,970</w:t>
            </w:r>
          </w:p>
        </w:tc>
        <w:tc>
          <w:tcPr>
            <w:tcW w:w="1368" w:type="dxa"/>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6,980,290</w:t>
            </w:r>
          </w:p>
        </w:tc>
        <w:tc>
          <w:tcPr>
            <w:tcW w:w="1439" w:type="dxa"/>
            <w:shd w:val="clear" w:color="auto" w:fill="auto"/>
          </w:tcPr>
          <w:p w:rsidR="009E755D" w:rsidRPr="006F27F3" w:rsidRDefault="009E755D" w:rsidP="009E755D">
            <w:pP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6,053,758</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8"/>
                <w:szCs w:val="18"/>
                <w:lang w:eastAsia="en-US"/>
              </w:rPr>
            </w:pPr>
            <w:r w:rsidRPr="006F27F3">
              <w:rPr>
                <w:rFonts w:ascii="Arial" w:hAnsi="Arial" w:cs="Arial"/>
                <w:color w:val="000000"/>
                <w:sz w:val="18"/>
                <w:szCs w:val="18"/>
                <w:lang w:eastAsia="en-US"/>
              </w:rPr>
              <w:t>Others</w:t>
            </w:r>
          </w:p>
        </w:tc>
        <w:tc>
          <w:tcPr>
            <w:tcW w:w="1399" w:type="dxa"/>
          </w:tcPr>
          <w:p w:rsidR="009E755D" w:rsidRPr="006F27F3" w:rsidRDefault="00AA0BE1" w:rsidP="009E755D">
            <w:pPr>
              <w:pBdr>
                <w:bottom w:val="sing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107,470,849</w:t>
            </w:r>
          </w:p>
        </w:tc>
        <w:tc>
          <w:tcPr>
            <w:tcW w:w="1368" w:type="dxa"/>
          </w:tcPr>
          <w:p w:rsidR="009E755D" w:rsidRPr="006F27F3" w:rsidRDefault="009E755D" w:rsidP="009E755D">
            <w:pPr>
              <w:pBdr>
                <w:bottom w:val="sing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104,860,502</w:t>
            </w:r>
          </w:p>
        </w:tc>
        <w:tc>
          <w:tcPr>
            <w:tcW w:w="1368" w:type="dxa"/>
          </w:tcPr>
          <w:p w:rsidR="009E755D" w:rsidRPr="006F27F3" w:rsidRDefault="009E755D" w:rsidP="004617AE">
            <w:pPr>
              <w:pBdr>
                <w:bottom w:val="sing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56,656,73</w:t>
            </w:r>
            <w:r w:rsidR="004617AE" w:rsidRPr="006F27F3">
              <w:rPr>
                <w:rFonts w:ascii="Arial" w:hAnsi="Arial" w:cs="Arial"/>
                <w:color w:val="000000" w:themeColor="text1"/>
                <w:sz w:val="18"/>
                <w:szCs w:val="18"/>
                <w:lang w:val="en-GB"/>
              </w:rPr>
              <w:t>5</w:t>
            </w:r>
          </w:p>
        </w:tc>
        <w:tc>
          <w:tcPr>
            <w:tcW w:w="1439" w:type="dxa"/>
            <w:shd w:val="clear" w:color="auto" w:fill="auto"/>
          </w:tcPr>
          <w:p w:rsidR="009E755D" w:rsidRPr="006F27F3" w:rsidRDefault="009E755D" w:rsidP="0064552E">
            <w:pPr>
              <w:pBdr>
                <w:bottom w:val="sing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46,80</w:t>
            </w:r>
            <w:r w:rsidR="0064552E" w:rsidRPr="006F27F3">
              <w:rPr>
                <w:rFonts w:ascii="Arial" w:hAnsi="Arial" w:cs="Arial"/>
                <w:color w:val="000000" w:themeColor="text1"/>
                <w:sz w:val="18"/>
                <w:szCs w:val="18"/>
                <w:lang w:val="en-GB"/>
              </w:rPr>
              <w:t>1</w:t>
            </w:r>
            <w:r w:rsidRPr="006F27F3">
              <w:rPr>
                <w:rFonts w:ascii="Arial" w:hAnsi="Arial" w:cs="Arial"/>
                <w:color w:val="000000" w:themeColor="text1"/>
                <w:sz w:val="18"/>
                <w:szCs w:val="18"/>
                <w:lang w:val="en-GB"/>
              </w:rPr>
              <w:t>,853</w:t>
            </w:r>
          </w:p>
        </w:tc>
      </w:tr>
      <w:tr w:rsidR="009E755D" w:rsidRPr="006F27F3" w:rsidTr="00CA4BAD">
        <w:trPr>
          <w:trHeight w:val="80"/>
        </w:trPr>
        <w:tc>
          <w:tcPr>
            <w:tcW w:w="3870" w:type="dxa"/>
            <w:vAlign w:val="bottom"/>
          </w:tcPr>
          <w:p w:rsidR="009E755D" w:rsidRPr="006F27F3" w:rsidRDefault="009E755D" w:rsidP="009E755D">
            <w:pPr>
              <w:pStyle w:val="Header"/>
              <w:ind w:left="432"/>
              <w:rPr>
                <w:rFonts w:ascii="Arial" w:hAnsi="Arial" w:cs="Arial"/>
                <w:color w:val="000000"/>
                <w:sz w:val="12"/>
                <w:szCs w:val="12"/>
                <w:lang w:eastAsia="en-US"/>
              </w:rPr>
            </w:pPr>
          </w:p>
        </w:tc>
        <w:tc>
          <w:tcPr>
            <w:tcW w:w="1399" w:type="dxa"/>
            <w:vAlign w:val="bottom"/>
          </w:tcPr>
          <w:p w:rsidR="009E755D" w:rsidRPr="006F27F3" w:rsidRDefault="009E755D" w:rsidP="009E755D">
            <w:pPr>
              <w:ind w:right="-72"/>
              <w:jc w:val="right"/>
              <w:rPr>
                <w:rFonts w:ascii="Arial" w:hAnsi="Arial" w:cs="Arial"/>
                <w:color w:val="000000"/>
                <w:sz w:val="12"/>
                <w:szCs w:val="12"/>
              </w:rPr>
            </w:pPr>
          </w:p>
        </w:tc>
        <w:tc>
          <w:tcPr>
            <w:tcW w:w="1368" w:type="dxa"/>
            <w:vAlign w:val="bottom"/>
          </w:tcPr>
          <w:p w:rsidR="009E755D" w:rsidRPr="006F27F3" w:rsidRDefault="009E755D" w:rsidP="009E755D">
            <w:pPr>
              <w:ind w:right="-72"/>
              <w:jc w:val="right"/>
              <w:rPr>
                <w:rFonts w:ascii="Arial" w:hAnsi="Arial" w:cs="Arial"/>
                <w:color w:val="000000"/>
                <w:sz w:val="12"/>
                <w:szCs w:val="12"/>
              </w:rPr>
            </w:pPr>
          </w:p>
        </w:tc>
        <w:tc>
          <w:tcPr>
            <w:tcW w:w="1368" w:type="dxa"/>
            <w:shd w:val="clear" w:color="auto" w:fill="auto"/>
            <w:vAlign w:val="bottom"/>
          </w:tcPr>
          <w:p w:rsidR="009E755D" w:rsidRPr="006F27F3" w:rsidRDefault="009E755D" w:rsidP="009E755D">
            <w:pPr>
              <w:ind w:right="-72"/>
              <w:jc w:val="right"/>
              <w:rPr>
                <w:rFonts w:ascii="Arial" w:hAnsi="Arial" w:cs="Arial"/>
                <w:color w:val="000000"/>
                <w:sz w:val="12"/>
                <w:szCs w:val="12"/>
              </w:rPr>
            </w:pPr>
          </w:p>
        </w:tc>
        <w:tc>
          <w:tcPr>
            <w:tcW w:w="1439" w:type="dxa"/>
            <w:shd w:val="clear" w:color="auto" w:fill="auto"/>
            <w:vAlign w:val="bottom"/>
          </w:tcPr>
          <w:p w:rsidR="009E755D" w:rsidRPr="006F27F3" w:rsidRDefault="009E755D" w:rsidP="009E755D">
            <w:pPr>
              <w:ind w:right="-72"/>
              <w:jc w:val="right"/>
              <w:rPr>
                <w:rFonts w:ascii="Arial" w:hAnsi="Arial" w:cs="Arial"/>
                <w:color w:val="000000"/>
                <w:sz w:val="12"/>
                <w:szCs w:val="12"/>
              </w:rPr>
            </w:pPr>
          </w:p>
        </w:tc>
      </w:tr>
      <w:tr w:rsidR="009E755D" w:rsidRPr="006F27F3" w:rsidTr="00CA4BAD">
        <w:trPr>
          <w:trHeight w:val="248"/>
        </w:trPr>
        <w:tc>
          <w:tcPr>
            <w:tcW w:w="3870" w:type="dxa"/>
            <w:vAlign w:val="bottom"/>
          </w:tcPr>
          <w:p w:rsidR="009E755D" w:rsidRPr="006F27F3" w:rsidRDefault="009E755D" w:rsidP="009E755D">
            <w:pPr>
              <w:pStyle w:val="Header"/>
              <w:ind w:left="432"/>
              <w:rPr>
                <w:rFonts w:ascii="Arial" w:hAnsi="Arial" w:cs="Arial"/>
                <w:color w:val="000000"/>
                <w:spacing w:val="-8"/>
                <w:sz w:val="18"/>
                <w:szCs w:val="18"/>
                <w:lang w:eastAsia="en-US"/>
              </w:rPr>
            </w:pPr>
            <w:r w:rsidRPr="006F27F3">
              <w:rPr>
                <w:rFonts w:ascii="Arial" w:hAnsi="Arial" w:cs="Arial"/>
                <w:color w:val="000000"/>
                <w:sz w:val="18"/>
                <w:szCs w:val="18"/>
                <w:lang w:eastAsia="en-US"/>
              </w:rPr>
              <w:t>Total</w:t>
            </w:r>
          </w:p>
        </w:tc>
        <w:tc>
          <w:tcPr>
            <w:tcW w:w="1399" w:type="dxa"/>
          </w:tcPr>
          <w:p w:rsidR="009E755D" w:rsidRPr="006F27F3" w:rsidRDefault="009E755D" w:rsidP="009E755D">
            <w:pPr>
              <w:pBdr>
                <w:bottom w:val="doub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2,321,520,534</w:t>
            </w:r>
          </w:p>
        </w:tc>
        <w:tc>
          <w:tcPr>
            <w:tcW w:w="1368" w:type="dxa"/>
          </w:tcPr>
          <w:p w:rsidR="009E755D" w:rsidRPr="006F27F3" w:rsidRDefault="009E755D" w:rsidP="009E755D">
            <w:pPr>
              <w:pBdr>
                <w:bottom w:val="doub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2,399,124,805</w:t>
            </w:r>
          </w:p>
        </w:tc>
        <w:tc>
          <w:tcPr>
            <w:tcW w:w="1368" w:type="dxa"/>
            <w:shd w:val="clear" w:color="auto" w:fill="auto"/>
          </w:tcPr>
          <w:p w:rsidR="009E755D" w:rsidRPr="006F27F3" w:rsidRDefault="009E755D" w:rsidP="009E755D">
            <w:pPr>
              <w:pBdr>
                <w:bottom w:val="doub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1,610,938,36</w:t>
            </w:r>
            <w:r w:rsidR="004617AE" w:rsidRPr="006F27F3">
              <w:rPr>
                <w:rFonts w:ascii="Arial" w:hAnsi="Arial" w:cs="Arial"/>
                <w:color w:val="000000" w:themeColor="text1"/>
                <w:sz w:val="18"/>
                <w:szCs w:val="18"/>
                <w:lang w:val="en-GB"/>
              </w:rPr>
              <w:t>1</w:t>
            </w:r>
          </w:p>
        </w:tc>
        <w:tc>
          <w:tcPr>
            <w:tcW w:w="1439" w:type="dxa"/>
            <w:shd w:val="clear" w:color="auto" w:fill="auto"/>
          </w:tcPr>
          <w:p w:rsidR="009E755D" w:rsidRPr="006F27F3" w:rsidRDefault="009E755D" w:rsidP="009E755D">
            <w:pPr>
              <w:pBdr>
                <w:bottom w:val="double" w:sz="4" w:space="1" w:color="auto"/>
              </w:pBdr>
              <w:tabs>
                <w:tab w:val="decimal" w:pos="643"/>
              </w:tabs>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1,611,254,248</w:t>
            </w:r>
          </w:p>
        </w:tc>
      </w:tr>
    </w:tbl>
    <w:p w:rsidR="00D835E7" w:rsidRPr="006F27F3" w:rsidRDefault="00D835E7">
      <w:pPr>
        <w:rPr>
          <w:rFonts w:ascii="Arial" w:hAnsi="Arial" w:cs="Arial"/>
          <w:b/>
          <w:bCs/>
          <w:snapToGrid w:val="0"/>
          <w:color w:val="000000"/>
          <w:sz w:val="14"/>
          <w:szCs w:val="14"/>
          <w:lang w:eastAsia="th-TH"/>
        </w:rPr>
      </w:pPr>
    </w:p>
    <w:p w:rsidR="00276609" w:rsidRPr="006F27F3" w:rsidRDefault="00276609">
      <w:pPr>
        <w:rPr>
          <w:rFonts w:ascii="Arial" w:hAnsi="Arial" w:cs="Arial"/>
          <w:b/>
          <w:bCs/>
          <w:snapToGrid w:val="0"/>
          <w:color w:val="000000"/>
          <w:sz w:val="14"/>
          <w:szCs w:val="14"/>
          <w:lang w:eastAsia="th-TH"/>
        </w:rPr>
      </w:pPr>
    </w:p>
    <w:p w:rsidR="009A6451" w:rsidRPr="006F27F3" w:rsidRDefault="00D12890" w:rsidP="00986269">
      <w:pPr>
        <w:ind w:left="540" w:hanging="540"/>
        <w:jc w:val="thaiDistribute"/>
        <w:rPr>
          <w:rFonts w:ascii="Arial" w:hAnsi="Arial" w:cs="Arial"/>
          <w:b/>
          <w:bCs/>
          <w:snapToGrid w:val="0"/>
          <w:color w:val="000000"/>
          <w:sz w:val="18"/>
          <w:szCs w:val="18"/>
          <w:lang w:eastAsia="th-TH"/>
        </w:rPr>
      </w:pPr>
      <w:r w:rsidRPr="006F27F3">
        <w:rPr>
          <w:rFonts w:ascii="Arial" w:hAnsi="Arial" w:cs="Arial"/>
          <w:b/>
          <w:bCs/>
          <w:snapToGrid w:val="0"/>
          <w:color w:val="000000"/>
          <w:sz w:val="18"/>
          <w:szCs w:val="18"/>
          <w:lang w:eastAsia="th-TH"/>
        </w:rPr>
        <w:t>2</w:t>
      </w:r>
      <w:r w:rsidR="00416E29" w:rsidRPr="006F27F3">
        <w:rPr>
          <w:rFonts w:ascii="Arial" w:hAnsi="Arial" w:cs="Arial"/>
          <w:b/>
          <w:bCs/>
          <w:snapToGrid w:val="0"/>
          <w:color w:val="000000"/>
          <w:sz w:val="18"/>
          <w:szCs w:val="18"/>
          <w:lang w:eastAsia="th-TH"/>
        </w:rPr>
        <w:t>7</w:t>
      </w:r>
      <w:r w:rsidR="009A6451" w:rsidRPr="006F27F3">
        <w:rPr>
          <w:rFonts w:ascii="Arial" w:hAnsi="Arial" w:cs="Arial"/>
          <w:b/>
          <w:bCs/>
          <w:snapToGrid w:val="0"/>
          <w:color w:val="000000"/>
          <w:sz w:val="18"/>
          <w:szCs w:val="18"/>
          <w:lang w:eastAsia="th-TH"/>
        </w:rPr>
        <w:tab/>
        <w:t>Income tax</w:t>
      </w:r>
    </w:p>
    <w:tbl>
      <w:tblPr>
        <w:tblW w:w="9450" w:type="dxa"/>
        <w:tblLook w:val="0000" w:firstRow="0" w:lastRow="0" w:firstColumn="0" w:lastColumn="0" w:noHBand="0" w:noVBand="0"/>
      </w:tblPr>
      <w:tblGrid>
        <w:gridCol w:w="3690"/>
        <w:gridCol w:w="1440"/>
        <w:gridCol w:w="1440"/>
        <w:gridCol w:w="1440"/>
        <w:gridCol w:w="1440"/>
      </w:tblGrid>
      <w:tr w:rsidR="00EB1E87" w:rsidRPr="006F27F3" w:rsidTr="00800855">
        <w:trPr>
          <w:trHeight w:val="232"/>
        </w:trPr>
        <w:tc>
          <w:tcPr>
            <w:tcW w:w="3690" w:type="dxa"/>
            <w:vAlign w:val="bottom"/>
          </w:tcPr>
          <w:p w:rsidR="00EB1E87" w:rsidRPr="006F27F3" w:rsidRDefault="00EB1E87" w:rsidP="00986269">
            <w:pPr>
              <w:ind w:left="432" w:right="-108"/>
              <w:rPr>
                <w:rFonts w:ascii="Arial" w:hAnsi="Arial" w:cs="Arial"/>
                <w:color w:val="000000"/>
                <w:spacing w:val="-4"/>
                <w:sz w:val="18"/>
                <w:szCs w:val="18"/>
              </w:rPr>
            </w:pPr>
          </w:p>
        </w:tc>
        <w:tc>
          <w:tcPr>
            <w:tcW w:w="2880"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EB1E87" w:rsidRPr="006F27F3" w:rsidTr="00800855">
        <w:trPr>
          <w:trHeight w:val="80"/>
        </w:trPr>
        <w:tc>
          <w:tcPr>
            <w:tcW w:w="3690" w:type="dxa"/>
            <w:vAlign w:val="bottom"/>
          </w:tcPr>
          <w:p w:rsidR="00EB1E87" w:rsidRPr="006F27F3" w:rsidRDefault="00EB1E87" w:rsidP="00986269">
            <w:pPr>
              <w:ind w:left="432" w:right="-108"/>
              <w:rPr>
                <w:rFonts w:ascii="Arial" w:hAnsi="Arial" w:cs="Arial"/>
                <w:b/>
                <w:bCs/>
                <w:color w:val="000000"/>
                <w:spacing w:val="-4"/>
                <w:sz w:val="18"/>
                <w:szCs w:val="18"/>
              </w:rPr>
            </w:pPr>
          </w:p>
        </w:tc>
        <w:tc>
          <w:tcPr>
            <w:tcW w:w="1440" w:type="dxa"/>
            <w:vAlign w:val="bottom"/>
          </w:tcPr>
          <w:p w:rsidR="00EB1E87" w:rsidRPr="006F27F3" w:rsidRDefault="00EB1E87"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440" w:type="dxa"/>
            <w:vAlign w:val="bottom"/>
          </w:tcPr>
          <w:p w:rsidR="00EB1E87" w:rsidRPr="006F27F3" w:rsidRDefault="00EB1E87"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c>
          <w:tcPr>
            <w:tcW w:w="1440" w:type="dxa"/>
            <w:vAlign w:val="bottom"/>
          </w:tcPr>
          <w:p w:rsidR="00EB1E87" w:rsidRPr="006F27F3" w:rsidRDefault="00EB1E87"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440" w:type="dxa"/>
            <w:vAlign w:val="bottom"/>
          </w:tcPr>
          <w:p w:rsidR="00EB1E87" w:rsidRPr="006F27F3" w:rsidRDefault="00EB1E87"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r>
      <w:tr w:rsidR="00EB1E87" w:rsidRPr="006F27F3" w:rsidTr="00800855">
        <w:trPr>
          <w:trHeight w:val="80"/>
        </w:trPr>
        <w:tc>
          <w:tcPr>
            <w:tcW w:w="3690" w:type="dxa"/>
            <w:vAlign w:val="bottom"/>
          </w:tcPr>
          <w:p w:rsidR="00EB1E87" w:rsidRPr="006F27F3" w:rsidRDefault="00EB1E87" w:rsidP="00986269">
            <w:pPr>
              <w:ind w:left="432" w:right="-108"/>
              <w:rPr>
                <w:rFonts w:ascii="Arial" w:hAnsi="Arial" w:cs="Arial"/>
                <w:color w:val="000000"/>
                <w:spacing w:val="-4"/>
                <w:sz w:val="18"/>
                <w:szCs w:val="18"/>
              </w:rPr>
            </w:pPr>
          </w:p>
        </w:tc>
        <w:tc>
          <w:tcPr>
            <w:tcW w:w="1440"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EB1E87" w:rsidRPr="006F27F3" w:rsidTr="00800855">
        <w:trPr>
          <w:trHeight w:val="70"/>
        </w:trPr>
        <w:tc>
          <w:tcPr>
            <w:tcW w:w="3690" w:type="dxa"/>
            <w:vAlign w:val="bottom"/>
          </w:tcPr>
          <w:p w:rsidR="00EB1E87" w:rsidRPr="006F27F3" w:rsidRDefault="00EB1E87" w:rsidP="00986269">
            <w:pPr>
              <w:ind w:left="432" w:right="-108"/>
              <w:rPr>
                <w:rFonts w:ascii="Arial" w:hAnsi="Arial" w:cs="Arial"/>
                <w:b/>
                <w:bCs/>
                <w:snapToGrid w:val="0"/>
                <w:color w:val="000000"/>
                <w:spacing w:val="-4"/>
                <w:sz w:val="12"/>
                <w:szCs w:val="12"/>
                <w:lang w:eastAsia="th-TH"/>
              </w:rPr>
            </w:pPr>
          </w:p>
        </w:tc>
        <w:tc>
          <w:tcPr>
            <w:tcW w:w="1440" w:type="dxa"/>
            <w:vAlign w:val="bottom"/>
          </w:tcPr>
          <w:p w:rsidR="00EB1E87" w:rsidRPr="006F27F3" w:rsidRDefault="00EB1E87" w:rsidP="00986269">
            <w:pPr>
              <w:ind w:right="-72"/>
              <w:jc w:val="right"/>
              <w:rPr>
                <w:rFonts w:ascii="Arial" w:hAnsi="Arial" w:cs="Arial"/>
                <w:b/>
                <w:bCs/>
                <w:snapToGrid w:val="0"/>
                <w:color w:val="000000"/>
                <w:sz w:val="12"/>
                <w:szCs w:val="12"/>
                <w:lang w:eastAsia="th-TH"/>
              </w:rPr>
            </w:pPr>
          </w:p>
        </w:tc>
        <w:tc>
          <w:tcPr>
            <w:tcW w:w="1440" w:type="dxa"/>
            <w:vAlign w:val="bottom"/>
          </w:tcPr>
          <w:p w:rsidR="00EB1E87" w:rsidRPr="006F27F3" w:rsidRDefault="00EB1E87" w:rsidP="00986269">
            <w:pPr>
              <w:ind w:right="-72"/>
              <w:jc w:val="right"/>
              <w:rPr>
                <w:rFonts w:ascii="Arial" w:hAnsi="Arial" w:cs="Arial"/>
                <w:b/>
                <w:bCs/>
                <w:snapToGrid w:val="0"/>
                <w:color w:val="000000"/>
                <w:sz w:val="12"/>
                <w:szCs w:val="12"/>
                <w:lang w:eastAsia="th-TH"/>
              </w:rPr>
            </w:pPr>
          </w:p>
        </w:tc>
        <w:tc>
          <w:tcPr>
            <w:tcW w:w="1440" w:type="dxa"/>
            <w:vAlign w:val="bottom"/>
          </w:tcPr>
          <w:p w:rsidR="00EB1E87" w:rsidRPr="006F27F3" w:rsidRDefault="00EB1E87" w:rsidP="00986269">
            <w:pPr>
              <w:ind w:right="-72"/>
              <w:jc w:val="right"/>
              <w:rPr>
                <w:rFonts w:ascii="Arial" w:hAnsi="Arial" w:cs="Arial"/>
                <w:b/>
                <w:bCs/>
                <w:snapToGrid w:val="0"/>
                <w:color w:val="000000"/>
                <w:sz w:val="12"/>
                <w:szCs w:val="12"/>
                <w:lang w:eastAsia="th-TH"/>
              </w:rPr>
            </w:pPr>
          </w:p>
        </w:tc>
        <w:tc>
          <w:tcPr>
            <w:tcW w:w="1440" w:type="dxa"/>
            <w:vAlign w:val="bottom"/>
          </w:tcPr>
          <w:p w:rsidR="00EB1E87" w:rsidRPr="006F27F3" w:rsidRDefault="00EB1E87" w:rsidP="00986269">
            <w:pPr>
              <w:ind w:right="-72"/>
              <w:jc w:val="right"/>
              <w:rPr>
                <w:rFonts w:ascii="Arial" w:hAnsi="Arial" w:cs="Arial"/>
                <w:b/>
                <w:bCs/>
                <w:snapToGrid w:val="0"/>
                <w:color w:val="000000"/>
                <w:sz w:val="12"/>
                <w:szCs w:val="12"/>
                <w:lang w:eastAsia="th-TH"/>
              </w:rPr>
            </w:pPr>
          </w:p>
        </w:tc>
      </w:tr>
      <w:tr w:rsidR="009E755D" w:rsidRPr="006F27F3" w:rsidTr="00800855">
        <w:trPr>
          <w:trHeight w:val="80"/>
        </w:trPr>
        <w:tc>
          <w:tcPr>
            <w:tcW w:w="3690" w:type="dxa"/>
            <w:vAlign w:val="bottom"/>
          </w:tcPr>
          <w:p w:rsidR="009E755D" w:rsidRPr="006F27F3" w:rsidRDefault="009E755D" w:rsidP="009E755D">
            <w:pPr>
              <w:ind w:left="432" w:right="-108"/>
              <w:rPr>
                <w:rFonts w:ascii="Arial" w:hAnsi="Arial" w:cs="Arial"/>
                <w:color w:val="000000"/>
                <w:spacing w:val="-4"/>
                <w:sz w:val="18"/>
                <w:szCs w:val="18"/>
              </w:rPr>
            </w:pPr>
            <w:r w:rsidRPr="006F27F3">
              <w:rPr>
                <w:rFonts w:ascii="Arial" w:hAnsi="Arial" w:cs="Arial"/>
                <w:color w:val="000000"/>
                <w:spacing w:val="-4"/>
                <w:sz w:val="18"/>
                <w:szCs w:val="18"/>
              </w:rPr>
              <w:t>Current tax on profits for the year</w:t>
            </w:r>
          </w:p>
        </w:tc>
        <w:tc>
          <w:tcPr>
            <w:tcW w:w="1440" w:type="dxa"/>
            <w:vAlign w:val="bottom"/>
          </w:tcPr>
          <w:p w:rsidR="009E755D" w:rsidRPr="006F27F3" w:rsidRDefault="00385731"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90,843,164</w:t>
            </w:r>
          </w:p>
        </w:tc>
        <w:tc>
          <w:tcPr>
            <w:tcW w:w="1440" w:type="dxa"/>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108</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461</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600</w:t>
            </w:r>
          </w:p>
        </w:tc>
        <w:tc>
          <w:tcPr>
            <w:tcW w:w="1440" w:type="dxa"/>
            <w:shd w:val="clear" w:color="auto" w:fill="auto"/>
            <w:vAlign w:val="bottom"/>
          </w:tcPr>
          <w:p w:rsidR="009E755D" w:rsidRPr="006F27F3" w:rsidRDefault="009E755D" w:rsidP="00DD0395">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69,972,03</w:t>
            </w:r>
            <w:r w:rsidR="00DD0395" w:rsidRPr="006F27F3">
              <w:rPr>
                <w:rFonts w:ascii="Arial" w:hAnsi="Arial" w:cs="Arial"/>
                <w:color w:val="000000" w:themeColor="text1"/>
                <w:sz w:val="18"/>
                <w:szCs w:val="18"/>
              </w:rPr>
              <w:t>3</w:t>
            </w:r>
          </w:p>
        </w:tc>
        <w:tc>
          <w:tcPr>
            <w:tcW w:w="1440"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69</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781</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297</w:t>
            </w:r>
          </w:p>
        </w:tc>
      </w:tr>
      <w:tr w:rsidR="005A5E2B" w:rsidRPr="006F27F3" w:rsidTr="00800855">
        <w:trPr>
          <w:trHeight w:val="80"/>
        </w:trPr>
        <w:tc>
          <w:tcPr>
            <w:tcW w:w="3690" w:type="dxa"/>
            <w:vAlign w:val="bottom"/>
          </w:tcPr>
          <w:p w:rsidR="005A5E2B" w:rsidRPr="006F27F3" w:rsidRDefault="005A5E2B" w:rsidP="005A5E2B">
            <w:pPr>
              <w:ind w:left="432" w:right="-108"/>
              <w:rPr>
                <w:rFonts w:ascii="Arial" w:hAnsi="Arial" w:cs="Arial"/>
                <w:color w:val="000000"/>
                <w:spacing w:val="-4"/>
                <w:sz w:val="18"/>
                <w:szCs w:val="18"/>
              </w:rPr>
            </w:pPr>
            <w:r w:rsidRPr="006F27F3">
              <w:rPr>
                <w:rFonts w:ascii="Arial" w:hAnsi="Arial" w:cs="Arial"/>
                <w:snapToGrid w:val="0"/>
                <w:color w:val="000000"/>
                <w:spacing w:val="-4"/>
                <w:sz w:val="18"/>
                <w:szCs w:val="18"/>
                <w:cs/>
                <w:lang w:eastAsia="th-TH"/>
              </w:rPr>
              <w:t>(</w:t>
            </w:r>
            <w:r w:rsidRPr="006F27F3">
              <w:rPr>
                <w:rFonts w:ascii="Arial" w:hAnsi="Arial" w:cs="Arial"/>
                <w:snapToGrid w:val="0"/>
                <w:color w:val="000000"/>
                <w:spacing w:val="-4"/>
                <w:sz w:val="18"/>
                <w:szCs w:val="18"/>
                <w:lang w:eastAsia="th-TH"/>
              </w:rPr>
              <w:t>Increase</w:t>
            </w:r>
            <w:r w:rsidRPr="006F27F3">
              <w:rPr>
                <w:rFonts w:ascii="Arial" w:hAnsi="Arial" w:cs="Arial"/>
                <w:snapToGrid w:val="0"/>
                <w:color w:val="000000"/>
                <w:spacing w:val="-4"/>
                <w:sz w:val="18"/>
                <w:szCs w:val="18"/>
                <w:cs/>
                <w:lang w:eastAsia="th-TH"/>
              </w:rPr>
              <w:t xml:space="preserve">) </w:t>
            </w:r>
            <w:r w:rsidRPr="006F27F3">
              <w:rPr>
                <w:rFonts w:ascii="Arial" w:hAnsi="Arial" w:cs="Arial"/>
                <w:snapToGrid w:val="0"/>
                <w:color w:val="000000"/>
                <w:spacing w:val="-4"/>
                <w:sz w:val="18"/>
                <w:szCs w:val="18"/>
                <w:lang w:eastAsia="th-TH"/>
              </w:rPr>
              <w:t>decrease in deferred tax</w:t>
            </w:r>
          </w:p>
        </w:tc>
        <w:tc>
          <w:tcPr>
            <w:tcW w:w="1440" w:type="dxa"/>
            <w:vAlign w:val="bottom"/>
          </w:tcPr>
          <w:p w:rsidR="005A5E2B" w:rsidRPr="006F27F3" w:rsidRDefault="005A5E2B" w:rsidP="005A5E2B">
            <w:pPr>
              <w:ind w:right="-72"/>
              <w:jc w:val="right"/>
              <w:rPr>
                <w:rFonts w:ascii="Arial" w:hAnsi="Arial" w:cs="Arial"/>
                <w:color w:val="000000"/>
                <w:sz w:val="18"/>
                <w:szCs w:val="18"/>
              </w:rPr>
            </w:pPr>
          </w:p>
        </w:tc>
        <w:tc>
          <w:tcPr>
            <w:tcW w:w="1440" w:type="dxa"/>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r>
      <w:tr w:rsidR="009E755D" w:rsidRPr="006F27F3" w:rsidTr="00800855">
        <w:trPr>
          <w:trHeight w:val="80"/>
        </w:trPr>
        <w:tc>
          <w:tcPr>
            <w:tcW w:w="3690" w:type="dxa"/>
            <w:vAlign w:val="bottom"/>
          </w:tcPr>
          <w:p w:rsidR="009E755D" w:rsidRPr="006F27F3" w:rsidRDefault="009E755D" w:rsidP="009E755D">
            <w:pPr>
              <w:ind w:left="432" w:right="-108"/>
              <w:rPr>
                <w:rFonts w:ascii="Arial" w:hAnsi="Arial" w:cs="Arial"/>
                <w:snapToGrid w:val="0"/>
                <w:color w:val="000000"/>
                <w:spacing w:val="-4"/>
                <w:sz w:val="18"/>
                <w:szCs w:val="18"/>
                <w:lang w:eastAsia="th-TH"/>
              </w:rPr>
            </w:pPr>
            <w:r w:rsidRPr="006F27F3">
              <w:rPr>
                <w:rFonts w:ascii="Arial" w:hAnsi="Arial" w:cs="Arial"/>
                <w:snapToGrid w:val="0"/>
                <w:color w:val="000000"/>
                <w:spacing w:val="-4"/>
                <w:sz w:val="18"/>
                <w:szCs w:val="18"/>
                <w:lang w:eastAsia="th-TH"/>
              </w:rPr>
              <w:t xml:space="preserve">   assets </w:t>
            </w:r>
            <w:r w:rsidRPr="006F27F3">
              <w:rPr>
                <w:rFonts w:ascii="Arial" w:hAnsi="Arial" w:cs="Arial"/>
                <w:snapToGrid w:val="0"/>
                <w:color w:val="000000"/>
                <w:spacing w:val="-4"/>
                <w:sz w:val="18"/>
                <w:szCs w:val="18"/>
                <w:cs/>
                <w:lang w:eastAsia="th-TH"/>
              </w:rPr>
              <w:t>(</w:t>
            </w:r>
            <w:r w:rsidR="002D39C3" w:rsidRPr="006F27F3">
              <w:rPr>
                <w:rFonts w:ascii="Arial" w:hAnsi="Arial" w:cs="Arial"/>
                <w:snapToGrid w:val="0"/>
                <w:color w:val="000000"/>
                <w:spacing w:val="-4"/>
                <w:sz w:val="18"/>
                <w:szCs w:val="18"/>
                <w:lang w:eastAsia="th-TH"/>
              </w:rPr>
              <w:t>Note 17</w:t>
            </w:r>
            <w:r w:rsidRPr="006F27F3">
              <w:rPr>
                <w:rFonts w:ascii="Arial" w:hAnsi="Arial" w:cs="Arial"/>
                <w:snapToGrid w:val="0"/>
                <w:color w:val="000000"/>
                <w:spacing w:val="-4"/>
                <w:sz w:val="18"/>
                <w:szCs w:val="18"/>
                <w:cs/>
                <w:lang w:eastAsia="th-TH"/>
              </w:rPr>
              <w:t>)</w:t>
            </w:r>
          </w:p>
        </w:tc>
        <w:tc>
          <w:tcPr>
            <w:tcW w:w="1440" w:type="dxa"/>
            <w:vAlign w:val="bottom"/>
          </w:tcPr>
          <w:p w:rsidR="009E755D" w:rsidRPr="006F27F3" w:rsidRDefault="00385731" w:rsidP="009E755D">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(4</w:t>
            </w:r>
            <w:r w:rsidRPr="006F27F3">
              <w:rPr>
                <w:rFonts w:ascii="Arial" w:hAnsi="Arial" w:cs="Arial"/>
                <w:color w:val="000000" w:themeColor="text1"/>
                <w:sz w:val="18"/>
                <w:szCs w:val="18"/>
              </w:rPr>
              <w:t>,</w:t>
            </w:r>
            <w:r w:rsidRPr="006F27F3">
              <w:rPr>
                <w:rFonts w:ascii="Arial" w:hAnsi="Arial" w:cs="Arial"/>
                <w:color w:val="000000" w:themeColor="text1"/>
                <w:sz w:val="18"/>
                <w:szCs w:val="18"/>
                <w:cs/>
              </w:rPr>
              <w:t>598</w:t>
            </w:r>
            <w:r w:rsidRPr="006F27F3">
              <w:rPr>
                <w:rFonts w:ascii="Arial" w:hAnsi="Arial" w:cs="Arial"/>
                <w:color w:val="000000" w:themeColor="text1"/>
                <w:sz w:val="18"/>
                <w:szCs w:val="18"/>
              </w:rPr>
              <w:t>,</w:t>
            </w:r>
            <w:r w:rsidRPr="006F27F3">
              <w:rPr>
                <w:rFonts w:ascii="Arial" w:hAnsi="Arial" w:cs="Arial"/>
                <w:color w:val="000000" w:themeColor="text1"/>
                <w:sz w:val="18"/>
                <w:szCs w:val="18"/>
                <w:cs/>
              </w:rPr>
              <w:t>254)</w:t>
            </w:r>
          </w:p>
        </w:tc>
        <w:tc>
          <w:tcPr>
            <w:tcW w:w="1440" w:type="dxa"/>
            <w:vAlign w:val="bottom"/>
          </w:tcPr>
          <w:p w:rsidR="009E755D" w:rsidRPr="006F27F3" w:rsidRDefault="009E755D" w:rsidP="009E755D">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r w:rsidRPr="006F27F3">
              <w:rPr>
                <w:rFonts w:ascii="Arial" w:hAnsi="Arial" w:cs="Arial"/>
                <w:color w:val="000000" w:themeColor="text1"/>
                <w:sz w:val="18"/>
                <w:szCs w:val="18"/>
                <w:lang w:val="en-GB"/>
              </w:rPr>
              <w:t>5</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188</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707</w:t>
            </w:r>
            <w:r w:rsidRPr="006F27F3">
              <w:rPr>
                <w:rFonts w:ascii="Arial" w:hAnsi="Arial" w:cs="Arial"/>
                <w:color w:val="000000" w:themeColor="text1"/>
                <w:sz w:val="18"/>
                <w:szCs w:val="18"/>
                <w:cs/>
              </w:rPr>
              <w:t>)</w:t>
            </w:r>
          </w:p>
        </w:tc>
        <w:tc>
          <w:tcPr>
            <w:tcW w:w="1440" w:type="dxa"/>
            <w:shd w:val="clear" w:color="auto" w:fill="auto"/>
            <w:vAlign w:val="bottom"/>
          </w:tcPr>
          <w:p w:rsidR="009E755D" w:rsidRPr="006F27F3" w:rsidRDefault="009E755D" w:rsidP="00DD0395">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r w:rsidRPr="006F27F3">
              <w:rPr>
                <w:rFonts w:ascii="Arial" w:hAnsi="Arial" w:cs="Arial"/>
                <w:color w:val="000000" w:themeColor="text1"/>
                <w:sz w:val="18"/>
                <w:szCs w:val="18"/>
              </w:rPr>
              <w:t>2,001,91</w:t>
            </w:r>
            <w:r w:rsidR="00DD0395" w:rsidRPr="006F27F3">
              <w:rPr>
                <w:rFonts w:ascii="Arial" w:hAnsi="Arial" w:cs="Arial"/>
                <w:color w:val="000000" w:themeColor="text1"/>
                <w:sz w:val="18"/>
                <w:szCs w:val="18"/>
              </w:rPr>
              <w:t>2</w:t>
            </w:r>
            <w:r w:rsidRPr="006F27F3">
              <w:rPr>
                <w:rFonts w:ascii="Arial" w:hAnsi="Arial" w:cs="Arial"/>
                <w:color w:val="000000" w:themeColor="text1"/>
                <w:sz w:val="18"/>
                <w:szCs w:val="18"/>
                <w:cs/>
              </w:rPr>
              <w:t>)</w:t>
            </w:r>
          </w:p>
        </w:tc>
        <w:tc>
          <w:tcPr>
            <w:tcW w:w="1440" w:type="dxa"/>
            <w:shd w:val="clear" w:color="auto" w:fill="auto"/>
            <w:vAlign w:val="bottom"/>
          </w:tcPr>
          <w:p w:rsidR="009E755D" w:rsidRPr="006F27F3" w:rsidRDefault="009E755D" w:rsidP="009E755D">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r w:rsidRPr="006F27F3">
              <w:rPr>
                <w:rFonts w:ascii="Arial" w:hAnsi="Arial" w:cs="Arial"/>
                <w:color w:val="000000" w:themeColor="text1"/>
                <w:sz w:val="18"/>
                <w:szCs w:val="18"/>
                <w:lang w:val="en-GB"/>
              </w:rPr>
              <w:t>604</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381</w:t>
            </w:r>
            <w:r w:rsidRPr="006F27F3">
              <w:rPr>
                <w:rFonts w:ascii="Arial" w:hAnsi="Arial" w:cs="Arial"/>
                <w:color w:val="000000" w:themeColor="text1"/>
                <w:sz w:val="18"/>
                <w:szCs w:val="18"/>
                <w:cs/>
              </w:rPr>
              <w:t>)</w:t>
            </w:r>
          </w:p>
        </w:tc>
      </w:tr>
      <w:tr w:rsidR="005A5E2B" w:rsidRPr="006F27F3" w:rsidTr="00800855">
        <w:trPr>
          <w:trHeight w:val="87"/>
        </w:trPr>
        <w:tc>
          <w:tcPr>
            <w:tcW w:w="3690" w:type="dxa"/>
            <w:vAlign w:val="bottom"/>
          </w:tcPr>
          <w:p w:rsidR="005A5E2B" w:rsidRPr="006F27F3" w:rsidRDefault="005A5E2B" w:rsidP="005A5E2B">
            <w:pPr>
              <w:ind w:left="432" w:right="-108"/>
              <w:rPr>
                <w:rFonts w:ascii="Arial" w:hAnsi="Arial" w:cs="Arial"/>
                <w:color w:val="000000"/>
                <w:spacing w:val="-4"/>
                <w:sz w:val="12"/>
                <w:szCs w:val="12"/>
              </w:rPr>
            </w:pPr>
          </w:p>
        </w:tc>
        <w:tc>
          <w:tcPr>
            <w:tcW w:w="1440" w:type="dxa"/>
            <w:vAlign w:val="bottom"/>
          </w:tcPr>
          <w:p w:rsidR="005A5E2B" w:rsidRPr="006F27F3" w:rsidRDefault="005A5E2B" w:rsidP="005A5E2B">
            <w:pPr>
              <w:ind w:right="-72"/>
              <w:jc w:val="right"/>
              <w:rPr>
                <w:rFonts w:ascii="Arial" w:hAnsi="Arial" w:cs="Arial"/>
                <w:color w:val="000000"/>
                <w:sz w:val="12"/>
                <w:szCs w:val="12"/>
              </w:rPr>
            </w:pPr>
          </w:p>
        </w:tc>
        <w:tc>
          <w:tcPr>
            <w:tcW w:w="1440" w:type="dxa"/>
            <w:vAlign w:val="bottom"/>
          </w:tcPr>
          <w:p w:rsidR="005A5E2B" w:rsidRPr="006F27F3" w:rsidRDefault="005A5E2B" w:rsidP="005A5E2B">
            <w:pPr>
              <w:ind w:right="-72"/>
              <w:jc w:val="right"/>
              <w:rPr>
                <w:rFonts w:ascii="Arial" w:hAnsi="Arial" w:cs="Arial"/>
                <w:color w:val="000000"/>
                <w:sz w:val="12"/>
                <w:szCs w:val="12"/>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2"/>
                <w:szCs w:val="12"/>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2"/>
                <w:szCs w:val="12"/>
              </w:rPr>
            </w:pPr>
          </w:p>
        </w:tc>
      </w:tr>
      <w:tr w:rsidR="009E755D" w:rsidRPr="006F27F3" w:rsidTr="00800855">
        <w:trPr>
          <w:trHeight w:val="80"/>
        </w:trPr>
        <w:tc>
          <w:tcPr>
            <w:tcW w:w="3690" w:type="dxa"/>
            <w:vAlign w:val="bottom"/>
          </w:tcPr>
          <w:p w:rsidR="009E755D" w:rsidRPr="006F27F3" w:rsidRDefault="009E755D" w:rsidP="009E755D">
            <w:pPr>
              <w:ind w:left="432" w:right="-108"/>
              <w:rPr>
                <w:rFonts w:ascii="Arial" w:hAnsi="Arial" w:cs="Arial"/>
                <w:color w:val="000000"/>
                <w:spacing w:val="-4"/>
                <w:sz w:val="18"/>
                <w:szCs w:val="18"/>
              </w:rPr>
            </w:pPr>
            <w:r w:rsidRPr="006F27F3">
              <w:rPr>
                <w:rFonts w:ascii="Arial" w:hAnsi="Arial" w:cs="Arial"/>
                <w:color w:val="000000"/>
                <w:spacing w:val="-4"/>
                <w:sz w:val="18"/>
                <w:szCs w:val="18"/>
              </w:rPr>
              <w:t xml:space="preserve">Income tax expenses </w:t>
            </w:r>
          </w:p>
        </w:tc>
        <w:tc>
          <w:tcPr>
            <w:tcW w:w="1440" w:type="dxa"/>
            <w:vAlign w:val="bottom"/>
          </w:tcPr>
          <w:p w:rsidR="009E755D" w:rsidRPr="006F27F3" w:rsidRDefault="009E755D" w:rsidP="009E755D">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86,244,910</w:t>
            </w:r>
          </w:p>
        </w:tc>
        <w:tc>
          <w:tcPr>
            <w:tcW w:w="1440" w:type="dxa"/>
            <w:vAlign w:val="bottom"/>
          </w:tcPr>
          <w:p w:rsidR="009E755D" w:rsidRPr="006F27F3" w:rsidRDefault="009E755D" w:rsidP="009E755D">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103,272,893</w:t>
            </w:r>
          </w:p>
        </w:tc>
        <w:tc>
          <w:tcPr>
            <w:tcW w:w="1440" w:type="dxa"/>
            <w:shd w:val="clear" w:color="auto" w:fill="auto"/>
            <w:vAlign w:val="bottom"/>
          </w:tcPr>
          <w:p w:rsidR="009E755D" w:rsidRPr="006F27F3" w:rsidRDefault="009E755D" w:rsidP="009E755D">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67,970,121</w:t>
            </w:r>
          </w:p>
        </w:tc>
        <w:tc>
          <w:tcPr>
            <w:tcW w:w="1440" w:type="dxa"/>
            <w:shd w:val="clear" w:color="auto" w:fill="auto"/>
            <w:vAlign w:val="bottom"/>
          </w:tcPr>
          <w:p w:rsidR="009E755D" w:rsidRPr="006F27F3" w:rsidRDefault="009E755D" w:rsidP="009E755D">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69</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176</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916</w:t>
            </w:r>
          </w:p>
        </w:tc>
      </w:tr>
    </w:tbl>
    <w:p w:rsidR="00BA5DE4" w:rsidRPr="006F27F3" w:rsidRDefault="00BA5DE4" w:rsidP="00986269">
      <w:pPr>
        <w:ind w:left="547"/>
        <w:jc w:val="both"/>
        <w:rPr>
          <w:rFonts w:ascii="Arial" w:hAnsi="Arial" w:cs="Arial"/>
          <w:color w:val="000000"/>
          <w:sz w:val="14"/>
          <w:szCs w:val="14"/>
        </w:rPr>
      </w:pPr>
    </w:p>
    <w:p w:rsidR="009A6451" w:rsidRPr="006F27F3" w:rsidRDefault="009A6451" w:rsidP="00986269">
      <w:pPr>
        <w:ind w:left="547"/>
        <w:jc w:val="both"/>
        <w:rPr>
          <w:rFonts w:ascii="Arial" w:hAnsi="Arial" w:cs="Arial"/>
          <w:color w:val="000000"/>
          <w:sz w:val="18"/>
          <w:szCs w:val="18"/>
        </w:rPr>
      </w:pPr>
      <w:r w:rsidRPr="006F27F3">
        <w:rPr>
          <w:rFonts w:ascii="Arial" w:hAnsi="Arial" w:cs="Arial"/>
          <w:color w:val="000000"/>
          <w:sz w:val="18"/>
          <w:szCs w:val="18"/>
        </w:rPr>
        <w:t>The tax on the Company</w:t>
      </w:r>
      <w:r w:rsidRPr="006F27F3">
        <w:rPr>
          <w:rFonts w:ascii="Arial" w:hAnsi="Arial" w:cs="Arial"/>
          <w:color w:val="000000"/>
          <w:sz w:val="18"/>
          <w:szCs w:val="18"/>
          <w:cs/>
        </w:rPr>
        <w:t>’</w:t>
      </w:r>
      <w:r w:rsidRPr="006F27F3">
        <w:rPr>
          <w:rFonts w:ascii="Arial" w:hAnsi="Arial" w:cs="Arial"/>
          <w:color w:val="000000"/>
          <w:sz w:val="18"/>
          <w:szCs w:val="18"/>
        </w:rPr>
        <w:t>s profit before tax differs from the tax amount for filing purposes as follows</w:t>
      </w:r>
      <w:r w:rsidRPr="006F27F3">
        <w:rPr>
          <w:rFonts w:ascii="Arial" w:hAnsi="Arial" w:cs="Arial"/>
          <w:color w:val="000000"/>
          <w:sz w:val="18"/>
          <w:szCs w:val="18"/>
          <w:cs/>
        </w:rPr>
        <w:t>:</w:t>
      </w:r>
    </w:p>
    <w:p w:rsidR="009A6451" w:rsidRPr="006F27F3" w:rsidRDefault="009A6451" w:rsidP="00986269">
      <w:pPr>
        <w:ind w:left="540"/>
        <w:rPr>
          <w:rFonts w:ascii="Arial" w:hAnsi="Arial" w:cs="Arial"/>
          <w:color w:val="000000"/>
          <w:sz w:val="14"/>
          <w:szCs w:val="14"/>
        </w:rPr>
      </w:pPr>
    </w:p>
    <w:tbl>
      <w:tblPr>
        <w:tblW w:w="9262" w:type="dxa"/>
        <w:tblInd w:w="188" w:type="dxa"/>
        <w:tblLayout w:type="fixed"/>
        <w:tblLook w:val="0000" w:firstRow="0" w:lastRow="0" w:firstColumn="0" w:lastColumn="0" w:noHBand="0" w:noVBand="0"/>
      </w:tblPr>
      <w:tblGrid>
        <w:gridCol w:w="3502"/>
        <w:gridCol w:w="1440"/>
        <w:gridCol w:w="1440"/>
        <w:gridCol w:w="1440"/>
        <w:gridCol w:w="1440"/>
      </w:tblGrid>
      <w:tr w:rsidR="00EB1E87" w:rsidRPr="006F27F3" w:rsidTr="00800855">
        <w:trPr>
          <w:cantSplit/>
          <w:trHeight w:val="18"/>
        </w:trPr>
        <w:tc>
          <w:tcPr>
            <w:tcW w:w="3502" w:type="dxa"/>
            <w:vAlign w:val="bottom"/>
          </w:tcPr>
          <w:p w:rsidR="00EB1E87" w:rsidRPr="006F27F3" w:rsidRDefault="00EB1E87" w:rsidP="00986269">
            <w:pPr>
              <w:ind w:left="244" w:right="-57"/>
              <w:rPr>
                <w:rFonts w:ascii="Arial" w:hAnsi="Arial" w:cs="Arial"/>
                <w:color w:val="000000"/>
                <w:sz w:val="18"/>
                <w:szCs w:val="18"/>
              </w:rPr>
            </w:pPr>
          </w:p>
        </w:tc>
        <w:tc>
          <w:tcPr>
            <w:tcW w:w="2880"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880"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5A5E2B" w:rsidRPr="006F27F3" w:rsidTr="00800855">
        <w:trPr>
          <w:cantSplit/>
          <w:trHeight w:val="18"/>
        </w:trPr>
        <w:tc>
          <w:tcPr>
            <w:tcW w:w="3502" w:type="dxa"/>
            <w:vAlign w:val="bottom"/>
          </w:tcPr>
          <w:p w:rsidR="005A5E2B" w:rsidRPr="006F27F3" w:rsidRDefault="005A5E2B" w:rsidP="005A5E2B">
            <w:pPr>
              <w:ind w:left="244" w:right="-57"/>
              <w:rPr>
                <w:rFonts w:ascii="Arial" w:hAnsi="Arial" w:cs="Arial"/>
                <w:color w:val="000000"/>
                <w:sz w:val="18"/>
                <w:szCs w:val="18"/>
              </w:rPr>
            </w:pPr>
          </w:p>
        </w:tc>
        <w:tc>
          <w:tcPr>
            <w:tcW w:w="1440" w:type="dxa"/>
            <w:vAlign w:val="bottom"/>
          </w:tcPr>
          <w:p w:rsidR="005A5E2B" w:rsidRPr="006F27F3" w:rsidRDefault="005A5E2B"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440" w:type="dxa"/>
            <w:vAlign w:val="bottom"/>
          </w:tcPr>
          <w:p w:rsidR="005A5E2B" w:rsidRPr="006F27F3" w:rsidRDefault="005A5E2B"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440" w:type="dxa"/>
            <w:vAlign w:val="bottom"/>
          </w:tcPr>
          <w:p w:rsidR="005A5E2B" w:rsidRPr="006F27F3" w:rsidRDefault="005A5E2B"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440" w:type="dxa"/>
            <w:vAlign w:val="bottom"/>
          </w:tcPr>
          <w:p w:rsidR="005A5E2B" w:rsidRPr="006F27F3" w:rsidRDefault="005A5E2B"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5A5E2B" w:rsidRPr="006F27F3" w:rsidTr="00800855">
        <w:trPr>
          <w:cantSplit/>
          <w:trHeight w:val="18"/>
        </w:trPr>
        <w:tc>
          <w:tcPr>
            <w:tcW w:w="3502" w:type="dxa"/>
            <w:vAlign w:val="bottom"/>
          </w:tcPr>
          <w:p w:rsidR="005A5E2B" w:rsidRPr="006F27F3" w:rsidRDefault="005A5E2B" w:rsidP="005A5E2B">
            <w:pPr>
              <w:ind w:left="244" w:right="-57"/>
              <w:rPr>
                <w:rFonts w:ascii="Arial" w:hAnsi="Arial" w:cs="Arial"/>
                <w:b/>
                <w:bCs/>
                <w:color w:val="000000"/>
                <w:sz w:val="18"/>
                <w:szCs w:val="18"/>
              </w:rPr>
            </w:pPr>
          </w:p>
        </w:tc>
        <w:tc>
          <w:tcPr>
            <w:tcW w:w="1440" w:type="dxa"/>
            <w:vAlign w:val="bottom"/>
          </w:tcPr>
          <w:p w:rsidR="005A5E2B" w:rsidRPr="006F27F3" w:rsidRDefault="005A5E2B" w:rsidP="005A5E2B">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5A5E2B" w:rsidRPr="006F27F3" w:rsidRDefault="005A5E2B" w:rsidP="005A5E2B">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5A5E2B" w:rsidRPr="006F27F3" w:rsidRDefault="005A5E2B" w:rsidP="005A5E2B">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40" w:type="dxa"/>
            <w:vAlign w:val="bottom"/>
          </w:tcPr>
          <w:p w:rsidR="005A5E2B" w:rsidRPr="006F27F3" w:rsidRDefault="005A5E2B" w:rsidP="005A5E2B">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5A5E2B" w:rsidRPr="006F27F3" w:rsidTr="009E755D">
        <w:trPr>
          <w:cantSplit/>
          <w:trHeight w:val="81"/>
        </w:trPr>
        <w:tc>
          <w:tcPr>
            <w:tcW w:w="3502" w:type="dxa"/>
            <w:vAlign w:val="bottom"/>
          </w:tcPr>
          <w:p w:rsidR="005A5E2B" w:rsidRPr="006F27F3" w:rsidRDefault="005A5E2B" w:rsidP="005A5E2B">
            <w:pPr>
              <w:ind w:left="244" w:right="-57"/>
              <w:rPr>
                <w:rFonts w:ascii="Arial" w:hAnsi="Arial" w:cs="Arial"/>
                <w:color w:val="000000"/>
                <w:sz w:val="12"/>
                <w:szCs w:val="12"/>
              </w:rPr>
            </w:pPr>
          </w:p>
        </w:tc>
        <w:tc>
          <w:tcPr>
            <w:tcW w:w="1440" w:type="dxa"/>
            <w:vAlign w:val="bottom"/>
          </w:tcPr>
          <w:p w:rsidR="005A5E2B" w:rsidRPr="006F27F3" w:rsidRDefault="005A5E2B" w:rsidP="005A5E2B">
            <w:pPr>
              <w:ind w:right="-72"/>
              <w:jc w:val="right"/>
              <w:rPr>
                <w:rFonts w:ascii="Arial" w:hAnsi="Arial" w:cs="Arial"/>
                <w:color w:val="000000"/>
                <w:sz w:val="12"/>
                <w:szCs w:val="12"/>
              </w:rPr>
            </w:pPr>
          </w:p>
        </w:tc>
        <w:tc>
          <w:tcPr>
            <w:tcW w:w="1440" w:type="dxa"/>
            <w:vAlign w:val="bottom"/>
          </w:tcPr>
          <w:p w:rsidR="005A5E2B" w:rsidRPr="006F27F3" w:rsidRDefault="005A5E2B" w:rsidP="005A5E2B">
            <w:pPr>
              <w:ind w:right="-72"/>
              <w:jc w:val="right"/>
              <w:rPr>
                <w:rFonts w:ascii="Arial" w:hAnsi="Arial" w:cs="Arial"/>
                <w:color w:val="000000"/>
                <w:sz w:val="12"/>
                <w:szCs w:val="12"/>
              </w:rPr>
            </w:pPr>
          </w:p>
        </w:tc>
        <w:tc>
          <w:tcPr>
            <w:tcW w:w="1440" w:type="dxa"/>
            <w:vAlign w:val="bottom"/>
          </w:tcPr>
          <w:p w:rsidR="005A5E2B" w:rsidRPr="006F27F3" w:rsidRDefault="005A5E2B" w:rsidP="005A5E2B">
            <w:pPr>
              <w:ind w:right="-72"/>
              <w:jc w:val="right"/>
              <w:rPr>
                <w:rFonts w:ascii="Arial" w:hAnsi="Arial" w:cs="Arial"/>
                <w:color w:val="000000"/>
                <w:sz w:val="12"/>
                <w:szCs w:val="12"/>
              </w:rPr>
            </w:pPr>
          </w:p>
        </w:tc>
        <w:tc>
          <w:tcPr>
            <w:tcW w:w="1440" w:type="dxa"/>
            <w:vAlign w:val="bottom"/>
          </w:tcPr>
          <w:p w:rsidR="005A5E2B" w:rsidRPr="006F27F3" w:rsidRDefault="005A5E2B" w:rsidP="005A5E2B">
            <w:pPr>
              <w:ind w:right="-72"/>
              <w:jc w:val="right"/>
              <w:rPr>
                <w:rFonts w:ascii="Arial" w:hAnsi="Arial" w:cs="Arial"/>
                <w:color w:val="000000"/>
                <w:sz w:val="12"/>
                <w:szCs w:val="12"/>
              </w:rPr>
            </w:pPr>
          </w:p>
        </w:tc>
      </w:tr>
      <w:tr w:rsidR="009E755D" w:rsidRPr="006F27F3" w:rsidTr="00800855">
        <w:trPr>
          <w:cantSplit/>
          <w:trHeight w:val="18"/>
        </w:trPr>
        <w:tc>
          <w:tcPr>
            <w:tcW w:w="3502" w:type="dxa"/>
            <w:vAlign w:val="bottom"/>
          </w:tcPr>
          <w:p w:rsidR="009E755D" w:rsidRPr="006F27F3" w:rsidRDefault="009E755D" w:rsidP="009E755D">
            <w:pPr>
              <w:ind w:left="244" w:right="-57"/>
              <w:rPr>
                <w:rFonts w:ascii="Arial" w:hAnsi="Arial" w:cs="Arial"/>
                <w:color w:val="000000"/>
                <w:sz w:val="18"/>
                <w:szCs w:val="18"/>
              </w:rPr>
            </w:pPr>
            <w:bookmarkStart w:id="16" w:name="_Hlk348630225"/>
            <w:r w:rsidRPr="006F27F3">
              <w:rPr>
                <w:rFonts w:ascii="Arial" w:hAnsi="Arial" w:cs="Arial"/>
                <w:color w:val="000000"/>
                <w:sz w:val="18"/>
                <w:szCs w:val="18"/>
              </w:rPr>
              <w:t>Profit before income tax</w:t>
            </w:r>
          </w:p>
        </w:tc>
        <w:tc>
          <w:tcPr>
            <w:tcW w:w="1440" w:type="dxa"/>
            <w:vAlign w:val="bottom"/>
          </w:tcPr>
          <w:p w:rsidR="009E755D" w:rsidRPr="006F27F3" w:rsidRDefault="009E755D" w:rsidP="009E755D">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407,359,646</w:t>
            </w:r>
          </w:p>
        </w:tc>
        <w:tc>
          <w:tcPr>
            <w:tcW w:w="1440" w:type="dxa"/>
            <w:vAlign w:val="bottom"/>
          </w:tcPr>
          <w:p w:rsidR="009E755D" w:rsidRPr="006F27F3" w:rsidRDefault="009E755D" w:rsidP="009E755D">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505,886,480</w:t>
            </w:r>
          </w:p>
        </w:tc>
        <w:tc>
          <w:tcPr>
            <w:tcW w:w="1440" w:type="dxa"/>
            <w:shd w:val="clear" w:color="auto" w:fill="auto"/>
            <w:vAlign w:val="bottom"/>
          </w:tcPr>
          <w:p w:rsidR="009E755D" w:rsidRPr="006F27F3" w:rsidRDefault="009E755D" w:rsidP="009E755D">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332,363,005</w:t>
            </w:r>
          </w:p>
        </w:tc>
        <w:tc>
          <w:tcPr>
            <w:tcW w:w="1440" w:type="dxa"/>
            <w:shd w:val="clear" w:color="auto" w:fill="auto"/>
            <w:vAlign w:val="bottom"/>
          </w:tcPr>
          <w:p w:rsidR="009E755D" w:rsidRPr="006F27F3" w:rsidRDefault="009E755D" w:rsidP="009E755D">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339</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702</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016</w:t>
            </w:r>
          </w:p>
        </w:tc>
      </w:tr>
      <w:tr w:rsidR="005A5E2B" w:rsidRPr="006F27F3" w:rsidTr="00800855">
        <w:trPr>
          <w:cantSplit/>
          <w:trHeight w:val="18"/>
        </w:trPr>
        <w:tc>
          <w:tcPr>
            <w:tcW w:w="3502" w:type="dxa"/>
            <w:vAlign w:val="bottom"/>
          </w:tcPr>
          <w:p w:rsidR="005A5E2B" w:rsidRPr="006F27F3" w:rsidRDefault="005A5E2B" w:rsidP="005A5E2B">
            <w:pPr>
              <w:ind w:left="244" w:right="-57"/>
              <w:rPr>
                <w:rFonts w:ascii="Arial" w:hAnsi="Arial" w:cs="Arial"/>
                <w:color w:val="000000"/>
                <w:sz w:val="12"/>
                <w:szCs w:val="12"/>
              </w:rPr>
            </w:pPr>
          </w:p>
        </w:tc>
        <w:tc>
          <w:tcPr>
            <w:tcW w:w="1440" w:type="dxa"/>
            <w:vAlign w:val="bottom"/>
          </w:tcPr>
          <w:p w:rsidR="005A5E2B" w:rsidRPr="006F27F3" w:rsidRDefault="005A5E2B" w:rsidP="005A5E2B">
            <w:pPr>
              <w:ind w:right="-72"/>
              <w:jc w:val="right"/>
              <w:rPr>
                <w:rFonts w:ascii="Arial" w:hAnsi="Arial" w:cs="Arial"/>
                <w:color w:val="000000"/>
                <w:sz w:val="18"/>
                <w:szCs w:val="18"/>
              </w:rPr>
            </w:pPr>
          </w:p>
        </w:tc>
        <w:tc>
          <w:tcPr>
            <w:tcW w:w="1440" w:type="dxa"/>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r>
      <w:tr w:rsidR="009E755D" w:rsidRPr="006F27F3" w:rsidTr="00800855">
        <w:trPr>
          <w:cantSplit/>
          <w:trHeight w:val="18"/>
        </w:trPr>
        <w:tc>
          <w:tcPr>
            <w:tcW w:w="3502" w:type="dxa"/>
            <w:vAlign w:val="bottom"/>
          </w:tcPr>
          <w:p w:rsidR="009E755D" w:rsidRPr="006F27F3" w:rsidRDefault="00DD33AB" w:rsidP="00DD33AB">
            <w:pPr>
              <w:ind w:left="244" w:right="-57"/>
              <w:rPr>
                <w:rFonts w:ascii="Arial" w:hAnsi="Arial" w:cs="Arial"/>
                <w:color w:val="000000"/>
                <w:sz w:val="18"/>
                <w:szCs w:val="18"/>
              </w:rPr>
            </w:pPr>
            <w:r w:rsidRPr="006F27F3">
              <w:rPr>
                <w:rFonts w:ascii="Arial" w:hAnsi="Arial" w:cs="Arial"/>
                <w:color w:val="000000"/>
                <w:sz w:val="18"/>
                <w:szCs w:val="18"/>
              </w:rPr>
              <w:t>Tax calculated</w:t>
            </w:r>
            <w:r w:rsidR="009E755D" w:rsidRPr="006F27F3">
              <w:rPr>
                <w:rFonts w:ascii="Arial" w:hAnsi="Arial" w:cs="Arial"/>
                <w:color w:val="000000"/>
                <w:sz w:val="18"/>
                <w:szCs w:val="18"/>
              </w:rPr>
              <w:t xml:space="preserve"> at the tax rate of 20</w:t>
            </w:r>
            <w:r w:rsidR="009E755D" w:rsidRPr="006F27F3">
              <w:rPr>
                <w:rFonts w:ascii="Arial" w:hAnsi="Arial" w:cs="Arial"/>
                <w:color w:val="000000"/>
                <w:sz w:val="18"/>
                <w:szCs w:val="18"/>
                <w:cs/>
              </w:rPr>
              <w:t>%</w:t>
            </w:r>
          </w:p>
        </w:tc>
        <w:tc>
          <w:tcPr>
            <w:tcW w:w="1440" w:type="dxa"/>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81,471,930</w:t>
            </w:r>
          </w:p>
        </w:tc>
        <w:tc>
          <w:tcPr>
            <w:tcW w:w="1440" w:type="dxa"/>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101,177,296</w:t>
            </w:r>
          </w:p>
        </w:tc>
        <w:tc>
          <w:tcPr>
            <w:tcW w:w="1440"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66,472,601</w:t>
            </w:r>
          </w:p>
        </w:tc>
        <w:tc>
          <w:tcPr>
            <w:tcW w:w="1440"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67</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940</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403</w:t>
            </w:r>
          </w:p>
        </w:tc>
      </w:tr>
      <w:tr w:rsidR="005A5E2B" w:rsidRPr="006F27F3" w:rsidTr="00800855">
        <w:trPr>
          <w:cantSplit/>
          <w:trHeight w:val="18"/>
        </w:trPr>
        <w:tc>
          <w:tcPr>
            <w:tcW w:w="3502" w:type="dxa"/>
            <w:vAlign w:val="bottom"/>
          </w:tcPr>
          <w:p w:rsidR="005A5E2B" w:rsidRPr="006F27F3" w:rsidRDefault="005A5E2B" w:rsidP="005A5E2B">
            <w:pPr>
              <w:ind w:left="244" w:right="-57"/>
              <w:rPr>
                <w:rFonts w:ascii="Arial" w:hAnsi="Arial" w:cs="Arial"/>
                <w:color w:val="000000"/>
                <w:sz w:val="18"/>
                <w:szCs w:val="18"/>
                <w:cs/>
                <w:lang w:val="en-GB"/>
              </w:rPr>
            </w:pPr>
            <w:r w:rsidRPr="006F27F3">
              <w:rPr>
                <w:rFonts w:ascii="Arial" w:hAnsi="Arial" w:cs="Arial"/>
                <w:color w:val="000000"/>
                <w:sz w:val="18"/>
                <w:szCs w:val="18"/>
                <w:lang w:val="en-GB"/>
              </w:rPr>
              <w:t>Adjustments</w:t>
            </w:r>
            <w:r w:rsidRPr="006F27F3">
              <w:rPr>
                <w:rFonts w:ascii="Arial" w:hAnsi="Arial" w:cs="Arial"/>
                <w:color w:val="000000"/>
                <w:sz w:val="18"/>
                <w:szCs w:val="18"/>
                <w:cs/>
                <w:lang w:val="en-GB"/>
              </w:rPr>
              <w:t>:</w:t>
            </w:r>
          </w:p>
        </w:tc>
        <w:tc>
          <w:tcPr>
            <w:tcW w:w="1440" w:type="dxa"/>
            <w:vAlign w:val="bottom"/>
          </w:tcPr>
          <w:p w:rsidR="005A5E2B" w:rsidRPr="006F27F3" w:rsidRDefault="005A5E2B" w:rsidP="005A5E2B">
            <w:pPr>
              <w:ind w:right="-72"/>
              <w:jc w:val="right"/>
              <w:rPr>
                <w:rFonts w:ascii="Arial" w:hAnsi="Arial" w:cs="Arial"/>
                <w:color w:val="000000"/>
                <w:sz w:val="18"/>
                <w:szCs w:val="18"/>
              </w:rPr>
            </w:pPr>
          </w:p>
        </w:tc>
        <w:tc>
          <w:tcPr>
            <w:tcW w:w="1440" w:type="dxa"/>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r>
      <w:tr w:rsidR="005A5E2B" w:rsidRPr="006F27F3" w:rsidTr="00800855">
        <w:trPr>
          <w:cantSplit/>
          <w:trHeight w:val="18"/>
        </w:trPr>
        <w:tc>
          <w:tcPr>
            <w:tcW w:w="3502" w:type="dxa"/>
            <w:vAlign w:val="bottom"/>
          </w:tcPr>
          <w:p w:rsidR="005A5E2B" w:rsidRPr="006F27F3" w:rsidRDefault="005A5E2B" w:rsidP="005A5E2B">
            <w:pPr>
              <w:ind w:left="244" w:right="-57"/>
              <w:rPr>
                <w:rFonts w:ascii="Arial" w:hAnsi="Arial" w:cs="Arial"/>
                <w:color w:val="000000"/>
                <w:sz w:val="18"/>
                <w:szCs w:val="18"/>
                <w:lang w:val="en-GB"/>
              </w:rPr>
            </w:pPr>
            <w:r w:rsidRPr="006F27F3">
              <w:rPr>
                <w:rFonts w:ascii="Arial" w:hAnsi="Arial" w:cs="Arial"/>
                <w:color w:val="000000"/>
                <w:sz w:val="18"/>
                <w:szCs w:val="18"/>
                <w:lang w:val="en-GB"/>
              </w:rPr>
              <w:t>Income not subject to tax</w:t>
            </w:r>
          </w:p>
        </w:tc>
        <w:tc>
          <w:tcPr>
            <w:tcW w:w="1440" w:type="dxa"/>
            <w:vAlign w:val="bottom"/>
          </w:tcPr>
          <w:p w:rsidR="005A5E2B" w:rsidRPr="006F27F3" w:rsidRDefault="006E33EF" w:rsidP="005A5E2B">
            <w:pPr>
              <w:ind w:right="-72"/>
              <w:jc w:val="right"/>
              <w:rPr>
                <w:rFonts w:ascii="Arial" w:hAnsi="Arial" w:cs="Arial"/>
                <w:color w:val="000000"/>
                <w:sz w:val="18"/>
                <w:szCs w:val="18"/>
              </w:rPr>
            </w:pPr>
            <w:r w:rsidRPr="006F27F3">
              <w:rPr>
                <w:rFonts w:ascii="Arial" w:hAnsi="Arial" w:cs="Arial"/>
                <w:color w:val="000000"/>
                <w:sz w:val="18"/>
                <w:szCs w:val="18"/>
                <w:cs/>
              </w:rPr>
              <w:t>-</w:t>
            </w:r>
          </w:p>
        </w:tc>
        <w:tc>
          <w:tcPr>
            <w:tcW w:w="1440" w:type="dxa"/>
            <w:vAlign w:val="bottom"/>
          </w:tcPr>
          <w:p w:rsidR="005A5E2B" w:rsidRPr="006F27F3" w:rsidRDefault="005A5E2B" w:rsidP="005A5E2B">
            <w:pP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33,607</w:t>
            </w:r>
            <w:r w:rsidRPr="006F27F3">
              <w:rPr>
                <w:rFonts w:ascii="Arial" w:hAnsi="Arial" w:cs="Arial"/>
                <w:color w:val="000000"/>
                <w:sz w:val="18"/>
                <w:szCs w:val="18"/>
                <w:cs/>
              </w:rPr>
              <w:t>)</w:t>
            </w:r>
          </w:p>
        </w:tc>
        <w:tc>
          <w:tcPr>
            <w:tcW w:w="1440" w:type="dxa"/>
            <w:shd w:val="clear" w:color="auto" w:fill="auto"/>
            <w:vAlign w:val="bottom"/>
          </w:tcPr>
          <w:p w:rsidR="005A5E2B" w:rsidRPr="006F27F3" w:rsidRDefault="006E33EF" w:rsidP="005A5E2B">
            <w:pPr>
              <w:ind w:right="-72"/>
              <w:jc w:val="right"/>
              <w:rPr>
                <w:rFonts w:ascii="Arial" w:hAnsi="Arial" w:cs="Arial"/>
                <w:color w:val="000000"/>
                <w:sz w:val="18"/>
                <w:szCs w:val="18"/>
              </w:rPr>
            </w:pPr>
            <w:r w:rsidRPr="006F27F3">
              <w:rPr>
                <w:rFonts w:ascii="Arial" w:hAnsi="Arial" w:cs="Arial"/>
                <w:color w:val="000000"/>
                <w:sz w:val="18"/>
                <w:szCs w:val="18"/>
                <w:cs/>
              </w:rPr>
              <w:t>-</w:t>
            </w:r>
          </w:p>
        </w:tc>
        <w:tc>
          <w:tcPr>
            <w:tcW w:w="1440" w:type="dxa"/>
            <w:shd w:val="clear" w:color="auto" w:fill="auto"/>
            <w:vAlign w:val="bottom"/>
          </w:tcPr>
          <w:p w:rsidR="005A5E2B" w:rsidRPr="006F27F3" w:rsidRDefault="005A5E2B" w:rsidP="005A5E2B">
            <w:pPr>
              <w:ind w:right="-72"/>
              <w:jc w:val="right"/>
              <w:rPr>
                <w:rFonts w:ascii="Arial" w:hAnsi="Arial" w:cs="Arial"/>
                <w:color w:val="000000"/>
                <w:sz w:val="18"/>
                <w:szCs w:val="18"/>
              </w:rPr>
            </w:pPr>
            <w:r w:rsidRPr="006F27F3">
              <w:rPr>
                <w:rFonts w:ascii="Arial" w:hAnsi="Arial" w:cs="Arial"/>
                <w:color w:val="000000"/>
                <w:sz w:val="18"/>
                <w:szCs w:val="18"/>
                <w:cs/>
              </w:rPr>
              <w:t>-</w:t>
            </w:r>
          </w:p>
        </w:tc>
      </w:tr>
      <w:tr w:rsidR="005A5E2B" w:rsidRPr="006F27F3" w:rsidTr="00800855">
        <w:trPr>
          <w:cantSplit/>
          <w:trHeight w:val="18"/>
        </w:trPr>
        <w:tc>
          <w:tcPr>
            <w:tcW w:w="3502" w:type="dxa"/>
            <w:vAlign w:val="bottom"/>
          </w:tcPr>
          <w:p w:rsidR="005A5E2B" w:rsidRPr="006F27F3" w:rsidRDefault="005A5E2B" w:rsidP="005A5E2B">
            <w:pPr>
              <w:ind w:left="244" w:right="-57"/>
              <w:rPr>
                <w:rFonts w:ascii="Arial" w:hAnsi="Arial" w:cs="Arial"/>
                <w:color w:val="000000"/>
                <w:sz w:val="18"/>
                <w:szCs w:val="18"/>
              </w:rPr>
            </w:pPr>
            <w:r w:rsidRPr="006F27F3">
              <w:rPr>
                <w:rFonts w:ascii="Arial" w:hAnsi="Arial" w:cs="Arial"/>
                <w:color w:val="000000"/>
                <w:sz w:val="18"/>
                <w:szCs w:val="18"/>
              </w:rPr>
              <w:t>Expenses not deductible</w:t>
            </w:r>
          </w:p>
        </w:tc>
        <w:tc>
          <w:tcPr>
            <w:tcW w:w="1440" w:type="dxa"/>
            <w:vAlign w:val="bottom"/>
          </w:tcPr>
          <w:p w:rsidR="005A5E2B" w:rsidRPr="006F27F3" w:rsidRDefault="005A5E2B" w:rsidP="005A5E2B">
            <w:pPr>
              <w:ind w:right="-72"/>
              <w:jc w:val="right"/>
              <w:rPr>
                <w:rFonts w:ascii="Arial" w:hAnsi="Arial" w:cs="Arial"/>
                <w:color w:val="000000"/>
                <w:sz w:val="18"/>
                <w:szCs w:val="18"/>
              </w:rPr>
            </w:pPr>
          </w:p>
        </w:tc>
        <w:tc>
          <w:tcPr>
            <w:tcW w:w="1440" w:type="dxa"/>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r>
      <w:tr w:rsidR="009E755D" w:rsidRPr="006F27F3" w:rsidTr="00800855">
        <w:trPr>
          <w:cantSplit/>
          <w:trHeight w:val="153"/>
        </w:trPr>
        <w:tc>
          <w:tcPr>
            <w:tcW w:w="3502" w:type="dxa"/>
            <w:vAlign w:val="bottom"/>
          </w:tcPr>
          <w:p w:rsidR="009E755D" w:rsidRPr="006F27F3" w:rsidRDefault="009E755D" w:rsidP="009E755D">
            <w:pPr>
              <w:ind w:left="244" w:right="-57"/>
              <w:rPr>
                <w:rFonts w:ascii="Arial" w:hAnsi="Arial" w:cs="Arial"/>
                <w:color w:val="000000"/>
                <w:sz w:val="18"/>
                <w:szCs w:val="18"/>
              </w:rPr>
            </w:pPr>
            <w:r w:rsidRPr="006F27F3">
              <w:rPr>
                <w:rFonts w:ascii="Arial" w:hAnsi="Arial" w:cs="Arial"/>
                <w:color w:val="000000"/>
                <w:sz w:val="18"/>
                <w:szCs w:val="18"/>
              </w:rPr>
              <w:t xml:space="preserve">   for tax purposes</w:t>
            </w:r>
          </w:p>
        </w:tc>
        <w:tc>
          <w:tcPr>
            <w:tcW w:w="1440" w:type="dxa"/>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5,437,390</w:t>
            </w:r>
          </w:p>
        </w:tc>
        <w:tc>
          <w:tcPr>
            <w:tcW w:w="1440" w:type="dxa"/>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2,129,204</w:t>
            </w:r>
          </w:p>
        </w:tc>
        <w:tc>
          <w:tcPr>
            <w:tcW w:w="1440"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rPr>
              <w:t>3,460,066</w:t>
            </w:r>
          </w:p>
        </w:tc>
        <w:tc>
          <w:tcPr>
            <w:tcW w:w="1440"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236</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513</w:t>
            </w:r>
          </w:p>
        </w:tc>
      </w:tr>
      <w:tr w:rsidR="009E755D" w:rsidRPr="006F27F3" w:rsidTr="00800855">
        <w:trPr>
          <w:cantSplit/>
          <w:trHeight w:val="153"/>
        </w:trPr>
        <w:tc>
          <w:tcPr>
            <w:tcW w:w="3502" w:type="dxa"/>
            <w:vAlign w:val="bottom"/>
          </w:tcPr>
          <w:p w:rsidR="00DD33AB" w:rsidRPr="006F27F3" w:rsidRDefault="009E755D" w:rsidP="009E755D">
            <w:pPr>
              <w:ind w:left="244" w:right="-57"/>
              <w:rPr>
                <w:rFonts w:ascii="Arial" w:hAnsi="Arial" w:cs="Arial"/>
                <w:color w:val="000000"/>
                <w:sz w:val="18"/>
                <w:szCs w:val="18"/>
              </w:rPr>
            </w:pPr>
            <w:r w:rsidRPr="006F27F3">
              <w:rPr>
                <w:rFonts w:ascii="Arial" w:hAnsi="Arial" w:cs="Arial"/>
                <w:color w:val="000000"/>
                <w:sz w:val="18"/>
                <w:szCs w:val="18"/>
              </w:rPr>
              <w:t xml:space="preserve">Additional expense deductible for tax </w:t>
            </w:r>
          </w:p>
          <w:p w:rsidR="009E755D" w:rsidRPr="006F27F3" w:rsidRDefault="00DD33AB" w:rsidP="009E755D">
            <w:pPr>
              <w:ind w:left="244" w:right="-57"/>
              <w:rPr>
                <w:rFonts w:ascii="Arial" w:hAnsi="Arial" w:cs="Arial"/>
                <w:color w:val="000000"/>
                <w:sz w:val="18"/>
                <w:szCs w:val="18"/>
              </w:rPr>
            </w:pPr>
            <w:r w:rsidRPr="006F27F3">
              <w:rPr>
                <w:rFonts w:ascii="Arial" w:hAnsi="Arial" w:cs="Arial"/>
                <w:color w:val="000000"/>
                <w:sz w:val="18"/>
                <w:szCs w:val="18"/>
              </w:rPr>
              <w:t xml:space="preserve">   </w:t>
            </w:r>
            <w:r w:rsidR="009E755D" w:rsidRPr="006F27F3">
              <w:rPr>
                <w:rFonts w:ascii="Arial" w:hAnsi="Arial" w:cs="Arial"/>
                <w:color w:val="000000"/>
                <w:sz w:val="18"/>
                <w:szCs w:val="18"/>
              </w:rPr>
              <w:t>purposes</w:t>
            </w:r>
          </w:p>
        </w:tc>
        <w:tc>
          <w:tcPr>
            <w:tcW w:w="1440" w:type="dxa"/>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(2,285,817)</w:t>
            </w:r>
          </w:p>
        </w:tc>
        <w:tc>
          <w:tcPr>
            <w:tcW w:w="1440" w:type="dxa"/>
            <w:vAlign w:val="bottom"/>
          </w:tcPr>
          <w:p w:rsidR="009E755D" w:rsidRPr="006F27F3" w:rsidRDefault="009E755D" w:rsidP="009E755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c>
          <w:tcPr>
            <w:tcW w:w="1440"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(1,962,546)</w:t>
            </w:r>
          </w:p>
        </w:tc>
        <w:tc>
          <w:tcPr>
            <w:tcW w:w="1440"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r>
      <w:tr w:rsidR="005A5E2B" w:rsidRPr="006F27F3" w:rsidTr="00800855">
        <w:trPr>
          <w:cantSplit/>
          <w:trHeight w:val="153"/>
        </w:trPr>
        <w:tc>
          <w:tcPr>
            <w:tcW w:w="3502" w:type="dxa"/>
            <w:vAlign w:val="bottom"/>
          </w:tcPr>
          <w:p w:rsidR="005A5E2B" w:rsidRPr="006F27F3" w:rsidRDefault="005A5E2B" w:rsidP="005A5E2B">
            <w:pPr>
              <w:ind w:left="244" w:right="-57"/>
              <w:rPr>
                <w:rFonts w:ascii="Arial" w:hAnsi="Arial" w:cs="Arial"/>
                <w:color w:val="000000"/>
                <w:sz w:val="18"/>
                <w:szCs w:val="18"/>
              </w:rPr>
            </w:pPr>
            <w:r w:rsidRPr="006F27F3">
              <w:rPr>
                <w:rFonts w:ascii="Arial" w:hAnsi="Arial" w:cs="Arial"/>
                <w:color w:val="000000"/>
                <w:sz w:val="18"/>
                <w:szCs w:val="18"/>
              </w:rPr>
              <w:t xml:space="preserve">Tax losses for which no deferred </w:t>
            </w:r>
          </w:p>
        </w:tc>
        <w:tc>
          <w:tcPr>
            <w:tcW w:w="1440" w:type="dxa"/>
            <w:vAlign w:val="bottom"/>
          </w:tcPr>
          <w:p w:rsidR="005A5E2B" w:rsidRPr="006F27F3" w:rsidRDefault="005A5E2B" w:rsidP="005A5E2B">
            <w:pPr>
              <w:ind w:right="-72"/>
              <w:jc w:val="right"/>
              <w:rPr>
                <w:rFonts w:ascii="Arial" w:hAnsi="Arial" w:cs="Arial"/>
                <w:color w:val="000000"/>
                <w:sz w:val="18"/>
                <w:szCs w:val="18"/>
              </w:rPr>
            </w:pPr>
          </w:p>
        </w:tc>
        <w:tc>
          <w:tcPr>
            <w:tcW w:w="1440" w:type="dxa"/>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r>
      <w:tr w:rsidR="005A5E2B" w:rsidRPr="006F27F3" w:rsidTr="00800855">
        <w:trPr>
          <w:cantSplit/>
          <w:trHeight w:val="153"/>
        </w:trPr>
        <w:tc>
          <w:tcPr>
            <w:tcW w:w="3502" w:type="dxa"/>
            <w:vAlign w:val="bottom"/>
          </w:tcPr>
          <w:p w:rsidR="005A5E2B" w:rsidRPr="006F27F3" w:rsidRDefault="005A5E2B" w:rsidP="005A5E2B">
            <w:pPr>
              <w:ind w:left="244" w:right="-57"/>
              <w:rPr>
                <w:rFonts w:ascii="Arial" w:hAnsi="Arial" w:cs="Arial"/>
                <w:color w:val="000000"/>
                <w:sz w:val="18"/>
                <w:szCs w:val="18"/>
              </w:rPr>
            </w:pPr>
            <w:r w:rsidRPr="006F27F3">
              <w:rPr>
                <w:rFonts w:ascii="Arial" w:hAnsi="Arial" w:cs="Arial"/>
                <w:color w:val="000000"/>
                <w:sz w:val="18"/>
                <w:szCs w:val="18"/>
              </w:rPr>
              <w:t xml:space="preserve">   income tax asset was recognised</w:t>
            </w:r>
          </w:p>
        </w:tc>
        <w:tc>
          <w:tcPr>
            <w:tcW w:w="1440" w:type="dxa"/>
            <w:vAlign w:val="bottom"/>
          </w:tcPr>
          <w:p w:rsidR="005A5E2B" w:rsidRPr="006F27F3" w:rsidRDefault="009E755D" w:rsidP="005A5E2B">
            <w:pPr>
              <w:pBdr>
                <w:bottom w:val="single" w:sz="4" w:space="1" w:color="auto"/>
              </w:pBdr>
              <w:ind w:right="-72"/>
              <w:jc w:val="right"/>
              <w:rPr>
                <w:rFonts w:ascii="Arial" w:hAnsi="Arial" w:cs="Arial"/>
                <w:color w:val="000000"/>
                <w:sz w:val="18"/>
                <w:szCs w:val="18"/>
                <w:cs/>
              </w:rPr>
            </w:pPr>
            <w:r w:rsidRPr="006F27F3">
              <w:rPr>
                <w:rFonts w:ascii="Arial" w:hAnsi="Arial" w:cs="Arial"/>
                <w:color w:val="000000"/>
                <w:sz w:val="18"/>
                <w:szCs w:val="18"/>
              </w:rPr>
              <w:t>1,621,407</w:t>
            </w:r>
          </w:p>
        </w:tc>
        <w:tc>
          <w:tcPr>
            <w:tcW w:w="1440" w:type="dxa"/>
            <w:vAlign w:val="bottom"/>
          </w:tcPr>
          <w:p w:rsidR="005A5E2B" w:rsidRPr="006F27F3" w:rsidRDefault="005A5E2B" w:rsidP="005A5E2B">
            <w:pPr>
              <w:pBdr>
                <w:bottom w:val="single" w:sz="4" w:space="1" w:color="auto"/>
              </w:pBdr>
              <w:ind w:right="-72"/>
              <w:jc w:val="right"/>
              <w:rPr>
                <w:rFonts w:ascii="Arial" w:hAnsi="Arial" w:cs="Arial"/>
                <w:color w:val="000000"/>
                <w:sz w:val="18"/>
                <w:szCs w:val="18"/>
                <w:cs/>
              </w:rPr>
            </w:pPr>
            <w:r w:rsidRPr="006F27F3">
              <w:rPr>
                <w:rFonts w:ascii="Arial" w:hAnsi="Arial" w:cs="Arial"/>
                <w:color w:val="000000"/>
                <w:sz w:val="18"/>
                <w:szCs w:val="18"/>
                <w:cs/>
              </w:rPr>
              <w:t>-</w:t>
            </w:r>
          </w:p>
        </w:tc>
        <w:tc>
          <w:tcPr>
            <w:tcW w:w="1440" w:type="dxa"/>
            <w:shd w:val="clear" w:color="auto" w:fill="auto"/>
            <w:vAlign w:val="bottom"/>
          </w:tcPr>
          <w:p w:rsidR="005A5E2B" w:rsidRPr="006F27F3" w:rsidRDefault="006E33EF" w:rsidP="005A5E2B">
            <w:pPr>
              <w:pBdr>
                <w:bottom w:val="single" w:sz="4" w:space="1" w:color="auto"/>
              </w:pBdr>
              <w:ind w:right="-72"/>
              <w:jc w:val="right"/>
              <w:rPr>
                <w:rFonts w:ascii="Arial" w:hAnsi="Arial" w:cs="Arial"/>
                <w:color w:val="000000"/>
                <w:sz w:val="18"/>
                <w:szCs w:val="18"/>
                <w:cs/>
              </w:rPr>
            </w:pPr>
            <w:r w:rsidRPr="006F27F3">
              <w:rPr>
                <w:rFonts w:ascii="Arial" w:hAnsi="Arial" w:cs="Arial"/>
                <w:color w:val="000000"/>
                <w:sz w:val="18"/>
                <w:szCs w:val="18"/>
                <w:cs/>
              </w:rPr>
              <w:t>-</w:t>
            </w:r>
          </w:p>
        </w:tc>
        <w:tc>
          <w:tcPr>
            <w:tcW w:w="1440" w:type="dxa"/>
            <w:shd w:val="clear" w:color="auto" w:fill="auto"/>
            <w:vAlign w:val="bottom"/>
          </w:tcPr>
          <w:p w:rsidR="005A5E2B" w:rsidRPr="006F27F3" w:rsidRDefault="005A5E2B" w:rsidP="005A5E2B">
            <w:pPr>
              <w:pBdr>
                <w:bottom w:val="single" w:sz="4" w:space="1" w:color="auto"/>
              </w:pBdr>
              <w:ind w:right="-72"/>
              <w:jc w:val="right"/>
              <w:rPr>
                <w:rFonts w:ascii="Arial" w:hAnsi="Arial" w:cs="Arial"/>
                <w:color w:val="000000"/>
                <w:sz w:val="18"/>
                <w:szCs w:val="18"/>
                <w:cs/>
              </w:rPr>
            </w:pPr>
            <w:r w:rsidRPr="006F27F3">
              <w:rPr>
                <w:rFonts w:ascii="Arial" w:hAnsi="Arial" w:cs="Arial"/>
                <w:color w:val="000000"/>
                <w:sz w:val="18"/>
                <w:szCs w:val="18"/>
                <w:cs/>
              </w:rPr>
              <w:t>-</w:t>
            </w:r>
          </w:p>
        </w:tc>
      </w:tr>
      <w:tr w:rsidR="005A5E2B" w:rsidRPr="006F27F3" w:rsidTr="00800855">
        <w:trPr>
          <w:cantSplit/>
          <w:trHeight w:val="18"/>
        </w:trPr>
        <w:tc>
          <w:tcPr>
            <w:tcW w:w="3502" w:type="dxa"/>
            <w:vAlign w:val="bottom"/>
          </w:tcPr>
          <w:p w:rsidR="005A5E2B" w:rsidRPr="006F27F3" w:rsidRDefault="005A5E2B" w:rsidP="005A5E2B">
            <w:pPr>
              <w:ind w:left="244" w:right="-57"/>
              <w:rPr>
                <w:rFonts w:ascii="Arial" w:hAnsi="Arial" w:cs="Arial"/>
                <w:color w:val="000000"/>
                <w:sz w:val="12"/>
                <w:szCs w:val="12"/>
              </w:rPr>
            </w:pPr>
          </w:p>
        </w:tc>
        <w:tc>
          <w:tcPr>
            <w:tcW w:w="1440" w:type="dxa"/>
            <w:vAlign w:val="bottom"/>
          </w:tcPr>
          <w:p w:rsidR="005A5E2B" w:rsidRPr="006F27F3" w:rsidRDefault="005A5E2B" w:rsidP="005A5E2B">
            <w:pPr>
              <w:ind w:right="-72"/>
              <w:jc w:val="right"/>
              <w:rPr>
                <w:rFonts w:ascii="Arial" w:hAnsi="Arial" w:cs="Arial"/>
                <w:color w:val="000000"/>
                <w:sz w:val="12"/>
                <w:szCs w:val="12"/>
              </w:rPr>
            </w:pPr>
          </w:p>
        </w:tc>
        <w:tc>
          <w:tcPr>
            <w:tcW w:w="1440" w:type="dxa"/>
            <w:vAlign w:val="bottom"/>
          </w:tcPr>
          <w:p w:rsidR="005A5E2B" w:rsidRPr="006F27F3" w:rsidRDefault="005A5E2B" w:rsidP="005A5E2B">
            <w:pPr>
              <w:ind w:right="-72"/>
              <w:jc w:val="right"/>
              <w:rPr>
                <w:rFonts w:ascii="Arial" w:hAnsi="Arial" w:cs="Arial"/>
                <w:color w:val="000000"/>
                <w:sz w:val="12"/>
                <w:szCs w:val="12"/>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2"/>
                <w:szCs w:val="12"/>
              </w:rPr>
            </w:pPr>
          </w:p>
        </w:tc>
        <w:tc>
          <w:tcPr>
            <w:tcW w:w="1440" w:type="dxa"/>
            <w:shd w:val="clear" w:color="auto" w:fill="auto"/>
            <w:vAlign w:val="bottom"/>
          </w:tcPr>
          <w:p w:rsidR="005A5E2B" w:rsidRPr="006F27F3" w:rsidRDefault="005A5E2B" w:rsidP="005A5E2B">
            <w:pPr>
              <w:ind w:right="-72"/>
              <w:jc w:val="right"/>
              <w:rPr>
                <w:rFonts w:ascii="Arial" w:hAnsi="Arial" w:cs="Arial"/>
                <w:color w:val="000000"/>
                <w:sz w:val="12"/>
                <w:szCs w:val="12"/>
              </w:rPr>
            </w:pPr>
          </w:p>
        </w:tc>
      </w:tr>
      <w:tr w:rsidR="005A5E2B" w:rsidRPr="006F27F3" w:rsidTr="00800855">
        <w:trPr>
          <w:cantSplit/>
          <w:trHeight w:val="189"/>
        </w:trPr>
        <w:tc>
          <w:tcPr>
            <w:tcW w:w="3502" w:type="dxa"/>
            <w:vAlign w:val="bottom"/>
          </w:tcPr>
          <w:p w:rsidR="005A5E2B" w:rsidRPr="006F27F3" w:rsidRDefault="005A5E2B" w:rsidP="005A5E2B">
            <w:pPr>
              <w:ind w:left="244" w:right="-57"/>
              <w:rPr>
                <w:rFonts w:ascii="Arial" w:hAnsi="Arial" w:cs="Arial"/>
                <w:color w:val="000000"/>
                <w:sz w:val="18"/>
                <w:szCs w:val="18"/>
              </w:rPr>
            </w:pPr>
            <w:r w:rsidRPr="006F27F3">
              <w:rPr>
                <w:rFonts w:ascii="Arial" w:hAnsi="Arial" w:cs="Arial"/>
                <w:color w:val="000000"/>
                <w:sz w:val="18"/>
                <w:szCs w:val="18"/>
              </w:rPr>
              <w:t>Tax charge</w:t>
            </w:r>
          </w:p>
        </w:tc>
        <w:tc>
          <w:tcPr>
            <w:tcW w:w="1440" w:type="dxa"/>
            <w:vAlign w:val="bottom"/>
          </w:tcPr>
          <w:p w:rsidR="005A5E2B" w:rsidRPr="006F27F3" w:rsidRDefault="004617AE" w:rsidP="005A5E2B">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86,244,910</w:t>
            </w:r>
          </w:p>
        </w:tc>
        <w:tc>
          <w:tcPr>
            <w:tcW w:w="1440" w:type="dxa"/>
            <w:vAlign w:val="bottom"/>
          </w:tcPr>
          <w:p w:rsidR="005A5E2B" w:rsidRPr="006F27F3" w:rsidRDefault="005A5E2B" w:rsidP="005A5E2B">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103,272,893</w:t>
            </w:r>
          </w:p>
        </w:tc>
        <w:tc>
          <w:tcPr>
            <w:tcW w:w="1440" w:type="dxa"/>
            <w:shd w:val="clear" w:color="auto" w:fill="auto"/>
            <w:vAlign w:val="bottom"/>
          </w:tcPr>
          <w:p w:rsidR="005A5E2B" w:rsidRPr="006F27F3" w:rsidRDefault="004617AE" w:rsidP="005A5E2B">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67,970,121</w:t>
            </w:r>
          </w:p>
        </w:tc>
        <w:tc>
          <w:tcPr>
            <w:tcW w:w="1440" w:type="dxa"/>
            <w:shd w:val="clear" w:color="auto" w:fill="auto"/>
            <w:vAlign w:val="bottom"/>
          </w:tcPr>
          <w:p w:rsidR="005A5E2B" w:rsidRPr="006F27F3" w:rsidRDefault="005A5E2B" w:rsidP="005A5E2B">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69,176,916</w:t>
            </w:r>
          </w:p>
        </w:tc>
      </w:tr>
      <w:bookmarkEnd w:id="16"/>
    </w:tbl>
    <w:p w:rsidR="009A6451" w:rsidRPr="006F27F3" w:rsidRDefault="009A6451" w:rsidP="00986269">
      <w:pPr>
        <w:ind w:left="540"/>
        <w:rPr>
          <w:rFonts w:ascii="Arial" w:hAnsi="Arial" w:cs="Arial"/>
          <w:color w:val="000000"/>
          <w:sz w:val="14"/>
          <w:szCs w:val="14"/>
        </w:rPr>
      </w:pPr>
    </w:p>
    <w:p w:rsidR="00737892" w:rsidRPr="006F27F3" w:rsidRDefault="00737892" w:rsidP="00986269">
      <w:pPr>
        <w:ind w:left="540"/>
        <w:rPr>
          <w:rFonts w:ascii="Arial" w:hAnsi="Arial" w:cs="Arial"/>
          <w:color w:val="000000"/>
          <w:sz w:val="18"/>
          <w:szCs w:val="18"/>
        </w:rPr>
      </w:pPr>
      <w:r w:rsidRPr="006F27F3">
        <w:rPr>
          <w:rFonts w:ascii="Arial" w:hAnsi="Arial" w:cs="Arial"/>
          <w:color w:val="000000"/>
          <w:sz w:val="18"/>
          <w:szCs w:val="18"/>
        </w:rPr>
        <w:t xml:space="preserve">The weighted average applicable tax rate was </w:t>
      </w:r>
      <w:r w:rsidR="004617AE" w:rsidRPr="006F27F3">
        <w:rPr>
          <w:rFonts w:ascii="Arial" w:hAnsi="Arial" w:cs="Arial"/>
          <w:color w:val="000000"/>
          <w:sz w:val="18"/>
          <w:szCs w:val="18"/>
        </w:rPr>
        <w:t>20</w:t>
      </w:r>
      <w:r w:rsidRPr="006F27F3">
        <w:rPr>
          <w:rFonts w:ascii="Arial" w:hAnsi="Arial" w:cs="Arial"/>
          <w:color w:val="000000"/>
          <w:sz w:val="18"/>
          <w:szCs w:val="18"/>
          <w:cs/>
        </w:rPr>
        <w:t>% (</w:t>
      </w:r>
      <w:r w:rsidRPr="006F27F3">
        <w:rPr>
          <w:rFonts w:ascii="Arial" w:hAnsi="Arial" w:cs="Arial"/>
          <w:color w:val="000000"/>
          <w:sz w:val="18"/>
          <w:szCs w:val="18"/>
        </w:rPr>
        <w:t>201</w:t>
      </w:r>
      <w:r w:rsidR="005A5E2B" w:rsidRPr="006F27F3">
        <w:rPr>
          <w:rFonts w:ascii="Arial" w:hAnsi="Arial" w:cs="Arial"/>
          <w:color w:val="000000"/>
          <w:sz w:val="18"/>
          <w:szCs w:val="18"/>
        </w:rPr>
        <w:t>7</w:t>
      </w:r>
      <w:r w:rsidR="003A78C1" w:rsidRPr="006F27F3">
        <w:rPr>
          <w:rFonts w:ascii="Arial" w:hAnsi="Arial" w:cs="Arial"/>
          <w:color w:val="000000"/>
          <w:sz w:val="18"/>
          <w:szCs w:val="18"/>
          <w:cs/>
        </w:rPr>
        <w:t xml:space="preserve">: </w:t>
      </w:r>
      <w:r w:rsidR="003A78C1" w:rsidRPr="006F27F3">
        <w:rPr>
          <w:rFonts w:ascii="Arial" w:hAnsi="Arial" w:cs="Arial"/>
          <w:color w:val="000000"/>
          <w:sz w:val="18"/>
          <w:szCs w:val="18"/>
        </w:rPr>
        <w:t>20</w:t>
      </w:r>
      <w:r w:rsidRPr="006F27F3">
        <w:rPr>
          <w:rFonts w:ascii="Arial" w:hAnsi="Arial" w:cs="Arial"/>
          <w:color w:val="000000"/>
          <w:sz w:val="18"/>
          <w:szCs w:val="18"/>
          <w:cs/>
        </w:rPr>
        <w:t>%).</w:t>
      </w:r>
    </w:p>
    <w:p w:rsidR="00737892" w:rsidRPr="006F27F3" w:rsidRDefault="00737892" w:rsidP="00986269">
      <w:pPr>
        <w:ind w:left="540"/>
        <w:rPr>
          <w:rFonts w:ascii="Arial" w:hAnsi="Arial" w:cs="Arial"/>
          <w:color w:val="000000"/>
          <w:sz w:val="14"/>
          <w:szCs w:val="14"/>
        </w:rPr>
      </w:pPr>
    </w:p>
    <w:p w:rsidR="001A7B7C" w:rsidRPr="006F27F3" w:rsidRDefault="009A6451" w:rsidP="006B2266">
      <w:pPr>
        <w:ind w:left="540"/>
        <w:rPr>
          <w:rFonts w:ascii="Arial" w:hAnsi="Arial" w:cs="Arial"/>
          <w:color w:val="000000"/>
          <w:sz w:val="18"/>
          <w:szCs w:val="18"/>
        </w:rPr>
      </w:pPr>
      <w:r w:rsidRPr="006F27F3">
        <w:rPr>
          <w:rFonts w:ascii="Arial" w:hAnsi="Arial" w:cs="Arial"/>
          <w:color w:val="000000"/>
          <w:sz w:val="18"/>
          <w:szCs w:val="18"/>
        </w:rPr>
        <w:t>Further information about deferred income tax is presented in Note 1</w:t>
      </w:r>
      <w:r w:rsidR="002D39C3" w:rsidRPr="006F27F3">
        <w:rPr>
          <w:rFonts w:ascii="Arial" w:hAnsi="Arial" w:cs="Arial"/>
          <w:color w:val="000000"/>
          <w:sz w:val="18"/>
          <w:szCs w:val="18"/>
        </w:rPr>
        <w:t>7</w:t>
      </w:r>
      <w:r w:rsidRPr="006F27F3">
        <w:rPr>
          <w:rFonts w:ascii="Arial" w:hAnsi="Arial" w:cs="Arial"/>
          <w:color w:val="000000"/>
          <w:sz w:val="18"/>
          <w:szCs w:val="18"/>
          <w:cs/>
        </w:rPr>
        <w:t>.</w:t>
      </w:r>
    </w:p>
    <w:p w:rsidR="00276609" w:rsidRPr="006F27F3" w:rsidRDefault="00276609">
      <w:pPr>
        <w:rPr>
          <w:rFonts w:ascii="Arial" w:hAnsi="Arial" w:cs="Arial"/>
          <w:b/>
          <w:bCs/>
          <w:color w:val="000000"/>
          <w:sz w:val="18"/>
          <w:szCs w:val="18"/>
        </w:rPr>
      </w:pPr>
      <w:r w:rsidRPr="006F27F3">
        <w:rPr>
          <w:rFonts w:ascii="Arial" w:hAnsi="Arial" w:cs="Arial"/>
          <w:b/>
          <w:bCs/>
          <w:color w:val="000000"/>
          <w:sz w:val="18"/>
          <w:szCs w:val="18"/>
        </w:rPr>
        <w:br w:type="page"/>
      </w:r>
    </w:p>
    <w:p w:rsidR="009A6451" w:rsidRPr="006F27F3" w:rsidRDefault="00EC64FA" w:rsidP="00986269">
      <w:pPr>
        <w:tabs>
          <w:tab w:val="left" w:pos="2835"/>
          <w:tab w:val="left" w:pos="9923"/>
        </w:tabs>
        <w:ind w:left="540" w:hanging="540"/>
        <w:jc w:val="both"/>
        <w:rPr>
          <w:rFonts w:ascii="Arial" w:hAnsi="Arial" w:cs="Arial"/>
          <w:b/>
          <w:bCs/>
          <w:i/>
          <w:iCs/>
          <w:color w:val="000000"/>
          <w:sz w:val="18"/>
          <w:szCs w:val="18"/>
        </w:rPr>
      </w:pPr>
      <w:r w:rsidRPr="006F27F3">
        <w:rPr>
          <w:rFonts w:ascii="Arial" w:hAnsi="Arial" w:cs="Arial"/>
          <w:b/>
          <w:bCs/>
          <w:color w:val="000000"/>
          <w:sz w:val="18"/>
          <w:szCs w:val="18"/>
        </w:rPr>
        <w:lastRenderedPageBreak/>
        <w:t>2</w:t>
      </w:r>
      <w:r w:rsidR="00416E29" w:rsidRPr="006F27F3">
        <w:rPr>
          <w:rFonts w:ascii="Arial" w:hAnsi="Arial" w:cs="Arial"/>
          <w:b/>
          <w:bCs/>
          <w:color w:val="000000"/>
          <w:sz w:val="18"/>
          <w:szCs w:val="18"/>
        </w:rPr>
        <w:t>8</w:t>
      </w:r>
      <w:r w:rsidR="009A6451" w:rsidRPr="006F27F3">
        <w:rPr>
          <w:rFonts w:ascii="Arial" w:hAnsi="Arial" w:cs="Arial"/>
          <w:b/>
          <w:bCs/>
          <w:color w:val="000000"/>
          <w:sz w:val="18"/>
          <w:szCs w:val="18"/>
        </w:rPr>
        <w:tab/>
        <w:t>Basic earnings per share</w:t>
      </w:r>
    </w:p>
    <w:p w:rsidR="009A6451" w:rsidRPr="006F27F3" w:rsidRDefault="009A6451" w:rsidP="00986269">
      <w:pPr>
        <w:ind w:left="540"/>
        <w:jc w:val="both"/>
        <w:rPr>
          <w:rFonts w:ascii="Arial" w:hAnsi="Arial" w:cs="Arial"/>
          <w:color w:val="000000"/>
          <w:sz w:val="12"/>
          <w:szCs w:val="12"/>
        </w:rPr>
      </w:pPr>
    </w:p>
    <w:p w:rsidR="009A6451" w:rsidRPr="006F27F3" w:rsidRDefault="009A6451" w:rsidP="00986269">
      <w:pPr>
        <w:ind w:left="540"/>
        <w:jc w:val="both"/>
        <w:rPr>
          <w:rFonts w:ascii="Arial" w:hAnsi="Arial" w:cs="Arial"/>
          <w:color w:val="000000"/>
          <w:sz w:val="12"/>
          <w:szCs w:val="12"/>
        </w:rPr>
      </w:pPr>
    </w:p>
    <w:p w:rsidR="00444EA9" w:rsidRPr="006F27F3" w:rsidRDefault="00351ECB" w:rsidP="00986269">
      <w:pPr>
        <w:ind w:left="540"/>
        <w:jc w:val="both"/>
        <w:rPr>
          <w:rFonts w:ascii="Arial" w:hAnsi="Arial" w:cs="Arial"/>
          <w:color w:val="000000"/>
          <w:sz w:val="18"/>
          <w:szCs w:val="18"/>
        </w:rPr>
      </w:pPr>
      <w:r w:rsidRPr="006F27F3">
        <w:rPr>
          <w:rFonts w:ascii="Arial" w:hAnsi="Arial" w:cs="Arial"/>
          <w:color w:val="000000"/>
          <w:sz w:val="18"/>
          <w:szCs w:val="18"/>
        </w:rPr>
        <w:t>Basic earnings per share is calculated by dividing the net profit attributable to shareholders of the Company by the weighted average number of ordinary shares in issue during the year, excluding treasury shares</w:t>
      </w:r>
      <w:r w:rsidR="00E35A55" w:rsidRPr="006F27F3">
        <w:rPr>
          <w:rFonts w:ascii="Arial" w:hAnsi="Arial" w:cs="Arial"/>
          <w:color w:val="000000"/>
          <w:sz w:val="18"/>
          <w:szCs w:val="18"/>
          <w:cs/>
        </w:rPr>
        <w:t>.</w:t>
      </w:r>
    </w:p>
    <w:p w:rsidR="00351ECB" w:rsidRPr="006F27F3" w:rsidRDefault="00351ECB" w:rsidP="00986269">
      <w:pPr>
        <w:ind w:left="540"/>
        <w:jc w:val="both"/>
        <w:rPr>
          <w:rFonts w:ascii="Arial" w:hAnsi="Arial" w:cs="Arial"/>
          <w:color w:val="000000"/>
          <w:sz w:val="12"/>
          <w:szCs w:val="12"/>
        </w:rPr>
      </w:pPr>
    </w:p>
    <w:tbl>
      <w:tblPr>
        <w:tblW w:w="9450" w:type="dxa"/>
        <w:tblLayout w:type="fixed"/>
        <w:tblLook w:val="0000" w:firstRow="0" w:lastRow="0" w:firstColumn="0" w:lastColumn="0" w:noHBand="0" w:noVBand="0"/>
      </w:tblPr>
      <w:tblGrid>
        <w:gridCol w:w="3690"/>
        <w:gridCol w:w="1440"/>
        <w:gridCol w:w="1440"/>
        <w:gridCol w:w="1440"/>
        <w:gridCol w:w="1440"/>
      </w:tblGrid>
      <w:tr w:rsidR="00EB1E87" w:rsidRPr="006F27F3" w:rsidTr="006B2266">
        <w:tc>
          <w:tcPr>
            <w:tcW w:w="3690" w:type="dxa"/>
            <w:vAlign w:val="bottom"/>
          </w:tcPr>
          <w:p w:rsidR="00EB1E87" w:rsidRPr="006F27F3" w:rsidRDefault="00EB1E87" w:rsidP="00986269">
            <w:pPr>
              <w:ind w:left="432" w:right="-72"/>
              <w:rPr>
                <w:rFonts w:ascii="Arial" w:hAnsi="Arial" w:cs="Arial"/>
                <w:color w:val="000000"/>
                <w:sz w:val="18"/>
                <w:szCs w:val="18"/>
              </w:rPr>
            </w:pPr>
          </w:p>
        </w:tc>
        <w:tc>
          <w:tcPr>
            <w:tcW w:w="2880"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 financial statements</w:t>
            </w:r>
          </w:p>
        </w:tc>
        <w:tc>
          <w:tcPr>
            <w:tcW w:w="2880"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6E4113" w:rsidRPr="006F27F3" w:rsidTr="006B2266">
        <w:tc>
          <w:tcPr>
            <w:tcW w:w="3690" w:type="dxa"/>
            <w:vAlign w:val="bottom"/>
          </w:tcPr>
          <w:p w:rsidR="006E4113" w:rsidRPr="006F27F3" w:rsidRDefault="006E4113" w:rsidP="00986269">
            <w:pPr>
              <w:ind w:left="432" w:right="-72"/>
              <w:rPr>
                <w:rFonts w:ascii="Arial" w:hAnsi="Arial" w:cs="Arial"/>
                <w:color w:val="000000"/>
                <w:sz w:val="18"/>
                <w:szCs w:val="18"/>
              </w:rPr>
            </w:pPr>
          </w:p>
        </w:tc>
        <w:tc>
          <w:tcPr>
            <w:tcW w:w="1440" w:type="dxa"/>
            <w:vAlign w:val="bottom"/>
          </w:tcPr>
          <w:p w:rsidR="006E4113" w:rsidRPr="006F27F3" w:rsidRDefault="006E4113" w:rsidP="006E4113">
            <w:pPr>
              <w:ind w:right="-72"/>
              <w:jc w:val="right"/>
              <w:rPr>
                <w:rFonts w:ascii="Arial" w:hAnsi="Arial" w:cs="Arial"/>
                <w:b/>
                <w:bCs/>
                <w:color w:val="000000"/>
                <w:sz w:val="18"/>
                <w:szCs w:val="18"/>
                <w:shd w:val="clear" w:color="auto" w:fill="FFFFFF"/>
              </w:rPr>
            </w:pPr>
          </w:p>
        </w:tc>
        <w:tc>
          <w:tcPr>
            <w:tcW w:w="1440" w:type="dxa"/>
            <w:vAlign w:val="bottom"/>
          </w:tcPr>
          <w:p w:rsidR="006E4113" w:rsidRPr="006F27F3" w:rsidRDefault="006E4113" w:rsidP="006E4113">
            <w:pPr>
              <w:ind w:right="-72"/>
              <w:jc w:val="right"/>
              <w:rPr>
                <w:rFonts w:ascii="Arial" w:hAnsi="Arial" w:cs="Arial"/>
                <w:b/>
                <w:bCs/>
                <w:color w:val="000000"/>
                <w:sz w:val="18"/>
                <w:szCs w:val="18"/>
              </w:rPr>
            </w:pPr>
            <w:r w:rsidRPr="006F27F3">
              <w:rPr>
                <w:rFonts w:ascii="Arial" w:hAnsi="Arial" w:cs="Arial"/>
                <w:b/>
                <w:bCs/>
                <w:color w:val="000000"/>
                <w:sz w:val="18"/>
                <w:szCs w:val="18"/>
              </w:rPr>
              <w:t>(Restated)</w:t>
            </w:r>
          </w:p>
        </w:tc>
        <w:tc>
          <w:tcPr>
            <w:tcW w:w="1440" w:type="dxa"/>
            <w:vAlign w:val="bottom"/>
          </w:tcPr>
          <w:p w:rsidR="006E4113" w:rsidRPr="006F27F3" w:rsidRDefault="006E4113" w:rsidP="006E4113">
            <w:pPr>
              <w:ind w:right="-72"/>
              <w:jc w:val="right"/>
              <w:rPr>
                <w:rFonts w:ascii="Arial" w:hAnsi="Arial" w:cs="Arial"/>
                <w:b/>
                <w:bCs/>
                <w:color w:val="000000"/>
                <w:sz w:val="18"/>
                <w:szCs w:val="18"/>
                <w:shd w:val="clear" w:color="auto" w:fill="FFFFFF"/>
              </w:rPr>
            </w:pPr>
          </w:p>
        </w:tc>
        <w:tc>
          <w:tcPr>
            <w:tcW w:w="1440" w:type="dxa"/>
            <w:vAlign w:val="bottom"/>
          </w:tcPr>
          <w:p w:rsidR="006E4113" w:rsidRPr="006F27F3" w:rsidRDefault="006E4113" w:rsidP="006E4113">
            <w:pPr>
              <w:ind w:right="-72"/>
              <w:jc w:val="right"/>
              <w:rPr>
                <w:rFonts w:ascii="Arial" w:hAnsi="Arial" w:cs="Arial"/>
                <w:b/>
                <w:bCs/>
                <w:color w:val="000000"/>
                <w:sz w:val="18"/>
                <w:szCs w:val="18"/>
              </w:rPr>
            </w:pPr>
            <w:r w:rsidRPr="006F27F3">
              <w:rPr>
                <w:rFonts w:ascii="Arial" w:hAnsi="Arial" w:cs="Arial"/>
                <w:b/>
                <w:bCs/>
                <w:color w:val="000000"/>
                <w:sz w:val="18"/>
                <w:szCs w:val="18"/>
              </w:rPr>
              <w:t>(Restated)</w:t>
            </w:r>
          </w:p>
        </w:tc>
      </w:tr>
      <w:tr w:rsidR="00EB1E87" w:rsidRPr="006F27F3" w:rsidTr="006B2266">
        <w:tc>
          <w:tcPr>
            <w:tcW w:w="3690" w:type="dxa"/>
            <w:vAlign w:val="bottom"/>
          </w:tcPr>
          <w:p w:rsidR="00EB1E87" w:rsidRPr="006F27F3" w:rsidRDefault="00EB1E87" w:rsidP="00986269">
            <w:pPr>
              <w:ind w:left="432" w:right="-72"/>
              <w:rPr>
                <w:rFonts w:ascii="Arial" w:hAnsi="Arial" w:cs="Arial"/>
                <w:color w:val="000000"/>
                <w:sz w:val="18"/>
                <w:szCs w:val="18"/>
              </w:rPr>
            </w:pPr>
          </w:p>
        </w:tc>
        <w:tc>
          <w:tcPr>
            <w:tcW w:w="1440" w:type="dxa"/>
            <w:vAlign w:val="bottom"/>
          </w:tcPr>
          <w:p w:rsidR="00EB1E87" w:rsidRPr="006F27F3" w:rsidRDefault="00EB1E87" w:rsidP="005A5E2B">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440" w:type="dxa"/>
            <w:vAlign w:val="bottom"/>
          </w:tcPr>
          <w:p w:rsidR="00EB1E87" w:rsidRPr="006F27F3" w:rsidRDefault="00EB1E87" w:rsidP="005A5E2B">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c>
          <w:tcPr>
            <w:tcW w:w="1440" w:type="dxa"/>
            <w:vAlign w:val="bottom"/>
          </w:tcPr>
          <w:p w:rsidR="00EB1E87" w:rsidRPr="006F27F3" w:rsidRDefault="00EB1E87" w:rsidP="005A5E2B">
            <w:pPr>
              <w:pBdr>
                <w:bottom w:val="single" w:sz="4" w:space="1" w:color="auto"/>
              </w:pBd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440" w:type="dxa"/>
            <w:vAlign w:val="bottom"/>
          </w:tcPr>
          <w:p w:rsidR="00EB1E87" w:rsidRPr="006F27F3" w:rsidRDefault="00EB1E87" w:rsidP="005A5E2B">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r>
      <w:tr w:rsidR="00EB1E87" w:rsidRPr="006F27F3" w:rsidTr="006B2266">
        <w:tc>
          <w:tcPr>
            <w:tcW w:w="3690" w:type="dxa"/>
            <w:vAlign w:val="bottom"/>
          </w:tcPr>
          <w:p w:rsidR="00EB1E87" w:rsidRPr="006F27F3" w:rsidRDefault="00EB1E87" w:rsidP="00986269">
            <w:pPr>
              <w:ind w:left="432" w:right="-72"/>
              <w:rPr>
                <w:rFonts w:ascii="Arial" w:hAnsi="Arial" w:cs="Arial"/>
                <w:snapToGrid w:val="0"/>
                <w:color w:val="000000"/>
                <w:sz w:val="12"/>
                <w:szCs w:val="12"/>
                <w:lang w:eastAsia="th-TH"/>
              </w:rPr>
            </w:pPr>
          </w:p>
        </w:tc>
        <w:tc>
          <w:tcPr>
            <w:tcW w:w="1440" w:type="dxa"/>
            <w:vAlign w:val="bottom"/>
          </w:tcPr>
          <w:p w:rsidR="00EB1E87" w:rsidRPr="006F27F3" w:rsidRDefault="00EB1E87" w:rsidP="00986269">
            <w:pPr>
              <w:ind w:right="-72"/>
              <w:jc w:val="right"/>
              <w:rPr>
                <w:rFonts w:ascii="Arial" w:hAnsi="Arial" w:cs="Arial"/>
                <w:b/>
                <w:bCs/>
                <w:snapToGrid w:val="0"/>
                <w:color w:val="000000"/>
                <w:sz w:val="12"/>
                <w:szCs w:val="12"/>
                <w:lang w:eastAsia="th-TH"/>
              </w:rPr>
            </w:pPr>
          </w:p>
        </w:tc>
        <w:tc>
          <w:tcPr>
            <w:tcW w:w="1440" w:type="dxa"/>
            <w:vAlign w:val="bottom"/>
          </w:tcPr>
          <w:p w:rsidR="00EB1E87" w:rsidRPr="006F27F3" w:rsidRDefault="00EB1E87" w:rsidP="00986269">
            <w:pPr>
              <w:ind w:right="-72"/>
              <w:jc w:val="right"/>
              <w:rPr>
                <w:rFonts w:ascii="Arial" w:hAnsi="Arial" w:cs="Arial"/>
                <w:b/>
                <w:bCs/>
                <w:snapToGrid w:val="0"/>
                <w:color w:val="000000"/>
                <w:sz w:val="12"/>
                <w:szCs w:val="12"/>
                <w:lang w:eastAsia="th-TH"/>
              </w:rPr>
            </w:pPr>
          </w:p>
        </w:tc>
        <w:tc>
          <w:tcPr>
            <w:tcW w:w="1440" w:type="dxa"/>
            <w:vAlign w:val="bottom"/>
          </w:tcPr>
          <w:p w:rsidR="00EB1E87" w:rsidRPr="006F27F3" w:rsidRDefault="00EB1E87" w:rsidP="00986269">
            <w:pPr>
              <w:ind w:right="-72"/>
              <w:jc w:val="right"/>
              <w:rPr>
                <w:rFonts w:ascii="Arial" w:hAnsi="Arial" w:cs="Arial"/>
                <w:b/>
                <w:bCs/>
                <w:snapToGrid w:val="0"/>
                <w:color w:val="000000"/>
                <w:sz w:val="12"/>
                <w:szCs w:val="12"/>
                <w:lang w:eastAsia="th-TH"/>
              </w:rPr>
            </w:pPr>
          </w:p>
        </w:tc>
        <w:tc>
          <w:tcPr>
            <w:tcW w:w="1440" w:type="dxa"/>
            <w:vAlign w:val="bottom"/>
          </w:tcPr>
          <w:p w:rsidR="00EB1E87" w:rsidRPr="006F27F3" w:rsidRDefault="00EB1E87" w:rsidP="00986269">
            <w:pPr>
              <w:ind w:right="-72"/>
              <w:jc w:val="right"/>
              <w:rPr>
                <w:rFonts w:ascii="Arial" w:hAnsi="Arial" w:cs="Arial"/>
                <w:b/>
                <w:bCs/>
                <w:snapToGrid w:val="0"/>
                <w:color w:val="000000"/>
                <w:sz w:val="12"/>
                <w:szCs w:val="12"/>
                <w:lang w:eastAsia="th-TH"/>
              </w:rPr>
            </w:pPr>
          </w:p>
        </w:tc>
      </w:tr>
      <w:tr w:rsidR="00EB1E87" w:rsidRPr="006F27F3" w:rsidTr="006B2266">
        <w:tc>
          <w:tcPr>
            <w:tcW w:w="3690" w:type="dxa"/>
            <w:vAlign w:val="bottom"/>
          </w:tcPr>
          <w:p w:rsidR="00EB1E87" w:rsidRPr="006F27F3" w:rsidRDefault="00EB1E87" w:rsidP="00986269">
            <w:pPr>
              <w:ind w:left="432" w:right="-72"/>
              <w:rPr>
                <w:rFonts w:ascii="Arial" w:hAnsi="Arial" w:cs="Arial"/>
                <w:snapToGrid w:val="0"/>
                <w:color w:val="000000"/>
                <w:sz w:val="18"/>
                <w:szCs w:val="18"/>
                <w:lang w:eastAsia="th-TH"/>
              </w:rPr>
            </w:pPr>
            <w:r w:rsidRPr="006F27F3">
              <w:rPr>
                <w:rFonts w:ascii="Arial" w:hAnsi="Arial" w:cs="Arial"/>
                <w:color w:val="000000"/>
                <w:sz w:val="18"/>
                <w:szCs w:val="18"/>
              </w:rPr>
              <w:t xml:space="preserve">Earnings </w:t>
            </w:r>
            <w:r w:rsidRPr="006F27F3">
              <w:rPr>
                <w:rFonts w:ascii="Arial" w:hAnsi="Arial" w:cs="Arial"/>
                <w:color w:val="000000"/>
                <w:sz w:val="18"/>
                <w:szCs w:val="18"/>
                <w:cs/>
              </w:rPr>
              <w:t>(</w:t>
            </w:r>
            <w:r w:rsidRPr="006F27F3">
              <w:rPr>
                <w:rFonts w:ascii="Arial" w:hAnsi="Arial" w:cs="Arial"/>
                <w:color w:val="000000"/>
                <w:sz w:val="18"/>
                <w:szCs w:val="18"/>
              </w:rPr>
              <w:t>Baht</w:t>
            </w:r>
            <w:r w:rsidRPr="006F27F3">
              <w:rPr>
                <w:rFonts w:ascii="Arial" w:hAnsi="Arial" w:cs="Arial"/>
                <w:color w:val="000000"/>
                <w:sz w:val="18"/>
                <w:szCs w:val="18"/>
                <w:cs/>
              </w:rPr>
              <w:t>)</w:t>
            </w:r>
          </w:p>
        </w:tc>
        <w:tc>
          <w:tcPr>
            <w:tcW w:w="1440" w:type="dxa"/>
            <w:vAlign w:val="bottom"/>
          </w:tcPr>
          <w:p w:rsidR="00EB1E87" w:rsidRPr="006F27F3" w:rsidRDefault="00EB1E87" w:rsidP="00986269">
            <w:pPr>
              <w:ind w:right="-72"/>
              <w:jc w:val="right"/>
              <w:rPr>
                <w:rFonts w:ascii="Arial" w:hAnsi="Arial" w:cs="Arial"/>
                <w:b/>
                <w:bCs/>
                <w:snapToGrid w:val="0"/>
                <w:color w:val="000000"/>
                <w:sz w:val="18"/>
                <w:szCs w:val="18"/>
                <w:lang w:eastAsia="th-TH"/>
              </w:rPr>
            </w:pPr>
          </w:p>
        </w:tc>
        <w:tc>
          <w:tcPr>
            <w:tcW w:w="1440" w:type="dxa"/>
            <w:vAlign w:val="bottom"/>
          </w:tcPr>
          <w:p w:rsidR="00EB1E87" w:rsidRPr="006F27F3" w:rsidRDefault="00EB1E87" w:rsidP="00986269">
            <w:pPr>
              <w:ind w:right="-72"/>
              <w:jc w:val="right"/>
              <w:rPr>
                <w:rFonts w:ascii="Arial" w:hAnsi="Arial" w:cs="Arial"/>
                <w:b/>
                <w:bCs/>
                <w:snapToGrid w:val="0"/>
                <w:color w:val="000000"/>
                <w:sz w:val="18"/>
                <w:szCs w:val="18"/>
                <w:lang w:eastAsia="th-TH"/>
              </w:rPr>
            </w:pPr>
          </w:p>
        </w:tc>
        <w:tc>
          <w:tcPr>
            <w:tcW w:w="1440" w:type="dxa"/>
            <w:vAlign w:val="bottom"/>
          </w:tcPr>
          <w:p w:rsidR="00EB1E87" w:rsidRPr="006F27F3" w:rsidRDefault="00EB1E87" w:rsidP="00986269">
            <w:pPr>
              <w:ind w:right="-72"/>
              <w:jc w:val="right"/>
              <w:rPr>
                <w:rFonts w:ascii="Arial" w:hAnsi="Arial" w:cs="Arial"/>
                <w:b/>
                <w:bCs/>
                <w:snapToGrid w:val="0"/>
                <w:color w:val="000000"/>
                <w:sz w:val="18"/>
                <w:szCs w:val="18"/>
                <w:lang w:eastAsia="th-TH"/>
              </w:rPr>
            </w:pPr>
          </w:p>
        </w:tc>
        <w:tc>
          <w:tcPr>
            <w:tcW w:w="1440" w:type="dxa"/>
            <w:vAlign w:val="bottom"/>
          </w:tcPr>
          <w:p w:rsidR="00EB1E87" w:rsidRPr="006F27F3" w:rsidRDefault="00EB1E87" w:rsidP="00986269">
            <w:pPr>
              <w:ind w:right="-72"/>
              <w:jc w:val="right"/>
              <w:rPr>
                <w:rFonts w:ascii="Arial" w:hAnsi="Arial" w:cs="Arial"/>
                <w:b/>
                <w:bCs/>
                <w:snapToGrid w:val="0"/>
                <w:color w:val="000000"/>
                <w:sz w:val="18"/>
                <w:szCs w:val="18"/>
                <w:lang w:eastAsia="th-TH"/>
              </w:rPr>
            </w:pPr>
          </w:p>
        </w:tc>
      </w:tr>
      <w:tr w:rsidR="00EB1E87" w:rsidRPr="006F27F3" w:rsidTr="006B2266">
        <w:tc>
          <w:tcPr>
            <w:tcW w:w="3690" w:type="dxa"/>
            <w:vAlign w:val="bottom"/>
          </w:tcPr>
          <w:p w:rsidR="00EB1E87" w:rsidRPr="006F27F3" w:rsidRDefault="00EB1E87" w:rsidP="00986269">
            <w:pPr>
              <w:ind w:left="432" w:right="-72"/>
              <w:rPr>
                <w:rFonts w:ascii="Arial" w:hAnsi="Arial" w:cs="Arial"/>
                <w:color w:val="000000"/>
                <w:sz w:val="18"/>
                <w:szCs w:val="18"/>
              </w:rPr>
            </w:pPr>
            <w:r w:rsidRPr="006F27F3">
              <w:rPr>
                <w:rFonts w:ascii="Arial" w:hAnsi="Arial" w:cs="Arial"/>
                <w:color w:val="000000"/>
                <w:sz w:val="18"/>
                <w:szCs w:val="18"/>
              </w:rPr>
              <w:t xml:space="preserve">Net profit attributable to ordinary </w:t>
            </w:r>
          </w:p>
        </w:tc>
        <w:tc>
          <w:tcPr>
            <w:tcW w:w="1440" w:type="dxa"/>
            <w:shd w:val="clear" w:color="auto" w:fill="FFFFFF"/>
            <w:vAlign w:val="bottom"/>
          </w:tcPr>
          <w:p w:rsidR="00EB1E87" w:rsidRPr="006F27F3" w:rsidRDefault="00EB1E87" w:rsidP="00986269">
            <w:pPr>
              <w:ind w:right="-72"/>
              <w:jc w:val="right"/>
              <w:rPr>
                <w:rFonts w:ascii="Arial" w:hAnsi="Arial" w:cs="Arial"/>
                <w:color w:val="000000"/>
                <w:sz w:val="18"/>
                <w:szCs w:val="18"/>
              </w:rPr>
            </w:pPr>
          </w:p>
        </w:tc>
        <w:tc>
          <w:tcPr>
            <w:tcW w:w="1440" w:type="dxa"/>
            <w:shd w:val="clear" w:color="auto" w:fill="FFFFFF"/>
            <w:vAlign w:val="bottom"/>
          </w:tcPr>
          <w:p w:rsidR="00EB1E87" w:rsidRPr="006F27F3" w:rsidRDefault="00EB1E87" w:rsidP="00986269">
            <w:pPr>
              <w:ind w:right="-72"/>
              <w:jc w:val="right"/>
              <w:rPr>
                <w:rFonts w:ascii="Arial" w:hAnsi="Arial" w:cs="Arial"/>
                <w:color w:val="000000"/>
                <w:sz w:val="18"/>
                <w:szCs w:val="18"/>
              </w:rPr>
            </w:pPr>
          </w:p>
        </w:tc>
        <w:tc>
          <w:tcPr>
            <w:tcW w:w="1440" w:type="dxa"/>
            <w:shd w:val="clear" w:color="auto" w:fill="FFFFFF"/>
            <w:vAlign w:val="bottom"/>
          </w:tcPr>
          <w:p w:rsidR="00EB1E87" w:rsidRPr="006F27F3" w:rsidRDefault="00EB1E87" w:rsidP="00986269">
            <w:pPr>
              <w:ind w:right="-72"/>
              <w:jc w:val="right"/>
              <w:rPr>
                <w:rFonts w:ascii="Arial" w:hAnsi="Arial" w:cs="Arial"/>
                <w:color w:val="000000"/>
                <w:sz w:val="18"/>
                <w:szCs w:val="18"/>
              </w:rPr>
            </w:pPr>
          </w:p>
        </w:tc>
        <w:tc>
          <w:tcPr>
            <w:tcW w:w="1440" w:type="dxa"/>
            <w:shd w:val="clear" w:color="auto" w:fill="FFFFFF"/>
            <w:vAlign w:val="bottom"/>
          </w:tcPr>
          <w:p w:rsidR="00EB1E87" w:rsidRPr="006F27F3" w:rsidRDefault="00EB1E87" w:rsidP="00986269">
            <w:pPr>
              <w:ind w:right="-72"/>
              <w:jc w:val="right"/>
              <w:rPr>
                <w:rFonts w:ascii="Arial" w:hAnsi="Arial" w:cs="Arial"/>
                <w:color w:val="000000"/>
                <w:sz w:val="18"/>
                <w:szCs w:val="18"/>
              </w:rPr>
            </w:pPr>
          </w:p>
        </w:tc>
      </w:tr>
      <w:tr w:rsidR="009E755D" w:rsidRPr="006F27F3" w:rsidTr="006B2266">
        <w:tc>
          <w:tcPr>
            <w:tcW w:w="3690" w:type="dxa"/>
            <w:vAlign w:val="bottom"/>
          </w:tcPr>
          <w:p w:rsidR="009E755D" w:rsidRPr="006F27F3" w:rsidRDefault="009E755D" w:rsidP="009E755D">
            <w:pPr>
              <w:ind w:left="432" w:right="-72"/>
              <w:rPr>
                <w:rFonts w:ascii="Arial" w:hAnsi="Arial" w:cs="Arial"/>
                <w:color w:val="000000"/>
                <w:sz w:val="18"/>
                <w:szCs w:val="18"/>
              </w:rPr>
            </w:pPr>
            <w:r w:rsidRPr="006F27F3">
              <w:rPr>
                <w:rFonts w:ascii="Arial" w:hAnsi="Arial" w:cs="Arial"/>
                <w:color w:val="000000"/>
                <w:sz w:val="18"/>
                <w:szCs w:val="18"/>
              </w:rPr>
              <w:t xml:space="preserve">   shareholders of the Company</w:t>
            </w:r>
            <w:r w:rsidRPr="006F27F3">
              <w:rPr>
                <w:rFonts w:ascii="Arial" w:hAnsi="Arial" w:cs="Arial"/>
                <w:color w:val="000000"/>
                <w:sz w:val="18"/>
                <w:szCs w:val="18"/>
                <w:cs/>
              </w:rPr>
              <w:t xml:space="preserve"> (</w:t>
            </w:r>
            <w:r w:rsidRPr="006F27F3">
              <w:rPr>
                <w:rFonts w:ascii="Arial" w:hAnsi="Arial" w:cs="Arial"/>
                <w:color w:val="000000"/>
                <w:sz w:val="18"/>
                <w:szCs w:val="18"/>
              </w:rPr>
              <w:t>Baht</w:t>
            </w:r>
            <w:r w:rsidRPr="006F27F3">
              <w:rPr>
                <w:rFonts w:ascii="Arial" w:hAnsi="Arial" w:cs="Arial"/>
                <w:color w:val="000000"/>
                <w:sz w:val="18"/>
                <w:szCs w:val="18"/>
                <w:cs/>
              </w:rPr>
              <w:t>)</w:t>
            </w:r>
          </w:p>
        </w:tc>
        <w:tc>
          <w:tcPr>
            <w:tcW w:w="1440" w:type="dxa"/>
            <w:shd w:val="clear" w:color="auto" w:fill="FFFFFF"/>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323,752,163</w:t>
            </w:r>
          </w:p>
        </w:tc>
        <w:tc>
          <w:tcPr>
            <w:tcW w:w="1440" w:type="dxa"/>
            <w:shd w:val="clear" w:color="auto" w:fill="FFFFFF"/>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313,851,288</w:t>
            </w:r>
          </w:p>
        </w:tc>
        <w:tc>
          <w:tcPr>
            <w:tcW w:w="1440" w:type="dxa"/>
            <w:shd w:val="clear" w:color="auto" w:fill="FFFFFF"/>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264,392,884</w:t>
            </w:r>
          </w:p>
        </w:tc>
        <w:tc>
          <w:tcPr>
            <w:tcW w:w="1440" w:type="dxa"/>
            <w:shd w:val="clear" w:color="auto" w:fill="FFFFFF"/>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270,525,100</w:t>
            </w:r>
          </w:p>
        </w:tc>
      </w:tr>
      <w:tr w:rsidR="005A5E2B" w:rsidRPr="006F27F3" w:rsidTr="006B2266">
        <w:tc>
          <w:tcPr>
            <w:tcW w:w="3690" w:type="dxa"/>
            <w:vAlign w:val="bottom"/>
          </w:tcPr>
          <w:p w:rsidR="005A5E2B" w:rsidRPr="006F27F3" w:rsidRDefault="005A5E2B" w:rsidP="005A5E2B">
            <w:pPr>
              <w:ind w:left="432" w:right="-72"/>
              <w:rPr>
                <w:rFonts w:ascii="Arial" w:hAnsi="Arial" w:cs="Arial"/>
                <w:color w:val="000000"/>
                <w:sz w:val="18"/>
                <w:szCs w:val="18"/>
              </w:rPr>
            </w:pPr>
            <w:r w:rsidRPr="006F27F3">
              <w:rPr>
                <w:rFonts w:ascii="Arial" w:hAnsi="Arial" w:cs="Arial"/>
                <w:color w:val="000000"/>
                <w:sz w:val="18"/>
                <w:szCs w:val="18"/>
              </w:rPr>
              <w:t xml:space="preserve">Weighted average number </w:t>
            </w:r>
            <w:r w:rsidR="00DD33AB" w:rsidRPr="006F27F3">
              <w:rPr>
                <w:rFonts w:ascii="Arial" w:hAnsi="Arial" w:cs="Arial"/>
                <w:color w:val="000000"/>
                <w:sz w:val="18"/>
                <w:szCs w:val="18"/>
              </w:rPr>
              <w:t>of</w:t>
            </w:r>
          </w:p>
        </w:tc>
        <w:tc>
          <w:tcPr>
            <w:tcW w:w="1440" w:type="dxa"/>
            <w:shd w:val="clear" w:color="auto" w:fill="FFFFFF"/>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FFFFFF"/>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FFFFFF"/>
            <w:vAlign w:val="bottom"/>
          </w:tcPr>
          <w:p w:rsidR="005A5E2B" w:rsidRPr="006F27F3" w:rsidRDefault="005A5E2B" w:rsidP="005A5E2B">
            <w:pPr>
              <w:ind w:right="-72"/>
              <w:jc w:val="right"/>
              <w:rPr>
                <w:rFonts w:ascii="Arial" w:hAnsi="Arial" w:cs="Arial"/>
                <w:color w:val="000000"/>
                <w:sz w:val="18"/>
                <w:szCs w:val="18"/>
              </w:rPr>
            </w:pPr>
          </w:p>
        </w:tc>
        <w:tc>
          <w:tcPr>
            <w:tcW w:w="1440" w:type="dxa"/>
            <w:shd w:val="clear" w:color="auto" w:fill="FFFFFF"/>
            <w:vAlign w:val="bottom"/>
          </w:tcPr>
          <w:p w:rsidR="005A5E2B" w:rsidRPr="006F27F3" w:rsidRDefault="005A5E2B" w:rsidP="005A5E2B">
            <w:pPr>
              <w:ind w:right="-72"/>
              <w:jc w:val="right"/>
              <w:rPr>
                <w:rFonts w:ascii="Arial" w:hAnsi="Arial" w:cs="Arial"/>
                <w:color w:val="000000"/>
                <w:sz w:val="18"/>
                <w:szCs w:val="18"/>
              </w:rPr>
            </w:pPr>
          </w:p>
        </w:tc>
      </w:tr>
      <w:tr w:rsidR="009E755D" w:rsidRPr="006F27F3" w:rsidTr="006B2266">
        <w:tc>
          <w:tcPr>
            <w:tcW w:w="3690" w:type="dxa"/>
            <w:vAlign w:val="bottom"/>
          </w:tcPr>
          <w:p w:rsidR="009E755D" w:rsidRPr="006F27F3" w:rsidRDefault="00DD33AB" w:rsidP="00DD33AB">
            <w:pPr>
              <w:ind w:left="432" w:right="-72"/>
              <w:rPr>
                <w:rFonts w:ascii="Arial" w:hAnsi="Arial" w:cs="Arial"/>
                <w:color w:val="000000"/>
                <w:sz w:val="18"/>
                <w:szCs w:val="18"/>
              </w:rPr>
            </w:pPr>
            <w:r w:rsidRPr="006F27F3">
              <w:rPr>
                <w:rFonts w:ascii="Arial" w:hAnsi="Arial" w:cs="Arial"/>
                <w:color w:val="000000"/>
                <w:sz w:val="18"/>
                <w:szCs w:val="18"/>
                <w:cs/>
              </w:rPr>
              <w:t xml:space="preserve"> </w:t>
            </w:r>
            <w:r w:rsidRPr="006F27F3">
              <w:rPr>
                <w:rFonts w:ascii="Arial" w:hAnsi="Arial" w:cs="Arial"/>
                <w:color w:val="000000"/>
                <w:sz w:val="18"/>
                <w:szCs w:val="18"/>
              </w:rPr>
              <w:t xml:space="preserve">  ordinary shares</w:t>
            </w:r>
            <w:r w:rsidR="009E755D" w:rsidRPr="006F27F3">
              <w:rPr>
                <w:rFonts w:ascii="Arial" w:hAnsi="Arial" w:cs="Arial"/>
                <w:color w:val="000000"/>
                <w:sz w:val="18"/>
                <w:szCs w:val="18"/>
                <w:cs/>
              </w:rPr>
              <w:t xml:space="preserve"> </w:t>
            </w:r>
            <w:r w:rsidR="009E755D" w:rsidRPr="006F27F3">
              <w:rPr>
                <w:rFonts w:ascii="Arial" w:hAnsi="Arial" w:cs="Arial"/>
                <w:color w:val="000000"/>
                <w:sz w:val="18"/>
                <w:szCs w:val="18"/>
              </w:rPr>
              <w:t xml:space="preserve">outstanding </w:t>
            </w:r>
            <w:r w:rsidR="009E755D" w:rsidRPr="006F27F3">
              <w:rPr>
                <w:rFonts w:ascii="Arial" w:hAnsi="Arial" w:cs="Arial"/>
                <w:color w:val="000000"/>
                <w:sz w:val="18"/>
                <w:szCs w:val="18"/>
                <w:cs/>
              </w:rPr>
              <w:t>(</w:t>
            </w:r>
            <w:r w:rsidR="009E755D" w:rsidRPr="006F27F3">
              <w:rPr>
                <w:rFonts w:ascii="Arial" w:hAnsi="Arial" w:cs="Arial"/>
                <w:color w:val="000000"/>
                <w:sz w:val="18"/>
                <w:szCs w:val="18"/>
              </w:rPr>
              <w:t>shares</w:t>
            </w:r>
            <w:r w:rsidR="009E755D" w:rsidRPr="006F27F3">
              <w:rPr>
                <w:rFonts w:ascii="Arial" w:hAnsi="Arial" w:cs="Arial"/>
                <w:color w:val="000000"/>
                <w:sz w:val="18"/>
                <w:szCs w:val="18"/>
                <w:cs/>
              </w:rPr>
              <w:t>)</w:t>
            </w:r>
          </w:p>
        </w:tc>
        <w:tc>
          <w:tcPr>
            <w:tcW w:w="1440" w:type="dxa"/>
            <w:shd w:val="clear" w:color="auto" w:fill="FFFFFF"/>
            <w:vAlign w:val="bottom"/>
          </w:tcPr>
          <w:p w:rsidR="009E755D" w:rsidRPr="006F27F3" w:rsidRDefault="009E755D" w:rsidP="009E755D">
            <w:pPr>
              <w:ind w:right="-72"/>
              <w:jc w:val="right"/>
              <w:rPr>
                <w:rFonts w:ascii="Arial" w:hAnsi="Arial" w:cs="Arial"/>
                <w:color w:val="000000"/>
                <w:sz w:val="18"/>
                <w:szCs w:val="18"/>
              </w:rPr>
            </w:pPr>
            <w:r w:rsidRPr="006F27F3">
              <w:rPr>
                <w:rFonts w:ascii="Arial" w:hAnsi="Arial" w:cs="Arial"/>
                <w:color w:val="000000"/>
                <w:sz w:val="18"/>
                <w:szCs w:val="18"/>
              </w:rPr>
              <w:t>1,251,621,900</w:t>
            </w:r>
          </w:p>
        </w:tc>
        <w:tc>
          <w:tcPr>
            <w:tcW w:w="1440" w:type="dxa"/>
            <w:shd w:val="clear" w:color="auto" w:fill="FFFFFF"/>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344,345,200</w:t>
            </w:r>
          </w:p>
        </w:tc>
        <w:tc>
          <w:tcPr>
            <w:tcW w:w="1440" w:type="dxa"/>
            <w:shd w:val="clear" w:color="auto" w:fill="FFFFFF"/>
            <w:vAlign w:val="bottom"/>
          </w:tcPr>
          <w:p w:rsidR="009E755D" w:rsidRPr="006F27F3" w:rsidRDefault="009E755D" w:rsidP="009E755D">
            <w:pPr>
              <w:ind w:right="-72"/>
              <w:jc w:val="right"/>
              <w:rPr>
                <w:rFonts w:ascii="Arial" w:hAnsi="Arial" w:cs="Arial"/>
                <w:color w:val="000000" w:themeColor="text1"/>
                <w:sz w:val="18"/>
                <w:szCs w:val="18"/>
                <w:cs/>
              </w:rPr>
            </w:pPr>
            <w:r w:rsidRPr="006F27F3">
              <w:rPr>
                <w:rFonts w:ascii="Arial" w:hAnsi="Arial" w:cs="Arial"/>
                <w:color w:val="000000" w:themeColor="text1"/>
                <w:sz w:val="18"/>
                <w:szCs w:val="18"/>
              </w:rPr>
              <w:t>1,251,621,900</w:t>
            </w:r>
          </w:p>
        </w:tc>
        <w:tc>
          <w:tcPr>
            <w:tcW w:w="1440" w:type="dxa"/>
            <w:shd w:val="clear" w:color="auto" w:fill="FFFFFF"/>
            <w:vAlign w:val="bottom"/>
          </w:tcPr>
          <w:p w:rsidR="009E755D" w:rsidRPr="006F27F3" w:rsidRDefault="009E755D" w:rsidP="009E755D">
            <w:pPr>
              <w:ind w:right="-72"/>
              <w:jc w:val="right"/>
              <w:rPr>
                <w:rFonts w:ascii="Arial" w:hAnsi="Arial" w:cs="Arial"/>
                <w:color w:val="000000" w:themeColor="text1"/>
                <w:sz w:val="18"/>
                <w:szCs w:val="18"/>
                <w:cs/>
              </w:rPr>
            </w:pPr>
            <w:r w:rsidRPr="006F27F3">
              <w:rPr>
                <w:rFonts w:ascii="Arial" w:hAnsi="Arial" w:cs="Arial"/>
                <w:color w:val="000000" w:themeColor="text1"/>
                <w:sz w:val="18"/>
                <w:szCs w:val="18"/>
              </w:rPr>
              <w:t>344,354,200</w:t>
            </w:r>
          </w:p>
        </w:tc>
      </w:tr>
      <w:tr w:rsidR="009E755D" w:rsidRPr="006F27F3" w:rsidTr="006B2266">
        <w:tc>
          <w:tcPr>
            <w:tcW w:w="3690" w:type="dxa"/>
            <w:vAlign w:val="bottom"/>
          </w:tcPr>
          <w:p w:rsidR="009E755D" w:rsidRPr="006F27F3" w:rsidRDefault="00DD33AB" w:rsidP="00DD33AB">
            <w:pPr>
              <w:ind w:left="432" w:right="-72"/>
              <w:rPr>
                <w:rFonts w:ascii="Arial" w:hAnsi="Arial" w:cs="Arial"/>
                <w:color w:val="000000"/>
                <w:spacing w:val="-6"/>
                <w:sz w:val="18"/>
                <w:szCs w:val="18"/>
              </w:rPr>
            </w:pPr>
            <w:r w:rsidRPr="006F27F3">
              <w:rPr>
                <w:rFonts w:ascii="Arial" w:hAnsi="Arial" w:cs="Arial"/>
                <w:color w:val="000000"/>
                <w:spacing w:val="-6"/>
                <w:sz w:val="18"/>
                <w:szCs w:val="18"/>
              </w:rPr>
              <w:t>Basic earnings per share</w:t>
            </w:r>
            <w:r w:rsidR="009E755D" w:rsidRPr="006F27F3">
              <w:rPr>
                <w:rFonts w:ascii="Arial" w:hAnsi="Arial" w:cs="Arial"/>
                <w:color w:val="000000"/>
                <w:spacing w:val="-6"/>
                <w:sz w:val="18"/>
                <w:szCs w:val="18"/>
                <w:cs/>
              </w:rPr>
              <w:t xml:space="preserve"> (</w:t>
            </w:r>
            <w:r w:rsidR="009E755D" w:rsidRPr="006F27F3">
              <w:rPr>
                <w:rFonts w:ascii="Arial" w:hAnsi="Arial" w:cs="Arial"/>
                <w:color w:val="000000"/>
                <w:spacing w:val="-6"/>
                <w:sz w:val="18"/>
                <w:szCs w:val="18"/>
              </w:rPr>
              <w:t>Baht per share</w:t>
            </w:r>
            <w:r w:rsidR="009E755D" w:rsidRPr="006F27F3">
              <w:rPr>
                <w:rFonts w:ascii="Arial" w:hAnsi="Arial" w:cs="Arial"/>
                <w:color w:val="000000"/>
                <w:spacing w:val="-6"/>
                <w:sz w:val="18"/>
                <w:szCs w:val="18"/>
                <w:cs/>
              </w:rPr>
              <w:t>)</w:t>
            </w:r>
          </w:p>
        </w:tc>
        <w:tc>
          <w:tcPr>
            <w:tcW w:w="1440" w:type="dxa"/>
            <w:shd w:val="clear" w:color="auto" w:fill="FFFFFF"/>
            <w:vAlign w:val="bottom"/>
          </w:tcPr>
          <w:p w:rsidR="009E755D" w:rsidRPr="006F27F3" w:rsidRDefault="009E755D" w:rsidP="009E755D">
            <w:pPr>
              <w:ind w:right="-72"/>
              <w:jc w:val="right"/>
              <w:rPr>
                <w:rFonts w:ascii="Arial" w:hAnsi="Arial" w:cs="Arial"/>
                <w:color w:val="000000"/>
                <w:sz w:val="18"/>
                <w:szCs w:val="18"/>
              </w:rPr>
            </w:pPr>
            <w:r w:rsidRPr="006F27F3">
              <w:rPr>
                <w:rFonts w:ascii="Arial" w:hAnsi="Arial" w:cs="Arial"/>
                <w:color w:val="000000"/>
                <w:sz w:val="18"/>
                <w:szCs w:val="18"/>
              </w:rPr>
              <w:t>0</w:t>
            </w:r>
            <w:r w:rsidRPr="006F27F3">
              <w:rPr>
                <w:rFonts w:ascii="Arial" w:hAnsi="Arial" w:cs="Arial"/>
                <w:color w:val="000000"/>
                <w:sz w:val="18"/>
                <w:szCs w:val="18"/>
                <w:cs/>
              </w:rPr>
              <w:t>.</w:t>
            </w:r>
            <w:r w:rsidRPr="006F27F3">
              <w:rPr>
                <w:rFonts w:ascii="Arial" w:hAnsi="Arial" w:cs="Arial"/>
                <w:color w:val="000000"/>
                <w:sz w:val="18"/>
                <w:szCs w:val="18"/>
              </w:rPr>
              <w:t>26</w:t>
            </w:r>
          </w:p>
        </w:tc>
        <w:tc>
          <w:tcPr>
            <w:tcW w:w="1440" w:type="dxa"/>
            <w:shd w:val="clear" w:color="auto" w:fill="FFFFFF"/>
            <w:vAlign w:val="bottom"/>
          </w:tcPr>
          <w:p w:rsidR="009E755D" w:rsidRPr="006F27F3" w:rsidRDefault="009E755D" w:rsidP="009E755D">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0.91</w:t>
            </w:r>
          </w:p>
        </w:tc>
        <w:tc>
          <w:tcPr>
            <w:tcW w:w="1440" w:type="dxa"/>
            <w:shd w:val="clear" w:color="auto" w:fill="FFFFFF"/>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0</w:t>
            </w:r>
            <w:r w:rsidRPr="006F27F3">
              <w:rPr>
                <w:rFonts w:ascii="Arial" w:hAnsi="Arial" w:cs="Arial"/>
                <w:color w:val="000000" w:themeColor="text1"/>
                <w:sz w:val="18"/>
                <w:szCs w:val="18"/>
                <w:cs/>
              </w:rPr>
              <w:t>.</w:t>
            </w:r>
            <w:r w:rsidRPr="006F27F3">
              <w:rPr>
                <w:rFonts w:ascii="Arial" w:hAnsi="Arial" w:cs="Arial"/>
                <w:color w:val="000000" w:themeColor="text1"/>
                <w:sz w:val="18"/>
                <w:szCs w:val="18"/>
              </w:rPr>
              <w:t>21</w:t>
            </w:r>
          </w:p>
        </w:tc>
        <w:tc>
          <w:tcPr>
            <w:tcW w:w="1440" w:type="dxa"/>
            <w:shd w:val="clear" w:color="auto" w:fill="FFFFFF"/>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0.79</w:t>
            </w:r>
          </w:p>
        </w:tc>
      </w:tr>
    </w:tbl>
    <w:p w:rsidR="009B2E60" w:rsidRPr="006F27F3" w:rsidRDefault="009B2E60" w:rsidP="00986269">
      <w:pPr>
        <w:rPr>
          <w:rFonts w:ascii="Arial" w:hAnsi="Arial" w:cs="Arial"/>
          <w:color w:val="000000"/>
          <w:sz w:val="12"/>
          <w:szCs w:val="12"/>
        </w:rPr>
      </w:pPr>
    </w:p>
    <w:p w:rsidR="0060332C" w:rsidRPr="006F27F3" w:rsidRDefault="0060332C" w:rsidP="00986269">
      <w:pPr>
        <w:rPr>
          <w:rFonts w:ascii="Arial" w:hAnsi="Arial" w:cs="Arial"/>
          <w:color w:val="000000"/>
          <w:sz w:val="12"/>
          <w:szCs w:val="12"/>
        </w:rPr>
      </w:pPr>
    </w:p>
    <w:p w:rsidR="00D51CEE" w:rsidRPr="006F27F3" w:rsidRDefault="00416E29" w:rsidP="00D51CEE">
      <w:pPr>
        <w:ind w:left="540" w:hanging="540"/>
        <w:rPr>
          <w:rFonts w:ascii="Arial" w:hAnsi="Arial" w:cs="Arial"/>
          <w:b/>
          <w:color w:val="000000"/>
          <w:sz w:val="18"/>
          <w:szCs w:val="18"/>
        </w:rPr>
      </w:pPr>
      <w:r w:rsidRPr="006F27F3">
        <w:rPr>
          <w:rFonts w:ascii="Arial" w:hAnsi="Arial" w:cs="Arial"/>
          <w:b/>
          <w:color w:val="000000" w:themeColor="text1"/>
          <w:sz w:val="18"/>
          <w:szCs w:val="18"/>
          <w:lang w:val="en-GB"/>
        </w:rPr>
        <w:t>29</w:t>
      </w:r>
      <w:r w:rsidR="00D51CEE" w:rsidRPr="006F27F3">
        <w:rPr>
          <w:rFonts w:ascii="Arial" w:hAnsi="Arial" w:cs="Arial"/>
          <w:b/>
          <w:color w:val="000000" w:themeColor="text1"/>
          <w:sz w:val="18"/>
          <w:szCs w:val="18"/>
          <w:lang w:val="en-GB"/>
        </w:rPr>
        <w:tab/>
      </w:r>
      <w:r w:rsidR="00D51CEE" w:rsidRPr="006F27F3">
        <w:rPr>
          <w:rFonts w:ascii="Arial" w:hAnsi="Arial" w:cs="Arial"/>
          <w:b/>
          <w:bCs/>
          <w:sz w:val="18"/>
          <w:szCs w:val="18"/>
          <w:lang w:val="en-GB"/>
        </w:rPr>
        <w:t>Business combination under common control</w:t>
      </w:r>
      <w:r w:rsidR="00D51CEE" w:rsidRPr="006F27F3">
        <w:rPr>
          <w:rFonts w:ascii="Arial" w:hAnsi="Arial" w:cs="Arial"/>
          <w:b/>
          <w:bCs/>
          <w:color w:val="000000"/>
          <w:sz w:val="18"/>
          <w:szCs w:val="18"/>
          <w:cs/>
        </w:rPr>
        <w:t xml:space="preserve"> </w:t>
      </w:r>
    </w:p>
    <w:p w:rsidR="00D51CEE" w:rsidRPr="006F27F3" w:rsidRDefault="00D51CEE" w:rsidP="001A7B7C">
      <w:pPr>
        <w:ind w:left="540"/>
        <w:jc w:val="both"/>
        <w:rPr>
          <w:rFonts w:ascii="Arial" w:hAnsi="Arial" w:cs="Arial"/>
          <w:color w:val="000000"/>
          <w:sz w:val="12"/>
          <w:szCs w:val="12"/>
        </w:rPr>
      </w:pPr>
    </w:p>
    <w:p w:rsidR="001A7B7C" w:rsidRPr="006F27F3" w:rsidRDefault="001A7B7C" w:rsidP="001A7B7C">
      <w:pPr>
        <w:ind w:left="540"/>
        <w:jc w:val="both"/>
        <w:rPr>
          <w:rFonts w:ascii="Arial" w:hAnsi="Arial" w:cs="Arial"/>
          <w:color w:val="000000"/>
          <w:sz w:val="12"/>
          <w:szCs w:val="12"/>
        </w:rPr>
      </w:pPr>
    </w:p>
    <w:p w:rsidR="004E1E04" w:rsidRPr="006F27F3" w:rsidRDefault="004E1E04" w:rsidP="001A7B7C">
      <w:pPr>
        <w:ind w:left="540"/>
        <w:jc w:val="thaiDistribute"/>
        <w:rPr>
          <w:rFonts w:ascii="Arial" w:hAnsi="Arial" w:cs="Arial"/>
          <w:color w:val="000000" w:themeColor="text1"/>
          <w:sz w:val="18"/>
          <w:szCs w:val="18"/>
          <w:lang w:val="en-GB"/>
        </w:rPr>
      </w:pPr>
      <w:r w:rsidRPr="006F27F3">
        <w:rPr>
          <w:rFonts w:ascii="Arial" w:hAnsi="Arial" w:cs="Arial"/>
          <w:color w:val="000000" w:themeColor="text1"/>
          <w:sz w:val="18"/>
          <w:szCs w:val="18"/>
          <w:lang w:val="en-GB"/>
        </w:rPr>
        <w:t>On 14 June 2017, the managements restructured the Group by having the Company issued authorised ordinary shares amount 5,719 shares to Ratanapoompinyo</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s family members who then exchange those shares</w:t>
      </w:r>
      <w:r w:rsidR="00F30169" w:rsidRPr="006F27F3">
        <w:rPr>
          <w:rFonts w:ascii="Arial" w:hAnsi="Arial" w:cs="Arial"/>
          <w:color w:val="000000" w:themeColor="text1"/>
          <w:sz w:val="18"/>
          <w:szCs w:val="18"/>
          <w:lang w:val="en-GB"/>
        </w:rPr>
        <w:t xml:space="preserve"> with ordinary shares of other </w:t>
      </w:r>
      <w:r w:rsidRPr="006F27F3">
        <w:rPr>
          <w:rFonts w:ascii="Arial" w:hAnsi="Arial" w:cs="Arial"/>
          <w:color w:val="000000" w:themeColor="text1"/>
          <w:sz w:val="18"/>
          <w:szCs w:val="18"/>
          <w:lang w:val="en-GB"/>
        </w:rPr>
        <w:t>companies under common control including Thai Flavour and fragrance Company Limited, Premium Foods Company Limited, and Best Odour Company Limited which account to be 99</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99</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 99</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99</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 and 99</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97</w:t>
      </w:r>
      <w:r w:rsidRPr="006F27F3">
        <w:rPr>
          <w:rFonts w:ascii="Arial" w:hAnsi="Arial" w:cs="Arial"/>
          <w:color w:val="000000" w:themeColor="text1"/>
          <w:sz w:val="18"/>
          <w:szCs w:val="18"/>
          <w:cs/>
          <w:lang w:val="en-GB"/>
        </w:rPr>
        <w:t xml:space="preserve">% </w:t>
      </w:r>
      <w:r w:rsidRPr="006F27F3">
        <w:rPr>
          <w:rFonts w:ascii="Arial" w:hAnsi="Arial" w:cs="Arial"/>
          <w:color w:val="000000" w:themeColor="text1"/>
          <w:sz w:val="18"/>
          <w:szCs w:val="18"/>
          <w:lang w:val="en-GB"/>
        </w:rPr>
        <w:t xml:space="preserve">of total authorised ordinary shares if the </w:t>
      </w:r>
      <w:r w:rsidR="00F30169" w:rsidRPr="006F27F3">
        <w:rPr>
          <w:rFonts w:ascii="Arial" w:hAnsi="Arial" w:cs="Arial"/>
          <w:color w:val="000000" w:themeColor="text1"/>
          <w:sz w:val="18"/>
          <w:szCs w:val="18"/>
          <w:lang w:val="en-GB"/>
        </w:rPr>
        <w:t xml:space="preserve">three </w:t>
      </w:r>
      <w:r w:rsidRPr="006F27F3">
        <w:rPr>
          <w:rFonts w:ascii="Arial" w:hAnsi="Arial" w:cs="Arial"/>
          <w:color w:val="000000" w:themeColor="text1"/>
          <w:sz w:val="18"/>
          <w:szCs w:val="18"/>
          <w:lang w:val="en-GB"/>
        </w:rPr>
        <w:t>companies respectively</w:t>
      </w:r>
      <w:r w:rsidRPr="006F27F3">
        <w:rPr>
          <w:rFonts w:ascii="Arial" w:hAnsi="Arial" w:cs="Arial"/>
          <w:color w:val="000000" w:themeColor="text1"/>
          <w:sz w:val="18"/>
          <w:szCs w:val="18"/>
          <w:cs/>
          <w:lang w:val="en-GB"/>
        </w:rPr>
        <w:t xml:space="preserve">. </w:t>
      </w:r>
      <w:r w:rsidRPr="006F27F3">
        <w:rPr>
          <w:rFonts w:ascii="Arial" w:hAnsi="Arial" w:cs="Arial"/>
          <w:color w:val="000000" w:themeColor="text1"/>
          <w:sz w:val="18"/>
          <w:szCs w:val="18"/>
          <w:lang w:val="en-GB"/>
        </w:rPr>
        <w:t>Share swap rates between the Company</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s shares and other companies</w:t>
      </w:r>
      <w:r w:rsidRPr="006F27F3">
        <w:rPr>
          <w:rFonts w:ascii="Arial" w:hAnsi="Arial" w:cs="Arial"/>
          <w:color w:val="000000" w:themeColor="text1"/>
          <w:sz w:val="18"/>
          <w:szCs w:val="18"/>
          <w:cs/>
          <w:lang w:val="en-GB"/>
        </w:rPr>
        <w:t xml:space="preserve">’ </w:t>
      </w:r>
      <w:r w:rsidRPr="006F27F3">
        <w:rPr>
          <w:rFonts w:ascii="Arial" w:hAnsi="Arial" w:cs="Arial"/>
          <w:color w:val="000000" w:themeColor="text1"/>
          <w:sz w:val="18"/>
          <w:szCs w:val="18"/>
          <w:lang w:val="en-GB"/>
        </w:rPr>
        <w:t>shares are based on fair value of the Company</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s shares using discounted cash flow method on the Company</w:t>
      </w:r>
      <w:r w:rsidRPr="006F27F3">
        <w:rPr>
          <w:rFonts w:ascii="Arial" w:hAnsi="Arial" w:cs="Arial"/>
          <w:color w:val="000000" w:themeColor="text1"/>
          <w:sz w:val="18"/>
          <w:szCs w:val="18"/>
          <w:cs/>
          <w:lang w:val="en-GB"/>
        </w:rPr>
        <w:t>’</w:t>
      </w:r>
      <w:r w:rsidRPr="006F27F3">
        <w:rPr>
          <w:rFonts w:ascii="Arial" w:hAnsi="Arial" w:cs="Arial"/>
          <w:color w:val="000000" w:themeColor="text1"/>
          <w:sz w:val="18"/>
          <w:szCs w:val="18"/>
          <w:lang w:val="en-GB"/>
        </w:rPr>
        <w:t>s financial information, compared with book value per share of other companies</w:t>
      </w:r>
      <w:r w:rsidRPr="006F27F3">
        <w:rPr>
          <w:rFonts w:ascii="Arial" w:hAnsi="Arial" w:cs="Arial"/>
          <w:color w:val="000000" w:themeColor="text1"/>
          <w:sz w:val="18"/>
          <w:szCs w:val="18"/>
          <w:cs/>
          <w:lang w:val="en-GB"/>
        </w:rPr>
        <w:t>.</w:t>
      </w:r>
    </w:p>
    <w:p w:rsidR="004E1E04" w:rsidRPr="006F27F3" w:rsidRDefault="004E1E04" w:rsidP="001A7B7C">
      <w:pPr>
        <w:ind w:left="540"/>
        <w:rPr>
          <w:rFonts w:ascii="Arial" w:hAnsi="Arial" w:cs="Arial"/>
          <w:color w:val="000000" w:themeColor="text1"/>
          <w:sz w:val="12"/>
          <w:szCs w:val="12"/>
          <w:lang w:val="en-GB"/>
        </w:rPr>
      </w:pPr>
    </w:p>
    <w:p w:rsidR="004E1E04" w:rsidRPr="006F27F3" w:rsidRDefault="004E1E04" w:rsidP="001A7B7C">
      <w:pPr>
        <w:ind w:left="540"/>
        <w:rPr>
          <w:rFonts w:ascii="Arial" w:hAnsi="Arial" w:cs="Arial"/>
          <w:color w:val="000000" w:themeColor="text1"/>
          <w:sz w:val="18"/>
          <w:szCs w:val="18"/>
          <w:lang w:val="en-GB"/>
        </w:rPr>
      </w:pPr>
      <w:r w:rsidRPr="006F27F3">
        <w:rPr>
          <w:rFonts w:ascii="Arial" w:hAnsi="Arial" w:cs="Arial"/>
          <w:color w:val="000000" w:themeColor="text1"/>
          <w:sz w:val="18"/>
          <w:szCs w:val="18"/>
          <w:lang w:val="en-GB"/>
        </w:rPr>
        <w:t>Share swap rate for shareho</w:t>
      </w:r>
      <w:r w:rsidR="00384D98" w:rsidRPr="006F27F3">
        <w:rPr>
          <w:rFonts w:ascii="Arial" w:hAnsi="Arial" w:cs="Arial"/>
          <w:color w:val="000000" w:themeColor="text1"/>
          <w:sz w:val="18"/>
          <w:szCs w:val="18"/>
          <w:lang w:val="en-GB"/>
        </w:rPr>
        <w:t>lders of the Company and other three</w:t>
      </w:r>
      <w:r w:rsidRPr="006F27F3">
        <w:rPr>
          <w:rFonts w:ascii="Arial" w:hAnsi="Arial" w:cs="Arial"/>
          <w:color w:val="000000" w:themeColor="text1"/>
          <w:sz w:val="18"/>
          <w:szCs w:val="18"/>
          <w:lang w:val="en-GB"/>
        </w:rPr>
        <w:t xml:space="preserve"> companies are as follows</w:t>
      </w:r>
      <w:r w:rsidRPr="006F27F3">
        <w:rPr>
          <w:rFonts w:ascii="Arial" w:hAnsi="Arial" w:cs="Arial"/>
          <w:color w:val="000000" w:themeColor="text1"/>
          <w:sz w:val="18"/>
          <w:szCs w:val="18"/>
          <w:cs/>
          <w:lang w:val="en-GB"/>
        </w:rPr>
        <w:t>:</w:t>
      </w:r>
    </w:p>
    <w:p w:rsidR="00D51CEE" w:rsidRPr="006F27F3" w:rsidRDefault="00D51CEE" w:rsidP="001A7B7C">
      <w:pPr>
        <w:ind w:left="540"/>
        <w:jc w:val="thaiDistribute"/>
        <w:rPr>
          <w:rFonts w:ascii="Arial" w:hAnsi="Arial" w:cs="Arial"/>
          <w:color w:val="000000" w:themeColor="text1"/>
          <w:sz w:val="12"/>
          <w:szCs w:val="12"/>
          <w:lang w:val="en-GB"/>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1260"/>
        <w:gridCol w:w="1260"/>
        <w:gridCol w:w="990"/>
        <w:gridCol w:w="1170"/>
        <w:gridCol w:w="1080"/>
        <w:gridCol w:w="1260"/>
      </w:tblGrid>
      <w:tr w:rsidR="00F30169" w:rsidRPr="006F27F3" w:rsidTr="00083863">
        <w:tc>
          <w:tcPr>
            <w:tcW w:w="2448" w:type="dxa"/>
            <w:vAlign w:val="bottom"/>
          </w:tcPr>
          <w:p w:rsidR="004E1E04" w:rsidRPr="006F27F3" w:rsidRDefault="004E1E04" w:rsidP="001A7B7C">
            <w:pPr>
              <w:ind w:left="435"/>
              <w:rPr>
                <w:rFonts w:ascii="Arial" w:hAnsi="Arial" w:cs="Arial"/>
                <w:b/>
                <w:bCs/>
                <w:color w:val="000000" w:themeColor="text1"/>
                <w:sz w:val="14"/>
                <w:szCs w:val="14"/>
                <w:lang w:val="en-GB"/>
              </w:rPr>
            </w:pPr>
          </w:p>
        </w:tc>
        <w:tc>
          <w:tcPr>
            <w:tcW w:w="1260" w:type="dxa"/>
            <w:vAlign w:val="bottom"/>
          </w:tcPr>
          <w:p w:rsidR="004E1E04" w:rsidRPr="006F27F3" w:rsidRDefault="004E1E04" w:rsidP="003725A5">
            <w:pPr>
              <w:rPr>
                <w:rFonts w:ascii="Arial" w:hAnsi="Arial" w:cs="Arial"/>
                <w:b/>
                <w:bCs/>
                <w:color w:val="000000" w:themeColor="text1"/>
                <w:sz w:val="14"/>
                <w:szCs w:val="14"/>
                <w:lang w:val="en-GB"/>
              </w:rPr>
            </w:pPr>
          </w:p>
        </w:tc>
        <w:tc>
          <w:tcPr>
            <w:tcW w:w="3420" w:type="dxa"/>
            <w:gridSpan w:val="3"/>
            <w:vAlign w:val="bottom"/>
          </w:tcPr>
          <w:p w:rsidR="004E1E04" w:rsidRPr="006F27F3" w:rsidRDefault="004E1E04" w:rsidP="003725A5">
            <w:pPr>
              <w:pBdr>
                <w:bottom w:val="single" w:sz="4" w:space="1" w:color="auto"/>
              </w:pBdr>
              <w:jc w:val="center"/>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R&amp;B Food Supply Co</w:t>
            </w:r>
            <w:r w:rsidRPr="006F27F3">
              <w:rPr>
                <w:rFonts w:ascii="Arial" w:hAnsi="Arial" w:cs="Arial"/>
                <w:b/>
                <w:bCs/>
                <w:color w:val="000000" w:themeColor="text1"/>
                <w:sz w:val="14"/>
                <w:szCs w:val="14"/>
                <w:cs/>
                <w:lang w:val="en-GB"/>
              </w:rPr>
              <w:t>.</w:t>
            </w:r>
            <w:r w:rsidRPr="006F27F3">
              <w:rPr>
                <w:rFonts w:ascii="Arial" w:hAnsi="Arial" w:cs="Arial"/>
                <w:b/>
                <w:bCs/>
                <w:color w:val="000000" w:themeColor="text1"/>
                <w:sz w:val="14"/>
                <w:szCs w:val="14"/>
                <w:lang w:val="en-GB"/>
              </w:rPr>
              <w:t>, Ltd</w:t>
            </w:r>
            <w:r w:rsidRPr="006F27F3">
              <w:rPr>
                <w:rFonts w:ascii="Arial" w:hAnsi="Arial" w:cs="Arial"/>
                <w:b/>
                <w:bCs/>
                <w:color w:val="000000" w:themeColor="text1"/>
                <w:sz w:val="14"/>
                <w:szCs w:val="14"/>
                <w:cs/>
                <w:lang w:val="en-GB"/>
              </w:rPr>
              <w:t>.</w:t>
            </w:r>
          </w:p>
        </w:tc>
        <w:tc>
          <w:tcPr>
            <w:tcW w:w="2340" w:type="dxa"/>
            <w:gridSpan w:val="2"/>
            <w:vAlign w:val="bottom"/>
          </w:tcPr>
          <w:p w:rsidR="004E1E04" w:rsidRPr="006F27F3" w:rsidRDefault="004E1E04" w:rsidP="003725A5">
            <w:pPr>
              <w:pBdr>
                <w:bottom w:val="single" w:sz="4" w:space="1" w:color="auto"/>
              </w:pBdr>
              <w:jc w:val="center"/>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Other companies</w:t>
            </w:r>
          </w:p>
        </w:tc>
      </w:tr>
      <w:tr w:rsidR="00F30169" w:rsidRPr="006F27F3" w:rsidTr="00083863">
        <w:tc>
          <w:tcPr>
            <w:tcW w:w="2448" w:type="dxa"/>
            <w:vAlign w:val="bottom"/>
          </w:tcPr>
          <w:p w:rsidR="004E1E04" w:rsidRPr="006F27F3" w:rsidRDefault="004E1E04" w:rsidP="001A7B7C">
            <w:pPr>
              <w:pBdr>
                <w:bottom w:val="single" w:sz="4" w:space="1" w:color="auto"/>
              </w:pBdr>
              <w:ind w:left="435"/>
              <w:jc w:val="center"/>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Company</w:t>
            </w:r>
          </w:p>
        </w:tc>
        <w:tc>
          <w:tcPr>
            <w:tcW w:w="1260" w:type="dxa"/>
            <w:vAlign w:val="bottom"/>
          </w:tcPr>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Share swap rate</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per 1 share of</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R&amp;B Food</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Supply Co</w:t>
            </w:r>
            <w:r w:rsidRPr="006F27F3">
              <w:rPr>
                <w:rFonts w:ascii="Arial" w:hAnsi="Arial" w:cs="Arial"/>
                <w:b/>
                <w:bCs/>
                <w:color w:val="000000" w:themeColor="text1"/>
                <w:sz w:val="14"/>
                <w:szCs w:val="14"/>
                <w:cs/>
                <w:lang w:val="en-GB"/>
              </w:rPr>
              <w:t>.</w:t>
            </w:r>
            <w:r w:rsidRPr="006F27F3">
              <w:rPr>
                <w:rFonts w:ascii="Arial" w:hAnsi="Arial" w:cs="Arial"/>
                <w:b/>
                <w:bCs/>
                <w:color w:val="000000" w:themeColor="text1"/>
                <w:sz w:val="14"/>
                <w:szCs w:val="14"/>
                <w:lang w:val="en-GB"/>
              </w:rPr>
              <w:t>, Ltd</w:t>
            </w:r>
            <w:r w:rsidRPr="006F27F3">
              <w:rPr>
                <w:rFonts w:ascii="Arial" w:hAnsi="Arial" w:cs="Arial"/>
                <w:b/>
                <w:bCs/>
                <w:color w:val="000000" w:themeColor="text1"/>
                <w:sz w:val="14"/>
                <w:szCs w:val="14"/>
                <w:cs/>
                <w:lang w:val="en-GB"/>
              </w:rPr>
              <w:t>.</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Shares</w:t>
            </w:r>
          </w:p>
        </w:tc>
        <w:tc>
          <w:tcPr>
            <w:tcW w:w="1260" w:type="dxa"/>
            <w:vAlign w:val="bottom"/>
          </w:tcPr>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Fair value per</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 xml:space="preserve">share </w:t>
            </w:r>
            <w:r w:rsidR="00FB1D6D" w:rsidRPr="006F27F3">
              <w:rPr>
                <w:rFonts w:ascii="Arial" w:hAnsi="Arial" w:cs="Arial"/>
                <w:b/>
                <w:bCs/>
                <w:color w:val="000000" w:themeColor="text1"/>
                <w:sz w:val="14"/>
                <w:szCs w:val="17"/>
                <w:lang w:val="en-GB"/>
              </w:rPr>
              <w:t>of company</w:t>
            </w:r>
            <w:r w:rsidR="00FB1D6D" w:rsidRPr="006F27F3">
              <w:rPr>
                <w:rFonts w:ascii="Arial" w:hAnsi="Arial" w:cs="Arial"/>
                <w:b/>
                <w:bCs/>
                <w:color w:val="000000" w:themeColor="text1"/>
                <w:sz w:val="14"/>
                <w:szCs w:val="14"/>
                <w:cs/>
                <w:lang w:val="en-GB"/>
              </w:rPr>
              <w:t>’</w:t>
            </w:r>
            <w:r w:rsidR="00FB1D6D" w:rsidRPr="006F27F3">
              <w:rPr>
                <w:rFonts w:ascii="Arial" w:hAnsi="Arial" w:cs="Arial"/>
                <w:b/>
                <w:bCs/>
                <w:color w:val="000000" w:themeColor="text1"/>
                <w:sz w:val="14"/>
                <w:szCs w:val="17"/>
                <w:lang w:val="en-GB"/>
              </w:rPr>
              <w:t xml:space="preserve">s share </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Baht</w:t>
            </w:r>
          </w:p>
        </w:tc>
        <w:tc>
          <w:tcPr>
            <w:tcW w:w="990" w:type="dxa"/>
            <w:vAlign w:val="bottom"/>
          </w:tcPr>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No</w:t>
            </w:r>
            <w:r w:rsidRPr="006F27F3">
              <w:rPr>
                <w:rFonts w:ascii="Arial" w:hAnsi="Arial" w:cs="Arial"/>
                <w:b/>
                <w:bCs/>
                <w:color w:val="000000" w:themeColor="text1"/>
                <w:sz w:val="14"/>
                <w:szCs w:val="14"/>
                <w:cs/>
                <w:lang w:val="en-GB"/>
              </w:rPr>
              <w:t xml:space="preserve">. </w:t>
            </w:r>
            <w:r w:rsidRPr="006F27F3">
              <w:rPr>
                <w:rFonts w:ascii="Arial" w:hAnsi="Arial" w:cs="Arial"/>
                <w:b/>
                <w:bCs/>
                <w:color w:val="000000" w:themeColor="text1"/>
                <w:sz w:val="14"/>
                <w:szCs w:val="14"/>
                <w:lang w:val="en-GB"/>
              </w:rPr>
              <w:t>of</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shares in</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exchange</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Shares</w:t>
            </w:r>
          </w:p>
        </w:tc>
        <w:tc>
          <w:tcPr>
            <w:tcW w:w="1170" w:type="dxa"/>
            <w:vAlign w:val="bottom"/>
          </w:tcPr>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Fair value of</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shares in</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exchange</w:t>
            </w:r>
          </w:p>
          <w:p w:rsidR="004E1E04" w:rsidRPr="006F27F3" w:rsidRDefault="00DF53D5"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cs/>
                <w:lang w:val="en-GB"/>
              </w:rPr>
              <w:t>(</w:t>
            </w:r>
            <w:r w:rsidRPr="006F27F3">
              <w:rPr>
                <w:rFonts w:ascii="Arial" w:hAnsi="Arial" w:cs="Arial"/>
                <w:b/>
                <w:bCs/>
                <w:color w:val="000000" w:themeColor="text1"/>
                <w:sz w:val="14"/>
                <w:szCs w:val="14"/>
                <w:lang w:val="en-GB"/>
              </w:rPr>
              <w:t>Note 1</w:t>
            </w:r>
            <w:r w:rsidR="0057641F" w:rsidRPr="006F27F3">
              <w:rPr>
                <w:rFonts w:ascii="Arial" w:hAnsi="Arial" w:cs="Arial"/>
                <w:b/>
                <w:bCs/>
                <w:color w:val="000000" w:themeColor="text1"/>
                <w:sz w:val="14"/>
                <w:szCs w:val="14"/>
                <w:lang w:val="en-GB"/>
              </w:rPr>
              <w:t>3</w:t>
            </w:r>
            <w:r w:rsidR="004E1E04" w:rsidRPr="006F27F3">
              <w:rPr>
                <w:rFonts w:ascii="Arial" w:hAnsi="Arial" w:cs="Arial"/>
                <w:b/>
                <w:bCs/>
                <w:color w:val="000000" w:themeColor="text1"/>
                <w:sz w:val="14"/>
                <w:szCs w:val="14"/>
                <w:cs/>
                <w:lang w:val="en-GB"/>
              </w:rPr>
              <w:t>)</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Baht</w:t>
            </w:r>
          </w:p>
        </w:tc>
        <w:tc>
          <w:tcPr>
            <w:tcW w:w="1080" w:type="dxa"/>
            <w:vAlign w:val="bottom"/>
          </w:tcPr>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No</w:t>
            </w:r>
            <w:r w:rsidRPr="006F27F3">
              <w:rPr>
                <w:rFonts w:ascii="Arial" w:hAnsi="Arial" w:cs="Arial"/>
                <w:b/>
                <w:bCs/>
                <w:color w:val="000000" w:themeColor="text1"/>
                <w:sz w:val="14"/>
                <w:szCs w:val="14"/>
                <w:cs/>
                <w:lang w:val="en-GB"/>
              </w:rPr>
              <w:t xml:space="preserve">. </w:t>
            </w:r>
            <w:r w:rsidRPr="006F27F3">
              <w:rPr>
                <w:rFonts w:ascii="Arial" w:hAnsi="Arial" w:cs="Arial"/>
                <w:b/>
                <w:bCs/>
                <w:color w:val="000000" w:themeColor="text1"/>
                <w:sz w:val="14"/>
                <w:szCs w:val="14"/>
                <w:lang w:val="en-GB"/>
              </w:rPr>
              <w:t>of</w:t>
            </w:r>
          </w:p>
          <w:p w:rsidR="00F30169" w:rsidRPr="006F27F3" w:rsidRDefault="00E9535E" w:rsidP="00F30169">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s</w:t>
            </w:r>
            <w:r w:rsidR="004E1E04" w:rsidRPr="006F27F3">
              <w:rPr>
                <w:rFonts w:ascii="Arial" w:hAnsi="Arial" w:cs="Arial"/>
                <w:b/>
                <w:bCs/>
                <w:color w:val="000000" w:themeColor="text1"/>
                <w:sz w:val="14"/>
                <w:szCs w:val="14"/>
                <w:lang w:val="en-GB"/>
              </w:rPr>
              <w:t>hares</w:t>
            </w:r>
            <w:r w:rsidRPr="006F27F3">
              <w:rPr>
                <w:rFonts w:ascii="Arial" w:hAnsi="Arial" w:cs="Arial"/>
                <w:b/>
                <w:bCs/>
                <w:color w:val="000000" w:themeColor="text1"/>
                <w:sz w:val="14"/>
                <w:szCs w:val="14"/>
                <w:cs/>
                <w:lang w:val="en-GB"/>
              </w:rPr>
              <w:t xml:space="preserve"> </w:t>
            </w:r>
            <w:r w:rsidRPr="006F27F3">
              <w:rPr>
                <w:rFonts w:ascii="Arial" w:hAnsi="Arial" w:cs="Arial"/>
                <w:b/>
                <w:bCs/>
                <w:color w:val="000000" w:themeColor="text1"/>
                <w:sz w:val="14"/>
                <w:szCs w:val="14"/>
                <w:lang w:val="en-GB"/>
              </w:rPr>
              <w:t xml:space="preserve">received </w:t>
            </w:r>
            <w:r w:rsidR="004E1E04" w:rsidRPr="006F27F3">
              <w:rPr>
                <w:rFonts w:ascii="Arial" w:hAnsi="Arial" w:cs="Arial"/>
                <w:b/>
                <w:bCs/>
                <w:color w:val="000000" w:themeColor="text1"/>
                <w:sz w:val="14"/>
                <w:szCs w:val="14"/>
                <w:cs/>
                <w:lang w:val="en-GB"/>
              </w:rPr>
              <w:t xml:space="preserve"> </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Shares</w:t>
            </w:r>
          </w:p>
        </w:tc>
        <w:tc>
          <w:tcPr>
            <w:tcW w:w="1260" w:type="dxa"/>
            <w:vAlign w:val="bottom"/>
          </w:tcPr>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Proportion of shares held by R&amp;B Food Supply Co</w:t>
            </w:r>
            <w:r w:rsidRPr="006F27F3">
              <w:rPr>
                <w:rFonts w:ascii="Arial" w:hAnsi="Arial" w:cs="Arial"/>
                <w:b/>
                <w:bCs/>
                <w:color w:val="000000" w:themeColor="text1"/>
                <w:sz w:val="14"/>
                <w:szCs w:val="14"/>
                <w:cs/>
                <w:lang w:val="en-GB"/>
              </w:rPr>
              <w:t>.</w:t>
            </w:r>
            <w:r w:rsidRPr="006F27F3">
              <w:rPr>
                <w:rFonts w:ascii="Arial" w:hAnsi="Arial" w:cs="Arial"/>
                <w:b/>
                <w:bCs/>
                <w:color w:val="000000" w:themeColor="text1"/>
                <w:sz w:val="14"/>
                <w:szCs w:val="14"/>
                <w:lang w:val="en-GB"/>
              </w:rPr>
              <w:t>, Ltd</w:t>
            </w:r>
            <w:r w:rsidRPr="006F27F3">
              <w:rPr>
                <w:rFonts w:ascii="Arial" w:hAnsi="Arial" w:cs="Arial"/>
                <w:b/>
                <w:bCs/>
                <w:color w:val="000000" w:themeColor="text1"/>
                <w:sz w:val="14"/>
                <w:szCs w:val="14"/>
                <w:cs/>
                <w:lang w:val="en-GB"/>
              </w:rPr>
              <w:t xml:space="preserve">. </w:t>
            </w:r>
            <w:r w:rsidRPr="006F27F3">
              <w:rPr>
                <w:rFonts w:ascii="Arial" w:hAnsi="Arial" w:cs="Arial"/>
                <w:b/>
                <w:bCs/>
                <w:color w:val="000000" w:themeColor="text1"/>
                <w:sz w:val="14"/>
                <w:szCs w:val="14"/>
                <w:lang w:val="en-GB"/>
              </w:rPr>
              <w:t>after exchange</w:t>
            </w:r>
          </w:p>
          <w:p w:rsidR="004E1E04" w:rsidRPr="006F27F3" w:rsidRDefault="004E1E04" w:rsidP="001A7B7C">
            <w:pPr>
              <w:pBdr>
                <w:bottom w:val="single" w:sz="4" w:space="1" w:color="auto"/>
              </w:pBdr>
              <w:ind w:right="-75"/>
              <w:jc w:val="right"/>
              <w:rPr>
                <w:rFonts w:ascii="Arial" w:hAnsi="Arial" w:cs="Arial"/>
                <w:b/>
                <w:bCs/>
                <w:color w:val="000000" w:themeColor="text1"/>
                <w:sz w:val="14"/>
                <w:szCs w:val="14"/>
                <w:lang w:val="en-GB"/>
              </w:rPr>
            </w:pPr>
            <w:r w:rsidRPr="006F27F3">
              <w:rPr>
                <w:rFonts w:ascii="Arial" w:hAnsi="Arial" w:cs="Arial"/>
                <w:b/>
                <w:bCs/>
                <w:color w:val="000000" w:themeColor="text1"/>
                <w:sz w:val="14"/>
                <w:szCs w:val="14"/>
                <w:lang w:val="en-GB"/>
              </w:rPr>
              <w:t>Percentage</w:t>
            </w:r>
          </w:p>
        </w:tc>
      </w:tr>
      <w:tr w:rsidR="00F30169" w:rsidRPr="006F27F3" w:rsidTr="00083863">
        <w:tc>
          <w:tcPr>
            <w:tcW w:w="2448" w:type="dxa"/>
            <w:vAlign w:val="bottom"/>
          </w:tcPr>
          <w:p w:rsidR="001A7B7C" w:rsidRPr="006F27F3" w:rsidRDefault="001A7B7C" w:rsidP="001A7B7C">
            <w:pPr>
              <w:ind w:left="435"/>
              <w:rPr>
                <w:rFonts w:ascii="Arial" w:hAnsi="Arial" w:cs="Arial"/>
                <w:color w:val="000000" w:themeColor="text1"/>
                <w:sz w:val="12"/>
                <w:szCs w:val="12"/>
                <w:lang w:val="en-GB"/>
              </w:rPr>
            </w:pPr>
          </w:p>
        </w:tc>
        <w:tc>
          <w:tcPr>
            <w:tcW w:w="1260" w:type="dxa"/>
            <w:vAlign w:val="bottom"/>
          </w:tcPr>
          <w:p w:rsidR="001A7B7C" w:rsidRPr="006F27F3" w:rsidRDefault="001A7B7C" w:rsidP="003725A5">
            <w:pPr>
              <w:jc w:val="right"/>
              <w:rPr>
                <w:rFonts w:ascii="Arial" w:hAnsi="Arial" w:cs="Arial"/>
                <w:color w:val="000000" w:themeColor="text1"/>
                <w:sz w:val="12"/>
                <w:szCs w:val="12"/>
                <w:lang w:val="en-GB"/>
              </w:rPr>
            </w:pPr>
          </w:p>
        </w:tc>
        <w:tc>
          <w:tcPr>
            <w:tcW w:w="1260" w:type="dxa"/>
            <w:vAlign w:val="bottom"/>
          </w:tcPr>
          <w:p w:rsidR="001A7B7C" w:rsidRPr="006F27F3" w:rsidRDefault="001A7B7C" w:rsidP="003725A5">
            <w:pPr>
              <w:jc w:val="right"/>
              <w:rPr>
                <w:rFonts w:ascii="Arial" w:hAnsi="Arial" w:cs="Arial"/>
                <w:color w:val="000000" w:themeColor="text1"/>
                <w:sz w:val="12"/>
                <w:szCs w:val="12"/>
                <w:lang w:val="en-GB"/>
              </w:rPr>
            </w:pPr>
          </w:p>
        </w:tc>
        <w:tc>
          <w:tcPr>
            <w:tcW w:w="990" w:type="dxa"/>
            <w:vAlign w:val="bottom"/>
          </w:tcPr>
          <w:p w:rsidR="001A7B7C" w:rsidRPr="006F27F3" w:rsidRDefault="001A7B7C" w:rsidP="003725A5">
            <w:pPr>
              <w:jc w:val="right"/>
              <w:rPr>
                <w:rFonts w:ascii="Arial" w:hAnsi="Arial" w:cs="Arial"/>
                <w:color w:val="000000" w:themeColor="text1"/>
                <w:sz w:val="12"/>
                <w:szCs w:val="12"/>
                <w:lang w:val="en-GB"/>
              </w:rPr>
            </w:pPr>
          </w:p>
        </w:tc>
        <w:tc>
          <w:tcPr>
            <w:tcW w:w="1170" w:type="dxa"/>
            <w:vAlign w:val="bottom"/>
          </w:tcPr>
          <w:p w:rsidR="001A7B7C" w:rsidRPr="006F27F3" w:rsidRDefault="001A7B7C" w:rsidP="003725A5">
            <w:pPr>
              <w:jc w:val="right"/>
              <w:rPr>
                <w:rFonts w:ascii="Arial" w:hAnsi="Arial" w:cs="Arial"/>
                <w:color w:val="000000" w:themeColor="text1"/>
                <w:sz w:val="12"/>
                <w:szCs w:val="12"/>
                <w:lang w:val="en-GB"/>
              </w:rPr>
            </w:pPr>
          </w:p>
        </w:tc>
        <w:tc>
          <w:tcPr>
            <w:tcW w:w="1080" w:type="dxa"/>
            <w:vAlign w:val="bottom"/>
          </w:tcPr>
          <w:p w:rsidR="001A7B7C" w:rsidRPr="006F27F3" w:rsidRDefault="001A7B7C" w:rsidP="003725A5">
            <w:pPr>
              <w:jc w:val="right"/>
              <w:rPr>
                <w:rFonts w:ascii="Arial" w:hAnsi="Arial" w:cs="Arial"/>
                <w:color w:val="000000" w:themeColor="text1"/>
                <w:sz w:val="12"/>
                <w:szCs w:val="12"/>
                <w:lang w:val="en-GB"/>
              </w:rPr>
            </w:pPr>
          </w:p>
        </w:tc>
        <w:tc>
          <w:tcPr>
            <w:tcW w:w="1260" w:type="dxa"/>
            <w:vAlign w:val="bottom"/>
          </w:tcPr>
          <w:p w:rsidR="001A7B7C" w:rsidRPr="006F27F3" w:rsidRDefault="001A7B7C" w:rsidP="003725A5">
            <w:pPr>
              <w:jc w:val="right"/>
              <w:rPr>
                <w:rFonts w:ascii="Arial" w:hAnsi="Arial" w:cs="Arial"/>
                <w:color w:val="000000" w:themeColor="text1"/>
                <w:sz w:val="12"/>
                <w:szCs w:val="12"/>
                <w:lang w:val="en-GB"/>
              </w:rPr>
            </w:pPr>
          </w:p>
        </w:tc>
      </w:tr>
      <w:tr w:rsidR="00F30169" w:rsidRPr="006F27F3" w:rsidTr="00083863">
        <w:tc>
          <w:tcPr>
            <w:tcW w:w="2448" w:type="dxa"/>
            <w:vAlign w:val="bottom"/>
          </w:tcPr>
          <w:p w:rsidR="004E1E04" w:rsidRPr="006F27F3" w:rsidRDefault="004E1E04" w:rsidP="001A7B7C">
            <w:pPr>
              <w:ind w:left="435"/>
              <w:rPr>
                <w:rFonts w:ascii="Arial" w:hAnsi="Arial" w:cs="Arial"/>
                <w:color w:val="000000" w:themeColor="text1"/>
                <w:sz w:val="14"/>
                <w:szCs w:val="14"/>
                <w:lang w:val="en-GB"/>
              </w:rPr>
            </w:pPr>
            <w:r w:rsidRPr="006F27F3">
              <w:rPr>
                <w:rFonts w:ascii="Arial" w:hAnsi="Arial" w:cs="Arial"/>
                <w:color w:val="000000" w:themeColor="text1"/>
                <w:sz w:val="14"/>
                <w:szCs w:val="14"/>
                <w:lang w:val="en-GB"/>
              </w:rPr>
              <w:t xml:space="preserve">Thai Flavour and </w:t>
            </w:r>
          </w:p>
          <w:p w:rsidR="004E1E04" w:rsidRPr="006F27F3" w:rsidRDefault="004E1E04" w:rsidP="001A7B7C">
            <w:pPr>
              <w:ind w:left="435"/>
              <w:rPr>
                <w:rFonts w:ascii="Arial" w:hAnsi="Arial" w:cs="Arial"/>
                <w:color w:val="000000" w:themeColor="text1"/>
                <w:sz w:val="14"/>
                <w:szCs w:val="14"/>
                <w:lang w:val="en-GB"/>
              </w:rPr>
            </w:pPr>
            <w:r w:rsidRPr="006F27F3">
              <w:rPr>
                <w:rFonts w:ascii="Arial" w:hAnsi="Arial" w:cs="Arial"/>
                <w:color w:val="000000" w:themeColor="text1"/>
                <w:sz w:val="14"/>
                <w:szCs w:val="14"/>
                <w:lang w:val="en-GB"/>
              </w:rPr>
              <w:t xml:space="preserve">   fragrance Co</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 Ltd</w:t>
            </w:r>
            <w:r w:rsidRPr="006F27F3">
              <w:rPr>
                <w:rFonts w:ascii="Arial" w:hAnsi="Arial" w:cs="Arial"/>
                <w:color w:val="000000" w:themeColor="text1"/>
                <w:sz w:val="14"/>
                <w:szCs w:val="14"/>
                <w:cs/>
                <w:lang w:val="en-GB"/>
              </w:rPr>
              <w:t>.</w:t>
            </w: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2,840</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1264</w:t>
            </w: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16,477</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55</w:t>
            </w:r>
          </w:p>
        </w:tc>
        <w:tc>
          <w:tcPr>
            <w:tcW w:w="99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2,183</w:t>
            </w:r>
          </w:p>
        </w:tc>
        <w:tc>
          <w:tcPr>
            <w:tcW w:w="117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35,970,492</w:t>
            </w:r>
          </w:p>
        </w:tc>
        <w:tc>
          <w:tcPr>
            <w:tcW w:w="108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6,199,996</w:t>
            </w: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99</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99</w:t>
            </w:r>
          </w:p>
        </w:tc>
      </w:tr>
      <w:tr w:rsidR="00F30169" w:rsidRPr="006F27F3" w:rsidTr="00083863">
        <w:tc>
          <w:tcPr>
            <w:tcW w:w="2448" w:type="dxa"/>
            <w:vAlign w:val="bottom"/>
          </w:tcPr>
          <w:p w:rsidR="004E1E04" w:rsidRPr="006F27F3" w:rsidRDefault="004E1E04" w:rsidP="001A7B7C">
            <w:pPr>
              <w:ind w:left="435"/>
              <w:rPr>
                <w:rFonts w:ascii="Arial" w:hAnsi="Arial" w:cs="Arial"/>
                <w:color w:val="000000" w:themeColor="text1"/>
                <w:sz w:val="14"/>
                <w:szCs w:val="14"/>
                <w:lang w:val="en-GB"/>
              </w:rPr>
            </w:pPr>
            <w:r w:rsidRPr="006F27F3">
              <w:rPr>
                <w:rFonts w:ascii="Arial" w:hAnsi="Arial" w:cs="Arial"/>
                <w:color w:val="000000" w:themeColor="text1"/>
                <w:sz w:val="14"/>
                <w:szCs w:val="14"/>
                <w:lang w:val="en-GB"/>
              </w:rPr>
              <w:t>Premium Foods Co</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 Ltd</w:t>
            </w:r>
            <w:r w:rsidRPr="006F27F3">
              <w:rPr>
                <w:rFonts w:ascii="Arial" w:hAnsi="Arial" w:cs="Arial"/>
                <w:color w:val="000000" w:themeColor="text1"/>
                <w:sz w:val="14"/>
                <w:szCs w:val="14"/>
                <w:cs/>
                <w:lang w:val="en-GB"/>
              </w:rPr>
              <w:t>.</w:t>
            </w: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149</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8545</w:t>
            </w: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16,477</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55</w:t>
            </w:r>
          </w:p>
        </w:tc>
        <w:tc>
          <w:tcPr>
            <w:tcW w:w="99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3,470</w:t>
            </w:r>
          </w:p>
        </w:tc>
        <w:tc>
          <w:tcPr>
            <w:tcW w:w="117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57,177,099</w:t>
            </w:r>
          </w:p>
        </w:tc>
        <w:tc>
          <w:tcPr>
            <w:tcW w:w="108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519,995</w:t>
            </w: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99</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99</w:t>
            </w:r>
          </w:p>
        </w:tc>
      </w:tr>
      <w:tr w:rsidR="00F30169" w:rsidRPr="006F27F3" w:rsidTr="00083863">
        <w:tc>
          <w:tcPr>
            <w:tcW w:w="2448" w:type="dxa"/>
            <w:vAlign w:val="bottom"/>
          </w:tcPr>
          <w:p w:rsidR="004E1E04" w:rsidRPr="006F27F3" w:rsidRDefault="004E1E04" w:rsidP="001A7B7C">
            <w:pPr>
              <w:ind w:left="435"/>
              <w:rPr>
                <w:rFonts w:ascii="Arial" w:hAnsi="Arial" w:cs="Arial"/>
                <w:color w:val="000000" w:themeColor="text1"/>
                <w:sz w:val="14"/>
                <w:szCs w:val="14"/>
                <w:lang w:val="en-GB"/>
              </w:rPr>
            </w:pPr>
            <w:r w:rsidRPr="006F27F3">
              <w:rPr>
                <w:rFonts w:ascii="Arial" w:hAnsi="Arial" w:cs="Arial"/>
                <w:color w:val="000000" w:themeColor="text1"/>
                <w:sz w:val="14"/>
                <w:szCs w:val="14"/>
                <w:lang w:val="en-GB"/>
              </w:rPr>
              <w:t>Best Odour Co</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 Ltd</w:t>
            </w:r>
            <w:r w:rsidRPr="006F27F3">
              <w:rPr>
                <w:rFonts w:ascii="Arial" w:hAnsi="Arial" w:cs="Arial"/>
                <w:color w:val="000000" w:themeColor="text1"/>
                <w:sz w:val="14"/>
                <w:szCs w:val="14"/>
                <w:cs/>
                <w:lang w:val="en-GB"/>
              </w:rPr>
              <w:t>.</w:t>
            </w: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151</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4697</w:t>
            </w: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16,477</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55</w:t>
            </w:r>
          </w:p>
        </w:tc>
        <w:tc>
          <w:tcPr>
            <w:tcW w:w="990" w:type="dxa"/>
            <w:vAlign w:val="bottom"/>
          </w:tcPr>
          <w:p w:rsidR="004E1E04" w:rsidRPr="006F27F3" w:rsidRDefault="004E1E04" w:rsidP="001A7B7C">
            <w:pPr>
              <w:pBdr>
                <w:bottom w:val="single" w:sz="4" w:space="1" w:color="auto"/>
              </w:pBd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66</w:t>
            </w:r>
          </w:p>
        </w:tc>
        <w:tc>
          <w:tcPr>
            <w:tcW w:w="1170" w:type="dxa"/>
            <w:vAlign w:val="bottom"/>
          </w:tcPr>
          <w:p w:rsidR="004E1E04" w:rsidRPr="006F27F3" w:rsidRDefault="004E1E04" w:rsidP="001A7B7C">
            <w:pPr>
              <w:pBdr>
                <w:bottom w:val="single" w:sz="4" w:space="1" w:color="auto"/>
              </w:pBd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1,087,518</w:t>
            </w:r>
          </w:p>
        </w:tc>
        <w:tc>
          <w:tcPr>
            <w:tcW w:w="1080" w:type="dxa"/>
            <w:vAlign w:val="bottom"/>
          </w:tcPr>
          <w:p w:rsidR="004E1E04" w:rsidRPr="006F27F3" w:rsidRDefault="004E1E04" w:rsidP="001A7B7C">
            <w:pPr>
              <w:pBdr>
                <w:bottom w:val="single" w:sz="4" w:space="1" w:color="auto"/>
              </w:pBd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9,997</w:t>
            </w: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99</w:t>
            </w:r>
            <w:r w:rsidRPr="006F27F3">
              <w:rPr>
                <w:rFonts w:ascii="Arial" w:hAnsi="Arial" w:cs="Arial"/>
                <w:color w:val="000000" w:themeColor="text1"/>
                <w:sz w:val="14"/>
                <w:szCs w:val="14"/>
                <w:cs/>
                <w:lang w:val="en-GB"/>
              </w:rPr>
              <w:t>.</w:t>
            </w:r>
            <w:r w:rsidRPr="006F27F3">
              <w:rPr>
                <w:rFonts w:ascii="Arial" w:hAnsi="Arial" w:cs="Arial"/>
                <w:color w:val="000000" w:themeColor="text1"/>
                <w:sz w:val="14"/>
                <w:szCs w:val="14"/>
                <w:lang w:val="en-GB"/>
              </w:rPr>
              <w:t>97</w:t>
            </w:r>
          </w:p>
        </w:tc>
      </w:tr>
      <w:tr w:rsidR="00F30169" w:rsidRPr="006F27F3" w:rsidTr="00083863">
        <w:tc>
          <w:tcPr>
            <w:tcW w:w="2448" w:type="dxa"/>
            <w:vAlign w:val="bottom"/>
          </w:tcPr>
          <w:p w:rsidR="001A7B7C" w:rsidRPr="006F27F3" w:rsidRDefault="001A7B7C" w:rsidP="001A7B7C">
            <w:pPr>
              <w:ind w:left="435"/>
              <w:rPr>
                <w:rFonts w:ascii="Arial" w:hAnsi="Arial" w:cs="Arial"/>
                <w:color w:val="000000" w:themeColor="text1"/>
                <w:sz w:val="12"/>
                <w:szCs w:val="12"/>
                <w:lang w:val="en-GB"/>
              </w:rPr>
            </w:pPr>
          </w:p>
        </w:tc>
        <w:tc>
          <w:tcPr>
            <w:tcW w:w="1260" w:type="dxa"/>
            <w:vAlign w:val="bottom"/>
          </w:tcPr>
          <w:p w:rsidR="001A7B7C" w:rsidRPr="006F27F3" w:rsidRDefault="001A7B7C" w:rsidP="001A7B7C">
            <w:pPr>
              <w:ind w:right="-75"/>
              <w:jc w:val="right"/>
              <w:rPr>
                <w:rFonts w:ascii="Arial" w:hAnsi="Arial" w:cs="Arial"/>
                <w:color w:val="000000" w:themeColor="text1"/>
                <w:sz w:val="12"/>
                <w:szCs w:val="12"/>
                <w:lang w:val="en-GB"/>
              </w:rPr>
            </w:pPr>
          </w:p>
        </w:tc>
        <w:tc>
          <w:tcPr>
            <w:tcW w:w="1260" w:type="dxa"/>
            <w:vAlign w:val="bottom"/>
          </w:tcPr>
          <w:p w:rsidR="001A7B7C" w:rsidRPr="006F27F3" w:rsidRDefault="001A7B7C" w:rsidP="001A7B7C">
            <w:pPr>
              <w:ind w:right="-75"/>
              <w:jc w:val="right"/>
              <w:rPr>
                <w:rFonts w:ascii="Arial" w:hAnsi="Arial" w:cs="Arial"/>
                <w:color w:val="000000" w:themeColor="text1"/>
                <w:sz w:val="12"/>
                <w:szCs w:val="12"/>
                <w:lang w:val="en-GB"/>
              </w:rPr>
            </w:pPr>
          </w:p>
        </w:tc>
        <w:tc>
          <w:tcPr>
            <w:tcW w:w="990" w:type="dxa"/>
            <w:vAlign w:val="bottom"/>
          </w:tcPr>
          <w:p w:rsidR="001A7B7C" w:rsidRPr="006F27F3" w:rsidRDefault="001A7B7C" w:rsidP="001A7B7C">
            <w:pPr>
              <w:ind w:right="-75"/>
              <w:jc w:val="right"/>
              <w:rPr>
                <w:rFonts w:ascii="Arial" w:hAnsi="Arial" w:cs="Arial"/>
                <w:color w:val="000000" w:themeColor="text1"/>
                <w:sz w:val="12"/>
                <w:szCs w:val="12"/>
                <w:lang w:val="en-GB"/>
              </w:rPr>
            </w:pPr>
          </w:p>
        </w:tc>
        <w:tc>
          <w:tcPr>
            <w:tcW w:w="1170" w:type="dxa"/>
            <w:vAlign w:val="bottom"/>
          </w:tcPr>
          <w:p w:rsidR="001A7B7C" w:rsidRPr="006F27F3" w:rsidRDefault="001A7B7C" w:rsidP="001A7B7C">
            <w:pPr>
              <w:ind w:right="-75"/>
              <w:jc w:val="right"/>
              <w:rPr>
                <w:rFonts w:ascii="Arial" w:hAnsi="Arial" w:cs="Arial"/>
                <w:color w:val="000000" w:themeColor="text1"/>
                <w:sz w:val="12"/>
                <w:szCs w:val="12"/>
                <w:lang w:val="en-GB"/>
              </w:rPr>
            </w:pPr>
          </w:p>
        </w:tc>
        <w:tc>
          <w:tcPr>
            <w:tcW w:w="1080" w:type="dxa"/>
            <w:vAlign w:val="bottom"/>
          </w:tcPr>
          <w:p w:rsidR="001A7B7C" w:rsidRPr="006F27F3" w:rsidRDefault="001A7B7C" w:rsidP="001A7B7C">
            <w:pPr>
              <w:ind w:right="-75"/>
              <w:jc w:val="right"/>
              <w:rPr>
                <w:rFonts w:ascii="Arial" w:hAnsi="Arial" w:cs="Arial"/>
                <w:color w:val="000000" w:themeColor="text1"/>
                <w:sz w:val="12"/>
                <w:szCs w:val="12"/>
                <w:lang w:val="en-GB"/>
              </w:rPr>
            </w:pPr>
          </w:p>
        </w:tc>
        <w:tc>
          <w:tcPr>
            <w:tcW w:w="1260" w:type="dxa"/>
            <w:vAlign w:val="bottom"/>
          </w:tcPr>
          <w:p w:rsidR="001A7B7C" w:rsidRPr="006F27F3" w:rsidRDefault="001A7B7C" w:rsidP="001A7B7C">
            <w:pPr>
              <w:ind w:right="-75"/>
              <w:jc w:val="right"/>
              <w:rPr>
                <w:rFonts w:ascii="Arial" w:hAnsi="Arial" w:cs="Arial"/>
                <w:color w:val="000000" w:themeColor="text1"/>
                <w:sz w:val="12"/>
                <w:szCs w:val="12"/>
                <w:lang w:val="en-GB"/>
              </w:rPr>
            </w:pPr>
          </w:p>
        </w:tc>
      </w:tr>
      <w:tr w:rsidR="00F30169" w:rsidRPr="006F27F3" w:rsidTr="00083863">
        <w:tc>
          <w:tcPr>
            <w:tcW w:w="2448" w:type="dxa"/>
            <w:vAlign w:val="bottom"/>
          </w:tcPr>
          <w:p w:rsidR="004E1E04" w:rsidRPr="006F27F3" w:rsidRDefault="004E1E04" w:rsidP="001A7B7C">
            <w:pPr>
              <w:ind w:left="435"/>
              <w:rPr>
                <w:rFonts w:ascii="Arial" w:hAnsi="Arial" w:cs="Arial"/>
                <w:color w:val="000000" w:themeColor="text1"/>
                <w:sz w:val="14"/>
                <w:szCs w:val="14"/>
                <w:lang w:val="en-GB"/>
              </w:rPr>
            </w:pPr>
            <w:r w:rsidRPr="006F27F3">
              <w:rPr>
                <w:rFonts w:ascii="Arial" w:hAnsi="Arial" w:cs="Arial"/>
                <w:color w:val="000000" w:themeColor="text1"/>
                <w:sz w:val="14"/>
                <w:szCs w:val="14"/>
                <w:lang w:val="en-GB"/>
              </w:rPr>
              <w:t>Total</w:t>
            </w: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p>
        </w:tc>
        <w:tc>
          <w:tcPr>
            <w:tcW w:w="990" w:type="dxa"/>
            <w:vAlign w:val="bottom"/>
          </w:tcPr>
          <w:p w:rsidR="004E1E04" w:rsidRPr="006F27F3" w:rsidRDefault="004E1E04" w:rsidP="001A7B7C">
            <w:pPr>
              <w:pBdr>
                <w:bottom w:val="double" w:sz="4" w:space="1" w:color="auto"/>
              </w:pBd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5,719</w:t>
            </w:r>
          </w:p>
        </w:tc>
        <w:tc>
          <w:tcPr>
            <w:tcW w:w="1170" w:type="dxa"/>
            <w:vAlign w:val="bottom"/>
          </w:tcPr>
          <w:p w:rsidR="004E1E04" w:rsidRPr="006F27F3" w:rsidRDefault="004E1E04" w:rsidP="001A7B7C">
            <w:pPr>
              <w:pBdr>
                <w:bottom w:val="double" w:sz="4" w:space="1" w:color="auto"/>
              </w:pBd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94,235,109</w:t>
            </w:r>
          </w:p>
        </w:tc>
        <w:tc>
          <w:tcPr>
            <w:tcW w:w="1080" w:type="dxa"/>
            <w:vAlign w:val="bottom"/>
          </w:tcPr>
          <w:p w:rsidR="004E1E04" w:rsidRPr="006F27F3" w:rsidRDefault="004E1E04" w:rsidP="001A7B7C">
            <w:pPr>
              <w:pBdr>
                <w:bottom w:val="double" w:sz="4" w:space="1" w:color="auto"/>
              </w:pBdr>
              <w:ind w:right="-75"/>
              <w:jc w:val="right"/>
              <w:rPr>
                <w:rFonts w:ascii="Arial" w:hAnsi="Arial" w:cs="Arial"/>
                <w:color w:val="000000" w:themeColor="text1"/>
                <w:sz w:val="14"/>
                <w:szCs w:val="14"/>
                <w:lang w:val="en-GB"/>
              </w:rPr>
            </w:pPr>
            <w:r w:rsidRPr="006F27F3">
              <w:rPr>
                <w:rFonts w:ascii="Arial" w:hAnsi="Arial" w:cs="Arial"/>
                <w:color w:val="000000" w:themeColor="text1"/>
                <w:sz w:val="14"/>
                <w:szCs w:val="14"/>
                <w:lang w:val="en-GB"/>
              </w:rPr>
              <w:t>6,729,988</w:t>
            </w:r>
          </w:p>
        </w:tc>
        <w:tc>
          <w:tcPr>
            <w:tcW w:w="1260" w:type="dxa"/>
            <w:vAlign w:val="bottom"/>
          </w:tcPr>
          <w:p w:rsidR="004E1E04" w:rsidRPr="006F27F3" w:rsidRDefault="004E1E04" w:rsidP="001A7B7C">
            <w:pPr>
              <w:ind w:right="-75"/>
              <w:jc w:val="right"/>
              <w:rPr>
                <w:rFonts w:ascii="Arial" w:hAnsi="Arial" w:cs="Arial"/>
                <w:color w:val="000000" w:themeColor="text1"/>
                <w:sz w:val="14"/>
                <w:szCs w:val="14"/>
                <w:lang w:val="en-GB"/>
              </w:rPr>
            </w:pPr>
          </w:p>
        </w:tc>
      </w:tr>
    </w:tbl>
    <w:p w:rsidR="00D51CEE" w:rsidRPr="006F27F3" w:rsidRDefault="00D51CEE" w:rsidP="001A7B7C">
      <w:pPr>
        <w:ind w:left="540"/>
        <w:jc w:val="thaiDistribute"/>
        <w:rPr>
          <w:rFonts w:ascii="Arial" w:hAnsi="Arial" w:cs="Arial"/>
          <w:color w:val="000000" w:themeColor="text1"/>
          <w:sz w:val="12"/>
          <w:szCs w:val="12"/>
          <w:lang w:val="en-GB"/>
        </w:rPr>
      </w:pPr>
    </w:p>
    <w:p w:rsidR="00D51CEE" w:rsidRPr="006F27F3" w:rsidRDefault="004E1E04" w:rsidP="001A7B7C">
      <w:pPr>
        <w:ind w:left="540"/>
        <w:jc w:val="thaiDistribute"/>
        <w:rPr>
          <w:rFonts w:ascii="Arial" w:hAnsi="Arial" w:cs="Arial"/>
          <w:color w:val="000000" w:themeColor="text1"/>
          <w:sz w:val="18"/>
          <w:szCs w:val="18"/>
          <w:lang w:val="en-GB"/>
        </w:rPr>
      </w:pPr>
      <w:r w:rsidRPr="006F27F3">
        <w:rPr>
          <w:rFonts w:ascii="Arial" w:hAnsi="Arial" w:cs="Arial"/>
          <w:color w:val="000000" w:themeColor="text1"/>
          <w:sz w:val="18"/>
          <w:szCs w:val="18"/>
          <w:lang w:val="en-GB"/>
        </w:rPr>
        <w:t>Moreover, on the same day, the Company issued another authorised ordinary shares amount 2,574,281 shares at par value of 100 Baht and allocated to the shareholders in proportion of shares held by each sharehol</w:t>
      </w:r>
      <w:r w:rsidR="00DF53D5" w:rsidRPr="006F27F3">
        <w:rPr>
          <w:rFonts w:ascii="Arial" w:hAnsi="Arial" w:cs="Arial"/>
          <w:color w:val="000000" w:themeColor="text1"/>
          <w:sz w:val="18"/>
          <w:szCs w:val="18"/>
          <w:lang w:val="en-GB"/>
        </w:rPr>
        <w:t xml:space="preserve">der after the share swap </w:t>
      </w:r>
      <w:r w:rsidR="00DF53D5" w:rsidRPr="006F27F3">
        <w:rPr>
          <w:rFonts w:ascii="Arial" w:hAnsi="Arial" w:cs="Arial"/>
          <w:color w:val="000000" w:themeColor="text1"/>
          <w:sz w:val="18"/>
          <w:szCs w:val="18"/>
          <w:cs/>
          <w:lang w:val="en-GB"/>
        </w:rPr>
        <w:t>(</w:t>
      </w:r>
      <w:r w:rsidR="002D39C3" w:rsidRPr="006F27F3">
        <w:rPr>
          <w:rFonts w:ascii="Arial" w:hAnsi="Arial" w:cs="Arial"/>
          <w:color w:val="000000" w:themeColor="text1"/>
          <w:sz w:val="18"/>
          <w:szCs w:val="18"/>
          <w:lang w:val="en-GB"/>
        </w:rPr>
        <w:t>Note 21</w:t>
      </w:r>
      <w:r w:rsidRPr="006F27F3">
        <w:rPr>
          <w:rFonts w:ascii="Arial" w:hAnsi="Arial" w:cs="Arial"/>
          <w:color w:val="000000" w:themeColor="text1"/>
          <w:sz w:val="18"/>
          <w:szCs w:val="18"/>
          <w:lang w:val="en-GB"/>
        </w:rPr>
        <w:t xml:space="preserve"> Share capital and share premium</w:t>
      </w:r>
      <w:r w:rsidRPr="006F27F3">
        <w:rPr>
          <w:rFonts w:ascii="Arial" w:hAnsi="Arial" w:cs="Arial"/>
          <w:color w:val="000000" w:themeColor="text1"/>
          <w:sz w:val="18"/>
          <w:szCs w:val="18"/>
          <w:cs/>
          <w:lang w:val="en-GB"/>
        </w:rPr>
        <w:t>).</w:t>
      </w:r>
    </w:p>
    <w:p w:rsidR="004E1E04" w:rsidRPr="006F27F3" w:rsidRDefault="004E1E04" w:rsidP="001A7B7C">
      <w:pPr>
        <w:ind w:left="540"/>
        <w:jc w:val="thaiDistribute"/>
        <w:rPr>
          <w:rFonts w:ascii="Arial" w:hAnsi="Arial" w:cs="Arial"/>
          <w:snapToGrid w:val="0"/>
          <w:sz w:val="12"/>
          <w:szCs w:val="12"/>
          <w:lang w:eastAsia="th-TH"/>
        </w:rPr>
      </w:pPr>
    </w:p>
    <w:p w:rsidR="000E147A" w:rsidRPr="006F27F3" w:rsidRDefault="000E147A" w:rsidP="001A7B7C">
      <w:pPr>
        <w:ind w:left="540"/>
        <w:jc w:val="thaiDistribute"/>
        <w:rPr>
          <w:rFonts w:ascii="Arial" w:hAnsi="Arial" w:cs="Arial"/>
          <w:snapToGrid w:val="0"/>
          <w:sz w:val="12"/>
          <w:szCs w:val="12"/>
          <w:lang w:eastAsia="th-TH"/>
        </w:rPr>
      </w:pPr>
    </w:p>
    <w:p w:rsidR="004E1E04" w:rsidRPr="006F27F3" w:rsidRDefault="004E1E04" w:rsidP="001A7B7C">
      <w:pPr>
        <w:ind w:left="540"/>
        <w:rPr>
          <w:rFonts w:ascii="Arial" w:hAnsi="Arial" w:cs="Arial"/>
          <w:b/>
          <w:bCs/>
          <w:color w:val="000000" w:themeColor="text1"/>
          <w:sz w:val="18"/>
          <w:szCs w:val="18"/>
          <w:lang w:val="en-GB"/>
        </w:rPr>
      </w:pPr>
      <w:r w:rsidRPr="006F27F3">
        <w:rPr>
          <w:rFonts w:ascii="Arial" w:hAnsi="Arial" w:cs="Arial"/>
          <w:b/>
          <w:bCs/>
          <w:color w:val="000000" w:themeColor="text1"/>
          <w:sz w:val="18"/>
          <w:szCs w:val="18"/>
          <w:lang w:val="en-GB"/>
        </w:rPr>
        <w:t>Reconciliation of premium from business combination under common control</w:t>
      </w:r>
    </w:p>
    <w:p w:rsidR="004E1E04" w:rsidRPr="006F27F3" w:rsidRDefault="004E1E04" w:rsidP="001A7B7C">
      <w:pPr>
        <w:ind w:left="540"/>
        <w:rPr>
          <w:rFonts w:ascii="Arial" w:hAnsi="Arial" w:cs="Arial"/>
          <w:sz w:val="12"/>
          <w:szCs w:val="12"/>
          <w:lang w:val="en-GB"/>
        </w:rPr>
      </w:pPr>
    </w:p>
    <w:tbl>
      <w:tblPr>
        <w:tblStyle w:val="TableGrid"/>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8"/>
        <w:gridCol w:w="1418"/>
        <w:gridCol w:w="1418"/>
        <w:gridCol w:w="1705"/>
      </w:tblGrid>
      <w:tr w:rsidR="004E1E04" w:rsidRPr="006F27F3" w:rsidTr="001A7B7C">
        <w:tc>
          <w:tcPr>
            <w:tcW w:w="3510" w:type="dxa"/>
            <w:vAlign w:val="bottom"/>
          </w:tcPr>
          <w:p w:rsidR="004E1E04" w:rsidRPr="006F27F3" w:rsidRDefault="004E1E04" w:rsidP="001A7B7C">
            <w:pPr>
              <w:ind w:left="435"/>
              <w:rPr>
                <w:rFonts w:ascii="Arial" w:hAnsi="Arial" w:cs="Arial"/>
                <w:sz w:val="18"/>
                <w:szCs w:val="18"/>
                <w:lang w:val="en-GB"/>
              </w:rPr>
            </w:pPr>
          </w:p>
        </w:tc>
        <w:tc>
          <w:tcPr>
            <w:tcW w:w="5959" w:type="dxa"/>
            <w:gridSpan w:val="4"/>
            <w:vAlign w:val="bottom"/>
          </w:tcPr>
          <w:p w:rsidR="004E1E04" w:rsidRPr="006F27F3" w:rsidRDefault="004E1E04" w:rsidP="001A7B7C">
            <w:pPr>
              <w:pBdr>
                <w:bottom w:val="single" w:sz="4" w:space="1" w:color="auto"/>
              </w:pBdr>
              <w:ind w:right="-90"/>
              <w:jc w:val="center"/>
              <w:rPr>
                <w:rFonts w:ascii="Arial" w:hAnsi="Arial" w:cs="Arial"/>
                <w:b/>
                <w:bCs/>
                <w:sz w:val="18"/>
                <w:szCs w:val="18"/>
                <w:lang w:val="en-GB"/>
              </w:rPr>
            </w:pPr>
            <w:r w:rsidRPr="006F27F3">
              <w:rPr>
                <w:rFonts w:ascii="Arial" w:hAnsi="Arial" w:cs="Arial"/>
                <w:b/>
                <w:bCs/>
                <w:sz w:val="18"/>
                <w:szCs w:val="18"/>
                <w:lang w:val="en-GB"/>
              </w:rPr>
              <w:t>As of business combination date</w:t>
            </w:r>
          </w:p>
        </w:tc>
      </w:tr>
      <w:tr w:rsidR="004E1E04" w:rsidRPr="006F27F3" w:rsidTr="001A7B7C">
        <w:tc>
          <w:tcPr>
            <w:tcW w:w="3510" w:type="dxa"/>
            <w:vAlign w:val="bottom"/>
          </w:tcPr>
          <w:p w:rsidR="004E1E04" w:rsidRPr="006F27F3" w:rsidRDefault="004E1E04" w:rsidP="001A7B7C">
            <w:pPr>
              <w:ind w:left="435"/>
              <w:rPr>
                <w:rFonts w:ascii="Arial" w:hAnsi="Arial" w:cs="Arial"/>
                <w:sz w:val="18"/>
                <w:szCs w:val="18"/>
                <w:lang w:val="en-GB"/>
              </w:rPr>
            </w:pPr>
          </w:p>
        </w:tc>
        <w:tc>
          <w:tcPr>
            <w:tcW w:w="1418" w:type="dxa"/>
            <w:vAlign w:val="bottom"/>
          </w:tcPr>
          <w:p w:rsidR="004E1E04" w:rsidRPr="006F27F3" w:rsidRDefault="004E1E04" w:rsidP="001A7B7C">
            <w:pPr>
              <w:pBdr>
                <w:bottom w:val="single" w:sz="4" w:space="1" w:color="auto"/>
              </w:pBdr>
              <w:ind w:right="-72"/>
              <w:jc w:val="right"/>
              <w:rPr>
                <w:rFonts w:ascii="Arial" w:hAnsi="Arial" w:cs="Arial"/>
                <w:b/>
                <w:bCs/>
                <w:sz w:val="18"/>
                <w:szCs w:val="18"/>
                <w:lang w:val="en-GB"/>
              </w:rPr>
            </w:pPr>
            <w:r w:rsidRPr="006F27F3">
              <w:rPr>
                <w:rFonts w:ascii="Arial" w:hAnsi="Arial" w:cs="Arial"/>
                <w:b/>
                <w:bCs/>
                <w:sz w:val="18"/>
                <w:szCs w:val="18"/>
                <w:lang w:val="en-GB"/>
              </w:rPr>
              <w:t xml:space="preserve">Thai Flavour </w:t>
            </w:r>
          </w:p>
          <w:p w:rsidR="004E1E04" w:rsidRPr="006F27F3" w:rsidRDefault="004E1E04" w:rsidP="001A7B7C">
            <w:pPr>
              <w:pBdr>
                <w:bottom w:val="single" w:sz="4" w:space="1" w:color="auto"/>
              </w:pBdr>
              <w:ind w:right="-72"/>
              <w:jc w:val="right"/>
              <w:rPr>
                <w:rFonts w:ascii="Arial" w:hAnsi="Arial" w:cs="Arial"/>
                <w:b/>
                <w:bCs/>
                <w:sz w:val="18"/>
                <w:szCs w:val="18"/>
                <w:lang w:val="en-GB"/>
              </w:rPr>
            </w:pPr>
            <w:r w:rsidRPr="006F27F3">
              <w:rPr>
                <w:rFonts w:ascii="Arial" w:hAnsi="Arial" w:cs="Arial"/>
                <w:b/>
                <w:bCs/>
                <w:sz w:val="18"/>
                <w:szCs w:val="18"/>
                <w:lang w:val="en-GB"/>
              </w:rPr>
              <w:t>and fragrance Co</w:t>
            </w:r>
            <w:r w:rsidRPr="006F27F3">
              <w:rPr>
                <w:rFonts w:ascii="Arial" w:hAnsi="Arial" w:cs="Arial"/>
                <w:b/>
                <w:bCs/>
                <w:sz w:val="18"/>
                <w:szCs w:val="18"/>
                <w:cs/>
                <w:lang w:val="en-GB"/>
              </w:rPr>
              <w:t>.</w:t>
            </w:r>
            <w:r w:rsidRPr="006F27F3">
              <w:rPr>
                <w:rFonts w:ascii="Arial" w:hAnsi="Arial" w:cs="Arial"/>
                <w:b/>
                <w:bCs/>
                <w:sz w:val="18"/>
                <w:szCs w:val="18"/>
                <w:lang w:val="en-GB"/>
              </w:rPr>
              <w:t>, Ltd</w:t>
            </w:r>
            <w:r w:rsidRPr="006F27F3">
              <w:rPr>
                <w:rFonts w:ascii="Arial" w:hAnsi="Arial" w:cs="Arial"/>
                <w:b/>
                <w:bCs/>
                <w:sz w:val="18"/>
                <w:szCs w:val="18"/>
                <w:cs/>
                <w:lang w:val="en-GB"/>
              </w:rPr>
              <w:t>.</w:t>
            </w:r>
          </w:p>
          <w:p w:rsidR="004E1E04" w:rsidRPr="006F27F3" w:rsidRDefault="004E1E04" w:rsidP="001A7B7C">
            <w:pPr>
              <w:pBdr>
                <w:bottom w:val="single" w:sz="4" w:space="1" w:color="auto"/>
              </w:pBdr>
              <w:ind w:right="-72"/>
              <w:jc w:val="right"/>
              <w:rPr>
                <w:rFonts w:ascii="Arial" w:hAnsi="Arial" w:cs="Arial"/>
                <w:b/>
                <w:bCs/>
                <w:sz w:val="18"/>
                <w:szCs w:val="18"/>
                <w:lang w:val="en-GB"/>
              </w:rPr>
            </w:pPr>
            <w:r w:rsidRPr="006F27F3">
              <w:rPr>
                <w:rFonts w:ascii="Arial" w:hAnsi="Arial" w:cs="Arial"/>
                <w:b/>
                <w:bCs/>
                <w:sz w:val="18"/>
                <w:szCs w:val="18"/>
                <w:lang w:val="en-GB"/>
              </w:rPr>
              <w:t>Baht</w:t>
            </w:r>
          </w:p>
        </w:tc>
        <w:tc>
          <w:tcPr>
            <w:tcW w:w="1418" w:type="dxa"/>
            <w:vAlign w:val="bottom"/>
          </w:tcPr>
          <w:p w:rsidR="004E1E04" w:rsidRPr="006F27F3" w:rsidRDefault="004E1E04" w:rsidP="001A7B7C">
            <w:pPr>
              <w:pBdr>
                <w:bottom w:val="single" w:sz="4" w:space="1" w:color="auto"/>
              </w:pBdr>
              <w:ind w:right="-72"/>
              <w:jc w:val="right"/>
              <w:rPr>
                <w:rFonts w:ascii="Arial" w:hAnsi="Arial" w:cs="Arial"/>
                <w:b/>
                <w:bCs/>
                <w:sz w:val="18"/>
                <w:szCs w:val="18"/>
                <w:lang w:val="en-GB"/>
              </w:rPr>
            </w:pPr>
            <w:r w:rsidRPr="006F27F3">
              <w:rPr>
                <w:rFonts w:ascii="Arial" w:hAnsi="Arial" w:cs="Arial"/>
                <w:b/>
                <w:bCs/>
                <w:sz w:val="18"/>
                <w:szCs w:val="18"/>
                <w:lang w:val="en-GB"/>
              </w:rPr>
              <w:t xml:space="preserve">Premium Foods </w:t>
            </w:r>
          </w:p>
          <w:p w:rsidR="004E1E04" w:rsidRPr="006F27F3" w:rsidRDefault="004E1E04" w:rsidP="001A7B7C">
            <w:pPr>
              <w:pBdr>
                <w:bottom w:val="single" w:sz="4" w:space="1" w:color="auto"/>
              </w:pBdr>
              <w:ind w:right="-72"/>
              <w:jc w:val="right"/>
              <w:rPr>
                <w:rFonts w:ascii="Arial" w:hAnsi="Arial" w:cs="Arial"/>
                <w:b/>
                <w:bCs/>
                <w:sz w:val="18"/>
                <w:szCs w:val="18"/>
                <w:lang w:val="en-GB"/>
              </w:rPr>
            </w:pPr>
            <w:r w:rsidRPr="006F27F3">
              <w:rPr>
                <w:rFonts w:ascii="Arial" w:hAnsi="Arial" w:cs="Arial"/>
                <w:b/>
                <w:bCs/>
                <w:sz w:val="18"/>
                <w:szCs w:val="18"/>
                <w:lang w:val="en-GB"/>
              </w:rPr>
              <w:t>Co</w:t>
            </w:r>
            <w:r w:rsidRPr="006F27F3">
              <w:rPr>
                <w:rFonts w:ascii="Arial" w:hAnsi="Arial" w:cs="Arial"/>
                <w:b/>
                <w:bCs/>
                <w:sz w:val="18"/>
                <w:szCs w:val="18"/>
                <w:cs/>
                <w:lang w:val="en-GB"/>
              </w:rPr>
              <w:t>.</w:t>
            </w:r>
            <w:r w:rsidRPr="006F27F3">
              <w:rPr>
                <w:rFonts w:ascii="Arial" w:hAnsi="Arial" w:cs="Arial"/>
                <w:b/>
                <w:bCs/>
                <w:sz w:val="18"/>
                <w:szCs w:val="18"/>
                <w:lang w:val="en-GB"/>
              </w:rPr>
              <w:t>, Ltd</w:t>
            </w:r>
            <w:r w:rsidRPr="006F27F3">
              <w:rPr>
                <w:rFonts w:ascii="Arial" w:hAnsi="Arial" w:cs="Arial"/>
                <w:b/>
                <w:bCs/>
                <w:sz w:val="18"/>
                <w:szCs w:val="18"/>
                <w:cs/>
                <w:lang w:val="en-GB"/>
              </w:rPr>
              <w:t>.</w:t>
            </w:r>
          </w:p>
          <w:p w:rsidR="004E1E04" w:rsidRPr="006F27F3" w:rsidRDefault="004E1E04" w:rsidP="001A7B7C">
            <w:pPr>
              <w:pBdr>
                <w:bottom w:val="single" w:sz="4" w:space="1" w:color="auto"/>
              </w:pBdr>
              <w:ind w:right="-72"/>
              <w:jc w:val="right"/>
              <w:rPr>
                <w:rFonts w:ascii="Arial" w:hAnsi="Arial" w:cs="Arial"/>
                <w:b/>
                <w:bCs/>
                <w:sz w:val="18"/>
                <w:szCs w:val="18"/>
                <w:lang w:val="en-GB"/>
              </w:rPr>
            </w:pPr>
            <w:r w:rsidRPr="006F27F3">
              <w:rPr>
                <w:rFonts w:ascii="Arial" w:hAnsi="Arial" w:cs="Arial"/>
                <w:b/>
                <w:bCs/>
                <w:sz w:val="18"/>
                <w:szCs w:val="18"/>
                <w:lang w:val="en-GB"/>
              </w:rPr>
              <w:t>Baht</w:t>
            </w:r>
          </w:p>
        </w:tc>
        <w:tc>
          <w:tcPr>
            <w:tcW w:w="1418" w:type="dxa"/>
            <w:vAlign w:val="bottom"/>
          </w:tcPr>
          <w:p w:rsidR="004E1E04" w:rsidRPr="006F27F3" w:rsidRDefault="004E1E04" w:rsidP="001A7B7C">
            <w:pPr>
              <w:pBdr>
                <w:bottom w:val="single" w:sz="4" w:space="1" w:color="auto"/>
              </w:pBdr>
              <w:ind w:right="-72"/>
              <w:jc w:val="right"/>
              <w:rPr>
                <w:rFonts w:ascii="Arial" w:hAnsi="Arial" w:cs="Arial"/>
                <w:b/>
                <w:bCs/>
                <w:sz w:val="18"/>
                <w:szCs w:val="18"/>
                <w:lang w:val="en-GB"/>
              </w:rPr>
            </w:pPr>
            <w:r w:rsidRPr="006F27F3">
              <w:rPr>
                <w:rFonts w:ascii="Arial" w:hAnsi="Arial" w:cs="Arial"/>
                <w:b/>
                <w:bCs/>
                <w:sz w:val="18"/>
                <w:szCs w:val="18"/>
                <w:lang w:val="en-GB"/>
              </w:rPr>
              <w:t xml:space="preserve">Best Odour </w:t>
            </w:r>
          </w:p>
          <w:p w:rsidR="004E1E04" w:rsidRPr="006F27F3" w:rsidRDefault="004E1E04" w:rsidP="001A7B7C">
            <w:pPr>
              <w:pBdr>
                <w:bottom w:val="single" w:sz="4" w:space="1" w:color="auto"/>
              </w:pBdr>
              <w:ind w:right="-72"/>
              <w:jc w:val="right"/>
              <w:rPr>
                <w:rFonts w:ascii="Arial" w:hAnsi="Arial" w:cs="Arial"/>
                <w:b/>
                <w:bCs/>
                <w:sz w:val="18"/>
                <w:szCs w:val="18"/>
                <w:lang w:val="en-GB"/>
              </w:rPr>
            </w:pPr>
            <w:r w:rsidRPr="006F27F3">
              <w:rPr>
                <w:rFonts w:ascii="Arial" w:hAnsi="Arial" w:cs="Arial"/>
                <w:b/>
                <w:bCs/>
                <w:sz w:val="18"/>
                <w:szCs w:val="18"/>
                <w:lang w:val="en-GB"/>
              </w:rPr>
              <w:t>Co</w:t>
            </w:r>
            <w:r w:rsidRPr="006F27F3">
              <w:rPr>
                <w:rFonts w:ascii="Arial" w:hAnsi="Arial" w:cs="Arial"/>
                <w:b/>
                <w:bCs/>
                <w:sz w:val="18"/>
                <w:szCs w:val="18"/>
                <w:cs/>
                <w:lang w:val="en-GB"/>
              </w:rPr>
              <w:t>.</w:t>
            </w:r>
            <w:r w:rsidRPr="006F27F3">
              <w:rPr>
                <w:rFonts w:ascii="Arial" w:hAnsi="Arial" w:cs="Arial"/>
                <w:b/>
                <w:bCs/>
                <w:sz w:val="18"/>
                <w:szCs w:val="18"/>
                <w:lang w:val="en-GB"/>
              </w:rPr>
              <w:t>, Ltd</w:t>
            </w:r>
            <w:r w:rsidRPr="006F27F3">
              <w:rPr>
                <w:rFonts w:ascii="Arial" w:hAnsi="Arial" w:cs="Arial"/>
                <w:b/>
                <w:bCs/>
                <w:sz w:val="18"/>
                <w:szCs w:val="18"/>
                <w:cs/>
                <w:lang w:val="en-GB"/>
              </w:rPr>
              <w:t>.</w:t>
            </w:r>
          </w:p>
          <w:p w:rsidR="004E1E04" w:rsidRPr="006F27F3" w:rsidRDefault="004E1E04" w:rsidP="001A7B7C">
            <w:pPr>
              <w:pBdr>
                <w:bottom w:val="single" w:sz="4" w:space="1" w:color="auto"/>
              </w:pBdr>
              <w:ind w:right="-72"/>
              <w:jc w:val="right"/>
              <w:rPr>
                <w:rFonts w:ascii="Arial" w:hAnsi="Arial" w:cs="Arial"/>
                <w:b/>
                <w:bCs/>
                <w:sz w:val="18"/>
                <w:szCs w:val="18"/>
                <w:lang w:val="en-GB"/>
              </w:rPr>
            </w:pPr>
            <w:r w:rsidRPr="006F27F3">
              <w:rPr>
                <w:rFonts w:ascii="Arial" w:hAnsi="Arial" w:cs="Arial"/>
                <w:b/>
                <w:bCs/>
                <w:sz w:val="18"/>
                <w:szCs w:val="18"/>
                <w:lang w:val="en-GB"/>
              </w:rPr>
              <w:t>Baht</w:t>
            </w:r>
          </w:p>
        </w:tc>
        <w:tc>
          <w:tcPr>
            <w:tcW w:w="1705" w:type="dxa"/>
            <w:vAlign w:val="bottom"/>
          </w:tcPr>
          <w:p w:rsidR="004E1E04" w:rsidRPr="006F27F3" w:rsidRDefault="004E1E04" w:rsidP="001A7B7C">
            <w:pPr>
              <w:pBdr>
                <w:bottom w:val="single" w:sz="4" w:space="1" w:color="auto"/>
              </w:pBdr>
              <w:ind w:right="-72"/>
              <w:jc w:val="right"/>
              <w:rPr>
                <w:rFonts w:ascii="Arial" w:hAnsi="Arial" w:cs="Arial"/>
                <w:b/>
                <w:bCs/>
                <w:sz w:val="18"/>
                <w:szCs w:val="18"/>
                <w:lang w:val="en-GB"/>
              </w:rPr>
            </w:pPr>
            <w:r w:rsidRPr="006F27F3">
              <w:rPr>
                <w:rFonts w:ascii="Arial" w:hAnsi="Arial" w:cs="Arial"/>
                <w:b/>
                <w:bCs/>
                <w:sz w:val="18"/>
                <w:szCs w:val="18"/>
                <w:lang w:val="en-GB"/>
              </w:rPr>
              <w:t>Total</w:t>
            </w:r>
          </w:p>
          <w:p w:rsidR="004E1E04" w:rsidRPr="006F27F3" w:rsidRDefault="004E1E04" w:rsidP="001A7B7C">
            <w:pPr>
              <w:pBdr>
                <w:bottom w:val="single" w:sz="4" w:space="1" w:color="auto"/>
              </w:pBdr>
              <w:ind w:right="-72"/>
              <w:jc w:val="right"/>
              <w:rPr>
                <w:rFonts w:ascii="Arial" w:hAnsi="Arial" w:cs="Arial"/>
                <w:b/>
                <w:bCs/>
                <w:sz w:val="18"/>
                <w:szCs w:val="18"/>
                <w:lang w:val="en-GB"/>
              </w:rPr>
            </w:pPr>
            <w:r w:rsidRPr="006F27F3">
              <w:rPr>
                <w:rFonts w:ascii="Arial" w:hAnsi="Arial" w:cs="Arial"/>
                <w:b/>
                <w:bCs/>
                <w:sz w:val="18"/>
                <w:szCs w:val="18"/>
                <w:lang w:val="en-GB"/>
              </w:rPr>
              <w:t>Baht</w:t>
            </w:r>
          </w:p>
        </w:tc>
      </w:tr>
      <w:tr w:rsidR="001A7B7C" w:rsidRPr="006F27F3" w:rsidTr="001A7B7C">
        <w:tc>
          <w:tcPr>
            <w:tcW w:w="3510" w:type="dxa"/>
            <w:vAlign w:val="bottom"/>
          </w:tcPr>
          <w:p w:rsidR="001A7B7C" w:rsidRPr="006F27F3" w:rsidRDefault="001A7B7C" w:rsidP="001A7B7C">
            <w:pPr>
              <w:ind w:left="435"/>
              <w:rPr>
                <w:rFonts w:ascii="Arial" w:hAnsi="Arial" w:cs="Arial"/>
                <w:sz w:val="12"/>
                <w:szCs w:val="12"/>
                <w:lang w:val="en-GB"/>
              </w:rPr>
            </w:pPr>
          </w:p>
        </w:tc>
        <w:tc>
          <w:tcPr>
            <w:tcW w:w="1418" w:type="dxa"/>
            <w:vAlign w:val="bottom"/>
          </w:tcPr>
          <w:p w:rsidR="001A7B7C" w:rsidRPr="006F27F3" w:rsidRDefault="001A7B7C" w:rsidP="001A7B7C">
            <w:pPr>
              <w:ind w:right="-72"/>
              <w:jc w:val="right"/>
              <w:rPr>
                <w:rFonts w:ascii="Arial" w:hAnsi="Arial" w:cs="Arial"/>
                <w:sz w:val="12"/>
                <w:szCs w:val="12"/>
                <w:lang w:val="en-GB"/>
              </w:rPr>
            </w:pPr>
          </w:p>
        </w:tc>
        <w:tc>
          <w:tcPr>
            <w:tcW w:w="1418" w:type="dxa"/>
            <w:vAlign w:val="bottom"/>
          </w:tcPr>
          <w:p w:rsidR="001A7B7C" w:rsidRPr="006F27F3" w:rsidRDefault="001A7B7C" w:rsidP="001A7B7C">
            <w:pPr>
              <w:ind w:right="-72"/>
              <w:jc w:val="right"/>
              <w:rPr>
                <w:rFonts w:ascii="Arial" w:hAnsi="Arial" w:cs="Arial"/>
                <w:sz w:val="12"/>
                <w:szCs w:val="12"/>
                <w:lang w:val="en-GB"/>
              </w:rPr>
            </w:pPr>
          </w:p>
        </w:tc>
        <w:tc>
          <w:tcPr>
            <w:tcW w:w="1418" w:type="dxa"/>
            <w:vAlign w:val="bottom"/>
          </w:tcPr>
          <w:p w:rsidR="001A7B7C" w:rsidRPr="006F27F3" w:rsidRDefault="001A7B7C" w:rsidP="001A7B7C">
            <w:pPr>
              <w:ind w:right="-72"/>
              <w:jc w:val="right"/>
              <w:rPr>
                <w:rFonts w:ascii="Arial" w:hAnsi="Arial" w:cs="Arial"/>
                <w:sz w:val="12"/>
                <w:szCs w:val="12"/>
                <w:lang w:val="en-GB"/>
              </w:rPr>
            </w:pPr>
          </w:p>
        </w:tc>
        <w:tc>
          <w:tcPr>
            <w:tcW w:w="1705" w:type="dxa"/>
            <w:vAlign w:val="bottom"/>
          </w:tcPr>
          <w:p w:rsidR="001A7B7C" w:rsidRPr="006F27F3" w:rsidRDefault="001A7B7C" w:rsidP="001A7B7C">
            <w:pPr>
              <w:ind w:right="-72"/>
              <w:jc w:val="right"/>
              <w:rPr>
                <w:rFonts w:ascii="Arial" w:hAnsi="Arial" w:cs="Arial"/>
                <w:sz w:val="12"/>
                <w:szCs w:val="12"/>
                <w:lang w:val="en-GB"/>
              </w:rPr>
            </w:pPr>
          </w:p>
        </w:tc>
      </w:tr>
      <w:tr w:rsidR="004E1E04" w:rsidRPr="006F27F3" w:rsidTr="001A7B7C">
        <w:tc>
          <w:tcPr>
            <w:tcW w:w="3510" w:type="dxa"/>
            <w:vAlign w:val="bottom"/>
          </w:tcPr>
          <w:p w:rsidR="004E1E04" w:rsidRPr="006F27F3" w:rsidRDefault="004E1E04" w:rsidP="001A7B7C">
            <w:pPr>
              <w:ind w:left="435"/>
              <w:rPr>
                <w:rFonts w:ascii="Arial" w:hAnsi="Arial" w:cs="Arial"/>
                <w:sz w:val="18"/>
                <w:szCs w:val="18"/>
                <w:lang w:val="en-GB"/>
              </w:rPr>
            </w:pPr>
            <w:r w:rsidRPr="006F27F3">
              <w:rPr>
                <w:rFonts w:ascii="Arial" w:hAnsi="Arial" w:cs="Arial"/>
                <w:sz w:val="18"/>
                <w:szCs w:val="18"/>
                <w:lang w:val="en-GB"/>
              </w:rPr>
              <w:t>Book value of net assets</w:t>
            </w:r>
          </w:p>
        </w:tc>
        <w:tc>
          <w:tcPr>
            <w:tcW w:w="1418" w:type="dxa"/>
            <w:vAlign w:val="bottom"/>
          </w:tcPr>
          <w:p w:rsidR="004E1E04" w:rsidRPr="006F27F3" w:rsidRDefault="004E1E04" w:rsidP="001A7B7C">
            <w:pPr>
              <w:ind w:right="-72"/>
              <w:jc w:val="right"/>
              <w:rPr>
                <w:rFonts w:ascii="Arial" w:hAnsi="Arial" w:cs="Arial"/>
                <w:sz w:val="18"/>
                <w:szCs w:val="18"/>
                <w:lang w:val="en-GB"/>
              </w:rPr>
            </w:pPr>
            <w:r w:rsidRPr="006F27F3">
              <w:rPr>
                <w:rFonts w:ascii="Arial" w:hAnsi="Arial" w:cs="Arial"/>
                <w:sz w:val="18"/>
                <w:szCs w:val="18"/>
                <w:lang w:val="en-GB"/>
              </w:rPr>
              <w:t>101,572,667</w:t>
            </w:r>
          </w:p>
        </w:tc>
        <w:tc>
          <w:tcPr>
            <w:tcW w:w="1418" w:type="dxa"/>
            <w:vAlign w:val="bottom"/>
          </w:tcPr>
          <w:p w:rsidR="004E1E04" w:rsidRPr="006F27F3" w:rsidRDefault="004E1E04" w:rsidP="001A7B7C">
            <w:pPr>
              <w:ind w:right="-72"/>
              <w:jc w:val="right"/>
              <w:rPr>
                <w:rFonts w:ascii="Arial" w:hAnsi="Arial" w:cs="Arial"/>
                <w:sz w:val="18"/>
                <w:szCs w:val="18"/>
                <w:lang w:val="en-GB"/>
              </w:rPr>
            </w:pPr>
            <w:r w:rsidRPr="006F27F3">
              <w:rPr>
                <w:rFonts w:ascii="Arial" w:hAnsi="Arial" w:cs="Arial"/>
                <w:sz w:val="18"/>
                <w:szCs w:val="18"/>
                <w:lang w:val="en-GB"/>
              </w:rPr>
              <w:t>78,926,287</w:t>
            </w:r>
          </w:p>
        </w:tc>
        <w:tc>
          <w:tcPr>
            <w:tcW w:w="1418" w:type="dxa"/>
            <w:vAlign w:val="bottom"/>
          </w:tcPr>
          <w:p w:rsidR="004E1E04" w:rsidRPr="006F27F3" w:rsidRDefault="004E1E04" w:rsidP="001A7B7C">
            <w:pPr>
              <w:ind w:right="-72"/>
              <w:jc w:val="right"/>
              <w:rPr>
                <w:rFonts w:ascii="Arial" w:hAnsi="Arial" w:cs="Arial"/>
                <w:sz w:val="18"/>
                <w:szCs w:val="18"/>
                <w:lang w:val="en-GB"/>
              </w:rPr>
            </w:pPr>
            <w:r w:rsidRPr="006F27F3">
              <w:rPr>
                <w:rFonts w:ascii="Arial" w:hAnsi="Arial" w:cs="Arial"/>
                <w:sz w:val="18"/>
                <w:szCs w:val="18"/>
                <w:lang w:val="en-GB"/>
              </w:rPr>
              <w:t>8,490,080</w:t>
            </w:r>
          </w:p>
        </w:tc>
        <w:tc>
          <w:tcPr>
            <w:tcW w:w="1705" w:type="dxa"/>
            <w:vAlign w:val="bottom"/>
          </w:tcPr>
          <w:p w:rsidR="004E1E04" w:rsidRPr="006F27F3" w:rsidRDefault="004E1E04" w:rsidP="001A7B7C">
            <w:pPr>
              <w:ind w:right="-72"/>
              <w:jc w:val="right"/>
              <w:rPr>
                <w:rFonts w:ascii="Arial" w:hAnsi="Arial" w:cs="Arial"/>
                <w:sz w:val="18"/>
                <w:szCs w:val="18"/>
                <w:lang w:val="en-GB"/>
              </w:rPr>
            </w:pPr>
            <w:r w:rsidRPr="006F27F3">
              <w:rPr>
                <w:rFonts w:ascii="Arial" w:hAnsi="Arial" w:cs="Arial"/>
                <w:sz w:val="18"/>
                <w:szCs w:val="18"/>
                <w:lang w:val="en-GB"/>
              </w:rPr>
              <w:t>188,989,034</w:t>
            </w:r>
          </w:p>
        </w:tc>
      </w:tr>
      <w:tr w:rsidR="004E1E04" w:rsidRPr="006F27F3" w:rsidTr="001A7B7C">
        <w:tc>
          <w:tcPr>
            <w:tcW w:w="3510" w:type="dxa"/>
            <w:vAlign w:val="bottom"/>
          </w:tcPr>
          <w:p w:rsidR="004E1E04" w:rsidRPr="006F27F3" w:rsidRDefault="004E1E04" w:rsidP="001A7B7C">
            <w:pPr>
              <w:ind w:left="435"/>
              <w:rPr>
                <w:rFonts w:ascii="Arial" w:hAnsi="Arial" w:cs="Arial"/>
                <w:sz w:val="18"/>
                <w:szCs w:val="18"/>
                <w:lang w:val="en-GB"/>
              </w:rPr>
            </w:pPr>
            <w:r w:rsidRPr="006F27F3">
              <w:rPr>
                <w:rFonts w:ascii="Arial" w:hAnsi="Arial" w:cs="Arial"/>
                <w:sz w:val="18"/>
                <w:szCs w:val="18"/>
                <w:u w:val="single"/>
                <w:lang w:val="en-GB"/>
              </w:rPr>
              <w:t>Less</w:t>
            </w:r>
            <w:r w:rsidRPr="006F27F3">
              <w:rPr>
                <w:rFonts w:ascii="Arial" w:hAnsi="Arial" w:cs="Arial"/>
                <w:sz w:val="18"/>
                <w:szCs w:val="18"/>
                <w:cs/>
                <w:lang w:val="en-GB"/>
              </w:rPr>
              <w:t xml:space="preserve"> </w:t>
            </w:r>
            <w:r w:rsidR="00512AEA" w:rsidRPr="006F27F3">
              <w:rPr>
                <w:rFonts w:ascii="Arial" w:hAnsi="Arial" w:cs="Arial"/>
                <w:sz w:val="18"/>
                <w:szCs w:val="18"/>
                <w:cs/>
                <w:lang w:val="en-GB"/>
              </w:rPr>
              <w:t xml:space="preserve"> </w:t>
            </w:r>
            <w:r w:rsidRPr="006F27F3">
              <w:rPr>
                <w:rFonts w:ascii="Arial" w:hAnsi="Arial" w:cs="Arial"/>
                <w:sz w:val="18"/>
                <w:szCs w:val="18"/>
                <w:lang w:val="en-GB"/>
              </w:rPr>
              <w:t>Non</w:t>
            </w:r>
            <w:r w:rsidRPr="006F27F3">
              <w:rPr>
                <w:rFonts w:ascii="Arial" w:hAnsi="Arial" w:cs="Arial"/>
                <w:sz w:val="18"/>
                <w:szCs w:val="18"/>
                <w:cs/>
                <w:lang w:val="en-GB"/>
              </w:rPr>
              <w:t>-</w:t>
            </w:r>
            <w:r w:rsidRPr="006F27F3">
              <w:rPr>
                <w:rFonts w:ascii="Arial" w:hAnsi="Arial" w:cs="Arial"/>
                <w:sz w:val="18"/>
                <w:szCs w:val="18"/>
                <w:lang w:val="en-GB"/>
              </w:rPr>
              <w:t>controlling interests</w:t>
            </w:r>
          </w:p>
        </w:tc>
        <w:tc>
          <w:tcPr>
            <w:tcW w:w="1418" w:type="dxa"/>
            <w:vAlign w:val="bottom"/>
          </w:tcPr>
          <w:p w:rsidR="004E1E04" w:rsidRPr="006F27F3" w:rsidRDefault="004E1E04" w:rsidP="001A7B7C">
            <w:pPr>
              <w:pBdr>
                <w:bottom w:val="single" w:sz="4" w:space="1" w:color="auto"/>
              </w:pBdr>
              <w:ind w:right="-72"/>
              <w:jc w:val="right"/>
              <w:rPr>
                <w:rFonts w:ascii="Arial" w:hAnsi="Arial" w:cs="Arial"/>
                <w:sz w:val="18"/>
                <w:szCs w:val="18"/>
                <w:lang w:val="en-GB"/>
              </w:rPr>
            </w:pPr>
            <w:r w:rsidRPr="006F27F3">
              <w:rPr>
                <w:rFonts w:ascii="Arial" w:hAnsi="Arial" w:cs="Arial"/>
                <w:sz w:val="18"/>
                <w:szCs w:val="18"/>
                <w:cs/>
                <w:lang w:val="en-GB"/>
              </w:rPr>
              <w:t>(</w:t>
            </w:r>
            <w:r w:rsidRPr="006F27F3">
              <w:rPr>
                <w:rFonts w:ascii="Arial" w:hAnsi="Arial" w:cs="Arial"/>
                <w:sz w:val="18"/>
                <w:szCs w:val="18"/>
                <w:lang w:val="en-GB"/>
              </w:rPr>
              <w:t>18,300</w:t>
            </w:r>
            <w:r w:rsidRPr="006F27F3">
              <w:rPr>
                <w:rFonts w:ascii="Arial" w:hAnsi="Arial" w:cs="Arial"/>
                <w:sz w:val="18"/>
                <w:szCs w:val="18"/>
                <w:cs/>
                <w:lang w:val="en-GB"/>
              </w:rPr>
              <w:t>)</w:t>
            </w:r>
          </w:p>
        </w:tc>
        <w:tc>
          <w:tcPr>
            <w:tcW w:w="1418" w:type="dxa"/>
            <w:vAlign w:val="bottom"/>
          </w:tcPr>
          <w:p w:rsidR="004E1E04" w:rsidRPr="006F27F3" w:rsidRDefault="004E1E04" w:rsidP="001A7B7C">
            <w:pPr>
              <w:pBdr>
                <w:bottom w:val="single" w:sz="4" w:space="1" w:color="auto"/>
              </w:pBdr>
              <w:ind w:right="-72"/>
              <w:jc w:val="right"/>
              <w:rPr>
                <w:rFonts w:ascii="Arial" w:hAnsi="Arial" w:cs="Arial"/>
                <w:sz w:val="18"/>
                <w:szCs w:val="18"/>
                <w:lang w:val="en-GB"/>
              </w:rPr>
            </w:pPr>
            <w:r w:rsidRPr="006F27F3">
              <w:rPr>
                <w:rFonts w:ascii="Arial" w:hAnsi="Arial" w:cs="Arial"/>
                <w:sz w:val="18"/>
                <w:szCs w:val="18"/>
                <w:cs/>
                <w:lang w:val="en-GB"/>
              </w:rPr>
              <w:t>(</w:t>
            </w:r>
            <w:r w:rsidRPr="006F27F3">
              <w:rPr>
                <w:rFonts w:ascii="Arial" w:hAnsi="Arial" w:cs="Arial"/>
                <w:sz w:val="18"/>
                <w:szCs w:val="18"/>
                <w:lang w:val="en-GB"/>
              </w:rPr>
              <w:t>12,100</w:t>
            </w:r>
            <w:r w:rsidRPr="006F27F3">
              <w:rPr>
                <w:rFonts w:ascii="Arial" w:hAnsi="Arial" w:cs="Arial"/>
                <w:sz w:val="18"/>
                <w:szCs w:val="18"/>
                <w:cs/>
                <w:lang w:val="en-GB"/>
              </w:rPr>
              <w:t>)</w:t>
            </w:r>
          </w:p>
        </w:tc>
        <w:tc>
          <w:tcPr>
            <w:tcW w:w="1418" w:type="dxa"/>
            <w:vAlign w:val="bottom"/>
          </w:tcPr>
          <w:p w:rsidR="004E1E04" w:rsidRPr="006F27F3" w:rsidRDefault="004E1E04" w:rsidP="001A7B7C">
            <w:pPr>
              <w:pBdr>
                <w:bottom w:val="single" w:sz="4" w:space="1" w:color="auto"/>
              </w:pBdr>
              <w:ind w:right="-72"/>
              <w:jc w:val="right"/>
              <w:rPr>
                <w:rFonts w:ascii="Arial" w:hAnsi="Arial" w:cs="Arial"/>
                <w:sz w:val="18"/>
                <w:szCs w:val="18"/>
                <w:lang w:val="en-GB"/>
              </w:rPr>
            </w:pPr>
            <w:r w:rsidRPr="006F27F3">
              <w:rPr>
                <w:rFonts w:ascii="Arial" w:hAnsi="Arial" w:cs="Arial"/>
                <w:sz w:val="18"/>
                <w:szCs w:val="18"/>
                <w:cs/>
                <w:lang w:val="en-GB"/>
              </w:rPr>
              <w:t>(</w:t>
            </w:r>
            <w:r w:rsidRPr="006F27F3">
              <w:rPr>
                <w:rFonts w:ascii="Arial" w:hAnsi="Arial" w:cs="Arial"/>
                <w:sz w:val="18"/>
                <w:szCs w:val="18"/>
                <w:lang w:val="en-GB"/>
              </w:rPr>
              <w:t>10,950</w:t>
            </w:r>
            <w:r w:rsidRPr="006F27F3">
              <w:rPr>
                <w:rFonts w:ascii="Arial" w:hAnsi="Arial" w:cs="Arial"/>
                <w:sz w:val="18"/>
                <w:szCs w:val="18"/>
                <w:cs/>
                <w:lang w:val="en-GB"/>
              </w:rPr>
              <w:t>)</w:t>
            </w:r>
          </w:p>
        </w:tc>
        <w:tc>
          <w:tcPr>
            <w:tcW w:w="1705" w:type="dxa"/>
            <w:vAlign w:val="bottom"/>
          </w:tcPr>
          <w:p w:rsidR="004E1E04" w:rsidRPr="006F27F3" w:rsidRDefault="004E1E04" w:rsidP="001A7B7C">
            <w:pPr>
              <w:pBdr>
                <w:bottom w:val="single" w:sz="4" w:space="1" w:color="auto"/>
              </w:pBdr>
              <w:ind w:right="-72"/>
              <w:jc w:val="right"/>
              <w:rPr>
                <w:rFonts w:ascii="Arial" w:hAnsi="Arial" w:cs="Arial"/>
                <w:sz w:val="18"/>
                <w:szCs w:val="18"/>
                <w:lang w:val="en-GB"/>
              </w:rPr>
            </w:pPr>
            <w:r w:rsidRPr="006F27F3">
              <w:rPr>
                <w:rFonts w:ascii="Arial" w:hAnsi="Arial" w:cs="Arial"/>
                <w:sz w:val="18"/>
                <w:szCs w:val="18"/>
                <w:cs/>
                <w:lang w:val="en-GB"/>
              </w:rPr>
              <w:t>(</w:t>
            </w:r>
            <w:r w:rsidRPr="006F27F3">
              <w:rPr>
                <w:rFonts w:ascii="Arial" w:hAnsi="Arial" w:cs="Arial"/>
                <w:sz w:val="18"/>
                <w:szCs w:val="18"/>
                <w:lang w:val="en-GB"/>
              </w:rPr>
              <w:t>41,350</w:t>
            </w:r>
            <w:r w:rsidRPr="006F27F3">
              <w:rPr>
                <w:rFonts w:ascii="Arial" w:hAnsi="Arial" w:cs="Arial"/>
                <w:sz w:val="18"/>
                <w:szCs w:val="18"/>
                <w:cs/>
                <w:lang w:val="en-GB"/>
              </w:rPr>
              <w:t>)</w:t>
            </w:r>
          </w:p>
        </w:tc>
      </w:tr>
      <w:tr w:rsidR="001A7B7C" w:rsidRPr="006F27F3" w:rsidTr="001A7B7C">
        <w:tc>
          <w:tcPr>
            <w:tcW w:w="3510" w:type="dxa"/>
            <w:vAlign w:val="bottom"/>
          </w:tcPr>
          <w:p w:rsidR="001A7B7C" w:rsidRPr="006F27F3" w:rsidRDefault="001A7B7C" w:rsidP="001A7B7C">
            <w:pPr>
              <w:ind w:left="435"/>
              <w:rPr>
                <w:rFonts w:ascii="Arial" w:hAnsi="Arial" w:cs="Arial"/>
                <w:sz w:val="12"/>
                <w:szCs w:val="12"/>
                <w:u w:val="single"/>
                <w:lang w:val="en-GB"/>
              </w:rPr>
            </w:pPr>
          </w:p>
        </w:tc>
        <w:tc>
          <w:tcPr>
            <w:tcW w:w="1418" w:type="dxa"/>
            <w:vAlign w:val="bottom"/>
          </w:tcPr>
          <w:p w:rsidR="001A7B7C" w:rsidRPr="006F27F3" w:rsidRDefault="001A7B7C" w:rsidP="001A7B7C">
            <w:pPr>
              <w:ind w:right="-72"/>
              <w:jc w:val="right"/>
              <w:rPr>
                <w:rFonts w:ascii="Arial" w:hAnsi="Arial" w:cs="Arial"/>
                <w:sz w:val="12"/>
                <w:szCs w:val="12"/>
                <w:lang w:val="en-GB"/>
              </w:rPr>
            </w:pPr>
          </w:p>
        </w:tc>
        <w:tc>
          <w:tcPr>
            <w:tcW w:w="1418" w:type="dxa"/>
            <w:vAlign w:val="bottom"/>
          </w:tcPr>
          <w:p w:rsidR="001A7B7C" w:rsidRPr="006F27F3" w:rsidRDefault="001A7B7C" w:rsidP="001A7B7C">
            <w:pPr>
              <w:ind w:right="-72"/>
              <w:jc w:val="right"/>
              <w:rPr>
                <w:rFonts w:ascii="Arial" w:hAnsi="Arial" w:cs="Arial"/>
                <w:sz w:val="12"/>
                <w:szCs w:val="12"/>
                <w:lang w:val="en-GB"/>
              </w:rPr>
            </w:pPr>
          </w:p>
        </w:tc>
        <w:tc>
          <w:tcPr>
            <w:tcW w:w="1418" w:type="dxa"/>
            <w:vAlign w:val="bottom"/>
          </w:tcPr>
          <w:p w:rsidR="001A7B7C" w:rsidRPr="006F27F3" w:rsidRDefault="001A7B7C" w:rsidP="001A7B7C">
            <w:pPr>
              <w:ind w:right="-72"/>
              <w:jc w:val="right"/>
              <w:rPr>
                <w:rFonts w:ascii="Arial" w:hAnsi="Arial" w:cs="Arial"/>
                <w:sz w:val="12"/>
                <w:szCs w:val="12"/>
                <w:lang w:val="en-GB"/>
              </w:rPr>
            </w:pPr>
          </w:p>
        </w:tc>
        <w:tc>
          <w:tcPr>
            <w:tcW w:w="1705" w:type="dxa"/>
            <w:vAlign w:val="bottom"/>
          </w:tcPr>
          <w:p w:rsidR="001A7B7C" w:rsidRPr="006F27F3" w:rsidRDefault="001A7B7C" w:rsidP="001A7B7C">
            <w:pPr>
              <w:ind w:right="-72"/>
              <w:jc w:val="right"/>
              <w:rPr>
                <w:rFonts w:ascii="Arial" w:hAnsi="Arial" w:cs="Arial"/>
                <w:sz w:val="12"/>
                <w:szCs w:val="12"/>
                <w:lang w:val="en-GB"/>
              </w:rPr>
            </w:pPr>
          </w:p>
        </w:tc>
      </w:tr>
      <w:tr w:rsidR="004E1E04" w:rsidRPr="006F27F3" w:rsidTr="001A7B7C">
        <w:tc>
          <w:tcPr>
            <w:tcW w:w="3510" w:type="dxa"/>
            <w:vAlign w:val="bottom"/>
          </w:tcPr>
          <w:p w:rsidR="004E1E04" w:rsidRPr="006F27F3" w:rsidRDefault="004E1E04" w:rsidP="001A7B7C">
            <w:pPr>
              <w:ind w:left="435"/>
              <w:rPr>
                <w:rFonts w:ascii="Arial" w:hAnsi="Arial" w:cs="Arial"/>
                <w:sz w:val="18"/>
                <w:szCs w:val="18"/>
                <w:lang w:val="en-GB"/>
              </w:rPr>
            </w:pPr>
          </w:p>
        </w:tc>
        <w:tc>
          <w:tcPr>
            <w:tcW w:w="1418" w:type="dxa"/>
            <w:vAlign w:val="bottom"/>
          </w:tcPr>
          <w:p w:rsidR="004E1E04" w:rsidRPr="006F27F3" w:rsidRDefault="004E1E04" w:rsidP="001A7B7C">
            <w:pPr>
              <w:ind w:right="-72"/>
              <w:jc w:val="right"/>
              <w:rPr>
                <w:rFonts w:ascii="Arial" w:hAnsi="Arial" w:cs="Arial"/>
                <w:sz w:val="18"/>
                <w:szCs w:val="18"/>
                <w:lang w:val="en-GB"/>
              </w:rPr>
            </w:pPr>
            <w:r w:rsidRPr="006F27F3">
              <w:rPr>
                <w:rFonts w:ascii="Arial" w:hAnsi="Arial" w:cs="Arial"/>
                <w:sz w:val="18"/>
                <w:szCs w:val="18"/>
                <w:lang w:val="en-GB"/>
              </w:rPr>
              <w:t>101,554,367</w:t>
            </w:r>
          </w:p>
        </w:tc>
        <w:tc>
          <w:tcPr>
            <w:tcW w:w="1418" w:type="dxa"/>
            <w:vAlign w:val="bottom"/>
          </w:tcPr>
          <w:p w:rsidR="004E1E04" w:rsidRPr="006F27F3" w:rsidRDefault="004E1E04" w:rsidP="001A7B7C">
            <w:pPr>
              <w:ind w:right="-72"/>
              <w:jc w:val="right"/>
              <w:rPr>
                <w:rFonts w:ascii="Arial" w:hAnsi="Arial" w:cs="Arial"/>
                <w:sz w:val="18"/>
                <w:szCs w:val="18"/>
                <w:lang w:val="en-GB"/>
              </w:rPr>
            </w:pPr>
            <w:r w:rsidRPr="006F27F3">
              <w:rPr>
                <w:rFonts w:ascii="Arial" w:hAnsi="Arial" w:cs="Arial"/>
                <w:sz w:val="18"/>
                <w:szCs w:val="18"/>
                <w:lang w:val="en-GB"/>
              </w:rPr>
              <w:t>78,914,187</w:t>
            </w:r>
          </w:p>
        </w:tc>
        <w:tc>
          <w:tcPr>
            <w:tcW w:w="1418" w:type="dxa"/>
            <w:vAlign w:val="bottom"/>
          </w:tcPr>
          <w:p w:rsidR="004E1E04" w:rsidRPr="006F27F3" w:rsidRDefault="004E1E04" w:rsidP="001A7B7C">
            <w:pPr>
              <w:ind w:right="-72"/>
              <w:jc w:val="right"/>
              <w:rPr>
                <w:rFonts w:ascii="Arial" w:hAnsi="Arial" w:cs="Arial"/>
                <w:sz w:val="18"/>
                <w:szCs w:val="18"/>
                <w:lang w:val="en-GB"/>
              </w:rPr>
            </w:pPr>
            <w:r w:rsidRPr="006F27F3">
              <w:rPr>
                <w:rFonts w:ascii="Arial" w:hAnsi="Arial" w:cs="Arial"/>
                <w:sz w:val="18"/>
                <w:szCs w:val="18"/>
                <w:lang w:val="en-GB"/>
              </w:rPr>
              <w:t>8,479,130</w:t>
            </w:r>
          </w:p>
        </w:tc>
        <w:tc>
          <w:tcPr>
            <w:tcW w:w="1705" w:type="dxa"/>
            <w:vAlign w:val="bottom"/>
          </w:tcPr>
          <w:p w:rsidR="004E1E04" w:rsidRPr="006F27F3" w:rsidRDefault="004E1E04" w:rsidP="001A7B7C">
            <w:pPr>
              <w:ind w:right="-72"/>
              <w:jc w:val="right"/>
              <w:rPr>
                <w:rFonts w:ascii="Arial" w:hAnsi="Arial" w:cs="Arial"/>
                <w:sz w:val="18"/>
                <w:szCs w:val="18"/>
                <w:lang w:val="en-GB"/>
              </w:rPr>
            </w:pPr>
            <w:r w:rsidRPr="006F27F3">
              <w:rPr>
                <w:rFonts w:ascii="Arial" w:hAnsi="Arial" w:cs="Arial"/>
                <w:sz w:val="18"/>
                <w:szCs w:val="18"/>
                <w:lang w:val="en-GB"/>
              </w:rPr>
              <w:t>188,947,684</w:t>
            </w:r>
          </w:p>
        </w:tc>
      </w:tr>
      <w:tr w:rsidR="004E1E04" w:rsidRPr="006F27F3" w:rsidTr="001A7B7C">
        <w:tc>
          <w:tcPr>
            <w:tcW w:w="3510" w:type="dxa"/>
            <w:vAlign w:val="bottom"/>
          </w:tcPr>
          <w:p w:rsidR="004E1E04" w:rsidRPr="006F27F3" w:rsidRDefault="004E1E04" w:rsidP="001A7B7C">
            <w:pPr>
              <w:ind w:left="435"/>
              <w:rPr>
                <w:rFonts w:ascii="Arial" w:hAnsi="Arial" w:cs="Arial"/>
                <w:sz w:val="18"/>
                <w:szCs w:val="18"/>
                <w:lang w:val="en-GB"/>
              </w:rPr>
            </w:pPr>
            <w:r w:rsidRPr="006F27F3">
              <w:rPr>
                <w:rFonts w:ascii="Arial" w:hAnsi="Arial" w:cs="Arial"/>
                <w:sz w:val="18"/>
                <w:szCs w:val="18"/>
                <w:u w:val="single"/>
                <w:lang w:val="en-GB"/>
              </w:rPr>
              <w:t>Less</w:t>
            </w:r>
            <w:r w:rsidRPr="006F27F3">
              <w:rPr>
                <w:rFonts w:ascii="Arial" w:hAnsi="Arial" w:cs="Arial"/>
                <w:sz w:val="18"/>
                <w:szCs w:val="18"/>
                <w:cs/>
                <w:lang w:val="en-GB"/>
              </w:rPr>
              <w:t xml:space="preserve"> </w:t>
            </w:r>
            <w:r w:rsidR="00512AEA" w:rsidRPr="006F27F3">
              <w:rPr>
                <w:rFonts w:ascii="Arial" w:hAnsi="Arial" w:cs="Arial"/>
                <w:sz w:val="18"/>
                <w:szCs w:val="18"/>
                <w:cs/>
                <w:lang w:val="en-GB"/>
              </w:rPr>
              <w:t xml:space="preserve"> </w:t>
            </w:r>
            <w:r w:rsidRPr="006F27F3">
              <w:rPr>
                <w:rFonts w:ascii="Arial" w:hAnsi="Arial" w:cs="Arial"/>
                <w:sz w:val="18"/>
                <w:szCs w:val="18"/>
                <w:lang w:val="en-GB"/>
              </w:rPr>
              <w:t>Fair value of ordinary shares</w:t>
            </w:r>
          </w:p>
        </w:tc>
        <w:tc>
          <w:tcPr>
            <w:tcW w:w="1418" w:type="dxa"/>
            <w:vAlign w:val="bottom"/>
          </w:tcPr>
          <w:p w:rsidR="004E1E04" w:rsidRPr="006F27F3" w:rsidRDefault="004E1E04" w:rsidP="001A7B7C">
            <w:pPr>
              <w:pBdr>
                <w:bottom w:val="single" w:sz="4" w:space="1" w:color="auto"/>
              </w:pBdr>
              <w:ind w:right="-72"/>
              <w:jc w:val="right"/>
              <w:rPr>
                <w:rFonts w:ascii="Arial" w:hAnsi="Arial" w:cs="Arial"/>
                <w:sz w:val="18"/>
                <w:szCs w:val="18"/>
                <w:lang w:val="en-GB"/>
              </w:rPr>
            </w:pPr>
            <w:r w:rsidRPr="006F27F3">
              <w:rPr>
                <w:rFonts w:ascii="Arial" w:hAnsi="Arial" w:cs="Arial"/>
                <w:sz w:val="18"/>
                <w:szCs w:val="18"/>
                <w:cs/>
                <w:lang w:val="en-GB"/>
              </w:rPr>
              <w:t>(</w:t>
            </w:r>
            <w:r w:rsidRPr="006F27F3">
              <w:rPr>
                <w:rFonts w:ascii="Arial" w:hAnsi="Arial" w:cs="Arial"/>
                <w:sz w:val="18"/>
                <w:szCs w:val="18"/>
                <w:lang w:val="en-GB"/>
              </w:rPr>
              <w:t>35,970,492</w:t>
            </w:r>
            <w:r w:rsidRPr="006F27F3">
              <w:rPr>
                <w:rFonts w:ascii="Arial" w:hAnsi="Arial" w:cs="Arial"/>
                <w:sz w:val="18"/>
                <w:szCs w:val="18"/>
                <w:cs/>
                <w:lang w:val="en-GB"/>
              </w:rPr>
              <w:t>)</w:t>
            </w:r>
          </w:p>
        </w:tc>
        <w:tc>
          <w:tcPr>
            <w:tcW w:w="1418" w:type="dxa"/>
            <w:vAlign w:val="bottom"/>
          </w:tcPr>
          <w:p w:rsidR="004E1E04" w:rsidRPr="006F27F3" w:rsidRDefault="004E1E04" w:rsidP="001A7B7C">
            <w:pPr>
              <w:pBdr>
                <w:bottom w:val="single" w:sz="4" w:space="1" w:color="auto"/>
              </w:pBdr>
              <w:ind w:right="-72"/>
              <w:jc w:val="right"/>
              <w:rPr>
                <w:rFonts w:ascii="Arial" w:hAnsi="Arial" w:cs="Arial"/>
                <w:sz w:val="18"/>
                <w:szCs w:val="18"/>
                <w:lang w:val="en-GB"/>
              </w:rPr>
            </w:pPr>
            <w:r w:rsidRPr="006F27F3">
              <w:rPr>
                <w:rFonts w:ascii="Arial" w:hAnsi="Arial" w:cs="Arial"/>
                <w:sz w:val="18"/>
                <w:szCs w:val="18"/>
                <w:cs/>
                <w:lang w:val="en-GB"/>
              </w:rPr>
              <w:t>(</w:t>
            </w:r>
            <w:r w:rsidRPr="006F27F3">
              <w:rPr>
                <w:rFonts w:ascii="Arial" w:hAnsi="Arial" w:cs="Arial"/>
                <w:sz w:val="18"/>
                <w:szCs w:val="18"/>
                <w:lang w:val="en-GB"/>
              </w:rPr>
              <w:t>57,177,099</w:t>
            </w:r>
            <w:r w:rsidRPr="006F27F3">
              <w:rPr>
                <w:rFonts w:ascii="Arial" w:hAnsi="Arial" w:cs="Arial"/>
                <w:sz w:val="18"/>
                <w:szCs w:val="18"/>
                <w:cs/>
                <w:lang w:val="en-GB"/>
              </w:rPr>
              <w:t>)</w:t>
            </w:r>
          </w:p>
        </w:tc>
        <w:tc>
          <w:tcPr>
            <w:tcW w:w="1418" w:type="dxa"/>
            <w:vAlign w:val="bottom"/>
          </w:tcPr>
          <w:p w:rsidR="004E1E04" w:rsidRPr="006F27F3" w:rsidRDefault="004E1E04" w:rsidP="001A7B7C">
            <w:pPr>
              <w:pBdr>
                <w:bottom w:val="single" w:sz="4" w:space="1" w:color="auto"/>
              </w:pBdr>
              <w:ind w:right="-72"/>
              <w:jc w:val="right"/>
              <w:rPr>
                <w:rFonts w:ascii="Arial" w:hAnsi="Arial" w:cs="Arial"/>
                <w:sz w:val="18"/>
                <w:szCs w:val="18"/>
                <w:lang w:val="en-GB"/>
              </w:rPr>
            </w:pPr>
            <w:r w:rsidRPr="006F27F3">
              <w:rPr>
                <w:rFonts w:ascii="Arial" w:hAnsi="Arial" w:cs="Arial"/>
                <w:sz w:val="18"/>
                <w:szCs w:val="18"/>
                <w:cs/>
                <w:lang w:val="en-GB"/>
              </w:rPr>
              <w:t>(</w:t>
            </w:r>
            <w:r w:rsidRPr="006F27F3">
              <w:rPr>
                <w:rFonts w:ascii="Arial" w:hAnsi="Arial" w:cs="Arial"/>
                <w:sz w:val="18"/>
                <w:szCs w:val="18"/>
                <w:lang w:val="en-GB"/>
              </w:rPr>
              <w:t>1,087,518</w:t>
            </w:r>
            <w:r w:rsidRPr="006F27F3">
              <w:rPr>
                <w:rFonts w:ascii="Arial" w:hAnsi="Arial" w:cs="Arial"/>
                <w:sz w:val="18"/>
                <w:szCs w:val="18"/>
                <w:cs/>
                <w:lang w:val="en-GB"/>
              </w:rPr>
              <w:t>)</w:t>
            </w:r>
          </w:p>
        </w:tc>
        <w:tc>
          <w:tcPr>
            <w:tcW w:w="1705" w:type="dxa"/>
            <w:vAlign w:val="bottom"/>
          </w:tcPr>
          <w:p w:rsidR="004E1E04" w:rsidRPr="006F27F3" w:rsidRDefault="004E1E04" w:rsidP="001A7B7C">
            <w:pPr>
              <w:pBdr>
                <w:bottom w:val="single" w:sz="4" w:space="1" w:color="auto"/>
              </w:pBdr>
              <w:ind w:right="-72"/>
              <w:jc w:val="right"/>
              <w:rPr>
                <w:rFonts w:ascii="Arial" w:hAnsi="Arial" w:cs="Arial"/>
                <w:sz w:val="18"/>
                <w:szCs w:val="18"/>
                <w:lang w:val="en-GB"/>
              </w:rPr>
            </w:pPr>
            <w:r w:rsidRPr="006F27F3">
              <w:rPr>
                <w:rFonts w:ascii="Arial" w:hAnsi="Arial" w:cs="Arial"/>
                <w:sz w:val="18"/>
                <w:szCs w:val="18"/>
                <w:cs/>
                <w:lang w:val="en-GB"/>
              </w:rPr>
              <w:t>(</w:t>
            </w:r>
            <w:r w:rsidRPr="006F27F3">
              <w:rPr>
                <w:rFonts w:ascii="Arial" w:hAnsi="Arial" w:cs="Arial"/>
                <w:sz w:val="18"/>
                <w:szCs w:val="18"/>
                <w:lang w:val="en-GB"/>
              </w:rPr>
              <w:t>94,235,109</w:t>
            </w:r>
            <w:r w:rsidRPr="006F27F3">
              <w:rPr>
                <w:rFonts w:ascii="Arial" w:hAnsi="Arial" w:cs="Arial"/>
                <w:sz w:val="18"/>
                <w:szCs w:val="18"/>
                <w:cs/>
                <w:lang w:val="en-GB"/>
              </w:rPr>
              <w:t>)</w:t>
            </w:r>
          </w:p>
        </w:tc>
      </w:tr>
      <w:tr w:rsidR="001A7B7C" w:rsidRPr="006F27F3" w:rsidTr="001A7B7C">
        <w:tc>
          <w:tcPr>
            <w:tcW w:w="3510" w:type="dxa"/>
            <w:vAlign w:val="bottom"/>
          </w:tcPr>
          <w:p w:rsidR="001A7B7C" w:rsidRPr="006F27F3" w:rsidRDefault="001A7B7C" w:rsidP="001A7B7C">
            <w:pPr>
              <w:ind w:left="435"/>
              <w:rPr>
                <w:rFonts w:ascii="Arial" w:hAnsi="Arial" w:cs="Arial"/>
                <w:sz w:val="12"/>
                <w:szCs w:val="12"/>
                <w:u w:val="single"/>
                <w:lang w:val="en-GB"/>
              </w:rPr>
            </w:pPr>
          </w:p>
        </w:tc>
        <w:tc>
          <w:tcPr>
            <w:tcW w:w="1418" w:type="dxa"/>
            <w:vAlign w:val="bottom"/>
          </w:tcPr>
          <w:p w:rsidR="001A7B7C" w:rsidRPr="006F27F3" w:rsidRDefault="001A7B7C" w:rsidP="001A7B7C">
            <w:pPr>
              <w:ind w:right="-72"/>
              <w:jc w:val="right"/>
              <w:rPr>
                <w:rFonts w:ascii="Arial" w:hAnsi="Arial" w:cs="Arial"/>
                <w:sz w:val="12"/>
                <w:szCs w:val="12"/>
                <w:lang w:val="en-GB"/>
              </w:rPr>
            </w:pPr>
          </w:p>
        </w:tc>
        <w:tc>
          <w:tcPr>
            <w:tcW w:w="1418" w:type="dxa"/>
            <w:vAlign w:val="bottom"/>
          </w:tcPr>
          <w:p w:rsidR="001A7B7C" w:rsidRPr="006F27F3" w:rsidRDefault="001A7B7C" w:rsidP="001A7B7C">
            <w:pPr>
              <w:ind w:right="-72"/>
              <w:jc w:val="right"/>
              <w:rPr>
                <w:rFonts w:ascii="Arial" w:hAnsi="Arial" w:cs="Arial"/>
                <w:sz w:val="12"/>
                <w:szCs w:val="12"/>
                <w:lang w:val="en-GB"/>
              </w:rPr>
            </w:pPr>
          </w:p>
        </w:tc>
        <w:tc>
          <w:tcPr>
            <w:tcW w:w="1418" w:type="dxa"/>
            <w:vAlign w:val="bottom"/>
          </w:tcPr>
          <w:p w:rsidR="001A7B7C" w:rsidRPr="006F27F3" w:rsidRDefault="001A7B7C" w:rsidP="001A7B7C">
            <w:pPr>
              <w:ind w:right="-72"/>
              <w:jc w:val="right"/>
              <w:rPr>
                <w:rFonts w:ascii="Arial" w:hAnsi="Arial" w:cs="Arial"/>
                <w:sz w:val="12"/>
                <w:szCs w:val="12"/>
                <w:lang w:val="en-GB"/>
              </w:rPr>
            </w:pPr>
          </w:p>
        </w:tc>
        <w:tc>
          <w:tcPr>
            <w:tcW w:w="1705" w:type="dxa"/>
            <w:vAlign w:val="bottom"/>
          </w:tcPr>
          <w:p w:rsidR="001A7B7C" w:rsidRPr="006F27F3" w:rsidRDefault="001A7B7C" w:rsidP="001A7B7C">
            <w:pPr>
              <w:ind w:right="-72"/>
              <w:jc w:val="right"/>
              <w:rPr>
                <w:rFonts w:ascii="Arial" w:hAnsi="Arial" w:cs="Arial"/>
                <w:sz w:val="12"/>
                <w:szCs w:val="12"/>
                <w:lang w:val="en-GB"/>
              </w:rPr>
            </w:pPr>
          </w:p>
        </w:tc>
      </w:tr>
      <w:tr w:rsidR="004E1E04" w:rsidRPr="006F27F3" w:rsidTr="001A7B7C">
        <w:tc>
          <w:tcPr>
            <w:tcW w:w="3510" w:type="dxa"/>
            <w:vAlign w:val="bottom"/>
          </w:tcPr>
          <w:p w:rsidR="005F576E" w:rsidRPr="006F27F3" w:rsidRDefault="004E1E04" w:rsidP="005F576E">
            <w:pPr>
              <w:ind w:left="435"/>
              <w:rPr>
                <w:rFonts w:ascii="Arial" w:hAnsi="Arial" w:cs="Arial"/>
                <w:sz w:val="18"/>
                <w:szCs w:val="18"/>
                <w:lang w:val="en-GB"/>
              </w:rPr>
            </w:pPr>
            <w:r w:rsidRPr="006F27F3">
              <w:rPr>
                <w:rFonts w:ascii="Arial" w:hAnsi="Arial" w:cs="Arial"/>
                <w:spacing w:val="-4"/>
                <w:sz w:val="18"/>
                <w:szCs w:val="18"/>
                <w:lang w:val="en-GB"/>
              </w:rPr>
              <w:t>Premium from business combination</w:t>
            </w:r>
            <w:r w:rsidRPr="006F27F3">
              <w:rPr>
                <w:rFonts w:ascii="Arial" w:hAnsi="Arial" w:cs="Arial"/>
                <w:sz w:val="18"/>
                <w:szCs w:val="18"/>
                <w:cs/>
                <w:lang w:val="en-GB"/>
              </w:rPr>
              <w:t xml:space="preserve"> </w:t>
            </w:r>
          </w:p>
          <w:p w:rsidR="004E1E04" w:rsidRPr="006F27F3" w:rsidRDefault="005F576E" w:rsidP="005F576E">
            <w:pPr>
              <w:ind w:left="435"/>
              <w:rPr>
                <w:rFonts w:ascii="Arial" w:hAnsi="Arial" w:cs="Arial"/>
                <w:sz w:val="18"/>
                <w:szCs w:val="18"/>
                <w:lang w:val="en-GB"/>
              </w:rPr>
            </w:pPr>
            <w:r w:rsidRPr="006F27F3">
              <w:rPr>
                <w:rFonts w:ascii="Arial" w:hAnsi="Arial" w:cs="Arial"/>
                <w:sz w:val="18"/>
                <w:szCs w:val="18"/>
                <w:cs/>
                <w:lang w:val="en-GB"/>
              </w:rPr>
              <w:t xml:space="preserve">   </w:t>
            </w:r>
            <w:r w:rsidR="004E1E04" w:rsidRPr="006F27F3">
              <w:rPr>
                <w:rFonts w:ascii="Arial" w:hAnsi="Arial" w:cs="Arial"/>
                <w:sz w:val="18"/>
                <w:szCs w:val="18"/>
                <w:lang w:val="en-GB"/>
              </w:rPr>
              <w:t>under common control</w:t>
            </w:r>
          </w:p>
        </w:tc>
        <w:tc>
          <w:tcPr>
            <w:tcW w:w="1418" w:type="dxa"/>
            <w:vAlign w:val="bottom"/>
          </w:tcPr>
          <w:p w:rsidR="004E1E04" w:rsidRPr="006F27F3" w:rsidRDefault="004E1E04" w:rsidP="001A7B7C">
            <w:pPr>
              <w:pBdr>
                <w:bottom w:val="double" w:sz="4" w:space="1" w:color="auto"/>
              </w:pBdr>
              <w:ind w:right="-72"/>
              <w:jc w:val="right"/>
              <w:rPr>
                <w:rFonts w:ascii="Arial" w:hAnsi="Arial" w:cs="Arial"/>
                <w:sz w:val="18"/>
                <w:szCs w:val="18"/>
                <w:lang w:val="en-GB"/>
              </w:rPr>
            </w:pPr>
            <w:r w:rsidRPr="006F27F3">
              <w:rPr>
                <w:rFonts w:ascii="Arial" w:hAnsi="Arial" w:cs="Arial"/>
                <w:sz w:val="18"/>
                <w:szCs w:val="18"/>
                <w:lang w:val="en-GB"/>
              </w:rPr>
              <w:t>65,583,875</w:t>
            </w:r>
          </w:p>
        </w:tc>
        <w:tc>
          <w:tcPr>
            <w:tcW w:w="1418" w:type="dxa"/>
            <w:vAlign w:val="bottom"/>
          </w:tcPr>
          <w:p w:rsidR="004E1E04" w:rsidRPr="006F27F3" w:rsidRDefault="004E1E04" w:rsidP="001A7B7C">
            <w:pPr>
              <w:pBdr>
                <w:bottom w:val="double" w:sz="4" w:space="1" w:color="auto"/>
              </w:pBdr>
              <w:ind w:right="-72"/>
              <w:jc w:val="right"/>
              <w:rPr>
                <w:rFonts w:ascii="Arial" w:hAnsi="Arial" w:cs="Arial"/>
                <w:sz w:val="18"/>
                <w:szCs w:val="18"/>
                <w:lang w:val="en-GB"/>
              </w:rPr>
            </w:pPr>
            <w:r w:rsidRPr="006F27F3">
              <w:rPr>
                <w:rFonts w:ascii="Arial" w:hAnsi="Arial" w:cs="Arial"/>
                <w:sz w:val="18"/>
                <w:szCs w:val="18"/>
                <w:lang w:val="en-GB"/>
              </w:rPr>
              <w:t>21,737,088</w:t>
            </w:r>
          </w:p>
        </w:tc>
        <w:tc>
          <w:tcPr>
            <w:tcW w:w="1418" w:type="dxa"/>
            <w:vAlign w:val="bottom"/>
          </w:tcPr>
          <w:p w:rsidR="004E1E04" w:rsidRPr="006F27F3" w:rsidRDefault="004E1E04" w:rsidP="001A7B7C">
            <w:pPr>
              <w:pBdr>
                <w:bottom w:val="double" w:sz="4" w:space="1" w:color="auto"/>
              </w:pBdr>
              <w:ind w:right="-72"/>
              <w:jc w:val="right"/>
              <w:rPr>
                <w:rFonts w:ascii="Arial" w:hAnsi="Arial" w:cs="Arial"/>
                <w:sz w:val="18"/>
                <w:szCs w:val="18"/>
                <w:lang w:val="en-GB"/>
              </w:rPr>
            </w:pPr>
            <w:r w:rsidRPr="006F27F3">
              <w:rPr>
                <w:rFonts w:ascii="Arial" w:hAnsi="Arial" w:cs="Arial"/>
                <w:sz w:val="18"/>
                <w:szCs w:val="18"/>
                <w:lang w:val="en-GB"/>
              </w:rPr>
              <w:t>7,391,612</w:t>
            </w:r>
          </w:p>
        </w:tc>
        <w:tc>
          <w:tcPr>
            <w:tcW w:w="1705" w:type="dxa"/>
            <w:vAlign w:val="bottom"/>
          </w:tcPr>
          <w:p w:rsidR="004E1E04" w:rsidRPr="006F27F3" w:rsidRDefault="004E1E04" w:rsidP="001A7B7C">
            <w:pPr>
              <w:pBdr>
                <w:bottom w:val="double" w:sz="4" w:space="1" w:color="auto"/>
              </w:pBdr>
              <w:ind w:right="-72"/>
              <w:jc w:val="right"/>
              <w:rPr>
                <w:rFonts w:ascii="Arial" w:hAnsi="Arial" w:cs="Arial"/>
                <w:sz w:val="18"/>
                <w:szCs w:val="18"/>
                <w:lang w:val="en-GB"/>
              </w:rPr>
            </w:pPr>
            <w:r w:rsidRPr="006F27F3">
              <w:rPr>
                <w:rFonts w:ascii="Arial" w:hAnsi="Arial" w:cs="Arial"/>
                <w:sz w:val="18"/>
                <w:szCs w:val="18"/>
                <w:lang w:val="en-GB"/>
              </w:rPr>
              <w:t>94,712,575</w:t>
            </w:r>
          </w:p>
        </w:tc>
      </w:tr>
    </w:tbl>
    <w:p w:rsidR="004E1E04" w:rsidRPr="006F27F3" w:rsidRDefault="004E1E04" w:rsidP="006E6FAE">
      <w:pPr>
        <w:ind w:left="540"/>
        <w:rPr>
          <w:rFonts w:ascii="Arial" w:hAnsi="Arial" w:cs="Arial"/>
          <w:sz w:val="12"/>
          <w:szCs w:val="12"/>
          <w:lang w:val="en-GB"/>
        </w:rPr>
      </w:pPr>
    </w:p>
    <w:p w:rsidR="00D51CEE" w:rsidRPr="006F27F3" w:rsidRDefault="004E1E04" w:rsidP="006E6FAE">
      <w:pPr>
        <w:ind w:left="540"/>
        <w:jc w:val="both"/>
        <w:rPr>
          <w:rFonts w:ascii="Arial" w:hAnsi="Arial" w:cs="Arial"/>
          <w:sz w:val="18"/>
          <w:szCs w:val="18"/>
          <w:lang w:val="en-GB"/>
        </w:rPr>
      </w:pPr>
      <w:r w:rsidRPr="006F27F3">
        <w:rPr>
          <w:rFonts w:ascii="Arial" w:hAnsi="Arial" w:cs="Arial"/>
          <w:sz w:val="18"/>
          <w:szCs w:val="18"/>
          <w:lang w:val="en-GB"/>
        </w:rPr>
        <w:t>Premium from business combination under common control in total of 94,712,575 Baht presented in owner</w:t>
      </w:r>
      <w:r w:rsidRPr="006F27F3">
        <w:rPr>
          <w:rFonts w:ascii="Arial" w:hAnsi="Arial" w:cs="Arial"/>
          <w:sz w:val="18"/>
          <w:szCs w:val="18"/>
          <w:cs/>
          <w:lang w:val="en-GB"/>
        </w:rPr>
        <w:t>’</w:t>
      </w:r>
      <w:r w:rsidRPr="006F27F3">
        <w:rPr>
          <w:rFonts w:ascii="Arial" w:hAnsi="Arial" w:cs="Arial"/>
          <w:sz w:val="18"/>
          <w:szCs w:val="18"/>
          <w:lang w:val="en-GB"/>
        </w:rPr>
        <w:t>s equity was calculated from fair value of the Company</w:t>
      </w:r>
      <w:r w:rsidRPr="006F27F3">
        <w:rPr>
          <w:rFonts w:ascii="Arial" w:hAnsi="Arial" w:cs="Arial"/>
          <w:sz w:val="18"/>
          <w:szCs w:val="18"/>
          <w:cs/>
          <w:lang w:val="en-GB"/>
        </w:rPr>
        <w:t>’</w:t>
      </w:r>
      <w:r w:rsidRPr="006F27F3">
        <w:rPr>
          <w:rFonts w:ascii="Arial" w:hAnsi="Arial" w:cs="Arial"/>
          <w:sz w:val="18"/>
          <w:szCs w:val="18"/>
          <w:lang w:val="en-GB"/>
        </w:rPr>
        <w:t xml:space="preserve">s exchanged shares, less by book value of other </w:t>
      </w:r>
      <w:r w:rsidR="00384D98" w:rsidRPr="006F27F3">
        <w:rPr>
          <w:rFonts w:ascii="Arial" w:hAnsi="Arial" w:cs="Arial"/>
          <w:sz w:val="18"/>
          <w:szCs w:val="18"/>
          <w:lang w:val="en-GB"/>
        </w:rPr>
        <w:t>three</w:t>
      </w:r>
      <w:r w:rsidRPr="006F27F3">
        <w:rPr>
          <w:rFonts w:ascii="Arial" w:hAnsi="Arial" w:cs="Arial"/>
          <w:sz w:val="18"/>
          <w:szCs w:val="18"/>
          <w:lang w:val="en-GB"/>
        </w:rPr>
        <w:t xml:space="preserve"> companies</w:t>
      </w:r>
      <w:r w:rsidRPr="006F27F3">
        <w:rPr>
          <w:rFonts w:ascii="Arial" w:hAnsi="Arial" w:cs="Arial"/>
          <w:sz w:val="18"/>
          <w:szCs w:val="18"/>
          <w:cs/>
          <w:lang w:val="en-GB"/>
        </w:rPr>
        <w:t xml:space="preserve">’ </w:t>
      </w:r>
      <w:r w:rsidRPr="006F27F3">
        <w:rPr>
          <w:rFonts w:ascii="Arial" w:hAnsi="Arial" w:cs="Arial"/>
          <w:sz w:val="18"/>
          <w:szCs w:val="18"/>
          <w:lang w:val="en-GB"/>
        </w:rPr>
        <w:t>shares which the Company received in return, and less by non</w:t>
      </w:r>
      <w:r w:rsidRPr="006F27F3">
        <w:rPr>
          <w:rFonts w:ascii="Arial" w:hAnsi="Arial" w:cs="Arial"/>
          <w:sz w:val="18"/>
          <w:szCs w:val="18"/>
          <w:cs/>
          <w:lang w:val="en-GB"/>
        </w:rPr>
        <w:t>-</w:t>
      </w:r>
      <w:r w:rsidRPr="006F27F3">
        <w:rPr>
          <w:rFonts w:ascii="Arial" w:hAnsi="Arial" w:cs="Arial"/>
          <w:sz w:val="18"/>
          <w:szCs w:val="18"/>
          <w:lang w:val="en-GB"/>
        </w:rPr>
        <w:t>controlling interests as of business combination date</w:t>
      </w:r>
      <w:r w:rsidRPr="006F27F3">
        <w:rPr>
          <w:rFonts w:ascii="Arial" w:hAnsi="Arial" w:cs="Arial"/>
          <w:sz w:val="18"/>
          <w:szCs w:val="18"/>
          <w:cs/>
          <w:lang w:val="en-GB"/>
        </w:rPr>
        <w:t>.</w:t>
      </w:r>
    </w:p>
    <w:p w:rsidR="00512AEA" w:rsidRPr="006F27F3" w:rsidRDefault="00512AEA" w:rsidP="006E6FAE">
      <w:pPr>
        <w:ind w:left="540"/>
        <w:jc w:val="thaiDistribute"/>
        <w:rPr>
          <w:rFonts w:ascii="Arial" w:hAnsi="Arial" w:cs="Arial"/>
          <w:sz w:val="18"/>
          <w:szCs w:val="18"/>
          <w:lang w:val="en-GB"/>
        </w:rPr>
      </w:pPr>
    </w:p>
    <w:p w:rsidR="00512AEA" w:rsidRPr="006F27F3" w:rsidRDefault="00512AEA" w:rsidP="004E1E04">
      <w:pPr>
        <w:ind w:left="567"/>
        <w:jc w:val="thaiDistribute"/>
        <w:rPr>
          <w:rFonts w:ascii="Arial" w:hAnsi="Arial" w:cs="Angsana New"/>
          <w:sz w:val="18"/>
          <w:szCs w:val="18"/>
          <w:cs/>
          <w:lang w:val="en-GB"/>
        </w:rPr>
        <w:sectPr w:rsidR="00512AEA" w:rsidRPr="006F27F3" w:rsidSect="00991208">
          <w:pgSz w:w="11906" w:h="16838" w:code="9"/>
          <w:pgMar w:top="1440" w:right="720" w:bottom="720" w:left="1728" w:header="720" w:footer="720" w:gutter="0"/>
          <w:cols w:space="720"/>
          <w:docGrid w:linePitch="381"/>
        </w:sectPr>
      </w:pPr>
    </w:p>
    <w:p w:rsidR="00C17EEA" w:rsidRPr="006F27F3" w:rsidRDefault="00416E29" w:rsidP="00C17EEA">
      <w:pPr>
        <w:tabs>
          <w:tab w:val="left" w:pos="540"/>
          <w:tab w:val="left" w:pos="2160"/>
        </w:tabs>
        <w:ind w:left="540" w:hanging="540"/>
        <w:jc w:val="thaiDistribute"/>
        <w:rPr>
          <w:rFonts w:ascii="Arial" w:hAnsi="Arial" w:cs="Arial"/>
          <w:b/>
          <w:color w:val="000000"/>
          <w:sz w:val="18"/>
          <w:szCs w:val="18"/>
        </w:rPr>
      </w:pPr>
      <w:r w:rsidRPr="006F27F3">
        <w:rPr>
          <w:rFonts w:ascii="Arial" w:hAnsi="Arial" w:cs="Arial"/>
          <w:b/>
          <w:color w:val="000000"/>
          <w:sz w:val="18"/>
          <w:szCs w:val="18"/>
        </w:rPr>
        <w:lastRenderedPageBreak/>
        <w:t>30</w:t>
      </w:r>
      <w:r w:rsidR="00C17EEA" w:rsidRPr="006F27F3">
        <w:rPr>
          <w:rFonts w:ascii="Arial" w:hAnsi="Arial" w:cs="Arial"/>
          <w:b/>
          <w:color w:val="000000"/>
          <w:sz w:val="18"/>
          <w:szCs w:val="18"/>
        </w:rPr>
        <w:tab/>
      </w:r>
      <w:r w:rsidR="00C17EEA" w:rsidRPr="006F27F3">
        <w:rPr>
          <w:rFonts w:ascii="Arial" w:hAnsi="Arial" w:cs="Arial"/>
          <w:b/>
          <w:bCs/>
          <w:color w:val="000000"/>
          <w:sz w:val="18"/>
          <w:szCs w:val="18"/>
        </w:rPr>
        <w:t>Related party transactions</w:t>
      </w:r>
    </w:p>
    <w:p w:rsidR="00C17EEA" w:rsidRPr="006F27F3" w:rsidRDefault="00C17EEA" w:rsidP="00C17EEA">
      <w:pPr>
        <w:ind w:left="540"/>
        <w:outlineLvl w:val="0"/>
        <w:rPr>
          <w:rFonts w:ascii="Arial" w:hAnsi="Arial" w:cs="Arial"/>
          <w:bCs/>
          <w:color w:val="000000"/>
          <w:sz w:val="18"/>
          <w:szCs w:val="18"/>
        </w:rPr>
      </w:pPr>
    </w:p>
    <w:p w:rsidR="00C17EEA" w:rsidRPr="006F27F3" w:rsidRDefault="00C17EEA" w:rsidP="00C17EEA">
      <w:pPr>
        <w:ind w:left="540"/>
        <w:outlineLvl w:val="0"/>
        <w:rPr>
          <w:rFonts w:ascii="Arial" w:hAnsi="Arial" w:cs="Arial"/>
          <w:bCs/>
          <w:color w:val="000000"/>
          <w:sz w:val="18"/>
          <w:szCs w:val="18"/>
        </w:rPr>
      </w:pPr>
    </w:p>
    <w:p w:rsidR="00C17EEA" w:rsidRPr="006F27F3" w:rsidRDefault="00C17EEA" w:rsidP="00C17EEA">
      <w:pPr>
        <w:ind w:left="540"/>
        <w:jc w:val="both"/>
        <w:outlineLvl w:val="0"/>
        <w:rPr>
          <w:rFonts w:ascii="Arial" w:hAnsi="Arial" w:cs="Arial"/>
          <w:bCs/>
          <w:color w:val="000000"/>
          <w:sz w:val="18"/>
          <w:szCs w:val="18"/>
        </w:rPr>
      </w:pPr>
      <w:r w:rsidRPr="006F27F3">
        <w:rPr>
          <w:rFonts w:ascii="Arial" w:hAnsi="Arial" w:cs="Arial"/>
          <w:bCs/>
          <w:color w:val="000000"/>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6F27F3">
        <w:rPr>
          <w:rFonts w:ascii="Arial" w:hAnsi="Arial" w:cs="Arial"/>
          <w:bCs/>
          <w:color w:val="000000"/>
          <w:sz w:val="18"/>
          <w:szCs w:val="18"/>
          <w:cs/>
        </w:rPr>
        <w:t xml:space="preserve">. </w:t>
      </w:r>
      <w:r w:rsidRPr="006F27F3">
        <w:rPr>
          <w:rFonts w:ascii="Arial" w:hAnsi="Arial" w:cs="Arial"/>
          <w:bCs/>
          <w:color w:val="000000"/>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F27F3">
        <w:rPr>
          <w:rFonts w:ascii="Arial" w:hAnsi="Arial" w:cs="Arial"/>
          <w:bCs/>
          <w:color w:val="000000"/>
          <w:sz w:val="18"/>
          <w:szCs w:val="18"/>
          <w:cs/>
        </w:rPr>
        <w:t>.</w:t>
      </w:r>
    </w:p>
    <w:p w:rsidR="00C17EEA" w:rsidRPr="006F27F3" w:rsidRDefault="00C17EEA" w:rsidP="00C17EEA">
      <w:pPr>
        <w:ind w:left="540"/>
        <w:jc w:val="both"/>
        <w:outlineLvl w:val="0"/>
        <w:rPr>
          <w:rFonts w:ascii="Arial" w:hAnsi="Arial" w:cs="Arial"/>
          <w:bCs/>
          <w:color w:val="000000"/>
          <w:sz w:val="18"/>
          <w:szCs w:val="18"/>
        </w:rPr>
      </w:pPr>
    </w:p>
    <w:p w:rsidR="00C17EEA" w:rsidRPr="006F27F3" w:rsidRDefault="00C17EEA" w:rsidP="00C17EEA">
      <w:pPr>
        <w:ind w:left="540"/>
        <w:jc w:val="both"/>
        <w:rPr>
          <w:rFonts w:ascii="Arial" w:hAnsi="Arial" w:cs="Arial"/>
          <w:bCs/>
          <w:color w:val="000000"/>
          <w:sz w:val="18"/>
          <w:szCs w:val="18"/>
        </w:rPr>
      </w:pPr>
      <w:r w:rsidRPr="006F27F3">
        <w:rPr>
          <w:rFonts w:ascii="Arial" w:hAnsi="Arial" w:cs="Arial"/>
          <w:bCs/>
          <w:color w:val="000000"/>
          <w:spacing w:val="-4"/>
          <w:sz w:val="18"/>
          <w:szCs w:val="18"/>
        </w:rPr>
        <w:t>In considering each possible related</w:t>
      </w:r>
      <w:r w:rsidRPr="006F27F3">
        <w:rPr>
          <w:rFonts w:ascii="Arial" w:hAnsi="Arial" w:cs="Arial"/>
          <w:bCs/>
          <w:color w:val="000000"/>
          <w:spacing w:val="-4"/>
          <w:sz w:val="18"/>
          <w:szCs w:val="18"/>
          <w:cs/>
        </w:rPr>
        <w:t>-</w:t>
      </w:r>
      <w:r w:rsidRPr="006F27F3">
        <w:rPr>
          <w:rFonts w:ascii="Arial" w:hAnsi="Arial" w:cs="Arial"/>
          <w:bCs/>
          <w:color w:val="000000"/>
          <w:spacing w:val="-4"/>
          <w:sz w:val="18"/>
          <w:szCs w:val="18"/>
        </w:rPr>
        <w:t>party relationship, attention is directed to the substance of the relationship</w:t>
      </w:r>
      <w:r w:rsidRPr="006F27F3">
        <w:rPr>
          <w:rFonts w:ascii="Arial" w:hAnsi="Arial" w:cs="Arial"/>
          <w:bCs/>
          <w:color w:val="000000"/>
          <w:sz w:val="18"/>
          <w:szCs w:val="18"/>
        </w:rPr>
        <w:t>, and not merely the legal form</w:t>
      </w:r>
      <w:r w:rsidRPr="006F27F3">
        <w:rPr>
          <w:rFonts w:ascii="Arial" w:hAnsi="Arial" w:cs="Arial"/>
          <w:bCs/>
          <w:color w:val="000000"/>
          <w:sz w:val="18"/>
          <w:szCs w:val="18"/>
          <w:cs/>
        </w:rPr>
        <w:t>.</w:t>
      </w:r>
    </w:p>
    <w:p w:rsidR="005F576E" w:rsidRPr="006F27F3" w:rsidRDefault="005F576E" w:rsidP="00D51CEE">
      <w:pPr>
        <w:ind w:left="540"/>
        <w:jc w:val="both"/>
        <w:rPr>
          <w:rFonts w:ascii="Arial" w:hAnsi="Arial" w:cs="Arial"/>
          <w:color w:val="000000"/>
          <w:spacing w:val="-4"/>
          <w:sz w:val="18"/>
          <w:szCs w:val="18"/>
        </w:rPr>
      </w:pPr>
    </w:p>
    <w:p w:rsidR="00E94786" w:rsidRPr="006F27F3" w:rsidRDefault="00E94786" w:rsidP="00D51CEE">
      <w:pPr>
        <w:ind w:left="540"/>
        <w:jc w:val="both"/>
        <w:rPr>
          <w:rFonts w:ascii="Arial" w:hAnsi="Arial" w:cs="Arial"/>
          <w:color w:val="000000"/>
          <w:spacing w:val="-4"/>
          <w:sz w:val="18"/>
          <w:szCs w:val="18"/>
        </w:rPr>
      </w:pPr>
      <w:r w:rsidRPr="006F27F3">
        <w:rPr>
          <w:rFonts w:ascii="Arial" w:hAnsi="Arial" w:cs="Arial"/>
          <w:color w:val="000000"/>
          <w:spacing w:val="-4"/>
          <w:sz w:val="18"/>
          <w:szCs w:val="18"/>
        </w:rPr>
        <w:t>The Company is controlled by Ratanapoompinyo's family</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Major shareholders includes Mr</w:t>
      </w:r>
      <w:r w:rsidRPr="006F27F3">
        <w:rPr>
          <w:rFonts w:ascii="Arial" w:hAnsi="Arial" w:cs="Arial"/>
          <w:color w:val="000000"/>
          <w:spacing w:val="-4"/>
          <w:sz w:val="18"/>
          <w:szCs w:val="18"/>
          <w:cs/>
        </w:rPr>
        <w:t>.</w:t>
      </w:r>
      <w:r w:rsidRPr="006F27F3">
        <w:rPr>
          <w:rFonts w:ascii="Arial" w:hAnsi="Arial" w:cs="Arial"/>
          <w:color w:val="000000"/>
          <w:spacing w:val="-4"/>
          <w:sz w:val="18"/>
          <w:szCs w:val="18"/>
        </w:rPr>
        <w:t xml:space="preserve">Somchai Ratanapoompinyo, </w:t>
      </w:r>
      <w:r w:rsidRPr="006F27F3">
        <w:rPr>
          <w:rFonts w:ascii="Arial" w:hAnsi="Arial" w:cs="Arial"/>
          <w:color w:val="000000"/>
          <w:spacing w:val="-6"/>
          <w:sz w:val="18"/>
          <w:szCs w:val="18"/>
        </w:rPr>
        <w:t>Mrs</w:t>
      </w:r>
      <w:r w:rsidRPr="006F27F3">
        <w:rPr>
          <w:rFonts w:ascii="Arial" w:hAnsi="Arial" w:cs="Arial"/>
          <w:color w:val="000000"/>
          <w:spacing w:val="-6"/>
          <w:sz w:val="18"/>
          <w:szCs w:val="18"/>
          <w:cs/>
        </w:rPr>
        <w:t>.</w:t>
      </w:r>
      <w:r w:rsidRPr="006F27F3">
        <w:rPr>
          <w:rFonts w:ascii="Arial" w:hAnsi="Arial" w:cs="Arial"/>
          <w:color w:val="000000"/>
          <w:spacing w:val="-6"/>
          <w:sz w:val="18"/>
          <w:szCs w:val="18"/>
        </w:rPr>
        <w:t>Petchara Ratanapoompinyo, Janjida Ratanapoompinyo, M</w:t>
      </w:r>
      <w:r w:rsidRPr="006F27F3">
        <w:rPr>
          <w:rFonts w:ascii="Arial" w:hAnsi="Arial" w:cs="Arial"/>
          <w:color w:val="000000"/>
          <w:spacing w:val="-6"/>
          <w:sz w:val="18"/>
          <w:szCs w:val="18"/>
          <w:cs/>
        </w:rPr>
        <w:t>.</w:t>
      </w:r>
      <w:r w:rsidRPr="006F27F3">
        <w:rPr>
          <w:rFonts w:ascii="Arial" w:hAnsi="Arial" w:cs="Arial"/>
          <w:color w:val="000000"/>
          <w:spacing w:val="-6"/>
          <w:sz w:val="18"/>
          <w:szCs w:val="18"/>
        </w:rPr>
        <w:t>D</w:t>
      </w:r>
      <w:r w:rsidRPr="006F27F3">
        <w:rPr>
          <w:rFonts w:ascii="Arial" w:hAnsi="Arial" w:cs="Arial"/>
          <w:color w:val="000000"/>
          <w:spacing w:val="-6"/>
          <w:sz w:val="18"/>
          <w:szCs w:val="18"/>
          <w:cs/>
        </w:rPr>
        <w:t>.</w:t>
      </w:r>
      <w:r w:rsidRPr="006F27F3">
        <w:rPr>
          <w:rFonts w:ascii="Arial" w:hAnsi="Arial" w:cs="Arial"/>
          <w:color w:val="000000"/>
          <w:spacing w:val="-6"/>
          <w:sz w:val="18"/>
          <w:szCs w:val="18"/>
        </w:rPr>
        <w:t>, Sanathorn Ratanapoompinyo, M</w:t>
      </w:r>
      <w:r w:rsidRPr="006F27F3">
        <w:rPr>
          <w:rFonts w:ascii="Arial" w:hAnsi="Arial" w:cs="Arial"/>
          <w:color w:val="000000"/>
          <w:spacing w:val="-6"/>
          <w:sz w:val="18"/>
          <w:szCs w:val="18"/>
          <w:cs/>
        </w:rPr>
        <w:t>.</w:t>
      </w:r>
      <w:r w:rsidRPr="006F27F3">
        <w:rPr>
          <w:rFonts w:ascii="Arial" w:hAnsi="Arial" w:cs="Arial"/>
          <w:color w:val="000000"/>
          <w:spacing w:val="-6"/>
          <w:sz w:val="18"/>
          <w:szCs w:val="18"/>
        </w:rPr>
        <w:t>D</w:t>
      </w:r>
      <w:r w:rsidRPr="006F27F3">
        <w:rPr>
          <w:rFonts w:ascii="Arial" w:hAnsi="Arial" w:cs="Arial"/>
          <w:color w:val="000000"/>
          <w:spacing w:val="-6"/>
          <w:sz w:val="18"/>
          <w:szCs w:val="18"/>
          <w:cs/>
        </w:rPr>
        <w:t>.</w:t>
      </w:r>
      <w:r w:rsidRPr="006F27F3">
        <w:rPr>
          <w:rFonts w:ascii="Arial" w:hAnsi="Arial" w:cs="Arial"/>
          <w:color w:val="000000"/>
          <w:spacing w:val="-6"/>
          <w:sz w:val="18"/>
          <w:szCs w:val="18"/>
        </w:rPr>
        <w:t>, and JPS Holding</w:t>
      </w:r>
      <w:r w:rsidRPr="006F27F3">
        <w:rPr>
          <w:rFonts w:ascii="Arial" w:hAnsi="Arial" w:cs="Arial"/>
          <w:color w:val="000000"/>
          <w:spacing w:val="-4"/>
          <w:sz w:val="18"/>
          <w:szCs w:val="18"/>
        </w:rPr>
        <w:t xml:space="preserve"> Co</w:t>
      </w:r>
      <w:r w:rsidRPr="006F27F3">
        <w:rPr>
          <w:rFonts w:ascii="Arial" w:hAnsi="Arial" w:cs="Arial"/>
          <w:color w:val="000000"/>
          <w:spacing w:val="-4"/>
          <w:sz w:val="18"/>
          <w:szCs w:val="18"/>
          <w:cs/>
        </w:rPr>
        <w:t>.</w:t>
      </w:r>
      <w:r w:rsidRPr="006F27F3">
        <w:rPr>
          <w:rFonts w:ascii="Arial" w:hAnsi="Arial" w:cs="Arial"/>
          <w:color w:val="000000"/>
          <w:spacing w:val="-4"/>
          <w:sz w:val="18"/>
          <w:szCs w:val="18"/>
        </w:rPr>
        <w:t>, Ltd</w:t>
      </w:r>
      <w:r w:rsidRPr="006F27F3">
        <w:rPr>
          <w:rFonts w:ascii="Arial" w:hAnsi="Arial" w:cs="Arial"/>
          <w:color w:val="000000"/>
          <w:spacing w:val="-4"/>
          <w:sz w:val="18"/>
          <w:szCs w:val="18"/>
          <w:cs/>
        </w:rPr>
        <w:t>.</w:t>
      </w:r>
      <w:r w:rsidRPr="006F27F3">
        <w:rPr>
          <w:rFonts w:ascii="Arial" w:hAnsi="Arial" w:cs="Arial"/>
          <w:color w:val="000000"/>
          <w:spacing w:val="-4"/>
          <w:sz w:val="18"/>
          <w:szCs w:val="18"/>
        </w:rPr>
        <w:t>, together hold 99</w:t>
      </w:r>
      <w:r w:rsidRPr="006F27F3">
        <w:rPr>
          <w:rFonts w:ascii="Arial" w:hAnsi="Arial" w:cs="Arial"/>
          <w:color w:val="000000"/>
          <w:spacing w:val="-4"/>
          <w:sz w:val="18"/>
          <w:szCs w:val="18"/>
          <w:cs/>
        </w:rPr>
        <w:t>.</w:t>
      </w:r>
      <w:r w:rsidRPr="006F27F3">
        <w:rPr>
          <w:rFonts w:ascii="Arial" w:hAnsi="Arial" w:cs="Arial"/>
          <w:color w:val="000000"/>
          <w:spacing w:val="-4"/>
          <w:sz w:val="18"/>
          <w:szCs w:val="18"/>
        </w:rPr>
        <w:t>99</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of the Company's total ordinary shares</w:t>
      </w:r>
      <w:r w:rsidRPr="006F27F3">
        <w:rPr>
          <w:rFonts w:ascii="Arial" w:hAnsi="Arial" w:cs="Arial"/>
          <w:color w:val="000000"/>
          <w:spacing w:val="-4"/>
          <w:sz w:val="18"/>
          <w:szCs w:val="18"/>
          <w:cs/>
        </w:rPr>
        <w:t>.</w:t>
      </w:r>
    </w:p>
    <w:p w:rsidR="007C274A" w:rsidRPr="006F27F3" w:rsidRDefault="007C274A" w:rsidP="00D51CEE">
      <w:pPr>
        <w:ind w:left="540"/>
        <w:jc w:val="both"/>
        <w:rPr>
          <w:rFonts w:ascii="Arial" w:hAnsi="Arial" w:cs="Arial"/>
          <w:color w:val="000000"/>
          <w:spacing w:val="-4"/>
          <w:sz w:val="18"/>
          <w:szCs w:val="18"/>
        </w:rPr>
      </w:pPr>
    </w:p>
    <w:tbl>
      <w:tblPr>
        <w:tblW w:w="9022" w:type="dxa"/>
        <w:tblInd w:w="450" w:type="dxa"/>
        <w:tblLayout w:type="fixed"/>
        <w:tblLook w:val="0420" w:firstRow="1" w:lastRow="0" w:firstColumn="0" w:lastColumn="0" w:noHBand="0" w:noVBand="1"/>
      </w:tblPr>
      <w:tblGrid>
        <w:gridCol w:w="5220"/>
        <w:gridCol w:w="3802"/>
      </w:tblGrid>
      <w:tr w:rsidR="007C274A" w:rsidRPr="006F27F3" w:rsidTr="00DD3B16">
        <w:tc>
          <w:tcPr>
            <w:tcW w:w="5220" w:type="dxa"/>
            <w:vAlign w:val="center"/>
            <w:hideMark/>
          </w:tcPr>
          <w:p w:rsidR="007C274A" w:rsidRPr="006F27F3" w:rsidRDefault="007C274A">
            <w:pPr>
              <w:pBdr>
                <w:bottom w:val="single" w:sz="4" w:space="1" w:color="auto"/>
              </w:pBdr>
              <w:jc w:val="center"/>
              <w:rPr>
                <w:rFonts w:ascii="Arial" w:hAnsi="Arial" w:cs="Arial"/>
                <w:b/>
                <w:bCs/>
                <w:sz w:val="18"/>
                <w:szCs w:val="18"/>
              </w:rPr>
            </w:pPr>
            <w:r w:rsidRPr="006F27F3">
              <w:rPr>
                <w:rFonts w:ascii="Arial" w:hAnsi="Arial" w:cs="Arial"/>
                <w:b/>
                <w:bCs/>
                <w:sz w:val="18"/>
                <w:szCs w:val="18"/>
              </w:rPr>
              <w:t>Related parties</w:t>
            </w:r>
          </w:p>
        </w:tc>
        <w:tc>
          <w:tcPr>
            <w:tcW w:w="3802" w:type="dxa"/>
            <w:vAlign w:val="center"/>
            <w:hideMark/>
          </w:tcPr>
          <w:p w:rsidR="007C274A" w:rsidRPr="006F27F3" w:rsidRDefault="007C274A">
            <w:pPr>
              <w:pBdr>
                <w:bottom w:val="single" w:sz="4" w:space="1" w:color="auto"/>
              </w:pBdr>
              <w:ind w:right="-72"/>
              <w:jc w:val="center"/>
              <w:rPr>
                <w:rFonts w:ascii="Arial" w:hAnsi="Arial" w:cs="Arial"/>
                <w:b/>
                <w:bCs/>
                <w:sz w:val="18"/>
                <w:szCs w:val="18"/>
              </w:rPr>
            </w:pPr>
            <w:r w:rsidRPr="006F27F3">
              <w:rPr>
                <w:rFonts w:ascii="Arial" w:hAnsi="Arial" w:cs="Arial"/>
                <w:b/>
                <w:bCs/>
                <w:sz w:val="18"/>
                <w:szCs w:val="18"/>
              </w:rPr>
              <w:t>Relationship</w:t>
            </w:r>
          </w:p>
        </w:tc>
      </w:tr>
      <w:tr w:rsidR="007C274A" w:rsidRPr="006F27F3" w:rsidTr="00DD3B16">
        <w:tc>
          <w:tcPr>
            <w:tcW w:w="5220" w:type="dxa"/>
          </w:tcPr>
          <w:p w:rsidR="007C274A" w:rsidRPr="006F27F3" w:rsidRDefault="007C274A">
            <w:pPr>
              <w:rPr>
                <w:rFonts w:ascii="Arial" w:hAnsi="Arial" w:cs="Arial"/>
                <w:sz w:val="12"/>
                <w:szCs w:val="12"/>
              </w:rPr>
            </w:pPr>
          </w:p>
        </w:tc>
        <w:tc>
          <w:tcPr>
            <w:tcW w:w="3802" w:type="dxa"/>
          </w:tcPr>
          <w:p w:rsidR="007C274A" w:rsidRPr="006F27F3" w:rsidRDefault="007C274A">
            <w:pPr>
              <w:ind w:right="-72"/>
              <w:jc w:val="center"/>
              <w:rPr>
                <w:rFonts w:ascii="Arial" w:hAnsi="Arial" w:cs="Arial"/>
                <w:sz w:val="12"/>
                <w:szCs w:val="12"/>
              </w:rPr>
            </w:pPr>
          </w:p>
        </w:tc>
      </w:tr>
      <w:tr w:rsidR="007C274A" w:rsidRPr="006F27F3" w:rsidTr="00DD3B16">
        <w:tc>
          <w:tcPr>
            <w:tcW w:w="5220" w:type="dxa"/>
            <w:hideMark/>
          </w:tcPr>
          <w:p w:rsidR="007C274A" w:rsidRPr="006F27F3" w:rsidRDefault="007C274A">
            <w:pPr>
              <w:rPr>
                <w:rFonts w:ascii="Arial" w:hAnsi="Arial" w:cs="Arial"/>
                <w:sz w:val="18"/>
                <w:szCs w:val="18"/>
              </w:rPr>
            </w:pPr>
            <w:r w:rsidRPr="006F27F3">
              <w:rPr>
                <w:rFonts w:ascii="Arial" w:hAnsi="Arial" w:cs="Arial"/>
                <w:sz w:val="18"/>
                <w:szCs w:val="18"/>
              </w:rPr>
              <w:t>R&amp;B Food Supply Vietnam Limited Liability Company</w:t>
            </w:r>
          </w:p>
        </w:tc>
        <w:tc>
          <w:tcPr>
            <w:tcW w:w="3802" w:type="dxa"/>
            <w:hideMark/>
          </w:tcPr>
          <w:p w:rsidR="007C274A" w:rsidRPr="006F27F3" w:rsidRDefault="007C274A">
            <w:pPr>
              <w:ind w:right="-72"/>
              <w:jc w:val="center"/>
              <w:rPr>
                <w:rFonts w:ascii="Arial" w:hAnsi="Arial" w:cs="Arial"/>
                <w:sz w:val="18"/>
                <w:szCs w:val="18"/>
              </w:rPr>
            </w:pPr>
            <w:r w:rsidRPr="006F27F3">
              <w:rPr>
                <w:rFonts w:ascii="Arial" w:hAnsi="Arial" w:cs="Arial"/>
                <w:sz w:val="18"/>
                <w:szCs w:val="18"/>
              </w:rPr>
              <w:t>Subsidiary</w:t>
            </w:r>
          </w:p>
        </w:tc>
      </w:tr>
      <w:tr w:rsidR="007C274A" w:rsidRPr="006F27F3" w:rsidTr="00DD3B16">
        <w:tc>
          <w:tcPr>
            <w:tcW w:w="5220" w:type="dxa"/>
            <w:hideMark/>
          </w:tcPr>
          <w:p w:rsidR="007C274A" w:rsidRPr="006F27F3" w:rsidRDefault="007C274A">
            <w:pPr>
              <w:rPr>
                <w:rFonts w:ascii="Arial" w:hAnsi="Arial" w:cs="Arial"/>
                <w:sz w:val="18"/>
                <w:szCs w:val="18"/>
              </w:rPr>
            </w:pPr>
            <w:r w:rsidRPr="006F27F3">
              <w:rPr>
                <w:rFonts w:ascii="Arial" w:hAnsi="Arial" w:cs="Arial"/>
                <w:sz w:val="18"/>
                <w:szCs w:val="18"/>
              </w:rPr>
              <w:t>PT</w:t>
            </w:r>
            <w:r w:rsidRPr="006F27F3">
              <w:rPr>
                <w:rFonts w:ascii="Arial" w:hAnsi="Arial" w:cs="Arial"/>
                <w:sz w:val="18"/>
                <w:szCs w:val="18"/>
                <w:cs/>
              </w:rPr>
              <w:t xml:space="preserve"> </w:t>
            </w:r>
            <w:r w:rsidRPr="006F27F3">
              <w:rPr>
                <w:rFonts w:ascii="Arial" w:hAnsi="Arial" w:cs="Arial"/>
                <w:sz w:val="18"/>
                <w:szCs w:val="18"/>
              </w:rPr>
              <w:t>RBFood Supply Indonesia</w:t>
            </w:r>
          </w:p>
        </w:tc>
        <w:tc>
          <w:tcPr>
            <w:tcW w:w="3802" w:type="dxa"/>
            <w:hideMark/>
          </w:tcPr>
          <w:p w:rsidR="007C274A" w:rsidRPr="006F27F3" w:rsidRDefault="007C274A">
            <w:pPr>
              <w:ind w:right="-72"/>
              <w:jc w:val="center"/>
              <w:rPr>
                <w:rFonts w:ascii="Arial" w:hAnsi="Arial" w:cs="Arial"/>
                <w:sz w:val="18"/>
                <w:szCs w:val="18"/>
              </w:rPr>
            </w:pPr>
            <w:r w:rsidRPr="006F27F3">
              <w:rPr>
                <w:rFonts w:ascii="Arial" w:hAnsi="Arial" w:cs="Arial"/>
                <w:sz w:val="18"/>
                <w:szCs w:val="18"/>
              </w:rPr>
              <w:t>Subsidiary</w:t>
            </w:r>
          </w:p>
        </w:tc>
      </w:tr>
      <w:tr w:rsidR="007C274A" w:rsidRPr="006F27F3" w:rsidTr="00DD3B16">
        <w:tc>
          <w:tcPr>
            <w:tcW w:w="5220" w:type="dxa"/>
            <w:hideMark/>
          </w:tcPr>
          <w:p w:rsidR="007C274A" w:rsidRPr="006F27F3" w:rsidRDefault="007C274A">
            <w:pPr>
              <w:rPr>
                <w:rFonts w:ascii="Arial" w:hAnsi="Arial" w:cs="Arial"/>
                <w:sz w:val="18"/>
                <w:szCs w:val="18"/>
              </w:rPr>
            </w:pPr>
            <w:r w:rsidRPr="006F27F3">
              <w:rPr>
                <w:rFonts w:ascii="Arial" w:hAnsi="Arial" w:cs="Arial"/>
                <w:sz w:val="18"/>
                <w:szCs w:val="18"/>
              </w:rPr>
              <w:t>Thai Flavour and Fragrance Co</w:t>
            </w:r>
            <w:r w:rsidRPr="006F27F3">
              <w:rPr>
                <w:rFonts w:ascii="Arial" w:hAnsi="Arial" w:cs="Arial"/>
                <w:sz w:val="18"/>
                <w:szCs w:val="18"/>
                <w:cs/>
              </w:rPr>
              <w:t>.</w:t>
            </w:r>
            <w:r w:rsidRPr="006F27F3">
              <w:rPr>
                <w:rFonts w:ascii="Arial" w:hAnsi="Arial" w:cs="Arial"/>
                <w:sz w:val="18"/>
                <w:szCs w:val="18"/>
              </w:rPr>
              <w:t>, Ltd</w:t>
            </w:r>
            <w:r w:rsidRPr="006F27F3">
              <w:rPr>
                <w:rFonts w:ascii="Arial" w:hAnsi="Arial" w:cs="Arial"/>
                <w:sz w:val="18"/>
                <w:szCs w:val="18"/>
                <w:cs/>
              </w:rPr>
              <w:t>.</w:t>
            </w:r>
          </w:p>
        </w:tc>
        <w:tc>
          <w:tcPr>
            <w:tcW w:w="3802" w:type="dxa"/>
            <w:hideMark/>
          </w:tcPr>
          <w:p w:rsidR="007C274A" w:rsidRPr="006F27F3" w:rsidRDefault="007C274A">
            <w:pPr>
              <w:ind w:right="-72"/>
              <w:jc w:val="center"/>
              <w:rPr>
                <w:rFonts w:ascii="Arial" w:hAnsi="Arial" w:cs="Arial"/>
                <w:sz w:val="18"/>
                <w:szCs w:val="18"/>
              </w:rPr>
            </w:pPr>
            <w:r w:rsidRPr="006F27F3">
              <w:rPr>
                <w:rFonts w:ascii="Arial" w:hAnsi="Arial" w:cs="Arial"/>
                <w:sz w:val="18"/>
                <w:szCs w:val="18"/>
              </w:rPr>
              <w:t>Subsidiary</w:t>
            </w:r>
          </w:p>
        </w:tc>
      </w:tr>
      <w:tr w:rsidR="007C274A" w:rsidRPr="006F27F3" w:rsidTr="00DD3B16">
        <w:tc>
          <w:tcPr>
            <w:tcW w:w="5220" w:type="dxa"/>
            <w:hideMark/>
          </w:tcPr>
          <w:p w:rsidR="007C274A" w:rsidRPr="006F27F3" w:rsidRDefault="007C274A">
            <w:pPr>
              <w:rPr>
                <w:rFonts w:ascii="Arial" w:hAnsi="Arial" w:cs="Arial"/>
                <w:sz w:val="18"/>
                <w:szCs w:val="18"/>
              </w:rPr>
            </w:pPr>
            <w:r w:rsidRPr="006F27F3">
              <w:rPr>
                <w:rFonts w:ascii="Arial" w:hAnsi="Arial" w:cs="Arial"/>
                <w:sz w:val="18"/>
                <w:szCs w:val="18"/>
              </w:rPr>
              <w:t>Premium Food Co</w:t>
            </w:r>
            <w:r w:rsidRPr="006F27F3">
              <w:rPr>
                <w:rFonts w:ascii="Arial" w:hAnsi="Arial" w:cs="Arial"/>
                <w:sz w:val="18"/>
                <w:szCs w:val="18"/>
                <w:cs/>
              </w:rPr>
              <w:t>.</w:t>
            </w:r>
            <w:r w:rsidRPr="006F27F3">
              <w:rPr>
                <w:rFonts w:ascii="Arial" w:hAnsi="Arial" w:cs="Arial"/>
                <w:sz w:val="18"/>
                <w:szCs w:val="18"/>
              </w:rPr>
              <w:t>, Ltd</w:t>
            </w:r>
            <w:r w:rsidRPr="006F27F3">
              <w:rPr>
                <w:rFonts w:ascii="Arial" w:hAnsi="Arial" w:cs="Arial"/>
                <w:sz w:val="18"/>
                <w:szCs w:val="18"/>
                <w:cs/>
              </w:rPr>
              <w:t>.</w:t>
            </w:r>
          </w:p>
        </w:tc>
        <w:tc>
          <w:tcPr>
            <w:tcW w:w="3802" w:type="dxa"/>
            <w:hideMark/>
          </w:tcPr>
          <w:p w:rsidR="007C274A" w:rsidRPr="006F27F3" w:rsidRDefault="007C274A">
            <w:pPr>
              <w:ind w:right="-72"/>
              <w:jc w:val="center"/>
              <w:rPr>
                <w:rFonts w:ascii="Arial" w:hAnsi="Arial" w:cs="Arial"/>
                <w:sz w:val="18"/>
                <w:szCs w:val="18"/>
              </w:rPr>
            </w:pPr>
            <w:r w:rsidRPr="006F27F3">
              <w:rPr>
                <w:rFonts w:ascii="Arial" w:hAnsi="Arial" w:cs="Arial"/>
                <w:sz w:val="18"/>
                <w:szCs w:val="18"/>
              </w:rPr>
              <w:t>Subsidiary</w:t>
            </w:r>
          </w:p>
        </w:tc>
      </w:tr>
      <w:tr w:rsidR="007C274A" w:rsidRPr="006F27F3" w:rsidTr="00DD3B16">
        <w:tc>
          <w:tcPr>
            <w:tcW w:w="5220" w:type="dxa"/>
            <w:hideMark/>
          </w:tcPr>
          <w:p w:rsidR="007C274A" w:rsidRPr="006F27F3" w:rsidRDefault="007C274A">
            <w:pPr>
              <w:rPr>
                <w:rFonts w:ascii="Arial" w:hAnsi="Arial" w:cs="Arial"/>
                <w:sz w:val="18"/>
                <w:szCs w:val="18"/>
              </w:rPr>
            </w:pPr>
            <w:r w:rsidRPr="006F27F3">
              <w:rPr>
                <w:rFonts w:ascii="Arial" w:hAnsi="Arial" w:cs="Arial"/>
                <w:sz w:val="18"/>
                <w:szCs w:val="18"/>
              </w:rPr>
              <w:t>Best Odour Co</w:t>
            </w:r>
            <w:r w:rsidRPr="006F27F3">
              <w:rPr>
                <w:rFonts w:ascii="Arial" w:hAnsi="Arial" w:cs="Arial"/>
                <w:sz w:val="18"/>
                <w:szCs w:val="18"/>
                <w:cs/>
              </w:rPr>
              <w:t>.</w:t>
            </w:r>
            <w:r w:rsidRPr="006F27F3">
              <w:rPr>
                <w:rFonts w:ascii="Arial" w:hAnsi="Arial" w:cs="Arial"/>
                <w:sz w:val="18"/>
                <w:szCs w:val="18"/>
              </w:rPr>
              <w:t>, Ltd</w:t>
            </w:r>
            <w:r w:rsidRPr="006F27F3">
              <w:rPr>
                <w:rFonts w:ascii="Arial" w:hAnsi="Arial" w:cs="Arial"/>
                <w:sz w:val="18"/>
                <w:szCs w:val="18"/>
                <w:cs/>
              </w:rPr>
              <w:t>.</w:t>
            </w:r>
          </w:p>
        </w:tc>
        <w:tc>
          <w:tcPr>
            <w:tcW w:w="3802" w:type="dxa"/>
            <w:hideMark/>
          </w:tcPr>
          <w:p w:rsidR="007C274A" w:rsidRPr="006F27F3" w:rsidRDefault="007C274A">
            <w:pPr>
              <w:ind w:right="-72"/>
              <w:jc w:val="center"/>
              <w:rPr>
                <w:rFonts w:ascii="Arial" w:hAnsi="Arial" w:cs="Arial"/>
                <w:sz w:val="18"/>
                <w:szCs w:val="18"/>
              </w:rPr>
            </w:pPr>
            <w:r w:rsidRPr="006F27F3">
              <w:rPr>
                <w:rFonts w:ascii="Arial" w:hAnsi="Arial" w:cs="Arial"/>
                <w:sz w:val="18"/>
                <w:szCs w:val="18"/>
              </w:rPr>
              <w:t>Subsidiary</w:t>
            </w:r>
          </w:p>
        </w:tc>
      </w:tr>
      <w:tr w:rsidR="007C274A" w:rsidRPr="006F27F3" w:rsidTr="00DD3B16">
        <w:tc>
          <w:tcPr>
            <w:tcW w:w="5220" w:type="dxa"/>
            <w:hideMark/>
          </w:tcPr>
          <w:p w:rsidR="007C274A" w:rsidRPr="006F27F3" w:rsidRDefault="007C274A">
            <w:pPr>
              <w:rPr>
                <w:rFonts w:ascii="Arial" w:hAnsi="Arial" w:cs="Arial"/>
                <w:sz w:val="18"/>
                <w:szCs w:val="18"/>
              </w:rPr>
            </w:pPr>
            <w:r w:rsidRPr="006F27F3">
              <w:rPr>
                <w:rFonts w:ascii="Arial" w:hAnsi="Arial" w:cs="Arial"/>
                <w:sz w:val="18"/>
                <w:szCs w:val="18"/>
              </w:rPr>
              <w:t>PT RBFood Manufaktur Indonesia</w:t>
            </w:r>
          </w:p>
        </w:tc>
        <w:tc>
          <w:tcPr>
            <w:tcW w:w="3802" w:type="dxa"/>
            <w:hideMark/>
          </w:tcPr>
          <w:p w:rsidR="007C274A" w:rsidRPr="006F27F3" w:rsidRDefault="007C274A">
            <w:pPr>
              <w:ind w:right="-72"/>
              <w:jc w:val="center"/>
              <w:rPr>
                <w:rFonts w:ascii="Arial" w:hAnsi="Arial" w:cs="Arial"/>
                <w:sz w:val="18"/>
                <w:szCs w:val="18"/>
              </w:rPr>
            </w:pPr>
            <w:r w:rsidRPr="006F27F3">
              <w:rPr>
                <w:rFonts w:ascii="Arial" w:hAnsi="Arial" w:cs="Arial"/>
                <w:sz w:val="18"/>
                <w:szCs w:val="18"/>
              </w:rPr>
              <w:t>Subsidiary</w:t>
            </w:r>
          </w:p>
        </w:tc>
      </w:tr>
      <w:tr w:rsidR="007C274A" w:rsidRPr="006F27F3" w:rsidTr="00DD3B16">
        <w:tc>
          <w:tcPr>
            <w:tcW w:w="5220" w:type="dxa"/>
            <w:hideMark/>
          </w:tcPr>
          <w:p w:rsidR="007C274A" w:rsidRPr="006F27F3" w:rsidRDefault="007C274A">
            <w:pPr>
              <w:rPr>
                <w:rFonts w:ascii="Arial" w:hAnsi="Arial" w:cs="Arial"/>
                <w:sz w:val="18"/>
                <w:szCs w:val="18"/>
              </w:rPr>
            </w:pPr>
            <w:r w:rsidRPr="006F27F3">
              <w:rPr>
                <w:rFonts w:ascii="Arial" w:hAnsi="Arial" w:cs="Arial"/>
                <w:sz w:val="18"/>
                <w:szCs w:val="18"/>
              </w:rPr>
              <w:t>Guangzhou Thai Delicious Food Co</w:t>
            </w:r>
            <w:r w:rsidRPr="006F27F3">
              <w:rPr>
                <w:rFonts w:ascii="Arial" w:hAnsi="Arial" w:cs="Arial"/>
                <w:sz w:val="18"/>
                <w:szCs w:val="18"/>
                <w:cs/>
              </w:rPr>
              <w:t>.</w:t>
            </w:r>
            <w:r w:rsidRPr="006F27F3">
              <w:rPr>
                <w:rFonts w:ascii="Arial" w:hAnsi="Arial" w:cs="Arial"/>
                <w:sz w:val="18"/>
                <w:szCs w:val="18"/>
              </w:rPr>
              <w:t>, Ltd</w:t>
            </w:r>
            <w:r w:rsidRPr="006F27F3">
              <w:rPr>
                <w:rFonts w:ascii="Arial" w:hAnsi="Arial" w:cs="Arial"/>
                <w:sz w:val="18"/>
                <w:szCs w:val="18"/>
                <w:cs/>
              </w:rPr>
              <w:t>.</w:t>
            </w:r>
          </w:p>
        </w:tc>
        <w:tc>
          <w:tcPr>
            <w:tcW w:w="3802" w:type="dxa"/>
            <w:hideMark/>
          </w:tcPr>
          <w:p w:rsidR="007C274A" w:rsidRPr="006F27F3" w:rsidRDefault="007C274A">
            <w:pPr>
              <w:ind w:right="-72"/>
              <w:jc w:val="center"/>
              <w:rPr>
                <w:rFonts w:ascii="Arial" w:hAnsi="Arial" w:cs="Arial"/>
                <w:sz w:val="18"/>
                <w:szCs w:val="18"/>
              </w:rPr>
            </w:pPr>
            <w:r w:rsidRPr="006F27F3">
              <w:rPr>
                <w:rFonts w:ascii="Arial" w:hAnsi="Arial" w:cs="Arial"/>
                <w:sz w:val="18"/>
                <w:szCs w:val="18"/>
              </w:rPr>
              <w:t>Subsidiary</w:t>
            </w:r>
          </w:p>
        </w:tc>
      </w:tr>
      <w:tr w:rsidR="007C274A" w:rsidRPr="006F27F3" w:rsidTr="00EB5C86">
        <w:tc>
          <w:tcPr>
            <w:tcW w:w="5220" w:type="dxa"/>
            <w:hideMark/>
          </w:tcPr>
          <w:p w:rsidR="007C274A" w:rsidRPr="006F27F3" w:rsidRDefault="007C274A">
            <w:pPr>
              <w:rPr>
                <w:rFonts w:ascii="Arial" w:hAnsi="Arial" w:cs="Arial"/>
                <w:sz w:val="18"/>
                <w:szCs w:val="18"/>
              </w:rPr>
            </w:pPr>
            <w:r w:rsidRPr="006F27F3">
              <w:rPr>
                <w:rFonts w:ascii="Arial" w:hAnsi="Arial" w:cs="Arial"/>
                <w:sz w:val="18"/>
                <w:szCs w:val="18"/>
              </w:rPr>
              <w:t>JPS Holding Co</w:t>
            </w:r>
            <w:r w:rsidRPr="006F27F3">
              <w:rPr>
                <w:rFonts w:ascii="Arial" w:hAnsi="Arial" w:cs="Arial"/>
                <w:sz w:val="18"/>
                <w:szCs w:val="18"/>
                <w:cs/>
              </w:rPr>
              <w:t>.</w:t>
            </w:r>
            <w:r w:rsidRPr="006F27F3">
              <w:rPr>
                <w:rFonts w:ascii="Arial" w:hAnsi="Arial" w:cs="Arial"/>
                <w:sz w:val="18"/>
                <w:szCs w:val="18"/>
              </w:rPr>
              <w:t>, Ltd</w:t>
            </w:r>
            <w:r w:rsidRPr="006F27F3">
              <w:rPr>
                <w:rFonts w:ascii="Arial" w:hAnsi="Arial" w:cs="Arial"/>
                <w:sz w:val="18"/>
                <w:szCs w:val="18"/>
                <w:cs/>
              </w:rPr>
              <w:t>.</w:t>
            </w:r>
          </w:p>
        </w:tc>
        <w:tc>
          <w:tcPr>
            <w:tcW w:w="3802" w:type="dxa"/>
            <w:hideMark/>
          </w:tcPr>
          <w:p w:rsidR="0063791E" w:rsidRPr="006F27F3" w:rsidRDefault="007C274A" w:rsidP="00EB5C86">
            <w:pPr>
              <w:ind w:right="-72"/>
              <w:jc w:val="center"/>
              <w:rPr>
                <w:rFonts w:ascii="Arial" w:hAnsi="Arial" w:cstheme="minorBidi"/>
                <w:sz w:val="18"/>
                <w:szCs w:val="18"/>
                <w:lang w:val="en-GB"/>
              </w:rPr>
            </w:pPr>
            <w:r w:rsidRPr="006F27F3">
              <w:rPr>
                <w:rFonts w:ascii="Arial" w:hAnsi="Arial" w:cs="Arial"/>
                <w:sz w:val="18"/>
                <w:szCs w:val="18"/>
                <w:lang w:val="en-GB"/>
              </w:rPr>
              <w:t>Company under common control</w:t>
            </w:r>
            <w:r w:rsidR="00EB5C86" w:rsidRPr="006F27F3">
              <w:rPr>
                <w:rFonts w:ascii="Arial" w:hAnsi="Arial" w:cstheme="minorBidi"/>
                <w:sz w:val="18"/>
                <w:szCs w:val="18"/>
                <w:lang w:val="en-GB"/>
              </w:rPr>
              <w:t xml:space="preserve"> </w:t>
            </w:r>
          </w:p>
          <w:p w:rsidR="00EB5C86" w:rsidRPr="006F27F3" w:rsidRDefault="00EB5C86" w:rsidP="00EB5C86">
            <w:pPr>
              <w:ind w:right="-72"/>
              <w:jc w:val="center"/>
              <w:rPr>
                <w:rFonts w:ascii="Arial" w:hAnsi="Arial" w:cstheme="minorBidi"/>
                <w:sz w:val="18"/>
                <w:szCs w:val="18"/>
                <w:lang w:val="en-GB"/>
              </w:rPr>
            </w:pPr>
            <w:r w:rsidRPr="006F27F3">
              <w:rPr>
                <w:rFonts w:ascii="Arial" w:hAnsi="Arial" w:cstheme="minorBidi"/>
                <w:sz w:val="18"/>
                <w:szCs w:val="18"/>
                <w:lang w:val="en-GB"/>
              </w:rPr>
              <w:t>at shareholders level</w:t>
            </w:r>
          </w:p>
        </w:tc>
      </w:tr>
      <w:tr w:rsidR="007C274A" w:rsidRPr="006F27F3" w:rsidTr="00DD3B16">
        <w:tc>
          <w:tcPr>
            <w:tcW w:w="5220" w:type="dxa"/>
            <w:vAlign w:val="bottom"/>
            <w:hideMark/>
          </w:tcPr>
          <w:p w:rsidR="007C274A" w:rsidRPr="006F27F3" w:rsidRDefault="007C274A" w:rsidP="00DD3B16">
            <w:pPr>
              <w:rPr>
                <w:rFonts w:ascii="Arial" w:hAnsi="Arial" w:cs="Arial"/>
                <w:sz w:val="18"/>
                <w:szCs w:val="18"/>
              </w:rPr>
            </w:pPr>
            <w:r w:rsidRPr="006F27F3">
              <w:rPr>
                <w:rFonts w:ascii="Arial" w:hAnsi="Arial" w:cs="Arial"/>
                <w:sz w:val="18"/>
                <w:szCs w:val="18"/>
              </w:rPr>
              <w:t xml:space="preserve">Portland </w:t>
            </w:r>
            <w:r w:rsidR="00DD3B16" w:rsidRPr="006F27F3">
              <w:rPr>
                <w:rFonts w:ascii="Arial" w:hAnsi="Arial" w:cs="Arial"/>
                <w:sz w:val="18"/>
                <w:szCs w:val="18"/>
              </w:rPr>
              <w:t xml:space="preserve">Plus </w:t>
            </w:r>
            <w:r w:rsidRPr="006F27F3">
              <w:rPr>
                <w:rFonts w:ascii="Arial" w:hAnsi="Arial" w:cs="Arial"/>
                <w:sz w:val="18"/>
                <w:szCs w:val="18"/>
              </w:rPr>
              <w:t>Co</w:t>
            </w:r>
            <w:r w:rsidRPr="006F27F3">
              <w:rPr>
                <w:rFonts w:ascii="Arial" w:hAnsi="Arial" w:cs="Arial"/>
                <w:sz w:val="18"/>
                <w:szCs w:val="18"/>
                <w:cs/>
              </w:rPr>
              <w:t>.</w:t>
            </w:r>
            <w:r w:rsidRPr="006F27F3">
              <w:rPr>
                <w:rFonts w:ascii="Arial" w:hAnsi="Arial" w:cs="Arial"/>
                <w:sz w:val="18"/>
                <w:szCs w:val="18"/>
              </w:rPr>
              <w:t>, Ltd</w:t>
            </w:r>
            <w:r w:rsidRPr="006F27F3">
              <w:rPr>
                <w:rFonts w:ascii="Arial" w:hAnsi="Arial" w:cs="Arial"/>
                <w:sz w:val="18"/>
                <w:szCs w:val="18"/>
                <w:cs/>
              </w:rPr>
              <w:t>.</w:t>
            </w:r>
          </w:p>
        </w:tc>
        <w:tc>
          <w:tcPr>
            <w:tcW w:w="3802" w:type="dxa"/>
            <w:hideMark/>
          </w:tcPr>
          <w:p w:rsidR="007C274A" w:rsidRPr="006F27F3" w:rsidRDefault="007C274A">
            <w:pPr>
              <w:ind w:left="37"/>
              <w:jc w:val="center"/>
              <w:rPr>
                <w:rFonts w:ascii="Arial" w:hAnsi="Arial" w:cs="Arial"/>
              </w:rPr>
            </w:pPr>
            <w:r w:rsidRPr="006F27F3">
              <w:rPr>
                <w:rFonts w:ascii="Arial" w:hAnsi="Arial" w:cs="Arial"/>
                <w:sz w:val="18"/>
                <w:szCs w:val="18"/>
                <w:cs/>
                <w:lang w:val="en-GB"/>
              </w:rPr>
              <w:t xml:space="preserve"> </w:t>
            </w:r>
            <w:r w:rsidRPr="006F27F3">
              <w:rPr>
                <w:rFonts w:ascii="Arial" w:hAnsi="Arial" w:cs="Arial"/>
                <w:sz w:val="18"/>
                <w:szCs w:val="18"/>
                <w:lang w:val="en-GB"/>
              </w:rPr>
              <w:t>Company under common control</w:t>
            </w:r>
          </w:p>
        </w:tc>
      </w:tr>
      <w:tr w:rsidR="00DD3B16" w:rsidRPr="006F27F3" w:rsidTr="00DD3B16">
        <w:tc>
          <w:tcPr>
            <w:tcW w:w="5220" w:type="dxa"/>
            <w:vAlign w:val="bottom"/>
          </w:tcPr>
          <w:p w:rsidR="00DD3B16" w:rsidRPr="006F27F3" w:rsidRDefault="00DD3B16" w:rsidP="00DD3B16">
            <w:pPr>
              <w:ind w:left="145"/>
              <w:rPr>
                <w:rFonts w:ascii="Arial" w:hAnsi="Arial" w:cs="Arial"/>
                <w:sz w:val="18"/>
                <w:szCs w:val="18"/>
              </w:rPr>
            </w:pPr>
            <w:r w:rsidRPr="006F27F3">
              <w:rPr>
                <w:rFonts w:ascii="Arial" w:hAnsi="Arial" w:cs="Arial"/>
                <w:sz w:val="18"/>
                <w:szCs w:val="18"/>
              </w:rPr>
              <w:t>(Formerly Portland flavours &amp; aromatics Co., Ltd.)</w:t>
            </w:r>
          </w:p>
        </w:tc>
        <w:tc>
          <w:tcPr>
            <w:tcW w:w="3802" w:type="dxa"/>
          </w:tcPr>
          <w:p w:rsidR="00DD3B16" w:rsidRPr="006F27F3" w:rsidRDefault="0063791E">
            <w:pPr>
              <w:ind w:left="37"/>
              <w:jc w:val="center"/>
              <w:rPr>
                <w:rFonts w:ascii="Arial" w:hAnsi="Arial" w:cs="Arial"/>
                <w:sz w:val="18"/>
                <w:szCs w:val="18"/>
                <w:cs/>
                <w:lang w:val="en-GB"/>
              </w:rPr>
            </w:pPr>
            <w:r w:rsidRPr="006F27F3">
              <w:rPr>
                <w:rFonts w:ascii="Arial" w:hAnsi="Arial" w:cstheme="minorBidi"/>
                <w:sz w:val="18"/>
                <w:szCs w:val="18"/>
                <w:lang w:val="en-GB"/>
              </w:rPr>
              <w:t>at shareholders level</w:t>
            </w:r>
          </w:p>
        </w:tc>
      </w:tr>
      <w:tr w:rsidR="007C274A" w:rsidRPr="006F27F3" w:rsidTr="00DD3B16">
        <w:tc>
          <w:tcPr>
            <w:tcW w:w="5220" w:type="dxa"/>
            <w:vAlign w:val="bottom"/>
            <w:hideMark/>
          </w:tcPr>
          <w:p w:rsidR="007C274A" w:rsidRPr="006F27F3" w:rsidRDefault="007C274A" w:rsidP="00DD3B16">
            <w:pPr>
              <w:rPr>
                <w:rFonts w:ascii="Arial" w:hAnsi="Arial" w:cs="Arial"/>
                <w:sz w:val="18"/>
                <w:szCs w:val="18"/>
              </w:rPr>
            </w:pPr>
            <w:r w:rsidRPr="006F27F3">
              <w:rPr>
                <w:rFonts w:ascii="Arial" w:hAnsi="Arial" w:cs="Arial"/>
                <w:sz w:val="18"/>
                <w:szCs w:val="18"/>
              </w:rPr>
              <w:t xml:space="preserve">Global </w:t>
            </w:r>
            <w:r w:rsidR="00DD3B16" w:rsidRPr="006F27F3">
              <w:rPr>
                <w:rFonts w:ascii="Arial" w:hAnsi="Arial" w:cs="Arial"/>
                <w:sz w:val="18"/>
                <w:szCs w:val="18"/>
              </w:rPr>
              <w:t xml:space="preserve">Triumph </w:t>
            </w:r>
            <w:r w:rsidRPr="006F27F3">
              <w:rPr>
                <w:rFonts w:ascii="Arial" w:hAnsi="Arial" w:cs="Arial"/>
                <w:sz w:val="18"/>
                <w:szCs w:val="18"/>
              </w:rPr>
              <w:t>Co</w:t>
            </w:r>
            <w:r w:rsidRPr="006F27F3">
              <w:rPr>
                <w:rFonts w:ascii="Arial" w:hAnsi="Arial" w:cs="Arial"/>
                <w:sz w:val="18"/>
                <w:szCs w:val="18"/>
                <w:cs/>
              </w:rPr>
              <w:t>.</w:t>
            </w:r>
            <w:r w:rsidRPr="006F27F3">
              <w:rPr>
                <w:rFonts w:ascii="Arial" w:hAnsi="Arial" w:cs="Arial"/>
                <w:sz w:val="18"/>
                <w:szCs w:val="18"/>
              </w:rPr>
              <w:t>,Ltd</w:t>
            </w:r>
            <w:r w:rsidRPr="006F27F3">
              <w:rPr>
                <w:rFonts w:ascii="Arial" w:hAnsi="Arial" w:cs="Arial"/>
                <w:sz w:val="18"/>
                <w:szCs w:val="18"/>
                <w:cs/>
              </w:rPr>
              <w:t>.</w:t>
            </w:r>
          </w:p>
        </w:tc>
        <w:tc>
          <w:tcPr>
            <w:tcW w:w="3802" w:type="dxa"/>
            <w:hideMark/>
          </w:tcPr>
          <w:p w:rsidR="007C274A" w:rsidRPr="006F27F3" w:rsidRDefault="007C274A">
            <w:pPr>
              <w:ind w:left="37"/>
              <w:jc w:val="center"/>
              <w:rPr>
                <w:rFonts w:ascii="Arial" w:hAnsi="Arial" w:cs="Arial"/>
                <w:cs/>
              </w:rPr>
            </w:pPr>
            <w:r w:rsidRPr="006F27F3">
              <w:rPr>
                <w:rFonts w:ascii="Arial" w:hAnsi="Arial" w:cs="Arial"/>
                <w:sz w:val="18"/>
                <w:szCs w:val="18"/>
                <w:cs/>
                <w:lang w:val="en-GB"/>
              </w:rPr>
              <w:t xml:space="preserve"> </w:t>
            </w:r>
            <w:r w:rsidRPr="006F27F3">
              <w:rPr>
                <w:rFonts w:ascii="Arial" w:hAnsi="Arial" w:cs="Arial"/>
                <w:sz w:val="18"/>
                <w:szCs w:val="18"/>
                <w:lang w:val="en-GB"/>
              </w:rPr>
              <w:t>Company under common control</w:t>
            </w:r>
          </w:p>
        </w:tc>
      </w:tr>
      <w:tr w:rsidR="00DD3B16" w:rsidRPr="006F27F3" w:rsidTr="00DD3B16">
        <w:tc>
          <w:tcPr>
            <w:tcW w:w="5220" w:type="dxa"/>
            <w:vAlign w:val="bottom"/>
          </w:tcPr>
          <w:p w:rsidR="00DD3B16" w:rsidRPr="006F27F3" w:rsidRDefault="00DD3B16" w:rsidP="00DD3B16">
            <w:pPr>
              <w:ind w:left="145"/>
              <w:rPr>
                <w:rFonts w:ascii="Arial" w:hAnsi="Arial" w:cs="Arial"/>
                <w:sz w:val="18"/>
                <w:szCs w:val="18"/>
              </w:rPr>
            </w:pPr>
            <w:r w:rsidRPr="006F27F3">
              <w:rPr>
                <w:rFonts w:ascii="Arial" w:hAnsi="Arial" w:cs="Arial"/>
                <w:sz w:val="18"/>
                <w:szCs w:val="18"/>
              </w:rPr>
              <w:t>(Formerly Global taste Co., Ltd.)</w:t>
            </w:r>
          </w:p>
        </w:tc>
        <w:tc>
          <w:tcPr>
            <w:tcW w:w="3802" w:type="dxa"/>
          </w:tcPr>
          <w:p w:rsidR="00DD3B16" w:rsidRPr="006F27F3" w:rsidRDefault="0063791E" w:rsidP="00DD3B16">
            <w:pPr>
              <w:ind w:left="37"/>
              <w:jc w:val="center"/>
              <w:rPr>
                <w:rFonts w:ascii="Arial" w:hAnsi="Arial" w:cs="Arial"/>
                <w:sz w:val="18"/>
                <w:szCs w:val="18"/>
                <w:cs/>
                <w:lang w:val="en-GB"/>
              </w:rPr>
            </w:pPr>
            <w:r w:rsidRPr="006F27F3">
              <w:rPr>
                <w:rFonts w:ascii="Arial" w:hAnsi="Arial" w:cstheme="minorBidi"/>
                <w:sz w:val="18"/>
                <w:szCs w:val="18"/>
                <w:lang w:val="en-GB"/>
              </w:rPr>
              <w:t>at shareholders level</w:t>
            </w:r>
          </w:p>
        </w:tc>
      </w:tr>
      <w:tr w:rsidR="00DD3B16" w:rsidRPr="006F27F3" w:rsidTr="00DD3B16">
        <w:tc>
          <w:tcPr>
            <w:tcW w:w="5220" w:type="dxa"/>
            <w:vAlign w:val="bottom"/>
            <w:hideMark/>
          </w:tcPr>
          <w:p w:rsidR="00DD3B16" w:rsidRPr="006F27F3" w:rsidRDefault="00DD3B16" w:rsidP="00DD3B16">
            <w:pPr>
              <w:rPr>
                <w:rFonts w:ascii="Arial" w:hAnsi="Arial" w:cs="Arial"/>
                <w:sz w:val="18"/>
                <w:szCs w:val="18"/>
              </w:rPr>
            </w:pPr>
            <w:r w:rsidRPr="006F27F3">
              <w:rPr>
                <w:rFonts w:ascii="Arial" w:hAnsi="Arial" w:cs="Arial"/>
                <w:sz w:val="18"/>
                <w:szCs w:val="18"/>
              </w:rPr>
              <w:t>Translucence Co</w:t>
            </w:r>
            <w:r w:rsidRPr="006F27F3">
              <w:rPr>
                <w:rFonts w:ascii="Arial" w:hAnsi="Arial" w:cs="Arial"/>
                <w:sz w:val="18"/>
                <w:szCs w:val="18"/>
                <w:cs/>
              </w:rPr>
              <w:t>.</w:t>
            </w:r>
            <w:r w:rsidRPr="006F27F3">
              <w:rPr>
                <w:rFonts w:ascii="Arial" w:hAnsi="Arial" w:cs="Arial"/>
                <w:sz w:val="18"/>
                <w:szCs w:val="18"/>
              </w:rPr>
              <w:t>,Ltd</w:t>
            </w:r>
            <w:r w:rsidRPr="006F27F3">
              <w:rPr>
                <w:rFonts w:ascii="Arial" w:hAnsi="Arial" w:cs="Arial"/>
                <w:sz w:val="18"/>
                <w:szCs w:val="18"/>
                <w:cs/>
              </w:rPr>
              <w:t>.</w:t>
            </w:r>
          </w:p>
        </w:tc>
        <w:tc>
          <w:tcPr>
            <w:tcW w:w="3802" w:type="dxa"/>
            <w:hideMark/>
          </w:tcPr>
          <w:p w:rsidR="00DD3B16" w:rsidRPr="006F27F3" w:rsidRDefault="00DD3B16" w:rsidP="00DD3B16">
            <w:pPr>
              <w:ind w:left="37"/>
              <w:jc w:val="center"/>
              <w:rPr>
                <w:rFonts w:ascii="Arial" w:hAnsi="Arial" w:cs="Arial"/>
              </w:rPr>
            </w:pPr>
            <w:r w:rsidRPr="006F27F3">
              <w:rPr>
                <w:rFonts w:ascii="Arial" w:hAnsi="Arial" w:cs="Arial"/>
                <w:sz w:val="18"/>
                <w:szCs w:val="18"/>
                <w:cs/>
                <w:lang w:val="en-GB"/>
              </w:rPr>
              <w:t xml:space="preserve"> </w:t>
            </w:r>
            <w:r w:rsidRPr="006F27F3">
              <w:rPr>
                <w:rFonts w:ascii="Arial" w:hAnsi="Arial" w:cs="Arial"/>
                <w:sz w:val="18"/>
                <w:szCs w:val="18"/>
                <w:lang w:val="en-GB"/>
              </w:rPr>
              <w:t>Company under common control</w:t>
            </w:r>
          </w:p>
        </w:tc>
      </w:tr>
      <w:tr w:rsidR="00DD3B16" w:rsidRPr="006F27F3" w:rsidTr="00DD3B16">
        <w:tc>
          <w:tcPr>
            <w:tcW w:w="5220" w:type="dxa"/>
            <w:vAlign w:val="bottom"/>
          </w:tcPr>
          <w:p w:rsidR="00DD3B16" w:rsidRPr="006F27F3" w:rsidRDefault="00DD3B16" w:rsidP="00DD3B16">
            <w:pPr>
              <w:ind w:left="145"/>
              <w:rPr>
                <w:rFonts w:ascii="Arial" w:hAnsi="Arial" w:cs="Arial"/>
                <w:sz w:val="18"/>
                <w:szCs w:val="18"/>
              </w:rPr>
            </w:pPr>
            <w:r w:rsidRPr="006F27F3">
              <w:rPr>
                <w:rFonts w:ascii="Arial" w:hAnsi="Arial" w:cs="Arial"/>
                <w:sz w:val="18"/>
                <w:szCs w:val="18"/>
              </w:rPr>
              <w:t>(Formerly Taste and scent Co.,Ltd)</w:t>
            </w:r>
          </w:p>
        </w:tc>
        <w:tc>
          <w:tcPr>
            <w:tcW w:w="3802" w:type="dxa"/>
          </w:tcPr>
          <w:p w:rsidR="00DD3B16" w:rsidRPr="006F27F3" w:rsidRDefault="0063791E" w:rsidP="00DD3B16">
            <w:pPr>
              <w:ind w:left="37"/>
              <w:jc w:val="center"/>
              <w:rPr>
                <w:rFonts w:ascii="Arial" w:hAnsi="Arial" w:cs="Arial"/>
                <w:sz w:val="18"/>
                <w:szCs w:val="18"/>
                <w:cs/>
                <w:lang w:val="en-GB"/>
              </w:rPr>
            </w:pPr>
            <w:r w:rsidRPr="006F27F3">
              <w:rPr>
                <w:rFonts w:ascii="Arial" w:hAnsi="Arial" w:cstheme="minorBidi"/>
                <w:sz w:val="18"/>
                <w:szCs w:val="18"/>
                <w:lang w:val="en-GB"/>
              </w:rPr>
              <w:t>at shareholders level</w:t>
            </w:r>
          </w:p>
        </w:tc>
      </w:tr>
      <w:tr w:rsidR="0063791E" w:rsidRPr="006F27F3" w:rsidTr="0063791E">
        <w:tc>
          <w:tcPr>
            <w:tcW w:w="5220" w:type="dxa"/>
          </w:tcPr>
          <w:p w:rsidR="0063791E" w:rsidRPr="006F27F3" w:rsidRDefault="0063791E" w:rsidP="0063791E">
            <w:pPr>
              <w:rPr>
                <w:rFonts w:ascii="Arial" w:hAnsi="Arial" w:cs="Arial"/>
                <w:sz w:val="18"/>
                <w:szCs w:val="18"/>
              </w:rPr>
            </w:pPr>
            <w:r w:rsidRPr="006F27F3">
              <w:rPr>
                <w:rFonts w:ascii="Arial" w:hAnsi="Arial" w:cs="Arial"/>
                <w:sz w:val="18"/>
                <w:szCs w:val="18"/>
              </w:rPr>
              <w:t>Daphne Co.,Ltd</w:t>
            </w:r>
          </w:p>
        </w:tc>
        <w:tc>
          <w:tcPr>
            <w:tcW w:w="3802" w:type="dxa"/>
          </w:tcPr>
          <w:p w:rsidR="0063791E" w:rsidRPr="006F27F3" w:rsidRDefault="0063791E" w:rsidP="0063791E">
            <w:pPr>
              <w:ind w:right="-72"/>
              <w:jc w:val="center"/>
              <w:rPr>
                <w:rFonts w:ascii="Arial" w:hAnsi="Arial" w:cstheme="minorBidi"/>
                <w:sz w:val="18"/>
                <w:szCs w:val="18"/>
                <w:lang w:val="en-GB"/>
              </w:rPr>
            </w:pPr>
            <w:r w:rsidRPr="006F27F3">
              <w:rPr>
                <w:rFonts w:ascii="Arial" w:hAnsi="Arial" w:cs="Arial"/>
                <w:sz w:val="18"/>
                <w:szCs w:val="18"/>
                <w:lang w:val="en-GB"/>
              </w:rPr>
              <w:t>Company under common control</w:t>
            </w:r>
            <w:r w:rsidRPr="006F27F3">
              <w:rPr>
                <w:rFonts w:ascii="Arial" w:hAnsi="Arial" w:cstheme="minorBidi"/>
                <w:sz w:val="18"/>
                <w:szCs w:val="18"/>
                <w:lang w:val="en-GB"/>
              </w:rPr>
              <w:t xml:space="preserve"> </w:t>
            </w:r>
          </w:p>
          <w:p w:rsidR="0063791E" w:rsidRPr="006F27F3" w:rsidRDefault="0063791E" w:rsidP="0063791E">
            <w:pPr>
              <w:ind w:right="-72"/>
              <w:jc w:val="center"/>
              <w:rPr>
                <w:rFonts w:ascii="Arial" w:hAnsi="Arial" w:cstheme="minorBidi"/>
                <w:sz w:val="18"/>
                <w:szCs w:val="18"/>
                <w:lang w:val="en-GB"/>
              </w:rPr>
            </w:pPr>
            <w:r w:rsidRPr="006F27F3">
              <w:rPr>
                <w:rFonts w:ascii="Arial" w:hAnsi="Arial" w:cstheme="minorBidi"/>
                <w:sz w:val="18"/>
                <w:szCs w:val="18"/>
                <w:lang w:val="en-GB"/>
              </w:rPr>
              <w:t>at shareholders level</w:t>
            </w:r>
          </w:p>
        </w:tc>
      </w:tr>
      <w:tr w:rsidR="0063791E" w:rsidRPr="006F27F3" w:rsidTr="00DD3B16">
        <w:tc>
          <w:tcPr>
            <w:tcW w:w="5220" w:type="dxa"/>
            <w:vAlign w:val="bottom"/>
          </w:tcPr>
          <w:p w:rsidR="0063791E" w:rsidRPr="006F27F3" w:rsidRDefault="0063791E" w:rsidP="0063791E">
            <w:pPr>
              <w:rPr>
                <w:rFonts w:ascii="Arial" w:hAnsi="Arial" w:cs="Arial"/>
                <w:sz w:val="18"/>
                <w:szCs w:val="18"/>
              </w:rPr>
            </w:pPr>
            <w:r w:rsidRPr="006F27F3">
              <w:rPr>
                <w:rFonts w:ascii="Arial" w:hAnsi="Arial" w:cs="Arial"/>
                <w:sz w:val="18"/>
                <w:szCs w:val="18"/>
              </w:rPr>
              <w:t>Botanic delight Co</w:t>
            </w:r>
            <w:r w:rsidRPr="006F27F3">
              <w:rPr>
                <w:rFonts w:ascii="Arial" w:hAnsi="Arial" w:cs="Arial"/>
                <w:sz w:val="18"/>
                <w:szCs w:val="18"/>
                <w:cs/>
              </w:rPr>
              <w:t>.</w:t>
            </w:r>
            <w:r w:rsidRPr="006F27F3">
              <w:rPr>
                <w:rFonts w:ascii="Arial" w:hAnsi="Arial" w:cs="Arial"/>
                <w:sz w:val="18"/>
                <w:szCs w:val="18"/>
              </w:rPr>
              <w:t>,Ltd</w:t>
            </w:r>
            <w:r w:rsidRPr="006F27F3">
              <w:rPr>
                <w:rFonts w:ascii="Arial" w:hAnsi="Arial" w:cs="Arial"/>
                <w:sz w:val="18"/>
                <w:szCs w:val="18"/>
                <w:cs/>
              </w:rPr>
              <w:t>.</w:t>
            </w:r>
          </w:p>
        </w:tc>
        <w:tc>
          <w:tcPr>
            <w:tcW w:w="3802" w:type="dxa"/>
          </w:tcPr>
          <w:p w:rsidR="0063791E" w:rsidRPr="006F27F3" w:rsidRDefault="0063791E" w:rsidP="0063791E">
            <w:pPr>
              <w:ind w:left="37"/>
              <w:jc w:val="center"/>
              <w:rPr>
                <w:rFonts w:ascii="Arial" w:hAnsi="Arial" w:cs="Arial"/>
                <w:sz w:val="18"/>
                <w:szCs w:val="18"/>
                <w:cs/>
                <w:lang w:val="en-GB"/>
              </w:rPr>
            </w:pPr>
            <w:r w:rsidRPr="006F27F3">
              <w:rPr>
                <w:rFonts w:ascii="Arial" w:hAnsi="Arial" w:cs="Arial"/>
                <w:sz w:val="18"/>
                <w:szCs w:val="18"/>
                <w:lang w:val="en-GB"/>
              </w:rPr>
              <w:t>Related party</w:t>
            </w:r>
          </w:p>
        </w:tc>
      </w:tr>
      <w:tr w:rsidR="0063791E" w:rsidRPr="006F27F3" w:rsidTr="00DD3B16">
        <w:tc>
          <w:tcPr>
            <w:tcW w:w="5220" w:type="dxa"/>
            <w:vAlign w:val="bottom"/>
          </w:tcPr>
          <w:p w:rsidR="0063791E" w:rsidRPr="006F27F3" w:rsidRDefault="0063791E" w:rsidP="0063791E">
            <w:pPr>
              <w:rPr>
                <w:rFonts w:ascii="Arial" w:hAnsi="Arial" w:cs="Arial"/>
                <w:sz w:val="18"/>
                <w:szCs w:val="18"/>
              </w:rPr>
            </w:pPr>
            <w:r w:rsidRPr="006F27F3">
              <w:rPr>
                <w:rFonts w:ascii="Arial" w:hAnsi="Arial" w:cs="Arial"/>
                <w:sz w:val="18"/>
                <w:szCs w:val="18"/>
              </w:rPr>
              <w:t>Petch Perm Sinn Co</w:t>
            </w:r>
            <w:r w:rsidRPr="006F27F3">
              <w:rPr>
                <w:rFonts w:ascii="Arial" w:hAnsi="Arial" w:cs="Arial"/>
                <w:sz w:val="18"/>
                <w:szCs w:val="18"/>
                <w:cs/>
              </w:rPr>
              <w:t>.</w:t>
            </w:r>
            <w:r w:rsidRPr="006F27F3">
              <w:rPr>
                <w:rFonts w:ascii="Arial" w:hAnsi="Arial" w:cs="Arial"/>
                <w:sz w:val="18"/>
                <w:szCs w:val="18"/>
              </w:rPr>
              <w:t>,Ltd</w:t>
            </w:r>
            <w:r w:rsidRPr="006F27F3">
              <w:rPr>
                <w:rFonts w:ascii="Arial" w:hAnsi="Arial" w:cs="Arial"/>
                <w:sz w:val="18"/>
                <w:szCs w:val="18"/>
                <w:cs/>
              </w:rPr>
              <w:t>.</w:t>
            </w:r>
          </w:p>
        </w:tc>
        <w:tc>
          <w:tcPr>
            <w:tcW w:w="3802" w:type="dxa"/>
          </w:tcPr>
          <w:p w:rsidR="0063791E" w:rsidRPr="006F27F3" w:rsidRDefault="0063791E" w:rsidP="0063791E">
            <w:pPr>
              <w:ind w:left="37"/>
              <w:jc w:val="center"/>
              <w:rPr>
                <w:rFonts w:ascii="Arial" w:hAnsi="Arial" w:cs="Arial"/>
                <w:cs/>
              </w:rPr>
            </w:pPr>
            <w:r w:rsidRPr="006F27F3">
              <w:rPr>
                <w:rFonts w:ascii="Arial" w:hAnsi="Arial" w:cs="Arial"/>
                <w:sz w:val="18"/>
                <w:szCs w:val="18"/>
                <w:lang w:val="en-GB"/>
              </w:rPr>
              <w:t>Related party</w:t>
            </w:r>
          </w:p>
        </w:tc>
      </w:tr>
    </w:tbl>
    <w:p w:rsidR="007C274A" w:rsidRPr="006F27F3" w:rsidRDefault="007C274A" w:rsidP="00D51CEE">
      <w:pPr>
        <w:ind w:left="540"/>
        <w:jc w:val="both"/>
        <w:rPr>
          <w:rFonts w:ascii="Arial" w:hAnsi="Arial" w:cs="Arial"/>
          <w:color w:val="000000"/>
          <w:spacing w:val="-4"/>
          <w:sz w:val="18"/>
          <w:szCs w:val="18"/>
        </w:rPr>
      </w:pPr>
    </w:p>
    <w:p w:rsidR="00BF5B69" w:rsidRPr="006F27F3" w:rsidRDefault="00BF5B69" w:rsidP="00D51CEE">
      <w:pPr>
        <w:ind w:left="540"/>
        <w:jc w:val="both"/>
        <w:rPr>
          <w:rFonts w:ascii="Arial" w:hAnsi="Arial" w:cs="Arial"/>
          <w:color w:val="000000"/>
          <w:spacing w:val="-4"/>
          <w:sz w:val="18"/>
          <w:szCs w:val="18"/>
        </w:rPr>
      </w:pPr>
      <w:r w:rsidRPr="006F27F3">
        <w:rPr>
          <w:rFonts w:ascii="Arial" w:hAnsi="Arial" w:cs="Arial"/>
          <w:color w:val="000000"/>
          <w:spacing w:val="-4"/>
          <w:sz w:val="18"/>
          <w:szCs w:val="18"/>
        </w:rPr>
        <w:t>During the year, the Group and the Company entered into a number of transactions with its subsidiaries and related companies</w:t>
      </w:r>
      <w:r w:rsidRPr="006F27F3">
        <w:rPr>
          <w:rFonts w:ascii="Arial" w:hAnsi="Arial" w:cs="Arial"/>
          <w:color w:val="000000"/>
          <w:spacing w:val="-4"/>
          <w:sz w:val="18"/>
          <w:szCs w:val="18"/>
          <w:cs/>
        </w:rPr>
        <w:t xml:space="preserve">.  </w:t>
      </w:r>
      <w:r w:rsidRPr="006F27F3">
        <w:rPr>
          <w:rFonts w:ascii="Arial" w:hAnsi="Arial" w:cs="Arial"/>
          <w:color w:val="000000"/>
          <w:spacing w:val="-4"/>
          <w:sz w:val="18"/>
          <w:szCs w:val="18"/>
        </w:rPr>
        <w:t>The terms and basis of such transactions are negotiated between the parties in the ordinary course of business and according to normal trade conditions</w:t>
      </w:r>
      <w:r w:rsidRPr="006F27F3">
        <w:rPr>
          <w:rFonts w:ascii="Arial" w:hAnsi="Arial" w:cs="Arial"/>
          <w:color w:val="000000"/>
          <w:spacing w:val="-4"/>
          <w:sz w:val="18"/>
          <w:szCs w:val="18"/>
          <w:cs/>
        </w:rPr>
        <w:t>.</w:t>
      </w:r>
    </w:p>
    <w:p w:rsidR="00BF5B69" w:rsidRPr="006F27F3" w:rsidRDefault="00BF5B69" w:rsidP="00D51CEE">
      <w:pPr>
        <w:ind w:left="540"/>
        <w:jc w:val="both"/>
        <w:rPr>
          <w:rFonts w:ascii="Arial" w:hAnsi="Arial" w:cs="Arial"/>
          <w:color w:val="000000"/>
          <w:spacing w:val="-4"/>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0"/>
        <w:gridCol w:w="5897"/>
      </w:tblGrid>
      <w:tr w:rsidR="00BF5B69" w:rsidRPr="006F27F3" w:rsidTr="00BF5B69">
        <w:tc>
          <w:tcPr>
            <w:tcW w:w="3560" w:type="dxa"/>
          </w:tcPr>
          <w:p w:rsidR="00BF5B69" w:rsidRPr="006F27F3" w:rsidRDefault="00BF5B69">
            <w:pPr>
              <w:ind w:left="435"/>
              <w:rPr>
                <w:rFonts w:ascii="Arial" w:hAnsi="Arial" w:cs="Arial"/>
                <w:sz w:val="18"/>
                <w:szCs w:val="18"/>
                <w:lang w:val="en-GB"/>
              </w:rPr>
            </w:pPr>
          </w:p>
        </w:tc>
        <w:tc>
          <w:tcPr>
            <w:tcW w:w="5897" w:type="dxa"/>
            <w:hideMark/>
          </w:tcPr>
          <w:p w:rsidR="00BF5B69" w:rsidRPr="006F27F3" w:rsidRDefault="00BF5B69">
            <w:pPr>
              <w:pBdr>
                <w:bottom w:val="single" w:sz="4" w:space="1" w:color="auto"/>
              </w:pBdr>
              <w:jc w:val="center"/>
              <w:rPr>
                <w:rFonts w:ascii="Arial" w:hAnsi="Arial" w:cs="Arial"/>
                <w:b/>
                <w:bCs/>
                <w:sz w:val="18"/>
                <w:szCs w:val="18"/>
                <w:lang w:val="en-GB"/>
              </w:rPr>
            </w:pPr>
            <w:r w:rsidRPr="006F27F3">
              <w:rPr>
                <w:rFonts w:ascii="Arial" w:hAnsi="Arial" w:cs="Arial"/>
                <w:b/>
                <w:bCs/>
                <w:sz w:val="18"/>
                <w:szCs w:val="18"/>
                <w:lang w:val="en-GB"/>
              </w:rPr>
              <w:t>Terms and basis</w:t>
            </w:r>
          </w:p>
        </w:tc>
      </w:tr>
      <w:tr w:rsidR="00BF5B69" w:rsidRPr="006F27F3" w:rsidTr="00BF5B69">
        <w:tc>
          <w:tcPr>
            <w:tcW w:w="3560" w:type="dxa"/>
          </w:tcPr>
          <w:p w:rsidR="00BF5B69" w:rsidRPr="006F27F3" w:rsidRDefault="00BF5B69">
            <w:pPr>
              <w:ind w:left="435"/>
              <w:rPr>
                <w:rFonts w:ascii="Arial" w:hAnsi="Arial" w:cs="Arial"/>
                <w:sz w:val="12"/>
                <w:szCs w:val="12"/>
                <w:lang w:val="en-GB"/>
              </w:rPr>
            </w:pPr>
          </w:p>
        </w:tc>
        <w:tc>
          <w:tcPr>
            <w:tcW w:w="5897" w:type="dxa"/>
          </w:tcPr>
          <w:p w:rsidR="00BF5B69" w:rsidRPr="006F27F3" w:rsidRDefault="00BF5B69">
            <w:pPr>
              <w:rPr>
                <w:rFonts w:ascii="Arial" w:hAnsi="Arial" w:cs="Arial"/>
                <w:sz w:val="12"/>
                <w:szCs w:val="12"/>
                <w:lang w:val="en-GB"/>
              </w:rPr>
            </w:pPr>
          </w:p>
        </w:tc>
      </w:tr>
      <w:tr w:rsidR="00BF5B69" w:rsidRPr="006F27F3" w:rsidTr="00BF5B69">
        <w:tc>
          <w:tcPr>
            <w:tcW w:w="3560" w:type="dxa"/>
            <w:hideMark/>
          </w:tcPr>
          <w:p w:rsidR="00BF5B69" w:rsidRPr="006F27F3" w:rsidRDefault="00BF5B69">
            <w:pPr>
              <w:ind w:left="435"/>
              <w:rPr>
                <w:rFonts w:ascii="Arial" w:hAnsi="Arial" w:cs="Arial"/>
                <w:sz w:val="18"/>
                <w:szCs w:val="18"/>
                <w:lang w:val="en-GB"/>
              </w:rPr>
            </w:pPr>
            <w:r w:rsidRPr="006F27F3">
              <w:rPr>
                <w:rFonts w:ascii="Arial" w:hAnsi="Arial" w:cs="Arial"/>
                <w:sz w:val="18"/>
                <w:szCs w:val="18"/>
                <w:lang w:val="en-GB"/>
              </w:rPr>
              <w:t>Sales of goods</w:t>
            </w:r>
          </w:p>
        </w:tc>
        <w:tc>
          <w:tcPr>
            <w:tcW w:w="5897" w:type="dxa"/>
            <w:hideMark/>
          </w:tcPr>
          <w:p w:rsidR="00BF5B69" w:rsidRPr="006F27F3" w:rsidRDefault="00BF5B69">
            <w:pPr>
              <w:rPr>
                <w:rFonts w:ascii="Arial" w:hAnsi="Arial" w:cs="Arial"/>
                <w:sz w:val="18"/>
                <w:szCs w:val="18"/>
                <w:lang w:val="en-GB"/>
              </w:rPr>
            </w:pPr>
            <w:r w:rsidRPr="006F27F3">
              <w:rPr>
                <w:rFonts w:ascii="Arial" w:hAnsi="Arial" w:cs="Arial"/>
                <w:sz w:val="18"/>
                <w:szCs w:val="18"/>
                <w:lang w:val="en-GB"/>
              </w:rPr>
              <w:t>Cost plus margin according to type of products</w:t>
            </w:r>
          </w:p>
        </w:tc>
      </w:tr>
      <w:tr w:rsidR="00BF5B69" w:rsidRPr="006F27F3" w:rsidTr="00BF5B69">
        <w:tc>
          <w:tcPr>
            <w:tcW w:w="3560" w:type="dxa"/>
            <w:hideMark/>
          </w:tcPr>
          <w:p w:rsidR="00BF5B69" w:rsidRPr="006F27F3" w:rsidRDefault="00BF5B69">
            <w:pPr>
              <w:ind w:left="435"/>
              <w:rPr>
                <w:rFonts w:ascii="Arial" w:hAnsi="Arial" w:cs="Arial"/>
                <w:sz w:val="18"/>
                <w:szCs w:val="18"/>
                <w:lang w:val="en-GB"/>
              </w:rPr>
            </w:pPr>
            <w:r w:rsidRPr="006F27F3">
              <w:rPr>
                <w:rFonts w:ascii="Arial" w:hAnsi="Arial" w:cs="Arial"/>
                <w:sz w:val="18"/>
                <w:szCs w:val="18"/>
                <w:lang w:val="en-GB"/>
              </w:rPr>
              <w:t>Rental income</w:t>
            </w:r>
          </w:p>
        </w:tc>
        <w:tc>
          <w:tcPr>
            <w:tcW w:w="5897" w:type="dxa"/>
            <w:hideMark/>
          </w:tcPr>
          <w:p w:rsidR="00BF5B69" w:rsidRPr="006F27F3" w:rsidRDefault="00BF5B69">
            <w:pPr>
              <w:rPr>
                <w:rFonts w:ascii="Arial" w:hAnsi="Arial" w:cs="Arial"/>
                <w:spacing w:val="-4"/>
                <w:sz w:val="18"/>
                <w:szCs w:val="18"/>
                <w:lang w:val="en-GB"/>
              </w:rPr>
            </w:pPr>
            <w:r w:rsidRPr="006F27F3">
              <w:rPr>
                <w:rFonts w:ascii="Arial" w:hAnsi="Arial" w:cs="Arial"/>
                <w:spacing w:val="-4"/>
                <w:sz w:val="18"/>
                <w:szCs w:val="18"/>
                <w:lang w:val="en-GB"/>
              </w:rPr>
              <w:t>Contract price value by independent appraiser and is in line with market</w:t>
            </w:r>
          </w:p>
        </w:tc>
      </w:tr>
      <w:tr w:rsidR="00BF5B69" w:rsidRPr="006F27F3" w:rsidTr="00BF5B69">
        <w:tc>
          <w:tcPr>
            <w:tcW w:w="3560" w:type="dxa"/>
            <w:hideMark/>
          </w:tcPr>
          <w:p w:rsidR="00BF5B69" w:rsidRPr="006F27F3" w:rsidRDefault="00BF5B69">
            <w:pPr>
              <w:ind w:left="435"/>
              <w:rPr>
                <w:rFonts w:ascii="Arial" w:hAnsi="Arial" w:cs="Arial"/>
                <w:sz w:val="18"/>
                <w:szCs w:val="18"/>
                <w:lang w:val="en-GB"/>
              </w:rPr>
            </w:pPr>
            <w:r w:rsidRPr="006F27F3">
              <w:rPr>
                <w:rFonts w:ascii="Arial" w:hAnsi="Arial" w:cs="Arial"/>
                <w:sz w:val="18"/>
                <w:szCs w:val="18"/>
                <w:lang w:val="en-GB"/>
              </w:rPr>
              <w:t>Service income</w:t>
            </w:r>
          </w:p>
        </w:tc>
        <w:tc>
          <w:tcPr>
            <w:tcW w:w="5897" w:type="dxa"/>
            <w:hideMark/>
          </w:tcPr>
          <w:p w:rsidR="00BF5B69" w:rsidRPr="006F27F3" w:rsidRDefault="00BF5B69">
            <w:pPr>
              <w:rPr>
                <w:rFonts w:ascii="Arial" w:hAnsi="Arial" w:cs="Arial"/>
                <w:sz w:val="18"/>
                <w:szCs w:val="18"/>
                <w:lang w:val="en-GB"/>
              </w:rPr>
            </w:pPr>
            <w:r w:rsidRPr="006F27F3">
              <w:rPr>
                <w:rFonts w:ascii="Arial" w:hAnsi="Arial" w:cs="Arial"/>
                <w:sz w:val="18"/>
                <w:szCs w:val="18"/>
                <w:lang w:val="en-GB"/>
              </w:rPr>
              <w:t>Cost plus margin</w:t>
            </w:r>
          </w:p>
        </w:tc>
      </w:tr>
      <w:tr w:rsidR="00BF5B69" w:rsidRPr="006F27F3" w:rsidTr="00BF5B69">
        <w:tc>
          <w:tcPr>
            <w:tcW w:w="3560" w:type="dxa"/>
            <w:hideMark/>
          </w:tcPr>
          <w:p w:rsidR="00BF5B69" w:rsidRPr="006F27F3" w:rsidRDefault="00BF5B69">
            <w:pPr>
              <w:ind w:left="435"/>
              <w:rPr>
                <w:rFonts w:ascii="Arial" w:hAnsi="Arial" w:cs="Arial"/>
                <w:sz w:val="18"/>
                <w:szCs w:val="18"/>
                <w:lang w:val="en-GB"/>
              </w:rPr>
            </w:pPr>
            <w:r w:rsidRPr="006F27F3">
              <w:rPr>
                <w:rFonts w:ascii="Arial" w:hAnsi="Arial" w:cs="Arial"/>
                <w:sz w:val="18"/>
                <w:szCs w:val="18"/>
                <w:lang w:val="en-GB"/>
              </w:rPr>
              <w:t xml:space="preserve">Other income </w:t>
            </w:r>
            <w:r w:rsidRPr="006F27F3">
              <w:rPr>
                <w:rFonts w:ascii="Arial" w:hAnsi="Arial" w:cs="Arial"/>
                <w:sz w:val="18"/>
                <w:szCs w:val="18"/>
                <w:cs/>
                <w:lang w:val="en-GB"/>
              </w:rPr>
              <w:t xml:space="preserve">- </w:t>
            </w:r>
            <w:r w:rsidRPr="006F27F3">
              <w:rPr>
                <w:rFonts w:ascii="Arial" w:hAnsi="Arial" w:cs="Arial"/>
                <w:sz w:val="18"/>
                <w:szCs w:val="18"/>
                <w:lang w:val="en-GB"/>
              </w:rPr>
              <w:t>Commissions</w:t>
            </w:r>
          </w:p>
        </w:tc>
        <w:tc>
          <w:tcPr>
            <w:tcW w:w="5897" w:type="dxa"/>
            <w:hideMark/>
          </w:tcPr>
          <w:p w:rsidR="00BF5B69" w:rsidRPr="006F27F3" w:rsidRDefault="00BF5B69">
            <w:pPr>
              <w:rPr>
                <w:rFonts w:ascii="Arial" w:hAnsi="Arial" w:cs="Arial"/>
                <w:sz w:val="18"/>
                <w:szCs w:val="18"/>
                <w:lang w:val="en-GB"/>
              </w:rPr>
            </w:pPr>
            <w:r w:rsidRPr="006F27F3">
              <w:rPr>
                <w:rFonts w:ascii="Arial" w:hAnsi="Arial" w:cs="Arial"/>
                <w:sz w:val="18"/>
                <w:szCs w:val="18"/>
                <w:lang w:val="en-GB"/>
              </w:rPr>
              <w:t xml:space="preserve">Price is agreed in contract which is based on percentage of sales </w:t>
            </w:r>
          </w:p>
        </w:tc>
      </w:tr>
      <w:tr w:rsidR="00BF5B69" w:rsidRPr="006F27F3" w:rsidTr="00BF5B69">
        <w:tc>
          <w:tcPr>
            <w:tcW w:w="3560" w:type="dxa"/>
            <w:hideMark/>
          </w:tcPr>
          <w:p w:rsidR="00BF5B69" w:rsidRPr="006F27F3" w:rsidRDefault="00BF5B69">
            <w:pPr>
              <w:ind w:left="435"/>
              <w:rPr>
                <w:rFonts w:ascii="Arial" w:hAnsi="Arial" w:cs="Arial"/>
                <w:sz w:val="18"/>
                <w:szCs w:val="18"/>
                <w:lang w:val="en-GB"/>
              </w:rPr>
            </w:pPr>
            <w:r w:rsidRPr="006F27F3">
              <w:rPr>
                <w:rFonts w:ascii="Arial" w:hAnsi="Arial" w:cs="Arial"/>
                <w:sz w:val="18"/>
                <w:szCs w:val="18"/>
                <w:lang w:val="en-GB"/>
              </w:rPr>
              <w:t>Interest income</w:t>
            </w:r>
          </w:p>
        </w:tc>
        <w:tc>
          <w:tcPr>
            <w:tcW w:w="5897" w:type="dxa"/>
            <w:hideMark/>
          </w:tcPr>
          <w:p w:rsidR="00BF5B69" w:rsidRPr="006F27F3" w:rsidRDefault="00BF5B69">
            <w:pPr>
              <w:rPr>
                <w:rFonts w:ascii="Arial" w:hAnsi="Arial" w:cs="Arial"/>
                <w:sz w:val="18"/>
                <w:szCs w:val="18"/>
                <w:cs/>
                <w:lang w:val="en-GB"/>
              </w:rPr>
            </w:pPr>
            <w:r w:rsidRPr="006F27F3">
              <w:rPr>
                <w:rFonts w:ascii="Arial" w:hAnsi="Arial" w:cs="Arial"/>
                <w:sz w:val="18"/>
                <w:szCs w:val="18"/>
                <w:lang w:val="en-GB"/>
              </w:rPr>
              <w:t>Price is agreed in contract</w:t>
            </w:r>
          </w:p>
        </w:tc>
      </w:tr>
      <w:tr w:rsidR="00BF5B69" w:rsidRPr="006F27F3" w:rsidTr="00BF5B69">
        <w:tc>
          <w:tcPr>
            <w:tcW w:w="3560" w:type="dxa"/>
            <w:hideMark/>
          </w:tcPr>
          <w:p w:rsidR="00BF5B69" w:rsidRPr="006F27F3" w:rsidRDefault="00BF5B69">
            <w:pPr>
              <w:ind w:left="435"/>
              <w:rPr>
                <w:rFonts w:ascii="Arial" w:hAnsi="Arial" w:cs="Arial"/>
                <w:sz w:val="18"/>
                <w:szCs w:val="18"/>
                <w:lang w:val="en-GB"/>
              </w:rPr>
            </w:pPr>
            <w:r w:rsidRPr="006F27F3">
              <w:rPr>
                <w:rFonts w:ascii="Arial" w:hAnsi="Arial" w:cs="Arial"/>
                <w:sz w:val="18"/>
                <w:szCs w:val="18"/>
                <w:lang w:val="en-GB"/>
              </w:rPr>
              <w:t>Purchase</w:t>
            </w:r>
            <w:r w:rsidR="000B530D" w:rsidRPr="006F27F3">
              <w:rPr>
                <w:rFonts w:ascii="Arial" w:hAnsi="Arial" w:cs="Arial"/>
                <w:sz w:val="18"/>
                <w:szCs w:val="18"/>
                <w:lang w:val="en-GB"/>
              </w:rPr>
              <w:t>s</w:t>
            </w:r>
            <w:r w:rsidRPr="006F27F3">
              <w:rPr>
                <w:rFonts w:ascii="Arial" w:hAnsi="Arial" w:cs="Arial"/>
                <w:sz w:val="18"/>
                <w:szCs w:val="18"/>
                <w:lang w:val="en-GB"/>
              </w:rPr>
              <w:t xml:space="preserve"> of goods</w:t>
            </w:r>
          </w:p>
        </w:tc>
        <w:tc>
          <w:tcPr>
            <w:tcW w:w="5897" w:type="dxa"/>
            <w:hideMark/>
          </w:tcPr>
          <w:p w:rsidR="00BF5B69" w:rsidRPr="006F27F3" w:rsidRDefault="00BF5B69">
            <w:pPr>
              <w:rPr>
                <w:rFonts w:ascii="Arial" w:hAnsi="Arial" w:cs="Arial"/>
                <w:sz w:val="18"/>
                <w:szCs w:val="18"/>
                <w:cs/>
                <w:lang w:val="en-GB"/>
              </w:rPr>
            </w:pPr>
            <w:r w:rsidRPr="006F27F3">
              <w:rPr>
                <w:rFonts w:ascii="Arial" w:hAnsi="Arial" w:cs="Arial"/>
                <w:sz w:val="18"/>
                <w:szCs w:val="18"/>
                <w:lang w:val="en-GB"/>
              </w:rPr>
              <w:t>Cost plus margin according to type of products</w:t>
            </w:r>
          </w:p>
        </w:tc>
      </w:tr>
      <w:tr w:rsidR="0057641F" w:rsidRPr="006F27F3" w:rsidTr="00BF5B69">
        <w:tc>
          <w:tcPr>
            <w:tcW w:w="3560" w:type="dxa"/>
          </w:tcPr>
          <w:p w:rsidR="0057641F" w:rsidRPr="006F27F3" w:rsidRDefault="0057641F">
            <w:pPr>
              <w:ind w:left="435"/>
              <w:rPr>
                <w:rFonts w:ascii="Arial" w:hAnsi="Arial" w:cs="Arial"/>
                <w:sz w:val="18"/>
                <w:szCs w:val="18"/>
                <w:lang w:val="en-GB"/>
              </w:rPr>
            </w:pPr>
            <w:r w:rsidRPr="006F27F3">
              <w:rPr>
                <w:rFonts w:ascii="Arial" w:hAnsi="Arial" w:cs="Arial"/>
                <w:sz w:val="18"/>
                <w:szCs w:val="18"/>
                <w:lang w:val="en-GB"/>
              </w:rPr>
              <w:t>Purchases of property, plant</w:t>
            </w:r>
          </w:p>
        </w:tc>
        <w:tc>
          <w:tcPr>
            <w:tcW w:w="5897" w:type="dxa"/>
          </w:tcPr>
          <w:p w:rsidR="0057641F" w:rsidRPr="006F27F3" w:rsidRDefault="0057641F">
            <w:pPr>
              <w:rPr>
                <w:rFonts w:ascii="Arial" w:hAnsi="Arial" w:cs="Arial"/>
                <w:sz w:val="18"/>
                <w:szCs w:val="18"/>
                <w:lang w:val="en-GB"/>
              </w:rPr>
            </w:pPr>
          </w:p>
        </w:tc>
      </w:tr>
      <w:tr w:rsidR="0057641F" w:rsidRPr="006F27F3" w:rsidTr="00BF5B69">
        <w:tc>
          <w:tcPr>
            <w:tcW w:w="3560" w:type="dxa"/>
          </w:tcPr>
          <w:p w:rsidR="0057641F" w:rsidRPr="006F27F3" w:rsidRDefault="0057641F" w:rsidP="0057641F">
            <w:pPr>
              <w:ind w:left="600"/>
              <w:rPr>
                <w:rFonts w:ascii="Arial" w:hAnsi="Arial" w:cs="Arial"/>
                <w:sz w:val="18"/>
                <w:szCs w:val="18"/>
                <w:lang w:val="en-GB"/>
              </w:rPr>
            </w:pPr>
            <w:r w:rsidRPr="006F27F3">
              <w:rPr>
                <w:rFonts w:ascii="Arial" w:hAnsi="Arial" w:cs="Arial"/>
                <w:sz w:val="18"/>
                <w:szCs w:val="18"/>
                <w:shd w:val="clear" w:color="auto" w:fill="FFFFFF"/>
              </w:rPr>
              <w:t>and equipment</w:t>
            </w:r>
          </w:p>
        </w:tc>
        <w:tc>
          <w:tcPr>
            <w:tcW w:w="5897" w:type="dxa"/>
          </w:tcPr>
          <w:p w:rsidR="0057641F" w:rsidRPr="006F27F3" w:rsidRDefault="0057641F" w:rsidP="0057641F">
            <w:pPr>
              <w:rPr>
                <w:rFonts w:ascii="Arial" w:hAnsi="Arial" w:cs="Arial"/>
                <w:spacing w:val="-4"/>
                <w:sz w:val="18"/>
                <w:szCs w:val="18"/>
                <w:lang w:val="en-GB"/>
              </w:rPr>
            </w:pPr>
            <w:r w:rsidRPr="006F27F3">
              <w:rPr>
                <w:rFonts w:ascii="Arial" w:hAnsi="Arial" w:cs="Arial"/>
                <w:spacing w:val="-4"/>
                <w:sz w:val="18"/>
                <w:szCs w:val="18"/>
                <w:lang w:val="en-GB"/>
              </w:rPr>
              <w:t>Contract price value by independent appraiser and is in line with market</w:t>
            </w:r>
          </w:p>
        </w:tc>
      </w:tr>
      <w:tr w:rsidR="00F63B05" w:rsidRPr="006F27F3" w:rsidTr="00BF5B69">
        <w:tc>
          <w:tcPr>
            <w:tcW w:w="3560" w:type="dxa"/>
          </w:tcPr>
          <w:p w:rsidR="00F63B05" w:rsidRPr="006F27F3" w:rsidRDefault="00F63B05" w:rsidP="00F63B05">
            <w:pPr>
              <w:ind w:left="458"/>
              <w:rPr>
                <w:rFonts w:ascii="Arial" w:hAnsi="Arial" w:cs="Arial"/>
                <w:sz w:val="18"/>
                <w:szCs w:val="18"/>
                <w:shd w:val="clear" w:color="auto" w:fill="FFFFFF"/>
              </w:rPr>
            </w:pPr>
            <w:r w:rsidRPr="006F27F3">
              <w:rPr>
                <w:rFonts w:ascii="Arial" w:hAnsi="Arial" w:cs="Arial"/>
                <w:sz w:val="18"/>
                <w:szCs w:val="18"/>
                <w:shd w:val="clear" w:color="auto" w:fill="FFFFFF"/>
              </w:rPr>
              <w:t>Finance lease obligations</w:t>
            </w:r>
          </w:p>
        </w:tc>
        <w:tc>
          <w:tcPr>
            <w:tcW w:w="5897" w:type="dxa"/>
          </w:tcPr>
          <w:p w:rsidR="00F63B05" w:rsidRPr="006F27F3" w:rsidRDefault="00F63B05" w:rsidP="00F63B05">
            <w:pPr>
              <w:rPr>
                <w:rFonts w:ascii="Arial" w:hAnsi="Arial" w:cs="Arial"/>
                <w:spacing w:val="-4"/>
                <w:sz w:val="18"/>
                <w:szCs w:val="18"/>
                <w:lang w:val="en-GB"/>
              </w:rPr>
            </w:pPr>
            <w:r w:rsidRPr="006F27F3">
              <w:rPr>
                <w:rFonts w:ascii="Arial" w:hAnsi="Arial" w:cs="Arial"/>
                <w:spacing w:val="-4"/>
                <w:sz w:val="18"/>
                <w:szCs w:val="18"/>
                <w:lang w:val="en-GB"/>
              </w:rPr>
              <w:t>Contract price value by independent appraiser and is in line with market</w:t>
            </w:r>
          </w:p>
        </w:tc>
      </w:tr>
      <w:tr w:rsidR="00F63B05" w:rsidRPr="006F27F3" w:rsidTr="00BF5B69">
        <w:tc>
          <w:tcPr>
            <w:tcW w:w="3560" w:type="dxa"/>
            <w:hideMark/>
          </w:tcPr>
          <w:p w:rsidR="00F63B05" w:rsidRPr="006F27F3" w:rsidRDefault="00F63B05" w:rsidP="00F63B05">
            <w:pPr>
              <w:ind w:left="435"/>
              <w:rPr>
                <w:rFonts w:ascii="Arial" w:hAnsi="Arial" w:cs="Arial"/>
                <w:sz w:val="18"/>
                <w:szCs w:val="18"/>
                <w:lang w:val="en-GB"/>
              </w:rPr>
            </w:pPr>
            <w:r w:rsidRPr="006F27F3">
              <w:rPr>
                <w:rFonts w:ascii="Arial" w:hAnsi="Arial" w:cs="Arial"/>
                <w:sz w:val="18"/>
                <w:szCs w:val="18"/>
                <w:lang w:val="en-GB"/>
              </w:rPr>
              <w:t>Rental expenses</w:t>
            </w:r>
          </w:p>
        </w:tc>
        <w:tc>
          <w:tcPr>
            <w:tcW w:w="5897" w:type="dxa"/>
            <w:hideMark/>
          </w:tcPr>
          <w:p w:rsidR="00F63B05" w:rsidRPr="006F27F3" w:rsidRDefault="00F63B05" w:rsidP="00F63B05">
            <w:pPr>
              <w:rPr>
                <w:rFonts w:ascii="Arial" w:hAnsi="Arial" w:cs="Arial"/>
                <w:spacing w:val="-4"/>
                <w:sz w:val="18"/>
                <w:szCs w:val="18"/>
                <w:lang w:val="en-GB"/>
              </w:rPr>
            </w:pPr>
            <w:r w:rsidRPr="006F27F3">
              <w:rPr>
                <w:rFonts w:ascii="Arial" w:hAnsi="Arial" w:cs="Arial"/>
                <w:spacing w:val="-4"/>
                <w:sz w:val="18"/>
                <w:szCs w:val="18"/>
                <w:lang w:val="en-GB"/>
              </w:rPr>
              <w:t>Contract price value by independent appraiser and is in line with market</w:t>
            </w:r>
          </w:p>
        </w:tc>
      </w:tr>
      <w:tr w:rsidR="00F63B05" w:rsidRPr="006F27F3" w:rsidTr="00BF5B69">
        <w:tc>
          <w:tcPr>
            <w:tcW w:w="3560" w:type="dxa"/>
            <w:hideMark/>
          </w:tcPr>
          <w:p w:rsidR="00F63B05" w:rsidRPr="006F27F3" w:rsidRDefault="00F63B05" w:rsidP="00F63B05">
            <w:pPr>
              <w:ind w:left="435"/>
              <w:rPr>
                <w:rFonts w:ascii="Arial" w:hAnsi="Arial" w:cs="Arial"/>
                <w:sz w:val="18"/>
                <w:szCs w:val="18"/>
                <w:lang w:val="en-GB"/>
              </w:rPr>
            </w:pPr>
            <w:r w:rsidRPr="006F27F3">
              <w:rPr>
                <w:rFonts w:ascii="Arial" w:hAnsi="Arial" w:cs="Arial"/>
                <w:sz w:val="18"/>
                <w:szCs w:val="18"/>
                <w:lang w:val="en-GB"/>
              </w:rPr>
              <w:t>Services expenses</w:t>
            </w:r>
          </w:p>
        </w:tc>
        <w:tc>
          <w:tcPr>
            <w:tcW w:w="5897" w:type="dxa"/>
            <w:hideMark/>
          </w:tcPr>
          <w:p w:rsidR="00F63B05" w:rsidRPr="006F27F3" w:rsidRDefault="00F63B05" w:rsidP="00F63B05">
            <w:pPr>
              <w:rPr>
                <w:rFonts w:ascii="Arial" w:hAnsi="Arial" w:cs="Arial"/>
                <w:sz w:val="18"/>
                <w:szCs w:val="18"/>
                <w:cs/>
                <w:lang w:val="en-GB"/>
              </w:rPr>
            </w:pPr>
            <w:r w:rsidRPr="006F27F3">
              <w:rPr>
                <w:rFonts w:ascii="Arial" w:hAnsi="Arial" w:cs="Arial"/>
                <w:sz w:val="18"/>
                <w:szCs w:val="18"/>
                <w:lang w:val="en-GB"/>
              </w:rPr>
              <w:t>Price is agreed in contract</w:t>
            </w:r>
          </w:p>
        </w:tc>
      </w:tr>
      <w:tr w:rsidR="00F63B05" w:rsidRPr="006F27F3" w:rsidTr="00BF5B69">
        <w:tc>
          <w:tcPr>
            <w:tcW w:w="3560" w:type="dxa"/>
            <w:hideMark/>
          </w:tcPr>
          <w:p w:rsidR="00F63B05" w:rsidRPr="006F27F3" w:rsidRDefault="00F63B05" w:rsidP="00F63B05">
            <w:pPr>
              <w:ind w:left="435"/>
              <w:rPr>
                <w:rFonts w:ascii="Arial" w:hAnsi="Arial" w:cs="Arial"/>
                <w:sz w:val="18"/>
                <w:szCs w:val="18"/>
                <w:lang w:val="en-GB"/>
              </w:rPr>
            </w:pPr>
            <w:r w:rsidRPr="006F27F3">
              <w:rPr>
                <w:rFonts w:ascii="Arial" w:hAnsi="Arial" w:cs="Arial"/>
                <w:sz w:val="18"/>
                <w:szCs w:val="18"/>
                <w:lang w:val="en-GB"/>
              </w:rPr>
              <w:t>Commissions</w:t>
            </w:r>
          </w:p>
        </w:tc>
        <w:tc>
          <w:tcPr>
            <w:tcW w:w="5897" w:type="dxa"/>
            <w:hideMark/>
          </w:tcPr>
          <w:p w:rsidR="00F63B05" w:rsidRPr="006F27F3" w:rsidRDefault="00F63B05" w:rsidP="00F63B05">
            <w:pPr>
              <w:rPr>
                <w:rFonts w:ascii="Arial" w:hAnsi="Arial" w:cs="Arial"/>
                <w:sz w:val="18"/>
                <w:szCs w:val="18"/>
                <w:lang w:val="en-GB"/>
              </w:rPr>
            </w:pPr>
            <w:r w:rsidRPr="006F27F3">
              <w:rPr>
                <w:rFonts w:ascii="Arial" w:hAnsi="Arial" w:cs="Arial"/>
                <w:sz w:val="18"/>
                <w:szCs w:val="18"/>
                <w:lang w:val="en-GB"/>
              </w:rPr>
              <w:t>Price is agreed in contract which is based on percentage of sales</w:t>
            </w:r>
          </w:p>
        </w:tc>
      </w:tr>
      <w:tr w:rsidR="00D03245" w:rsidRPr="006F27F3" w:rsidTr="00BF5B69">
        <w:tc>
          <w:tcPr>
            <w:tcW w:w="3560" w:type="dxa"/>
          </w:tcPr>
          <w:p w:rsidR="00D03245" w:rsidRPr="006F27F3" w:rsidRDefault="00D03245" w:rsidP="00F63B05">
            <w:pPr>
              <w:ind w:left="435"/>
              <w:rPr>
                <w:rFonts w:ascii="Arial" w:hAnsi="Arial" w:cstheme="minorBidi"/>
                <w:sz w:val="18"/>
                <w:szCs w:val="18"/>
                <w:lang w:val="en-GB"/>
              </w:rPr>
            </w:pPr>
            <w:r w:rsidRPr="006F27F3">
              <w:rPr>
                <w:rFonts w:ascii="Arial" w:hAnsi="Arial" w:cs="Arial"/>
                <w:sz w:val="18"/>
                <w:szCs w:val="18"/>
                <w:lang w:val="en-GB"/>
              </w:rPr>
              <w:t xml:space="preserve">Other expenses </w:t>
            </w:r>
          </w:p>
        </w:tc>
        <w:tc>
          <w:tcPr>
            <w:tcW w:w="5897" w:type="dxa"/>
          </w:tcPr>
          <w:p w:rsidR="00D03245" w:rsidRPr="006F27F3" w:rsidRDefault="00D03245" w:rsidP="00F63B05">
            <w:pPr>
              <w:rPr>
                <w:rFonts w:ascii="Arial" w:hAnsi="Arial" w:cs="Arial"/>
                <w:sz w:val="18"/>
                <w:szCs w:val="18"/>
                <w:lang w:val="en-GB"/>
              </w:rPr>
            </w:pPr>
            <w:r w:rsidRPr="006F27F3">
              <w:rPr>
                <w:rFonts w:ascii="Arial" w:hAnsi="Arial" w:cs="Arial"/>
                <w:sz w:val="18"/>
                <w:szCs w:val="18"/>
                <w:lang w:val="en-GB"/>
              </w:rPr>
              <w:t>Price is agreed in contract</w:t>
            </w:r>
          </w:p>
        </w:tc>
      </w:tr>
      <w:tr w:rsidR="00F63B05" w:rsidRPr="006F27F3" w:rsidTr="00BF5B69">
        <w:tc>
          <w:tcPr>
            <w:tcW w:w="3560" w:type="dxa"/>
          </w:tcPr>
          <w:p w:rsidR="00F63B05" w:rsidRPr="006F27F3" w:rsidRDefault="00F63B05" w:rsidP="00F63B05">
            <w:pPr>
              <w:ind w:left="435"/>
              <w:rPr>
                <w:rFonts w:ascii="Arial" w:hAnsi="Arial" w:cs="Browallia New"/>
                <w:sz w:val="18"/>
                <w:szCs w:val="22"/>
                <w:lang w:val="en-GB"/>
              </w:rPr>
            </w:pPr>
            <w:r w:rsidRPr="006F27F3">
              <w:rPr>
                <w:rFonts w:ascii="Arial" w:hAnsi="Arial" w:cs="Browallia New"/>
                <w:sz w:val="18"/>
                <w:szCs w:val="22"/>
                <w:lang w:val="en-GB"/>
              </w:rPr>
              <w:t>Interest expense</w:t>
            </w:r>
          </w:p>
        </w:tc>
        <w:tc>
          <w:tcPr>
            <w:tcW w:w="5897" w:type="dxa"/>
          </w:tcPr>
          <w:p w:rsidR="00F63B05" w:rsidRPr="006F27F3" w:rsidRDefault="00F63B05" w:rsidP="00F63B05">
            <w:pPr>
              <w:rPr>
                <w:rFonts w:ascii="Arial" w:hAnsi="Arial" w:cs="Arial"/>
                <w:sz w:val="18"/>
                <w:szCs w:val="18"/>
                <w:cs/>
                <w:lang w:val="en-GB"/>
              </w:rPr>
            </w:pPr>
            <w:r w:rsidRPr="006F27F3">
              <w:rPr>
                <w:rFonts w:ascii="Arial" w:hAnsi="Arial" w:cs="Arial"/>
                <w:sz w:val="18"/>
                <w:szCs w:val="18"/>
                <w:lang w:val="en-GB"/>
              </w:rPr>
              <w:t>Price is agreed in contract</w:t>
            </w:r>
          </w:p>
        </w:tc>
      </w:tr>
    </w:tbl>
    <w:p w:rsidR="009A6451" w:rsidRPr="006F27F3" w:rsidRDefault="009A6451" w:rsidP="00986269">
      <w:pPr>
        <w:tabs>
          <w:tab w:val="num" w:pos="709"/>
        </w:tabs>
        <w:ind w:left="540"/>
        <w:jc w:val="thaiDistribute"/>
        <w:rPr>
          <w:rFonts w:ascii="Arial" w:hAnsi="Arial" w:cs="Arial"/>
          <w:color w:val="000000"/>
          <w:sz w:val="18"/>
          <w:szCs w:val="18"/>
        </w:rPr>
      </w:pPr>
    </w:p>
    <w:p w:rsidR="006E6FAE" w:rsidRPr="006F27F3" w:rsidRDefault="006E6FAE">
      <w:pPr>
        <w:rPr>
          <w:rFonts w:ascii="Arial" w:hAnsi="Arial" w:cs="Arial"/>
          <w:bCs/>
          <w:color w:val="000000"/>
          <w:sz w:val="18"/>
          <w:szCs w:val="18"/>
        </w:rPr>
      </w:pPr>
      <w:r w:rsidRPr="006F27F3">
        <w:rPr>
          <w:rFonts w:ascii="Arial" w:hAnsi="Arial" w:cs="Arial"/>
          <w:bCs/>
          <w:color w:val="000000"/>
          <w:sz w:val="18"/>
          <w:szCs w:val="18"/>
          <w:cs/>
        </w:rPr>
        <w:br w:type="page"/>
      </w:r>
    </w:p>
    <w:p w:rsidR="00BF5B69" w:rsidRPr="006F27F3" w:rsidRDefault="00416E29" w:rsidP="00BF5B69">
      <w:pPr>
        <w:tabs>
          <w:tab w:val="left" w:pos="540"/>
          <w:tab w:val="left" w:pos="2160"/>
        </w:tabs>
        <w:ind w:left="540" w:hanging="540"/>
        <w:jc w:val="thaiDistribute"/>
        <w:rPr>
          <w:rFonts w:ascii="Arial" w:hAnsi="Arial" w:cs="Arial"/>
          <w:b/>
          <w:bCs/>
          <w:color w:val="000000"/>
          <w:sz w:val="18"/>
          <w:szCs w:val="18"/>
        </w:rPr>
      </w:pPr>
      <w:r w:rsidRPr="006F27F3">
        <w:rPr>
          <w:rFonts w:ascii="Arial" w:hAnsi="Arial" w:cs="Arial"/>
          <w:b/>
          <w:color w:val="000000"/>
          <w:sz w:val="18"/>
          <w:szCs w:val="18"/>
        </w:rPr>
        <w:lastRenderedPageBreak/>
        <w:t>30</w:t>
      </w:r>
      <w:r w:rsidR="00BF5B69" w:rsidRPr="006F27F3">
        <w:rPr>
          <w:rFonts w:ascii="Arial" w:hAnsi="Arial" w:cs="Arial"/>
          <w:b/>
          <w:color w:val="000000"/>
          <w:sz w:val="18"/>
          <w:szCs w:val="18"/>
        </w:rPr>
        <w:tab/>
      </w:r>
      <w:r w:rsidR="00BF5B69" w:rsidRPr="006F27F3">
        <w:rPr>
          <w:rFonts w:ascii="Arial" w:hAnsi="Arial" w:cs="Arial"/>
          <w:b/>
          <w:bCs/>
          <w:color w:val="000000"/>
          <w:sz w:val="18"/>
          <w:szCs w:val="18"/>
        </w:rPr>
        <w:t xml:space="preserve">Related party transactions </w:t>
      </w:r>
      <w:r w:rsidR="00BF5B69" w:rsidRPr="006F27F3">
        <w:rPr>
          <w:rFonts w:ascii="Arial" w:hAnsi="Arial" w:cs="Arial"/>
          <w:snapToGrid w:val="0"/>
          <w:color w:val="000000"/>
          <w:sz w:val="18"/>
          <w:szCs w:val="18"/>
          <w:cs/>
          <w:lang w:eastAsia="th-TH"/>
        </w:rPr>
        <w:t>(</w:t>
      </w:r>
      <w:r w:rsidR="00BF5B69" w:rsidRPr="006F27F3">
        <w:rPr>
          <w:rFonts w:ascii="Arial" w:hAnsi="Arial" w:cs="Arial"/>
          <w:snapToGrid w:val="0"/>
          <w:color w:val="000000"/>
          <w:sz w:val="18"/>
          <w:szCs w:val="18"/>
          <w:lang w:eastAsia="th-TH"/>
        </w:rPr>
        <w:t>Cont</w:t>
      </w:r>
      <w:r w:rsidR="00BF5B69" w:rsidRPr="006F27F3">
        <w:rPr>
          <w:rFonts w:ascii="Arial" w:hAnsi="Arial" w:cs="Arial"/>
          <w:snapToGrid w:val="0"/>
          <w:color w:val="000000"/>
          <w:sz w:val="18"/>
          <w:szCs w:val="18"/>
          <w:cs/>
          <w:lang w:eastAsia="th-TH"/>
        </w:rPr>
        <w:t>’</w:t>
      </w:r>
      <w:r w:rsidR="00BF5B69" w:rsidRPr="006F27F3">
        <w:rPr>
          <w:rFonts w:ascii="Arial" w:hAnsi="Arial" w:cs="Arial"/>
          <w:snapToGrid w:val="0"/>
          <w:color w:val="000000"/>
          <w:sz w:val="18"/>
          <w:szCs w:val="18"/>
          <w:lang w:eastAsia="th-TH"/>
        </w:rPr>
        <w:t>d</w:t>
      </w:r>
      <w:r w:rsidR="00BF5B69" w:rsidRPr="006F27F3">
        <w:rPr>
          <w:rFonts w:ascii="Arial" w:hAnsi="Arial" w:cs="Arial"/>
          <w:snapToGrid w:val="0"/>
          <w:color w:val="000000"/>
          <w:sz w:val="18"/>
          <w:szCs w:val="18"/>
          <w:cs/>
          <w:lang w:eastAsia="th-TH"/>
        </w:rPr>
        <w:t>)</w:t>
      </w:r>
    </w:p>
    <w:p w:rsidR="00BF5B69" w:rsidRPr="006F27F3" w:rsidRDefault="00BF5B69" w:rsidP="00986269">
      <w:pPr>
        <w:ind w:left="540"/>
        <w:outlineLvl w:val="0"/>
        <w:rPr>
          <w:rFonts w:ascii="Arial" w:hAnsi="Arial" w:cs="Arial"/>
          <w:bCs/>
          <w:color w:val="000000"/>
          <w:sz w:val="14"/>
          <w:szCs w:val="14"/>
        </w:rPr>
      </w:pPr>
    </w:p>
    <w:p w:rsidR="00BF5B69" w:rsidRPr="006F27F3" w:rsidRDefault="00BF5B69" w:rsidP="00986269">
      <w:pPr>
        <w:ind w:left="540"/>
        <w:outlineLvl w:val="0"/>
        <w:rPr>
          <w:rFonts w:ascii="Arial" w:hAnsi="Arial" w:cs="Arial"/>
          <w:bCs/>
          <w:color w:val="000000"/>
          <w:sz w:val="14"/>
          <w:szCs w:val="14"/>
        </w:rPr>
      </w:pPr>
    </w:p>
    <w:p w:rsidR="009A6451" w:rsidRPr="006F27F3" w:rsidRDefault="003312B9" w:rsidP="00986269">
      <w:pPr>
        <w:ind w:left="540"/>
        <w:outlineLvl w:val="0"/>
        <w:rPr>
          <w:rFonts w:ascii="Arial" w:hAnsi="Arial" w:cs="Arial"/>
          <w:bCs/>
          <w:color w:val="000000"/>
          <w:sz w:val="18"/>
          <w:szCs w:val="18"/>
        </w:rPr>
      </w:pPr>
      <w:r w:rsidRPr="006F27F3">
        <w:rPr>
          <w:rFonts w:ascii="Arial" w:hAnsi="Arial" w:cs="Arial"/>
          <w:bCs/>
          <w:color w:val="000000"/>
          <w:sz w:val="18"/>
          <w:szCs w:val="18"/>
        </w:rPr>
        <w:t>The following</w:t>
      </w:r>
      <w:r w:rsidR="009A6451" w:rsidRPr="006F27F3">
        <w:rPr>
          <w:rFonts w:ascii="Arial" w:hAnsi="Arial" w:cs="Arial"/>
          <w:bCs/>
          <w:color w:val="000000"/>
          <w:sz w:val="18"/>
          <w:szCs w:val="18"/>
        </w:rPr>
        <w:t xml:space="preserve"> transactions were carried out with related parties</w:t>
      </w:r>
      <w:r w:rsidR="009A6451" w:rsidRPr="006F27F3">
        <w:rPr>
          <w:rFonts w:ascii="Arial" w:hAnsi="Arial" w:cs="Arial"/>
          <w:bCs/>
          <w:color w:val="000000"/>
          <w:sz w:val="18"/>
          <w:szCs w:val="18"/>
          <w:cs/>
        </w:rPr>
        <w:t>:</w:t>
      </w:r>
    </w:p>
    <w:p w:rsidR="002161E6" w:rsidRPr="006F27F3" w:rsidRDefault="002161E6" w:rsidP="00986269">
      <w:pPr>
        <w:ind w:left="540"/>
        <w:outlineLvl w:val="0"/>
        <w:rPr>
          <w:rFonts w:ascii="Arial" w:hAnsi="Arial" w:cs="Arial"/>
          <w:bCs/>
          <w:color w:val="000000"/>
          <w:sz w:val="14"/>
          <w:szCs w:val="14"/>
        </w:rPr>
      </w:pPr>
    </w:p>
    <w:p w:rsidR="00FC477D" w:rsidRPr="006F27F3" w:rsidRDefault="00FC477D" w:rsidP="00986269">
      <w:pPr>
        <w:ind w:left="540"/>
        <w:outlineLvl w:val="0"/>
        <w:rPr>
          <w:rFonts w:ascii="Arial" w:hAnsi="Arial" w:cs="Arial"/>
          <w:bCs/>
          <w:color w:val="000000"/>
          <w:sz w:val="14"/>
          <w:szCs w:val="14"/>
        </w:rPr>
      </w:pPr>
    </w:p>
    <w:p w:rsidR="0018009A" w:rsidRPr="006F27F3" w:rsidRDefault="0018009A" w:rsidP="00986269">
      <w:pPr>
        <w:tabs>
          <w:tab w:val="left" w:pos="1276"/>
          <w:tab w:val="center" w:pos="3402"/>
          <w:tab w:val="center" w:pos="4536"/>
          <w:tab w:val="center" w:pos="5670"/>
          <w:tab w:val="center" w:pos="6804"/>
          <w:tab w:val="right" w:pos="7655"/>
        </w:tabs>
        <w:ind w:left="1080" w:hanging="540"/>
        <w:rPr>
          <w:rFonts w:ascii="Arial" w:hAnsi="Arial" w:cs="Arial"/>
          <w:b/>
          <w:bCs/>
          <w:sz w:val="18"/>
          <w:szCs w:val="18"/>
          <w:shd w:val="clear" w:color="auto" w:fill="FFFFFF"/>
        </w:rPr>
      </w:pPr>
      <w:r w:rsidRPr="006F27F3">
        <w:rPr>
          <w:rFonts w:ascii="Arial" w:hAnsi="Arial" w:cs="Arial"/>
          <w:b/>
          <w:bCs/>
          <w:sz w:val="18"/>
          <w:szCs w:val="18"/>
          <w:shd w:val="clear" w:color="auto" w:fill="FFFFFF"/>
        </w:rPr>
        <w:t>a</w:t>
      </w:r>
      <w:r w:rsidRPr="006F27F3">
        <w:rPr>
          <w:rFonts w:ascii="Arial" w:hAnsi="Arial" w:cs="Arial"/>
          <w:b/>
          <w:bCs/>
          <w:sz w:val="18"/>
          <w:szCs w:val="18"/>
          <w:shd w:val="clear" w:color="auto" w:fill="FFFFFF"/>
          <w:cs/>
        </w:rPr>
        <w:t>)</w:t>
      </w:r>
      <w:r w:rsidRPr="006F27F3">
        <w:rPr>
          <w:rFonts w:ascii="Arial" w:hAnsi="Arial" w:cs="Arial"/>
          <w:b/>
          <w:bCs/>
          <w:sz w:val="18"/>
          <w:szCs w:val="18"/>
          <w:shd w:val="clear" w:color="auto" w:fill="FFFFFF"/>
        </w:rPr>
        <w:tab/>
        <w:t>Sales of goods</w:t>
      </w:r>
      <w:r w:rsidR="0097035C" w:rsidRPr="006F27F3">
        <w:rPr>
          <w:rFonts w:ascii="Arial" w:hAnsi="Arial" w:cs="Arial"/>
          <w:b/>
          <w:bCs/>
          <w:sz w:val="18"/>
          <w:szCs w:val="18"/>
          <w:shd w:val="clear" w:color="auto" w:fill="FFFFFF"/>
        </w:rPr>
        <w:t xml:space="preserve"> and services</w:t>
      </w:r>
    </w:p>
    <w:tbl>
      <w:tblPr>
        <w:tblW w:w="9342" w:type="dxa"/>
        <w:tblInd w:w="108" w:type="dxa"/>
        <w:tblLayout w:type="fixed"/>
        <w:tblLook w:val="0000" w:firstRow="0" w:lastRow="0" w:firstColumn="0" w:lastColumn="0" w:noHBand="0" w:noVBand="0"/>
      </w:tblPr>
      <w:tblGrid>
        <w:gridCol w:w="4003"/>
        <w:gridCol w:w="1334"/>
        <w:gridCol w:w="1335"/>
        <w:gridCol w:w="1335"/>
        <w:gridCol w:w="1335"/>
      </w:tblGrid>
      <w:tr w:rsidR="00EB1E87" w:rsidRPr="006F27F3" w:rsidTr="00C5791F">
        <w:tc>
          <w:tcPr>
            <w:tcW w:w="4003" w:type="dxa"/>
            <w:vAlign w:val="bottom"/>
          </w:tcPr>
          <w:p w:rsidR="00EB1E87" w:rsidRPr="006F27F3" w:rsidRDefault="00EB1E87" w:rsidP="00986269">
            <w:pPr>
              <w:ind w:left="864" w:right="-104"/>
              <w:rPr>
                <w:rFonts w:ascii="Arial" w:hAnsi="Arial" w:cs="Arial"/>
                <w:sz w:val="18"/>
                <w:szCs w:val="18"/>
              </w:rPr>
            </w:pPr>
          </w:p>
        </w:tc>
        <w:tc>
          <w:tcPr>
            <w:tcW w:w="2669"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670"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EB1E87" w:rsidRPr="006F27F3" w:rsidTr="00C5791F">
        <w:tc>
          <w:tcPr>
            <w:tcW w:w="4003" w:type="dxa"/>
            <w:vAlign w:val="bottom"/>
          </w:tcPr>
          <w:p w:rsidR="00EB1E87" w:rsidRPr="006F27F3" w:rsidRDefault="00EB1E87" w:rsidP="00986269">
            <w:pPr>
              <w:ind w:left="864" w:right="-72"/>
              <w:rPr>
                <w:rFonts w:ascii="Arial" w:hAnsi="Arial" w:cs="Arial"/>
                <w:b/>
                <w:bCs/>
                <w:sz w:val="18"/>
                <w:szCs w:val="18"/>
              </w:rPr>
            </w:pPr>
          </w:p>
        </w:tc>
        <w:tc>
          <w:tcPr>
            <w:tcW w:w="1334" w:type="dxa"/>
            <w:vAlign w:val="bottom"/>
          </w:tcPr>
          <w:p w:rsidR="00EB1E87" w:rsidRPr="006F27F3" w:rsidRDefault="00EB1E87"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35" w:type="dxa"/>
            <w:vAlign w:val="bottom"/>
          </w:tcPr>
          <w:p w:rsidR="00EB1E87" w:rsidRPr="006F27F3" w:rsidRDefault="00EB1E87"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c>
          <w:tcPr>
            <w:tcW w:w="1335" w:type="dxa"/>
            <w:vAlign w:val="bottom"/>
          </w:tcPr>
          <w:p w:rsidR="00EB1E87" w:rsidRPr="006F27F3" w:rsidRDefault="00EB1E87"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35" w:type="dxa"/>
            <w:vAlign w:val="bottom"/>
          </w:tcPr>
          <w:p w:rsidR="00EB1E87" w:rsidRPr="006F27F3" w:rsidRDefault="00EB1E87"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r>
      <w:tr w:rsidR="00EB1E87" w:rsidRPr="006F27F3" w:rsidTr="00C5791F">
        <w:tc>
          <w:tcPr>
            <w:tcW w:w="4003" w:type="dxa"/>
            <w:vAlign w:val="bottom"/>
          </w:tcPr>
          <w:p w:rsidR="00EB1E87" w:rsidRPr="006F27F3" w:rsidRDefault="00EB1E87" w:rsidP="00986269">
            <w:pPr>
              <w:ind w:left="864" w:right="-72"/>
              <w:rPr>
                <w:rFonts w:ascii="Arial" w:eastAsia="Times New Roman" w:hAnsi="Arial" w:cs="Arial"/>
                <w:b/>
                <w:bCs/>
                <w:sz w:val="18"/>
                <w:szCs w:val="18"/>
                <w:cs/>
                <w:lang w:val="th-TH"/>
              </w:rPr>
            </w:pPr>
          </w:p>
        </w:tc>
        <w:tc>
          <w:tcPr>
            <w:tcW w:w="1334"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35"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35"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35"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EB1E87" w:rsidRPr="006F27F3" w:rsidTr="00C5791F">
        <w:tc>
          <w:tcPr>
            <w:tcW w:w="4003" w:type="dxa"/>
            <w:vAlign w:val="bottom"/>
          </w:tcPr>
          <w:p w:rsidR="00EB1E87" w:rsidRPr="006F27F3" w:rsidRDefault="00EB1E87" w:rsidP="00986269">
            <w:pPr>
              <w:ind w:left="864" w:right="-104"/>
              <w:rPr>
                <w:rFonts w:ascii="Arial" w:hAnsi="Arial" w:cs="Arial"/>
                <w:sz w:val="10"/>
                <w:szCs w:val="10"/>
                <w:cs/>
              </w:rPr>
            </w:pPr>
          </w:p>
        </w:tc>
        <w:tc>
          <w:tcPr>
            <w:tcW w:w="1334" w:type="dxa"/>
            <w:vAlign w:val="bottom"/>
          </w:tcPr>
          <w:p w:rsidR="00EB1E87" w:rsidRPr="006F27F3" w:rsidRDefault="00EB1E87" w:rsidP="00986269">
            <w:pPr>
              <w:tabs>
                <w:tab w:val="left" w:pos="-72"/>
              </w:tabs>
              <w:ind w:right="-72"/>
              <w:jc w:val="right"/>
              <w:rPr>
                <w:rFonts w:ascii="Arial" w:hAnsi="Arial" w:cs="Arial"/>
                <w:sz w:val="10"/>
                <w:szCs w:val="10"/>
              </w:rPr>
            </w:pPr>
          </w:p>
        </w:tc>
        <w:tc>
          <w:tcPr>
            <w:tcW w:w="1335" w:type="dxa"/>
            <w:vAlign w:val="bottom"/>
          </w:tcPr>
          <w:p w:rsidR="00EB1E87" w:rsidRPr="006F27F3" w:rsidRDefault="00EB1E87" w:rsidP="00986269">
            <w:pPr>
              <w:ind w:right="-72" w:hanging="14"/>
              <w:jc w:val="right"/>
              <w:rPr>
                <w:rFonts w:ascii="Arial" w:hAnsi="Arial" w:cs="Arial"/>
                <w:sz w:val="10"/>
                <w:szCs w:val="10"/>
              </w:rPr>
            </w:pPr>
          </w:p>
        </w:tc>
        <w:tc>
          <w:tcPr>
            <w:tcW w:w="1335" w:type="dxa"/>
            <w:vAlign w:val="bottom"/>
          </w:tcPr>
          <w:p w:rsidR="00EB1E87" w:rsidRPr="006F27F3" w:rsidRDefault="00EB1E87" w:rsidP="00986269">
            <w:pPr>
              <w:tabs>
                <w:tab w:val="left" w:pos="-72"/>
              </w:tabs>
              <w:ind w:right="-72"/>
              <w:jc w:val="right"/>
              <w:rPr>
                <w:rFonts w:ascii="Arial" w:hAnsi="Arial" w:cs="Arial"/>
                <w:sz w:val="10"/>
                <w:szCs w:val="10"/>
              </w:rPr>
            </w:pPr>
          </w:p>
        </w:tc>
        <w:tc>
          <w:tcPr>
            <w:tcW w:w="1335" w:type="dxa"/>
            <w:vAlign w:val="bottom"/>
          </w:tcPr>
          <w:p w:rsidR="00EB1E87" w:rsidRPr="006F27F3" w:rsidRDefault="00EB1E87" w:rsidP="00986269">
            <w:pPr>
              <w:ind w:right="-72" w:hanging="16"/>
              <w:jc w:val="right"/>
              <w:rPr>
                <w:rFonts w:ascii="Arial" w:hAnsi="Arial" w:cs="Arial"/>
                <w:sz w:val="10"/>
                <w:szCs w:val="10"/>
              </w:rPr>
            </w:pPr>
          </w:p>
        </w:tc>
      </w:tr>
      <w:tr w:rsidR="00EB1E87" w:rsidRPr="006F27F3" w:rsidTr="00C5791F">
        <w:tc>
          <w:tcPr>
            <w:tcW w:w="4003" w:type="dxa"/>
            <w:vAlign w:val="bottom"/>
          </w:tcPr>
          <w:p w:rsidR="00EB1E87" w:rsidRPr="006F27F3" w:rsidRDefault="00EB1E87" w:rsidP="00986269">
            <w:pPr>
              <w:tabs>
                <w:tab w:val="left" w:pos="1134"/>
                <w:tab w:val="left" w:pos="1276"/>
                <w:tab w:val="center" w:pos="3402"/>
                <w:tab w:val="center" w:pos="4536"/>
                <w:tab w:val="center" w:pos="5670"/>
                <w:tab w:val="center" w:pos="6804"/>
                <w:tab w:val="right" w:pos="7655"/>
              </w:tabs>
              <w:ind w:left="864"/>
              <w:rPr>
                <w:rFonts w:ascii="Arial" w:hAnsi="Arial" w:cs="Arial"/>
                <w:sz w:val="18"/>
                <w:szCs w:val="18"/>
              </w:rPr>
            </w:pPr>
            <w:r w:rsidRPr="006F27F3">
              <w:rPr>
                <w:rFonts w:ascii="Arial" w:hAnsi="Arial" w:cs="Arial"/>
                <w:sz w:val="18"/>
                <w:szCs w:val="18"/>
                <w:shd w:val="clear" w:color="auto" w:fill="FFFFFF"/>
              </w:rPr>
              <w:t>Sales of goods to</w:t>
            </w:r>
            <w:r w:rsidRPr="006F27F3">
              <w:rPr>
                <w:rFonts w:ascii="Arial" w:hAnsi="Arial" w:cs="Arial"/>
                <w:sz w:val="18"/>
                <w:szCs w:val="18"/>
                <w:shd w:val="clear" w:color="auto" w:fill="FFFFFF"/>
                <w:cs/>
              </w:rPr>
              <w:t>:</w:t>
            </w:r>
          </w:p>
        </w:tc>
        <w:tc>
          <w:tcPr>
            <w:tcW w:w="1334" w:type="dxa"/>
            <w:vAlign w:val="bottom"/>
          </w:tcPr>
          <w:p w:rsidR="00EB1E87" w:rsidRPr="006F27F3" w:rsidRDefault="00EB1E87" w:rsidP="00986269">
            <w:pPr>
              <w:ind w:right="-216"/>
              <w:jc w:val="right"/>
              <w:rPr>
                <w:rFonts w:ascii="Arial" w:hAnsi="Arial" w:cs="Arial"/>
                <w:sz w:val="18"/>
                <w:szCs w:val="18"/>
              </w:rPr>
            </w:pPr>
          </w:p>
        </w:tc>
        <w:tc>
          <w:tcPr>
            <w:tcW w:w="1335" w:type="dxa"/>
            <w:vAlign w:val="bottom"/>
          </w:tcPr>
          <w:p w:rsidR="00EB1E87" w:rsidRPr="006F27F3" w:rsidRDefault="00EB1E87" w:rsidP="00986269">
            <w:pPr>
              <w:ind w:right="-216"/>
              <w:jc w:val="right"/>
              <w:rPr>
                <w:rFonts w:ascii="Arial" w:hAnsi="Arial" w:cs="Arial"/>
                <w:sz w:val="18"/>
                <w:szCs w:val="18"/>
              </w:rPr>
            </w:pPr>
          </w:p>
        </w:tc>
        <w:tc>
          <w:tcPr>
            <w:tcW w:w="1335" w:type="dxa"/>
            <w:vAlign w:val="bottom"/>
          </w:tcPr>
          <w:p w:rsidR="00EB1E87" w:rsidRPr="006F27F3" w:rsidRDefault="00EB1E87" w:rsidP="00986269">
            <w:pPr>
              <w:ind w:right="-216"/>
              <w:jc w:val="right"/>
              <w:rPr>
                <w:rFonts w:ascii="Arial" w:hAnsi="Arial" w:cs="Arial"/>
                <w:sz w:val="18"/>
                <w:szCs w:val="18"/>
              </w:rPr>
            </w:pPr>
          </w:p>
        </w:tc>
        <w:tc>
          <w:tcPr>
            <w:tcW w:w="1335" w:type="dxa"/>
            <w:vAlign w:val="bottom"/>
          </w:tcPr>
          <w:p w:rsidR="00EB1E87" w:rsidRPr="006F27F3" w:rsidRDefault="00EB1E87" w:rsidP="00986269">
            <w:pPr>
              <w:ind w:right="-216"/>
              <w:jc w:val="right"/>
              <w:rPr>
                <w:rFonts w:ascii="Arial" w:hAnsi="Arial" w:cs="Arial"/>
                <w:sz w:val="18"/>
                <w:szCs w:val="18"/>
              </w:rPr>
            </w:pPr>
          </w:p>
        </w:tc>
      </w:tr>
      <w:tr w:rsidR="005A5E2B" w:rsidRPr="006F27F3" w:rsidTr="00C5791F">
        <w:tc>
          <w:tcPr>
            <w:tcW w:w="4003" w:type="dxa"/>
            <w:vAlign w:val="bottom"/>
          </w:tcPr>
          <w:p w:rsidR="005A5E2B" w:rsidRPr="006F27F3" w:rsidRDefault="005A5E2B" w:rsidP="005A5E2B">
            <w:pPr>
              <w:tabs>
                <w:tab w:val="left" w:pos="1134"/>
              </w:tabs>
              <w:ind w:left="864"/>
              <w:rPr>
                <w:rFonts w:ascii="Arial" w:hAnsi="Arial" w:cs="Arial"/>
                <w:sz w:val="18"/>
                <w:szCs w:val="18"/>
              </w:rPr>
            </w:pPr>
            <w:r w:rsidRPr="006F27F3">
              <w:rPr>
                <w:rFonts w:ascii="Arial" w:hAnsi="Arial" w:cs="Arial"/>
                <w:sz w:val="18"/>
                <w:szCs w:val="18"/>
              </w:rPr>
              <w:t xml:space="preserve">   Subsidiaries</w:t>
            </w:r>
          </w:p>
        </w:tc>
        <w:tc>
          <w:tcPr>
            <w:tcW w:w="1334" w:type="dxa"/>
            <w:vAlign w:val="bottom"/>
          </w:tcPr>
          <w:p w:rsidR="005A5E2B" w:rsidRPr="006F27F3" w:rsidRDefault="00B953DC" w:rsidP="00BF5B69">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5A5E2B" w:rsidRPr="006F27F3" w:rsidRDefault="005A5E2B" w:rsidP="00BF5B69">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5A5E2B" w:rsidRPr="006F27F3" w:rsidRDefault="00B953DC" w:rsidP="00BF5B69">
            <w:pPr>
              <w:tabs>
                <w:tab w:val="left" w:pos="-72"/>
              </w:tabs>
              <w:ind w:right="-72"/>
              <w:jc w:val="right"/>
              <w:rPr>
                <w:rFonts w:ascii="Arial" w:eastAsia="Brush Script MT" w:hAnsi="Arial" w:cs="Arial"/>
                <w:snapToGrid w:val="0"/>
                <w:sz w:val="18"/>
                <w:szCs w:val="18"/>
                <w:lang w:val="en-GB"/>
              </w:rPr>
            </w:pPr>
            <w:r w:rsidRPr="006F27F3">
              <w:rPr>
                <w:rFonts w:ascii="Arial" w:eastAsia="Brush Script MT" w:hAnsi="Arial" w:cs="Arial"/>
                <w:snapToGrid w:val="0"/>
                <w:sz w:val="18"/>
                <w:szCs w:val="18"/>
                <w:lang w:val="en-GB"/>
              </w:rPr>
              <w:t>216,867,189</w:t>
            </w:r>
          </w:p>
        </w:tc>
        <w:tc>
          <w:tcPr>
            <w:tcW w:w="1335" w:type="dxa"/>
            <w:vAlign w:val="bottom"/>
          </w:tcPr>
          <w:p w:rsidR="005A5E2B" w:rsidRPr="006F27F3" w:rsidRDefault="005A5E2B" w:rsidP="00BF5B69">
            <w:pPr>
              <w:tabs>
                <w:tab w:val="left" w:pos="-72"/>
              </w:tabs>
              <w:ind w:right="-72"/>
              <w:jc w:val="right"/>
              <w:rPr>
                <w:rFonts w:ascii="Arial" w:eastAsia="Brush Script MT" w:hAnsi="Arial" w:cs="Arial"/>
                <w:snapToGrid w:val="0"/>
                <w:sz w:val="18"/>
                <w:szCs w:val="18"/>
                <w:lang w:val="en-GB"/>
              </w:rPr>
            </w:pPr>
            <w:r w:rsidRPr="006F27F3">
              <w:rPr>
                <w:rFonts w:ascii="Arial" w:eastAsia="Brush Script MT" w:hAnsi="Arial" w:cs="Arial"/>
                <w:snapToGrid w:val="0"/>
                <w:sz w:val="18"/>
                <w:szCs w:val="18"/>
              </w:rPr>
              <w:t>231,397,61</w:t>
            </w:r>
            <w:r w:rsidRPr="006F27F3">
              <w:rPr>
                <w:rFonts w:ascii="Arial" w:eastAsia="Brush Script MT" w:hAnsi="Arial" w:cs="Arial"/>
                <w:snapToGrid w:val="0"/>
                <w:sz w:val="18"/>
                <w:szCs w:val="18"/>
                <w:lang w:val="en-GB"/>
              </w:rPr>
              <w:t>3</w:t>
            </w:r>
          </w:p>
        </w:tc>
      </w:tr>
      <w:tr w:rsidR="003A7E40" w:rsidRPr="006F27F3" w:rsidTr="00C5791F">
        <w:tc>
          <w:tcPr>
            <w:tcW w:w="4003" w:type="dxa"/>
            <w:vAlign w:val="bottom"/>
          </w:tcPr>
          <w:p w:rsidR="003A7E40" w:rsidRPr="006F27F3" w:rsidRDefault="003A7E40" w:rsidP="003A7E40">
            <w:pPr>
              <w:tabs>
                <w:tab w:val="left" w:pos="1134"/>
              </w:tabs>
              <w:ind w:left="864"/>
              <w:rPr>
                <w:rFonts w:ascii="Arial" w:hAnsi="Arial" w:cs="Arial"/>
                <w:sz w:val="18"/>
                <w:szCs w:val="18"/>
              </w:rPr>
            </w:pPr>
            <w:r w:rsidRPr="006F27F3">
              <w:rPr>
                <w:rFonts w:ascii="Arial" w:hAnsi="Arial" w:cs="Arial"/>
                <w:sz w:val="18"/>
                <w:szCs w:val="18"/>
              </w:rPr>
              <w:t xml:space="preserve">   Compan</w:t>
            </w:r>
            <w:r w:rsidRPr="006F27F3">
              <w:rPr>
                <w:rFonts w:ascii="Arial" w:hAnsi="Arial" w:cs="Browallia New"/>
                <w:sz w:val="18"/>
                <w:szCs w:val="22"/>
                <w:lang w:val="en-GB"/>
              </w:rPr>
              <w:t>ies</w:t>
            </w:r>
            <w:r w:rsidRPr="006F27F3">
              <w:rPr>
                <w:rFonts w:ascii="Arial" w:hAnsi="Arial" w:cs="Arial"/>
                <w:sz w:val="18"/>
                <w:szCs w:val="18"/>
              </w:rPr>
              <w:t xml:space="preserve"> under common control</w:t>
            </w:r>
          </w:p>
          <w:p w:rsidR="0063791E" w:rsidRPr="006F27F3" w:rsidRDefault="0063791E" w:rsidP="0063791E">
            <w:pPr>
              <w:tabs>
                <w:tab w:val="left" w:pos="1134"/>
              </w:tabs>
              <w:ind w:left="864"/>
              <w:rPr>
                <w:rFonts w:ascii="Arial" w:hAnsi="Arial" w:cs="Arial"/>
                <w:sz w:val="18"/>
                <w:szCs w:val="18"/>
              </w:rPr>
            </w:pPr>
            <w:r w:rsidRPr="006F27F3">
              <w:rPr>
                <w:rFonts w:ascii="Arial" w:hAnsi="Arial" w:cs="Arial"/>
                <w:sz w:val="18"/>
                <w:szCs w:val="18"/>
              </w:rPr>
              <w:t xml:space="preserve">    </w:t>
            </w:r>
            <w:r w:rsidRPr="006F27F3">
              <w:rPr>
                <w:rFonts w:ascii="Arial" w:hAnsi="Arial" w:cstheme="minorBidi"/>
                <w:sz w:val="18"/>
                <w:szCs w:val="18"/>
                <w:lang w:val="en-GB"/>
              </w:rPr>
              <w:t>at shareholders level</w:t>
            </w:r>
            <w:r w:rsidRPr="006F27F3">
              <w:rPr>
                <w:rFonts w:ascii="Arial" w:hAnsi="Arial" w:cs="Arial"/>
                <w:sz w:val="18"/>
                <w:szCs w:val="18"/>
              </w:rPr>
              <w:t xml:space="preserve">   </w:t>
            </w:r>
          </w:p>
        </w:tc>
        <w:tc>
          <w:tcPr>
            <w:tcW w:w="1334" w:type="dxa"/>
            <w:vAlign w:val="bottom"/>
          </w:tcPr>
          <w:p w:rsidR="003A7E40" w:rsidRPr="006F27F3" w:rsidRDefault="003A7E40" w:rsidP="003A7E40">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8,945,683</w:t>
            </w:r>
          </w:p>
        </w:tc>
        <w:tc>
          <w:tcPr>
            <w:tcW w:w="1335" w:type="dxa"/>
            <w:vAlign w:val="bottom"/>
          </w:tcPr>
          <w:p w:rsidR="003A7E40" w:rsidRPr="006F27F3" w:rsidRDefault="003A7E40" w:rsidP="003A7E40">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82,095,093</w:t>
            </w:r>
          </w:p>
        </w:tc>
        <w:tc>
          <w:tcPr>
            <w:tcW w:w="1335" w:type="dxa"/>
            <w:vAlign w:val="bottom"/>
          </w:tcPr>
          <w:p w:rsidR="003A7E40" w:rsidRPr="006F27F3" w:rsidRDefault="003A7E40" w:rsidP="003A7E40">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215,648</w:t>
            </w:r>
          </w:p>
        </w:tc>
        <w:tc>
          <w:tcPr>
            <w:tcW w:w="1335" w:type="dxa"/>
            <w:vAlign w:val="bottom"/>
          </w:tcPr>
          <w:p w:rsidR="003A7E40" w:rsidRPr="006F27F3" w:rsidRDefault="003A7E40" w:rsidP="003A7E40">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770,637</w:t>
            </w:r>
          </w:p>
        </w:tc>
      </w:tr>
      <w:tr w:rsidR="003A7E40" w:rsidRPr="006F27F3" w:rsidTr="00C5791F">
        <w:tc>
          <w:tcPr>
            <w:tcW w:w="4003" w:type="dxa"/>
            <w:vAlign w:val="bottom"/>
          </w:tcPr>
          <w:p w:rsidR="003A7E40" w:rsidRPr="006F27F3" w:rsidRDefault="003A7E40" w:rsidP="003A7E40">
            <w:pPr>
              <w:tabs>
                <w:tab w:val="left" w:pos="1134"/>
              </w:tabs>
              <w:ind w:left="864"/>
              <w:rPr>
                <w:rFonts w:ascii="Arial" w:hAnsi="Arial" w:cs="Arial"/>
                <w:sz w:val="18"/>
                <w:szCs w:val="18"/>
              </w:rPr>
            </w:pPr>
            <w:r w:rsidRPr="006F27F3">
              <w:rPr>
                <w:rFonts w:ascii="Arial" w:hAnsi="Arial" w:cs="Arial"/>
                <w:sz w:val="18"/>
                <w:szCs w:val="18"/>
              </w:rPr>
              <w:t xml:space="preserve">   Related party</w:t>
            </w:r>
          </w:p>
        </w:tc>
        <w:tc>
          <w:tcPr>
            <w:tcW w:w="1334" w:type="dxa"/>
            <w:vAlign w:val="bottom"/>
          </w:tcPr>
          <w:p w:rsidR="003A7E40" w:rsidRPr="006F27F3" w:rsidRDefault="003A7E40" w:rsidP="003A7E40">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3,115</w:t>
            </w:r>
          </w:p>
        </w:tc>
        <w:tc>
          <w:tcPr>
            <w:tcW w:w="1335" w:type="dxa"/>
            <w:vAlign w:val="bottom"/>
          </w:tcPr>
          <w:p w:rsidR="003A7E40" w:rsidRPr="006F27F3" w:rsidRDefault="003A7E40" w:rsidP="003A7E40">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6,815</w:t>
            </w:r>
          </w:p>
        </w:tc>
        <w:tc>
          <w:tcPr>
            <w:tcW w:w="1335" w:type="dxa"/>
            <w:vAlign w:val="bottom"/>
          </w:tcPr>
          <w:p w:rsidR="003A7E40" w:rsidRPr="006F27F3" w:rsidRDefault="003A7E40" w:rsidP="003A7E40">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3,115</w:t>
            </w:r>
          </w:p>
        </w:tc>
        <w:tc>
          <w:tcPr>
            <w:tcW w:w="1335" w:type="dxa"/>
            <w:vAlign w:val="bottom"/>
          </w:tcPr>
          <w:p w:rsidR="003A7E40" w:rsidRPr="006F27F3" w:rsidRDefault="003A7E40" w:rsidP="003A7E40">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1,140</w:t>
            </w:r>
          </w:p>
        </w:tc>
      </w:tr>
      <w:tr w:rsidR="0033017D" w:rsidRPr="006F27F3" w:rsidTr="00C5791F">
        <w:tc>
          <w:tcPr>
            <w:tcW w:w="4003" w:type="dxa"/>
            <w:vAlign w:val="bottom"/>
          </w:tcPr>
          <w:p w:rsidR="0033017D" w:rsidRPr="006F27F3" w:rsidRDefault="0033017D" w:rsidP="0033017D">
            <w:pPr>
              <w:ind w:left="864" w:right="-104"/>
              <w:rPr>
                <w:rFonts w:ascii="Arial" w:hAnsi="Arial" w:cs="Arial"/>
                <w:sz w:val="6"/>
                <w:szCs w:val="6"/>
                <w:cs/>
              </w:rPr>
            </w:pPr>
          </w:p>
        </w:tc>
        <w:tc>
          <w:tcPr>
            <w:tcW w:w="1334"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r>
      <w:tr w:rsidR="0033017D" w:rsidRPr="006F27F3" w:rsidTr="00C5791F">
        <w:tc>
          <w:tcPr>
            <w:tcW w:w="4003" w:type="dxa"/>
            <w:vAlign w:val="bottom"/>
          </w:tcPr>
          <w:p w:rsidR="0033017D" w:rsidRPr="006F27F3" w:rsidRDefault="0033017D" w:rsidP="0033017D">
            <w:pPr>
              <w:tabs>
                <w:tab w:val="left" w:pos="1134"/>
              </w:tabs>
              <w:ind w:left="864"/>
              <w:rPr>
                <w:rFonts w:ascii="Arial" w:hAnsi="Arial" w:cs="Arial"/>
                <w:sz w:val="18"/>
                <w:szCs w:val="18"/>
              </w:rPr>
            </w:pPr>
          </w:p>
        </w:tc>
        <w:tc>
          <w:tcPr>
            <w:tcW w:w="1334" w:type="dxa"/>
          </w:tcPr>
          <w:p w:rsidR="0033017D" w:rsidRPr="006F27F3" w:rsidRDefault="0033017D" w:rsidP="0033017D">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8,948,798</w:t>
            </w:r>
          </w:p>
        </w:tc>
        <w:tc>
          <w:tcPr>
            <w:tcW w:w="1335" w:type="dxa"/>
          </w:tcPr>
          <w:p w:rsidR="0033017D" w:rsidRPr="006F27F3" w:rsidRDefault="0033017D" w:rsidP="0033017D">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82,101,908</w:t>
            </w:r>
          </w:p>
        </w:tc>
        <w:tc>
          <w:tcPr>
            <w:tcW w:w="1335" w:type="dxa"/>
          </w:tcPr>
          <w:p w:rsidR="0033017D" w:rsidRPr="006F27F3" w:rsidRDefault="0033017D" w:rsidP="0033017D">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217,085,952</w:t>
            </w:r>
          </w:p>
        </w:tc>
        <w:tc>
          <w:tcPr>
            <w:tcW w:w="1335" w:type="dxa"/>
          </w:tcPr>
          <w:p w:rsidR="0033017D" w:rsidRPr="006F27F3" w:rsidRDefault="0033017D" w:rsidP="0033017D">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232,169,390</w:t>
            </w:r>
          </w:p>
        </w:tc>
      </w:tr>
      <w:tr w:rsidR="0033017D" w:rsidRPr="006F27F3" w:rsidTr="00C5791F">
        <w:tc>
          <w:tcPr>
            <w:tcW w:w="4003" w:type="dxa"/>
            <w:vAlign w:val="bottom"/>
          </w:tcPr>
          <w:p w:rsidR="0033017D" w:rsidRPr="006F27F3" w:rsidRDefault="0033017D" w:rsidP="0033017D">
            <w:pPr>
              <w:ind w:left="864" w:right="-104"/>
              <w:rPr>
                <w:rFonts w:ascii="Arial" w:hAnsi="Arial" w:cs="Arial"/>
                <w:sz w:val="6"/>
                <w:szCs w:val="6"/>
                <w:cs/>
              </w:rPr>
            </w:pPr>
          </w:p>
        </w:tc>
        <w:tc>
          <w:tcPr>
            <w:tcW w:w="1334"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r>
      <w:tr w:rsidR="0033017D" w:rsidRPr="006F27F3" w:rsidTr="00C5791F">
        <w:tc>
          <w:tcPr>
            <w:tcW w:w="4003" w:type="dxa"/>
            <w:vAlign w:val="bottom"/>
          </w:tcPr>
          <w:p w:rsidR="0033017D" w:rsidRPr="006F27F3" w:rsidRDefault="0033017D" w:rsidP="0033017D">
            <w:pPr>
              <w:tabs>
                <w:tab w:val="left" w:pos="1134"/>
                <w:tab w:val="left" w:pos="1276"/>
                <w:tab w:val="center" w:pos="3402"/>
                <w:tab w:val="center" w:pos="4536"/>
                <w:tab w:val="center" w:pos="5670"/>
                <w:tab w:val="center" w:pos="6804"/>
                <w:tab w:val="right" w:pos="7655"/>
              </w:tabs>
              <w:ind w:left="864"/>
              <w:rPr>
                <w:rFonts w:ascii="Arial" w:hAnsi="Arial" w:cs="Arial"/>
                <w:sz w:val="18"/>
                <w:szCs w:val="18"/>
              </w:rPr>
            </w:pPr>
            <w:r w:rsidRPr="006F27F3">
              <w:rPr>
                <w:rFonts w:ascii="Arial" w:hAnsi="Arial" w:cs="Arial"/>
                <w:sz w:val="18"/>
                <w:szCs w:val="18"/>
                <w:shd w:val="clear" w:color="auto" w:fill="FFFFFF"/>
              </w:rPr>
              <w:t xml:space="preserve">Rental income </w:t>
            </w:r>
            <w:r w:rsidRPr="006F27F3">
              <w:rPr>
                <w:rFonts w:ascii="Arial" w:hAnsi="Arial" w:cs="Arial"/>
                <w:sz w:val="18"/>
                <w:szCs w:val="22"/>
                <w:shd w:val="clear" w:color="auto" w:fill="FFFFFF"/>
                <w:lang w:val="en-GB"/>
              </w:rPr>
              <w:t>from</w:t>
            </w:r>
            <w:r w:rsidRPr="006F27F3">
              <w:rPr>
                <w:rFonts w:ascii="Arial" w:hAnsi="Arial" w:cs="Arial"/>
                <w:sz w:val="18"/>
                <w:szCs w:val="18"/>
                <w:shd w:val="clear" w:color="auto" w:fill="FFFFFF"/>
                <w:cs/>
              </w:rPr>
              <w:t>:</w:t>
            </w:r>
          </w:p>
        </w:tc>
        <w:tc>
          <w:tcPr>
            <w:tcW w:w="1334" w:type="dxa"/>
            <w:vAlign w:val="bottom"/>
          </w:tcPr>
          <w:p w:rsidR="0033017D" w:rsidRPr="006F27F3" w:rsidRDefault="0033017D" w:rsidP="0033017D">
            <w:pPr>
              <w:ind w:right="-216"/>
              <w:jc w:val="right"/>
              <w:rPr>
                <w:rFonts w:ascii="Arial" w:hAnsi="Arial" w:cs="Arial"/>
                <w:sz w:val="18"/>
                <w:szCs w:val="18"/>
              </w:rPr>
            </w:pPr>
          </w:p>
        </w:tc>
        <w:tc>
          <w:tcPr>
            <w:tcW w:w="1335" w:type="dxa"/>
            <w:vAlign w:val="bottom"/>
          </w:tcPr>
          <w:p w:rsidR="0033017D" w:rsidRPr="006F27F3" w:rsidRDefault="0033017D" w:rsidP="0033017D">
            <w:pPr>
              <w:ind w:right="-216"/>
              <w:jc w:val="right"/>
              <w:rPr>
                <w:rFonts w:ascii="Arial" w:hAnsi="Arial" w:cs="Arial"/>
                <w:sz w:val="18"/>
                <w:szCs w:val="18"/>
              </w:rPr>
            </w:pPr>
          </w:p>
        </w:tc>
        <w:tc>
          <w:tcPr>
            <w:tcW w:w="1335" w:type="dxa"/>
            <w:vAlign w:val="bottom"/>
          </w:tcPr>
          <w:p w:rsidR="0033017D" w:rsidRPr="006F27F3" w:rsidRDefault="0033017D" w:rsidP="0033017D">
            <w:pPr>
              <w:ind w:right="-216"/>
              <w:jc w:val="right"/>
              <w:rPr>
                <w:rFonts w:ascii="Arial" w:hAnsi="Arial" w:cs="Arial"/>
                <w:sz w:val="18"/>
                <w:szCs w:val="18"/>
              </w:rPr>
            </w:pPr>
          </w:p>
        </w:tc>
        <w:tc>
          <w:tcPr>
            <w:tcW w:w="1335" w:type="dxa"/>
            <w:vAlign w:val="bottom"/>
          </w:tcPr>
          <w:p w:rsidR="0033017D" w:rsidRPr="006F27F3" w:rsidRDefault="0033017D" w:rsidP="0033017D">
            <w:pPr>
              <w:ind w:right="-216"/>
              <w:jc w:val="right"/>
              <w:rPr>
                <w:rFonts w:ascii="Arial" w:hAnsi="Arial" w:cs="Arial"/>
                <w:sz w:val="18"/>
                <w:szCs w:val="18"/>
              </w:rPr>
            </w:pPr>
          </w:p>
        </w:tc>
      </w:tr>
      <w:tr w:rsidR="0033017D" w:rsidRPr="006F27F3" w:rsidTr="00C5791F">
        <w:tc>
          <w:tcPr>
            <w:tcW w:w="4003" w:type="dxa"/>
            <w:vAlign w:val="bottom"/>
          </w:tcPr>
          <w:p w:rsidR="0033017D" w:rsidRPr="006F27F3" w:rsidRDefault="0033017D" w:rsidP="0033017D">
            <w:pPr>
              <w:tabs>
                <w:tab w:val="left" w:pos="1134"/>
              </w:tabs>
              <w:ind w:left="864"/>
              <w:rPr>
                <w:rFonts w:ascii="Arial" w:hAnsi="Arial" w:cs="Arial"/>
                <w:sz w:val="18"/>
                <w:szCs w:val="18"/>
              </w:rPr>
            </w:pPr>
            <w:r w:rsidRPr="006F27F3">
              <w:rPr>
                <w:rFonts w:ascii="Arial" w:hAnsi="Arial" w:cs="Arial"/>
                <w:sz w:val="18"/>
                <w:szCs w:val="18"/>
              </w:rPr>
              <w:t xml:space="preserve">   Subsidiaries</w:t>
            </w:r>
          </w:p>
        </w:tc>
        <w:tc>
          <w:tcPr>
            <w:tcW w:w="1334"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10,140,408</w:t>
            </w:r>
          </w:p>
        </w:tc>
        <w:tc>
          <w:tcPr>
            <w:tcW w:w="1335"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7,007,280</w:t>
            </w:r>
          </w:p>
        </w:tc>
      </w:tr>
      <w:tr w:rsidR="0033017D" w:rsidRPr="006F27F3" w:rsidTr="00C5791F">
        <w:tc>
          <w:tcPr>
            <w:tcW w:w="4003" w:type="dxa"/>
            <w:vAlign w:val="bottom"/>
          </w:tcPr>
          <w:p w:rsidR="0033017D" w:rsidRPr="006F27F3" w:rsidRDefault="0033017D" w:rsidP="0033017D">
            <w:pPr>
              <w:ind w:left="864" w:right="-104"/>
              <w:rPr>
                <w:rFonts w:ascii="Arial" w:hAnsi="Arial" w:cs="Arial"/>
                <w:sz w:val="6"/>
                <w:szCs w:val="6"/>
                <w:cs/>
              </w:rPr>
            </w:pPr>
          </w:p>
        </w:tc>
        <w:tc>
          <w:tcPr>
            <w:tcW w:w="1334"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r>
      <w:tr w:rsidR="0033017D" w:rsidRPr="006F27F3" w:rsidTr="00C5791F">
        <w:tc>
          <w:tcPr>
            <w:tcW w:w="4003" w:type="dxa"/>
            <w:vAlign w:val="bottom"/>
          </w:tcPr>
          <w:p w:rsidR="0033017D" w:rsidRPr="006F27F3" w:rsidRDefault="0033017D" w:rsidP="0033017D">
            <w:pPr>
              <w:tabs>
                <w:tab w:val="left" w:pos="1134"/>
              </w:tabs>
              <w:ind w:left="864"/>
              <w:rPr>
                <w:rFonts w:ascii="Arial" w:hAnsi="Arial" w:cs="Arial"/>
                <w:sz w:val="18"/>
                <w:szCs w:val="18"/>
              </w:rPr>
            </w:pPr>
          </w:p>
        </w:tc>
        <w:tc>
          <w:tcPr>
            <w:tcW w:w="1334"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10,140,408</w:t>
            </w:r>
          </w:p>
        </w:tc>
        <w:tc>
          <w:tcPr>
            <w:tcW w:w="1335"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7,007,280</w:t>
            </w:r>
          </w:p>
        </w:tc>
      </w:tr>
      <w:tr w:rsidR="0033017D" w:rsidRPr="006F27F3" w:rsidTr="00C5791F">
        <w:tc>
          <w:tcPr>
            <w:tcW w:w="4003" w:type="dxa"/>
            <w:vAlign w:val="bottom"/>
          </w:tcPr>
          <w:p w:rsidR="0033017D" w:rsidRPr="006F27F3" w:rsidRDefault="0033017D" w:rsidP="0033017D">
            <w:pPr>
              <w:ind w:left="864" w:right="-104"/>
              <w:rPr>
                <w:rFonts w:ascii="Arial" w:hAnsi="Arial" w:cs="Arial"/>
                <w:sz w:val="6"/>
                <w:szCs w:val="6"/>
                <w:cs/>
              </w:rPr>
            </w:pPr>
          </w:p>
        </w:tc>
        <w:tc>
          <w:tcPr>
            <w:tcW w:w="1334"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r>
      <w:tr w:rsidR="0033017D" w:rsidRPr="006F27F3" w:rsidTr="00C5791F">
        <w:tc>
          <w:tcPr>
            <w:tcW w:w="4003" w:type="dxa"/>
            <w:vAlign w:val="bottom"/>
          </w:tcPr>
          <w:p w:rsidR="0033017D" w:rsidRPr="006F27F3" w:rsidRDefault="0033017D" w:rsidP="0033017D">
            <w:pPr>
              <w:tabs>
                <w:tab w:val="left" w:pos="1134"/>
                <w:tab w:val="left" w:pos="1276"/>
                <w:tab w:val="center" w:pos="3402"/>
                <w:tab w:val="center" w:pos="4536"/>
                <w:tab w:val="center" w:pos="5670"/>
                <w:tab w:val="center" w:pos="6804"/>
                <w:tab w:val="right" w:pos="7655"/>
              </w:tabs>
              <w:ind w:left="864"/>
              <w:rPr>
                <w:rFonts w:ascii="Arial" w:hAnsi="Arial" w:cs="Arial"/>
                <w:sz w:val="18"/>
                <w:szCs w:val="18"/>
              </w:rPr>
            </w:pPr>
            <w:r w:rsidRPr="006F27F3">
              <w:rPr>
                <w:rFonts w:ascii="Arial" w:hAnsi="Arial" w:cs="Arial"/>
                <w:sz w:val="18"/>
                <w:szCs w:val="18"/>
                <w:shd w:val="clear" w:color="auto" w:fill="FFFFFF"/>
              </w:rPr>
              <w:t>Service and other income from</w:t>
            </w:r>
            <w:r w:rsidRPr="006F27F3">
              <w:rPr>
                <w:rFonts w:ascii="Arial" w:hAnsi="Arial" w:cs="Arial"/>
                <w:sz w:val="18"/>
                <w:szCs w:val="18"/>
                <w:shd w:val="clear" w:color="auto" w:fill="FFFFFF"/>
                <w:cs/>
              </w:rPr>
              <w:t>:</w:t>
            </w:r>
          </w:p>
        </w:tc>
        <w:tc>
          <w:tcPr>
            <w:tcW w:w="1334" w:type="dxa"/>
            <w:vAlign w:val="bottom"/>
          </w:tcPr>
          <w:p w:rsidR="0033017D" w:rsidRPr="006F27F3" w:rsidRDefault="0033017D" w:rsidP="0033017D">
            <w:pPr>
              <w:ind w:right="-216"/>
              <w:jc w:val="right"/>
              <w:rPr>
                <w:rFonts w:ascii="Arial" w:hAnsi="Arial" w:cs="Arial"/>
                <w:sz w:val="18"/>
                <w:szCs w:val="18"/>
              </w:rPr>
            </w:pPr>
          </w:p>
        </w:tc>
        <w:tc>
          <w:tcPr>
            <w:tcW w:w="1335" w:type="dxa"/>
            <w:vAlign w:val="bottom"/>
          </w:tcPr>
          <w:p w:rsidR="0033017D" w:rsidRPr="006F27F3" w:rsidRDefault="0033017D" w:rsidP="0033017D">
            <w:pPr>
              <w:ind w:right="-216"/>
              <w:jc w:val="right"/>
              <w:rPr>
                <w:rFonts w:ascii="Arial" w:hAnsi="Arial" w:cs="Arial"/>
                <w:sz w:val="18"/>
                <w:szCs w:val="18"/>
              </w:rPr>
            </w:pPr>
          </w:p>
        </w:tc>
        <w:tc>
          <w:tcPr>
            <w:tcW w:w="1335" w:type="dxa"/>
            <w:vAlign w:val="bottom"/>
          </w:tcPr>
          <w:p w:rsidR="0033017D" w:rsidRPr="006F27F3" w:rsidRDefault="0033017D" w:rsidP="0033017D">
            <w:pPr>
              <w:ind w:right="-216"/>
              <w:jc w:val="right"/>
              <w:rPr>
                <w:rFonts w:ascii="Arial" w:hAnsi="Arial" w:cs="Arial"/>
                <w:sz w:val="18"/>
                <w:szCs w:val="18"/>
              </w:rPr>
            </w:pPr>
          </w:p>
        </w:tc>
        <w:tc>
          <w:tcPr>
            <w:tcW w:w="1335" w:type="dxa"/>
            <w:vAlign w:val="bottom"/>
          </w:tcPr>
          <w:p w:rsidR="0033017D" w:rsidRPr="006F27F3" w:rsidRDefault="0033017D" w:rsidP="0033017D">
            <w:pPr>
              <w:ind w:right="-216"/>
              <w:jc w:val="right"/>
              <w:rPr>
                <w:rFonts w:ascii="Arial" w:hAnsi="Arial" w:cs="Arial"/>
                <w:sz w:val="18"/>
                <w:szCs w:val="18"/>
              </w:rPr>
            </w:pPr>
          </w:p>
        </w:tc>
      </w:tr>
      <w:tr w:rsidR="0033017D" w:rsidRPr="006F27F3" w:rsidTr="00C5791F">
        <w:tc>
          <w:tcPr>
            <w:tcW w:w="4003" w:type="dxa"/>
            <w:vAlign w:val="bottom"/>
          </w:tcPr>
          <w:p w:rsidR="0033017D" w:rsidRPr="006F27F3" w:rsidRDefault="0033017D" w:rsidP="0033017D">
            <w:pPr>
              <w:tabs>
                <w:tab w:val="left" w:pos="1134"/>
              </w:tabs>
              <w:ind w:left="864"/>
              <w:rPr>
                <w:rFonts w:ascii="Arial" w:hAnsi="Arial" w:cs="Arial"/>
                <w:sz w:val="18"/>
                <w:szCs w:val="18"/>
              </w:rPr>
            </w:pPr>
            <w:r w:rsidRPr="006F27F3">
              <w:rPr>
                <w:rFonts w:ascii="Arial" w:hAnsi="Arial" w:cs="Arial"/>
                <w:sz w:val="18"/>
                <w:szCs w:val="18"/>
              </w:rPr>
              <w:t xml:space="preserve">   Subsidiaries</w:t>
            </w:r>
          </w:p>
        </w:tc>
        <w:tc>
          <w:tcPr>
            <w:tcW w:w="1334"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22,563,987</w:t>
            </w:r>
          </w:p>
        </w:tc>
        <w:tc>
          <w:tcPr>
            <w:tcW w:w="1335"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7,145,703</w:t>
            </w:r>
          </w:p>
        </w:tc>
      </w:tr>
      <w:tr w:rsidR="0033017D" w:rsidRPr="006F27F3" w:rsidTr="00C5791F">
        <w:tc>
          <w:tcPr>
            <w:tcW w:w="4003" w:type="dxa"/>
            <w:vAlign w:val="bottom"/>
          </w:tcPr>
          <w:p w:rsidR="0033017D" w:rsidRPr="006F27F3" w:rsidRDefault="0033017D" w:rsidP="0033017D">
            <w:pPr>
              <w:ind w:left="864" w:right="-104"/>
              <w:rPr>
                <w:rFonts w:ascii="Arial" w:hAnsi="Arial" w:cs="Arial"/>
                <w:sz w:val="6"/>
                <w:szCs w:val="6"/>
                <w:cs/>
              </w:rPr>
            </w:pPr>
          </w:p>
        </w:tc>
        <w:tc>
          <w:tcPr>
            <w:tcW w:w="1334"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r>
      <w:tr w:rsidR="0033017D" w:rsidRPr="006F27F3" w:rsidTr="00C5791F">
        <w:tc>
          <w:tcPr>
            <w:tcW w:w="4003" w:type="dxa"/>
            <w:vAlign w:val="bottom"/>
          </w:tcPr>
          <w:p w:rsidR="0033017D" w:rsidRPr="006F27F3" w:rsidRDefault="0033017D" w:rsidP="0033017D">
            <w:pPr>
              <w:tabs>
                <w:tab w:val="left" w:pos="1134"/>
              </w:tabs>
              <w:ind w:left="864"/>
              <w:rPr>
                <w:rFonts w:ascii="Arial" w:hAnsi="Arial" w:cs="Arial"/>
                <w:sz w:val="18"/>
                <w:szCs w:val="18"/>
              </w:rPr>
            </w:pPr>
          </w:p>
        </w:tc>
        <w:tc>
          <w:tcPr>
            <w:tcW w:w="1334"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22,563,987</w:t>
            </w:r>
          </w:p>
        </w:tc>
        <w:tc>
          <w:tcPr>
            <w:tcW w:w="1335"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7,145,703</w:t>
            </w:r>
          </w:p>
        </w:tc>
      </w:tr>
      <w:tr w:rsidR="0033017D" w:rsidRPr="006F27F3" w:rsidTr="00C5791F">
        <w:tc>
          <w:tcPr>
            <w:tcW w:w="4003" w:type="dxa"/>
            <w:vAlign w:val="bottom"/>
          </w:tcPr>
          <w:p w:rsidR="0033017D" w:rsidRPr="006F27F3" w:rsidRDefault="0033017D" w:rsidP="0033017D">
            <w:pPr>
              <w:ind w:left="864" w:right="-104"/>
              <w:rPr>
                <w:rFonts w:ascii="Arial" w:hAnsi="Arial" w:cs="Arial"/>
                <w:sz w:val="6"/>
                <w:szCs w:val="6"/>
                <w:cs/>
              </w:rPr>
            </w:pPr>
          </w:p>
        </w:tc>
        <w:tc>
          <w:tcPr>
            <w:tcW w:w="1334"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r>
      <w:tr w:rsidR="0033017D" w:rsidRPr="006F27F3" w:rsidTr="00C5791F">
        <w:tc>
          <w:tcPr>
            <w:tcW w:w="4003" w:type="dxa"/>
            <w:vAlign w:val="bottom"/>
          </w:tcPr>
          <w:p w:rsidR="0033017D" w:rsidRPr="006F27F3" w:rsidRDefault="0033017D" w:rsidP="0033017D">
            <w:pPr>
              <w:tabs>
                <w:tab w:val="left" w:pos="1134"/>
                <w:tab w:val="left" w:pos="1276"/>
                <w:tab w:val="center" w:pos="3402"/>
                <w:tab w:val="center" w:pos="4536"/>
                <w:tab w:val="center" w:pos="5670"/>
                <w:tab w:val="center" w:pos="6804"/>
                <w:tab w:val="right" w:pos="7655"/>
              </w:tabs>
              <w:ind w:left="864"/>
              <w:rPr>
                <w:rFonts w:ascii="Arial" w:hAnsi="Arial" w:cs="Arial"/>
                <w:sz w:val="18"/>
                <w:szCs w:val="18"/>
              </w:rPr>
            </w:pPr>
            <w:r w:rsidRPr="006F27F3">
              <w:rPr>
                <w:rFonts w:ascii="Arial" w:hAnsi="Arial" w:cs="Arial"/>
                <w:sz w:val="18"/>
                <w:szCs w:val="18"/>
                <w:shd w:val="clear" w:color="auto" w:fill="FFFFFF"/>
              </w:rPr>
              <w:t>Interest income from</w:t>
            </w:r>
            <w:r w:rsidRPr="006F27F3">
              <w:rPr>
                <w:rFonts w:ascii="Arial" w:hAnsi="Arial" w:cs="Arial"/>
                <w:sz w:val="18"/>
                <w:szCs w:val="18"/>
                <w:shd w:val="clear" w:color="auto" w:fill="FFFFFF"/>
                <w:cs/>
              </w:rPr>
              <w:t>:</w:t>
            </w:r>
          </w:p>
        </w:tc>
        <w:tc>
          <w:tcPr>
            <w:tcW w:w="1334" w:type="dxa"/>
            <w:vAlign w:val="bottom"/>
          </w:tcPr>
          <w:p w:rsidR="0033017D" w:rsidRPr="006F27F3" w:rsidRDefault="0033017D" w:rsidP="0033017D">
            <w:pPr>
              <w:ind w:right="-216"/>
              <w:jc w:val="right"/>
              <w:rPr>
                <w:rFonts w:ascii="Arial" w:hAnsi="Arial" w:cs="Arial"/>
                <w:sz w:val="18"/>
                <w:szCs w:val="18"/>
              </w:rPr>
            </w:pPr>
          </w:p>
        </w:tc>
        <w:tc>
          <w:tcPr>
            <w:tcW w:w="1335" w:type="dxa"/>
            <w:vAlign w:val="bottom"/>
          </w:tcPr>
          <w:p w:rsidR="0033017D" w:rsidRPr="006F27F3" w:rsidRDefault="0033017D" w:rsidP="0033017D">
            <w:pPr>
              <w:ind w:right="-216"/>
              <w:jc w:val="right"/>
              <w:rPr>
                <w:rFonts w:ascii="Arial" w:hAnsi="Arial" w:cs="Arial"/>
                <w:sz w:val="18"/>
                <w:szCs w:val="18"/>
              </w:rPr>
            </w:pPr>
          </w:p>
        </w:tc>
        <w:tc>
          <w:tcPr>
            <w:tcW w:w="1335" w:type="dxa"/>
            <w:vAlign w:val="bottom"/>
          </w:tcPr>
          <w:p w:rsidR="0033017D" w:rsidRPr="006F27F3" w:rsidRDefault="0033017D" w:rsidP="0033017D">
            <w:pPr>
              <w:ind w:right="-216"/>
              <w:jc w:val="right"/>
              <w:rPr>
                <w:rFonts w:ascii="Arial" w:hAnsi="Arial" w:cs="Arial"/>
                <w:sz w:val="18"/>
                <w:szCs w:val="18"/>
              </w:rPr>
            </w:pPr>
          </w:p>
        </w:tc>
        <w:tc>
          <w:tcPr>
            <w:tcW w:w="1335" w:type="dxa"/>
            <w:vAlign w:val="bottom"/>
          </w:tcPr>
          <w:p w:rsidR="0033017D" w:rsidRPr="006F27F3" w:rsidRDefault="0033017D" w:rsidP="0033017D">
            <w:pPr>
              <w:ind w:right="-216"/>
              <w:jc w:val="right"/>
              <w:rPr>
                <w:rFonts w:ascii="Arial" w:hAnsi="Arial" w:cs="Arial"/>
                <w:sz w:val="18"/>
                <w:szCs w:val="18"/>
              </w:rPr>
            </w:pPr>
          </w:p>
        </w:tc>
      </w:tr>
      <w:tr w:rsidR="0033017D" w:rsidRPr="006F27F3" w:rsidTr="00C5791F">
        <w:tc>
          <w:tcPr>
            <w:tcW w:w="4003" w:type="dxa"/>
            <w:vAlign w:val="bottom"/>
          </w:tcPr>
          <w:p w:rsidR="0033017D" w:rsidRPr="006F27F3" w:rsidRDefault="0033017D" w:rsidP="0033017D">
            <w:pPr>
              <w:tabs>
                <w:tab w:val="left" w:pos="1134"/>
              </w:tabs>
              <w:ind w:left="864"/>
              <w:rPr>
                <w:rFonts w:ascii="Arial" w:hAnsi="Arial" w:cs="Arial"/>
                <w:sz w:val="18"/>
                <w:szCs w:val="18"/>
              </w:rPr>
            </w:pPr>
            <w:r w:rsidRPr="006F27F3">
              <w:rPr>
                <w:rFonts w:ascii="Arial" w:hAnsi="Arial" w:cs="Arial"/>
                <w:sz w:val="18"/>
                <w:szCs w:val="18"/>
              </w:rPr>
              <w:t xml:space="preserve">   Subsidiaries</w:t>
            </w:r>
          </w:p>
        </w:tc>
        <w:tc>
          <w:tcPr>
            <w:tcW w:w="1334"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5,755,737</w:t>
            </w:r>
          </w:p>
        </w:tc>
        <w:tc>
          <w:tcPr>
            <w:tcW w:w="1335" w:type="dxa"/>
            <w:vAlign w:val="bottom"/>
          </w:tcPr>
          <w:p w:rsidR="0033017D" w:rsidRPr="006F27F3" w:rsidRDefault="0033017D" w:rsidP="0033017D">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4,530,238</w:t>
            </w:r>
          </w:p>
        </w:tc>
      </w:tr>
      <w:tr w:rsidR="0033017D" w:rsidRPr="006F27F3" w:rsidTr="00C5791F">
        <w:tc>
          <w:tcPr>
            <w:tcW w:w="4003" w:type="dxa"/>
            <w:vAlign w:val="bottom"/>
          </w:tcPr>
          <w:p w:rsidR="0033017D" w:rsidRPr="006F27F3" w:rsidRDefault="0033017D" w:rsidP="0033017D">
            <w:pPr>
              <w:ind w:left="864" w:right="-104"/>
              <w:rPr>
                <w:rFonts w:ascii="Arial" w:hAnsi="Arial" w:cs="Arial"/>
                <w:sz w:val="6"/>
                <w:szCs w:val="6"/>
                <w:cs/>
              </w:rPr>
            </w:pPr>
          </w:p>
        </w:tc>
        <w:tc>
          <w:tcPr>
            <w:tcW w:w="1334"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c>
          <w:tcPr>
            <w:tcW w:w="1335" w:type="dxa"/>
            <w:vAlign w:val="bottom"/>
          </w:tcPr>
          <w:p w:rsidR="0033017D" w:rsidRPr="006F27F3" w:rsidRDefault="0033017D" w:rsidP="0033017D">
            <w:pPr>
              <w:tabs>
                <w:tab w:val="left" w:pos="-72"/>
              </w:tabs>
              <w:ind w:right="-72"/>
              <w:jc w:val="right"/>
              <w:rPr>
                <w:rFonts w:ascii="Arial" w:hAnsi="Arial" w:cs="Arial"/>
                <w:sz w:val="6"/>
                <w:szCs w:val="6"/>
              </w:rPr>
            </w:pPr>
          </w:p>
        </w:tc>
      </w:tr>
      <w:tr w:rsidR="0033017D" w:rsidRPr="006F27F3" w:rsidTr="00C5791F">
        <w:tc>
          <w:tcPr>
            <w:tcW w:w="4003" w:type="dxa"/>
            <w:vAlign w:val="bottom"/>
          </w:tcPr>
          <w:p w:rsidR="0033017D" w:rsidRPr="006F27F3" w:rsidRDefault="0033017D" w:rsidP="0033017D">
            <w:pPr>
              <w:tabs>
                <w:tab w:val="left" w:pos="1134"/>
              </w:tabs>
              <w:ind w:left="864"/>
              <w:rPr>
                <w:rFonts w:ascii="Arial" w:hAnsi="Arial" w:cs="Arial"/>
                <w:sz w:val="18"/>
                <w:szCs w:val="18"/>
              </w:rPr>
            </w:pPr>
          </w:p>
        </w:tc>
        <w:tc>
          <w:tcPr>
            <w:tcW w:w="1334"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5,755,737</w:t>
            </w:r>
          </w:p>
        </w:tc>
        <w:tc>
          <w:tcPr>
            <w:tcW w:w="1335" w:type="dxa"/>
            <w:vAlign w:val="bottom"/>
          </w:tcPr>
          <w:p w:rsidR="0033017D" w:rsidRPr="006F27F3" w:rsidRDefault="0033017D" w:rsidP="0033017D">
            <w:pPr>
              <w:pBdr>
                <w:bottom w:val="doub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4,530,238</w:t>
            </w:r>
          </w:p>
        </w:tc>
      </w:tr>
    </w:tbl>
    <w:p w:rsidR="009B2E60" w:rsidRPr="006F27F3" w:rsidRDefault="009B2E60" w:rsidP="00986269">
      <w:pPr>
        <w:ind w:left="540"/>
        <w:outlineLvl w:val="0"/>
        <w:rPr>
          <w:rFonts w:ascii="Arial" w:hAnsi="Arial" w:cs="Arial"/>
          <w:bCs/>
          <w:color w:val="000000"/>
          <w:sz w:val="14"/>
          <w:szCs w:val="14"/>
        </w:rPr>
      </w:pPr>
    </w:p>
    <w:p w:rsidR="006E6FAE" w:rsidRPr="006F27F3" w:rsidRDefault="006E6FAE" w:rsidP="00986269">
      <w:pPr>
        <w:ind w:left="540"/>
        <w:outlineLvl w:val="0"/>
        <w:rPr>
          <w:rFonts w:ascii="Arial" w:hAnsi="Arial" w:cs="Arial"/>
          <w:bCs/>
          <w:color w:val="000000"/>
          <w:sz w:val="14"/>
          <w:szCs w:val="14"/>
        </w:rPr>
      </w:pPr>
    </w:p>
    <w:p w:rsidR="00BF5B69" w:rsidRPr="006F27F3" w:rsidRDefault="00BF5B69" w:rsidP="00BF5B69">
      <w:pPr>
        <w:tabs>
          <w:tab w:val="left" w:pos="1276"/>
          <w:tab w:val="center" w:pos="3402"/>
          <w:tab w:val="center" w:pos="4536"/>
          <w:tab w:val="center" w:pos="5670"/>
          <w:tab w:val="center" w:pos="6804"/>
          <w:tab w:val="right" w:pos="7655"/>
        </w:tabs>
        <w:ind w:left="1080" w:hanging="540"/>
        <w:rPr>
          <w:rFonts w:ascii="Arial" w:hAnsi="Arial" w:cs="Arial"/>
          <w:b/>
          <w:bCs/>
          <w:sz w:val="18"/>
          <w:szCs w:val="18"/>
          <w:shd w:val="clear" w:color="auto" w:fill="FFFFFF"/>
        </w:rPr>
      </w:pPr>
      <w:r w:rsidRPr="006F27F3">
        <w:rPr>
          <w:rFonts w:ascii="Arial" w:hAnsi="Arial" w:cs="Arial"/>
          <w:b/>
          <w:bCs/>
          <w:sz w:val="18"/>
          <w:szCs w:val="18"/>
          <w:shd w:val="clear" w:color="auto" w:fill="FFFFFF"/>
        </w:rPr>
        <w:t>b</w:t>
      </w:r>
      <w:r w:rsidRPr="006F27F3">
        <w:rPr>
          <w:rFonts w:ascii="Arial" w:hAnsi="Arial" w:cs="Arial"/>
          <w:b/>
          <w:bCs/>
          <w:sz w:val="18"/>
          <w:szCs w:val="18"/>
          <w:shd w:val="clear" w:color="auto" w:fill="FFFFFF"/>
          <w:cs/>
        </w:rPr>
        <w:t>)</w:t>
      </w:r>
      <w:r w:rsidRPr="006F27F3">
        <w:rPr>
          <w:rFonts w:ascii="Arial" w:hAnsi="Arial" w:cs="Arial"/>
          <w:b/>
          <w:bCs/>
          <w:sz w:val="18"/>
          <w:szCs w:val="18"/>
          <w:shd w:val="clear" w:color="auto" w:fill="FFFFFF"/>
        </w:rPr>
        <w:tab/>
        <w:t>Purchase of goods</w:t>
      </w:r>
    </w:p>
    <w:tbl>
      <w:tblPr>
        <w:tblW w:w="9342" w:type="dxa"/>
        <w:tblInd w:w="108" w:type="dxa"/>
        <w:tblLayout w:type="fixed"/>
        <w:tblLook w:val="0000" w:firstRow="0" w:lastRow="0" w:firstColumn="0" w:lastColumn="0" w:noHBand="0" w:noVBand="0"/>
      </w:tblPr>
      <w:tblGrid>
        <w:gridCol w:w="4003"/>
        <w:gridCol w:w="1334"/>
        <w:gridCol w:w="1335"/>
        <w:gridCol w:w="1335"/>
        <w:gridCol w:w="1335"/>
      </w:tblGrid>
      <w:tr w:rsidR="00BF5B69" w:rsidRPr="006F27F3" w:rsidTr="00C5791F">
        <w:tc>
          <w:tcPr>
            <w:tcW w:w="4003" w:type="dxa"/>
            <w:vAlign w:val="bottom"/>
          </w:tcPr>
          <w:p w:rsidR="00BF5B69" w:rsidRPr="006F27F3" w:rsidRDefault="00BF5B69" w:rsidP="0066423D">
            <w:pPr>
              <w:ind w:left="864" w:right="-104"/>
              <w:rPr>
                <w:rFonts w:ascii="Arial" w:hAnsi="Arial" w:cs="Arial"/>
                <w:sz w:val="18"/>
                <w:szCs w:val="18"/>
              </w:rPr>
            </w:pPr>
          </w:p>
        </w:tc>
        <w:tc>
          <w:tcPr>
            <w:tcW w:w="2669" w:type="dxa"/>
            <w:gridSpan w:val="2"/>
            <w:vAlign w:val="bottom"/>
          </w:tcPr>
          <w:p w:rsidR="00BF5B69" w:rsidRPr="006F27F3" w:rsidRDefault="00BF5B69" w:rsidP="0066423D">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w:t>
            </w:r>
          </w:p>
          <w:p w:rsidR="00BF5B69" w:rsidRPr="006F27F3" w:rsidRDefault="00BF5B69" w:rsidP="0066423D">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670" w:type="dxa"/>
            <w:gridSpan w:val="2"/>
            <w:vAlign w:val="bottom"/>
          </w:tcPr>
          <w:p w:rsidR="00BF5B69" w:rsidRPr="006F27F3" w:rsidRDefault="00BF5B69" w:rsidP="0066423D">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BF5B69" w:rsidRPr="006F27F3" w:rsidRDefault="00BF5B69" w:rsidP="0066423D">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BF5B69" w:rsidRPr="006F27F3" w:rsidTr="00C5791F">
        <w:tc>
          <w:tcPr>
            <w:tcW w:w="4003" w:type="dxa"/>
            <w:vAlign w:val="bottom"/>
          </w:tcPr>
          <w:p w:rsidR="00BF5B69" w:rsidRPr="006F27F3" w:rsidRDefault="00BF5B69" w:rsidP="0066423D">
            <w:pPr>
              <w:ind w:left="864" w:right="-72"/>
              <w:rPr>
                <w:rFonts w:ascii="Arial" w:hAnsi="Arial" w:cs="Arial"/>
                <w:b/>
                <w:bCs/>
                <w:sz w:val="18"/>
                <w:szCs w:val="18"/>
              </w:rPr>
            </w:pPr>
          </w:p>
        </w:tc>
        <w:tc>
          <w:tcPr>
            <w:tcW w:w="1334" w:type="dxa"/>
            <w:vAlign w:val="bottom"/>
          </w:tcPr>
          <w:p w:rsidR="00BF5B69" w:rsidRPr="006F27F3" w:rsidRDefault="00BF5B69" w:rsidP="0066423D">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335" w:type="dxa"/>
            <w:vAlign w:val="bottom"/>
          </w:tcPr>
          <w:p w:rsidR="00BF5B69" w:rsidRPr="006F27F3" w:rsidRDefault="00BF5B69" w:rsidP="0066423D">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335" w:type="dxa"/>
            <w:vAlign w:val="bottom"/>
          </w:tcPr>
          <w:p w:rsidR="00BF5B69" w:rsidRPr="006F27F3" w:rsidRDefault="00BF5B69" w:rsidP="0066423D">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335" w:type="dxa"/>
            <w:vAlign w:val="bottom"/>
          </w:tcPr>
          <w:p w:rsidR="00BF5B69" w:rsidRPr="006F27F3" w:rsidRDefault="00BF5B69" w:rsidP="0066423D">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BF5B69" w:rsidRPr="006F27F3" w:rsidTr="00C5791F">
        <w:trPr>
          <w:trHeight w:val="86"/>
        </w:trPr>
        <w:tc>
          <w:tcPr>
            <w:tcW w:w="4003" w:type="dxa"/>
            <w:vAlign w:val="bottom"/>
          </w:tcPr>
          <w:p w:rsidR="00BF5B69" w:rsidRPr="006F27F3" w:rsidRDefault="00BF5B69" w:rsidP="0066423D">
            <w:pPr>
              <w:ind w:left="864" w:right="-72"/>
              <w:rPr>
                <w:rFonts w:ascii="Arial" w:eastAsia="Times New Roman" w:hAnsi="Arial" w:cs="Arial"/>
                <w:b/>
                <w:bCs/>
                <w:sz w:val="18"/>
                <w:szCs w:val="18"/>
                <w:cs/>
                <w:lang w:val="th-TH"/>
              </w:rPr>
            </w:pPr>
          </w:p>
        </w:tc>
        <w:tc>
          <w:tcPr>
            <w:tcW w:w="1334" w:type="dxa"/>
            <w:vAlign w:val="bottom"/>
          </w:tcPr>
          <w:p w:rsidR="00BF5B69" w:rsidRPr="006F27F3" w:rsidRDefault="00BF5B69" w:rsidP="0066423D">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35" w:type="dxa"/>
            <w:vAlign w:val="bottom"/>
          </w:tcPr>
          <w:p w:rsidR="00BF5B69" w:rsidRPr="006F27F3" w:rsidRDefault="00BF5B69" w:rsidP="0066423D">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35" w:type="dxa"/>
            <w:vAlign w:val="bottom"/>
          </w:tcPr>
          <w:p w:rsidR="00BF5B69" w:rsidRPr="006F27F3" w:rsidRDefault="00BF5B69" w:rsidP="0066423D">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35" w:type="dxa"/>
            <w:vAlign w:val="bottom"/>
          </w:tcPr>
          <w:p w:rsidR="00BF5B69" w:rsidRPr="006F27F3" w:rsidRDefault="00BF5B69" w:rsidP="0066423D">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BF5B69" w:rsidRPr="006F27F3" w:rsidTr="00C5791F">
        <w:tc>
          <w:tcPr>
            <w:tcW w:w="4003" w:type="dxa"/>
            <w:vAlign w:val="bottom"/>
          </w:tcPr>
          <w:p w:rsidR="00BF5B69" w:rsidRPr="006F27F3" w:rsidRDefault="00BF5B69" w:rsidP="0066423D">
            <w:pPr>
              <w:tabs>
                <w:tab w:val="left" w:pos="1134"/>
                <w:tab w:val="left" w:pos="1276"/>
                <w:tab w:val="center" w:pos="3402"/>
                <w:tab w:val="center" w:pos="4536"/>
                <w:tab w:val="center" w:pos="5670"/>
                <w:tab w:val="center" w:pos="6804"/>
                <w:tab w:val="right" w:pos="7655"/>
              </w:tabs>
              <w:ind w:left="864"/>
              <w:rPr>
                <w:rFonts w:ascii="Arial" w:hAnsi="Arial" w:cs="Arial"/>
                <w:sz w:val="18"/>
                <w:szCs w:val="18"/>
              </w:rPr>
            </w:pPr>
            <w:r w:rsidRPr="006F27F3">
              <w:rPr>
                <w:rFonts w:ascii="Arial" w:hAnsi="Arial" w:cs="Arial"/>
                <w:sz w:val="18"/>
                <w:szCs w:val="18"/>
                <w:shd w:val="clear" w:color="auto" w:fill="FFFFFF"/>
              </w:rPr>
              <w:t>Purchases of goods from</w:t>
            </w:r>
            <w:r w:rsidRPr="006F27F3">
              <w:rPr>
                <w:rFonts w:ascii="Arial" w:hAnsi="Arial" w:cs="Arial"/>
                <w:sz w:val="18"/>
                <w:szCs w:val="18"/>
                <w:shd w:val="clear" w:color="auto" w:fill="FFFFFF"/>
                <w:cs/>
              </w:rPr>
              <w:t>:</w:t>
            </w:r>
          </w:p>
        </w:tc>
        <w:tc>
          <w:tcPr>
            <w:tcW w:w="1334" w:type="dxa"/>
            <w:vAlign w:val="bottom"/>
          </w:tcPr>
          <w:p w:rsidR="00BF5B69" w:rsidRPr="006F27F3" w:rsidRDefault="00BF5B69" w:rsidP="0066423D">
            <w:pPr>
              <w:ind w:right="-216"/>
              <w:jc w:val="right"/>
              <w:rPr>
                <w:rFonts w:ascii="Arial" w:hAnsi="Arial" w:cs="Arial"/>
                <w:sz w:val="18"/>
                <w:szCs w:val="18"/>
              </w:rPr>
            </w:pPr>
          </w:p>
        </w:tc>
        <w:tc>
          <w:tcPr>
            <w:tcW w:w="1335" w:type="dxa"/>
            <w:vAlign w:val="bottom"/>
          </w:tcPr>
          <w:p w:rsidR="00BF5B69" w:rsidRPr="006F27F3" w:rsidRDefault="00BF5B69" w:rsidP="0066423D">
            <w:pPr>
              <w:ind w:right="-216"/>
              <w:jc w:val="right"/>
              <w:rPr>
                <w:rFonts w:ascii="Arial" w:hAnsi="Arial" w:cs="Arial"/>
                <w:sz w:val="18"/>
                <w:szCs w:val="18"/>
              </w:rPr>
            </w:pPr>
          </w:p>
        </w:tc>
        <w:tc>
          <w:tcPr>
            <w:tcW w:w="1335" w:type="dxa"/>
            <w:vAlign w:val="bottom"/>
          </w:tcPr>
          <w:p w:rsidR="00BF5B69" w:rsidRPr="006F27F3" w:rsidRDefault="00BF5B69" w:rsidP="0066423D">
            <w:pPr>
              <w:ind w:right="-216"/>
              <w:jc w:val="right"/>
              <w:rPr>
                <w:rFonts w:ascii="Arial" w:hAnsi="Arial" w:cs="Arial"/>
                <w:sz w:val="18"/>
                <w:szCs w:val="18"/>
              </w:rPr>
            </w:pPr>
          </w:p>
        </w:tc>
        <w:tc>
          <w:tcPr>
            <w:tcW w:w="1335" w:type="dxa"/>
            <w:vAlign w:val="bottom"/>
          </w:tcPr>
          <w:p w:rsidR="00BF5B69" w:rsidRPr="006F27F3" w:rsidRDefault="00BF5B69" w:rsidP="0066423D">
            <w:pPr>
              <w:ind w:right="-216"/>
              <w:jc w:val="right"/>
              <w:rPr>
                <w:rFonts w:ascii="Arial" w:hAnsi="Arial" w:cs="Arial"/>
                <w:sz w:val="18"/>
                <w:szCs w:val="18"/>
              </w:rPr>
            </w:pPr>
          </w:p>
        </w:tc>
      </w:tr>
      <w:tr w:rsidR="00BF5B69" w:rsidRPr="006F27F3" w:rsidTr="00C5791F">
        <w:tc>
          <w:tcPr>
            <w:tcW w:w="4003" w:type="dxa"/>
            <w:vAlign w:val="bottom"/>
          </w:tcPr>
          <w:p w:rsidR="00BF5B69" w:rsidRPr="006F27F3" w:rsidRDefault="00BF5B69" w:rsidP="00654CCB">
            <w:pPr>
              <w:ind w:left="864" w:right="-104"/>
              <w:rPr>
                <w:rFonts w:ascii="Arial" w:hAnsi="Arial" w:cs="Arial"/>
                <w:color w:val="000000"/>
                <w:sz w:val="18"/>
                <w:szCs w:val="22"/>
                <w:lang w:val="en-GB"/>
              </w:rPr>
            </w:pPr>
            <w:r w:rsidRPr="006F27F3">
              <w:rPr>
                <w:rFonts w:ascii="Arial" w:hAnsi="Arial" w:cs="Arial"/>
                <w:color w:val="000000"/>
                <w:sz w:val="18"/>
                <w:szCs w:val="22"/>
                <w:lang w:val="en-GB"/>
              </w:rPr>
              <w:t xml:space="preserve">   Subsidiaries</w:t>
            </w:r>
          </w:p>
        </w:tc>
        <w:tc>
          <w:tcPr>
            <w:tcW w:w="1334" w:type="dxa"/>
            <w:vAlign w:val="bottom"/>
          </w:tcPr>
          <w:p w:rsidR="00BF5B69" w:rsidRPr="006F27F3" w:rsidRDefault="00B953DC" w:rsidP="00BF5B69">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BF5B69" w:rsidRPr="006F27F3" w:rsidRDefault="00BF5B69" w:rsidP="00BF5B69">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35" w:type="dxa"/>
            <w:vAlign w:val="bottom"/>
          </w:tcPr>
          <w:p w:rsidR="00BF5B69" w:rsidRPr="006F27F3" w:rsidRDefault="00B953DC" w:rsidP="00BF5B69">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62,377,679</w:t>
            </w:r>
          </w:p>
        </w:tc>
        <w:tc>
          <w:tcPr>
            <w:tcW w:w="1335" w:type="dxa"/>
            <w:vAlign w:val="bottom"/>
          </w:tcPr>
          <w:p w:rsidR="00BF5B69" w:rsidRPr="006F27F3" w:rsidRDefault="00BF5B69" w:rsidP="00BF5B69">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66,781,168</w:t>
            </w:r>
          </w:p>
        </w:tc>
      </w:tr>
      <w:tr w:rsidR="0063791E" w:rsidRPr="006F27F3" w:rsidTr="0063791E">
        <w:tc>
          <w:tcPr>
            <w:tcW w:w="4003" w:type="dxa"/>
            <w:vAlign w:val="bottom"/>
          </w:tcPr>
          <w:p w:rsidR="0063791E" w:rsidRPr="006F27F3" w:rsidRDefault="0063791E" w:rsidP="0063791E">
            <w:pPr>
              <w:tabs>
                <w:tab w:val="left" w:pos="1134"/>
              </w:tabs>
              <w:ind w:left="864"/>
              <w:rPr>
                <w:rFonts w:ascii="Arial" w:hAnsi="Arial" w:cs="Arial"/>
                <w:sz w:val="18"/>
                <w:szCs w:val="18"/>
              </w:rPr>
            </w:pPr>
            <w:r w:rsidRPr="006F27F3">
              <w:rPr>
                <w:rFonts w:ascii="Arial" w:hAnsi="Arial" w:cs="Arial"/>
                <w:sz w:val="18"/>
                <w:szCs w:val="18"/>
              </w:rPr>
              <w:t xml:space="preserve">   Compan</w:t>
            </w:r>
            <w:r w:rsidRPr="006F27F3">
              <w:rPr>
                <w:rFonts w:ascii="Arial" w:hAnsi="Arial" w:cs="Browallia New"/>
                <w:sz w:val="18"/>
                <w:szCs w:val="22"/>
                <w:lang w:val="en-GB"/>
              </w:rPr>
              <w:t>ies</w:t>
            </w:r>
            <w:r w:rsidRPr="006F27F3">
              <w:rPr>
                <w:rFonts w:ascii="Arial" w:hAnsi="Arial" w:cs="Arial"/>
                <w:sz w:val="18"/>
                <w:szCs w:val="18"/>
              </w:rPr>
              <w:t xml:space="preserve"> under common control</w:t>
            </w:r>
          </w:p>
          <w:p w:rsidR="0063791E" w:rsidRPr="006F27F3" w:rsidRDefault="0063791E" w:rsidP="0063791E">
            <w:pPr>
              <w:tabs>
                <w:tab w:val="left" w:pos="1134"/>
              </w:tabs>
              <w:ind w:left="864"/>
              <w:rPr>
                <w:rFonts w:ascii="Arial" w:hAnsi="Arial" w:cs="Arial"/>
                <w:sz w:val="18"/>
                <w:szCs w:val="18"/>
              </w:rPr>
            </w:pPr>
            <w:r w:rsidRPr="006F27F3">
              <w:rPr>
                <w:rFonts w:ascii="Arial" w:hAnsi="Arial" w:cs="Arial"/>
                <w:sz w:val="18"/>
                <w:szCs w:val="18"/>
              </w:rPr>
              <w:t xml:space="preserve">    </w:t>
            </w:r>
            <w:r w:rsidRPr="006F27F3">
              <w:rPr>
                <w:rFonts w:ascii="Arial" w:hAnsi="Arial" w:cstheme="minorBidi"/>
                <w:sz w:val="18"/>
                <w:szCs w:val="18"/>
                <w:lang w:val="en-GB"/>
              </w:rPr>
              <w:t>at shareholders level</w:t>
            </w:r>
            <w:r w:rsidRPr="006F27F3">
              <w:rPr>
                <w:rFonts w:ascii="Arial" w:hAnsi="Arial" w:cs="Arial"/>
                <w:sz w:val="18"/>
                <w:szCs w:val="18"/>
              </w:rPr>
              <w:t xml:space="preserve">   </w:t>
            </w:r>
          </w:p>
        </w:tc>
        <w:tc>
          <w:tcPr>
            <w:tcW w:w="1334" w:type="dxa"/>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40,263,145</w:t>
            </w:r>
          </w:p>
        </w:tc>
        <w:tc>
          <w:tcPr>
            <w:tcW w:w="1335" w:type="dxa"/>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59,496,724</w:t>
            </w:r>
          </w:p>
        </w:tc>
        <w:tc>
          <w:tcPr>
            <w:tcW w:w="1335" w:type="dxa"/>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35,615,905</w:t>
            </w:r>
          </w:p>
        </w:tc>
        <w:tc>
          <w:tcPr>
            <w:tcW w:w="1335" w:type="dxa"/>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53,225,279</w:t>
            </w:r>
          </w:p>
        </w:tc>
      </w:tr>
      <w:tr w:rsidR="0063791E" w:rsidRPr="006F27F3" w:rsidTr="00C5791F">
        <w:tc>
          <w:tcPr>
            <w:tcW w:w="4003" w:type="dxa"/>
            <w:vAlign w:val="bottom"/>
          </w:tcPr>
          <w:p w:rsidR="0063791E" w:rsidRPr="006F27F3" w:rsidRDefault="0063791E" w:rsidP="0063791E">
            <w:pPr>
              <w:ind w:left="864" w:right="-104"/>
              <w:rPr>
                <w:rFonts w:ascii="Arial" w:hAnsi="Arial" w:cs="Arial"/>
                <w:sz w:val="6"/>
                <w:szCs w:val="6"/>
                <w:cs/>
              </w:rPr>
            </w:pPr>
          </w:p>
        </w:tc>
        <w:tc>
          <w:tcPr>
            <w:tcW w:w="1334"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r>
      <w:tr w:rsidR="0063791E" w:rsidRPr="006F27F3" w:rsidTr="00C5791F">
        <w:tc>
          <w:tcPr>
            <w:tcW w:w="4003" w:type="dxa"/>
            <w:vAlign w:val="bottom"/>
          </w:tcPr>
          <w:p w:rsidR="0063791E" w:rsidRPr="006F27F3" w:rsidRDefault="0063791E" w:rsidP="0063791E">
            <w:pPr>
              <w:tabs>
                <w:tab w:val="left" w:pos="1134"/>
              </w:tabs>
              <w:ind w:left="864"/>
              <w:rPr>
                <w:rFonts w:ascii="Arial" w:hAnsi="Arial" w:cs="Arial"/>
                <w:sz w:val="18"/>
                <w:szCs w:val="18"/>
              </w:rPr>
            </w:pPr>
          </w:p>
        </w:tc>
        <w:tc>
          <w:tcPr>
            <w:tcW w:w="1334"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40,263,145</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59,496,724</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97,993,584</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120,006,447</w:t>
            </w:r>
          </w:p>
        </w:tc>
      </w:tr>
      <w:tr w:rsidR="0063791E" w:rsidRPr="006F27F3" w:rsidTr="00C5791F">
        <w:tc>
          <w:tcPr>
            <w:tcW w:w="4003" w:type="dxa"/>
            <w:vAlign w:val="bottom"/>
          </w:tcPr>
          <w:p w:rsidR="0063791E" w:rsidRPr="006F27F3" w:rsidRDefault="0063791E" w:rsidP="0063791E">
            <w:pPr>
              <w:ind w:left="864" w:right="-104"/>
              <w:rPr>
                <w:rFonts w:ascii="Arial" w:hAnsi="Arial" w:cs="Arial"/>
                <w:sz w:val="6"/>
                <w:szCs w:val="6"/>
                <w:cs/>
              </w:rPr>
            </w:pPr>
          </w:p>
        </w:tc>
        <w:tc>
          <w:tcPr>
            <w:tcW w:w="1334"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r>
      <w:tr w:rsidR="0063791E" w:rsidRPr="006F27F3" w:rsidTr="00C5791F">
        <w:tc>
          <w:tcPr>
            <w:tcW w:w="4003" w:type="dxa"/>
            <w:vAlign w:val="bottom"/>
          </w:tcPr>
          <w:p w:rsidR="0063791E" w:rsidRPr="006F27F3" w:rsidRDefault="0063791E" w:rsidP="0063791E">
            <w:pPr>
              <w:tabs>
                <w:tab w:val="left" w:pos="1134"/>
                <w:tab w:val="left" w:pos="1276"/>
                <w:tab w:val="center" w:pos="3402"/>
                <w:tab w:val="center" w:pos="4536"/>
                <w:tab w:val="center" w:pos="5670"/>
                <w:tab w:val="center" w:pos="6804"/>
                <w:tab w:val="right" w:pos="7655"/>
              </w:tabs>
              <w:ind w:left="864"/>
              <w:rPr>
                <w:rFonts w:ascii="Arial" w:hAnsi="Arial" w:cs="Arial"/>
                <w:sz w:val="18"/>
                <w:szCs w:val="18"/>
                <w:shd w:val="clear" w:color="auto" w:fill="FFFFFF"/>
              </w:rPr>
            </w:pPr>
            <w:r w:rsidRPr="006F27F3">
              <w:rPr>
                <w:rFonts w:ascii="Arial" w:hAnsi="Arial" w:cs="Arial"/>
                <w:sz w:val="18"/>
                <w:szCs w:val="18"/>
                <w:shd w:val="clear" w:color="auto" w:fill="FFFFFF"/>
              </w:rPr>
              <w:t xml:space="preserve">Purchases of property, plant </w:t>
            </w:r>
          </w:p>
        </w:tc>
        <w:tc>
          <w:tcPr>
            <w:tcW w:w="1334"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r>
      <w:tr w:rsidR="0063791E" w:rsidRPr="006F27F3" w:rsidTr="00C5791F">
        <w:tc>
          <w:tcPr>
            <w:tcW w:w="4003" w:type="dxa"/>
            <w:vAlign w:val="bottom"/>
          </w:tcPr>
          <w:p w:rsidR="0063791E" w:rsidRPr="006F27F3" w:rsidRDefault="0063791E" w:rsidP="0063791E">
            <w:pPr>
              <w:tabs>
                <w:tab w:val="left" w:pos="1134"/>
                <w:tab w:val="left" w:pos="1276"/>
                <w:tab w:val="center" w:pos="3402"/>
                <w:tab w:val="center" w:pos="4536"/>
                <w:tab w:val="center" w:pos="5670"/>
                <w:tab w:val="center" w:pos="6804"/>
                <w:tab w:val="right" w:pos="7655"/>
              </w:tabs>
              <w:ind w:left="864"/>
              <w:rPr>
                <w:rFonts w:ascii="Arial" w:hAnsi="Arial" w:cs="Arial"/>
                <w:sz w:val="18"/>
                <w:szCs w:val="18"/>
                <w:shd w:val="clear" w:color="auto" w:fill="FFFFFF"/>
              </w:rPr>
            </w:pPr>
            <w:r w:rsidRPr="006F27F3">
              <w:rPr>
                <w:rFonts w:ascii="Arial" w:hAnsi="Arial" w:cs="Arial"/>
                <w:sz w:val="18"/>
                <w:szCs w:val="18"/>
                <w:shd w:val="clear" w:color="auto" w:fill="FFFFFF"/>
              </w:rPr>
              <w:t xml:space="preserve">  and equipment from:</w:t>
            </w:r>
          </w:p>
        </w:tc>
        <w:tc>
          <w:tcPr>
            <w:tcW w:w="1334"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r>
      <w:tr w:rsidR="0063791E" w:rsidRPr="006F27F3" w:rsidTr="00C5791F">
        <w:tc>
          <w:tcPr>
            <w:tcW w:w="4003" w:type="dxa"/>
            <w:vAlign w:val="bottom"/>
          </w:tcPr>
          <w:p w:rsidR="0063791E" w:rsidRPr="006F27F3" w:rsidRDefault="0063791E" w:rsidP="0063791E">
            <w:pPr>
              <w:ind w:left="864" w:right="-104"/>
              <w:rPr>
                <w:rFonts w:ascii="Arial" w:hAnsi="Arial" w:cs="Arial"/>
                <w:color w:val="000000"/>
                <w:sz w:val="18"/>
                <w:szCs w:val="22"/>
                <w:lang w:val="en-GB"/>
              </w:rPr>
            </w:pPr>
            <w:r w:rsidRPr="006F27F3">
              <w:rPr>
                <w:rFonts w:ascii="Arial" w:hAnsi="Arial" w:cs="Arial"/>
                <w:color w:val="000000"/>
                <w:sz w:val="18"/>
                <w:szCs w:val="22"/>
                <w:lang w:val="en-GB"/>
              </w:rPr>
              <w:t xml:space="preserve">   Subsidiaries</w:t>
            </w:r>
          </w:p>
        </w:tc>
        <w:tc>
          <w:tcPr>
            <w:tcW w:w="1334"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w:t>
            </w:r>
          </w:p>
        </w:tc>
        <w:tc>
          <w:tcPr>
            <w:tcW w:w="1335"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w:t>
            </w:r>
          </w:p>
        </w:tc>
        <w:tc>
          <w:tcPr>
            <w:tcW w:w="1335"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170,000</w:t>
            </w:r>
          </w:p>
        </w:tc>
        <w:tc>
          <w:tcPr>
            <w:tcW w:w="1335"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w:t>
            </w:r>
          </w:p>
        </w:tc>
      </w:tr>
      <w:tr w:rsidR="0063791E" w:rsidRPr="006F27F3" w:rsidTr="00C5791F">
        <w:tc>
          <w:tcPr>
            <w:tcW w:w="4003" w:type="dxa"/>
            <w:vAlign w:val="bottom"/>
          </w:tcPr>
          <w:p w:rsidR="0063791E" w:rsidRPr="006F27F3" w:rsidRDefault="0063791E" w:rsidP="0063791E">
            <w:pPr>
              <w:tabs>
                <w:tab w:val="left" w:pos="1134"/>
              </w:tabs>
              <w:ind w:left="864"/>
              <w:rPr>
                <w:rFonts w:ascii="Arial" w:hAnsi="Arial" w:cs="Arial"/>
                <w:sz w:val="18"/>
                <w:szCs w:val="18"/>
              </w:rPr>
            </w:pPr>
            <w:r w:rsidRPr="006F27F3">
              <w:rPr>
                <w:rFonts w:ascii="Arial" w:hAnsi="Arial" w:cs="Arial"/>
                <w:sz w:val="18"/>
                <w:szCs w:val="18"/>
              </w:rPr>
              <w:t xml:space="preserve">   Compan</w:t>
            </w:r>
            <w:r w:rsidRPr="006F27F3">
              <w:rPr>
                <w:rFonts w:ascii="Arial" w:hAnsi="Arial" w:cs="Browallia New"/>
                <w:sz w:val="18"/>
                <w:szCs w:val="22"/>
                <w:lang w:val="en-GB"/>
              </w:rPr>
              <w:t>ies</w:t>
            </w:r>
            <w:r w:rsidRPr="006F27F3">
              <w:rPr>
                <w:rFonts w:ascii="Arial" w:hAnsi="Arial" w:cs="Arial"/>
                <w:sz w:val="18"/>
                <w:szCs w:val="18"/>
              </w:rPr>
              <w:t xml:space="preserve"> under common control</w:t>
            </w:r>
          </w:p>
          <w:p w:rsidR="0063791E" w:rsidRPr="006F27F3" w:rsidRDefault="0063791E" w:rsidP="0063791E">
            <w:pPr>
              <w:ind w:left="864" w:right="-104"/>
              <w:rPr>
                <w:rFonts w:ascii="Arial" w:hAnsi="Arial" w:cs="Arial"/>
                <w:color w:val="000000"/>
                <w:sz w:val="18"/>
                <w:szCs w:val="22"/>
                <w:lang w:val="en-GB"/>
              </w:rPr>
            </w:pPr>
            <w:r w:rsidRPr="006F27F3">
              <w:rPr>
                <w:rFonts w:ascii="Arial" w:hAnsi="Arial" w:cs="Arial"/>
                <w:sz w:val="18"/>
                <w:szCs w:val="18"/>
              </w:rPr>
              <w:t xml:space="preserve">    </w:t>
            </w:r>
            <w:r w:rsidRPr="006F27F3">
              <w:rPr>
                <w:rFonts w:ascii="Arial" w:hAnsi="Arial" w:cstheme="minorBidi"/>
                <w:sz w:val="18"/>
                <w:szCs w:val="18"/>
                <w:lang w:val="en-GB"/>
              </w:rPr>
              <w:t>at shareholders level</w:t>
            </w:r>
            <w:r w:rsidRPr="006F27F3">
              <w:rPr>
                <w:rFonts w:ascii="Arial" w:hAnsi="Arial" w:cs="Arial"/>
                <w:sz w:val="18"/>
                <w:szCs w:val="18"/>
              </w:rPr>
              <w:t xml:space="preserve">   </w:t>
            </w:r>
          </w:p>
        </w:tc>
        <w:tc>
          <w:tcPr>
            <w:tcW w:w="1334"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59,086,750</w:t>
            </w:r>
          </w:p>
        </w:tc>
        <w:tc>
          <w:tcPr>
            <w:tcW w:w="1335"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w:t>
            </w:r>
          </w:p>
        </w:tc>
        <w:tc>
          <w:tcPr>
            <w:tcW w:w="1335"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w:t>
            </w:r>
          </w:p>
        </w:tc>
        <w:tc>
          <w:tcPr>
            <w:tcW w:w="1335"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w:t>
            </w:r>
          </w:p>
        </w:tc>
      </w:tr>
      <w:tr w:rsidR="0063791E" w:rsidRPr="006F27F3" w:rsidTr="00C5791F">
        <w:tc>
          <w:tcPr>
            <w:tcW w:w="4003" w:type="dxa"/>
            <w:vAlign w:val="bottom"/>
          </w:tcPr>
          <w:p w:rsidR="0063791E" w:rsidRPr="006F27F3" w:rsidRDefault="0063791E" w:rsidP="0063791E">
            <w:pPr>
              <w:ind w:left="864" w:right="-104"/>
              <w:rPr>
                <w:rFonts w:ascii="Arial" w:hAnsi="Arial" w:cs="Arial"/>
                <w:color w:val="000000"/>
                <w:sz w:val="18"/>
                <w:szCs w:val="22"/>
                <w:lang w:val="en-GB"/>
              </w:rPr>
            </w:pPr>
            <w:r w:rsidRPr="006F27F3">
              <w:rPr>
                <w:rFonts w:ascii="Arial" w:hAnsi="Arial" w:cs="Arial"/>
                <w:color w:val="000000"/>
                <w:sz w:val="18"/>
                <w:szCs w:val="22"/>
                <w:lang w:val="en-GB"/>
              </w:rPr>
              <w:t xml:space="preserve">   Related parties</w:t>
            </w:r>
          </w:p>
        </w:tc>
        <w:tc>
          <w:tcPr>
            <w:tcW w:w="1334"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21,389,681</w:t>
            </w:r>
          </w:p>
        </w:tc>
        <w:tc>
          <w:tcPr>
            <w:tcW w:w="1335"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9,510,751</w:t>
            </w:r>
          </w:p>
        </w:tc>
        <w:tc>
          <w:tcPr>
            <w:tcW w:w="1335"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21,389,681</w:t>
            </w:r>
          </w:p>
        </w:tc>
        <w:tc>
          <w:tcPr>
            <w:tcW w:w="1335"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9,144,489</w:t>
            </w:r>
          </w:p>
        </w:tc>
      </w:tr>
      <w:tr w:rsidR="0063791E" w:rsidRPr="006F27F3" w:rsidTr="003F746B">
        <w:trPr>
          <w:trHeight w:val="65"/>
        </w:trPr>
        <w:tc>
          <w:tcPr>
            <w:tcW w:w="4003" w:type="dxa"/>
            <w:vAlign w:val="bottom"/>
          </w:tcPr>
          <w:p w:rsidR="0063791E" w:rsidRPr="006F27F3" w:rsidRDefault="0063791E" w:rsidP="0063791E">
            <w:pPr>
              <w:tabs>
                <w:tab w:val="left" w:pos="1134"/>
                <w:tab w:val="left" w:pos="1276"/>
                <w:tab w:val="center" w:pos="3402"/>
                <w:tab w:val="center" w:pos="4536"/>
                <w:tab w:val="center" w:pos="5670"/>
                <w:tab w:val="center" w:pos="6804"/>
                <w:tab w:val="right" w:pos="7655"/>
              </w:tabs>
              <w:ind w:left="864"/>
              <w:rPr>
                <w:rFonts w:ascii="Arial" w:hAnsi="Arial" w:cs="Arial"/>
                <w:sz w:val="18"/>
                <w:szCs w:val="18"/>
                <w:shd w:val="clear" w:color="auto" w:fill="FFFFFF"/>
              </w:rPr>
            </w:pPr>
            <w:r w:rsidRPr="006F27F3">
              <w:rPr>
                <w:rFonts w:ascii="Arial" w:hAnsi="Arial" w:cs="Arial"/>
                <w:sz w:val="18"/>
                <w:szCs w:val="18"/>
                <w:shd w:val="clear" w:color="auto" w:fill="FFFFFF"/>
              </w:rPr>
              <w:t xml:space="preserve">   Shareholder</w:t>
            </w:r>
          </w:p>
        </w:tc>
        <w:tc>
          <w:tcPr>
            <w:tcW w:w="1334" w:type="dxa"/>
            <w:vAlign w:val="bottom"/>
          </w:tcPr>
          <w:p w:rsidR="0063791E" w:rsidRPr="006F27F3" w:rsidRDefault="0063791E" w:rsidP="0063791E">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12,045,000</w:t>
            </w:r>
          </w:p>
        </w:tc>
        <w:tc>
          <w:tcPr>
            <w:tcW w:w="1335" w:type="dxa"/>
            <w:vAlign w:val="bottom"/>
          </w:tcPr>
          <w:p w:rsidR="0063791E" w:rsidRPr="006F27F3" w:rsidRDefault="0063791E" w:rsidP="0063791E">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w:t>
            </w:r>
          </w:p>
        </w:tc>
        <w:tc>
          <w:tcPr>
            <w:tcW w:w="1335" w:type="dxa"/>
            <w:vAlign w:val="bottom"/>
          </w:tcPr>
          <w:p w:rsidR="0063791E" w:rsidRPr="006F27F3" w:rsidRDefault="0063791E" w:rsidP="0063791E">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12,045,000</w:t>
            </w:r>
          </w:p>
        </w:tc>
        <w:tc>
          <w:tcPr>
            <w:tcW w:w="1335" w:type="dxa"/>
            <w:vAlign w:val="bottom"/>
          </w:tcPr>
          <w:p w:rsidR="0063791E" w:rsidRPr="006F27F3" w:rsidRDefault="0063791E" w:rsidP="0063791E">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w:t>
            </w:r>
          </w:p>
        </w:tc>
      </w:tr>
      <w:tr w:rsidR="0063791E" w:rsidRPr="006F27F3" w:rsidTr="00C5791F">
        <w:tc>
          <w:tcPr>
            <w:tcW w:w="4003" w:type="dxa"/>
            <w:vAlign w:val="bottom"/>
          </w:tcPr>
          <w:p w:rsidR="0063791E" w:rsidRPr="006F27F3" w:rsidRDefault="0063791E" w:rsidP="0063791E">
            <w:pPr>
              <w:ind w:left="864" w:right="-104"/>
              <w:rPr>
                <w:rFonts w:ascii="Arial" w:hAnsi="Arial" w:cs="Arial"/>
                <w:sz w:val="6"/>
                <w:szCs w:val="6"/>
                <w:cs/>
              </w:rPr>
            </w:pPr>
          </w:p>
        </w:tc>
        <w:tc>
          <w:tcPr>
            <w:tcW w:w="1334"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r>
      <w:tr w:rsidR="0063791E" w:rsidRPr="006F27F3" w:rsidTr="00C5791F">
        <w:tc>
          <w:tcPr>
            <w:tcW w:w="4003" w:type="dxa"/>
            <w:vAlign w:val="bottom"/>
          </w:tcPr>
          <w:p w:rsidR="0063791E" w:rsidRPr="006F27F3" w:rsidRDefault="0063791E" w:rsidP="0063791E">
            <w:pPr>
              <w:tabs>
                <w:tab w:val="left" w:pos="1134"/>
                <w:tab w:val="left" w:pos="1276"/>
                <w:tab w:val="center" w:pos="3402"/>
                <w:tab w:val="center" w:pos="4536"/>
                <w:tab w:val="center" w:pos="5670"/>
                <w:tab w:val="center" w:pos="6804"/>
                <w:tab w:val="right" w:pos="7655"/>
              </w:tabs>
              <w:ind w:left="864"/>
              <w:rPr>
                <w:rFonts w:ascii="Arial" w:hAnsi="Arial" w:cs="Arial"/>
                <w:sz w:val="18"/>
                <w:szCs w:val="18"/>
                <w:shd w:val="clear" w:color="auto" w:fill="FFFFFF"/>
              </w:rPr>
            </w:pPr>
          </w:p>
        </w:tc>
        <w:tc>
          <w:tcPr>
            <w:tcW w:w="1334" w:type="dxa"/>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92,521,431</w:t>
            </w:r>
          </w:p>
        </w:tc>
        <w:tc>
          <w:tcPr>
            <w:tcW w:w="1335" w:type="dxa"/>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9,510,751</w:t>
            </w:r>
          </w:p>
        </w:tc>
        <w:tc>
          <w:tcPr>
            <w:tcW w:w="1335" w:type="dxa"/>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33,604,681</w:t>
            </w:r>
          </w:p>
        </w:tc>
        <w:tc>
          <w:tcPr>
            <w:tcW w:w="1335" w:type="dxa"/>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9,144,489</w:t>
            </w:r>
          </w:p>
        </w:tc>
      </w:tr>
      <w:tr w:rsidR="0063791E" w:rsidRPr="006F27F3" w:rsidTr="00C5791F">
        <w:tc>
          <w:tcPr>
            <w:tcW w:w="4003" w:type="dxa"/>
            <w:vAlign w:val="bottom"/>
          </w:tcPr>
          <w:p w:rsidR="0063791E" w:rsidRPr="006F27F3" w:rsidRDefault="0063791E" w:rsidP="0063791E">
            <w:pPr>
              <w:ind w:left="864" w:right="-104"/>
              <w:rPr>
                <w:rFonts w:ascii="Arial" w:hAnsi="Arial" w:cs="Arial"/>
                <w:sz w:val="6"/>
                <w:szCs w:val="6"/>
                <w:cs/>
              </w:rPr>
            </w:pPr>
          </w:p>
        </w:tc>
        <w:tc>
          <w:tcPr>
            <w:tcW w:w="1334"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r>
      <w:tr w:rsidR="0063791E" w:rsidRPr="006F27F3" w:rsidTr="00C5791F">
        <w:tc>
          <w:tcPr>
            <w:tcW w:w="4003" w:type="dxa"/>
            <w:vAlign w:val="bottom"/>
          </w:tcPr>
          <w:p w:rsidR="0063791E" w:rsidRPr="006F27F3" w:rsidRDefault="0063791E" w:rsidP="0063791E">
            <w:pPr>
              <w:tabs>
                <w:tab w:val="left" w:pos="1134"/>
                <w:tab w:val="left" w:pos="1276"/>
                <w:tab w:val="center" w:pos="3402"/>
                <w:tab w:val="center" w:pos="4536"/>
                <w:tab w:val="center" w:pos="5670"/>
                <w:tab w:val="center" w:pos="6804"/>
                <w:tab w:val="right" w:pos="7655"/>
              </w:tabs>
              <w:ind w:left="864"/>
              <w:rPr>
                <w:rFonts w:ascii="Arial" w:hAnsi="Arial" w:cs="Arial"/>
                <w:sz w:val="18"/>
                <w:szCs w:val="18"/>
                <w:shd w:val="clear" w:color="auto" w:fill="FFFFFF"/>
              </w:rPr>
            </w:pPr>
            <w:r w:rsidRPr="006F27F3">
              <w:rPr>
                <w:rFonts w:ascii="Arial" w:hAnsi="Arial" w:cs="Arial"/>
                <w:sz w:val="18"/>
                <w:szCs w:val="18"/>
                <w:shd w:val="clear" w:color="auto" w:fill="FFFFFF"/>
              </w:rPr>
              <w:t>Rental Expenses to</w:t>
            </w:r>
            <w:r w:rsidRPr="006F27F3">
              <w:rPr>
                <w:rFonts w:ascii="Arial" w:hAnsi="Arial" w:cs="Arial"/>
                <w:sz w:val="18"/>
                <w:szCs w:val="18"/>
                <w:shd w:val="clear" w:color="auto" w:fill="FFFFFF"/>
                <w:cs/>
              </w:rPr>
              <w:t>:</w:t>
            </w:r>
          </w:p>
        </w:tc>
        <w:tc>
          <w:tcPr>
            <w:tcW w:w="1334"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r>
      <w:tr w:rsidR="0063791E" w:rsidRPr="006F27F3" w:rsidTr="00C5791F">
        <w:tc>
          <w:tcPr>
            <w:tcW w:w="4003" w:type="dxa"/>
            <w:vAlign w:val="bottom"/>
          </w:tcPr>
          <w:p w:rsidR="0063791E" w:rsidRPr="006F27F3" w:rsidRDefault="0063791E" w:rsidP="0063791E">
            <w:pPr>
              <w:tabs>
                <w:tab w:val="left" w:pos="1134"/>
              </w:tabs>
              <w:ind w:left="864"/>
              <w:rPr>
                <w:rFonts w:ascii="Arial" w:hAnsi="Arial" w:cs="Arial"/>
                <w:sz w:val="18"/>
                <w:szCs w:val="18"/>
              </w:rPr>
            </w:pPr>
            <w:r w:rsidRPr="006F27F3">
              <w:rPr>
                <w:rFonts w:ascii="Arial" w:hAnsi="Arial" w:cs="Arial"/>
                <w:sz w:val="18"/>
                <w:szCs w:val="18"/>
              </w:rPr>
              <w:t xml:space="preserve">   Shareholder</w:t>
            </w:r>
          </w:p>
        </w:tc>
        <w:tc>
          <w:tcPr>
            <w:tcW w:w="1334" w:type="dxa"/>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14,153,029</w:t>
            </w:r>
          </w:p>
        </w:tc>
        <w:tc>
          <w:tcPr>
            <w:tcW w:w="1335" w:type="dxa"/>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11,680,050</w:t>
            </w:r>
          </w:p>
        </w:tc>
        <w:tc>
          <w:tcPr>
            <w:tcW w:w="1335" w:type="dxa"/>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9,151,283</w:t>
            </w:r>
          </w:p>
        </w:tc>
        <w:tc>
          <w:tcPr>
            <w:tcW w:w="1335" w:type="dxa"/>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6,673,475</w:t>
            </w:r>
          </w:p>
        </w:tc>
      </w:tr>
      <w:tr w:rsidR="0063791E" w:rsidRPr="006F27F3" w:rsidTr="00C5791F">
        <w:tc>
          <w:tcPr>
            <w:tcW w:w="4003" w:type="dxa"/>
            <w:vAlign w:val="bottom"/>
          </w:tcPr>
          <w:p w:rsidR="0063791E" w:rsidRPr="006F27F3" w:rsidRDefault="0063791E" w:rsidP="0063791E">
            <w:pPr>
              <w:ind w:left="864" w:right="-104"/>
              <w:rPr>
                <w:rFonts w:ascii="Arial" w:hAnsi="Arial" w:cs="Arial"/>
                <w:sz w:val="6"/>
                <w:szCs w:val="6"/>
                <w:cs/>
              </w:rPr>
            </w:pPr>
          </w:p>
        </w:tc>
        <w:tc>
          <w:tcPr>
            <w:tcW w:w="1334"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r>
      <w:tr w:rsidR="0063791E" w:rsidRPr="006F27F3" w:rsidTr="00C5791F">
        <w:tc>
          <w:tcPr>
            <w:tcW w:w="4003" w:type="dxa"/>
            <w:vAlign w:val="bottom"/>
          </w:tcPr>
          <w:p w:rsidR="0063791E" w:rsidRPr="006F27F3" w:rsidRDefault="0063791E" w:rsidP="0063791E">
            <w:pPr>
              <w:tabs>
                <w:tab w:val="left" w:pos="1134"/>
              </w:tabs>
              <w:ind w:left="864"/>
              <w:rPr>
                <w:rFonts w:ascii="Arial" w:hAnsi="Arial" w:cs="Arial"/>
                <w:sz w:val="18"/>
                <w:szCs w:val="18"/>
              </w:rPr>
            </w:pPr>
          </w:p>
        </w:tc>
        <w:tc>
          <w:tcPr>
            <w:tcW w:w="1334"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14,153,029</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11,680,050</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9,151,283</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6,673,475</w:t>
            </w:r>
          </w:p>
        </w:tc>
      </w:tr>
      <w:tr w:rsidR="0063791E" w:rsidRPr="006F27F3" w:rsidTr="00C5791F">
        <w:tc>
          <w:tcPr>
            <w:tcW w:w="4003" w:type="dxa"/>
            <w:vAlign w:val="bottom"/>
          </w:tcPr>
          <w:p w:rsidR="0063791E" w:rsidRPr="006F27F3" w:rsidRDefault="0063791E" w:rsidP="0063791E">
            <w:pPr>
              <w:ind w:left="864" w:right="-104"/>
              <w:rPr>
                <w:rFonts w:ascii="Arial" w:hAnsi="Arial" w:cs="Arial"/>
                <w:sz w:val="6"/>
                <w:szCs w:val="6"/>
                <w:cs/>
              </w:rPr>
            </w:pPr>
          </w:p>
        </w:tc>
        <w:tc>
          <w:tcPr>
            <w:tcW w:w="1334"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r>
      <w:tr w:rsidR="0063791E" w:rsidRPr="006F27F3" w:rsidTr="00C5791F">
        <w:tc>
          <w:tcPr>
            <w:tcW w:w="4003" w:type="dxa"/>
            <w:vAlign w:val="bottom"/>
          </w:tcPr>
          <w:p w:rsidR="0063791E" w:rsidRPr="006F27F3" w:rsidRDefault="0063791E" w:rsidP="0063791E">
            <w:pPr>
              <w:ind w:left="864" w:right="-104"/>
              <w:rPr>
                <w:rFonts w:ascii="Arial" w:hAnsi="Arial" w:cs="Arial"/>
                <w:color w:val="000000"/>
                <w:sz w:val="18"/>
                <w:szCs w:val="22"/>
                <w:lang w:val="en-GB"/>
              </w:rPr>
            </w:pPr>
            <w:r w:rsidRPr="006F27F3">
              <w:rPr>
                <w:rFonts w:ascii="Arial" w:hAnsi="Arial" w:cs="Arial"/>
                <w:color w:val="000000"/>
                <w:sz w:val="18"/>
                <w:szCs w:val="22"/>
                <w:lang w:val="en-GB"/>
              </w:rPr>
              <w:t>Service and other expenses to</w:t>
            </w:r>
            <w:r w:rsidRPr="006F27F3">
              <w:rPr>
                <w:rFonts w:ascii="Arial" w:hAnsi="Arial" w:cs="Arial"/>
                <w:color w:val="000000"/>
                <w:sz w:val="18"/>
                <w:szCs w:val="22"/>
                <w:cs/>
                <w:lang w:val="en-GB"/>
              </w:rPr>
              <w:t>:</w:t>
            </w:r>
          </w:p>
        </w:tc>
        <w:tc>
          <w:tcPr>
            <w:tcW w:w="1334" w:type="dxa"/>
            <w:vAlign w:val="bottom"/>
          </w:tcPr>
          <w:p w:rsidR="0063791E" w:rsidRPr="006F27F3" w:rsidRDefault="0063791E" w:rsidP="0063791E">
            <w:pPr>
              <w:ind w:right="-72"/>
              <w:rPr>
                <w:rFonts w:ascii="Arial" w:hAnsi="Arial" w:cstheme="minorBidi"/>
                <w:color w:val="000000" w:themeColor="text1"/>
                <w:sz w:val="18"/>
                <w:szCs w:val="18"/>
                <w:lang w:val="en-GB"/>
              </w:rPr>
            </w:pPr>
          </w:p>
        </w:tc>
        <w:tc>
          <w:tcPr>
            <w:tcW w:w="1335" w:type="dxa"/>
            <w:vAlign w:val="bottom"/>
          </w:tcPr>
          <w:p w:rsidR="0063791E" w:rsidRPr="006F27F3" w:rsidRDefault="0063791E" w:rsidP="0063791E">
            <w:pPr>
              <w:ind w:right="-72"/>
              <w:jc w:val="right"/>
              <w:rPr>
                <w:rFonts w:ascii="Arial" w:hAnsi="Arial" w:cs="Arial"/>
                <w:color w:val="000000" w:themeColor="text1"/>
                <w:sz w:val="18"/>
                <w:szCs w:val="18"/>
                <w:lang w:val="en-GB"/>
              </w:rPr>
            </w:pPr>
          </w:p>
        </w:tc>
        <w:tc>
          <w:tcPr>
            <w:tcW w:w="1335" w:type="dxa"/>
            <w:vAlign w:val="bottom"/>
          </w:tcPr>
          <w:p w:rsidR="0063791E" w:rsidRPr="006F27F3" w:rsidRDefault="0063791E" w:rsidP="0063791E">
            <w:pPr>
              <w:ind w:right="-72"/>
              <w:jc w:val="right"/>
              <w:rPr>
                <w:rFonts w:ascii="Arial" w:hAnsi="Arial" w:cs="Arial"/>
                <w:color w:val="000000" w:themeColor="text1"/>
                <w:sz w:val="18"/>
                <w:szCs w:val="18"/>
              </w:rPr>
            </w:pPr>
          </w:p>
        </w:tc>
        <w:tc>
          <w:tcPr>
            <w:tcW w:w="1335" w:type="dxa"/>
            <w:vAlign w:val="bottom"/>
          </w:tcPr>
          <w:p w:rsidR="0063791E" w:rsidRPr="006F27F3" w:rsidRDefault="0063791E" w:rsidP="0063791E">
            <w:pPr>
              <w:ind w:right="-72"/>
              <w:jc w:val="right"/>
              <w:rPr>
                <w:rFonts w:ascii="Arial" w:hAnsi="Arial" w:cs="Arial"/>
                <w:color w:val="000000" w:themeColor="text1"/>
                <w:sz w:val="18"/>
                <w:szCs w:val="18"/>
                <w:lang w:val="en-GB"/>
              </w:rPr>
            </w:pPr>
          </w:p>
        </w:tc>
      </w:tr>
      <w:tr w:rsidR="0063791E" w:rsidRPr="006F27F3" w:rsidTr="00C5791F">
        <w:tc>
          <w:tcPr>
            <w:tcW w:w="4003" w:type="dxa"/>
            <w:vAlign w:val="bottom"/>
          </w:tcPr>
          <w:p w:rsidR="0063791E" w:rsidRPr="006F27F3" w:rsidRDefault="0063791E" w:rsidP="0063791E">
            <w:pPr>
              <w:ind w:left="864" w:right="-104"/>
              <w:rPr>
                <w:rFonts w:ascii="Arial" w:hAnsi="Arial" w:cs="Arial"/>
                <w:color w:val="000000"/>
                <w:sz w:val="18"/>
                <w:szCs w:val="22"/>
                <w:lang w:val="en-GB"/>
              </w:rPr>
            </w:pPr>
            <w:r w:rsidRPr="006F27F3">
              <w:rPr>
                <w:rFonts w:ascii="Arial" w:hAnsi="Arial" w:cstheme="minorBidi" w:hint="cs"/>
                <w:color w:val="000000"/>
                <w:sz w:val="18"/>
                <w:szCs w:val="22"/>
                <w:cs/>
                <w:lang w:val="en-GB"/>
              </w:rPr>
              <w:t xml:space="preserve">    </w:t>
            </w:r>
            <w:r w:rsidRPr="006F27F3">
              <w:rPr>
                <w:rFonts w:ascii="Arial" w:hAnsi="Arial" w:cs="Arial"/>
                <w:color w:val="000000"/>
                <w:sz w:val="18"/>
                <w:szCs w:val="22"/>
                <w:lang w:val="en-GB"/>
              </w:rPr>
              <w:t>Subsidiaries</w:t>
            </w:r>
          </w:p>
        </w:tc>
        <w:tc>
          <w:tcPr>
            <w:tcW w:w="1334" w:type="dxa"/>
            <w:vAlign w:val="bottom"/>
          </w:tcPr>
          <w:p w:rsidR="0063791E" w:rsidRPr="006F27F3" w:rsidRDefault="0063791E" w:rsidP="0063791E">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p>
        </w:tc>
        <w:tc>
          <w:tcPr>
            <w:tcW w:w="1335" w:type="dxa"/>
            <w:vAlign w:val="bottom"/>
          </w:tcPr>
          <w:p w:rsidR="0063791E" w:rsidRPr="006F27F3" w:rsidRDefault="0063791E" w:rsidP="0063791E">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c>
          <w:tcPr>
            <w:tcW w:w="1335" w:type="dxa"/>
            <w:vAlign w:val="bottom"/>
          </w:tcPr>
          <w:p w:rsidR="0063791E" w:rsidRPr="006F27F3" w:rsidRDefault="0063791E" w:rsidP="0063791E">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15,905,302</w:t>
            </w:r>
          </w:p>
        </w:tc>
        <w:tc>
          <w:tcPr>
            <w:tcW w:w="1335" w:type="dxa"/>
            <w:vAlign w:val="bottom"/>
          </w:tcPr>
          <w:p w:rsidR="0063791E" w:rsidRPr="006F27F3" w:rsidRDefault="0063791E" w:rsidP="0063791E">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8,761,824</w:t>
            </w:r>
          </w:p>
        </w:tc>
      </w:tr>
      <w:tr w:rsidR="0063791E" w:rsidRPr="006F27F3" w:rsidTr="00C5791F">
        <w:tc>
          <w:tcPr>
            <w:tcW w:w="4003" w:type="dxa"/>
            <w:vAlign w:val="bottom"/>
          </w:tcPr>
          <w:p w:rsidR="0063791E" w:rsidRPr="006F27F3" w:rsidRDefault="0063791E" w:rsidP="0063791E">
            <w:pPr>
              <w:ind w:left="920" w:right="-104"/>
              <w:rPr>
                <w:rFonts w:ascii="Arial" w:hAnsi="Arial" w:cs="Arial"/>
                <w:color w:val="000000"/>
                <w:sz w:val="18"/>
                <w:szCs w:val="22"/>
                <w:lang w:val="en-GB"/>
              </w:rPr>
            </w:pPr>
            <w:r w:rsidRPr="006F27F3">
              <w:rPr>
                <w:rFonts w:ascii="Arial" w:hAnsi="Arial" w:cs="Arial"/>
                <w:color w:val="000000"/>
                <w:sz w:val="18"/>
                <w:szCs w:val="22"/>
                <w:lang w:val="en-GB"/>
              </w:rPr>
              <w:t xml:space="preserve">  Related partie</w:t>
            </w:r>
          </w:p>
        </w:tc>
        <w:tc>
          <w:tcPr>
            <w:tcW w:w="1334" w:type="dxa"/>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733,065</w:t>
            </w:r>
          </w:p>
        </w:tc>
        <w:tc>
          <w:tcPr>
            <w:tcW w:w="1335" w:type="dxa"/>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p>
        </w:tc>
        <w:tc>
          <w:tcPr>
            <w:tcW w:w="1335" w:type="dxa"/>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733,065</w:t>
            </w:r>
          </w:p>
        </w:tc>
        <w:tc>
          <w:tcPr>
            <w:tcW w:w="1335" w:type="dxa"/>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 xml:space="preserve">-  </w:t>
            </w:r>
          </w:p>
        </w:tc>
      </w:tr>
      <w:tr w:rsidR="0063791E" w:rsidRPr="006F27F3" w:rsidTr="00C5791F">
        <w:tc>
          <w:tcPr>
            <w:tcW w:w="4003" w:type="dxa"/>
            <w:vAlign w:val="bottom"/>
          </w:tcPr>
          <w:p w:rsidR="0063791E" w:rsidRPr="006F27F3" w:rsidRDefault="0063791E" w:rsidP="0063791E">
            <w:pPr>
              <w:ind w:left="864" w:right="-104"/>
              <w:rPr>
                <w:rFonts w:ascii="Arial" w:hAnsi="Arial" w:cs="Arial"/>
                <w:sz w:val="6"/>
                <w:szCs w:val="6"/>
                <w:cs/>
              </w:rPr>
            </w:pPr>
          </w:p>
        </w:tc>
        <w:tc>
          <w:tcPr>
            <w:tcW w:w="1334"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r>
      <w:tr w:rsidR="0063791E" w:rsidRPr="006F27F3" w:rsidTr="00C5791F">
        <w:tc>
          <w:tcPr>
            <w:tcW w:w="4003" w:type="dxa"/>
            <w:vAlign w:val="bottom"/>
          </w:tcPr>
          <w:p w:rsidR="0063791E" w:rsidRPr="006F27F3" w:rsidRDefault="0063791E" w:rsidP="0063791E">
            <w:pPr>
              <w:tabs>
                <w:tab w:val="left" w:pos="1134"/>
              </w:tabs>
              <w:ind w:left="864"/>
              <w:rPr>
                <w:rFonts w:ascii="Arial" w:hAnsi="Arial" w:cs="Arial"/>
                <w:sz w:val="18"/>
                <w:szCs w:val="18"/>
              </w:rPr>
            </w:pPr>
          </w:p>
        </w:tc>
        <w:tc>
          <w:tcPr>
            <w:tcW w:w="1334"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733,065</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16,638,367</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8,761,824</w:t>
            </w:r>
            <w:r w:rsidRPr="006F27F3">
              <w:rPr>
                <w:rFonts w:ascii="Arial" w:hAnsi="Arial" w:cs="Arial"/>
                <w:color w:val="000000" w:themeColor="text1"/>
                <w:sz w:val="18"/>
                <w:szCs w:val="18"/>
                <w:cs/>
                <w:lang w:val="en-GB"/>
              </w:rPr>
              <w:t xml:space="preserve">  </w:t>
            </w:r>
          </w:p>
        </w:tc>
      </w:tr>
      <w:tr w:rsidR="0063791E" w:rsidRPr="006F27F3" w:rsidTr="00C5791F">
        <w:tc>
          <w:tcPr>
            <w:tcW w:w="4003" w:type="dxa"/>
            <w:vAlign w:val="bottom"/>
          </w:tcPr>
          <w:p w:rsidR="0063791E" w:rsidRPr="006F27F3" w:rsidRDefault="0063791E" w:rsidP="0063791E">
            <w:pPr>
              <w:ind w:left="864" w:right="-104"/>
              <w:rPr>
                <w:rFonts w:ascii="Arial" w:hAnsi="Arial" w:cs="Arial"/>
                <w:sz w:val="6"/>
                <w:szCs w:val="6"/>
                <w:cs/>
              </w:rPr>
            </w:pPr>
          </w:p>
        </w:tc>
        <w:tc>
          <w:tcPr>
            <w:tcW w:w="1334"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r>
      <w:tr w:rsidR="0063791E" w:rsidRPr="006F27F3" w:rsidTr="00C5791F">
        <w:tc>
          <w:tcPr>
            <w:tcW w:w="4003" w:type="dxa"/>
            <w:vAlign w:val="bottom"/>
          </w:tcPr>
          <w:p w:rsidR="0063791E" w:rsidRPr="006F27F3" w:rsidRDefault="0063791E" w:rsidP="0063791E">
            <w:pPr>
              <w:tabs>
                <w:tab w:val="left" w:pos="1134"/>
                <w:tab w:val="left" w:pos="1276"/>
                <w:tab w:val="center" w:pos="3402"/>
                <w:tab w:val="center" w:pos="4536"/>
                <w:tab w:val="center" w:pos="5670"/>
                <w:tab w:val="center" w:pos="6804"/>
                <w:tab w:val="right" w:pos="7655"/>
              </w:tabs>
              <w:ind w:left="864"/>
              <w:rPr>
                <w:rFonts w:ascii="Arial" w:hAnsi="Arial" w:cs="Arial"/>
                <w:sz w:val="18"/>
                <w:szCs w:val="18"/>
              </w:rPr>
            </w:pPr>
            <w:r w:rsidRPr="006F27F3">
              <w:rPr>
                <w:rFonts w:ascii="Arial" w:hAnsi="Arial" w:cs="Arial"/>
                <w:sz w:val="18"/>
                <w:szCs w:val="18"/>
                <w:shd w:val="clear" w:color="auto" w:fill="FFFFFF"/>
              </w:rPr>
              <w:t>Interest expense to</w:t>
            </w:r>
            <w:r w:rsidRPr="006F27F3">
              <w:rPr>
                <w:rFonts w:ascii="Arial" w:hAnsi="Arial" w:cs="Arial"/>
                <w:sz w:val="18"/>
                <w:szCs w:val="18"/>
                <w:shd w:val="clear" w:color="auto" w:fill="FFFFFF"/>
                <w:cs/>
              </w:rPr>
              <w:t>:</w:t>
            </w:r>
          </w:p>
        </w:tc>
        <w:tc>
          <w:tcPr>
            <w:tcW w:w="1334"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c>
          <w:tcPr>
            <w:tcW w:w="1335" w:type="dxa"/>
            <w:vAlign w:val="bottom"/>
          </w:tcPr>
          <w:p w:rsidR="0063791E" w:rsidRPr="006F27F3" w:rsidRDefault="0063791E" w:rsidP="0063791E">
            <w:pPr>
              <w:ind w:right="-216"/>
              <w:jc w:val="right"/>
              <w:rPr>
                <w:rFonts w:ascii="Arial" w:hAnsi="Arial" w:cs="Arial"/>
                <w:sz w:val="18"/>
                <w:szCs w:val="18"/>
              </w:rPr>
            </w:pPr>
          </w:p>
        </w:tc>
      </w:tr>
      <w:tr w:rsidR="0063791E" w:rsidRPr="006F27F3" w:rsidTr="00C5791F">
        <w:tc>
          <w:tcPr>
            <w:tcW w:w="4003" w:type="dxa"/>
            <w:vAlign w:val="bottom"/>
          </w:tcPr>
          <w:p w:rsidR="0063791E" w:rsidRPr="006F27F3" w:rsidRDefault="0063791E" w:rsidP="0063791E">
            <w:pPr>
              <w:tabs>
                <w:tab w:val="left" w:pos="1134"/>
              </w:tabs>
              <w:ind w:left="864"/>
              <w:rPr>
                <w:rFonts w:ascii="Arial" w:hAnsi="Arial" w:cs="Arial"/>
                <w:sz w:val="18"/>
                <w:szCs w:val="18"/>
              </w:rPr>
            </w:pPr>
            <w:r w:rsidRPr="006F27F3">
              <w:rPr>
                <w:rFonts w:ascii="Arial" w:hAnsi="Arial" w:cs="Arial"/>
                <w:color w:val="000000"/>
                <w:sz w:val="18"/>
                <w:szCs w:val="22"/>
                <w:lang w:val="en-GB"/>
              </w:rPr>
              <w:t xml:space="preserve">   </w:t>
            </w:r>
            <w:r w:rsidRPr="006F27F3">
              <w:rPr>
                <w:rFonts w:ascii="Arial" w:hAnsi="Arial" w:cs="Arial"/>
                <w:sz w:val="18"/>
                <w:szCs w:val="18"/>
              </w:rPr>
              <w:t>Compan</w:t>
            </w:r>
            <w:r w:rsidRPr="006F27F3">
              <w:rPr>
                <w:rFonts w:ascii="Arial" w:hAnsi="Arial" w:cs="Browallia New"/>
                <w:sz w:val="18"/>
                <w:szCs w:val="22"/>
                <w:lang w:val="en-GB"/>
              </w:rPr>
              <w:t>ies</w:t>
            </w:r>
            <w:r w:rsidRPr="006F27F3">
              <w:rPr>
                <w:rFonts w:ascii="Arial" w:hAnsi="Arial" w:cs="Arial"/>
                <w:sz w:val="18"/>
                <w:szCs w:val="18"/>
              </w:rPr>
              <w:t xml:space="preserve"> under common control</w:t>
            </w:r>
          </w:p>
          <w:p w:rsidR="0063791E" w:rsidRPr="006F27F3" w:rsidRDefault="0063791E" w:rsidP="0063791E">
            <w:pPr>
              <w:ind w:left="864" w:right="-104"/>
              <w:rPr>
                <w:rFonts w:ascii="Arial" w:hAnsi="Arial" w:cs="Arial"/>
                <w:sz w:val="10"/>
                <w:szCs w:val="10"/>
                <w:cs/>
              </w:rPr>
            </w:pPr>
            <w:r w:rsidRPr="006F27F3">
              <w:rPr>
                <w:rFonts w:ascii="Arial" w:hAnsi="Arial" w:cs="Arial"/>
                <w:sz w:val="18"/>
                <w:szCs w:val="18"/>
              </w:rPr>
              <w:t xml:space="preserve">    </w:t>
            </w:r>
            <w:r w:rsidRPr="006F27F3">
              <w:rPr>
                <w:rFonts w:ascii="Arial" w:hAnsi="Arial" w:cstheme="minorBidi"/>
                <w:sz w:val="18"/>
                <w:szCs w:val="18"/>
                <w:lang w:val="en-GB"/>
              </w:rPr>
              <w:t>at shareholders level</w:t>
            </w:r>
            <w:r w:rsidRPr="006F27F3">
              <w:rPr>
                <w:rFonts w:ascii="Arial" w:hAnsi="Arial" w:cs="Arial"/>
                <w:sz w:val="18"/>
                <w:szCs w:val="18"/>
              </w:rPr>
              <w:t xml:space="preserve">   </w:t>
            </w:r>
          </w:p>
        </w:tc>
        <w:tc>
          <w:tcPr>
            <w:tcW w:w="1334" w:type="dxa"/>
            <w:vAlign w:val="bottom"/>
          </w:tcPr>
          <w:p w:rsidR="0063791E" w:rsidRPr="006F27F3" w:rsidRDefault="0063791E" w:rsidP="0063791E">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1,576,800</w:t>
            </w:r>
          </w:p>
        </w:tc>
        <w:tc>
          <w:tcPr>
            <w:tcW w:w="1335" w:type="dxa"/>
            <w:vAlign w:val="bottom"/>
          </w:tcPr>
          <w:p w:rsidR="0063791E" w:rsidRPr="006F27F3" w:rsidRDefault="0063791E" w:rsidP="0063791E">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1,319,997</w:t>
            </w:r>
          </w:p>
        </w:tc>
        <w:tc>
          <w:tcPr>
            <w:tcW w:w="1335" w:type="dxa"/>
          </w:tcPr>
          <w:p w:rsidR="0063791E" w:rsidRPr="006F27F3" w:rsidRDefault="0063791E" w:rsidP="0063791E">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w:t>
            </w:r>
          </w:p>
        </w:tc>
        <w:tc>
          <w:tcPr>
            <w:tcW w:w="1335" w:type="dxa"/>
          </w:tcPr>
          <w:p w:rsidR="0063791E" w:rsidRPr="006F27F3" w:rsidRDefault="0063791E" w:rsidP="0063791E">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p>
        </w:tc>
      </w:tr>
      <w:tr w:rsidR="0063791E" w:rsidRPr="006F27F3" w:rsidTr="00C5791F">
        <w:tc>
          <w:tcPr>
            <w:tcW w:w="4003" w:type="dxa"/>
            <w:vAlign w:val="bottom"/>
          </w:tcPr>
          <w:p w:rsidR="0063791E" w:rsidRPr="006F27F3" w:rsidRDefault="0063791E" w:rsidP="0063791E">
            <w:pPr>
              <w:ind w:left="864" w:right="-104"/>
              <w:rPr>
                <w:rFonts w:ascii="Arial" w:hAnsi="Arial" w:cs="Arial"/>
                <w:sz w:val="18"/>
                <w:szCs w:val="18"/>
              </w:rPr>
            </w:pPr>
            <w:r w:rsidRPr="006F27F3">
              <w:rPr>
                <w:rFonts w:ascii="Arial" w:hAnsi="Arial" w:cs="Arial"/>
                <w:sz w:val="18"/>
                <w:szCs w:val="18"/>
              </w:rPr>
              <w:t xml:space="preserve">   Shareholders</w:t>
            </w:r>
          </w:p>
        </w:tc>
        <w:tc>
          <w:tcPr>
            <w:tcW w:w="1334" w:type="dxa"/>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7,355,498</w:t>
            </w:r>
          </w:p>
        </w:tc>
        <w:tc>
          <w:tcPr>
            <w:tcW w:w="1335" w:type="dxa"/>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968,385</w:t>
            </w:r>
          </w:p>
        </w:tc>
        <w:tc>
          <w:tcPr>
            <w:tcW w:w="1335" w:type="dxa"/>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7,260,258</w:t>
            </w:r>
          </w:p>
        </w:tc>
        <w:tc>
          <w:tcPr>
            <w:tcW w:w="1335" w:type="dxa"/>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p>
        </w:tc>
      </w:tr>
      <w:tr w:rsidR="0063791E" w:rsidRPr="006F27F3" w:rsidTr="00C5791F">
        <w:tc>
          <w:tcPr>
            <w:tcW w:w="4003" w:type="dxa"/>
            <w:vAlign w:val="bottom"/>
          </w:tcPr>
          <w:p w:rsidR="0063791E" w:rsidRPr="006F27F3" w:rsidRDefault="0063791E" w:rsidP="0063791E">
            <w:pPr>
              <w:ind w:left="864" w:right="-104"/>
              <w:rPr>
                <w:rFonts w:ascii="Arial" w:hAnsi="Arial" w:cs="Arial"/>
                <w:sz w:val="6"/>
                <w:szCs w:val="6"/>
                <w:cs/>
              </w:rPr>
            </w:pPr>
          </w:p>
        </w:tc>
        <w:tc>
          <w:tcPr>
            <w:tcW w:w="1334"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c>
          <w:tcPr>
            <w:tcW w:w="1335" w:type="dxa"/>
            <w:vAlign w:val="bottom"/>
          </w:tcPr>
          <w:p w:rsidR="0063791E" w:rsidRPr="006F27F3" w:rsidRDefault="0063791E" w:rsidP="0063791E">
            <w:pPr>
              <w:tabs>
                <w:tab w:val="left" w:pos="-72"/>
              </w:tabs>
              <w:ind w:right="-72"/>
              <w:jc w:val="right"/>
              <w:rPr>
                <w:rFonts w:ascii="Arial" w:hAnsi="Arial" w:cs="Arial"/>
                <w:sz w:val="6"/>
                <w:szCs w:val="6"/>
              </w:rPr>
            </w:pPr>
          </w:p>
        </w:tc>
      </w:tr>
      <w:tr w:rsidR="0063791E" w:rsidRPr="006F27F3" w:rsidTr="00C5791F">
        <w:tc>
          <w:tcPr>
            <w:tcW w:w="4003" w:type="dxa"/>
            <w:vAlign w:val="bottom"/>
          </w:tcPr>
          <w:p w:rsidR="0063791E" w:rsidRPr="006F27F3" w:rsidRDefault="0063791E" w:rsidP="0063791E">
            <w:pPr>
              <w:tabs>
                <w:tab w:val="left" w:pos="1134"/>
              </w:tabs>
              <w:ind w:left="864"/>
              <w:rPr>
                <w:rFonts w:ascii="Arial" w:hAnsi="Arial" w:cs="Arial"/>
                <w:sz w:val="18"/>
                <w:szCs w:val="18"/>
              </w:rPr>
            </w:pPr>
          </w:p>
        </w:tc>
        <w:tc>
          <w:tcPr>
            <w:tcW w:w="1334"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8,932,298</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2,288,382</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7,260,258</w:t>
            </w:r>
          </w:p>
        </w:tc>
        <w:tc>
          <w:tcPr>
            <w:tcW w:w="1335" w:type="dxa"/>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p>
        </w:tc>
      </w:tr>
    </w:tbl>
    <w:p w:rsidR="00321D88" w:rsidRPr="006F27F3" w:rsidRDefault="00321D88">
      <w:pPr>
        <w:rPr>
          <w:rFonts w:ascii="Arial" w:hAnsi="Arial" w:cs="Arial"/>
          <w:b/>
          <w:color w:val="000000"/>
          <w:sz w:val="18"/>
          <w:szCs w:val="18"/>
        </w:rPr>
      </w:pPr>
      <w:r w:rsidRPr="006F27F3">
        <w:rPr>
          <w:rFonts w:ascii="Arial" w:hAnsi="Arial" w:cs="Arial"/>
          <w:b/>
          <w:color w:val="000000"/>
          <w:sz w:val="18"/>
          <w:szCs w:val="18"/>
        </w:rPr>
        <w:br w:type="page"/>
      </w:r>
    </w:p>
    <w:p w:rsidR="009B2E60" w:rsidRPr="006F27F3" w:rsidRDefault="00416E29" w:rsidP="00986269">
      <w:pPr>
        <w:tabs>
          <w:tab w:val="left" w:pos="540"/>
          <w:tab w:val="left" w:pos="2160"/>
        </w:tabs>
        <w:ind w:left="540" w:hanging="540"/>
        <w:jc w:val="thaiDistribute"/>
        <w:rPr>
          <w:rFonts w:ascii="Arial" w:hAnsi="Arial" w:cs="Arial"/>
          <w:b/>
          <w:color w:val="000000"/>
          <w:sz w:val="18"/>
          <w:szCs w:val="18"/>
        </w:rPr>
      </w:pPr>
      <w:r w:rsidRPr="006F27F3">
        <w:rPr>
          <w:rFonts w:ascii="Arial" w:hAnsi="Arial" w:cs="Arial"/>
          <w:b/>
          <w:color w:val="000000"/>
          <w:sz w:val="18"/>
          <w:szCs w:val="18"/>
        </w:rPr>
        <w:lastRenderedPageBreak/>
        <w:t>30</w:t>
      </w:r>
      <w:r w:rsidR="009B2E60" w:rsidRPr="006F27F3">
        <w:rPr>
          <w:rFonts w:ascii="Arial" w:hAnsi="Arial" w:cs="Arial"/>
          <w:b/>
          <w:color w:val="000000"/>
          <w:sz w:val="18"/>
          <w:szCs w:val="18"/>
        </w:rPr>
        <w:tab/>
      </w:r>
      <w:r w:rsidR="009B2E60" w:rsidRPr="006F27F3">
        <w:rPr>
          <w:rFonts w:ascii="Arial" w:hAnsi="Arial" w:cs="Arial"/>
          <w:b/>
          <w:bCs/>
          <w:color w:val="000000"/>
          <w:sz w:val="18"/>
          <w:szCs w:val="18"/>
        </w:rPr>
        <w:t>Related party transactions</w:t>
      </w:r>
      <w:r w:rsidR="00F271FA" w:rsidRPr="006F27F3">
        <w:rPr>
          <w:rFonts w:ascii="Arial" w:hAnsi="Arial" w:cs="Arial"/>
          <w:b/>
          <w:bCs/>
          <w:color w:val="000000"/>
          <w:sz w:val="18"/>
          <w:szCs w:val="18"/>
          <w:cs/>
        </w:rPr>
        <w:t xml:space="preserve"> </w:t>
      </w:r>
      <w:r w:rsidR="00F271FA" w:rsidRPr="006F27F3">
        <w:rPr>
          <w:rFonts w:ascii="Arial" w:hAnsi="Arial" w:cs="Arial"/>
          <w:snapToGrid w:val="0"/>
          <w:color w:val="000000"/>
          <w:sz w:val="18"/>
          <w:szCs w:val="18"/>
          <w:cs/>
          <w:lang w:eastAsia="th-TH"/>
        </w:rPr>
        <w:t>(</w:t>
      </w:r>
      <w:r w:rsidR="00F271FA" w:rsidRPr="006F27F3">
        <w:rPr>
          <w:rFonts w:ascii="Arial" w:hAnsi="Arial" w:cs="Arial"/>
          <w:snapToGrid w:val="0"/>
          <w:color w:val="000000"/>
          <w:sz w:val="18"/>
          <w:szCs w:val="18"/>
          <w:lang w:eastAsia="th-TH"/>
        </w:rPr>
        <w:t>Cont</w:t>
      </w:r>
      <w:r w:rsidR="00F271FA" w:rsidRPr="006F27F3">
        <w:rPr>
          <w:rFonts w:ascii="Arial" w:hAnsi="Arial" w:cs="Arial"/>
          <w:snapToGrid w:val="0"/>
          <w:color w:val="000000"/>
          <w:sz w:val="18"/>
          <w:szCs w:val="18"/>
          <w:cs/>
          <w:lang w:eastAsia="th-TH"/>
        </w:rPr>
        <w:t>’</w:t>
      </w:r>
      <w:r w:rsidR="00F271FA" w:rsidRPr="006F27F3">
        <w:rPr>
          <w:rFonts w:ascii="Arial" w:hAnsi="Arial" w:cs="Arial"/>
          <w:snapToGrid w:val="0"/>
          <w:color w:val="000000"/>
          <w:sz w:val="18"/>
          <w:szCs w:val="18"/>
          <w:lang w:eastAsia="th-TH"/>
        </w:rPr>
        <w:t>d</w:t>
      </w:r>
      <w:r w:rsidR="00F271FA" w:rsidRPr="006F27F3">
        <w:rPr>
          <w:rFonts w:ascii="Arial" w:hAnsi="Arial" w:cs="Arial"/>
          <w:snapToGrid w:val="0"/>
          <w:color w:val="000000"/>
          <w:sz w:val="18"/>
          <w:szCs w:val="18"/>
          <w:cs/>
          <w:lang w:eastAsia="th-TH"/>
        </w:rPr>
        <w:t>)</w:t>
      </w:r>
    </w:p>
    <w:p w:rsidR="009B2E60" w:rsidRPr="006F27F3" w:rsidRDefault="009B2E60" w:rsidP="00986269">
      <w:pPr>
        <w:ind w:left="540"/>
        <w:outlineLvl w:val="0"/>
        <w:rPr>
          <w:rFonts w:ascii="Arial" w:hAnsi="Arial" w:cs="Arial"/>
          <w:bCs/>
          <w:color w:val="000000"/>
          <w:sz w:val="18"/>
          <w:szCs w:val="18"/>
        </w:rPr>
      </w:pPr>
    </w:p>
    <w:p w:rsidR="00B31195" w:rsidRPr="006F27F3" w:rsidRDefault="00B31195" w:rsidP="00986269">
      <w:pPr>
        <w:ind w:left="540"/>
        <w:outlineLvl w:val="0"/>
        <w:rPr>
          <w:rFonts w:ascii="Arial" w:hAnsi="Arial" w:cs="Arial"/>
          <w:bCs/>
          <w:color w:val="000000"/>
          <w:sz w:val="18"/>
          <w:szCs w:val="18"/>
        </w:rPr>
      </w:pPr>
    </w:p>
    <w:p w:rsidR="00A2251A" w:rsidRPr="006F27F3" w:rsidRDefault="00A2251A" w:rsidP="00A2251A">
      <w:pPr>
        <w:ind w:left="540"/>
        <w:outlineLvl w:val="0"/>
        <w:rPr>
          <w:rFonts w:ascii="Arial" w:hAnsi="Arial" w:cs="Arial"/>
          <w:bCs/>
          <w:color w:val="000000"/>
          <w:sz w:val="18"/>
          <w:szCs w:val="18"/>
        </w:rPr>
      </w:pPr>
      <w:r w:rsidRPr="006F27F3">
        <w:rPr>
          <w:rFonts w:ascii="Arial" w:hAnsi="Arial" w:cs="Arial"/>
          <w:bCs/>
          <w:color w:val="000000"/>
          <w:sz w:val="18"/>
          <w:szCs w:val="18"/>
        </w:rPr>
        <w:t>The following transactions were carried out with related parties</w:t>
      </w:r>
      <w:r w:rsidRPr="006F27F3">
        <w:rPr>
          <w:rFonts w:ascii="Arial" w:hAnsi="Arial" w:cs="Arial"/>
          <w:bCs/>
          <w:color w:val="000000"/>
          <w:sz w:val="18"/>
          <w:szCs w:val="18"/>
          <w:cs/>
        </w:rPr>
        <w:t xml:space="preserve">: </w:t>
      </w:r>
      <w:r w:rsidRPr="006F27F3">
        <w:rPr>
          <w:rFonts w:ascii="Arial" w:hAnsi="Arial" w:cs="Arial"/>
          <w:snapToGrid w:val="0"/>
          <w:color w:val="000000"/>
          <w:sz w:val="18"/>
          <w:szCs w:val="18"/>
          <w:cs/>
          <w:lang w:eastAsia="th-TH"/>
        </w:rPr>
        <w:t>(</w:t>
      </w:r>
      <w:r w:rsidRPr="006F27F3">
        <w:rPr>
          <w:rFonts w:ascii="Arial" w:hAnsi="Arial" w:cs="Arial"/>
          <w:snapToGrid w:val="0"/>
          <w:color w:val="000000"/>
          <w:sz w:val="18"/>
          <w:szCs w:val="18"/>
          <w:lang w:eastAsia="th-TH"/>
        </w:rPr>
        <w:t>Cont</w:t>
      </w:r>
      <w:r w:rsidRPr="006F27F3">
        <w:rPr>
          <w:rFonts w:ascii="Arial" w:hAnsi="Arial" w:cs="Arial"/>
          <w:snapToGrid w:val="0"/>
          <w:color w:val="000000"/>
          <w:sz w:val="18"/>
          <w:szCs w:val="18"/>
          <w:cs/>
          <w:lang w:eastAsia="th-TH"/>
        </w:rPr>
        <w:t>’</w:t>
      </w:r>
      <w:r w:rsidRPr="006F27F3">
        <w:rPr>
          <w:rFonts w:ascii="Arial" w:hAnsi="Arial" w:cs="Arial"/>
          <w:snapToGrid w:val="0"/>
          <w:color w:val="000000"/>
          <w:sz w:val="18"/>
          <w:szCs w:val="18"/>
          <w:lang w:eastAsia="th-TH"/>
        </w:rPr>
        <w:t>d</w:t>
      </w:r>
      <w:r w:rsidRPr="006F27F3">
        <w:rPr>
          <w:rFonts w:ascii="Arial" w:hAnsi="Arial" w:cs="Arial"/>
          <w:snapToGrid w:val="0"/>
          <w:color w:val="000000"/>
          <w:sz w:val="18"/>
          <w:szCs w:val="18"/>
          <w:cs/>
          <w:lang w:eastAsia="th-TH"/>
        </w:rPr>
        <w:t>)</w:t>
      </w:r>
    </w:p>
    <w:p w:rsidR="00A2251A" w:rsidRPr="006F27F3" w:rsidRDefault="00A2251A" w:rsidP="00986269">
      <w:pPr>
        <w:ind w:left="540"/>
        <w:outlineLvl w:val="0"/>
        <w:rPr>
          <w:rFonts w:ascii="Arial" w:hAnsi="Arial" w:cs="Arial"/>
          <w:bCs/>
          <w:color w:val="000000"/>
          <w:sz w:val="18"/>
          <w:szCs w:val="18"/>
        </w:rPr>
      </w:pPr>
    </w:p>
    <w:p w:rsidR="00A2251A" w:rsidRPr="006F27F3" w:rsidRDefault="00A2251A" w:rsidP="00986269">
      <w:pPr>
        <w:ind w:left="540"/>
        <w:outlineLvl w:val="0"/>
        <w:rPr>
          <w:rFonts w:ascii="Arial" w:hAnsi="Arial" w:cs="Arial"/>
          <w:bCs/>
          <w:color w:val="000000"/>
          <w:sz w:val="18"/>
          <w:szCs w:val="18"/>
        </w:rPr>
      </w:pPr>
    </w:p>
    <w:p w:rsidR="00CD4D7E" w:rsidRPr="006F27F3" w:rsidRDefault="00CD4D7E" w:rsidP="00986269">
      <w:pPr>
        <w:pStyle w:val="ListParagraph"/>
        <w:numPr>
          <w:ilvl w:val="0"/>
          <w:numId w:val="4"/>
        </w:numPr>
        <w:tabs>
          <w:tab w:val="left" w:pos="1134"/>
        </w:tabs>
        <w:spacing w:after="0" w:line="240" w:lineRule="auto"/>
        <w:ind w:left="1080" w:hanging="513"/>
        <w:outlineLvl w:val="0"/>
        <w:rPr>
          <w:rFonts w:ascii="Arial" w:hAnsi="Arial" w:cs="Arial"/>
          <w:b/>
          <w:bCs/>
          <w:color w:val="000000"/>
          <w:sz w:val="18"/>
          <w:szCs w:val="18"/>
        </w:rPr>
      </w:pPr>
      <w:r w:rsidRPr="006F27F3">
        <w:rPr>
          <w:rFonts w:ascii="Arial" w:hAnsi="Arial" w:cs="Arial"/>
          <w:b/>
          <w:bCs/>
          <w:color w:val="000000"/>
          <w:sz w:val="18"/>
          <w:szCs w:val="18"/>
        </w:rPr>
        <w:t>Outstanding balances arising from sales</w:t>
      </w:r>
      <w:r w:rsidR="000B530D" w:rsidRPr="006F27F3">
        <w:rPr>
          <w:rFonts w:ascii="Arial" w:hAnsi="Arial" w:cs="Arial"/>
          <w:b/>
          <w:bCs/>
          <w:color w:val="000000"/>
          <w:sz w:val="18"/>
          <w:szCs w:val="18"/>
        </w:rPr>
        <w:t xml:space="preserve"> and </w:t>
      </w:r>
      <w:r w:rsidRPr="006F27F3">
        <w:rPr>
          <w:rFonts w:ascii="Arial" w:hAnsi="Arial" w:cs="Arial"/>
          <w:b/>
          <w:bCs/>
          <w:color w:val="000000"/>
          <w:sz w:val="18"/>
          <w:szCs w:val="18"/>
        </w:rPr>
        <w:t>purchases of goods</w:t>
      </w:r>
      <w:r w:rsidR="000B530D" w:rsidRPr="006F27F3">
        <w:rPr>
          <w:rFonts w:ascii="Arial" w:hAnsi="Arial" w:cs="Arial"/>
          <w:b/>
          <w:bCs/>
          <w:color w:val="000000"/>
          <w:sz w:val="18"/>
          <w:szCs w:val="18"/>
        </w:rPr>
        <w:t xml:space="preserve"> and </w:t>
      </w:r>
      <w:r w:rsidRPr="006F27F3">
        <w:rPr>
          <w:rFonts w:ascii="Arial" w:hAnsi="Arial" w:cs="Arial"/>
          <w:b/>
          <w:bCs/>
          <w:color w:val="000000"/>
          <w:sz w:val="18"/>
          <w:szCs w:val="18"/>
        </w:rPr>
        <w:t>services</w:t>
      </w:r>
    </w:p>
    <w:p w:rsidR="00CD4D7E" w:rsidRPr="006F27F3" w:rsidRDefault="00CD4D7E" w:rsidP="00986269">
      <w:pPr>
        <w:pStyle w:val="ListParagraph"/>
        <w:spacing w:after="0" w:line="240" w:lineRule="auto"/>
        <w:ind w:left="1080"/>
        <w:outlineLvl w:val="0"/>
        <w:rPr>
          <w:rFonts w:ascii="Arial" w:eastAsia="MS Mincho" w:hAnsi="Arial" w:cs="Arial"/>
          <w:color w:val="000000"/>
          <w:sz w:val="18"/>
          <w:szCs w:val="18"/>
        </w:rPr>
      </w:pPr>
    </w:p>
    <w:tbl>
      <w:tblPr>
        <w:tblW w:w="9430" w:type="dxa"/>
        <w:tblLook w:val="0000" w:firstRow="0" w:lastRow="0" w:firstColumn="0" w:lastColumn="0" w:noHBand="0" w:noVBand="0"/>
      </w:tblPr>
      <w:tblGrid>
        <w:gridCol w:w="4230"/>
        <w:gridCol w:w="1260"/>
        <w:gridCol w:w="1357"/>
        <w:gridCol w:w="1308"/>
        <w:gridCol w:w="1275"/>
      </w:tblGrid>
      <w:tr w:rsidR="00EB1E87" w:rsidRPr="006F27F3" w:rsidTr="0030557A">
        <w:tc>
          <w:tcPr>
            <w:tcW w:w="4230" w:type="dxa"/>
            <w:vAlign w:val="bottom"/>
          </w:tcPr>
          <w:p w:rsidR="00EB1E87" w:rsidRPr="006F27F3" w:rsidRDefault="00EB1E87" w:rsidP="006E6FAE">
            <w:pPr>
              <w:ind w:left="972" w:right="-72"/>
              <w:rPr>
                <w:rFonts w:ascii="Arial" w:hAnsi="Arial" w:cs="Arial"/>
                <w:b/>
                <w:bCs/>
                <w:spacing w:val="-4"/>
                <w:sz w:val="18"/>
                <w:szCs w:val="18"/>
              </w:rPr>
            </w:pPr>
          </w:p>
        </w:tc>
        <w:tc>
          <w:tcPr>
            <w:tcW w:w="2617"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 financial statements</w:t>
            </w:r>
          </w:p>
        </w:tc>
        <w:tc>
          <w:tcPr>
            <w:tcW w:w="2583"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5A5E2B" w:rsidRPr="006F27F3" w:rsidTr="0030557A">
        <w:tc>
          <w:tcPr>
            <w:tcW w:w="4230" w:type="dxa"/>
            <w:vAlign w:val="bottom"/>
          </w:tcPr>
          <w:p w:rsidR="005A5E2B" w:rsidRPr="006F27F3" w:rsidRDefault="005A5E2B" w:rsidP="006E6FAE">
            <w:pPr>
              <w:ind w:left="972" w:right="-72"/>
              <w:rPr>
                <w:rFonts w:ascii="Arial" w:hAnsi="Arial" w:cs="Arial"/>
                <w:b/>
                <w:bCs/>
                <w:spacing w:val="-4"/>
                <w:sz w:val="18"/>
                <w:szCs w:val="18"/>
              </w:rPr>
            </w:pPr>
          </w:p>
        </w:tc>
        <w:tc>
          <w:tcPr>
            <w:tcW w:w="1260" w:type="dxa"/>
            <w:vAlign w:val="bottom"/>
          </w:tcPr>
          <w:p w:rsidR="005A5E2B" w:rsidRPr="006F27F3" w:rsidRDefault="005A5E2B"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357" w:type="dxa"/>
            <w:vAlign w:val="bottom"/>
          </w:tcPr>
          <w:p w:rsidR="005A5E2B" w:rsidRPr="006F27F3" w:rsidRDefault="005A5E2B"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c>
          <w:tcPr>
            <w:tcW w:w="1308" w:type="dxa"/>
            <w:vAlign w:val="bottom"/>
          </w:tcPr>
          <w:p w:rsidR="005A5E2B" w:rsidRPr="006F27F3" w:rsidRDefault="005A5E2B"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2018</w:t>
            </w:r>
          </w:p>
        </w:tc>
        <w:tc>
          <w:tcPr>
            <w:tcW w:w="1275" w:type="dxa"/>
            <w:vAlign w:val="bottom"/>
          </w:tcPr>
          <w:p w:rsidR="005A5E2B" w:rsidRPr="006F27F3" w:rsidRDefault="005A5E2B"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2017</w:t>
            </w:r>
          </w:p>
        </w:tc>
      </w:tr>
      <w:tr w:rsidR="005A5E2B" w:rsidRPr="006F27F3" w:rsidTr="0030557A">
        <w:tc>
          <w:tcPr>
            <w:tcW w:w="4230" w:type="dxa"/>
            <w:vAlign w:val="bottom"/>
          </w:tcPr>
          <w:p w:rsidR="005A5E2B" w:rsidRPr="006F27F3" w:rsidRDefault="005A5E2B" w:rsidP="006E6FAE">
            <w:pPr>
              <w:ind w:left="972" w:right="-72"/>
              <w:rPr>
                <w:rFonts w:ascii="Arial" w:eastAsia="Times New Roman" w:hAnsi="Arial" w:cs="Arial"/>
                <w:b/>
                <w:bCs/>
                <w:spacing w:val="-4"/>
                <w:sz w:val="18"/>
                <w:szCs w:val="18"/>
                <w:cs/>
                <w:lang w:val="th-TH"/>
              </w:rPr>
            </w:pPr>
          </w:p>
        </w:tc>
        <w:tc>
          <w:tcPr>
            <w:tcW w:w="1260" w:type="dxa"/>
            <w:vAlign w:val="bottom"/>
          </w:tcPr>
          <w:p w:rsidR="005A5E2B" w:rsidRPr="006F27F3" w:rsidRDefault="005A5E2B" w:rsidP="005A5E2B">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57" w:type="dxa"/>
            <w:vAlign w:val="bottom"/>
          </w:tcPr>
          <w:p w:rsidR="005A5E2B" w:rsidRPr="006F27F3" w:rsidRDefault="005A5E2B" w:rsidP="005A5E2B">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08" w:type="dxa"/>
            <w:vAlign w:val="bottom"/>
          </w:tcPr>
          <w:p w:rsidR="005A5E2B" w:rsidRPr="006F27F3" w:rsidRDefault="005A5E2B" w:rsidP="005A5E2B">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275" w:type="dxa"/>
            <w:vAlign w:val="bottom"/>
          </w:tcPr>
          <w:p w:rsidR="005A5E2B" w:rsidRPr="006F27F3" w:rsidRDefault="005A5E2B" w:rsidP="005A5E2B">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5A5E2B" w:rsidRPr="006F27F3" w:rsidTr="0030557A">
        <w:tc>
          <w:tcPr>
            <w:tcW w:w="4230" w:type="dxa"/>
            <w:vAlign w:val="bottom"/>
          </w:tcPr>
          <w:p w:rsidR="005A5E2B" w:rsidRPr="006F27F3" w:rsidRDefault="005A5E2B" w:rsidP="006E6FAE">
            <w:pPr>
              <w:ind w:left="972" w:right="-72"/>
              <w:rPr>
                <w:rFonts w:ascii="Arial" w:hAnsi="Arial" w:cs="Arial"/>
                <w:spacing w:val="-4"/>
                <w:sz w:val="12"/>
                <w:szCs w:val="12"/>
                <w:cs/>
              </w:rPr>
            </w:pPr>
          </w:p>
        </w:tc>
        <w:tc>
          <w:tcPr>
            <w:tcW w:w="1260" w:type="dxa"/>
            <w:vAlign w:val="bottom"/>
          </w:tcPr>
          <w:p w:rsidR="005A5E2B" w:rsidRPr="006F27F3" w:rsidRDefault="005A5E2B" w:rsidP="005A5E2B">
            <w:pPr>
              <w:ind w:right="-72"/>
              <w:jc w:val="right"/>
              <w:rPr>
                <w:rFonts w:ascii="Arial" w:eastAsia="Wingdings" w:hAnsi="Arial" w:cs="Arial"/>
                <w:sz w:val="12"/>
                <w:szCs w:val="12"/>
                <w:cs/>
              </w:rPr>
            </w:pPr>
          </w:p>
        </w:tc>
        <w:tc>
          <w:tcPr>
            <w:tcW w:w="1357" w:type="dxa"/>
            <w:vAlign w:val="bottom"/>
          </w:tcPr>
          <w:p w:rsidR="005A5E2B" w:rsidRPr="006F27F3" w:rsidRDefault="005A5E2B" w:rsidP="005A5E2B">
            <w:pPr>
              <w:ind w:right="-72"/>
              <w:jc w:val="right"/>
              <w:rPr>
                <w:rFonts w:ascii="Arial" w:eastAsia="Wingdings" w:hAnsi="Arial" w:cs="Arial"/>
                <w:sz w:val="12"/>
                <w:szCs w:val="12"/>
                <w:cs/>
              </w:rPr>
            </w:pPr>
          </w:p>
        </w:tc>
        <w:tc>
          <w:tcPr>
            <w:tcW w:w="1308" w:type="dxa"/>
            <w:vAlign w:val="bottom"/>
          </w:tcPr>
          <w:p w:rsidR="005A5E2B" w:rsidRPr="006F27F3" w:rsidRDefault="005A5E2B" w:rsidP="005A5E2B">
            <w:pPr>
              <w:ind w:right="-72"/>
              <w:jc w:val="right"/>
              <w:rPr>
                <w:rFonts w:ascii="Arial" w:eastAsia="Wingdings" w:hAnsi="Arial" w:cs="Arial"/>
                <w:sz w:val="12"/>
                <w:szCs w:val="12"/>
                <w:cs/>
              </w:rPr>
            </w:pPr>
          </w:p>
        </w:tc>
        <w:tc>
          <w:tcPr>
            <w:tcW w:w="1275" w:type="dxa"/>
            <w:vAlign w:val="bottom"/>
          </w:tcPr>
          <w:p w:rsidR="005A5E2B" w:rsidRPr="006F27F3" w:rsidRDefault="005A5E2B" w:rsidP="005A5E2B">
            <w:pPr>
              <w:ind w:right="-72"/>
              <w:jc w:val="right"/>
              <w:rPr>
                <w:rFonts w:ascii="Arial" w:eastAsia="Wingdings" w:hAnsi="Arial" w:cs="Arial"/>
                <w:sz w:val="12"/>
                <w:szCs w:val="12"/>
                <w:cs/>
              </w:rPr>
            </w:pPr>
          </w:p>
        </w:tc>
      </w:tr>
      <w:tr w:rsidR="005A5E2B" w:rsidRPr="006F27F3" w:rsidTr="0030557A">
        <w:tc>
          <w:tcPr>
            <w:tcW w:w="4230" w:type="dxa"/>
            <w:vAlign w:val="bottom"/>
          </w:tcPr>
          <w:p w:rsidR="005A5E2B" w:rsidRPr="006F27F3" w:rsidRDefault="005A5E2B" w:rsidP="006E6FAE">
            <w:pPr>
              <w:tabs>
                <w:tab w:val="left" w:pos="1276"/>
                <w:tab w:val="center" w:pos="3402"/>
                <w:tab w:val="center" w:pos="4536"/>
                <w:tab w:val="center" w:pos="5670"/>
                <w:tab w:val="center" w:pos="6804"/>
                <w:tab w:val="right" w:pos="7655"/>
              </w:tabs>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 xml:space="preserve">Trade receivables and other </w:t>
            </w:r>
          </w:p>
        </w:tc>
        <w:tc>
          <w:tcPr>
            <w:tcW w:w="1260" w:type="dxa"/>
            <w:vAlign w:val="bottom"/>
          </w:tcPr>
          <w:p w:rsidR="005A5E2B" w:rsidRPr="006F27F3" w:rsidRDefault="005A5E2B" w:rsidP="005A5E2B">
            <w:pPr>
              <w:ind w:right="-72"/>
              <w:jc w:val="right"/>
              <w:rPr>
                <w:rFonts w:ascii="Arial" w:hAnsi="Arial" w:cs="Arial"/>
                <w:color w:val="000000"/>
                <w:sz w:val="18"/>
                <w:szCs w:val="18"/>
              </w:rPr>
            </w:pPr>
          </w:p>
        </w:tc>
        <w:tc>
          <w:tcPr>
            <w:tcW w:w="1357" w:type="dxa"/>
            <w:vAlign w:val="bottom"/>
          </w:tcPr>
          <w:p w:rsidR="005A5E2B" w:rsidRPr="006F27F3" w:rsidRDefault="005A5E2B" w:rsidP="005A5E2B">
            <w:pPr>
              <w:ind w:right="-72"/>
              <w:jc w:val="right"/>
              <w:rPr>
                <w:rFonts w:ascii="Arial" w:hAnsi="Arial" w:cs="Arial"/>
                <w:color w:val="000000"/>
                <w:sz w:val="18"/>
                <w:szCs w:val="18"/>
              </w:rPr>
            </w:pPr>
          </w:p>
        </w:tc>
        <w:tc>
          <w:tcPr>
            <w:tcW w:w="1308"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c>
          <w:tcPr>
            <w:tcW w:w="1275"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r>
      <w:tr w:rsidR="005A5E2B" w:rsidRPr="006F27F3" w:rsidTr="0030557A">
        <w:tc>
          <w:tcPr>
            <w:tcW w:w="4230" w:type="dxa"/>
            <w:vAlign w:val="bottom"/>
          </w:tcPr>
          <w:p w:rsidR="005A5E2B" w:rsidRPr="006F27F3" w:rsidRDefault="005A5E2B" w:rsidP="006E6FAE">
            <w:pPr>
              <w:tabs>
                <w:tab w:val="left" w:pos="1276"/>
                <w:tab w:val="center" w:pos="3402"/>
                <w:tab w:val="center" w:pos="4536"/>
                <w:tab w:val="center" w:pos="5670"/>
                <w:tab w:val="center" w:pos="6804"/>
                <w:tab w:val="right" w:pos="7655"/>
              </w:tabs>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 xml:space="preserve">   receivables from</w:t>
            </w:r>
            <w:r w:rsidRPr="006F27F3">
              <w:rPr>
                <w:rFonts w:ascii="Arial" w:hAnsi="Arial" w:cs="Arial"/>
                <w:spacing w:val="-4"/>
                <w:sz w:val="18"/>
                <w:szCs w:val="18"/>
                <w:shd w:val="clear" w:color="auto" w:fill="FFFFFF"/>
                <w:cs/>
              </w:rPr>
              <w:t>:</w:t>
            </w:r>
          </w:p>
        </w:tc>
        <w:tc>
          <w:tcPr>
            <w:tcW w:w="1260" w:type="dxa"/>
            <w:vAlign w:val="bottom"/>
          </w:tcPr>
          <w:p w:rsidR="005A5E2B" w:rsidRPr="006F27F3" w:rsidRDefault="005A5E2B" w:rsidP="005A5E2B">
            <w:pPr>
              <w:ind w:right="-72"/>
              <w:jc w:val="right"/>
              <w:rPr>
                <w:rFonts w:ascii="Arial" w:hAnsi="Arial" w:cs="Arial"/>
                <w:color w:val="000000"/>
                <w:sz w:val="18"/>
                <w:szCs w:val="18"/>
              </w:rPr>
            </w:pPr>
          </w:p>
        </w:tc>
        <w:tc>
          <w:tcPr>
            <w:tcW w:w="1357" w:type="dxa"/>
            <w:vAlign w:val="bottom"/>
          </w:tcPr>
          <w:p w:rsidR="005A5E2B" w:rsidRPr="006F27F3" w:rsidRDefault="005A5E2B" w:rsidP="005A5E2B">
            <w:pPr>
              <w:ind w:right="-72"/>
              <w:jc w:val="right"/>
              <w:rPr>
                <w:rFonts w:ascii="Arial" w:hAnsi="Arial" w:cs="Arial"/>
                <w:color w:val="000000"/>
                <w:sz w:val="18"/>
                <w:szCs w:val="18"/>
              </w:rPr>
            </w:pPr>
          </w:p>
        </w:tc>
        <w:tc>
          <w:tcPr>
            <w:tcW w:w="1308"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c>
          <w:tcPr>
            <w:tcW w:w="1275"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r>
      <w:tr w:rsidR="009E755D" w:rsidRPr="006F27F3" w:rsidTr="0030557A">
        <w:tc>
          <w:tcPr>
            <w:tcW w:w="4230" w:type="dxa"/>
            <w:vAlign w:val="bottom"/>
          </w:tcPr>
          <w:p w:rsidR="009E755D" w:rsidRPr="006F27F3" w:rsidRDefault="009E755D" w:rsidP="009E755D">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 xml:space="preserve">   Subsidiaries</w:t>
            </w:r>
          </w:p>
        </w:tc>
        <w:tc>
          <w:tcPr>
            <w:tcW w:w="1260" w:type="dxa"/>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w:t>
            </w:r>
          </w:p>
        </w:tc>
        <w:tc>
          <w:tcPr>
            <w:tcW w:w="1357" w:type="dxa"/>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308"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74,069,466</w:t>
            </w:r>
          </w:p>
        </w:tc>
        <w:tc>
          <w:tcPr>
            <w:tcW w:w="1275"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62</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906</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415</w:t>
            </w:r>
          </w:p>
        </w:tc>
      </w:tr>
      <w:tr w:rsidR="009E755D" w:rsidRPr="006F27F3" w:rsidTr="0030557A">
        <w:tc>
          <w:tcPr>
            <w:tcW w:w="4230" w:type="dxa"/>
            <w:vAlign w:val="bottom"/>
          </w:tcPr>
          <w:p w:rsidR="0063791E" w:rsidRPr="006F27F3" w:rsidRDefault="008207EA" w:rsidP="008207EA">
            <w:pPr>
              <w:ind w:left="972" w:right="-104"/>
              <w:rPr>
                <w:rFonts w:ascii="Arial" w:hAnsi="Arial" w:cs="Arial"/>
                <w:sz w:val="18"/>
                <w:szCs w:val="18"/>
              </w:rPr>
            </w:pPr>
            <w:r>
              <w:rPr>
                <w:rFonts w:ascii="Arial" w:hAnsi="Arial" w:cstheme="minorBidi" w:hint="cs"/>
                <w:color w:val="000000"/>
                <w:sz w:val="18"/>
                <w:szCs w:val="22"/>
                <w:cs/>
                <w:lang w:val="en-GB"/>
              </w:rPr>
              <w:t xml:space="preserve"> </w:t>
            </w:r>
            <w:r w:rsidR="0063791E" w:rsidRPr="006F27F3">
              <w:rPr>
                <w:rFonts w:ascii="Arial" w:hAnsi="Arial" w:cs="Arial"/>
                <w:color w:val="000000"/>
                <w:sz w:val="18"/>
                <w:szCs w:val="22"/>
                <w:lang w:val="en-GB"/>
              </w:rPr>
              <w:t xml:space="preserve">  </w:t>
            </w:r>
            <w:r w:rsidR="0063791E" w:rsidRPr="008207EA">
              <w:rPr>
                <w:rFonts w:ascii="Arial" w:hAnsi="Arial" w:cs="Arial"/>
                <w:spacing w:val="-4"/>
                <w:sz w:val="18"/>
                <w:szCs w:val="18"/>
                <w:shd w:val="clear" w:color="auto" w:fill="FFFFFF"/>
              </w:rPr>
              <w:t>Compan</w:t>
            </w:r>
            <w:r w:rsidR="0063791E" w:rsidRPr="008207EA">
              <w:rPr>
                <w:rFonts w:ascii="Arial" w:hAnsi="Arial" w:cs="Browallia New"/>
                <w:spacing w:val="-4"/>
                <w:sz w:val="18"/>
                <w:szCs w:val="22"/>
                <w:shd w:val="clear" w:color="auto" w:fill="FFFFFF"/>
                <w:lang w:val="en-GB"/>
              </w:rPr>
              <w:t>ies</w:t>
            </w:r>
            <w:r w:rsidR="0063791E" w:rsidRPr="006F27F3">
              <w:rPr>
                <w:rFonts w:ascii="Arial" w:hAnsi="Arial" w:cs="Arial"/>
                <w:sz w:val="18"/>
                <w:szCs w:val="18"/>
              </w:rPr>
              <w:t xml:space="preserve"> under common control</w:t>
            </w:r>
          </w:p>
          <w:p w:rsidR="009E755D" w:rsidRPr="006F27F3" w:rsidRDefault="0063791E" w:rsidP="0063791E">
            <w:pPr>
              <w:ind w:left="972" w:right="-104"/>
              <w:rPr>
                <w:rFonts w:ascii="Arial" w:hAnsi="Arial" w:cs="Arial"/>
                <w:spacing w:val="-4"/>
                <w:sz w:val="18"/>
                <w:szCs w:val="18"/>
                <w:shd w:val="clear" w:color="auto" w:fill="FFFFFF"/>
              </w:rPr>
            </w:pPr>
            <w:r w:rsidRPr="006F27F3">
              <w:rPr>
                <w:rFonts w:ascii="Arial" w:hAnsi="Arial" w:cs="Arial"/>
                <w:sz w:val="18"/>
                <w:szCs w:val="18"/>
              </w:rPr>
              <w:t xml:space="preserve">    </w:t>
            </w:r>
            <w:r w:rsidRPr="006F27F3">
              <w:rPr>
                <w:rFonts w:ascii="Arial" w:hAnsi="Arial" w:cstheme="minorBidi"/>
                <w:sz w:val="18"/>
                <w:szCs w:val="18"/>
                <w:lang w:val="en-GB"/>
              </w:rPr>
              <w:t>at shareholders level</w:t>
            </w:r>
            <w:r w:rsidRPr="006F27F3">
              <w:rPr>
                <w:rFonts w:ascii="Arial" w:hAnsi="Arial" w:cs="Arial"/>
                <w:sz w:val="18"/>
                <w:szCs w:val="18"/>
              </w:rPr>
              <w:t xml:space="preserve">   </w:t>
            </w:r>
          </w:p>
        </w:tc>
        <w:tc>
          <w:tcPr>
            <w:tcW w:w="1260" w:type="dxa"/>
            <w:vAlign w:val="bottom"/>
          </w:tcPr>
          <w:p w:rsidR="009E755D" w:rsidRPr="006F27F3" w:rsidRDefault="00C94B5A"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230</w:t>
            </w:r>
            <w:r w:rsidRPr="006F27F3">
              <w:rPr>
                <w:rFonts w:ascii="Arial" w:hAnsi="Arial" w:cs="Arial"/>
                <w:color w:val="000000" w:themeColor="text1"/>
                <w:sz w:val="18"/>
                <w:szCs w:val="18"/>
                <w:lang w:val="en-GB"/>
              </w:rPr>
              <w:t>,</w:t>
            </w:r>
            <w:r w:rsidRPr="006F27F3">
              <w:rPr>
                <w:rFonts w:ascii="Arial" w:hAnsi="Arial" w:cs="Arial"/>
                <w:color w:val="000000" w:themeColor="text1"/>
                <w:sz w:val="18"/>
                <w:szCs w:val="18"/>
                <w:cs/>
              </w:rPr>
              <w:t>743</w:t>
            </w:r>
          </w:p>
        </w:tc>
        <w:tc>
          <w:tcPr>
            <w:tcW w:w="1357" w:type="dxa"/>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12,555,671</w:t>
            </w:r>
          </w:p>
        </w:tc>
        <w:tc>
          <w:tcPr>
            <w:tcW w:w="1308" w:type="dxa"/>
            <w:shd w:val="clear" w:color="auto" w:fill="auto"/>
            <w:vAlign w:val="bottom"/>
          </w:tcPr>
          <w:p w:rsidR="009E755D" w:rsidRPr="006F27F3" w:rsidRDefault="006A4DA0"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230,743</w:t>
            </w:r>
          </w:p>
        </w:tc>
        <w:tc>
          <w:tcPr>
            <w:tcW w:w="1275"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684,907</w:t>
            </w:r>
          </w:p>
        </w:tc>
      </w:tr>
      <w:tr w:rsidR="005A5E2B" w:rsidRPr="006F27F3" w:rsidTr="0030557A">
        <w:tc>
          <w:tcPr>
            <w:tcW w:w="4230" w:type="dxa"/>
            <w:vAlign w:val="bottom"/>
          </w:tcPr>
          <w:p w:rsidR="005A5E2B" w:rsidRPr="006F27F3" w:rsidRDefault="005A5E2B" w:rsidP="0030557A">
            <w:pPr>
              <w:ind w:left="972" w:right="-104"/>
              <w:rPr>
                <w:rFonts w:ascii="Arial" w:hAnsi="Arial" w:cs="Arial"/>
                <w:spacing w:val="-4"/>
                <w:sz w:val="18"/>
                <w:szCs w:val="18"/>
                <w:shd w:val="clear" w:color="auto" w:fill="FFFFFF"/>
              </w:rPr>
            </w:pPr>
            <w:r w:rsidRPr="006F27F3">
              <w:rPr>
                <w:rFonts w:ascii="Arial" w:hAnsi="Arial" w:cs="Arial"/>
                <w:spacing w:val="-4"/>
                <w:sz w:val="18"/>
                <w:szCs w:val="18"/>
                <w:u w:val="single"/>
                <w:shd w:val="clear" w:color="auto" w:fill="FFFFFF"/>
              </w:rPr>
              <w:t>Less</w:t>
            </w:r>
            <w:r w:rsidRPr="006F27F3">
              <w:rPr>
                <w:rFonts w:ascii="Arial" w:hAnsi="Arial" w:cs="Arial"/>
                <w:spacing w:val="-4"/>
                <w:sz w:val="18"/>
                <w:szCs w:val="18"/>
                <w:shd w:val="clear" w:color="auto" w:fill="FFFFFF"/>
              </w:rPr>
              <w:t xml:space="preserve">  Allowance for doubtful account</w:t>
            </w:r>
          </w:p>
        </w:tc>
        <w:tc>
          <w:tcPr>
            <w:tcW w:w="1260" w:type="dxa"/>
            <w:vAlign w:val="bottom"/>
          </w:tcPr>
          <w:p w:rsidR="005A5E2B" w:rsidRPr="006F27F3" w:rsidRDefault="003F39CB" w:rsidP="005A5E2B">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357" w:type="dxa"/>
            <w:vAlign w:val="bottom"/>
          </w:tcPr>
          <w:p w:rsidR="005A5E2B" w:rsidRPr="006F27F3" w:rsidRDefault="005A5E2B" w:rsidP="005A5E2B">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308" w:type="dxa"/>
            <w:shd w:val="clear" w:color="auto" w:fill="auto"/>
            <w:vAlign w:val="bottom"/>
          </w:tcPr>
          <w:p w:rsidR="005A5E2B" w:rsidRPr="006F27F3" w:rsidRDefault="004D50C5" w:rsidP="005A5E2B">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275" w:type="dxa"/>
            <w:shd w:val="clear" w:color="auto" w:fill="auto"/>
            <w:vAlign w:val="bottom"/>
          </w:tcPr>
          <w:p w:rsidR="005A5E2B" w:rsidRPr="006F27F3" w:rsidRDefault="005A5E2B" w:rsidP="005A5E2B">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r w:rsidRPr="006F27F3">
              <w:rPr>
                <w:rFonts w:ascii="Arial" w:hAnsi="Arial" w:cs="Arial"/>
                <w:color w:val="000000"/>
                <w:sz w:val="18"/>
                <w:szCs w:val="18"/>
              </w:rPr>
              <w:t>420,728</w:t>
            </w:r>
            <w:r w:rsidRPr="006F27F3">
              <w:rPr>
                <w:rFonts w:ascii="Arial" w:hAnsi="Arial" w:cs="Arial"/>
                <w:color w:val="000000"/>
                <w:sz w:val="18"/>
                <w:szCs w:val="18"/>
                <w:cs/>
              </w:rPr>
              <w:t>)</w:t>
            </w:r>
          </w:p>
        </w:tc>
      </w:tr>
      <w:tr w:rsidR="005A5E2B" w:rsidRPr="006F27F3" w:rsidTr="0030557A">
        <w:tc>
          <w:tcPr>
            <w:tcW w:w="4230" w:type="dxa"/>
            <w:vAlign w:val="bottom"/>
          </w:tcPr>
          <w:p w:rsidR="005A5E2B" w:rsidRPr="006F27F3" w:rsidRDefault="005A5E2B" w:rsidP="006E6FAE">
            <w:pPr>
              <w:ind w:left="972" w:right="-104"/>
              <w:rPr>
                <w:rFonts w:ascii="Arial" w:hAnsi="Arial" w:cs="Arial"/>
                <w:spacing w:val="-4"/>
                <w:sz w:val="12"/>
                <w:szCs w:val="12"/>
                <w:shd w:val="clear" w:color="auto" w:fill="FFFFFF"/>
              </w:rPr>
            </w:pPr>
          </w:p>
        </w:tc>
        <w:tc>
          <w:tcPr>
            <w:tcW w:w="1260" w:type="dxa"/>
            <w:vAlign w:val="bottom"/>
          </w:tcPr>
          <w:p w:rsidR="005A5E2B" w:rsidRPr="006F27F3" w:rsidRDefault="005A5E2B" w:rsidP="005A5E2B">
            <w:pPr>
              <w:ind w:right="-72"/>
              <w:jc w:val="right"/>
              <w:rPr>
                <w:rFonts w:ascii="Arial" w:hAnsi="Arial" w:cs="Arial"/>
                <w:color w:val="000000"/>
                <w:sz w:val="12"/>
                <w:szCs w:val="12"/>
              </w:rPr>
            </w:pPr>
          </w:p>
        </w:tc>
        <w:tc>
          <w:tcPr>
            <w:tcW w:w="1357" w:type="dxa"/>
            <w:vAlign w:val="bottom"/>
          </w:tcPr>
          <w:p w:rsidR="005A5E2B" w:rsidRPr="006F27F3" w:rsidRDefault="005A5E2B" w:rsidP="005A5E2B">
            <w:pPr>
              <w:ind w:right="-72"/>
              <w:jc w:val="right"/>
              <w:rPr>
                <w:rFonts w:ascii="Arial" w:hAnsi="Arial" w:cs="Arial"/>
                <w:color w:val="000000"/>
                <w:sz w:val="12"/>
                <w:szCs w:val="12"/>
              </w:rPr>
            </w:pPr>
          </w:p>
        </w:tc>
        <w:tc>
          <w:tcPr>
            <w:tcW w:w="1308" w:type="dxa"/>
            <w:shd w:val="clear" w:color="auto" w:fill="auto"/>
            <w:vAlign w:val="bottom"/>
          </w:tcPr>
          <w:p w:rsidR="005A5E2B" w:rsidRPr="006F27F3" w:rsidRDefault="005A5E2B" w:rsidP="005A5E2B">
            <w:pPr>
              <w:ind w:right="-72"/>
              <w:jc w:val="right"/>
              <w:rPr>
                <w:rFonts w:ascii="Arial" w:hAnsi="Arial" w:cs="Arial"/>
                <w:color w:val="000000"/>
                <w:sz w:val="12"/>
                <w:szCs w:val="12"/>
              </w:rPr>
            </w:pPr>
          </w:p>
        </w:tc>
        <w:tc>
          <w:tcPr>
            <w:tcW w:w="1275" w:type="dxa"/>
            <w:shd w:val="clear" w:color="auto" w:fill="auto"/>
            <w:vAlign w:val="bottom"/>
          </w:tcPr>
          <w:p w:rsidR="005A5E2B" w:rsidRPr="006F27F3" w:rsidRDefault="005A5E2B" w:rsidP="005A5E2B">
            <w:pPr>
              <w:ind w:right="-72"/>
              <w:jc w:val="right"/>
              <w:rPr>
                <w:rFonts w:ascii="Arial" w:hAnsi="Arial" w:cs="Arial"/>
                <w:color w:val="000000"/>
                <w:sz w:val="12"/>
                <w:szCs w:val="12"/>
              </w:rPr>
            </w:pPr>
          </w:p>
        </w:tc>
      </w:tr>
      <w:tr w:rsidR="009E755D" w:rsidRPr="006F27F3" w:rsidTr="0030557A">
        <w:tc>
          <w:tcPr>
            <w:tcW w:w="4230" w:type="dxa"/>
            <w:vAlign w:val="bottom"/>
          </w:tcPr>
          <w:p w:rsidR="009E755D" w:rsidRPr="006F27F3" w:rsidRDefault="009E755D" w:rsidP="0030557A">
            <w:pPr>
              <w:ind w:left="972" w:right="-104"/>
              <w:rPr>
                <w:rFonts w:ascii="Arial" w:hAnsi="Arial" w:cs="Arial"/>
                <w:spacing w:val="-6"/>
                <w:sz w:val="18"/>
                <w:szCs w:val="18"/>
                <w:shd w:val="clear" w:color="auto" w:fill="FFFFFF"/>
              </w:rPr>
            </w:pPr>
            <w:r w:rsidRPr="006F27F3">
              <w:rPr>
                <w:rFonts w:ascii="Arial" w:hAnsi="Arial" w:cs="Arial"/>
                <w:spacing w:val="-6"/>
                <w:sz w:val="18"/>
                <w:szCs w:val="18"/>
                <w:shd w:val="clear" w:color="auto" w:fill="FFFFFF"/>
              </w:rPr>
              <w:t>Total receivables from related parties, net</w:t>
            </w:r>
          </w:p>
        </w:tc>
        <w:tc>
          <w:tcPr>
            <w:tcW w:w="1260" w:type="dxa"/>
            <w:vAlign w:val="bottom"/>
          </w:tcPr>
          <w:p w:rsidR="009E755D" w:rsidRPr="006F27F3" w:rsidRDefault="00C94B5A" w:rsidP="009E755D">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230,743</w:t>
            </w:r>
          </w:p>
        </w:tc>
        <w:tc>
          <w:tcPr>
            <w:tcW w:w="1357" w:type="dxa"/>
            <w:vAlign w:val="bottom"/>
          </w:tcPr>
          <w:p w:rsidR="009E755D" w:rsidRPr="006F27F3" w:rsidRDefault="009E755D" w:rsidP="009E755D">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12,555,671</w:t>
            </w:r>
          </w:p>
        </w:tc>
        <w:tc>
          <w:tcPr>
            <w:tcW w:w="1308" w:type="dxa"/>
            <w:shd w:val="clear" w:color="auto" w:fill="auto"/>
            <w:vAlign w:val="bottom"/>
          </w:tcPr>
          <w:p w:rsidR="009E755D" w:rsidRPr="006F27F3" w:rsidRDefault="006A4DA0" w:rsidP="009E755D">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74,300,209</w:t>
            </w:r>
          </w:p>
        </w:tc>
        <w:tc>
          <w:tcPr>
            <w:tcW w:w="1275" w:type="dxa"/>
            <w:shd w:val="clear" w:color="auto" w:fill="auto"/>
            <w:vAlign w:val="bottom"/>
          </w:tcPr>
          <w:p w:rsidR="009E755D" w:rsidRPr="006F27F3" w:rsidRDefault="009E755D" w:rsidP="009E755D">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63,170,594</w:t>
            </w:r>
          </w:p>
        </w:tc>
      </w:tr>
      <w:tr w:rsidR="005A5E2B" w:rsidRPr="006F27F3" w:rsidTr="0030557A">
        <w:tc>
          <w:tcPr>
            <w:tcW w:w="4230" w:type="dxa"/>
            <w:vAlign w:val="bottom"/>
          </w:tcPr>
          <w:p w:rsidR="005A5E2B" w:rsidRPr="006F27F3" w:rsidRDefault="005A5E2B" w:rsidP="006E6FAE">
            <w:pPr>
              <w:ind w:left="972" w:right="-104"/>
              <w:rPr>
                <w:rFonts w:ascii="Arial" w:hAnsi="Arial" w:cs="Arial"/>
                <w:spacing w:val="-4"/>
                <w:sz w:val="18"/>
                <w:szCs w:val="18"/>
                <w:shd w:val="clear" w:color="auto" w:fill="FFFFFF"/>
              </w:rPr>
            </w:pPr>
          </w:p>
        </w:tc>
        <w:tc>
          <w:tcPr>
            <w:tcW w:w="1260" w:type="dxa"/>
            <w:vAlign w:val="bottom"/>
          </w:tcPr>
          <w:p w:rsidR="005A5E2B" w:rsidRPr="006F27F3" w:rsidRDefault="005A5E2B" w:rsidP="005A5E2B">
            <w:pPr>
              <w:ind w:right="-72"/>
              <w:jc w:val="right"/>
              <w:rPr>
                <w:rFonts w:ascii="Arial" w:hAnsi="Arial" w:cs="Arial"/>
                <w:color w:val="000000"/>
                <w:sz w:val="18"/>
                <w:szCs w:val="18"/>
              </w:rPr>
            </w:pPr>
          </w:p>
        </w:tc>
        <w:tc>
          <w:tcPr>
            <w:tcW w:w="1357" w:type="dxa"/>
            <w:vAlign w:val="bottom"/>
          </w:tcPr>
          <w:p w:rsidR="005A5E2B" w:rsidRPr="006F27F3" w:rsidRDefault="005A5E2B" w:rsidP="005A5E2B">
            <w:pPr>
              <w:ind w:right="-72"/>
              <w:jc w:val="right"/>
              <w:rPr>
                <w:rFonts w:ascii="Arial" w:hAnsi="Arial" w:cs="Arial"/>
                <w:color w:val="000000"/>
                <w:sz w:val="18"/>
                <w:szCs w:val="18"/>
              </w:rPr>
            </w:pPr>
          </w:p>
        </w:tc>
        <w:tc>
          <w:tcPr>
            <w:tcW w:w="1308"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c>
          <w:tcPr>
            <w:tcW w:w="1275" w:type="dxa"/>
            <w:shd w:val="clear" w:color="auto" w:fill="auto"/>
            <w:vAlign w:val="bottom"/>
          </w:tcPr>
          <w:p w:rsidR="005A5E2B" w:rsidRPr="006F27F3" w:rsidRDefault="005A5E2B" w:rsidP="005A5E2B">
            <w:pPr>
              <w:ind w:right="-72"/>
              <w:jc w:val="right"/>
              <w:rPr>
                <w:rFonts w:ascii="Arial" w:hAnsi="Arial" w:cs="Arial"/>
                <w:color w:val="000000"/>
                <w:sz w:val="18"/>
                <w:szCs w:val="18"/>
              </w:rPr>
            </w:pPr>
          </w:p>
        </w:tc>
      </w:tr>
      <w:tr w:rsidR="00241ECF" w:rsidRPr="006F27F3" w:rsidTr="0030557A">
        <w:tc>
          <w:tcPr>
            <w:tcW w:w="4230" w:type="dxa"/>
            <w:vAlign w:val="bottom"/>
          </w:tcPr>
          <w:p w:rsidR="00241ECF" w:rsidRPr="006F27F3" w:rsidRDefault="00241ECF" w:rsidP="006E6FAE">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Advance payments</w:t>
            </w:r>
          </w:p>
        </w:tc>
        <w:tc>
          <w:tcPr>
            <w:tcW w:w="1260" w:type="dxa"/>
            <w:vAlign w:val="bottom"/>
          </w:tcPr>
          <w:p w:rsidR="00241ECF" w:rsidRPr="006F27F3" w:rsidRDefault="00241ECF" w:rsidP="005A5E2B">
            <w:pPr>
              <w:ind w:right="-72"/>
              <w:jc w:val="right"/>
              <w:rPr>
                <w:rFonts w:ascii="Arial" w:hAnsi="Arial" w:cs="Arial"/>
                <w:color w:val="000000"/>
                <w:sz w:val="18"/>
                <w:szCs w:val="18"/>
              </w:rPr>
            </w:pPr>
          </w:p>
        </w:tc>
        <w:tc>
          <w:tcPr>
            <w:tcW w:w="1357" w:type="dxa"/>
            <w:vAlign w:val="bottom"/>
          </w:tcPr>
          <w:p w:rsidR="00241ECF" w:rsidRPr="006F27F3" w:rsidRDefault="00241ECF" w:rsidP="005A5E2B">
            <w:pPr>
              <w:ind w:right="-72"/>
              <w:jc w:val="right"/>
              <w:rPr>
                <w:rFonts w:ascii="Arial" w:hAnsi="Arial" w:cs="Arial"/>
                <w:color w:val="000000"/>
                <w:sz w:val="18"/>
                <w:szCs w:val="18"/>
              </w:rPr>
            </w:pPr>
          </w:p>
        </w:tc>
        <w:tc>
          <w:tcPr>
            <w:tcW w:w="1308" w:type="dxa"/>
            <w:shd w:val="clear" w:color="auto" w:fill="auto"/>
            <w:vAlign w:val="bottom"/>
          </w:tcPr>
          <w:p w:rsidR="00241ECF" w:rsidRPr="006F27F3" w:rsidRDefault="00241ECF" w:rsidP="005A5E2B">
            <w:pPr>
              <w:ind w:right="-72"/>
              <w:jc w:val="right"/>
              <w:rPr>
                <w:rFonts w:ascii="Arial" w:hAnsi="Arial" w:cs="Arial"/>
                <w:color w:val="000000"/>
                <w:sz w:val="18"/>
                <w:szCs w:val="18"/>
              </w:rPr>
            </w:pPr>
          </w:p>
        </w:tc>
        <w:tc>
          <w:tcPr>
            <w:tcW w:w="1275" w:type="dxa"/>
            <w:shd w:val="clear" w:color="auto" w:fill="auto"/>
            <w:vAlign w:val="bottom"/>
          </w:tcPr>
          <w:p w:rsidR="00241ECF" w:rsidRPr="006F27F3" w:rsidRDefault="00241ECF" w:rsidP="005A5E2B">
            <w:pPr>
              <w:ind w:right="-72"/>
              <w:jc w:val="right"/>
              <w:rPr>
                <w:rFonts w:ascii="Arial" w:hAnsi="Arial" w:cs="Arial"/>
                <w:color w:val="000000"/>
                <w:sz w:val="18"/>
                <w:szCs w:val="18"/>
              </w:rPr>
            </w:pPr>
          </w:p>
        </w:tc>
      </w:tr>
      <w:tr w:rsidR="00241ECF" w:rsidRPr="006F27F3" w:rsidTr="0030557A">
        <w:tc>
          <w:tcPr>
            <w:tcW w:w="4230" w:type="dxa"/>
            <w:vAlign w:val="bottom"/>
          </w:tcPr>
          <w:p w:rsidR="00241ECF" w:rsidRPr="006F27F3" w:rsidRDefault="00241ECF" w:rsidP="00241ECF">
            <w:pPr>
              <w:ind w:left="1163" w:right="-104"/>
              <w:rPr>
                <w:rFonts w:ascii="Arial" w:hAnsi="Arial" w:cs="Arial"/>
                <w:spacing w:val="-4"/>
                <w:sz w:val="18"/>
                <w:szCs w:val="18"/>
                <w:shd w:val="clear" w:color="auto" w:fill="FFFFFF"/>
              </w:rPr>
            </w:pPr>
            <w:r w:rsidRPr="006F27F3">
              <w:rPr>
                <w:rFonts w:ascii="Arial" w:hAnsi="Arial" w:cs="Arial"/>
                <w:spacing w:val="-4"/>
                <w:sz w:val="18"/>
                <w:szCs w:val="18"/>
              </w:rPr>
              <w:t>Key management</w:t>
            </w:r>
          </w:p>
        </w:tc>
        <w:tc>
          <w:tcPr>
            <w:tcW w:w="1260" w:type="dxa"/>
            <w:vAlign w:val="bottom"/>
          </w:tcPr>
          <w:p w:rsidR="00241ECF" w:rsidRPr="006F27F3" w:rsidRDefault="001C3511" w:rsidP="00241ECF">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67,500</w:t>
            </w:r>
          </w:p>
        </w:tc>
        <w:tc>
          <w:tcPr>
            <w:tcW w:w="1357" w:type="dxa"/>
            <w:vAlign w:val="bottom"/>
          </w:tcPr>
          <w:p w:rsidR="00241ECF" w:rsidRPr="006F27F3" w:rsidRDefault="00241ECF" w:rsidP="00241ECF">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w:t>
            </w:r>
          </w:p>
        </w:tc>
        <w:tc>
          <w:tcPr>
            <w:tcW w:w="1308" w:type="dxa"/>
            <w:shd w:val="clear" w:color="auto" w:fill="auto"/>
            <w:vAlign w:val="bottom"/>
          </w:tcPr>
          <w:p w:rsidR="00241ECF" w:rsidRPr="006F27F3" w:rsidRDefault="00241ECF" w:rsidP="00241ECF">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67,500</w:t>
            </w:r>
          </w:p>
        </w:tc>
        <w:tc>
          <w:tcPr>
            <w:tcW w:w="1275" w:type="dxa"/>
            <w:shd w:val="clear" w:color="auto" w:fill="auto"/>
            <w:vAlign w:val="bottom"/>
          </w:tcPr>
          <w:p w:rsidR="00241ECF" w:rsidRPr="006F27F3" w:rsidRDefault="00241ECF" w:rsidP="00241ECF">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w:t>
            </w:r>
          </w:p>
        </w:tc>
      </w:tr>
      <w:tr w:rsidR="00241ECF" w:rsidRPr="006F27F3" w:rsidTr="0030557A">
        <w:tc>
          <w:tcPr>
            <w:tcW w:w="4230" w:type="dxa"/>
            <w:vAlign w:val="bottom"/>
          </w:tcPr>
          <w:p w:rsidR="00241ECF" w:rsidRPr="006F27F3" w:rsidRDefault="00241ECF" w:rsidP="006E6FAE">
            <w:pPr>
              <w:ind w:left="972" w:right="-104"/>
              <w:rPr>
                <w:rFonts w:ascii="Arial" w:hAnsi="Arial" w:cs="Arial"/>
                <w:spacing w:val="-4"/>
                <w:sz w:val="12"/>
                <w:szCs w:val="12"/>
                <w:shd w:val="clear" w:color="auto" w:fill="FFFFFF"/>
              </w:rPr>
            </w:pPr>
          </w:p>
        </w:tc>
        <w:tc>
          <w:tcPr>
            <w:tcW w:w="1260" w:type="dxa"/>
            <w:vAlign w:val="bottom"/>
          </w:tcPr>
          <w:p w:rsidR="00241ECF" w:rsidRPr="006F27F3" w:rsidRDefault="00241ECF" w:rsidP="005A5E2B">
            <w:pPr>
              <w:ind w:right="-72"/>
              <w:jc w:val="right"/>
              <w:rPr>
                <w:rFonts w:ascii="Arial" w:hAnsi="Arial" w:cs="Arial"/>
                <w:color w:val="000000"/>
                <w:sz w:val="12"/>
                <w:szCs w:val="12"/>
              </w:rPr>
            </w:pPr>
          </w:p>
        </w:tc>
        <w:tc>
          <w:tcPr>
            <w:tcW w:w="1357" w:type="dxa"/>
            <w:vAlign w:val="bottom"/>
          </w:tcPr>
          <w:p w:rsidR="00241ECF" w:rsidRPr="006F27F3" w:rsidRDefault="00241ECF" w:rsidP="005A5E2B">
            <w:pPr>
              <w:ind w:right="-72"/>
              <w:jc w:val="right"/>
              <w:rPr>
                <w:rFonts w:ascii="Arial" w:hAnsi="Arial" w:cs="Arial"/>
                <w:color w:val="000000"/>
                <w:sz w:val="12"/>
                <w:szCs w:val="12"/>
              </w:rPr>
            </w:pPr>
          </w:p>
        </w:tc>
        <w:tc>
          <w:tcPr>
            <w:tcW w:w="1308" w:type="dxa"/>
            <w:shd w:val="clear" w:color="auto" w:fill="auto"/>
            <w:vAlign w:val="bottom"/>
          </w:tcPr>
          <w:p w:rsidR="00241ECF" w:rsidRPr="006F27F3" w:rsidRDefault="00241ECF" w:rsidP="005A5E2B">
            <w:pPr>
              <w:ind w:right="-72"/>
              <w:jc w:val="right"/>
              <w:rPr>
                <w:rFonts w:ascii="Arial" w:hAnsi="Arial" w:cs="Arial"/>
                <w:color w:val="000000"/>
                <w:sz w:val="12"/>
                <w:szCs w:val="12"/>
              </w:rPr>
            </w:pPr>
          </w:p>
        </w:tc>
        <w:tc>
          <w:tcPr>
            <w:tcW w:w="1275" w:type="dxa"/>
            <w:shd w:val="clear" w:color="auto" w:fill="auto"/>
            <w:vAlign w:val="bottom"/>
          </w:tcPr>
          <w:p w:rsidR="00241ECF" w:rsidRPr="006F27F3" w:rsidRDefault="00241ECF" w:rsidP="005A5E2B">
            <w:pPr>
              <w:ind w:right="-72"/>
              <w:jc w:val="right"/>
              <w:rPr>
                <w:rFonts w:ascii="Arial" w:hAnsi="Arial" w:cs="Arial"/>
                <w:color w:val="000000"/>
                <w:sz w:val="12"/>
                <w:szCs w:val="12"/>
              </w:rPr>
            </w:pPr>
          </w:p>
        </w:tc>
      </w:tr>
      <w:tr w:rsidR="00241ECF" w:rsidRPr="006F27F3" w:rsidTr="0030557A">
        <w:tc>
          <w:tcPr>
            <w:tcW w:w="4230" w:type="dxa"/>
            <w:vAlign w:val="bottom"/>
          </w:tcPr>
          <w:p w:rsidR="00241ECF" w:rsidRPr="006F27F3" w:rsidRDefault="00241ECF" w:rsidP="006E6FAE">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Total advance payments</w:t>
            </w:r>
          </w:p>
        </w:tc>
        <w:tc>
          <w:tcPr>
            <w:tcW w:w="1260" w:type="dxa"/>
            <w:vAlign w:val="bottom"/>
          </w:tcPr>
          <w:p w:rsidR="00241ECF" w:rsidRPr="006F27F3" w:rsidRDefault="001C3511" w:rsidP="00241ECF">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67,500</w:t>
            </w:r>
          </w:p>
        </w:tc>
        <w:tc>
          <w:tcPr>
            <w:tcW w:w="1357" w:type="dxa"/>
            <w:vAlign w:val="bottom"/>
          </w:tcPr>
          <w:p w:rsidR="00241ECF" w:rsidRPr="006F27F3" w:rsidRDefault="00241ECF" w:rsidP="00241ECF">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w:t>
            </w:r>
          </w:p>
        </w:tc>
        <w:tc>
          <w:tcPr>
            <w:tcW w:w="1308" w:type="dxa"/>
            <w:shd w:val="clear" w:color="auto" w:fill="auto"/>
            <w:vAlign w:val="bottom"/>
          </w:tcPr>
          <w:p w:rsidR="00241ECF" w:rsidRPr="006F27F3" w:rsidRDefault="00241ECF" w:rsidP="00241ECF">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67,500</w:t>
            </w:r>
          </w:p>
        </w:tc>
        <w:tc>
          <w:tcPr>
            <w:tcW w:w="1275" w:type="dxa"/>
            <w:shd w:val="clear" w:color="auto" w:fill="auto"/>
            <w:vAlign w:val="bottom"/>
          </w:tcPr>
          <w:p w:rsidR="00241ECF" w:rsidRPr="006F27F3" w:rsidRDefault="00241ECF" w:rsidP="00241ECF">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w:t>
            </w:r>
          </w:p>
        </w:tc>
      </w:tr>
      <w:tr w:rsidR="00241ECF" w:rsidRPr="006F27F3" w:rsidTr="0030557A">
        <w:tc>
          <w:tcPr>
            <w:tcW w:w="4230" w:type="dxa"/>
            <w:vAlign w:val="bottom"/>
          </w:tcPr>
          <w:p w:rsidR="00241ECF" w:rsidRPr="006F27F3" w:rsidRDefault="00241ECF" w:rsidP="006E6FAE">
            <w:pPr>
              <w:ind w:left="972" w:right="-104"/>
              <w:rPr>
                <w:rFonts w:ascii="Arial" w:hAnsi="Arial" w:cs="Arial"/>
                <w:spacing w:val="-4"/>
                <w:sz w:val="18"/>
                <w:szCs w:val="18"/>
                <w:shd w:val="clear" w:color="auto" w:fill="FFFFFF"/>
              </w:rPr>
            </w:pPr>
          </w:p>
        </w:tc>
        <w:tc>
          <w:tcPr>
            <w:tcW w:w="1260" w:type="dxa"/>
            <w:vAlign w:val="bottom"/>
          </w:tcPr>
          <w:p w:rsidR="00241ECF" w:rsidRPr="006F27F3" w:rsidRDefault="00241ECF" w:rsidP="005A5E2B">
            <w:pPr>
              <w:ind w:right="-72"/>
              <w:jc w:val="right"/>
              <w:rPr>
                <w:rFonts w:ascii="Arial" w:hAnsi="Arial" w:cs="Arial"/>
                <w:color w:val="000000"/>
                <w:sz w:val="18"/>
                <w:szCs w:val="18"/>
              </w:rPr>
            </w:pPr>
          </w:p>
        </w:tc>
        <w:tc>
          <w:tcPr>
            <w:tcW w:w="1357" w:type="dxa"/>
            <w:vAlign w:val="bottom"/>
          </w:tcPr>
          <w:p w:rsidR="00241ECF" w:rsidRPr="006F27F3" w:rsidRDefault="00241ECF" w:rsidP="005A5E2B">
            <w:pPr>
              <w:ind w:right="-72"/>
              <w:jc w:val="right"/>
              <w:rPr>
                <w:rFonts w:ascii="Arial" w:hAnsi="Arial" w:cs="Arial"/>
                <w:color w:val="000000"/>
                <w:sz w:val="18"/>
                <w:szCs w:val="18"/>
              </w:rPr>
            </w:pPr>
          </w:p>
        </w:tc>
        <w:tc>
          <w:tcPr>
            <w:tcW w:w="1308" w:type="dxa"/>
            <w:shd w:val="clear" w:color="auto" w:fill="auto"/>
            <w:vAlign w:val="bottom"/>
          </w:tcPr>
          <w:p w:rsidR="00241ECF" w:rsidRPr="006F27F3" w:rsidRDefault="00241ECF" w:rsidP="005A5E2B">
            <w:pPr>
              <w:ind w:right="-72"/>
              <w:jc w:val="right"/>
              <w:rPr>
                <w:rFonts w:ascii="Arial" w:hAnsi="Arial" w:cs="Arial"/>
                <w:color w:val="000000"/>
                <w:sz w:val="18"/>
                <w:szCs w:val="18"/>
              </w:rPr>
            </w:pPr>
          </w:p>
        </w:tc>
        <w:tc>
          <w:tcPr>
            <w:tcW w:w="1275" w:type="dxa"/>
            <w:shd w:val="clear" w:color="auto" w:fill="auto"/>
            <w:vAlign w:val="bottom"/>
          </w:tcPr>
          <w:p w:rsidR="00241ECF" w:rsidRPr="006F27F3" w:rsidRDefault="00241ECF" w:rsidP="005A5E2B">
            <w:pPr>
              <w:ind w:right="-72"/>
              <w:jc w:val="right"/>
              <w:rPr>
                <w:rFonts w:ascii="Arial" w:hAnsi="Arial" w:cs="Arial"/>
                <w:color w:val="000000"/>
                <w:sz w:val="18"/>
                <w:szCs w:val="18"/>
              </w:rPr>
            </w:pPr>
          </w:p>
        </w:tc>
      </w:tr>
      <w:tr w:rsidR="00BF5B69" w:rsidRPr="006F27F3" w:rsidTr="0030557A">
        <w:tc>
          <w:tcPr>
            <w:tcW w:w="4230" w:type="dxa"/>
            <w:vAlign w:val="bottom"/>
          </w:tcPr>
          <w:p w:rsidR="00BF5B69" w:rsidRPr="006F27F3" w:rsidRDefault="00241ECF" w:rsidP="006E6FAE">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Prepayments</w:t>
            </w:r>
          </w:p>
        </w:tc>
        <w:tc>
          <w:tcPr>
            <w:tcW w:w="1260" w:type="dxa"/>
            <w:vAlign w:val="bottom"/>
          </w:tcPr>
          <w:p w:rsidR="00BF5B69" w:rsidRPr="006F27F3" w:rsidRDefault="00BF5B69" w:rsidP="005A5E2B">
            <w:pPr>
              <w:ind w:right="-72"/>
              <w:jc w:val="right"/>
              <w:rPr>
                <w:rFonts w:ascii="Arial" w:hAnsi="Arial" w:cs="Arial"/>
                <w:color w:val="000000"/>
                <w:sz w:val="18"/>
                <w:szCs w:val="18"/>
              </w:rPr>
            </w:pPr>
          </w:p>
        </w:tc>
        <w:tc>
          <w:tcPr>
            <w:tcW w:w="1357" w:type="dxa"/>
            <w:vAlign w:val="bottom"/>
          </w:tcPr>
          <w:p w:rsidR="00BF5B69" w:rsidRPr="006F27F3" w:rsidRDefault="00BF5B69" w:rsidP="005A5E2B">
            <w:pPr>
              <w:ind w:right="-72"/>
              <w:jc w:val="right"/>
              <w:rPr>
                <w:rFonts w:ascii="Arial" w:hAnsi="Arial" w:cs="Arial"/>
                <w:color w:val="000000"/>
                <w:sz w:val="18"/>
                <w:szCs w:val="18"/>
              </w:rPr>
            </w:pPr>
          </w:p>
        </w:tc>
        <w:tc>
          <w:tcPr>
            <w:tcW w:w="1308" w:type="dxa"/>
            <w:shd w:val="clear" w:color="auto" w:fill="auto"/>
            <w:vAlign w:val="bottom"/>
          </w:tcPr>
          <w:p w:rsidR="00BF5B69" w:rsidRPr="006F27F3" w:rsidRDefault="00BF5B69" w:rsidP="005A5E2B">
            <w:pPr>
              <w:ind w:right="-72"/>
              <w:jc w:val="right"/>
              <w:rPr>
                <w:rFonts w:ascii="Arial" w:hAnsi="Arial" w:cs="Arial"/>
                <w:color w:val="000000"/>
                <w:sz w:val="18"/>
                <w:szCs w:val="18"/>
              </w:rPr>
            </w:pPr>
          </w:p>
        </w:tc>
        <w:tc>
          <w:tcPr>
            <w:tcW w:w="1275" w:type="dxa"/>
            <w:shd w:val="clear" w:color="auto" w:fill="auto"/>
            <w:vAlign w:val="bottom"/>
          </w:tcPr>
          <w:p w:rsidR="00BF5B69" w:rsidRPr="006F27F3" w:rsidRDefault="00BF5B69" w:rsidP="005A5E2B">
            <w:pPr>
              <w:ind w:right="-72"/>
              <w:jc w:val="right"/>
              <w:rPr>
                <w:rFonts w:ascii="Arial" w:hAnsi="Arial" w:cs="Arial"/>
                <w:color w:val="000000"/>
                <w:sz w:val="18"/>
                <w:szCs w:val="18"/>
              </w:rPr>
            </w:pPr>
          </w:p>
        </w:tc>
      </w:tr>
      <w:tr w:rsidR="00A638F5" w:rsidRPr="006F27F3" w:rsidTr="0030557A">
        <w:tc>
          <w:tcPr>
            <w:tcW w:w="4230" w:type="dxa"/>
            <w:vAlign w:val="bottom"/>
          </w:tcPr>
          <w:p w:rsidR="00A638F5" w:rsidRPr="006F27F3" w:rsidRDefault="00A638F5" w:rsidP="006E6FAE">
            <w:pPr>
              <w:ind w:left="972" w:right="-104"/>
              <w:rPr>
                <w:rFonts w:ascii="Arial" w:hAnsi="Arial" w:cs="Arial"/>
                <w:spacing w:val="-4"/>
                <w:sz w:val="18"/>
                <w:szCs w:val="18"/>
              </w:rPr>
            </w:pPr>
            <w:r w:rsidRPr="006F27F3">
              <w:rPr>
                <w:rFonts w:ascii="Arial" w:hAnsi="Arial" w:cs="Arial"/>
                <w:spacing w:val="-4"/>
                <w:sz w:val="18"/>
                <w:szCs w:val="18"/>
              </w:rPr>
              <w:t xml:space="preserve">   Shareholders</w:t>
            </w:r>
          </w:p>
        </w:tc>
        <w:tc>
          <w:tcPr>
            <w:tcW w:w="1260" w:type="dxa"/>
            <w:vAlign w:val="bottom"/>
          </w:tcPr>
          <w:p w:rsidR="00A638F5" w:rsidRPr="006F27F3" w:rsidRDefault="007807D6" w:rsidP="00A638F5">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4,645,074</w:t>
            </w:r>
          </w:p>
        </w:tc>
        <w:tc>
          <w:tcPr>
            <w:tcW w:w="1357" w:type="dxa"/>
            <w:vAlign w:val="bottom"/>
          </w:tcPr>
          <w:p w:rsidR="00A638F5" w:rsidRPr="006F27F3" w:rsidRDefault="00A638F5" w:rsidP="00A638F5">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308" w:type="dxa"/>
            <w:shd w:val="clear" w:color="auto" w:fill="auto"/>
            <w:vAlign w:val="bottom"/>
          </w:tcPr>
          <w:p w:rsidR="00A638F5" w:rsidRPr="006F27F3" w:rsidRDefault="007807D6" w:rsidP="00A638F5">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4,153,875</w:t>
            </w:r>
          </w:p>
        </w:tc>
        <w:tc>
          <w:tcPr>
            <w:tcW w:w="1275" w:type="dxa"/>
            <w:shd w:val="clear" w:color="auto" w:fill="auto"/>
            <w:vAlign w:val="bottom"/>
          </w:tcPr>
          <w:p w:rsidR="00A638F5" w:rsidRPr="006F27F3" w:rsidRDefault="00A638F5" w:rsidP="00A638F5">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r>
      <w:tr w:rsidR="00A638F5" w:rsidRPr="006F27F3" w:rsidTr="0030557A">
        <w:tc>
          <w:tcPr>
            <w:tcW w:w="4230" w:type="dxa"/>
            <w:vAlign w:val="bottom"/>
          </w:tcPr>
          <w:p w:rsidR="00A638F5" w:rsidRPr="006F27F3" w:rsidRDefault="00A638F5" w:rsidP="006E6FAE">
            <w:pPr>
              <w:ind w:left="972" w:right="-104"/>
              <w:rPr>
                <w:rFonts w:ascii="Arial" w:hAnsi="Arial" w:cs="Arial"/>
                <w:spacing w:val="-4"/>
                <w:sz w:val="12"/>
                <w:szCs w:val="12"/>
                <w:shd w:val="clear" w:color="auto" w:fill="FFFFFF"/>
              </w:rPr>
            </w:pPr>
          </w:p>
        </w:tc>
        <w:tc>
          <w:tcPr>
            <w:tcW w:w="1260" w:type="dxa"/>
            <w:vAlign w:val="bottom"/>
          </w:tcPr>
          <w:p w:rsidR="00A638F5" w:rsidRPr="006F27F3" w:rsidRDefault="00A638F5" w:rsidP="00A638F5">
            <w:pPr>
              <w:ind w:right="-72"/>
              <w:jc w:val="right"/>
              <w:rPr>
                <w:rFonts w:ascii="Arial" w:hAnsi="Arial" w:cs="Arial"/>
                <w:color w:val="000000"/>
                <w:sz w:val="12"/>
                <w:szCs w:val="12"/>
              </w:rPr>
            </w:pPr>
          </w:p>
        </w:tc>
        <w:tc>
          <w:tcPr>
            <w:tcW w:w="1357" w:type="dxa"/>
            <w:vAlign w:val="bottom"/>
          </w:tcPr>
          <w:p w:rsidR="00A638F5" w:rsidRPr="006F27F3" w:rsidRDefault="00A638F5" w:rsidP="00A638F5">
            <w:pPr>
              <w:ind w:right="-72"/>
              <w:jc w:val="right"/>
              <w:rPr>
                <w:rFonts w:ascii="Arial" w:hAnsi="Arial" w:cs="Arial"/>
                <w:color w:val="000000"/>
                <w:sz w:val="12"/>
                <w:szCs w:val="12"/>
              </w:rPr>
            </w:pPr>
          </w:p>
        </w:tc>
        <w:tc>
          <w:tcPr>
            <w:tcW w:w="1308" w:type="dxa"/>
            <w:shd w:val="clear" w:color="auto" w:fill="auto"/>
            <w:vAlign w:val="bottom"/>
          </w:tcPr>
          <w:p w:rsidR="00A638F5" w:rsidRPr="006F27F3" w:rsidRDefault="00A638F5" w:rsidP="00A638F5">
            <w:pPr>
              <w:ind w:right="-72"/>
              <w:jc w:val="right"/>
              <w:rPr>
                <w:rFonts w:ascii="Arial" w:hAnsi="Arial" w:cs="Arial"/>
                <w:color w:val="000000"/>
                <w:sz w:val="12"/>
                <w:szCs w:val="12"/>
              </w:rPr>
            </w:pPr>
          </w:p>
        </w:tc>
        <w:tc>
          <w:tcPr>
            <w:tcW w:w="1275" w:type="dxa"/>
            <w:shd w:val="clear" w:color="auto" w:fill="auto"/>
            <w:vAlign w:val="bottom"/>
          </w:tcPr>
          <w:p w:rsidR="00A638F5" w:rsidRPr="006F27F3" w:rsidRDefault="00A638F5" w:rsidP="00A638F5">
            <w:pPr>
              <w:ind w:right="-72"/>
              <w:jc w:val="right"/>
              <w:rPr>
                <w:rFonts w:ascii="Arial" w:hAnsi="Arial" w:cs="Arial"/>
                <w:color w:val="000000"/>
                <w:sz w:val="12"/>
                <w:szCs w:val="12"/>
              </w:rPr>
            </w:pPr>
          </w:p>
        </w:tc>
      </w:tr>
      <w:tr w:rsidR="00A638F5" w:rsidRPr="006F27F3" w:rsidTr="0030557A">
        <w:tc>
          <w:tcPr>
            <w:tcW w:w="4230" w:type="dxa"/>
            <w:vAlign w:val="bottom"/>
          </w:tcPr>
          <w:p w:rsidR="00A638F5" w:rsidRPr="006F27F3" w:rsidRDefault="00A638F5" w:rsidP="00241ECF">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 xml:space="preserve">Total </w:t>
            </w:r>
            <w:r w:rsidR="00241ECF" w:rsidRPr="006F27F3">
              <w:rPr>
                <w:rFonts w:ascii="Arial" w:hAnsi="Arial" w:cs="Arial"/>
                <w:spacing w:val="-4"/>
                <w:sz w:val="18"/>
                <w:szCs w:val="18"/>
                <w:shd w:val="clear" w:color="auto" w:fill="FFFFFF"/>
              </w:rPr>
              <w:t>prepayments</w:t>
            </w:r>
            <w:r w:rsidRPr="006F27F3">
              <w:rPr>
                <w:rFonts w:ascii="Arial" w:hAnsi="Arial" w:cs="Arial"/>
                <w:spacing w:val="-4"/>
                <w:sz w:val="18"/>
                <w:szCs w:val="18"/>
                <w:shd w:val="clear" w:color="auto" w:fill="FFFFFF"/>
              </w:rPr>
              <w:t xml:space="preserve"> </w:t>
            </w:r>
          </w:p>
        </w:tc>
        <w:tc>
          <w:tcPr>
            <w:tcW w:w="1260" w:type="dxa"/>
            <w:vAlign w:val="bottom"/>
          </w:tcPr>
          <w:p w:rsidR="00A638F5" w:rsidRPr="006F27F3" w:rsidRDefault="007807D6" w:rsidP="00A638F5">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4,645,074</w:t>
            </w:r>
          </w:p>
        </w:tc>
        <w:tc>
          <w:tcPr>
            <w:tcW w:w="1357" w:type="dxa"/>
            <w:vAlign w:val="bottom"/>
          </w:tcPr>
          <w:p w:rsidR="00A638F5" w:rsidRPr="006F27F3" w:rsidRDefault="00A638F5" w:rsidP="00A638F5">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c>
          <w:tcPr>
            <w:tcW w:w="1308" w:type="dxa"/>
            <w:shd w:val="clear" w:color="auto" w:fill="auto"/>
            <w:vAlign w:val="bottom"/>
          </w:tcPr>
          <w:p w:rsidR="00A638F5" w:rsidRPr="006F27F3" w:rsidRDefault="007807D6" w:rsidP="00A638F5">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4,153,875</w:t>
            </w:r>
          </w:p>
        </w:tc>
        <w:tc>
          <w:tcPr>
            <w:tcW w:w="1275" w:type="dxa"/>
            <w:shd w:val="clear" w:color="auto" w:fill="auto"/>
            <w:vAlign w:val="bottom"/>
          </w:tcPr>
          <w:p w:rsidR="00A638F5" w:rsidRPr="006F27F3" w:rsidRDefault="00A638F5" w:rsidP="00A638F5">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cs/>
              </w:rPr>
              <w:t>-</w:t>
            </w:r>
          </w:p>
        </w:tc>
      </w:tr>
      <w:tr w:rsidR="00A638F5" w:rsidRPr="006F27F3" w:rsidTr="0030557A">
        <w:tc>
          <w:tcPr>
            <w:tcW w:w="4230" w:type="dxa"/>
            <w:vAlign w:val="bottom"/>
          </w:tcPr>
          <w:p w:rsidR="00A638F5" w:rsidRPr="006F27F3" w:rsidRDefault="00A638F5" w:rsidP="006E6FAE">
            <w:pPr>
              <w:ind w:left="972" w:right="-104"/>
              <w:rPr>
                <w:rFonts w:ascii="Arial" w:hAnsi="Arial" w:cs="Arial"/>
                <w:spacing w:val="-4"/>
                <w:sz w:val="18"/>
                <w:szCs w:val="18"/>
                <w:shd w:val="clear" w:color="auto" w:fill="FFFFFF"/>
              </w:rPr>
            </w:pPr>
          </w:p>
        </w:tc>
        <w:tc>
          <w:tcPr>
            <w:tcW w:w="1260" w:type="dxa"/>
            <w:vAlign w:val="bottom"/>
          </w:tcPr>
          <w:p w:rsidR="00A638F5" w:rsidRPr="006F27F3" w:rsidRDefault="00A638F5" w:rsidP="00A638F5">
            <w:pPr>
              <w:ind w:right="-72"/>
              <w:jc w:val="right"/>
              <w:rPr>
                <w:rFonts w:ascii="Arial" w:hAnsi="Arial" w:cs="Arial"/>
                <w:color w:val="000000"/>
                <w:sz w:val="18"/>
                <w:szCs w:val="18"/>
              </w:rPr>
            </w:pPr>
          </w:p>
        </w:tc>
        <w:tc>
          <w:tcPr>
            <w:tcW w:w="1357" w:type="dxa"/>
            <w:vAlign w:val="bottom"/>
          </w:tcPr>
          <w:p w:rsidR="00A638F5" w:rsidRPr="006F27F3" w:rsidRDefault="00A638F5" w:rsidP="00A638F5">
            <w:pPr>
              <w:ind w:right="-72"/>
              <w:jc w:val="right"/>
              <w:rPr>
                <w:rFonts w:ascii="Arial" w:hAnsi="Arial" w:cs="Arial"/>
                <w:color w:val="000000"/>
                <w:sz w:val="18"/>
                <w:szCs w:val="18"/>
              </w:rPr>
            </w:pPr>
          </w:p>
        </w:tc>
        <w:tc>
          <w:tcPr>
            <w:tcW w:w="1308" w:type="dxa"/>
            <w:shd w:val="clear" w:color="auto" w:fill="auto"/>
            <w:vAlign w:val="bottom"/>
          </w:tcPr>
          <w:p w:rsidR="00A638F5" w:rsidRPr="006F27F3" w:rsidRDefault="00A638F5" w:rsidP="00A638F5">
            <w:pPr>
              <w:ind w:right="-72"/>
              <w:jc w:val="right"/>
              <w:rPr>
                <w:rFonts w:ascii="Arial" w:hAnsi="Arial" w:cs="Arial"/>
                <w:color w:val="000000"/>
                <w:sz w:val="18"/>
                <w:szCs w:val="18"/>
              </w:rPr>
            </w:pPr>
          </w:p>
        </w:tc>
        <w:tc>
          <w:tcPr>
            <w:tcW w:w="1275" w:type="dxa"/>
            <w:shd w:val="clear" w:color="auto" w:fill="auto"/>
            <w:vAlign w:val="bottom"/>
          </w:tcPr>
          <w:p w:rsidR="00A638F5" w:rsidRPr="006F27F3" w:rsidRDefault="00A638F5" w:rsidP="00A638F5">
            <w:pPr>
              <w:ind w:right="-72"/>
              <w:jc w:val="right"/>
              <w:rPr>
                <w:rFonts w:ascii="Arial" w:hAnsi="Arial" w:cs="Arial"/>
                <w:color w:val="000000"/>
                <w:sz w:val="18"/>
                <w:szCs w:val="18"/>
              </w:rPr>
            </w:pPr>
          </w:p>
        </w:tc>
      </w:tr>
      <w:tr w:rsidR="00A638F5" w:rsidRPr="006F27F3" w:rsidTr="0030557A">
        <w:tc>
          <w:tcPr>
            <w:tcW w:w="4230" w:type="dxa"/>
            <w:vAlign w:val="bottom"/>
          </w:tcPr>
          <w:p w:rsidR="00A638F5" w:rsidRPr="006F27F3" w:rsidRDefault="0030557A" w:rsidP="0030557A">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Trade payables and other</w:t>
            </w:r>
            <w:r w:rsidR="00A638F5" w:rsidRPr="006F27F3">
              <w:rPr>
                <w:rFonts w:ascii="Arial" w:hAnsi="Arial" w:cs="Arial"/>
                <w:spacing w:val="-4"/>
                <w:sz w:val="18"/>
                <w:szCs w:val="18"/>
                <w:shd w:val="clear" w:color="auto" w:fill="FFFFFF"/>
              </w:rPr>
              <w:t xml:space="preserve"> payables to</w:t>
            </w:r>
            <w:r w:rsidR="00A638F5" w:rsidRPr="006F27F3">
              <w:rPr>
                <w:rFonts w:ascii="Arial" w:hAnsi="Arial" w:cs="Arial"/>
                <w:spacing w:val="-4"/>
                <w:sz w:val="18"/>
                <w:szCs w:val="18"/>
                <w:shd w:val="clear" w:color="auto" w:fill="FFFFFF"/>
                <w:cs/>
              </w:rPr>
              <w:t>:</w:t>
            </w:r>
          </w:p>
        </w:tc>
        <w:tc>
          <w:tcPr>
            <w:tcW w:w="1260" w:type="dxa"/>
            <w:vAlign w:val="bottom"/>
          </w:tcPr>
          <w:p w:rsidR="00A638F5" w:rsidRPr="006F27F3" w:rsidRDefault="00A638F5" w:rsidP="00A638F5">
            <w:pPr>
              <w:ind w:right="-72"/>
              <w:jc w:val="right"/>
              <w:rPr>
                <w:rFonts w:ascii="Arial" w:hAnsi="Arial" w:cs="Arial"/>
                <w:color w:val="000000"/>
                <w:sz w:val="18"/>
                <w:szCs w:val="18"/>
              </w:rPr>
            </w:pPr>
          </w:p>
        </w:tc>
        <w:tc>
          <w:tcPr>
            <w:tcW w:w="1357" w:type="dxa"/>
            <w:vAlign w:val="bottom"/>
          </w:tcPr>
          <w:p w:rsidR="00A638F5" w:rsidRPr="006F27F3" w:rsidRDefault="00A638F5" w:rsidP="00A638F5">
            <w:pPr>
              <w:ind w:right="-72"/>
              <w:jc w:val="right"/>
              <w:rPr>
                <w:rFonts w:ascii="Arial" w:hAnsi="Arial" w:cs="Arial"/>
                <w:color w:val="000000"/>
                <w:sz w:val="18"/>
                <w:szCs w:val="18"/>
              </w:rPr>
            </w:pPr>
          </w:p>
        </w:tc>
        <w:tc>
          <w:tcPr>
            <w:tcW w:w="1308" w:type="dxa"/>
            <w:shd w:val="clear" w:color="auto" w:fill="auto"/>
            <w:vAlign w:val="bottom"/>
          </w:tcPr>
          <w:p w:rsidR="00A638F5" w:rsidRPr="006F27F3" w:rsidRDefault="00A638F5" w:rsidP="00A638F5">
            <w:pPr>
              <w:ind w:right="-72"/>
              <w:jc w:val="right"/>
              <w:rPr>
                <w:rFonts w:ascii="Arial" w:hAnsi="Arial" w:cs="Arial"/>
                <w:color w:val="000000"/>
                <w:sz w:val="18"/>
                <w:szCs w:val="18"/>
              </w:rPr>
            </w:pPr>
          </w:p>
        </w:tc>
        <w:tc>
          <w:tcPr>
            <w:tcW w:w="1275" w:type="dxa"/>
            <w:shd w:val="clear" w:color="auto" w:fill="auto"/>
            <w:vAlign w:val="bottom"/>
          </w:tcPr>
          <w:p w:rsidR="00A638F5" w:rsidRPr="006F27F3" w:rsidRDefault="00A638F5" w:rsidP="00A638F5">
            <w:pPr>
              <w:ind w:right="-72"/>
              <w:jc w:val="right"/>
              <w:rPr>
                <w:rFonts w:ascii="Arial" w:hAnsi="Arial" w:cs="Arial"/>
                <w:color w:val="000000"/>
                <w:sz w:val="18"/>
                <w:szCs w:val="18"/>
              </w:rPr>
            </w:pPr>
          </w:p>
        </w:tc>
      </w:tr>
      <w:tr w:rsidR="009E755D" w:rsidRPr="006F27F3" w:rsidTr="0030557A">
        <w:tc>
          <w:tcPr>
            <w:tcW w:w="4230" w:type="dxa"/>
            <w:vAlign w:val="bottom"/>
          </w:tcPr>
          <w:p w:rsidR="009E755D" w:rsidRPr="006F27F3" w:rsidRDefault="009E755D" w:rsidP="009E755D">
            <w:pPr>
              <w:tabs>
                <w:tab w:val="left" w:pos="525"/>
              </w:tabs>
              <w:ind w:left="972" w:right="-72"/>
              <w:rPr>
                <w:rFonts w:ascii="Arial" w:hAnsi="Arial" w:cs="Arial"/>
                <w:color w:val="000000"/>
                <w:spacing w:val="-4"/>
                <w:sz w:val="18"/>
                <w:szCs w:val="18"/>
              </w:rPr>
            </w:pPr>
            <w:r w:rsidRPr="006F27F3">
              <w:rPr>
                <w:rFonts w:ascii="Arial" w:hAnsi="Arial" w:cs="Arial"/>
                <w:spacing w:val="-4"/>
                <w:sz w:val="18"/>
                <w:szCs w:val="18"/>
              </w:rPr>
              <w:t xml:space="preserve">   Subsidiaries</w:t>
            </w:r>
          </w:p>
        </w:tc>
        <w:tc>
          <w:tcPr>
            <w:tcW w:w="1260" w:type="dxa"/>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357" w:type="dxa"/>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cs/>
              </w:rPr>
              <w:t>-</w:t>
            </w:r>
          </w:p>
        </w:tc>
        <w:tc>
          <w:tcPr>
            <w:tcW w:w="1308"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13,068,273</w:t>
            </w:r>
          </w:p>
        </w:tc>
        <w:tc>
          <w:tcPr>
            <w:tcW w:w="1275" w:type="dxa"/>
            <w:shd w:val="clear" w:color="auto" w:fill="auto"/>
            <w:vAlign w:val="bottom"/>
          </w:tcPr>
          <w:p w:rsidR="009E755D" w:rsidRPr="006F27F3" w:rsidRDefault="009E755D" w:rsidP="009E755D">
            <w:pP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13</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754</w:t>
            </w:r>
            <w:r w:rsidRPr="006F27F3">
              <w:rPr>
                <w:rFonts w:ascii="Arial" w:hAnsi="Arial" w:cs="Arial"/>
                <w:color w:val="000000" w:themeColor="text1"/>
                <w:sz w:val="18"/>
                <w:szCs w:val="18"/>
              </w:rPr>
              <w:t>,</w:t>
            </w:r>
            <w:r w:rsidRPr="006F27F3">
              <w:rPr>
                <w:rFonts w:ascii="Arial" w:hAnsi="Arial" w:cs="Arial"/>
                <w:color w:val="000000" w:themeColor="text1"/>
                <w:sz w:val="18"/>
                <w:szCs w:val="18"/>
                <w:lang w:val="en-GB"/>
              </w:rPr>
              <w:t>885</w:t>
            </w:r>
          </w:p>
        </w:tc>
      </w:tr>
      <w:tr w:rsidR="0063791E" w:rsidRPr="006F27F3" w:rsidTr="0030557A">
        <w:tc>
          <w:tcPr>
            <w:tcW w:w="4230" w:type="dxa"/>
            <w:vAlign w:val="bottom"/>
          </w:tcPr>
          <w:p w:rsidR="0063791E" w:rsidRPr="008207EA" w:rsidRDefault="0063791E" w:rsidP="008207EA">
            <w:pPr>
              <w:tabs>
                <w:tab w:val="left" w:pos="525"/>
              </w:tabs>
              <w:ind w:left="972" w:right="-72"/>
              <w:rPr>
                <w:rFonts w:ascii="Arial" w:hAnsi="Arial" w:cs="Arial"/>
                <w:spacing w:val="-4"/>
                <w:sz w:val="18"/>
                <w:szCs w:val="18"/>
              </w:rPr>
            </w:pPr>
            <w:r w:rsidRPr="008207EA">
              <w:rPr>
                <w:rFonts w:ascii="Arial" w:hAnsi="Arial" w:cs="Arial"/>
                <w:spacing w:val="-4"/>
                <w:sz w:val="18"/>
                <w:szCs w:val="18"/>
                <w:cs/>
              </w:rPr>
              <w:t xml:space="preserve"> </w:t>
            </w:r>
            <w:r w:rsidRPr="008207EA">
              <w:rPr>
                <w:rFonts w:ascii="Arial" w:hAnsi="Arial" w:cs="Arial"/>
                <w:spacing w:val="-4"/>
                <w:sz w:val="18"/>
                <w:szCs w:val="18"/>
              </w:rPr>
              <w:t xml:space="preserve">  Companies under common control</w:t>
            </w:r>
          </w:p>
          <w:p w:rsidR="0063791E" w:rsidRPr="008207EA" w:rsidRDefault="0063791E" w:rsidP="008207EA">
            <w:pPr>
              <w:tabs>
                <w:tab w:val="left" w:pos="525"/>
              </w:tabs>
              <w:ind w:left="972" w:right="-72"/>
              <w:rPr>
                <w:rFonts w:ascii="Arial" w:hAnsi="Arial" w:cs="Arial"/>
                <w:spacing w:val="-4"/>
                <w:sz w:val="18"/>
                <w:szCs w:val="18"/>
              </w:rPr>
            </w:pPr>
            <w:r w:rsidRPr="008207EA">
              <w:rPr>
                <w:rFonts w:ascii="Arial" w:hAnsi="Arial" w:cs="Arial"/>
                <w:spacing w:val="-4"/>
                <w:sz w:val="18"/>
                <w:szCs w:val="18"/>
              </w:rPr>
              <w:t xml:space="preserve">    at shareholders level   </w:t>
            </w:r>
          </w:p>
        </w:tc>
        <w:tc>
          <w:tcPr>
            <w:tcW w:w="1260" w:type="dxa"/>
            <w:vAlign w:val="bottom"/>
          </w:tcPr>
          <w:p w:rsidR="0063791E" w:rsidRPr="006F27F3" w:rsidRDefault="0063791E" w:rsidP="0063791E">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26,843,342</w:t>
            </w:r>
          </w:p>
        </w:tc>
        <w:tc>
          <w:tcPr>
            <w:tcW w:w="1357" w:type="dxa"/>
            <w:vAlign w:val="bottom"/>
          </w:tcPr>
          <w:p w:rsidR="0063791E" w:rsidRPr="006F27F3" w:rsidRDefault="0063791E" w:rsidP="0063791E">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12,404,353</w:t>
            </w:r>
          </w:p>
        </w:tc>
        <w:tc>
          <w:tcPr>
            <w:tcW w:w="1308" w:type="dxa"/>
            <w:shd w:val="clear" w:color="auto" w:fill="auto"/>
            <w:vAlign w:val="bottom"/>
          </w:tcPr>
          <w:p w:rsidR="0063791E" w:rsidRPr="006F27F3" w:rsidRDefault="0063791E" w:rsidP="0063791E">
            <w:pPr>
              <w:ind w:right="-72"/>
              <w:jc w:val="right"/>
              <w:rPr>
                <w:rFonts w:ascii="Arial" w:hAnsi="Arial" w:cs="Arial"/>
                <w:color w:val="000000" w:themeColor="text1"/>
                <w:sz w:val="18"/>
                <w:szCs w:val="18"/>
                <w:cs/>
              </w:rPr>
            </w:pPr>
            <w:r w:rsidRPr="006F27F3">
              <w:rPr>
                <w:rFonts w:ascii="Arial" w:hAnsi="Arial" w:cs="Arial"/>
                <w:color w:val="000000" w:themeColor="text1"/>
                <w:sz w:val="18"/>
                <w:szCs w:val="18"/>
              </w:rPr>
              <w:t>21,394,204</w:t>
            </w:r>
          </w:p>
        </w:tc>
        <w:tc>
          <w:tcPr>
            <w:tcW w:w="1275" w:type="dxa"/>
            <w:shd w:val="clear" w:color="auto" w:fill="auto"/>
            <w:vAlign w:val="bottom"/>
          </w:tcPr>
          <w:p w:rsidR="0063791E" w:rsidRPr="006F27F3" w:rsidRDefault="0063791E" w:rsidP="0063791E">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5,566,886</w:t>
            </w:r>
          </w:p>
        </w:tc>
      </w:tr>
      <w:tr w:rsidR="0063791E" w:rsidRPr="006F27F3" w:rsidTr="0030557A">
        <w:tc>
          <w:tcPr>
            <w:tcW w:w="4230" w:type="dxa"/>
            <w:vAlign w:val="bottom"/>
          </w:tcPr>
          <w:p w:rsidR="0063791E" w:rsidRPr="006F27F3" w:rsidRDefault="0063791E" w:rsidP="0063791E">
            <w:pPr>
              <w:ind w:left="972" w:right="-104"/>
              <w:rPr>
                <w:rFonts w:ascii="Arial" w:hAnsi="Arial" w:cs="Arial"/>
                <w:spacing w:val="-4"/>
                <w:sz w:val="18"/>
                <w:szCs w:val="18"/>
              </w:rPr>
            </w:pPr>
            <w:r w:rsidRPr="006F27F3">
              <w:rPr>
                <w:rFonts w:ascii="Arial" w:hAnsi="Arial" w:cs="Arial"/>
                <w:spacing w:val="-4"/>
                <w:sz w:val="18"/>
                <w:szCs w:val="18"/>
              </w:rPr>
              <w:t xml:space="preserve">   Related party</w:t>
            </w:r>
          </w:p>
        </w:tc>
        <w:tc>
          <w:tcPr>
            <w:tcW w:w="1260" w:type="dxa"/>
            <w:vAlign w:val="bottom"/>
          </w:tcPr>
          <w:p w:rsidR="0063791E" w:rsidRPr="006F27F3" w:rsidRDefault="0063791E" w:rsidP="0063791E">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125,060</w:t>
            </w:r>
          </w:p>
        </w:tc>
        <w:tc>
          <w:tcPr>
            <w:tcW w:w="1357" w:type="dxa"/>
            <w:vAlign w:val="bottom"/>
          </w:tcPr>
          <w:p w:rsidR="0063791E" w:rsidRPr="006F27F3" w:rsidRDefault="0063791E" w:rsidP="0063791E">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484,884</w:t>
            </w:r>
          </w:p>
        </w:tc>
        <w:tc>
          <w:tcPr>
            <w:tcW w:w="1308" w:type="dxa"/>
            <w:shd w:val="clear" w:color="auto" w:fill="auto"/>
            <w:vAlign w:val="bottom"/>
          </w:tcPr>
          <w:p w:rsidR="0063791E" w:rsidRPr="006F27F3" w:rsidRDefault="0063791E" w:rsidP="0063791E">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125,060</w:t>
            </w:r>
          </w:p>
        </w:tc>
        <w:tc>
          <w:tcPr>
            <w:tcW w:w="1275" w:type="dxa"/>
            <w:shd w:val="clear" w:color="auto" w:fill="auto"/>
            <w:vAlign w:val="bottom"/>
          </w:tcPr>
          <w:p w:rsidR="0063791E" w:rsidRPr="006F27F3" w:rsidRDefault="0063791E" w:rsidP="0063791E">
            <w:pP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484,884</w:t>
            </w:r>
          </w:p>
        </w:tc>
      </w:tr>
      <w:tr w:rsidR="0063791E" w:rsidRPr="006F27F3" w:rsidTr="0030557A">
        <w:tc>
          <w:tcPr>
            <w:tcW w:w="4230" w:type="dxa"/>
            <w:vAlign w:val="bottom"/>
          </w:tcPr>
          <w:p w:rsidR="0063791E" w:rsidRPr="006F27F3" w:rsidRDefault="0063791E" w:rsidP="0063791E">
            <w:pPr>
              <w:ind w:left="972" w:right="-104"/>
              <w:rPr>
                <w:rFonts w:ascii="Arial" w:hAnsi="Arial" w:cs="Arial"/>
                <w:spacing w:val="-4"/>
                <w:sz w:val="18"/>
                <w:szCs w:val="18"/>
              </w:rPr>
            </w:pPr>
            <w:r w:rsidRPr="006F27F3">
              <w:rPr>
                <w:rFonts w:ascii="Arial" w:hAnsi="Arial" w:cs="Arial"/>
                <w:spacing w:val="-4"/>
                <w:sz w:val="18"/>
                <w:szCs w:val="18"/>
              </w:rPr>
              <w:t xml:space="preserve">   Shareholders</w:t>
            </w:r>
          </w:p>
        </w:tc>
        <w:tc>
          <w:tcPr>
            <w:tcW w:w="1260" w:type="dxa"/>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1,017,563</w:t>
            </w:r>
          </w:p>
        </w:tc>
        <w:tc>
          <w:tcPr>
            <w:tcW w:w="1357" w:type="dxa"/>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665,702</w:t>
            </w:r>
          </w:p>
        </w:tc>
        <w:tc>
          <w:tcPr>
            <w:tcW w:w="1308" w:type="dxa"/>
            <w:shd w:val="clear" w:color="auto" w:fill="auto"/>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689,423</w:t>
            </w:r>
          </w:p>
        </w:tc>
        <w:tc>
          <w:tcPr>
            <w:tcW w:w="1275" w:type="dxa"/>
            <w:shd w:val="clear" w:color="auto" w:fill="auto"/>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549,148</w:t>
            </w:r>
          </w:p>
        </w:tc>
      </w:tr>
      <w:tr w:rsidR="0063791E" w:rsidRPr="006F27F3" w:rsidTr="0030557A">
        <w:tc>
          <w:tcPr>
            <w:tcW w:w="4230" w:type="dxa"/>
            <w:vAlign w:val="bottom"/>
          </w:tcPr>
          <w:p w:rsidR="0063791E" w:rsidRPr="006F27F3" w:rsidRDefault="0063791E" w:rsidP="0063791E">
            <w:pPr>
              <w:ind w:left="972" w:right="-104"/>
              <w:rPr>
                <w:rFonts w:ascii="Arial" w:hAnsi="Arial" w:cs="Arial"/>
                <w:spacing w:val="-4"/>
                <w:sz w:val="12"/>
                <w:szCs w:val="12"/>
                <w:shd w:val="clear" w:color="auto" w:fill="FFFFFF"/>
              </w:rPr>
            </w:pPr>
          </w:p>
        </w:tc>
        <w:tc>
          <w:tcPr>
            <w:tcW w:w="1260" w:type="dxa"/>
            <w:vAlign w:val="bottom"/>
          </w:tcPr>
          <w:p w:rsidR="0063791E" w:rsidRPr="006F27F3" w:rsidRDefault="0063791E" w:rsidP="0063791E">
            <w:pPr>
              <w:ind w:right="-72"/>
              <w:jc w:val="right"/>
              <w:rPr>
                <w:rFonts w:ascii="Arial" w:hAnsi="Arial" w:cs="Arial"/>
                <w:color w:val="000000"/>
                <w:sz w:val="12"/>
                <w:szCs w:val="12"/>
              </w:rPr>
            </w:pPr>
          </w:p>
        </w:tc>
        <w:tc>
          <w:tcPr>
            <w:tcW w:w="1357" w:type="dxa"/>
            <w:vAlign w:val="bottom"/>
          </w:tcPr>
          <w:p w:rsidR="0063791E" w:rsidRPr="006F27F3" w:rsidRDefault="0063791E" w:rsidP="0063791E">
            <w:pPr>
              <w:ind w:right="-72"/>
              <w:jc w:val="right"/>
              <w:rPr>
                <w:rFonts w:ascii="Arial" w:hAnsi="Arial" w:cs="Arial"/>
                <w:color w:val="000000"/>
                <w:sz w:val="12"/>
                <w:szCs w:val="12"/>
              </w:rPr>
            </w:pPr>
          </w:p>
        </w:tc>
        <w:tc>
          <w:tcPr>
            <w:tcW w:w="1308" w:type="dxa"/>
            <w:shd w:val="clear" w:color="auto" w:fill="auto"/>
            <w:vAlign w:val="bottom"/>
          </w:tcPr>
          <w:p w:rsidR="0063791E" w:rsidRPr="006F27F3" w:rsidRDefault="0063791E" w:rsidP="0063791E">
            <w:pPr>
              <w:ind w:right="-72"/>
              <w:jc w:val="right"/>
              <w:rPr>
                <w:rFonts w:ascii="Arial" w:hAnsi="Arial" w:cs="Arial"/>
                <w:color w:val="000000"/>
                <w:sz w:val="12"/>
                <w:szCs w:val="12"/>
              </w:rPr>
            </w:pPr>
          </w:p>
        </w:tc>
        <w:tc>
          <w:tcPr>
            <w:tcW w:w="1275" w:type="dxa"/>
            <w:shd w:val="clear" w:color="auto" w:fill="auto"/>
            <w:vAlign w:val="bottom"/>
          </w:tcPr>
          <w:p w:rsidR="0063791E" w:rsidRPr="006F27F3" w:rsidRDefault="0063791E" w:rsidP="0063791E">
            <w:pPr>
              <w:ind w:right="-72"/>
              <w:jc w:val="right"/>
              <w:rPr>
                <w:rFonts w:ascii="Arial" w:hAnsi="Arial" w:cs="Arial"/>
                <w:color w:val="000000"/>
                <w:sz w:val="12"/>
                <w:szCs w:val="12"/>
              </w:rPr>
            </w:pPr>
          </w:p>
        </w:tc>
      </w:tr>
      <w:tr w:rsidR="0063791E" w:rsidRPr="006F27F3" w:rsidTr="0030557A">
        <w:tc>
          <w:tcPr>
            <w:tcW w:w="4230" w:type="dxa"/>
            <w:vAlign w:val="bottom"/>
          </w:tcPr>
          <w:p w:rsidR="0063791E" w:rsidRPr="006F27F3" w:rsidRDefault="0063791E" w:rsidP="0063791E">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Total payable from related parties, net</w:t>
            </w:r>
          </w:p>
        </w:tc>
        <w:tc>
          <w:tcPr>
            <w:tcW w:w="1260" w:type="dxa"/>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27,985,965</w:t>
            </w:r>
          </w:p>
        </w:tc>
        <w:tc>
          <w:tcPr>
            <w:tcW w:w="1357" w:type="dxa"/>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lang w:val="en-GB"/>
              </w:rPr>
              <w:t>13,554,939</w:t>
            </w:r>
          </w:p>
        </w:tc>
        <w:tc>
          <w:tcPr>
            <w:tcW w:w="1308" w:type="dxa"/>
            <w:shd w:val="clear" w:color="auto" w:fill="auto"/>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35,276,960</w:t>
            </w:r>
          </w:p>
        </w:tc>
        <w:tc>
          <w:tcPr>
            <w:tcW w:w="1275" w:type="dxa"/>
            <w:shd w:val="clear" w:color="auto" w:fill="auto"/>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cs/>
              </w:rPr>
            </w:pPr>
            <w:r w:rsidRPr="006F27F3">
              <w:rPr>
                <w:rFonts w:ascii="Arial" w:hAnsi="Arial" w:cs="Arial"/>
                <w:color w:val="000000" w:themeColor="text1"/>
                <w:sz w:val="18"/>
                <w:szCs w:val="18"/>
              </w:rPr>
              <w:t>20,355,803</w:t>
            </w:r>
          </w:p>
        </w:tc>
      </w:tr>
      <w:tr w:rsidR="0063791E" w:rsidRPr="006F27F3" w:rsidTr="0030557A">
        <w:tc>
          <w:tcPr>
            <w:tcW w:w="4230" w:type="dxa"/>
            <w:vAlign w:val="bottom"/>
          </w:tcPr>
          <w:p w:rsidR="0063791E" w:rsidRPr="006F27F3" w:rsidRDefault="0063791E" w:rsidP="0063791E">
            <w:pPr>
              <w:ind w:left="972" w:right="-104"/>
              <w:rPr>
                <w:rFonts w:ascii="Arial" w:hAnsi="Arial" w:cs="Arial"/>
                <w:spacing w:val="-4"/>
                <w:sz w:val="18"/>
                <w:szCs w:val="18"/>
                <w:shd w:val="clear" w:color="auto" w:fill="FFFFFF"/>
              </w:rPr>
            </w:pPr>
          </w:p>
        </w:tc>
        <w:tc>
          <w:tcPr>
            <w:tcW w:w="1260"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p>
        </w:tc>
        <w:tc>
          <w:tcPr>
            <w:tcW w:w="1357"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p>
        </w:tc>
        <w:tc>
          <w:tcPr>
            <w:tcW w:w="1308" w:type="dxa"/>
            <w:shd w:val="clear" w:color="auto" w:fill="auto"/>
            <w:vAlign w:val="bottom"/>
          </w:tcPr>
          <w:p w:rsidR="0063791E" w:rsidRPr="006F27F3" w:rsidRDefault="0063791E" w:rsidP="0063791E">
            <w:pPr>
              <w:tabs>
                <w:tab w:val="left" w:pos="-72"/>
              </w:tabs>
              <w:ind w:right="-72"/>
              <w:jc w:val="right"/>
              <w:rPr>
                <w:rFonts w:ascii="Arial" w:eastAsia="Brush Script MT" w:hAnsi="Arial" w:cs="Arial"/>
                <w:snapToGrid w:val="0"/>
                <w:sz w:val="18"/>
                <w:szCs w:val="18"/>
                <w:lang w:val="en-GB"/>
              </w:rPr>
            </w:pPr>
          </w:p>
        </w:tc>
        <w:tc>
          <w:tcPr>
            <w:tcW w:w="1275" w:type="dxa"/>
            <w:shd w:val="clear" w:color="auto" w:fill="auto"/>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p>
        </w:tc>
      </w:tr>
      <w:tr w:rsidR="0063791E" w:rsidRPr="006F27F3" w:rsidTr="0030557A">
        <w:tc>
          <w:tcPr>
            <w:tcW w:w="4230" w:type="dxa"/>
            <w:vAlign w:val="bottom"/>
          </w:tcPr>
          <w:p w:rsidR="0063791E" w:rsidRPr="006F27F3" w:rsidRDefault="0063791E" w:rsidP="0063791E">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Accrued expenses</w:t>
            </w:r>
          </w:p>
        </w:tc>
        <w:tc>
          <w:tcPr>
            <w:tcW w:w="1260"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p>
        </w:tc>
        <w:tc>
          <w:tcPr>
            <w:tcW w:w="1357" w:type="dxa"/>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p>
        </w:tc>
        <w:tc>
          <w:tcPr>
            <w:tcW w:w="1308" w:type="dxa"/>
            <w:shd w:val="clear" w:color="auto" w:fill="auto"/>
            <w:vAlign w:val="bottom"/>
          </w:tcPr>
          <w:p w:rsidR="0063791E" w:rsidRPr="006F27F3" w:rsidRDefault="0063791E" w:rsidP="0063791E">
            <w:pPr>
              <w:tabs>
                <w:tab w:val="left" w:pos="-72"/>
              </w:tabs>
              <w:ind w:right="-72"/>
              <w:jc w:val="right"/>
              <w:rPr>
                <w:rFonts w:ascii="Arial" w:eastAsia="Brush Script MT" w:hAnsi="Arial" w:cs="Arial"/>
                <w:snapToGrid w:val="0"/>
                <w:sz w:val="18"/>
                <w:szCs w:val="18"/>
                <w:lang w:val="en-GB"/>
              </w:rPr>
            </w:pPr>
          </w:p>
        </w:tc>
        <w:tc>
          <w:tcPr>
            <w:tcW w:w="1275" w:type="dxa"/>
            <w:shd w:val="clear" w:color="auto" w:fill="auto"/>
            <w:vAlign w:val="bottom"/>
          </w:tcPr>
          <w:p w:rsidR="0063791E" w:rsidRPr="006F27F3" w:rsidRDefault="0063791E" w:rsidP="0063791E">
            <w:pPr>
              <w:tabs>
                <w:tab w:val="left" w:pos="-72"/>
              </w:tabs>
              <w:ind w:right="-72"/>
              <w:jc w:val="right"/>
              <w:rPr>
                <w:rFonts w:ascii="Arial" w:eastAsia="Brush Script MT" w:hAnsi="Arial" w:cs="Arial"/>
                <w:snapToGrid w:val="0"/>
                <w:sz w:val="18"/>
                <w:szCs w:val="18"/>
              </w:rPr>
            </w:pPr>
          </w:p>
        </w:tc>
      </w:tr>
      <w:tr w:rsidR="0051239F" w:rsidRPr="006F27F3" w:rsidTr="0030557A">
        <w:tc>
          <w:tcPr>
            <w:tcW w:w="4230" w:type="dxa"/>
            <w:vAlign w:val="bottom"/>
          </w:tcPr>
          <w:p w:rsidR="0051239F" w:rsidRPr="006F27F3" w:rsidRDefault="0051239F" w:rsidP="0051239F">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 xml:space="preserve">   Shareholder</w:t>
            </w:r>
          </w:p>
        </w:tc>
        <w:tc>
          <w:tcPr>
            <w:tcW w:w="1260" w:type="dxa"/>
            <w:vAlign w:val="bottom"/>
          </w:tcPr>
          <w:p w:rsidR="0051239F" w:rsidRPr="0051239F" w:rsidRDefault="0051239F" w:rsidP="0051239F">
            <w:pPr>
              <w:ind w:right="-72"/>
              <w:jc w:val="right"/>
              <w:rPr>
                <w:rFonts w:ascii="Arial" w:hAnsi="Arial" w:cs="Arial"/>
                <w:color w:val="000000" w:themeColor="text1"/>
                <w:sz w:val="18"/>
                <w:szCs w:val="18"/>
              </w:rPr>
            </w:pPr>
            <w:r w:rsidRPr="0051239F">
              <w:rPr>
                <w:rFonts w:ascii="Arial" w:hAnsi="Arial" w:cs="Arial"/>
                <w:color w:val="000000" w:themeColor="text1"/>
                <w:sz w:val="18"/>
                <w:szCs w:val="18"/>
              </w:rPr>
              <w:t>1,730,313</w:t>
            </w:r>
          </w:p>
        </w:tc>
        <w:tc>
          <w:tcPr>
            <w:tcW w:w="1357" w:type="dxa"/>
            <w:vAlign w:val="bottom"/>
          </w:tcPr>
          <w:p w:rsidR="0051239F" w:rsidRPr="006F27F3" w:rsidRDefault="0051239F" w:rsidP="0051239F">
            <w:pPr>
              <w:ind w:right="-72"/>
              <w:jc w:val="right"/>
              <w:rPr>
                <w:rFonts w:ascii="Arial" w:eastAsia="Arial Unicode MS" w:hAnsi="Arial" w:cs="Arial"/>
                <w:color w:val="000000" w:themeColor="text1"/>
                <w:sz w:val="18"/>
                <w:szCs w:val="18"/>
                <w:lang w:val="en-GB"/>
              </w:rPr>
            </w:pPr>
            <w:r w:rsidRPr="006F27F3">
              <w:rPr>
                <w:rFonts w:ascii="Arial" w:eastAsia="Arial Unicode MS" w:hAnsi="Arial" w:cs="Arial"/>
                <w:color w:val="000000" w:themeColor="text1"/>
                <w:sz w:val="18"/>
                <w:szCs w:val="18"/>
                <w:lang w:val="en-GB"/>
              </w:rPr>
              <w:t>793,320</w:t>
            </w:r>
          </w:p>
        </w:tc>
        <w:tc>
          <w:tcPr>
            <w:tcW w:w="1308" w:type="dxa"/>
            <w:shd w:val="clear" w:color="auto" w:fill="auto"/>
            <w:vAlign w:val="bottom"/>
          </w:tcPr>
          <w:p w:rsidR="0051239F" w:rsidRPr="006F27F3" w:rsidRDefault="0051239F" w:rsidP="0051239F">
            <w:pPr>
              <w:ind w:right="-72"/>
              <w:jc w:val="right"/>
              <w:rPr>
                <w:rFonts w:ascii="Arial" w:hAnsi="Arial" w:cs="Arial"/>
                <w:color w:val="000000" w:themeColor="text1"/>
                <w:sz w:val="18"/>
                <w:szCs w:val="18"/>
              </w:rPr>
            </w:pPr>
            <w:r w:rsidRPr="006F27F3">
              <w:rPr>
                <w:rFonts w:ascii="Arial" w:hAnsi="Arial" w:cs="Arial"/>
                <w:color w:val="000000" w:themeColor="text1"/>
                <w:sz w:val="18"/>
                <w:szCs w:val="18"/>
              </w:rPr>
              <w:t>387,549</w:t>
            </w:r>
          </w:p>
        </w:tc>
        <w:tc>
          <w:tcPr>
            <w:tcW w:w="1275" w:type="dxa"/>
            <w:shd w:val="clear" w:color="auto" w:fill="auto"/>
            <w:vAlign w:val="bottom"/>
          </w:tcPr>
          <w:p w:rsidR="0051239F" w:rsidRPr="006F27F3" w:rsidRDefault="0051239F" w:rsidP="0051239F">
            <w:pPr>
              <w:ind w:right="-72"/>
              <w:jc w:val="right"/>
              <w:rPr>
                <w:rFonts w:ascii="Arial" w:eastAsia="Arial Unicode MS" w:hAnsi="Arial" w:cs="Arial"/>
                <w:color w:val="000000" w:themeColor="text1"/>
                <w:sz w:val="18"/>
                <w:szCs w:val="18"/>
                <w:lang w:val="en-GB"/>
              </w:rPr>
            </w:pPr>
            <w:r w:rsidRPr="006F27F3">
              <w:rPr>
                <w:rFonts w:ascii="Arial" w:eastAsia="Arial Unicode MS" w:hAnsi="Arial" w:cs="Arial"/>
                <w:color w:val="000000" w:themeColor="text1"/>
                <w:sz w:val="18"/>
                <w:szCs w:val="18"/>
                <w:lang w:val="en-GB"/>
              </w:rPr>
              <w:t>524,795</w:t>
            </w:r>
          </w:p>
        </w:tc>
      </w:tr>
      <w:tr w:rsidR="0051239F" w:rsidRPr="006F27F3" w:rsidTr="0030557A">
        <w:tc>
          <w:tcPr>
            <w:tcW w:w="4230" w:type="dxa"/>
            <w:vAlign w:val="bottom"/>
          </w:tcPr>
          <w:p w:rsidR="0051239F" w:rsidRPr="006F27F3" w:rsidRDefault="0051239F" w:rsidP="0051239F">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 xml:space="preserve">   Key management</w:t>
            </w:r>
          </w:p>
        </w:tc>
        <w:tc>
          <w:tcPr>
            <w:tcW w:w="1260" w:type="dxa"/>
            <w:vAlign w:val="bottom"/>
          </w:tcPr>
          <w:p w:rsidR="0051239F" w:rsidRPr="0051239F" w:rsidRDefault="0051239F" w:rsidP="0051239F">
            <w:pPr>
              <w:pBdr>
                <w:bottom w:val="single" w:sz="4" w:space="1" w:color="auto"/>
              </w:pBdr>
              <w:ind w:right="-72"/>
              <w:jc w:val="right"/>
              <w:rPr>
                <w:rFonts w:ascii="Arial" w:hAnsi="Arial" w:cs="Arial"/>
                <w:color w:val="000000" w:themeColor="text1"/>
                <w:sz w:val="18"/>
                <w:szCs w:val="18"/>
              </w:rPr>
            </w:pPr>
            <w:r w:rsidRPr="0051239F">
              <w:rPr>
                <w:rFonts w:ascii="Arial" w:hAnsi="Arial" w:cs="Arial"/>
                <w:color w:val="000000" w:themeColor="text1"/>
                <w:sz w:val="18"/>
                <w:szCs w:val="18"/>
              </w:rPr>
              <w:t>32,460</w:t>
            </w:r>
          </w:p>
        </w:tc>
        <w:tc>
          <w:tcPr>
            <w:tcW w:w="1357" w:type="dxa"/>
            <w:vAlign w:val="bottom"/>
          </w:tcPr>
          <w:p w:rsidR="0051239F" w:rsidRPr="006F27F3" w:rsidRDefault="0051239F" w:rsidP="0051239F">
            <w:pPr>
              <w:pBdr>
                <w:bottom w:val="single" w:sz="4" w:space="1" w:color="auto"/>
              </w:pBdr>
              <w:ind w:right="-72"/>
              <w:jc w:val="right"/>
              <w:rPr>
                <w:rFonts w:ascii="Arial" w:eastAsia="Arial Unicode MS" w:hAnsi="Arial" w:cs="Arial"/>
                <w:color w:val="000000" w:themeColor="text1"/>
                <w:sz w:val="18"/>
                <w:szCs w:val="18"/>
                <w:lang w:val="en-GB"/>
              </w:rPr>
            </w:pPr>
            <w:r w:rsidRPr="006F27F3">
              <w:rPr>
                <w:rFonts w:ascii="Arial" w:eastAsia="Arial Unicode MS" w:hAnsi="Arial" w:cs="Arial"/>
                <w:color w:val="000000" w:themeColor="text1"/>
                <w:sz w:val="18"/>
                <w:szCs w:val="18"/>
                <w:lang w:val="en-GB"/>
              </w:rPr>
              <w:t>-</w:t>
            </w:r>
          </w:p>
        </w:tc>
        <w:tc>
          <w:tcPr>
            <w:tcW w:w="1308" w:type="dxa"/>
            <w:shd w:val="clear" w:color="auto" w:fill="auto"/>
            <w:vAlign w:val="bottom"/>
          </w:tcPr>
          <w:p w:rsidR="0051239F" w:rsidRPr="006F27F3" w:rsidRDefault="0051239F" w:rsidP="0051239F">
            <w:pPr>
              <w:pBdr>
                <w:bottom w:val="sing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27,461</w:t>
            </w:r>
          </w:p>
        </w:tc>
        <w:tc>
          <w:tcPr>
            <w:tcW w:w="1275" w:type="dxa"/>
            <w:shd w:val="clear" w:color="auto" w:fill="auto"/>
            <w:vAlign w:val="bottom"/>
          </w:tcPr>
          <w:p w:rsidR="0051239F" w:rsidRPr="006F27F3" w:rsidRDefault="0051239F" w:rsidP="0051239F">
            <w:pPr>
              <w:pBdr>
                <w:bottom w:val="single" w:sz="4" w:space="1" w:color="auto"/>
              </w:pBdr>
              <w:ind w:right="-72"/>
              <w:jc w:val="right"/>
              <w:rPr>
                <w:rFonts w:ascii="Arial" w:eastAsia="Arial Unicode MS" w:hAnsi="Arial" w:cs="Arial"/>
                <w:color w:val="000000" w:themeColor="text1"/>
                <w:sz w:val="18"/>
                <w:szCs w:val="18"/>
                <w:lang w:val="en-GB"/>
              </w:rPr>
            </w:pPr>
            <w:r w:rsidRPr="006F27F3">
              <w:rPr>
                <w:rFonts w:ascii="Arial" w:eastAsia="Arial Unicode MS" w:hAnsi="Arial" w:cs="Arial"/>
                <w:color w:val="000000" w:themeColor="text1"/>
                <w:sz w:val="18"/>
                <w:szCs w:val="18"/>
                <w:lang w:val="en-GB"/>
              </w:rPr>
              <w:t>-</w:t>
            </w:r>
          </w:p>
        </w:tc>
      </w:tr>
      <w:tr w:rsidR="0063791E" w:rsidRPr="006F27F3" w:rsidTr="0030557A">
        <w:tc>
          <w:tcPr>
            <w:tcW w:w="4230" w:type="dxa"/>
            <w:vAlign w:val="bottom"/>
          </w:tcPr>
          <w:p w:rsidR="0063791E" w:rsidRPr="006F27F3" w:rsidRDefault="0063791E" w:rsidP="0063791E">
            <w:pPr>
              <w:ind w:left="972" w:right="-104"/>
              <w:rPr>
                <w:rFonts w:ascii="Arial" w:hAnsi="Arial" w:cs="Arial"/>
                <w:spacing w:val="-4"/>
                <w:sz w:val="12"/>
                <w:szCs w:val="12"/>
                <w:shd w:val="clear" w:color="auto" w:fill="FFFFFF"/>
              </w:rPr>
            </w:pPr>
          </w:p>
        </w:tc>
        <w:tc>
          <w:tcPr>
            <w:tcW w:w="1260" w:type="dxa"/>
            <w:vAlign w:val="bottom"/>
          </w:tcPr>
          <w:p w:rsidR="0063791E" w:rsidRPr="006F27F3" w:rsidRDefault="0063791E" w:rsidP="0063791E">
            <w:pPr>
              <w:tabs>
                <w:tab w:val="left" w:pos="-72"/>
              </w:tabs>
              <w:ind w:right="-72"/>
              <w:jc w:val="right"/>
              <w:rPr>
                <w:rFonts w:ascii="Arial" w:eastAsia="Brush Script MT" w:hAnsi="Arial" w:cs="Arial"/>
                <w:snapToGrid w:val="0"/>
                <w:sz w:val="12"/>
                <w:szCs w:val="12"/>
              </w:rPr>
            </w:pPr>
          </w:p>
        </w:tc>
        <w:tc>
          <w:tcPr>
            <w:tcW w:w="1357" w:type="dxa"/>
            <w:vAlign w:val="bottom"/>
          </w:tcPr>
          <w:p w:rsidR="0063791E" w:rsidRPr="006F27F3" w:rsidRDefault="0063791E" w:rsidP="0063791E">
            <w:pPr>
              <w:tabs>
                <w:tab w:val="left" w:pos="-72"/>
              </w:tabs>
              <w:ind w:right="-72"/>
              <w:jc w:val="right"/>
              <w:rPr>
                <w:rFonts w:ascii="Arial" w:eastAsia="Brush Script MT" w:hAnsi="Arial" w:cs="Arial"/>
                <w:snapToGrid w:val="0"/>
                <w:sz w:val="12"/>
                <w:szCs w:val="12"/>
              </w:rPr>
            </w:pPr>
          </w:p>
        </w:tc>
        <w:tc>
          <w:tcPr>
            <w:tcW w:w="1308" w:type="dxa"/>
            <w:shd w:val="clear" w:color="auto" w:fill="auto"/>
            <w:vAlign w:val="bottom"/>
          </w:tcPr>
          <w:p w:rsidR="0063791E" w:rsidRPr="006F27F3" w:rsidRDefault="0063791E" w:rsidP="0063791E">
            <w:pPr>
              <w:tabs>
                <w:tab w:val="left" w:pos="-72"/>
              </w:tabs>
              <w:ind w:right="-72"/>
              <w:jc w:val="right"/>
              <w:rPr>
                <w:rFonts w:ascii="Arial" w:eastAsia="Brush Script MT" w:hAnsi="Arial" w:cs="Arial"/>
                <w:snapToGrid w:val="0"/>
                <w:sz w:val="12"/>
                <w:szCs w:val="12"/>
                <w:lang w:val="en-GB"/>
              </w:rPr>
            </w:pPr>
          </w:p>
        </w:tc>
        <w:tc>
          <w:tcPr>
            <w:tcW w:w="1275" w:type="dxa"/>
            <w:shd w:val="clear" w:color="auto" w:fill="auto"/>
            <w:vAlign w:val="bottom"/>
          </w:tcPr>
          <w:p w:rsidR="0063791E" w:rsidRPr="006F27F3" w:rsidRDefault="0063791E" w:rsidP="0063791E">
            <w:pPr>
              <w:tabs>
                <w:tab w:val="left" w:pos="-72"/>
              </w:tabs>
              <w:ind w:right="-72"/>
              <w:jc w:val="right"/>
              <w:rPr>
                <w:rFonts w:ascii="Arial" w:eastAsia="Brush Script MT" w:hAnsi="Arial" w:cs="Arial"/>
                <w:snapToGrid w:val="0"/>
                <w:sz w:val="12"/>
                <w:szCs w:val="12"/>
              </w:rPr>
            </w:pPr>
          </w:p>
        </w:tc>
      </w:tr>
      <w:tr w:rsidR="0063791E" w:rsidRPr="006F27F3" w:rsidTr="0030557A">
        <w:tc>
          <w:tcPr>
            <w:tcW w:w="4230" w:type="dxa"/>
            <w:vAlign w:val="bottom"/>
          </w:tcPr>
          <w:p w:rsidR="0063791E" w:rsidRPr="006F27F3" w:rsidRDefault="0063791E" w:rsidP="0063791E">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Total accrued expenses</w:t>
            </w:r>
          </w:p>
        </w:tc>
        <w:tc>
          <w:tcPr>
            <w:tcW w:w="1260" w:type="dxa"/>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rPr>
              <w:t>1,762,773</w:t>
            </w:r>
          </w:p>
        </w:tc>
        <w:tc>
          <w:tcPr>
            <w:tcW w:w="1357" w:type="dxa"/>
            <w:vAlign w:val="bottom"/>
          </w:tcPr>
          <w:p w:rsidR="0063791E" w:rsidRPr="006F27F3" w:rsidRDefault="0063791E" w:rsidP="0063791E">
            <w:pPr>
              <w:pBdr>
                <w:bottom w:val="double" w:sz="4" w:space="1" w:color="auto"/>
              </w:pBdr>
              <w:ind w:right="-72"/>
              <w:jc w:val="right"/>
              <w:rPr>
                <w:rFonts w:ascii="Arial" w:eastAsia="Arial Unicode MS" w:hAnsi="Arial" w:cs="Arial"/>
                <w:color w:val="000000" w:themeColor="text1"/>
                <w:sz w:val="18"/>
                <w:szCs w:val="18"/>
                <w:lang w:val="en-GB"/>
              </w:rPr>
            </w:pPr>
            <w:r w:rsidRPr="006F27F3">
              <w:rPr>
                <w:rFonts w:ascii="Arial" w:eastAsia="Arial Unicode MS" w:hAnsi="Arial" w:cs="Arial"/>
                <w:color w:val="000000" w:themeColor="text1"/>
                <w:sz w:val="18"/>
                <w:szCs w:val="18"/>
                <w:lang w:val="en-GB"/>
              </w:rPr>
              <w:t>793,320</w:t>
            </w:r>
          </w:p>
        </w:tc>
        <w:tc>
          <w:tcPr>
            <w:tcW w:w="1308" w:type="dxa"/>
            <w:shd w:val="clear" w:color="auto" w:fill="auto"/>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rPr>
            </w:pPr>
            <w:r w:rsidRPr="006F27F3">
              <w:rPr>
                <w:rFonts w:ascii="Arial" w:hAnsi="Arial" w:cs="Arial"/>
                <w:color w:val="000000" w:themeColor="text1"/>
                <w:sz w:val="18"/>
                <w:szCs w:val="18"/>
              </w:rPr>
              <w:t>415,010</w:t>
            </w:r>
          </w:p>
        </w:tc>
        <w:tc>
          <w:tcPr>
            <w:tcW w:w="1275" w:type="dxa"/>
            <w:shd w:val="clear" w:color="auto" w:fill="auto"/>
            <w:vAlign w:val="bottom"/>
          </w:tcPr>
          <w:p w:rsidR="0063791E" w:rsidRPr="006F27F3" w:rsidRDefault="0063791E" w:rsidP="0063791E">
            <w:pPr>
              <w:pBdr>
                <w:bottom w:val="double" w:sz="4" w:space="1" w:color="auto"/>
              </w:pBdr>
              <w:ind w:right="-72"/>
              <w:jc w:val="right"/>
              <w:rPr>
                <w:rFonts w:ascii="Arial" w:eastAsia="Arial Unicode MS" w:hAnsi="Arial" w:cs="Arial"/>
                <w:b/>
                <w:bCs/>
                <w:color w:val="000000" w:themeColor="text1"/>
                <w:sz w:val="18"/>
                <w:szCs w:val="18"/>
                <w:lang w:val="en-GB"/>
              </w:rPr>
            </w:pPr>
            <w:r w:rsidRPr="006F27F3">
              <w:rPr>
                <w:rFonts w:ascii="Arial" w:eastAsia="Arial Unicode MS" w:hAnsi="Arial" w:cs="Arial"/>
                <w:color w:val="000000" w:themeColor="text1"/>
                <w:sz w:val="18"/>
                <w:szCs w:val="18"/>
                <w:lang w:val="en-GB"/>
              </w:rPr>
              <w:t>524,795</w:t>
            </w:r>
          </w:p>
        </w:tc>
      </w:tr>
      <w:tr w:rsidR="0063791E" w:rsidRPr="006F27F3" w:rsidTr="0030557A">
        <w:tc>
          <w:tcPr>
            <w:tcW w:w="4230" w:type="dxa"/>
            <w:vAlign w:val="bottom"/>
          </w:tcPr>
          <w:p w:rsidR="0063791E" w:rsidRPr="006F27F3" w:rsidRDefault="0063791E" w:rsidP="0063791E">
            <w:pPr>
              <w:ind w:left="972" w:right="-104"/>
              <w:rPr>
                <w:rFonts w:ascii="Arial" w:hAnsi="Arial" w:cs="Arial"/>
                <w:spacing w:val="-4"/>
                <w:sz w:val="18"/>
                <w:szCs w:val="18"/>
                <w:shd w:val="clear" w:color="auto" w:fill="FFFFFF"/>
              </w:rPr>
            </w:pPr>
          </w:p>
        </w:tc>
        <w:tc>
          <w:tcPr>
            <w:tcW w:w="1260" w:type="dxa"/>
            <w:vAlign w:val="bottom"/>
          </w:tcPr>
          <w:p w:rsidR="0063791E" w:rsidRPr="006F27F3" w:rsidRDefault="0063791E" w:rsidP="0063791E">
            <w:pPr>
              <w:ind w:right="-72"/>
              <w:jc w:val="right"/>
              <w:rPr>
                <w:rFonts w:ascii="Arial" w:hAnsi="Arial" w:cs="Arial"/>
                <w:color w:val="000000" w:themeColor="text1"/>
                <w:sz w:val="18"/>
                <w:szCs w:val="18"/>
              </w:rPr>
            </w:pPr>
          </w:p>
        </w:tc>
        <w:tc>
          <w:tcPr>
            <w:tcW w:w="1357" w:type="dxa"/>
            <w:vAlign w:val="bottom"/>
          </w:tcPr>
          <w:p w:rsidR="0063791E" w:rsidRPr="006F27F3" w:rsidRDefault="0063791E" w:rsidP="0063791E">
            <w:pPr>
              <w:ind w:right="-72"/>
              <w:jc w:val="right"/>
              <w:rPr>
                <w:rFonts w:ascii="Arial" w:eastAsia="Arial Unicode MS" w:hAnsi="Arial" w:cs="Arial"/>
                <w:color w:val="000000" w:themeColor="text1"/>
                <w:sz w:val="18"/>
                <w:szCs w:val="18"/>
                <w:lang w:val="en-GB"/>
              </w:rPr>
            </w:pPr>
          </w:p>
        </w:tc>
        <w:tc>
          <w:tcPr>
            <w:tcW w:w="1308" w:type="dxa"/>
            <w:shd w:val="clear" w:color="auto" w:fill="auto"/>
            <w:vAlign w:val="bottom"/>
          </w:tcPr>
          <w:p w:rsidR="0063791E" w:rsidRPr="006F27F3" w:rsidRDefault="0063791E" w:rsidP="0063791E">
            <w:pPr>
              <w:ind w:right="-72"/>
              <w:jc w:val="right"/>
              <w:rPr>
                <w:rFonts w:ascii="Arial" w:hAnsi="Arial" w:cs="Arial"/>
                <w:color w:val="000000" w:themeColor="text1"/>
                <w:sz w:val="18"/>
                <w:szCs w:val="18"/>
              </w:rPr>
            </w:pPr>
          </w:p>
        </w:tc>
        <w:tc>
          <w:tcPr>
            <w:tcW w:w="1275" w:type="dxa"/>
            <w:shd w:val="clear" w:color="auto" w:fill="auto"/>
            <w:vAlign w:val="bottom"/>
          </w:tcPr>
          <w:p w:rsidR="0063791E" w:rsidRPr="006F27F3" w:rsidRDefault="0063791E" w:rsidP="0063791E">
            <w:pPr>
              <w:ind w:right="-72"/>
              <w:jc w:val="right"/>
              <w:rPr>
                <w:rFonts w:ascii="Arial" w:eastAsia="Arial Unicode MS" w:hAnsi="Arial" w:cs="Arial"/>
                <w:color w:val="000000" w:themeColor="text1"/>
                <w:sz w:val="18"/>
                <w:szCs w:val="18"/>
                <w:lang w:val="en-GB"/>
              </w:rPr>
            </w:pPr>
          </w:p>
        </w:tc>
      </w:tr>
      <w:tr w:rsidR="0063791E" w:rsidRPr="006F27F3" w:rsidTr="0030557A">
        <w:tc>
          <w:tcPr>
            <w:tcW w:w="4230" w:type="dxa"/>
            <w:vAlign w:val="bottom"/>
          </w:tcPr>
          <w:p w:rsidR="0063791E" w:rsidRPr="006F27F3" w:rsidRDefault="0063791E" w:rsidP="0063791E">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Finance lease obligations</w:t>
            </w:r>
          </w:p>
        </w:tc>
        <w:tc>
          <w:tcPr>
            <w:tcW w:w="1260" w:type="dxa"/>
            <w:vAlign w:val="bottom"/>
          </w:tcPr>
          <w:p w:rsidR="0063791E" w:rsidRPr="006F27F3" w:rsidRDefault="0063791E" w:rsidP="0063791E">
            <w:pPr>
              <w:ind w:right="-72"/>
              <w:jc w:val="right"/>
              <w:rPr>
                <w:rFonts w:ascii="Arial" w:hAnsi="Arial" w:cs="Arial"/>
                <w:color w:val="000000" w:themeColor="text1"/>
                <w:sz w:val="18"/>
                <w:szCs w:val="18"/>
              </w:rPr>
            </w:pPr>
          </w:p>
        </w:tc>
        <w:tc>
          <w:tcPr>
            <w:tcW w:w="1357" w:type="dxa"/>
            <w:vAlign w:val="bottom"/>
          </w:tcPr>
          <w:p w:rsidR="0063791E" w:rsidRPr="006F27F3" w:rsidRDefault="0063791E" w:rsidP="0063791E">
            <w:pPr>
              <w:ind w:right="-72"/>
              <w:jc w:val="right"/>
              <w:rPr>
                <w:rFonts w:ascii="Arial" w:eastAsia="Arial Unicode MS" w:hAnsi="Arial" w:cs="Arial"/>
                <w:color w:val="000000" w:themeColor="text1"/>
                <w:sz w:val="18"/>
                <w:szCs w:val="18"/>
                <w:lang w:val="en-GB"/>
              </w:rPr>
            </w:pPr>
          </w:p>
        </w:tc>
        <w:tc>
          <w:tcPr>
            <w:tcW w:w="1308" w:type="dxa"/>
            <w:shd w:val="clear" w:color="auto" w:fill="auto"/>
            <w:vAlign w:val="bottom"/>
          </w:tcPr>
          <w:p w:rsidR="0063791E" w:rsidRPr="006F27F3" w:rsidRDefault="0063791E" w:rsidP="0063791E">
            <w:pPr>
              <w:ind w:right="-72"/>
              <w:jc w:val="right"/>
              <w:rPr>
                <w:rFonts w:ascii="Arial" w:hAnsi="Arial" w:cs="Arial"/>
                <w:color w:val="000000" w:themeColor="text1"/>
                <w:sz w:val="18"/>
                <w:szCs w:val="18"/>
              </w:rPr>
            </w:pPr>
          </w:p>
        </w:tc>
        <w:tc>
          <w:tcPr>
            <w:tcW w:w="1275" w:type="dxa"/>
            <w:shd w:val="clear" w:color="auto" w:fill="auto"/>
            <w:vAlign w:val="bottom"/>
          </w:tcPr>
          <w:p w:rsidR="0063791E" w:rsidRPr="006F27F3" w:rsidRDefault="0063791E" w:rsidP="0063791E">
            <w:pPr>
              <w:ind w:right="-72"/>
              <w:jc w:val="right"/>
              <w:rPr>
                <w:rFonts w:ascii="Arial" w:eastAsia="Arial Unicode MS" w:hAnsi="Arial" w:cs="Arial"/>
                <w:color w:val="000000" w:themeColor="text1"/>
                <w:sz w:val="18"/>
                <w:szCs w:val="18"/>
                <w:lang w:val="en-GB"/>
              </w:rPr>
            </w:pPr>
          </w:p>
        </w:tc>
      </w:tr>
      <w:tr w:rsidR="0063791E" w:rsidRPr="006F27F3" w:rsidTr="0030557A">
        <w:tc>
          <w:tcPr>
            <w:tcW w:w="4230" w:type="dxa"/>
            <w:vAlign w:val="bottom"/>
          </w:tcPr>
          <w:p w:rsidR="0063791E" w:rsidRPr="006F27F3" w:rsidRDefault="0063791E" w:rsidP="0063791E">
            <w:pPr>
              <w:ind w:left="1169"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Shareholder</w:t>
            </w:r>
          </w:p>
        </w:tc>
        <w:tc>
          <w:tcPr>
            <w:tcW w:w="1260" w:type="dxa"/>
            <w:vAlign w:val="bottom"/>
          </w:tcPr>
          <w:p w:rsidR="0063791E" w:rsidRPr="006F27F3" w:rsidRDefault="0063791E" w:rsidP="00CE489F">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35,346,</w:t>
            </w:r>
            <w:r w:rsidR="00CE489F" w:rsidRPr="006F27F3">
              <w:rPr>
                <w:rFonts w:ascii="Arial" w:hAnsi="Arial" w:cs="Arial"/>
                <w:color w:val="000000" w:themeColor="text1"/>
                <w:sz w:val="18"/>
                <w:szCs w:val="18"/>
                <w:lang w:val="en-GB"/>
              </w:rPr>
              <w:t>94</w:t>
            </w:r>
            <w:r w:rsidRPr="006F27F3">
              <w:rPr>
                <w:rFonts w:ascii="Arial" w:hAnsi="Arial" w:cs="Arial"/>
                <w:color w:val="000000" w:themeColor="text1"/>
                <w:sz w:val="18"/>
                <w:szCs w:val="18"/>
                <w:lang w:val="en-GB"/>
              </w:rPr>
              <w:t>7</w:t>
            </w:r>
          </w:p>
        </w:tc>
        <w:tc>
          <w:tcPr>
            <w:tcW w:w="1357" w:type="dxa"/>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p>
        </w:tc>
        <w:tc>
          <w:tcPr>
            <w:tcW w:w="1308" w:type="dxa"/>
            <w:shd w:val="clear" w:color="auto" w:fill="auto"/>
            <w:vAlign w:val="bottom"/>
          </w:tcPr>
          <w:p w:rsidR="0063791E" w:rsidRPr="006F27F3" w:rsidRDefault="002F1150"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33,478,03</w:t>
            </w:r>
            <w:r w:rsidR="0063791E" w:rsidRPr="006F27F3">
              <w:rPr>
                <w:rFonts w:ascii="Arial" w:hAnsi="Arial" w:cs="Arial"/>
                <w:color w:val="000000" w:themeColor="text1"/>
                <w:sz w:val="18"/>
                <w:szCs w:val="18"/>
                <w:lang w:val="en-GB"/>
              </w:rPr>
              <w:t>0</w:t>
            </w:r>
          </w:p>
        </w:tc>
        <w:tc>
          <w:tcPr>
            <w:tcW w:w="1275" w:type="dxa"/>
            <w:shd w:val="clear" w:color="auto" w:fill="auto"/>
            <w:vAlign w:val="bottom"/>
          </w:tcPr>
          <w:p w:rsidR="0063791E" w:rsidRPr="006F27F3" w:rsidRDefault="0063791E" w:rsidP="0063791E">
            <w:pPr>
              <w:pBdr>
                <w:bottom w:val="sing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rPr>
              <w:t>-</w:t>
            </w:r>
          </w:p>
        </w:tc>
      </w:tr>
      <w:tr w:rsidR="0063791E" w:rsidRPr="006F27F3" w:rsidTr="0030557A">
        <w:trPr>
          <w:trHeight w:val="133"/>
        </w:trPr>
        <w:tc>
          <w:tcPr>
            <w:tcW w:w="4230" w:type="dxa"/>
            <w:vAlign w:val="bottom"/>
          </w:tcPr>
          <w:p w:rsidR="0063791E" w:rsidRPr="006F27F3" w:rsidRDefault="0063791E" w:rsidP="0063791E">
            <w:pPr>
              <w:ind w:left="972" w:right="-104"/>
              <w:rPr>
                <w:rFonts w:ascii="Arial" w:hAnsi="Arial" w:cs="Arial"/>
                <w:spacing w:val="-4"/>
                <w:sz w:val="12"/>
                <w:szCs w:val="12"/>
                <w:shd w:val="clear" w:color="auto" w:fill="FFFFFF"/>
              </w:rPr>
            </w:pPr>
          </w:p>
        </w:tc>
        <w:tc>
          <w:tcPr>
            <w:tcW w:w="1260" w:type="dxa"/>
            <w:vAlign w:val="bottom"/>
          </w:tcPr>
          <w:p w:rsidR="0063791E" w:rsidRPr="006F27F3" w:rsidRDefault="0063791E" w:rsidP="0063791E">
            <w:pPr>
              <w:ind w:right="-72"/>
              <w:jc w:val="right"/>
              <w:rPr>
                <w:rFonts w:ascii="Arial" w:hAnsi="Arial" w:cs="Arial"/>
                <w:color w:val="000000" w:themeColor="text1"/>
                <w:sz w:val="12"/>
                <w:szCs w:val="12"/>
              </w:rPr>
            </w:pPr>
          </w:p>
        </w:tc>
        <w:tc>
          <w:tcPr>
            <w:tcW w:w="1357" w:type="dxa"/>
            <w:vAlign w:val="bottom"/>
          </w:tcPr>
          <w:p w:rsidR="0063791E" w:rsidRPr="006F27F3" w:rsidRDefault="0063791E" w:rsidP="0063791E">
            <w:pPr>
              <w:ind w:right="-72"/>
              <w:jc w:val="right"/>
              <w:rPr>
                <w:rFonts w:ascii="Arial" w:eastAsia="Arial Unicode MS" w:hAnsi="Arial" w:cs="Arial"/>
                <w:color w:val="000000" w:themeColor="text1"/>
                <w:sz w:val="12"/>
                <w:szCs w:val="12"/>
                <w:lang w:val="en-GB"/>
              </w:rPr>
            </w:pPr>
          </w:p>
        </w:tc>
        <w:tc>
          <w:tcPr>
            <w:tcW w:w="1308" w:type="dxa"/>
            <w:shd w:val="clear" w:color="auto" w:fill="auto"/>
            <w:vAlign w:val="bottom"/>
          </w:tcPr>
          <w:p w:rsidR="0063791E" w:rsidRPr="006F27F3" w:rsidRDefault="0063791E" w:rsidP="0063791E">
            <w:pPr>
              <w:ind w:right="-72"/>
              <w:jc w:val="right"/>
              <w:rPr>
                <w:rFonts w:ascii="Arial" w:hAnsi="Arial" w:cs="Arial"/>
                <w:color w:val="000000" w:themeColor="text1"/>
                <w:sz w:val="12"/>
                <w:szCs w:val="12"/>
              </w:rPr>
            </w:pPr>
          </w:p>
        </w:tc>
        <w:tc>
          <w:tcPr>
            <w:tcW w:w="1275" w:type="dxa"/>
            <w:shd w:val="clear" w:color="auto" w:fill="auto"/>
            <w:vAlign w:val="bottom"/>
          </w:tcPr>
          <w:p w:rsidR="0063791E" w:rsidRPr="006F27F3" w:rsidRDefault="0063791E" w:rsidP="0063791E">
            <w:pPr>
              <w:ind w:right="-72"/>
              <w:jc w:val="right"/>
              <w:rPr>
                <w:rFonts w:ascii="Arial" w:eastAsia="Arial Unicode MS" w:hAnsi="Arial" w:cs="Arial"/>
                <w:color w:val="000000" w:themeColor="text1"/>
                <w:sz w:val="12"/>
                <w:szCs w:val="12"/>
                <w:lang w:val="en-GB"/>
              </w:rPr>
            </w:pPr>
          </w:p>
        </w:tc>
      </w:tr>
      <w:tr w:rsidR="0063791E" w:rsidRPr="006F27F3" w:rsidTr="0030557A">
        <w:tc>
          <w:tcPr>
            <w:tcW w:w="4230" w:type="dxa"/>
            <w:vAlign w:val="bottom"/>
          </w:tcPr>
          <w:p w:rsidR="0063791E" w:rsidRPr="006F27F3" w:rsidRDefault="0063791E" w:rsidP="0063791E">
            <w:pPr>
              <w:ind w:left="972" w:right="-104"/>
              <w:rPr>
                <w:rFonts w:ascii="Arial" w:hAnsi="Arial" w:cs="Arial"/>
                <w:spacing w:val="-4"/>
                <w:sz w:val="18"/>
                <w:szCs w:val="18"/>
                <w:shd w:val="clear" w:color="auto" w:fill="FFFFFF"/>
              </w:rPr>
            </w:pPr>
            <w:r w:rsidRPr="006F27F3">
              <w:rPr>
                <w:rFonts w:ascii="Arial" w:hAnsi="Arial" w:cs="Arial"/>
                <w:spacing w:val="-4"/>
                <w:sz w:val="18"/>
                <w:szCs w:val="18"/>
                <w:shd w:val="clear" w:color="auto" w:fill="FFFFFF"/>
              </w:rPr>
              <w:t>Total finance lease obligations</w:t>
            </w:r>
          </w:p>
        </w:tc>
        <w:tc>
          <w:tcPr>
            <w:tcW w:w="1260" w:type="dxa"/>
            <w:vAlign w:val="bottom"/>
          </w:tcPr>
          <w:p w:rsidR="0063791E" w:rsidRPr="006F27F3" w:rsidRDefault="0063791E" w:rsidP="00CE489F">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35,346,</w:t>
            </w:r>
            <w:r w:rsidR="00CE489F" w:rsidRPr="006F27F3">
              <w:rPr>
                <w:rFonts w:ascii="Arial" w:hAnsi="Arial" w:cs="Arial"/>
                <w:color w:val="000000" w:themeColor="text1"/>
                <w:sz w:val="18"/>
                <w:szCs w:val="18"/>
                <w:lang w:val="en-GB"/>
              </w:rPr>
              <w:t>94</w:t>
            </w:r>
            <w:r w:rsidRPr="006F27F3">
              <w:rPr>
                <w:rFonts w:ascii="Arial" w:hAnsi="Arial" w:cs="Arial"/>
                <w:color w:val="000000" w:themeColor="text1"/>
                <w:sz w:val="18"/>
                <w:szCs w:val="18"/>
                <w:lang w:val="en-GB"/>
              </w:rPr>
              <w:t>7</w:t>
            </w:r>
          </w:p>
        </w:tc>
        <w:tc>
          <w:tcPr>
            <w:tcW w:w="1357" w:type="dxa"/>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cs/>
                <w:lang w:val="en-GB"/>
              </w:rPr>
              <w:t>-</w:t>
            </w:r>
          </w:p>
        </w:tc>
        <w:tc>
          <w:tcPr>
            <w:tcW w:w="1308" w:type="dxa"/>
            <w:shd w:val="clear" w:color="auto" w:fill="auto"/>
            <w:vAlign w:val="bottom"/>
          </w:tcPr>
          <w:p w:rsidR="0063791E" w:rsidRPr="006F27F3" w:rsidRDefault="002F1150"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lang w:val="en-GB"/>
              </w:rPr>
              <w:t>33,478,03</w:t>
            </w:r>
            <w:r w:rsidR="0063791E" w:rsidRPr="006F27F3">
              <w:rPr>
                <w:rFonts w:ascii="Arial" w:hAnsi="Arial" w:cs="Arial"/>
                <w:color w:val="000000" w:themeColor="text1"/>
                <w:sz w:val="18"/>
                <w:szCs w:val="18"/>
                <w:lang w:val="en-GB"/>
              </w:rPr>
              <w:t>0</w:t>
            </w:r>
          </w:p>
        </w:tc>
        <w:tc>
          <w:tcPr>
            <w:tcW w:w="1275" w:type="dxa"/>
            <w:shd w:val="clear" w:color="auto" w:fill="auto"/>
            <w:vAlign w:val="bottom"/>
          </w:tcPr>
          <w:p w:rsidR="0063791E" w:rsidRPr="006F27F3" w:rsidRDefault="0063791E" w:rsidP="0063791E">
            <w:pPr>
              <w:pBdr>
                <w:bottom w:val="double" w:sz="4" w:space="1" w:color="auto"/>
              </w:pBdr>
              <w:ind w:right="-72"/>
              <w:jc w:val="right"/>
              <w:rPr>
                <w:rFonts w:ascii="Arial" w:hAnsi="Arial" w:cs="Arial"/>
                <w:color w:val="000000" w:themeColor="text1"/>
                <w:sz w:val="18"/>
                <w:szCs w:val="18"/>
                <w:lang w:val="en-GB"/>
              </w:rPr>
            </w:pPr>
            <w:r w:rsidRPr="006F27F3">
              <w:rPr>
                <w:rFonts w:ascii="Arial" w:hAnsi="Arial" w:cs="Arial"/>
                <w:color w:val="000000" w:themeColor="text1"/>
                <w:sz w:val="18"/>
                <w:szCs w:val="18"/>
              </w:rPr>
              <w:t>-</w:t>
            </w:r>
          </w:p>
        </w:tc>
      </w:tr>
    </w:tbl>
    <w:p w:rsidR="009B2E60" w:rsidRPr="006F27F3" w:rsidRDefault="009B2E60" w:rsidP="00986269">
      <w:pPr>
        <w:ind w:left="540"/>
        <w:outlineLvl w:val="0"/>
        <w:rPr>
          <w:rFonts w:ascii="Arial" w:hAnsi="Arial" w:cs="Arial"/>
          <w:bCs/>
          <w:color w:val="000000"/>
          <w:sz w:val="18"/>
          <w:szCs w:val="18"/>
        </w:rPr>
      </w:pPr>
    </w:p>
    <w:p w:rsidR="009B2E60" w:rsidRPr="006F27F3" w:rsidRDefault="009B2E60" w:rsidP="00986269">
      <w:pPr>
        <w:rPr>
          <w:rFonts w:ascii="Arial" w:hAnsi="Arial" w:cs="Arial"/>
          <w:bCs/>
          <w:color w:val="000000"/>
          <w:sz w:val="18"/>
          <w:szCs w:val="18"/>
        </w:rPr>
      </w:pPr>
      <w:r w:rsidRPr="006F27F3">
        <w:rPr>
          <w:rFonts w:ascii="Arial" w:hAnsi="Arial" w:cs="Arial"/>
          <w:bCs/>
          <w:color w:val="000000"/>
          <w:sz w:val="18"/>
          <w:szCs w:val="18"/>
          <w:cs/>
        </w:rPr>
        <w:br w:type="page"/>
      </w:r>
    </w:p>
    <w:p w:rsidR="00973145" w:rsidRPr="006F27F3" w:rsidRDefault="00416E29" w:rsidP="00986269">
      <w:pPr>
        <w:tabs>
          <w:tab w:val="left" w:pos="540"/>
          <w:tab w:val="left" w:pos="2160"/>
        </w:tabs>
        <w:ind w:left="540" w:hanging="540"/>
        <w:jc w:val="thaiDistribute"/>
        <w:rPr>
          <w:rFonts w:ascii="Arial" w:hAnsi="Arial" w:cs="Arial"/>
          <w:b/>
          <w:bCs/>
          <w:color w:val="000000"/>
          <w:sz w:val="18"/>
          <w:szCs w:val="18"/>
        </w:rPr>
      </w:pPr>
      <w:r w:rsidRPr="006F27F3">
        <w:rPr>
          <w:rFonts w:ascii="Arial" w:hAnsi="Arial" w:cs="Arial"/>
          <w:b/>
          <w:color w:val="000000"/>
          <w:sz w:val="18"/>
          <w:szCs w:val="18"/>
        </w:rPr>
        <w:lastRenderedPageBreak/>
        <w:t>30</w:t>
      </w:r>
      <w:r w:rsidR="00973145" w:rsidRPr="006F27F3">
        <w:rPr>
          <w:rFonts w:ascii="Arial" w:hAnsi="Arial" w:cs="Arial"/>
          <w:b/>
          <w:color w:val="000000"/>
          <w:sz w:val="18"/>
          <w:szCs w:val="18"/>
        </w:rPr>
        <w:tab/>
      </w:r>
      <w:r w:rsidR="00973145" w:rsidRPr="006F27F3">
        <w:rPr>
          <w:rFonts w:ascii="Arial" w:hAnsi="Arial" w:cs="Arial"/>
          <w:b/>
          <w:bCs/>
          <w:color w:val="000000"/>
          <w:sz w:val="18"/>
          <w:szCs w:val="18"/>
        </w:rPr>
        <w:t>Related party transactions</w:t>
      </w:r>
      <w:r w:rsidR="007B3D12" w:rsidRPr="006F27F3">
        <w:rPr>
          <w:rFonts w:ascii="Arial" w:hAnsi="Arial" w:cs="Arial"/>
          <w:b/>
          <w:bCs/>
          <w:color w:val="000000"/>
          <w:sz w:val="18"/>
          <w:szCs w:val="18"/>
          <w:cs/>
        </w:rPr>
        <w:t xml:space="preserve"> </w:t>
      </w:r>
      <w:r w:rsidR="00F271FA" w:rsidRPr="006F27F3">
        <w:rPr>
          <w:rFonts w:ascii="Arial" w:hAnsi="Arial" w:cs="Arial"/>
          <w:snapToGrid w:val="0"/>
          <w:color w:val="000000"/>
          <w:sz w:val="18"/>
          <w:szCs w:val="18"/>
          <w:cs/>
          <w:lang w:eastAsia="th-TH"/>
        </w:rPr>
        <w:t>(</w:t>
      </w:r>
      <w:r w:rsidR="00F271FA" w:rsidRPr="006F27F3">
        <w:rPr>
          <w:rFonts w:ascii="Arial" w:hAnsi="Arial" w:cs="Arial"/>
          <w:snapToGrid w:val="0"/>
          <w:color w:val="000000"/>
          <w:sz w:val="18"/>
          <w:szCs w:val="18"/>
          <w:lang w:eastAsia="th-TH"/>
        </w:rPr>
        <w:t>Cont</w:t>
      </w:r>
      <w:r w:rsidR="00F271FA" w:rsidRPr="006F27F3">
        <w:rPr>
          <w:rFonts w:ascii="Arial" w:hAnsi="Arial" w:cs="Arial"/>
          <w:snapToGrid w:val="0"/>
          <w:color w:val="000000"/>
          <w:sz w:val="18"/>
          <w:szCs w:val="18"/>
          <w:cs/>
          <w:lang w:eastAsia="th-TH"/>
        </w:rPr>
        <w:t>’</w:t>
      </w:r>
      <w:r w:rsidR="00F271FA" w:rsidRPr="006F27F3">
        <w:rPr>
          <w:rFonts w:ascii="Arial" w:hAnsi="Arial" w:cs="Arial"/>
          <w:snapToGrid w:val="0"/>
          <w:color w:val="000000"/>
          <w:sz w:val="18"/>
          <w:szCs w:val="18"/>
          <w:lang w:eastAsia="th-TH"/>
        </w:rPr>
        <w:t>d</w:t>
      </w:r>
      <w:r w:rsidR="00F271FA" w:rsidRPr="006F27F3">
        <w:rPr>
          <w:rFonts w:ascii="Arial" w:hAnsi="Arial" w:cs="Arial"/>
          <w:snapToGrid w:val="0"/>
          <w:color w:val="000000"/>
          <w:sz w:val="18"/>
          <w:szCs w:val="18"/>
          <w:cs/>
          <w:lang w:eastAsia="th-TH"/>
        </w:rPr>
        <w:t>)</w:t>
      </w:r>
    </w:p>
    <w:p w:rsidR="007B3D12" w:rsidRPr="006F27F3" w:rsidRDefault="007B3D12" w:rsidP="00986269">
      <w:pPr>
        <w:pStyle w:val="ListParagraph"/>
        <w:spacing w:after="0" w:line="240" w:lineRule="auto"/>
        <w:ind w:left="1080" w:hanging="540"/>
        <w:jc w:val="thaiDistribute"/>
        <w:outlineLvl w:val="0"/>
        <w:rPr>
          <w:rFonts w:ascii="Arial" w:hAnsi="Arial" w:cs="Arial"/>
          <w:b/>
          <w:bCs/>
          <w:color w:val="000000"/>
          <w:sz w:val="18"/>
          <w:szCs w:val="18"/>
        </w:rPr>
      </w:pPr>
    </w:p>
    <w:p w:rsidR="00A2251A" w:rsidRPr="006F27F3" w:rsidRDefault="00A2251A" w:rsidP="00986269">
      <w:pPr>
        <w:pStyle w:val="ListParagraph"/>
        <w:spacing w:after="0" w:line="240" w:lineRule="auto"/>
        <w:ind w:left="1080" w:hanging="540"/>
        <w:jc w:val="thaiDistribute"/>
        <w:outlineLvl w:val="0"/>
        <w:rPr>
          <w:rFonts w:ascii="Arial" w:hAnsi="Arial" w:cs="Arial"/>
          <w:b/>
          <w:bCs/>
          <w:color w:val="000000"/>
          <w:sz w:val="18"/>
          <w:szCs w:val="18"/>
        </w:rPr>
      </w:pPr>
    </w:p>
    <w:p w:rsidR="00A2251A" w:rsidRPr="006F27F3" w:rsidRDefault="00A2251A" w:rsidP="00A2251A">
      <w:pPr>
        <w:ind w:left="540"/>
        <w:outlineLvl w:val="0"/>
        <w:rPr>
          <w:rFonts w:ascii="Arial" w:hAnsi="Arial" w:cs="Arial"/>
          <w:bCs/>
          <w:color w:val="000000"/>
          <w:sz w:val="18"/>
          <w:szCs w:val="18"/>
        </w:rPr>
      </w:pPr>
      <w:r w:rsidRPr="006F27F3">
        <w:rPr>
          <w:rFonts w:ascii="Arial" w:hAnsi="Arial" w:cs="Arial"/>
          <w:bCs/>
          <w:color w:val="000000"/>
          <w:sz w:val="18"/>
          <w:szCs w:val="18"/>
        </w:rPr>
        <w:t>The following transactions were carried out with related parties</w:t>
      </w:r>
      <w:r w:rsidRPr="006F27F3">
        <w:rPr>
          <w:rFonts w:ascii="Arial" w:hAnsi="Arial" w:cs="Arial"/>
          <w:bCs/>
          <w:color w:val="000000"/>
          <w:sz w:val="18"/>
          <w:szCs w:val="18"/>
          <w:cs/>
        </w:rPr>
        <w:t xml:space="preserve">: </w:t>
      </w:r>
      <w:r w:rsidRPr="006F27F3">
        <w:rPr>
          <w:rFonts w:ascii="Arial" w:hAnsi="Arial" w:cs="Arial"/>
          <w:snapToGrid w:val="0"/>
          <w:color w:val="000000"/>
          <w:sz w:val="18"/>
          <w:szCs w:val="18"/>
          <w:cs/>
          <w:lang w:eastAsia="th-TH"/>
        </w:rPr>
        <w:t>(</w:t>
      </w:r>
      <w:r w:rsidRPr="006F27F3">
        <w:rPr>
          <w:rFonts w:ascii="Arial" w:hAnsi="Arial" w:cs="Arial"/>
          <w:snapToGrid w:val="0"/>
          <w:color w:val="000000"/>
          <w:sz w:val="18"/>
          <w:szCs w:val="18"/>
          <w:lang w:eastAsia="th-TH"/>
        </w:rPr>
        <w:t>Cont</w:t>
      </w:r>
      <w:r w:rsidRPr="006F27F3">
        <w:rPr>
          <w:rFonts w:ascii="Arial" w:hAnsi="Arial" w:cs="Arial"/>
          <w:snapToGrid w:val="0"/>
          <w:color w:val="000000"/>
          <w:sz w:val="18"/>
          <w:szCs w:val="18"/>
          <w:cs/>
          <w:lang w:eastAsia="th-TH"/>
        </w:rPr>
        <w:t>’</w:t>
      </w:r>
      <w:r w:rsidRPr="006F27F3">
        <w:rPr>
          <w:rFonts w:ascii="Arial" w:hAnsi="Arial" w:cs="Arial"/>
          <w:snapToGrid w:val="0"/>
          <w:color w:val="000000"/>
          <w:sz w:val="18"/>
          <w:szCs w:val="18"/>
          <w:lang w:eastAsia="th-TH"/>
        </w:rPr>
        <w:t>d</w:t>
      </w:r>
      <w:r w:rsidRPr="006F27F3">
        <w:rPr>
          <w:rFonts w:ascii="Arial" w:hAnsi="Arial" w:cs="Arial"/>
          <w:snapToGrid w:val="0"/>
          <w:color w:val="000000"/>
          <w:sz w:val="18"/>
          <w:szCs w:val="18"/>
          <w:cs/>
          <w:lang w:eastAsia="th-TH"/>
        </w:rPr>
        <w:t>)</w:t>
      </w:r>
    </w:p>
    <w:p w:rsidR="00A2251A" w:rsidRPr="006F27F3" w:rsidRDefault="00A2251A" w:rsidP="00986269">
      <w:pPr>
        <w:pStyle w:val="ListParagraph"/>
        <w:spacing w:after="0" w:line="240" w:lineRule="auto"/>
        <w:ind w:left="1080" w:hanging="540"/>
        <w:jc w:val="thaiDistribute"/>
        <w:outlineLvl w:val="0"/>
        <w:rPr>
          <w:rFonts w:ascii="Arial" w:hAnsi="Arial" w:cs="Arial"/>
          <w:b/>
          <w:bCs/>
          <w:color w:val="000000"/>
          <w:sz w:val="18"/>
          <w:szCs w:val="18"/>
        </w:rPr>
      </w:pPr>
    </w:p>
    <w:p w:rsidR="007B3D12" w:rsidRPr="006F27F3" w:rsidRDefault="007B3D12" w:rsidP="00986269">
      <w:pPr>
        <w:pStyle w:val="ListParagraph"/>
        <w:spacing w:after="0" w:line="240" w:lineRule="auto"/>
        <w:ind w:left="1080" w:hanging="540"/>
        <w:jc w:val="thaiDistribute"/>
        <w:outlineLvl w:val="0"/>
        <w:rPr>
          <w:rFonts w:ascii="Arial" w:hAnsi="Arial" w:cs="Arial"/>
          <w:b/>
          <w:bCs/>
          <w:color w:val="000000"/>
          <w:sz w:val="18"/>
          <w:szCs w:val="18"/>
        </w:rPr>
      </w:pPr>
    </w:p>
    <w:p w:rsidR="00F271FA" w:rsidRPr="006F27F3" w:rsidRDefault="00F271FA" w:rsidP="00986269">
      <w:pPr>
        <w:pStyle w:val="ListParagraph"/>
        <w:spacing w:after="0" w:line="240" w:lineRule="auto"/>
        <w:ind w:left="1080" w:hanging="540"/>
        <w:jc w:val="thaiDistribute"/>
        <w:outlineLvl w:val="0"/>
        <w:rPr>
          <w:rFonts w:ascii="Arial" w:hAnsi="Arial" w:cs="Arial"/>
          <w:b/>
          <w:bCs/>
          <w:color w:val="000000"/>
          <w:sz w:val="18"/>
          <w:szCs w:val="18"/>
        </w:rPr>
      </w:pPr>
      <w:r w:rsidRPr="006F27F3">
        <w:rPr>
          <w:rFonts w:ascii="Arial" w:hAnsi="Arial" w:cs="Arial"/>
          <w:b/>
          <w:bCs/>
          <w:color w:val="000000"/>
          <w:sz w:val="18"/>
          <w:szCs w:val="18"/>
        </w:rPr>
        <w:t>d</w:t>
      </w:r>
      <w:r w:rsidRPr="006F27F3">
        <w:rPr>
          <w:rFonts w:ascii="Arial" w:hAnsi="Arial" w:cs="Arial"/>
          <w:b/>
          <w:bCs/>
          <w:color w:val="000000"/>
          <w:sz w:val="18"/>
          <w:szCs w:val="18"/>
          <w:cs/>
        </w:rPr>
        <w:t>)</w:t>
      </w:r>
      <w:r w:rsidRPr="006F27F3">
        <w:rPr>
          <w:rFonts w:ascii="Arial" w:hAnsi="Arial" w:cs="Arial"/>
          <w:b/>
          <w:bCs/>
          <w:color w:val="000000"/>
          <w:sz w:val="18"/>
          <w:szCs w:val="18"/>
        </w:rPr>
        <w:tab/>
      </w:r>
      <w:r w:rsidRPr="006F27F3">
        <w:rPr>
          <w:rFonts w:ascii="Arial" w:hAnsi="Arial" w:cs="Arial"/>
          <w:b/>
          <w:bCs/>
          <w:color w:val="000000"/>
          <w:sz w:val="18"/>
          <w:szCs w:val="22"/>
          <w:lang w:val="en-GB"/>
        </w:rPr>
        <w:t>Borrowings</w:t>
      </w:r>
      <w:r w:rsidRPr="006F27F3">
        <w:rPr>
          <w:rFonts w:ascii="Arial" w:hAnsi="Arial" w:cs="Arial"/>
          <w:b/>
          <w:bCs/>
          <w:color w:val="000000"/>
          <w:sz w:val="18"/>
          <w:szCs w:val="18"/>
        </w:rPr>
        <w:t xml:space="preserve"> from related parties</w:t>
      </w:r>
    </w:p>
    <w:p w:rsidR="00F271FA" w:rsidRPr="006F27F3" w:rsidRDefault="00F271FA" w:rsidP="00986269">
      <w:pPr>
        <w:pStyle w:val="ListParagraph"/>
        <w:spacing w:after="0" w:line="240" w:lineRule="auto"/>
        <w:ind w:left="1080" w:hanging="540"/>
        <w:jc w:val="thaiDistribute"/>
        <w:outlineLvl w:val="0"/>
        <w:rPr>
          <w:rFonts w:ascii="Arial" w:hAnsi="Arial" w:cs="Arial"/>
          <w:b/>
          <w:bCs/>
          <w:color w:val="000000"/>
          <w:sz w:val="18"/>
          <w:szCs w:val="18"/>
        </w:rPr>
      </w:pPr>
    </w:p>
    <w:tbl>
      <w:tblPr>
        <w:tblW w:w="9446" w:type="dxa"/>
        <w:tblLayout w:type="fixed"/>
        <w:tblLook w:val="0000" w:firstRow="0" w:lastRow="0" w:firstColumn="0" w:lastColumn="0" w:noHBand="0" w:noVBand="0"/>
      </w:tblPr>
      <w:tblGrid>
        <w:gridCol w:w="4206"/>
        <w:gridCol w:w="1310"/>
        <w:gridCol w:w="1310"/>
        <w:gridCol w:w="1310"/>
        <w:gridCol w:w="1310"/>
      </w:tblGrid>
      <w:tr w:rsidR="00F271FA" w:rsidRPr="006F27F3" w:rsidTr="00C5791F">
        <w:trPr>
          <w:trHeight w:val="190"/>
        </w:trPr>
        <w:tc>
          <w:tcPr>
            <w:tcW w:w="4206" w:type="dxa"/>
            <w:vAlign w:val="bottom"/>
          </w:tcPr>
          <w:p w:rsidR="00F271FA" w:rsidRPr="006F27F3" w:rsidRDefault="00F271FA" w:rsidP="00986269">
            <w:pPr>
              <w:ind w:left="972" w:right="-72"/>
              <w:rPr>
                <w:rFonts w:ascii="Arial" w:hAnsi="Arial" w:cs="Arial"/>
                <w:b/>
                <w:bCs/>
                <w:sz w:val="18"/>
                <w:szCs w:val="18"/>
              </w:rPr>
            </w:pPr>
          </w:p>
        </w:tc>
        <w:tc>
          <w:tcPr>
            <w:tcW w:w="2620" w:type="dxa"/>
            <w:gridSpan w:val="2"/>
            <w:vAlign w:val="bottom"/>
          </w:tcPr>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w:t>
            </w:r>
          </w:p>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 financial statements</w:t>
            </w:r>
          </w:p>
        </w:tc>
        <w:tc>
          <w:tcPr>
            <w:tcW w:w="2620" w:type="dxa"/>
            <w:gridSpan w:val="2"/>
            <w:vAlign w:val="bottom"/>
          </w:tcPr>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F271FA" w:rsidRPr="006F27F3" w:rsidTr="00C5791F">
        <w:trPr>
          <w:trHeight w:val="102"/>
        </w:trPr>
        <w:tc>
          <w:tcPr>
            <w:tcW w:w="4206" w:type="dxa"/>
            <w:vAlign w:val="bottom"/>
          </w:tcPr>
          <w:p w:rsidR="00F271FA" w:rsidRPr="006F27F3" w:rsidRDefault="00F271FA" w:rsidP="00986269">
            <w:pPr>
              <w:ind w:left="972" w:right="-72"/>
              <w:rPr>
                <w:rFonts w:ascii="Arial" w:hAnsi="Arial" w:cs="Arial"/>
                <w:b/>
                <w:bCs/>
                <w:sz w:val="18"/>
                <w:szCs w:val="18"/>
              </w:rPr>
            </w:pPr>
          </w:p>
        </w:tc>
        <w:tc>
          <w:tcPr>
            <w:tcW w:w="1310" w:type="dxa"/>
            <w:vAlign w:val="bottom"/>
          </w:tcPr>
          <w:p w:rsidR="00F271FA" w:rsidRPr="006F27F3" w:rsidRDefault="00F271FA"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10" w:type="dxa"/>
            <w:vAlign w:val="bottom"/>
          </w:tcPr>
          <w:p w:rsidR="00F271FA" w:rsidRPr="006F27F3" w:rsidRDefault="00F271FA"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c>
          <w:tcPr>
            <w:tcW w:w="1310" w:type="dxa"/>
            <w:vAlign w:val="bottom"/>
          </w:tcPr>
          <w:p w:rsidR="00F271FA" w:rsidRPr="006F27F3" w:rsidRDefault="00F271FA"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10" w:type="dxa"/>
            <w:vAlign w:val="bottom"/>
          </w:tcPr>
          <w:p w:rsidR="00F271FA" w:rsidRPr="006F27F3" w:rsidRDefault="00F271FA"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r>
      <w:tr w:rsidR="00F271FA" w:rsidRPr="006F27F3" w:rsidTr="00C5791F">
        <w:trPr>
          <w:trHeight w:val="131"/>
        </w:trPr>
        <w:tc>
          <w:tcPr>
            <w:tcW w:w="4206" w:type="dxa"/>
            <w:vAlign w:val="bottom"/>
          </w:tcPr>
          <w:p w:rsidR="00F271FA" w:rsidRPr="006F27F3" w:rsidRDefault="00F271FA" w:rsidP="00986269">
            <w:pPr>
              <w:ind w:left="972" w:right="-72"/>
              <w:rPr>
                <w:rFonts w:ascii="Arial" w:eastAsia="Times New Roman" w:hAnsi="Arial" w:cs="Arial"/>
                <w:b/>
                <w:bCs/>
                <w:sz w:val="18"/>
                <w:szCs w:val="18"/>
                <w:cs/>
                <w:lang w:val="th-TH"/>
              </w:rPr>
            </w:pPr>
          </w:p>
        </w:tc>
        <w:tc>
          <w:tcPr>
            <w:tcW w:w="1310"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10"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10"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10"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F271FA" w:rsidRPr="006F27F3" w:rsidTr="00C5791F">
        <w:trPr>
          <w:trHeight w:val="86"/>
        </w:trPr>
        <w:tc>
          <w:tcPr>
            <w:tcW w:w="4206" w:type="dxa"/>
            <w:vAlign w:val="bottom"/>
          </w:tcPr>
          <w:p w:rsidR="00F271FA" w:rsidRPr="006F27F3" w:rsidRDefault="00F271FA" w:rsidP="00986269">
            <w:pPr>
              <w:ind w:left="972" w:right="-72"/>
              <w:rPr>
                <w:rFonts w:ascii="Arial" w:hAnsi="Arial" w:cs="Arial"/>
                <w:sz w:val="12"/>
                <w:szCs w:val="12"/>
                <w:cs/>
              </w:rPr>
            </w:pPr>
          </w:p>
        </w:tc>
        <w:tc>
          <w:tcPr>
            <w:tcW w:w="1310" w:type="dxa"/>
            <w:vAlign w:val="bottom"/>
          </w:tcPr>
          <w:p w:rsidR="00F271FA" w:rsidRPr="006F27F3" w:rsidRDefault="00F271FA" w:rsidP="00986269">
            <w:pPr>
              <w:ind w:right="-72"/>
              <w:jc w:val="right"/>
              <w:rPr>
                <w:rFonts w:ascii="Arial" w:eastAsia="Wingdings" w:hAnsi="Arial" w:cs="Arial"/>
                <w:sz w:val="12"/>
                <w:szCs w:val="12"/>
                <w:cs/>
              </w:rPr>
            </w:pPr>
          </w:p>
        </w:tc>
        <w:tc>
          <w:tcPr>
            <w:tcW w:w="1310" w:type="dxa"/>
            <w:vAlign w:val="bottom"/>
          </w:tcPr>
          <w:p w:rsidR="00F271FA" w:rsidRPr="006F27F3" w:rsidRDefault="00F271FA" w:rsidP="00986269">
            <w:pPr>
              <w:ind w:right="-72"/>
              <w:jc w:val="right"/>
              <w:rPr>
                <w:rFonts w:ascii="Arial" w:eastAsia="Wingdings" w:hAnsi="Arial" w:cs="Arial"/>
                <w:sz w:val="12"/>
                <w:szCs w:val="12"/>
                <w:cs/>
              </w:rPr>
            </w:pPr>
          </w:p>
        </w:tc>
        <w:tc>
          <w:tcPr>
            <w:tcW w:w="1310" w:type="dxa"/>
            <w:vAlign w:val="bottom"/>
          </w:tcPr>
          <w:p w:rsidR="00F271FA" w:rsidRPr="006F27F3" w:rsidRDefault="00F271FA" w:rsidP="00986269">
            <w:pPr>
              <w:ind w:right="-72"/>
              <w:jc w:val="right"/>
              <w:rPr>
                <w:rFonts w:ascii="Arial" w:eastAsia="Wingdings" w:hAnsi="Arial" w:cs="Arial"/>
                <w:sz w:val="12"/>
                <w:szCs w:val="12"/>
                <w:cs/>
              </w:rPr>
            </w:pPr>
          </w:p>
        </w:tc>
        <w:tc>
          <w:tcPr>
            <w:tcW w:w="1310" w:type="dxa"/>
            <w:vAlign w:val="bottom"/>
          </w:tcPr>
          <w:p w:rsidR="00F271FA" w:rsidRPr="006F27F3" w:rsidRDefault="00F271FA" w:rsidP="00986269">
            <w:pPr>
              <w:ind w:right="-72"/>
              <w:jc w:val="right"/>
              <w:rPr>
                <w:rFonts w:ascii="Arial" w:eastAsia="Wingdings" w:hAnsi="Arial" w:cs="Arial"/>
                <w:sz w:val="12"/>
                <w:szCs w:val="12"/>
                <w:cs/>
              </w:rPr>
            </w:pPr>
          </w:p>
        </w:tc>
      </w:tr>
      <w:tr w:rsidR="00F271FA" w:rsidRPr="006F27F3" w:rsidTr="00C5791F">
        <w:trPr>
          <w:trHeight w:val="66"/>
        </w:trPr>
        <w:tc>
          <w:tcPr>
            <w:tcW w:w="4206" w:type="dxa"/>
            <w:vAlign w:val="bottom"/>
          </w:tcPr>
          <w:p w:rsidR="00FB3F82" w:rsidRPr="006F27F3" w:rsidRDefault="00D670BA" w:rsidP="00C5791F">
            <w:pPr>
              <w:ind w:left="972" w:right="-104"/>
              <w:rPr>
                <w:rFonts w:ascii="Arial" w:hAnsi="Arial" w:cs="Arial"/>
                <w:b/>
                <w:bCs/>
                <w:sz w:val="18"/>
                <w:szCs w:val="18"/>
              </w:rPr>
            </w:pPr>
            <w:r w:rsidRPr="006F27F3">
              <w:rPr>
                <w:rFonts w:ascii="Arial" w:hAnsi="Arial" w:cs="Arial"/>
                <w:b/>
                <w:bCs/>
                <w:sz w:val="18"/>
                <w:szCs w:val="18"/>
              </w:rPr>
              <w:t>Compan</w:t>
            </w:r>
            <w:r w:rsidR="00C5791F" w:rsidRPr="006F27F3">
              <w:rPr>
                <w:rFonts w:ascii="Arial" w:hAnsi="Arial" w:cs="Browallia New"/>
                <w:b/>
                <w:bCs/>
                <w:sz w:val="18"/>
                <w:szCs w:val="22"/>
                <w:lang w:val="en-GB"/>
              </w:rPr>
              <w:t>ies</w:t>
            </w:r>
            <w:r w:rsidRPr="006F27F3">
              <w:rPr>
                <w:rFonts w:ascii="Arial" w:hAnsi="Arial" w:cs="Arial"/>
                <w:b/>
                <w:bCs/>
                <w:sz w:val="18"/>
                <w:szCs w:val="18"/>
              </w:rPr>
              <w:t xml:space="preserve"> under common control</w:t>
            </w:r>
          </w:p>
          <w:p w:rsidR="00F271FA" w:rsidRPr="006F27F3" w:rsidRDefault="00FB3F82" w:rsidP="00FB3F82">
            <w:pPr>
              <w:ind w:left="1167" w:right="-104"/>
              <w:rPr>
                <w:rFonts w:ascii="Arial" w:hAnsi="Arial" w:cs="Arial"/>
                <w:b/>
                <w:bCs/>
                <w:sz w:val="18"/>
                <w:szCs w:val="18"/>
                <w:shd w:val="clear" w:color="auto" w:fill="FFFFFF"/>
              </w:rPr>
            </w:pPr>
            <w:r w:rsidRPr="006F27F3">
              <w:rPr>
                <w:rFonts w:ascii="Arial" w:hAnsi="Arial" w:cs="Arial"/>
                <w:b/>
                <w:bCs/>
                <w:sz w:val="18"/>
                <w:szCs w:val="18"/>
              </w:rPr>
              <w:t xml:space="preserve">at shareholders level   </w:t>
            </w:r>
            <w:r w:rsidR="00D670BA" w:rsidRPr="006F27F3">
              <w:rPr>
                <w:rFonts w:ascii="Arial" w:hAnsi="Arial" w:cs="Arial"/>
                <w:b/>
                <w:bCs/>
                <w:sz w:val="18"/>
                <w:szCs w:val="18"/>
                <w:cs/>
              </w:rPr>
              <w:t>:</w:t>
            </w:r>
          </w:p>
        </w:tc>
        <w:tc>
          <w:tcPr>
            <w:tcW w:w="1310" w:type="dxa"/>
            <w:vAlign w:val="bottom"/>
          </w:tcPr>
          <w:p w:rsidR="00F271FA" w:rsidRPr="006F27F3" w:rsidRDefault="00F271FA" w:rsidP="00986269">
            <w:pPr>
              <w:ind w:right="-72"/>
              <w:jc w:val="right"/>
              <w:rPr>
                <w:rFonts w:ascii="Arial" w:hAnsi="Arial" w:cs="Arial"/>
                <w:color w:val="000000"/>
                <w:sz w:val="18"/>
                <w:szCs w:val="18"/>
              </w:rPr>
            </w:pPr>
          </w:p>
        </w:tc>
        <w:tc>
          <w:tcPr>
            <w:tcW w:w="1310" w:type="dxa"/>
            <w:vAlign w:val="bottom"/>
          </w:tcPr>
          <w:p w:rsidR="00F271FA" w:rsidRPr="006F27F3" w:rsidRDefault="00F271FA" w:rsidP="00986269">
            <w:pPr>
              <w:ind w:right="-72"/>
              <w:jc w:val="right"/>
              <w:rPr>
                <w:rFonts w:ascii="Arial" w:hAnsi="Arial" w:cs="Arial"/>
                <w:color w:val="000000"/>
                <w:sz w:val="18"/>
                <w:szCs w:val="18"/>
              </w:rPr>
            </w:pPr>
          </w:p>
        </w:tc>
        <w:tc>
          <w:tcPr>
            <w:tcW w:w="1310" w:type="dxa"/>
            <w:shd w:val="clear" w:color="auto" w:fill="auto"/>
            <w:vAlign w:val="bottom"/>
          </w:tcPr>
          <w:p w:rsidR="00F271FA" w:rsidRPr="006F27F3" w:rsidRDefault="00F271FA" w:rsidP="00986269">
            <w:pPr>
              <w:ind w:right="-72"/>
              <w:jc w:val="right"/>
              <w:rPr>
                <w:rFonts w:ascii="Arial" w:hAnsi="Arial" w:cs="Arial"/>
                <w:color w:val="000000"/>
                <w:sz w:val="18"/>
                <w:szCs w:val="18"/>
              </w:rPr>
            </w:pPr>
          </w:p>
        </w:tc>
        <w:tc>
          <w:tcPr>
            <w:tcW w:w="1310" w:type="dxa"/>
            <w:shd w:val="clear" w:color="auto" w:fill="auto"/>
            <w:vAlign w:val="bottom"/>
          </w:tcPr>
          <w:p w:rsidR="00F271FA" w:rsidRPr="006F27F3" w:rsidRDefault="00F271FA" w:rsidP="00986269">
            <w:pPr>
              <w:ind w:right="-72"/>
              <w:jc w:val="right"/>
              <w:rPr>
                <w:rFonts w:ascii="Arial" w:hAnsi="Arial" w:cs="Arial"/>
                <w:color w:val="000000"/>
                <w:sz w:val="18"/>
                <w:szCs w:val="18"/>
              </w:rPr>
            </w:pPr>
          </w:p>
        </w:tc>
      </w:tr>
      <w:tr w:rsidR="005A5E2B" w:rsidRPr="006F27F3" w:rsidTr="00C5791F">
        <w:trPr>
          <w:trHeight w:val="23"/>
        </w:trPr>
        <w:tc>
          <w:tcPr>
            <w:tcW w:w="4206" w:type="dxa"/>
            <w:shd w:val="clear" w:color="auto" w:fill="auto"/>
          </w:tcPr>
          <w:p w:rsidR="005A5E2B" w:rsidRPr="006F27F3" w:rsidRDefault="005A5E2B" w:rsidP="005A5E2B">
            <w:pPr>
              <w:ind w:left="972" w:right="-104"/>
              <w:rPr>
                <w:rFonts w:ascii="Arial" w:hAnsi="Arial" w:cs="Arial"/>
                <w:sz w:val="18"/>
                <w:szCs w:val="18"/>
              </w:rPr>
            </w:pPr>
            <w:r w:rsidRPr="006F27F3">
              <w:rPr>
                <w:rFonts w:ascii="Arial" w:hAnsi="Arial" w:cs="Arial"/>
                <w:sz w:val="18"/>
                <w:szCs w:val="18"/>
              </w:rPr>
              <w:t>At 1 January</w:t>
            </w:r>
          </w:p>
        </w:tc>
        <w:tc>
          <w:tcPr>
            <w:tcW w:w="1310" w:type="dxa"/>
            <w:vAlign w:val="bottom"/>
          </w:tcPr>
          <w:p w:rsidR="005A5E2B" w:rsidRPr="006F27F3" w:rsidRDefault="009C1817" w:rsidP="009C1817">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100,400,000</w:t>
            </w:r>
          </w:p>
        </w:tc>
        <w:tc>
          <w:tcPr>
            <w:tcW w:w="1310" w:type="dxa"/>
            <w:vAlign w:val="bottom"/>
          </w:tcPr>
          <w:p w:rsidR="005A5E2B" w:rsidRPr="006F27F3" w:rsidRDefault="005A5E2B"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77,300,000</w:t>
            </w:r>
          </w:p>
        </w:tc>
        <w:tc>
          <w:tcPr>
            <w:tcW w:w="1310" w:type="dxa"/>
            <w:shd w:val="clear" w:color="auto" w:fill="auto"/>
            <w:vAlign w:val="bottom"/>
          </w:tcPr>
          <w:p w:rsidR="005A5E2B" w:rsidRPr="006F27F3" w:rsidRDefault="009C1817"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10" w:type="dxa"/>
            <w:shd w:val="clear" w:color="auto" w:fill="auto"/>
            <w:vAlign w:val="bottom"/>
          </w:tcPr>
          <w:p w:rsidR="005A5E2B" w:rsidRPr="006F27F3" w:rsidRDefault="005A5E2B"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r>
      <w:tr w:rsidR="005A5E2B" w:rsidRPr="006F27F3" w:rsidTr="00C5791F">
        <w:trPr>
          <w:trHeight w:val="23"/>
        </w:trPr>
        <w:tc>
          <w:tcPr>
            <w:tcW w:w="4206" w:type="dxa"/>
            <w:shd w:val="clear" w:color="auto" w:fill="auto"/>
          </w:tcPr>
          <w:p w:rsidR="005A5E2B" w:rsidRPr="006F27F3" w:rsidRDefault="005A5E2B" w:rsidP="005A5E2B">
            <w:pPr>
              <w:ind w:left="972" w:right="-104"/>
              <w:rPr>
                <w:rFonts w:ascii="Arial" w:hAnsi="Arial" w:cs="Arial"/>
                <w:sz w:val="18"/>
                <w:szCs w:val="18"/>
              </w:rPr>
            </w:pPr>
            <w:r w:rsidRPr="006F27F3">
              <w:rPr>
                <w:rFonts w:ascii="Arial" w:hAnsi="Arial" w:cs="Arial"/>
                <w:sz w:val="18"/>
                <w:szCs w:val="18"/>
              </w:rPr>
              <w:t>Borrowings received during the year</w:t>
            </w:r>
          </w:p>
        </w:tc>
        <w:tc>
          <w:tcPr>
            <w:tcW w:w="1310" w:type="dxa"/>
            <w:vAlign w:val="bottom"/>
          </w:tcPr>
          <w:p w:rsidR="005A5E2B" w:rsidRPr="006F27F3" w:rsidRDefault="009C1817"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10" w:type="dxa"/>
            <w:vAlign w:val="bottom"/>
          </w:tcPr>
          <w:p w:rsidR="005A5E2B" w:rsidRPr="006F27F3" w:rsidRDefault="00D1467D"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10</w:t>
            </w:r>
            <w:r w:rsidR="005A5E2B" w:rsidRPr="006F27F3">
              <w:rPr>
                <w:rFonts w:ascii="Arial" w:eastAsia="Brush Script MT" w:hAnsi="Arial" w:cs="Arial"/>
                <w:snapToGrid w:val="0"/>
                <w:sz w:val="18"/>
                <w:szCs w:val="18"/>
              </w:rPr>
              <w:t>9,800,000</w:t>
            </w:r>
          </w:p>
        </w:tc>
        <w:tc>
          <w:tcPr>
            <w:tcW w:w="1310" w:type="dxa"/>
            <w:shd w:val="clear" w:color="auto" w:fill="auto"/>
            <w:vAlign w:val="bottom"/>
          </w:tcPr>
          <w:p w:rsidR="005A5E2B" w:rsidRPr="006F27F3" w:rsidRDefault="009C1817"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10" w:type="dxa"/>
            <w:shd w:val="clear" w:color="auto" w:fill="auto"/>
            <w:vAlign w:val="bottom"/>
          </w:tcPr>
          <w:p w:rsidR="005A5E2B" w:rsidRPr="006F27F3" w:rsidRDefault="005A5E2B"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r>
      <w:tr w:rsidR="005A5E2B" w:rsidRPr="006F27F3" w:rsidTr="00C5791F">
        <w:trPr>
          <w:trHeight w:val="23"/>
        </w:trPr>
        <w:tc>
          <w:tcPr>
            <w:tcW w:w="4206" w:type="dxa"/>
            <w:shd w:val="clear" w:color="auto" w:fill="auto"/>
          </w:tcPr>
          <w:p w:rsidR="005A5E2B" w:rsidRPr="006F27F3" w:rsidRDefault="005A5E2B" w:rsidP="005A5E2B">
            <w:pPr>
              <w:ind w:left="972" w:right="-104"/>
              <w:rPr>
                <w:rFonts w:ascii="Arial" w:hAnsi="Arial" w:cs="Arial"/>
                <w:sz w:val="18"/>
                <w:szCs w:val="18"/>
              </w:rPr>
            </w:pPr>
            <w:r w:rsidRPr="006F27F3">
              <w:rPr>
                <w:rFonts w:ascii="Arial" w:hAnsi="Arial" w:cs="Arial"/>
                <w:sz w:val="18"/>
                <w:szCs w:val="18"/>
              </w:rPr>
              <w:t>Borrowings repaid during the year</w:t>
            </w:r>
          </w:p>
        </w:tc>
        <w:tc>
          <w:tcPr>
            <w:tcW w:w="1310" w:type="dxa"/>
            <w:vAlign w:val="bottom"/>
          </w:tcPr>
          <w:p w:rsidR="005A5E2B" w:rsidRPr="006F27F3" w:rsidRDefault="00AB1776"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r w:rsidR="009C1817" w:rsidRPr="006F27F3">
              <w:rPr>
                <w:rFonts w:ascii="Arial" w:eastAsia="Brush Script MT" w:hAnsi="Arial" w:cs="Arial"/>
                <w:snapToGrid w:val="0"/>
                <w:sz w:val="18"/>
                <w:szCs w:val="18"/>
              </w:rPr>
              <w:t>26,400,000</w:t>
            </w:r>
            <w:r w:rsidRPr="006F27F3">
              <w:rPr>
                <w:rFonts w:ascii="Arial" w:eastAsia="Brush Script MT" w:hAnsi="Arial" w:cs="Arial"/>
                <w:snapToGrid w:val="0"/>
                <w:sz w:val="18"/>
                <w:szCs w:val="18"/>
                <w:cs/>
              </w:rPr>
              <w:t>)</w:t>
            </w:r>
          </w:p>
        </w:tc>
        <w:tc>
          <w:tcPr>
            <w:tcW w:w="1310" w:type="dxa"/>
            <w:vAlign w:val="bottom"/>
          </w:tcPr>
          <w:p w:rsidR="005A5E2B" w:rsidRPr="006F27F3" w:rsidRDefault="005A5E2B"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r w:rsidR="00D1467D" w:rsidRPr="006F27F3">
              <w:rPr>
                <w:rFonts w:ascii="Arial" w:eastAsia="Brush Script MT" w:hAnsi="Arial" w:cs="Arial"/>
                <w:snapToGrid w:val="0"/>
                <w:sz w:val="18"/>
                <w:szCs w:val="18"/>
              </w:rPr>
              <w:t>8</w:t>
            </w:r>
            <w:r w:rsidRPr="006F27F3">
              <w:rPr>
                <w:rFonts w:ascii="Arial" w:eastAsia="Brush Script MT" w:hAnsi="Arial" w:cs="Arial"/>
                <w:snapToGrid w:val="0"/>
                <w:sz w:val="18"/>
                <w:szCs w:val="18"/>
              </w:rPr>
              <w:t>6,700,000</w:t>
            </w:r>
            <w:r w:rsidRPr="006F27F3">
              <w:rPr>
                <w:rFonts w:ascii="Arial" w:eastAsia="Brush Script MT" w:hAnsi="Arial" w:cs="Arial"/>
                <w:snapToGrid w:val="0"/>
                <w:sz w:val="18"/>
                <w:szCs w:val="18"/>
                <w:cs/>
              </w:rPr>
              <w:t>)</w:t>
            </w:r>
          </w:p>
        </w:tc>
        <w:tc>
          <w:tcPr>
            <w:tcW w:w="1310" w:type="dxa"/>
            <w:shd w:val="clear" w:color="auto" w:fill="auto"/>
            <w:vAlign w:val="bottom"/>
          </w:tcPr>
          <w:p w:rsidR="005A5E2B" w:rsidRPr="006F27F3" w:rsidRDefault="009C1817"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10" w:type="dxa"/>
            <w:shd w:val="clear" w:color="auto" w:fill="auto"/>
            <w:vAlign w:val="bottom"/>
          </w:tcPr>
          <w:p w:rsidR="005A5E2B" w:rsidRPr="006F27F3" w:rsidRDefault="005A5E2B"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r>
      <w:tr w:rsidR="005A5E2B" w:rsidRPr="006F27F3" w:rsidTr="00C5791F">
        <w:trPr>
          <w:trHeight w:val="86"/>
        </w:trPr>
        <w:tc>
          <w:tcPr>
            <w:tcW w:w="4206" w:type="dxa"/>
            <w:vAlign w:val="bottom"/>
          </w:tcPr>
          <w:p w:rsidR="005A5E2B" w:rsidRPr="006F27F3" w:rsidRDefault="005A5E2B" w:rsidP="005A5E2B">
            <w:pPr>
              <w:ind w:left="972" w:right="-72"/>
              <w:rPr>
                <w:rFonts w:ascii="Arial" w:hAnsi="Arial" w:cs="Arial"/>
                <w:sz w:val="12"/>
                <w:szCs w:val="12"/>
                <w:cs/>
              </w:rPr>
            </w:pPr>
          </w:p>
        </w:tc>
        <w:tc>
          <w:tcPr>
            <w:tcW w:w="1310" w:type="dxa"/>
            <w:vAlign w:val="bottom"/>
          </w:tcPr>
          <w:p w:rsidR="005A5E2B" w:rsidRPr="006F27F3" w:rsidRDefault="005A5E2B" w:rsidP="005A5E2B">
            <w:pPr>
              <w:ind w:right="-72"/>
              <w:jc w:val="right"/>
              <w:rPr>
                <w:rFonts w:ascii="Arial" w:eastAsia="Wingdings" w:hAnsi="Arial" w:cs="Arial"/>
                <w:sz w:val="12"/>
                <w:szCs w:val="12"/>
                <w:cs/>
              </w:rPr>
            </w:pPr>
          </w:p>
        </w:tc>
        <w:tc>
          <w:tcPr>
            <w:tcW w:w="1310" w:type="dxa"/>
            <w:vAlign w:val="bottom"/>
          </w:tcPr>
          <w:p w:rsidR="005A5E2B" w:rsidRPr="006F27F3" w:rsidRDefault="005A5E2B" w:rsidP="005A5E2B">
            <w:pPr>
              <w:ind w:right="-72"/>
              <w:jc w:val="right"/>
              <w:rPr>
                <w:rFonts w:ascii="Arial" w:eastAsia="Wingdings" w:hAnsi="Arial" w:cs="Arial"/>
                <w:sz w:val="12"/>
                <w:szCs w:val="12"/>
                <w:cs/>
              </w:rPr>
            </w:pPr>
          </w:p>
        </w:tc>
        <w:tc>
          <w:tcPr>
            <w:tcW w:w="1310" w:type="dxa"/>
            <w:vAlign w:val="bottom"/>
          </w:tcPr>
          <w:p w:rsidR="005A5E2B" w:rsidRPr="006F27F3" w:rsidRDefault="005A5E2B" w:rsidP="005A5E2B">
            <w:pPr>
              <w:ind w:right="-72"/>
              <w:jc w:val="right"/>
              <w:rPr>
                <w:rFonts w:ascii="Arial" w:eastAsia="Wingdings" w:hAnsi="Arial" w:cs="Arial"/>
                <w:sz w:val="12"/>
                <w:szCs w:val="12"/>
                <w:cs/>
              </w:rPr>
            </w:pPr>
          </w:p>
        </w:tc>
        <w:tc>
          <w:tcPr>
            <w:tcW w:w="1310" w:type="dxa"/>
            <w:vAlign w:val="bottom"/>
          </w:tcPr>
          <w:p w:rsidR="005A5E2B" w:rsidRPr="006F27F3" w:rsidRDefault="005A5E2B" w:rsidP="005A5E2B">
            <w:pPr>
              <w:ind w:right="-72"/>
              <w:jc w:val="right"/>
              <w:rPr>
                <w:rFonts w:ascii="Arial" w:eastAsia="Wingdings" w:hAnsi="Arial" w:cs="Arial"/>
                <w:sz w:val="12"/>
                <w:szCs w:val="12"/>
                <w:cs/>
              </w:rPr>
            </w:pPr>
          </w:p>
        </w:tc>
      </w:tr>
      <w:tr w:rsidR="005A5E2B" w:rsidRPr="006F27F3" w:rsidTr="00C5791F">
        <w:trPr>
          <w:trHeight w:val="23"/>
        </w:trPr>
        <w:tc>
          <w:tcPr>
            <w:tcW w:w="4206" w:type="dxa"/>
            <w:vAlign w:val="bottom"/>
          </w:tcPr>
          <w:p w:rsidR="005A5E2B" w:rsidRPr="006F27F3" w:rsidRDefault="005A5E2B" w:rsidP="005A5E2B">
            <w:pPr>
              <w:ind w:left="972" w:right="-104"/>
              <w:rPr>
                <w:rFonts w:ascii="Arial" w:hAnsi="Arial" w:cs="Arial"/>
                <w:sz w:val="18"/>
                <w:szCs w:val="18"/>
              </w:rPr>
            </w:pPr>
            <w:r w:rsidRPr="006F27F3">
              <w:rPr>
                <w:rFonts w:ascii="Arial" w:hAnsi="Arial" w:cs="Arial"/>
                <w:sz w:val="18"/>
                <w:szCs w:val="18"/>
              </w:rPr>
              <w:t>At 31 December</w:t>
            </w:r>
          </w:p>
        </w:tc>
        <w:tc>
          <w:tcPr>
            <w:tcW w:w="1310" w:type="dxa"/>
            <w:vAlign w:val="bottom"/>
          </w:tcPr>
          <w:p w:rsidR="005A5E2B" w:rsidRPr="006F27F3" w:rsidRDefault="009C1817" w:rsidP="005A5E2B">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74,000,000</w:t>
            </w:r>
          </w:p>
        </w:tc>
        <w:tc>
          <w:tcPr>
            <w:tcW w:w="1310" w:type="dxa"/>
            <w:vAlign w:val="bottom"/>
          </w:tcPr>
          <w:p w:rsidR="005A5E2B" w:rsidRPr="006F27F3" w:rsidRDefault="005A5E2B" w:rsidP="005A5E2B">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100,400,000</w:t>
            </w:r>
          </w:p>
        </w:tc>
        <w:tc>
          <w:tcPr>
            <w:tcW w:w="1310" w:type="dxa"/>
            <w:shd w:val="clear" w:color="auto" w:fill="auto"/>
            <w:vAlign w:val="bottom"/>
          </w:tcPr>
          <w:p w:rsidR="005A5E2B" w:rsidRPr="006F27F3" w:rsidRDefault="009C1817" w:rsidP="005A5E2B">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10" w:type="dxa"/>
            <w:shd w:val="clear" w:color="auto" w:fill="auto"/>
            <w:vAlign w:val="bottom"/>
          </w:tcPr>
          <w:p w:rsidR="005A5E2B" w:rsidRPr="006F27F3" w:rsidRDefault="005A5E2B" w:rsidP="005A5E2B">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r>
    </w:tbl>
    <w:p w:rsidR="00F271FA" w:rsidRPr="006F27F3" w:rsidRDefault="00F271FA" w:rsidP="00986269">
      <w:pPr>
        <w:pStyle w:val="ListParagraph"/>
        <w:spacing w:after="0" w:line="240" w:lineRule="auto"/>
        <w:ind w:left="1080" w:hanging="540"/>
        <w:jc w:val="thaiDistribute"/>
        <w:outlineLvl w:val="0"/>
        <w:rPr>
          <w:rFonts w:ascii="Arial" w:hAnsi="Arial" w:cs="Arial"/>
          <w:b/>
          <w:bCs/>
          <w:color w:val="000000"/>
          <w:sz w:val="18"/>
          <w:szCs w:val="18"/>
        </w:rPr>
      </w:pPr>
    </w:p>
    <w:tbl>
      <w:tblPr>
        <w:tblW w:w="9446" w:type="dxa"/>
        <w:tblLayout w:type="fixed"/>
        <w:tblLook w:val="0000" w:firstRow="0" w:lastRow="0" w:firstColumn="0" w:lastColumn="0" w:noHBand="0" w:noVBand="0"/>
      </w:tblPr>
      <w:tblGrid>
        <w:gridCol w:w="4211"/>
        <w:gridCol w:w="1308"/>
        <w:gridCol w:w="1309"/>
        <w:gridCol w:w="1309"/>
        <w:gridCol w:w="1309"/>
      </w:tblGrid>
      <w:tr w:rsidR="00F271FA" w:rsidRPr="006F27F3" w:rsidTr="00C5791F">
        <w:trPr>
          <w:trHeight w:val="190"/>
        </w:trPr>
        <w:tc>
          <w:tcPr>
            <w:tcW w:w="4211" w:type="dxa"/>
            <w:vAlign w:val="bottom"/>
          </w:tcPr>
          <w:p w:rsidR="00F271FA" w:rsidRPr="006F27F3" w:rsidRDefault="00F271FA" w:rsidP="00986269">
            <w:pPr>
              <w:ind w:left="972" w:right="-72"/>
              <w:rPr>
                <w:rFonts w:ascii="Arial" w:hAnsi="Arial" w:cs="Arial"/>
                <w:b/>
                <w:bCs/>
                <w:sz w:val="18"/>
                <w:szCs w:val="18"/>
              </w:rPr>
            </w:pPr>
          </w:p>
        </w:tc>
        <w:tc>
          <w:tcPr>
            <w:tcW w:w="2617" w:type="dxa"/>
            <w:gridSpan w:val="2"/>
            <w:vAlign w:val="bottom"/>
          </w:tcPr>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w:t>
            </w:r>
          </w:p>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 financial statements</w:t>
            </w:r>
          </w:p>
        </w:tc>
        <w:tc>
          <w:tcPr>
            <w:tcW w:w="2618" w:type="dxa"/>
            <w:gridSpan w:val="2"/>
            <w:vAlign w:val="bottom"/>
          </w:tcPr>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F271FA" w:rsidRPr="006F27F3" w:rsidTr="00C5791F">
        <w:trPr>
          <w:trHeight w:val="102"/>
        </w:trPr>
        <w:tc>
          <w:tcPr>
            <w:tcW w:w="4211" w:type="dxa"/>
            <w:vAlign w:val="bottom"/>
          </w:tcPr>
          <w:p w:rsidR="00F271FA" w:rsidRPr="006F27F3" w:rsidRDefault="00F271FA" w:rsidP="00986269">
            <w:pPr>
              <w:ind w:left="972" w:right="-72"/>
              <w:rPr>
                <w:rFonts w:ascii="Arial" w:hAnsi="Arial" w:cs="Arial"/>
                <w:b/>
                <w:bCs/>
                <w:sz w:val="18"/>
                <w:szCs w:val="18"/>
              </w:rPr>
            </w:pPr>
          </w:p>
        </w:tc>
        <w:tc>
          <w:tcPr>
            <w:tcW w:w="1308" w:type="dxa"/>
            <w:vAlign w:val="bottom"/>
          </w:tcPr>
          <w:p w:rsidR="00F271FA" w:rsidRPr="006F27F3" w:rsidRDefault="00F271FA"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09" w:type="dxa"/>
            <w:vAlign w:val="bottom"/>
          </w:tcPr>
          <w:p w:rsidR="00F271FA" w:rsidRPr="006F27F3" w:rsidRDefault="00F271FA"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c>
          <w:tcPr>
            <w:tcW w:w="1309" w:type="dxa"/>
            <w:vAlign w:val="bottom"/>
          </w:tcPr>
          <w:p w:rsidR="00F271FA" w:rsidRPr="006F27F3" w:rsidRDefault="00F271FA"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09" w:type="dxa"/>
            <w:vAlign w:val="bottom"/>
          </w:tcPr>
          <w:p w:rsidR="00F271FA" w:rsidRPr="006F27F3" w:rsidRDefault="00F271FA"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r>
      <w:tr w:rsidR="00F271FA" w:rsidRPr="006F27F3" w:rsidTr="00C5791F">
        <w:trPr>
          <w:trHeight w:val="131"/>
        </w:trPr>
        <w:tc>
          <w:tcPr>
            <w:tcW w:w="4211" w:type="dxa"/>
            <w:vAlign w:val="bottom"/>
          </w:tcPr>
          <w:p w:rsidR="00F271FA" w:rsidRPr="006F27F3" w:rsidRDefault="00F271FA" w:rsidP="00986269">
            <w:pPr>
              <w:ind w:left="972" w:right="-72"/>
              <w:rPr>
                <w:rFonts w:ascii="Arial" w:eastAsia="Times New Roman" w:hAnsi="Arial" w:cs="Arial"/>
                <w:b/>
                <w:bCs/>
                <w:sz w:val="18"/>
                <w:szCs w:val="18"/>
                <w:cs/>
                <w:lang w:val="th-TH"/>
              </w:rPr>
            </w:pPr>
          </w:p>
        </w:tc>
        <w:tc>
          <w:tcPr>
            <w:tcW w:w="1308"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09"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09"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09"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F271FA" w:rsidRPr="006F27F3" w:rsidTr="00C5791F">
        <w:trPr>
          <w:trHeight w:val="86"/>
        </w:trPr>
        <w:tc>
          <w:tcPr>
            <w:tcW w:w="4211" w:type="dxa"/>
            <w:vAlign w:val="bottom"/>
          </w:tcPr>
          <w:p w:rsidR="00F271FA" w:rsidRPr="006F27F3" w:rsidRDefault="00F271FA" w:rsidP="00986269">
            <w:pPr>
              <w:ind w:left="972" w:right="-72"/>
              <w:rPr>
                <w:rFonts w:ascii="Arial" w:hAnsi="Arial" w:cs="Arial"/>
                <w:sz w:val="12"/>
                <w:szCs w:val="12"/>
                <w:cs/>
              </w:rPr>
            </w:pPr>
          </w:p>
        </w:tc>
        <w:tc>
          <w:tcPr>
            <w:tcW w:w="1308" w:type="dxa"/>
            <w:vAlign w:val="bottom"/>
          </w:tcPr>
          <w:p w:rsidR="00F271FA" w:rsidRPr="006F27F3" w:rsidRDefault="00F271FA" w:rsidP="00986269">
            <w:pPr>
              <w:ind w:right="-72"/>
              <w:jc w:val="right"/>
              <w:rPr>
                <w:rFonts w:ascii="Arial" w:eastAsia="Wingdings" w:hAnsi="Arial" w:cs="Arial"/>
                <w:sz w:val="12"/>
                <w:szCs w:val="12"/>
                <w:cs/>
              </w:rPr>
            </w:pPr>
          </w:p>
        </w:tc>
        <w:tc>
          <w:tcPr>
            <w:tcW w:w="1309" w:type="dxa"/>
            <w:vAlign w:val="bottom"/>
          </w:tcPr>
          <w:p w:rsidR="00F271FA" w:rsidRPr="006F27F3" w:rsidRDefault="00F271FA" w:rsidP="00986269">
            <w:pPr>
              <w:ind w:right="-72"/>
              <w:jc w:val="right"/>
              <w:rPr>
                <w:rFonts w:ascii="Arial" w:eastAsia="Wingdings" w:hAnsi="Arial" w:cs="Arial"/>
                <w:sz w:val="12"/>
                <w:szCs w:val="12"/>
                <w:cs/>
              </w:rPr>
            </w:pPr>
          </w:p>
        </w:tc>
        <w:tc>
          <w:tcPr>
            <w:tcW w:w="1309" w:type="dxa"/>
            <w:vAlign w:val="bottom"/>
          </w:tcPr>
          <w:p w:rsidR="00F271FA" w:rsidRPr="006F27F3" w:rsidRDefault="00F271FA" w:rsidP="00986269">
            <w:pPr>
              <w:ind w:right="-72"/>
              <w:jc w:val="right"/>
              <w:rPr>
                <w:rFonts w:ascii="Arial" w:eastAsia="Wingdings" w:hAnsi="Arial" w:cs="Arial"/>
                <w:sz w:val="12"/>
                <w:szCs w:val="12"/>
                <w:cs/>
              </w:rPr>
            </w:pPr>
          </w:p>
        </w:tc>
        <w:tc>
          <w:tcPr>
            <w:tcW w:w="1309" w:type="dxa"/>
            <w:vAlign w:val="bottom"/>
          </w:tcPr>
          <w:p w:rsidR="00F271FA" w:rsidRPr="006F27F3" w:rsidRDefault="00F271FA" w:rsidP="00986269">
            <w:pPr>
              <w:ind w:right="-72"/>
              <w:jc w:val="right"/>
              <w:rPr>
                <w:rFonts w:ascii="Arial" w:eastAsia="Wingdings" w:hAnsi="Arial" w:cs="Arial"/>
                <w:sz w:val="12"/>
                <w:szCs w:val="12"/>
                <w:cs/>
              </w:rPr>
            </w:pPr>
          </w:p>
        </w:tc>
      </w:tr>
      <w:tr w:rsidR="00F271FA" w:rsidRPr="006F27F3" w:rsidTr="00C5791F">
        <w:trPr>
          <w:trHeight w:val="66"/>
        </w:trPr>
        <w:tc>
          <w:tcPr>
            <w:tcW w:w="4211" w:type="dxa"/>
            <w:vAlign w:val="bottom"/>
          </w:tcPr>
          <w:p w:rsidR="00F271FA" w:rsidRPr="006F27F3" w:rsidRDefault="00F271FA" w:rsidP="00986269">
            <w:pPr>
              <w:ind w:left="972" w:right="-104"/>
              <w:rPr>
                <w:rFonts w:ascii="Arial" w:hAnsi="Arial" w:cs="Arial"/>
                <w:b/>
                <w:bCs/>
                <w:sz w:val="18"/>
                <w:szCs w:val="18"/>
                <w:shd w:val="clear" w:color="auto" w:fill="FFFFFF"/>
              </w:rPr>
            </w:pPr>
            <w:r w:rsidRPr="006F27F3">
              <w:rPr>
                <w:rFonts w:ascii="Arial" w:hAnsi="Arial" w:cs="Arial"/>
                <w:b/>
                <w:bCs/>
                <w:sz w:val="18"/>
                <w:szCs w:val="18"/>
              </w:rPr>
              <w:t>Shareholder</w:t>
            </w:r>
            <w:r w:rsidR="00DB649F" w:rsidRPr="006F27F3">
              <w:rPr>
                <w:rFonts w:ascii="Arial" w:hAnsi="Arial" w:cs="Arial"/>
                <w:b/>
                <w:bCs/>
                <w:sz w:val="18"/>
                <w:szCs w:val="18"/>
              </w:rPr>
              <w:t>s</w:t>
            </w:r>
            <w:r w:rsidR="00FF64CC" w:rsidRPr="006F27F3">
              <w:rPr>
                <w:rFonts w:ascii="Arial" w:hAnsi="Arial" w:cs="Arial"/>
                <w:b/>
                <w:bCs/>
                <w:sz w:val="18"/>
                <w:szCs w:val="18"/>
                <w:cs/>
              </w:rPr>
              <w:t>:</w:t>
            </w:r>
          </w:p>
        </w:tc>
        <w:tc>
          <w:tcPr>
            <w:tcW w:w="1308" w:type="dxa"/>
            <w:vAlign w:val="bottom"/>
          </w:tcPr>
          <w:p w:rsidR="00F271FA" w:rsidRPr="006F27F3" w:rsidRDefault="00F271FA" w:rsidP="00986269">
            <w:pPr>
              <w:ind w:right="-72"/>
              <w:jc w:val="right"/>
              <w:rPr>
                <w:rFonts w:ascii="Arial" w:hAnsi="Arial" w:cs="Arial"/>
                <w:color w:val="000000"/>
                <w:sz w:val="18"/>
                <w:szCs w:val="18"/>
              </w:rPr>
            </w:pPr>
          </w:p>
        </w:tc>
        <w:tc>
          <w:tcPr>
            <w:tcW w:w="1309" w:type="dxa"/>
            <w:vAlign w:val="bottom"/>
          </w:tcPr>
          <w:p w:rsidR="00F271FA" w:rsidRPr="006F27F3" w:rsidRDefault="00F271FA" w:rsidP="00986269">
            <w:pPr>
              <w:ind w:right="-72"/>
              <w:jc w:val="right"/>
              <w:rPr>
                <w:rFonts w:ascii="Arial" w:hAnsi="Arial" w:cs="Arial"/>
                <w:color w:val="000000"/>
                <w:sz w:val="18"/>
                <w:szCs w:val="18"/>
              </w:rPr>
            </w:pPr>
          </w:p>
        </w:tc>
        <w:tc>
          <w:tcPr>
            <w:tcW w:w="1309" w:type="dxa"/>
            <w:shd w:val="clear" w:color="auto" w:fill="auto"/>
            <w:vAlign w:val="bottom"/>
          </w:tcPr>
          <w:p w:rsidR="00F271FA" w:rsidRPr="006F27F3" w:rsidRDefault="00F271FA" w:rsidP="00986269">
            <w:pPr>
              <w:ind w:right="-72"/>
              <w:jc w:val="right"/>
              <w:rPr>
                <w:rFonts w:ascii="Arial" w:hAnsi="Arial" w:cs="Arial"/>
                <w:color w:val="000000"/>
                <w:sz w:val="18"/>
                <w:szCs w:val="18"/>
              </w:rPr>
            </w:pPr>
          </w:p>
        </w:tc>
        <w:tc>
          <w:tcPr>
            <w:tcW w:w="1309" w:type="dxa"/>
            <w:shd w:val="clear" w:color="auto" w:fill="auto"/>
            <w:vAlign w:val="bottom"/>
          </w:tcPr>
          <w:p w:rsidR="00F271FA" w:rsidRPr="006F27F3" w:rsidRDefault="00F271FA" w:rsidP="00986269">
            <w:pPr>
              <w:ind w:right="-72"/>
              <w:jc w:val="right"/>
              <w:rPr>
                <w:rFonts w:ascii="Arial" w:hAnsi="Arial" w:cs="Arial"/>
                <w:color w:val="000000"/>
                <w:sz w:val="18"/>
                <w:szCs w:val="18"/>
              </w:rPr>
            </w:pPr>
          </w:p>
        </w:tc>
      </w:tr>
      <w:tr w:rsidR="005A5E2B" w:rsidRPr="006F27F3" w:rsidTr="00C5791F">
        <w:trPr>
          <w:trHeight w:val="23"/>
        </w:trPr>
        <w:tc>
          <w:tcPr>
            <w:tcW w:w="4211" w:type="dxa"/>
            <w:shd w:val="clear" w:color="auto" w:fill="auto"/>
          </w:tcPr>
          <w:p w:rsidR="005A5E2B" w:rsidRPr="006F27F3" w:rsidRDefault="005A5E2B" w:rsidP="005A5E2B">
            <w:pPr>
              <w:ind w:left="972" w:right="-104"/>
              <w:rPr>
                <w:rFonts w:ascii="Arial" w:hAnsi="Arial" w:cs="Arial"/>
                <w:sz w:val="18"/>
                <w:szCs w:val="18"/>
              </w:rPr>
            </w:pPr>
            <w:r w:rsidRPr="006F27F3">
              <w:rPr>
                <w:rFonts w:ascii="Arial" w:hAnsi="Arial" w:cs="Arial"/>
                <w:sz w:val="18"/>
                <w:szCs w:val="18"/>
              </w:rPr>
              <w:t>At 1 January</w:t>
            </w:r>
          </w:p>
        </w:tc>
        <w:tc>
          <w:tcPr>
            <w:tcW w:w="1308" w:type="dxa"/>
            <w:vAlign w:val="bottom"/>
          </w:tcPr>
          <w:p w:rsidR="005A5E2B" w:rsidRPr="006F27F3" w:rsidRDefault="00AB1776"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09" w:type="dxa"/>
            <w:vAlign w:val="bottom"/>
          </w:tcPr>
          <w:p w:rsidR="005A5E2B" w:rsidRPr="006F27F3" w:rsidRDefault="005A5E2B"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51,404,000</w:t>
            </w:r>
          </w:p>
        </w:tc>
        <w:tc>
          <w:tcPr>
            <w:tcW w:w="1309" w:type="dxa"/>
            <w:shd w:val="clear" w:color="auto" w:fill="auto"/>
            <w:vAlign w:val="bottom"/>
          </w:tcPr>
          <w:p w:rsidR="005A5E2B" w:rsidRPr="006F27F3" w:rsidRDefault="009C1817"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09" w:type="dxa"/>
            <w:shd w:val="clear" w:color="auto" w:fill="auto"/>
            <w:vAlign w:val="bottom"/>
          </w:tcPr>
          <w:p w:rsidR="005A5E2B" w:rsidRPr="006F27F3" w:rsidRDefault="005A5E2B"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r>
      <w:tr w:rsidR="005A5E2B" w:rsidRPr="006F27F3" w:rsidTr="00C5791F">
        <w:trPr>
          <w:trHeight w:val="23"/>
        </w:trPr>
        <w:tc>
          <w:tcPr>
            <w:tcW w:w="4211" w:type="dxa"/>
            <w:shd w:val="clear" w:color="auto" w:fill="auto"/>
          </w:tcPr>
          <w:p w:rsidR="005A5E2B" w:rsidRPr="006F27F3" w:rsidRDefault="005A5E2B" w:rsidP="005A5E2B">
            <w:pPr>
              <w:ind w:left="972" w:right="-104"/>
              <w:rPr>
                <w:rFonts w:ascii="Arial" w:hAnsi="Arial" w:cs="Arial"/>
                <w:sz w:val="18"/>
                <w:szCs w:val="18"/>
              </w:rPr>
            </w:pPr>
            <w:r w:rsidRPr="006F27F3">
              <w:rPr>
                <w:rFonts w:ascii="Arial" w:hAnsi="Arial" w:cs="Arial"/>
                <w:sz w:val="18"/>
                <w:szCs w:val="18"/>
              </w:rPr>
              <w:t>Borrowings received during the year</w:t>
            </w:r>
          </w:p>
        </w:tc>
        <w:tc>
          <w:tcPr>
            <w:tcW w:w="1308" w:type="dxa"/>
            <w:vAlign w:val="bottom"/>
          </w:tcPr>
          <w:p w:rsidR="005A5E2B" w:rsidRPr="006F27F3" w:rsidRDefault="00AB1776"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1,400,000,000</w:t>
            </w:r>
          </w:p>
        </w:tc>
        <w:tc>
          <w:tcPr>
            <w:tcW w:w="1309" w:type="dxa"/>
            <w:vAlign w:val="bottom"/>
          </w:tcPr>
          <w:p w:rsidR="005A5E2B" w:rsidRPr="006F27F3" w:rsidRDefault="00D1467D"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47</w:t>
            </w:r>
            <w:r w:rsidR="005A5E2B" w:rsidRPr="006F27F3">
              <w:rPr>
                <w:rFonts w:ascii="Arial" w:eastAsia="Brush Script MT" w:hAnsi="Arial" w:cs="Arial"/>
                <w:snapToGrid w:val="0"/>
                <w:sz w:val="18"/>
                <w:szCs w:val="18"/>
              </w:rPr>
              <w:t>6,404,000</w:t>
            </w:r>
          </w:p>
        </w:tc>
        <w:tc>
          <w:tcPr>
            <w:tcW w:w="1309" w:type="dxa"/>
            <w:shd w:val="clear" w:color="auto" w:fill="auto"/>
            <w:vAlign w:val="bottom"/>
          </w:tcPr>
          <w:p w:rsidR="005A5E2B" w:rsidRPr="006F27F3" w:rsidRDefault="00AB1776"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1,350,000,000</w:t>
            </w:r>
          </w:p>
        </w:tc>
        <w:tc>
          <w:tcPr>
            <w:tcW w:w="1309" w:type="dxa"/>
            <w:shd w:val="clear" w:color="auto" w:fill="auto"/>
            <w:vAlign w:val="bottom"/>
          </w:tcPr>
          <w:p w:rsidR="005A5E2B" w:rsidRPr="006F27F3" w:rsidRDefault="005A5E2B"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r>
      <w:tr w:rsidR="005A5E2B" w:rsidRPr="006F27F3" w:rsidTr="00C5791F">
        <w:trPr>
          <w:trHeight w:val="23"/>
        </w:trPr>
        <w:tc>
          <w:tcPr>
            <w:tcW w:w="4211" w:type="dxa"/>
            <w:shd w:val="clear" w:color="auto" w:fill="auto"/>
          </w:tcPr>
          <w:p w:rsidR="005A5E2B" w:rsidRPr="006F27F3" w:rsidRDefault="005A5E2B" w:rsidP="005A5E2B">
            <w:pPr>
              <w:ind w:left="972" w:right="-104"/>
              <w:rPr>
                <w:rFonts w:ascii="Arial" w:hAnsi="Arial" w:cs="Arial"/>
                <w:sz w:val="18"/>
                <w:szCs w:val="18"/>
              </w:rPr>
            </w:pPr>
            <w:r w:rsidRPr="006F27F3">
              <w:rPr>
                <w:rFonts w:ascii="Arial" w:hAnsi="Arial" w:cs="Arial"/>
                <w:sz w:val="18"/>
                <w:szCs w:val="18"/>
              </w:rPr>
              <w:t>Borrowings repaid during the year</w:t>
            </w:r>
          </w:p>
        </w:tc>
        <w:tc>
          <w:tcPr>
            <w:tcW w:w="1308" w:type="dxa"/>
            <w:vAlign w:val="bottom"/>
          </w:tcPr>
          <w:p w:rsidR="005A5E2B" w:rsidRPr="006F27F3" w:rsidRDefault="00AB1776"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r w:rsidRPr="006F27F3">
              <w:rPr>
                <w:rFonts w:ascii="Arial" w:eastAsia="Brush Script MT" w:hAnsi="Arial" w:cs="Arial"/>
                <w:snapToGrid w:val="0"/>
                <w:sz w:val="18"/>
                <w:szCs w:val="18"/>
              </w:rPr>
              <w:t>901,220,000</w:t>
            </w:r>
            <w:r w:rsidRPr="006F27F3">
              <w:rPr>
                <w:rFonts w:ascii="Arial" w:eastAsia="Brush Script MT" w:hAnsi="Arial" w:cs="Arial"/>
                <w:snapToGrid w:val="0"/>
                <w:sz w:val="18"/>
                <w:szCs w:val="18"/>
                <w:cs/>
              </w:rPr>
              <w:t>)</w:t>
            </w:r>
          </w:p>
        </w:tc>
        <w:tc>
          <w:tcPr>
            <w:tcW w:w="1309" w:type="dxa"/>
            <w:vAlign w:val="bottom"/>
          </w:tcPr>
          <w:p w:rsidR="005A5E2B" w:rsidRPr="006F27F3" w:rsidRDefault="005A5E2B"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r w:rsidR="00D1467D" w:rsidRPr="006F27F3">
              <w:rPr>
                <w:rFonts w:ascii="Arial" w:eastAsia="Brush Script MT" w:hAnsi="Arial" w:cs="Arial"/>
                <w:snapToGrid w:val="0"/>
                <w:sz w:val="18"/>
                <w:szCs w:val="18"/>
              </w:rPr>
              <w:t>52</w:t>
            </w:r>
            <w:r w:rsidRPr="006F27F3">
              <w:rPr>
                <w:rFonts w:ascii="Arial" w:eastAsia="Brush Script MT" w:hAnsi="Arial" w:cs="Arial"/>
                <w:snapToGrid w:val="0"/>
                <w:sz w:val="18"/>
                <w:szCs w:val="18"/>
              </w:rPr>
              <w:t>7,808,000</w:t>
            </w:r>
            <w:r w:rsidRPr="006F27F3">
              <w:rPr>
                <w:rFonts w:ascii="Arial" w:eastAsia="Brush Script MT" w:hAnsi="Arial" w:cs="Arial"/>
                <w:snapToGrid w:val="0"/>
                <w:sz w:val="18"/>
                <w:szCs w:val="18"/>
                <w:cs/>
              </w:rPr>
              <w:t>)</w:t>
            </w:r>
          </w:p>
        </w:tc>
        <w:tc>
          <w:tcPr>
            <w:tcW w:w="1309" w:type="dxa"/>
            <w:shd w:val="clear" w:color="auto" w:fill="auto"/>
            <w:vAlign w:val="bottom"/>
          </w:tcPr>
          <w:p w:rsidR="005A5E2B" w:rsidRPr="006F27F3" w:rsidRDefault="00AB1776"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r w:rsidRPr="006F27F3">
              <w:rPr>
                <w:rFonts w:ascii="Arial" w:eastAsia="Brush Script MT" w:hAnsi="Arial" w:cs="Arial"/>
                <w:snapToGrid w:val="0"/>
                <w:sz w:val="18"/>
                <w:szCs w:val="18"/>
              </w:rPr>
              <w:t>901,220,000</w:t>
            </w:r>
            <w:r w:rsidRPr="006F27F3">
              <w:rPr>
                <w:rFonts w:ascii="Arial" w:eastAsia="Brush Script MT" w:hAnsi="Arial" w:cs="Arial"/>
                <w:snapToGrid w:val="0"/>
                <w:sz w:val="18"/>
                <w:szCs w:val="18"/>
                <w:cs/>
              </w:rPr>
              <w:t>)</w:t>
            </w:r>
          </w:p>
        </w:tc>
        <w:tc>
          <w:tcPr>
            <w:tcW w:w="1309" w:type="dxa"/>
            <w:shd w:val="clear" w:color="auto" w:fill="auto"/>
            <w:vAlign w:val="bottom"/>
          </w:tcPr>
          <w:p w:rsidR="005A5E2B" w:rsidRPr="006F27F3" w:rsidRDefault="005A5E2B"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r>
      <w:tr w:rsidR="005A5E2B" w:rsidRPr="006F27F3" w:rsidTr="00C5791F">
        <w:trPr>
          <w:trHeight w:val="86"/>
        </w:trPr>
        <w:tc>
          <w:tcPr>
            <w:tcW w:w="4211" w:type="dxa"/>
            <w:vAlign w:val="bottom"/>
          </w:tcPr>
          <w:p w:rsidR="005A5E2B" w:rsidRPr="006F27F3" w:rsidRDefault="005A5E2B" w:rsidP="005A5E2B">
            <w:pPr>
              <w:ind w:left="972" w:right="-72"/>
              <w:rPr>
                <w:rFonts w:ascii="Arial" w:hAnsi="Arial" w:cs="Arial"/>
                <w:sz w:val="12"/>
                <w:szCs w:val="12"/>
                <w:cs/>
              </w:rPr>
            </w:pPr>
          </w:p>
        </w:tc>
        <w:tc>
          <w:tcPr>
            <w:tcW w:w="1308" w:type="dxa"/>
            <w:vAlign w:val="bottom"/>
          </w:tcPr>
          <w:p w:rsidR="005A5E2B" w:rsidRPr="006F27F3" w:rsidRDefault="005A5E2B" w:rsidP="005A5E2B">
            <w:pPr>
              <w:ind w:right="-72"/>
              <w:jc w:val="right"/>
              <w:rPr>
                <w:rFonts w:ascii="Arial" w:eastAsia="Wingdings" w:hAnsi="Arial" w:cs="Arial"/>
                <w:sz w:val="12"/>
                <w:szCs w:val="12"/>
                <w:cs/>
              </w:rPr>
            </w:pPr>
          </w:p>
        </w:tc>
        <w:tc>
          <w:tcPr>
            <w:tcW w:w="1309" w:type="dxa"/>
            <w:vAlign w:val="bottom"/>
          </w:tcPr>
          <w:p w:rsidR="005A5E2B" w:rsidRPr="006F27F3" w:rsidRDefault="005A5E2B" w:rsidP="005A5E2B">
            <w:pPr>
              <w:ind w:right="-72"/>
              <w:jc w:val="right"/>
              <w:rPr>
                <w:rFonts w:ascii="Arial" w:eastAsia="Wingdings" w:hAnsi="Arial" w:cs="Arial"/>
                <w:sz w:val="12"/>
                <w:szCs w:val="12"/>
                <w:cs/>
              </w:rPr>
            </w:pPr>
          </w:p>
        </w:tc>
        <w:tc>
          <w:tcPr>
            <w:tcW w:w="1309" w:type="dxa"/>
            <w:vAlign w:val="bottom"/>
          </w:tcPr>
          <w:p w:rsidR="005A5E2B" w:rsidRPr="006F27F3" w:rsidRDefault="005A5E2B" w:rsidP="005A5E2B">
            <w:pPr>
              <w:ind w:right="-72"/>
              <w:jc w:val="right"/>
              <w:rPr>
                <w:rFonts w:ascii="Arial" w:eastAsia="Wingdings" w:hAnsi="Arial" w:cs="Arial"/>
                <w:sz w:val="12"/>
                <w:szCs w:val="12"/>
                <w:cs/>
              </w:rPr>
            </w:pPr>
          </w:p>
        </w:tc>
        <w:tc>
          <w:tcPr>
            <w:tcW w:w="1309" w:type="dxa"/>
            <w:vAlign w:val="bottom"/>
          </w:tcPr>
          <w:p w:rsidR="005A5E2B" w:rsidRPr="006F27F3" w:rsidRDefault="005A5E2B" w:rsidP="005A5E2B">
            <w:pPr>
              <w:ind w:right="-72"/>
              <w:jc w:val="right"/>
              <w:rPr>
                <w:rFonts w:ascii="Arial" w:eastAsia="Wingdings" w:hAnsi="Arial" w:cs="Arial"/>
                <w:sz w:val="12"/>
                <w:szCs w:val="12"/>
                <w:cs/>
              </w:rPr>
            </w:pPr>
          </w:p>
        </w:tc>
      </w:tr>
      <w:tr w:rsidR="005A5E2B" w:rsidRPr="006F27F3" w:rsidTr="00C5791F">
        <w:trPr>
          <w:trHeight w:val="23"/>
        </w:trPr>
        <w:tc>
          <w:tcPr>
            <w:tcW w:w="4211" w:type="dxa"/>
            <w:vAlign w:val="bottom"/>
          </w:tcPr>
          <w:p w:rsidR="005A5E2B" w:rsidRPr="006F27F3" w:rsidRDefault="005A5E2B" w:rsidP="005A5E2B">
            <w:pPr>
              <w:ind w:left="972" w:right="-104"/>
              <w:rPr>
                <w:rFonts w:ascii="Arial" w:hAnsi="Arial" w:cs="Arial"/>
                <w:sz w:val="18"/>
                <w:szCs w:val="18"/>
              </w:rPr>
            </w:pPr>
            <w:r w:rsidRPr="006F27F3">
              <w:rPr>
                <w:rFonts w:ascii="Arial" w:hAnsi="Arial" w:cs="Arial"/>
                <w:sz w:val="18"/>
                <w:szCs w:val="18"/>
              </w:rPr>
              <w:t>At 31 December</w:t>
            </w:r>
          </w:p>
        </w:tc>
        <w:tc>
          <w:tcPr>
            <w:tcW w:w="1308" w:type="dxa"/>
            <w:vAlign w:val="bottom"/>
          </w:tcPr>
          <w:p w:rsidR="005A5E2B" w:rsidRPr="006F27F3" w:rsidRDefault="00AB1776" w:rsidP="005A5E2B">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498,780,000</w:t>
            </w:r>
          </w:p>
        </w:tc>
        <w:tc>
          <w:tcPr>
            <w:tcW w:w="1309" w:type="dxa"/>
            <w:vAlign w:val="bottom"/>
          </w:tcPr>
          <w:p w:rsidR="005A5E2B" w:rsidRPr="006F27F3" w:rsidRDefault="005A5E2B" w:rsidP="005A5E2B">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09" w:type="dxa"/>
            <w:shd w:val="clear" w:color="auto" w:fill="auto"/>
            <w:vAlign w:val="bottom"/>
          </w:tcPr>
          <w:p w:rsidR="005A5E2B" w:rsidRPr="006F27F3" w:rsidRDefault="00AB1776" w:rsidP="005A5E2B">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448,780,000</w:t>
            </w:r>
          </w:p>
        </w:tc>
        <w:tc>
          <w:tcPr>
            <w:tcW w:w="1309" w:type="dxa"/>
            <w:shd w:val="clear" w:color="auto" w:fill="auto"/>
            <w:vAlign w:val="bottom"/>
          </w:tcPr>
          <w:p w:rsidR="005A5E2B" w:rsidRPr="006F27F3" w:rsidRDefault="005A5E2B" w:rsidP="005A5E2B">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r>
      <w:tr w:rsidR="00A638F5" w:rsidRPr="006F27F3" w:rsidTr="00C5791F">
        <w:trPr>
          <w:trHeight w:val="23"/>
        </w:trPr>
        <w:tc>
          <w:tcPr>
            <w:tcW w:w="4211" w:type="dxa"/>
            <w:vAlign w:val="bottom"/>
          </w:tcPr>
          <w:p w:rsidR="00A638F5" w:rsidRPr="006F27F3" w:rsidRDefault="00A638F5" w:rsidP="005A5E2B">
            <w:pPr>
              <w:ind w:left="972" w:right="-104"/>
              <w:rPr>
                <w:rFonts w:ascii="Arial" w:hAnsi="Arial" w:cs="Arial"/>
                <w:sz w:val="18"/>
                <w:szCs w:val="18"/>
              </w:rPr>
            </w:pPr>
          </w:p>
        </w:tc>
        <w:tc>
          <w:tcPr>
            <w:tcW w:w="1308" w:type="dxa"/>
            <w:vAlign w:val="bottom"/>
          </w:tcPr>
          <w:p w:rsidR="00A638F5" w:rsidRPr="006F27F3" w:rsidRDefault="00A638F5" w:rsidP="00A638F5">
            <w:pPr>
              <w:ind w:right="-72"/>
              <w:jc w:val="right"/>
              <w:rPr>
                <w:rFonts w:ascii="Arial" w:eastAsia="Brush Script MT" w:hAnsi="Arial" w:cs="Arial"/>
                <w:snapToGrid w:val="0"/>
                <w:sz w:val="18"/>
                <w:szCs w:val="18"/>
              </w:rPr>
            </w:pPr>
          </w:p>
        </w:tc>
        <w:tc>
          <w:tcPr>
            <w:tcW w:w="1309" w:type="dxa"/>
            <w:vAlign w:val="bottom"/>
          </w:tcPr>
          <w:p w:rsidR="00A638F5" w:rsidRPr="006F27F3" w:rsidRDefault="00A638F5" w:rsidP="00A638F5">
            <w:pPr>
              <w:ind w:right="-72"/>
              <w:jc w:val="right"/>
              <w:rPr>
                <w:rFonts w:ascii="Arial" w:eastAsia="Brush Script MT" w:hAnsi="Arial" w:cs="Arial"/>
                <w:snapToGrid w:val="0"/>
                <w:sz w:val="18"/>
                <w:szCs w:val="18"/>
              </w:rPr>
            </w:pPr>
          </w:p>
        </w:tc>
        <w:tc>
          <w:tcPr>
            <w:tcW w:w="1309" w:type="dxa"/>
            <w:shd w:val="clear" w:color="auto" w:fill="auto"/>
            <w:vAlign w:val="bottom"/>
          </w:tcPr>
          <w:p w:rsidR="00A638F5" w:rsidRPr="006F27F3" w:rsidRDefault="00A638F5" w:rsidP="00A638F5">
            <w:pPr>
              <w:ind w:right="-72"/>
              <w:jc w:val="right"/>
              <w:rPr>
                <w:rFonts w:ascii="Arial" w:eastAsia="Brush Script MT" w:hAnsi="Arial" w:cs="Arial"/>
                <w:snapToGrid w:val="0"/>
                <w:sz w:val="18"/>
                <w:szCs w:val="18"/>
              </w:rPr>
            </w:pPr>
          </w:p>
        </w:tc>
        <w:tc>
          <w:tcPr>
            <w:tcW w:w="1309" w:type="dxa"/>
            <w:shd w:val="clear" w:color="auto" w:fill="auto"/>
            <w:vAlign w:val="bottom"/>
          </w:tcPr>
          <w:p w:rsidR="00A638F5" w:rsidRPr="006F27F3" w:rsidRDefault="00A638F5" w:rsidP="00A638F5">
            <w:pPr>
              <w:ind w:right="-72"/>
              <w:jc w:val="right"/>
              <w:rPr>
                <w:rFonts w:ascii="Arial" w:eastAsia="Brush Script MT" w:hAnsi="Arial" w:cs="Arial"/>
                <w:snapToGrid w:val="0"/>
                <w:sz w:val="18"/>
                <w:szCs w:val="18"/>
              </w:rPr>
            </w:pPr>
          </w:p>
        </w:tc>
      </w:tr>
      <w:tr w:rsidR="00A638F5" w:rsidRPr="006F27F3" w:rsidTr="00C5791F">
        <w:trPr>
          <w:trHeight w:val="23"/>
        </w:trPr>
        <w:tc>
          <w:tcPr>
            <w:tcW w:w="4211" w:type="dxa"/>
            <w:vAlign w:val="bottom"/>
          </w:tcPr>
          <w:p w:rsidR="00A638F5" w:rsidRPr="006F27F3" w:rsidRDefault="0033017D" w:rsidP="0033017D">
            <w:pPr>
              <w:ind w:left="972" w:right="-104"/>
              <w:rPr>
                <w:rFonts w:ascii="Arial" w:hAnsi="Arial" w:cs="Arial"/>
                <w:b/>
                <w:bCs/>
                <w:spacing w:val="-6"/>
                <w:sz w:val="18"/>
                <w:szCs w:val="18"/>
              </w:rPr>
            </w:pPr>
            <w:r w:rsidRPr="006F27F3">
              <w:rPr>
                <w:rFonts w:ascii="Arial" w:hAnsi="Arial" w:cs="Arial"/>
                <w:b/>
                <w:bCs/>
                <w:spacing w:val="-6"/>
                <w:sz w:val="18"/>
                <w:szCs w:val="18"/>
              </w:rPr>
              <w:t>Total borrowings from</w:t>
            </w:r>
            <w:r w:rsidR="00A638F5" w:rsidRPr="006F27F3">
              <w:rPr>
                <w:rFonts w:ascii="Arial" w:hAnsi="Arial" w:cs="Arial"/>
                <w:b/>
                <w:bCs/>
                <w:spacing w:val="-6"/>
                <w:sz w:val="18"/>
                <w:szCs w:val="18"/>
              </w:rPr>
              <w:t xml:space="preserve"> related parties</w:t>
            </w:r>
          </w:p>
        </w:tc>
        <w:tc>
          <w:tcPr>
            <w:tcW w:w="1308" w:type="dxa"/>
            <w:vAlign w:val="bottom"/>
          </w:tcPr>
          <w:p w:rsidR="00A638F5" w:rsidRPr="006F27F3" w:rsidRDefault="00A600F8" w:rsidP="00A638F5">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572,780,000</w:t>
            </w:r>
          </w:p>
        </w:tc>
        <w:tc>
          <w:tcPr>
            <w:tcW w:w="1309" w:type="dxa"/>
            <w:vAlign w:val="bottom"/>
          </w:tcPr>
          <w:p w:rsidR="00A638F5" w:rsidRPr="006F27F3" w:rsidRDefault="00085F65" w:rsidP="00A638F5">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100,400,000</w:t>
            </w:r>
          </w:p>
        </w:tc>
        <w:tc>
          <w:tcPr>
            <w:tcW w:w="1309" w:type="dxa"/>
            <w:shd w:val="clear" w:color="auto" w:fill="auto"/>
            <w:vAlign w:val="bottom"/>
          </w:tcPr>
          <w:p w:rsidR="00A638F5" w:rsidRPr="006F27F3" w:rsidRDefault="00AB1776" w:rsidP="00A638F5">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448,780,000</w:t>
            </w:r>
          </w:p>
        </w:tc>
        <w:tc>
          <w:tcPr>
            <w:tcW w:w="1309" w:type="dxa"/>
            <w:shd w:val="clear" w:color="auto" w:fill="auto"/>
            <w:vAlign w:val="bottom"/>
          </w:tcPr>
          <w:p w:rsidR="00A638F5" w:rsidRPr="006F27F3" w:rsidRDefault="000B25FE" w:rsidP="00A638F5">
            <w:pPr>
              <w:pBdr>
                <w:bottom w:val="double" w:sz="4" w:space="1" w:color="auto"/>
              </w:pBdr>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rPr>
              <w:t>-</w:t>
            </w:r>
          </w:p>
        </w:tc>
      </w:tr>
    </w:tbl>
    <w:p w:rsidR="007B3D12" w:rsidRPr="006F27F3" w:rsidRDefault="007B3D12" w:rsidP="00986269">
      <w:pPr>
        <w:ind w:left="1080"/>
        <w:outlineLvl w:val="0"/>
        <w:rPr>
          <w:rFonts w:ascii="Arial" w:eastAsia="Calibri" w:hAnsi="Arial" w:cs="Arial"/>
          <w:sz w:val="18"/>
          <w:szCs w:val="18"/>
        </w:rPr>
      </w:pPr>
    </w:p>
    <w:p w:rsidR="00F271FA" w:rsidRPr="006F27F3" w:rsidRDefault="00D51CEE" w:rsidP="00FB3F82">
      <w:pPr>
        <w:ind w:left="1080"/>
        <w:jc w:val="both"/>
        <w:outlineLvl w:val="0"/>
        <w:rPr>
          <w:rFonts w:ascii="Arial" w:eastAsia="Calibri" w:hAnsi="Arial" w:cs="Arial"/>
          <w:sz w:val="18"/>
          <w:szCs w:val="18"/>
        </w:rPr>
      </w:pPr>
      <w:r w:rsidRPr="006F27F3">
        <w:rPr>
          <w:rFonts w:ascii="Arial" w:eastAsia="Calibri" w:hAnsi="Arial" w:cs="Arial"/>
          <w:sz w:val="18"/>
          <w:szCs w:val="18"/>
        </w:rPr>
        <w:t xml:space="preserve">Borrowings from </w:t>
      </w:r>
      <w:r w:rsidR="00FB3F82" w:rsidRPr="006F27F3">
        <w:rPr>
          <w:rFonts w:ascii="Arial" w:eastAsia="Calibri" w:hAnsi="Arial" w:cs="Arial"/>
          <w:sz w:val="18"/>
          <w:szCs w:val="18"/>
        </w:rPr>
        <w:t xml:space="preserve">companies under common control at shareholders level </w:t>
      </w:r>
      <w:r w:rsidR="00F271FA" w:rsidRPr="006F27F3">
        <w:rPr>
          <w:rFonts w:ascii="Arial" w:eastAsia="Calibri" w:hAnsi="Arial" w:cs="Arial"/>
          <w:sz w:val="18"/>
          <w:szCs w:val="18"/>
        </w:rPr>
        <w:t>and shareholder</w:t>
      </w:r>
      <w:r w:rsidRPr="006F27F3">
        <w:rPr>
          <w:rFonts w:ascii="Arial" w:eastAsia="Calibri" w:hAnsi="Arial" w:cs="Arial"/>
          <w:sz w:val="18"/>
          <w:szCs w:val="18"/>
        </w:rPr>
        <w:t>s</w:t>
      </w:r>
      <w:r w:rsidR="00F271FA" w:rsidRPr="006F27F3">
        <w:rPr>
          <w:rFonts w:ascii="Arial" w:eastAsia="Calibri" w:hAnsi="Arial" w:cs="Arial"/>
          <w:sz w:val="18"/>
          <w:szCs w:val="18"/>
        </w:rPr>
        <w:t xml:space="preserve"> were provided interest</w:t>
      </w:r>
      <w:r w:rsidR="00173C6B" w:rsidRPr="006F27F3">
        <w:rPr>
          <w:rFonts w:ascii="Arial" w:eastAsia="Calibri" w:hAnsi="Arial" w:cs="Arial"/>
          <w:sz w:val="18"/>
          <w:szCs w:val="18"/>
        </w:rPr>
        <w:t>,</w:t>
      </w:r>
      <w:r w:rsidRPr="006F27F3">
        <w:rPr>
          <w:rFonts w:ascii="Arial" w:eastAsia="Calibri" w:hAnsi="Arial" w:cs="Arial"/>
          <w:sz w:val="18"/>
          <w:szCs w:val="18"/>
        </w:rPr>
        <w:t xml:space="preserve"> unsecured</w:t>
      </w:r>
      <w:r w:rsidR="00F271FA" w:rsidRPr="006F27F3">
        <w:rPr>
          <w:rFonts w:ascii="Arial" w:eastAsia="Calibri" w:hAnsi="Arial" w:cs="Arial"/>
          <w:sz w:val="18"/>
          <w:szCs w:val="18"/>
        </w:rPr>
        <w:t xml:space="preserve">, and there was </w:t>
      </w:r>
      <w:r w:rsidR="002505CD" w:rsidRPr="006F27F3">
        <w:rPr>
          <w:rFonts w:ascii="Arial" w:eastAsia="Calibri" w:hAnsi="Arial" w:cs="Arial"/>
          <w:sz w:val="18"/>
          <w:szCs w:val="18"/>
        </w:rPr>
        <w:t>specified repayment date within 5 years</w:t>
      </w:r>
      <w:r w:rsidR="002505CD" w:rsidRPr="006F27F3">
        <w:rPr>
          <w:rFonts w:ascii="Arial" w:eastAsia="Calibri" w:hAnsi="Arial" w:cs="Arial"/>
          <w:sz w:val="18"/>
          <w:szCs w:val="18"/>
          <w:cs/>
        </w:rPr>
        <w:t>.</w:t>
      </w:r>
    </w:p>
    <w:p w:rsidR="00F271FA" w:rsidRPr="006F27F3" w:rsidRDefault="00F271FA" w:rsidP="00986269">
      <w:pPr>
        <w:ind w:left="1080"/>
        <w:outlineLvl w:val="0"/>
        <w:rPr>
          <w:rFonts w:ascii="Arial" w:eastAsia="Calibri" w:hAnsi="Arial" w:cs="Arial"/>
          <w:sz w:val="18"/>
          <w:szCs w:val="18"/>
        </w:rPr>
      </w:pPr>
    </w:p>
    <w:p w:rsidR="00F271FA" w:rsidRPr="006F27F3" w:rsidRDefault="00F271FA" w:rsidP="00986269">
      <w:pPr>
        <w:ind w:left="1080"/>
        <w:outlineLvl w:val="0"/>
        <w:rPr>
          <w:rFonts w:ascii="Arial" w:eastAsia="Calibri" w:hAnsi="Arial" w:cs="Arial"/>
          <w:sz w:val="18"/>
          <w:szCs w:val="18"/>
        </w:rPr>
      </w:pPr>
    </w:p>
    <w:p w:rsidR="00F271FA" w:rsidRPr="006F27F3" w:rsidRDefault="00F271FA" w:rsidP="00986269">
      <w:pPr>
        <w:pStyle w:val="ListParagraph"/>
        <w:spacing w:after="0" w:line="240" w:lineRule="auto"/>
        <w:ind w:left="1080" w:hanging="540"/>
        <w:jc w:val="thaiDistribute"/>
        <w:outlineLvl w:val="0"/>
        <w:rPr>
          <w:rFonts w:ascii="Arial" w:hAnsi="Arial" w:cstheme="minorBidi"/>
          <w:b/>
          <w:bCs/>
          <w:color w:val="000000"/>
          <w:sz w:val="18"/>
          <w:szCs w:val="18"/>
          <w:lang w:val="en-GB"/>
        </w:rPr>
      </w:pPr>
      <w:r w:rsidRPr="006F27F3">
        <w:rPr>
          <w:rFonts w:ascii="Arial" w:hAnsi="Arial" w:cs="Arial"/>
          <w:b/>
          <w:bCs/>
          <w:color w:val="000000"/>
          <w:sz w:val="18"/>
          <w:szCs w:val="18"/>
        </w:rPr>
        <w:t>e</w:t>
      </w:r>
      <w:r w:rsidRPr="006F27F3">
        <w:rPr>
          <w:rFonts w:ascii="Arial" w:hAnsi="Arial" w:cs="Arial"/>
          <w:b/>
          <w:bCs/>
          <w:color w:val="000000"/>
          <w:sz w:val="18"/>
          <w:szCs w:val="18"/>
          <w:cs/>
        </w:rPr>
        <w:t>)</w:t>
      </w:r>
      <w:r w:rsidRPr="006F27F3">
        <w:rPr>
          <w:rFonts w:ascii="Arial" w:hAnsi="Arial" w:cs="Arial"/>
          <w:b/>
          <w:bCs/>
          <w:color w:val="000000"/>
          <w:sz w:val="18"/>
          <w:szCs w:val="18"/>
        </w:rPr>
        <w:tab/>
        <w:t>Key management compensation</w:t>
      </w:r>
    </w:p>
    <w:p w:rsidR="00F271FA" w:rsidRPr="006F27F3" w:rsidRDefault="00F271FA" w:rsidP="009D660B">
      <w:pPr>
        <w:pStyle w:val="ListParagraph"/>
        <w:spacing w:after="0" w:line="240" w:lineRule="auto"/>
        <w:ind w:left="1080"/>
        <w:jc w:val="thaiDistribute"/>
        <w:outlineLvl w:val="0"/>
        <w:rPr>
          <w:rFonts w:ascii="Arial" w:hAnsi="Arial" w:cs="Arial"/>
          <w:b/>
          <w:bCs/>
          <w:color w:val="000000"/>
          <w:sz w:val="18"/>
          <w:szCs w:val="18"/>
        </w:rPr>
      </w:pPr>
    </w:p>
    <w:p w:rsidR="00F271FA" w:rsidRPr="006F27F3" w:rsidRDefault="00F271FA" w:rsidP="009D660B">
      <w:pPr>
        <w:ind w:left="1080"/>
        <w:jc w:val="thaiDistribute"/>
        <w:outlineLvl w:val="0"/>
        <w:rPr>
          <w:rFonts w:ascii="Arial" w:hAnsi="Arial" w:cs="Arial"/>
          <w:bCs/>
          <w:color w:val="000000"/>
          <w:sz w:val="18"/>
          <w:szCs w:val="18"/>
        </w:rPr>
      </w:pPr>
      <w:r w:rsidRPr="006F27F3">
        <w:rPr>
          <w:rFonts w:ascii="Arial" w:hAnsi="Arial" w:cs="Arial"/>
          <w:bCs/>
          <w:color w:val="000000"/>
          <w:sz w:val="18"/>
          <w:szCs w:val="18"/>
        </w:rPr>
        <w:t xml:space="preserve">The compensation paid or payable to key management for employee services </w:t>
      </w:r>
      <w:r w:rsidR="006312CF" w:rsidRPr="006F27F3">
        <w:rPr>
          <w:rFonts w:ascii="Arial" w:hAnsi="Arial" w:cs="Arial"/>
          <w:bCs/>
          <w:color w:val="000000"/>
          <w:sz w:val="18"/>
          <w:szCs w:val="18"/>
        </w:rPr>
        <w:t>for the year</w:t>
      </w:r>
      <w:r w:rsidR="00A2251A" w:rsidRPr="006F27F3">
        <w:rPr>
          <w:rFonts w:ascii="Arial" w:hAnsi="Arial" w:cs="Arial"/>
          <w:bCs/>
          <w:color w:val="000000"/>
          <w:sz w:val="18"/>
          <w:szCs w:val="18"/>
        </w:rPr>
        <w:t>s</w:t>
      </w:r>
      <w:r w:rsidR="006312CF" w:rsidRPr="006F27F3">
        <w:rPr>
          <w:rFonts w:ascii="Arial" w:hAnsi="Arial" w:cs="Arial"/>
          <w:bCs/>
          <w:color w:val="000000"/>
          <w:sz w:val="18"/>
          <w:szCs w:val="18"/>
        </w:rPr>
        <w:t xml:space="preserve"> ended </w:t>
      </w:r>
      <w:r w:rsidR="009D660B" w:rsidRPr="006F27F3">
        <w:rPr>
          <w:rFonts w:ascii="Arial" w:hAnsi="Arial" w:cs="Arial"/>
          <w:bCs/>
          <w:color w:val="000000"/>
          <w:sz w:val="18"/>
          <w:szCs w:val="18"/>
        </w:rPr>
        <w:br/>
      </w:r>
      <w:r w:rsidR="006312CF" w:rsidRPr="006F27F3">
        <w:rPr>
          <w:rFonts w:ascii="Arial" w:hAnsi="Arial" w:cs="Arial"/>
          <w:bCs/>
          <w:color w:val="000000"/>
          <w:sz w:val="18"/>
          <w:szCs w:val="18"/>
        </w:rPr>
        <w:t>31 December 201</w:t>
      </w:r>
      <w:r w:rsidR="005A5E2B" w:rsidRPr="006F27F3">
        <w:rPr>
          <w:rFonts w:ascii="Arial" w:hAnsi="Arial" w:cs="Arial"/>
          <w:bCs/>
          <w:color w:val="000000"/>
          <w:sz w:val="18"/>
          <w:szCs w:val="18"/>
        </w:rPr>
        <w:t>8</w:t>
      </w:r>
      <w:r w:rsidR="006312CF" w:rsidRPr="006F27F3">
        <w:rPr>
          <w:rFonts w:ascii="Arial" w:hAnsi="Arial" w:cs="Arial"/>
          <w:bCs/>
          <w:color w:val="000000"/>
          <w:sz w:val="18"/>
          <w:szCs w:val="18"/>
        </w:rPr>
        <w:t xml:space="preserve"> and 201</w:t>
      </w:r>
      <w:r w:rsidR="005A5E2B" w:rsidRPr="006F27F3">
        <w:rPr>
          <w:rFonts w:ascii="Arial" w:hAnsi="Arial" w:cs="Arial"/>
          <w:bCs/>
          <w:color w:val="000000"/>
          <w:sz w:val="18"/>
          <w:szCs w:val="18"/>
        </w:rPr>
        <w:t>7</w:t>
      </w:r>
      <w:r w:rsidR="006312CF" w:rsidRPr="006F27F3">
        <w:rPr>
          <w:rFonts w:ascii="Arial" w:hAnsi="Arial" w:cs="Arial"/>
          <w:bCs/>
          <w:color w:val="000000"/>
          <w:sz w:val="18"/>
          <w:szCs w:val="18"/>
        </w:rPr>
        <w:t xml:space="preserve"> are as follows</w:t>
      </w:r>
      <w:r w:rsidRPr="006F27F3">
        <w:rPr>
          <w:rFonts w:ascii="Arial" w:hAnsi="Arial" w:cs="Arial"/>
          <w:bCs/>
          <w:color w:val="000000"/>
          <w:sz w:val="18"/>
          <w:szCs w:val="18"/>
          <w:cs/>
        </w:rPr>
        <w:t>:</w:t>
      </w:r>
    </w:p>
    <w:p w:rsidR="00F271FA" w:rsidRPr="006F27F3" w:rsidRDefault="00F271FA" w:rsidP="009D660B">
      <w:pPr>
        <w:pStyle w:val="ListParagraph"/>
        <w:spacing w:after="0" w:line="240" w:lineRule="auto"/>
        <w:ind w:left="1080"/>
        <w:jc w:val="thaiDistribute"/>
        <w:outlineLvl w:val="0"/>
        <w:rPr>
          <w:rFonts w:ascii="Arial" w:hAnsi="Arial" w:cs="Arial"/>
          <w:color w:val="000000"/>
          <w:sz w:val="18"/>
          <w:szCs w:val="18"/>
        </w:rPr>
      </w:pPr>
    </w:p>
    <w:tbl>
      <w:tblPr>
        <w:tblW w:w="9540" w:type="dxa"/>
        <w:tblInd w:w="-90" w:type="dxa"/>
        <w:tblLayout w:type="fixed"/>
        <w:tblLook w:val="0000" w:firstRow="0" w:lastRow="0" w:firstColumn="0" w:lastColumn="0" w:noHBand="0" w:noVBand="0"/>
      </w:tblPr>
      <w:tblGrid>
        <w:gridCol w:w="4343"/>
        <w:gridCol w:w="1299"/>
        <w:gridCol w:w="1299"/>
        <w:gridCol w:w="1299"/>
        <w:gridCol w:w="1300"/>
      </w:tblGrid>
      <w:tr w:rsidR="00F271FA" w:rsidRPr="006F27F3" w:rsidTr="0047747A">
        <w:tc>
          <w:tcPr>
            <w:tcW w:w="4343" w:type="dxa"/>
            <w:vAlign w:val="bottom"/>
          </w:tcPr>
          <w:p w:rsidR="00F271FA" w:rsidRPr="006F27F3" w:rsidRDefault="00F271FA" w:rsidP="00986269">
            <w:pPr>
              <w:pStyle w:val="a"/>
              <w:ind w:left="1062" w:right="-108"/>
              <w:rPr>
                <w:rFonts w:ascii="Arial" w:hAnsi="Arial" w:cs="Arial"/>
                <w:color w:val="000000"/>
                <w:sz w:val="18"/>
                <w:szCs w:val="18"/>
              </w:rPr>
            </w:pPr>
          </w:p>
        </w:tc>
        <w:tc>
          <w:tcPr>
            <w:tcW w:w="2598" w:type="dxa"/>
            <w:gridSpan w:val="2"/>
            <w:vAlign w:val="bottom"/>
          </w:tcPr>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w:t>
            </w:r>
          </w:p>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 financial statements</w:t>
            </w:r>
          </w:p>
        </w:tc>
        <w:tc>
          <w:tcPr>
            <w:tcW w:w="2599" w:type="dxa"/>
            <w:gridSpan w:val="2"/>
            <w:vAlign w:val="bottom"/>
          </w:tcPr>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F271FA" w:rsidRPr="006F27F3" w:rsidRDefault="00F271F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F271FA" w:rsidRPr="006F27F3" w:rsidTr="0047747A">
        <w:tc>
          <w:tcPr>
            <w:tcW w:w="4343" w:type="dxa"/>
            <w:vAlign w:val="bottom"/>
          </w:tcPr>
          <w:p w:rsidR="00F271FA" w:rsidRPr="006F27F3" w:rsidRDefault="00F271FA" w:rsidP="00986269">
            <w:pPr>
              <w:pStyle w:val="a"/>
              <w:ind w:left="1062" w:right="-108"/>
              <w:rPr>
                <w:rFonts w:ascii="Arial" w:hAnsi="Arial" w:cs="Arial"/>
                <w:color w:val="000000"/>
                <w:sz w:val="18"/>
                <w:szCs w:val="18"/>
              </w:rPr>
            </w:pPr>
          </w:p>
        </w:tc>
        <w:tc>
          <w:tcPr>
            <w:tcW w:w="1299" w:type="dxa"/>
            <w:vAlign w:val="bottom"/>
          </w:tcPr>
          <w:p w:rsidR="00F271FA" w:rsidRPr="006F27F3" w:rsidRDefault="00F271FA"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299" w:type="dxa"/>
            <w:vAlign w:val="bottom"/>
          </w:tcPr>
          <w:p w:rsidR="00F271FA" w:rsidRPr="006F27F3" w:rsidRDefault="00F271FA"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c>
          <w:tcPr>
            <w:tcW w:w="1299" w:type="dxa"/>
            <w:vAlign w:val="bottom"/>
          </w:tcPr>
          <w:p w:rsidR="00F271FA" w:rsidRPr="006F27F3" w:rsidRDefault="00F271FA"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00" w:type="dxa"/>
            <w:vAlign w:val="bottom"/>
          </w:tcPr>
          <w:p w:rsidR="00F271FA" w:rsidRPr="006F27F3" w:rsidRDefault="00F271FA"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r>
      <w:tr w:rsidR="00F271FA" w:rsidRPr="006F27F3" w:rsidTr="0047747A">
        <w:tc>
          <w:tcPr>
            <w:tcW w:w="4343" w:type="dxa"/>
            <w:vAlign w:val="bottom"/>
          </w:tcPr>
          <w:p w:rsidR="00F271FA" w:rsidRPr="006F27F3" w:rsidRDefault="00F271FA" w:rsidP="00986269">
            <w:pPr>
              <w:pStyle w:val="a"/>
              <w:ind w:left="1062" w:right="-108"/>
              <w:rPr>
                <w:rFonts w:ascii="Arial" w:hAnsi="Arial" w:cs="Arial"/>
                <w:color w:val="000000"/>
                <w:sz w:val="18"/>
                <w:szCs w:val="18"/>
              </w:rPr>
            </w:pPr>
          </w:p>
        </w:tc>
        <w:tc>
          <w:tcPr>
            <w:tcW w:w="1299"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299"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299"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00" w:type="dxa"/>
            <w:vAlign w:val="bottom"/>
          </w:tcPr>
          <w:p w:rsidR="00F271FA" w:rsidRPr="006F27F3" w:rsidRDefault="00F271F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F271FA" w:rsidRPr="006F27F3" w:rsidTr="0047747A">
        <w:tc>
          <w:tcPr>
            <w:tcW w:w="4343" w:type="dxa"/>
            <w:vAlign w:val="bottom"/>
          </w:tcPr>
          <w:p w:rsidR="00F271FA" w:rsidRPr="006F27F3" w:rsidRDefault="00F271FA" w:rsidP="00986269">
            <w:pPr>
              <w:pStyle w:val="Header"/>
              <w:tabs>
                <w:tab w:val="left" w:pos="1985"/>
              </w:tabs>
              <w:ind w:left="1062" w:right="-108"/>
              <w:rPr>
                <w:rFonts w:ascii="Arial" w:hAnsi="Arial" w:cs="Arial"/>
                <w:b/>
                <w:color w:val="000000"/>
                <w:sz w:val="10"/>
                <w:szCs w:val="10"/>
                <w:lang w:eastAsia="en-US"/>
              </w:rPr>
            </w:pPr>
          </w:p>
        </w:tc>
        <w:tc>
          <w:tcPr>
            <w:tcW w:w="1299" w:type="dxa"/>
            <w:vAlign w:val="bottom"/>
          </w:tcPr>
          <w:p w:rsidR="00F271FA" w:rsidRPr="006F27F3" w:rsidRDefault="00F271FA" w:rsidP="00986269">
            <w:pPr>
              <w:ind w:right="-72"/>
              <w:jc w:val="right"/>
              <w:rPr>
                <w:rFonts w:ascii="Arial" w:hAnsi="Arial" w:cs="Arial"/>
                <w:color w:val="000000"/>
                <w:sz w:val="10"/>
                <w:szCs w:val="10"/>
              </w:rPr>
            </w:pPr>
          </w:p>
        </w:tc>
        <w:tc>
          <w:tcPr>
            <w:tcW w:w="1299" w:type="dxa"/>
            <w:vAlign w:val="bottom"/>
          </w:tcPr>
          <w:p w:rsidR="00F271FA" w:rsidRPr="006F27F3" w:rsidRDefault="00F271FA" w:rsidP="00986269">
            <w:pPr>
              <w:ind w:right="-72"/>
              <w:jc w:val="right"/>
              <w:rPr>
                <w:rFonts w:ascii="Arial" w:hAnsi="Arial" w:cs="Arial"/>
                <w:color w:val="000000"/>
                <w:sz w:val="10"/>
                <w:szCs w:val="10"/>
              </w:rPr>
            </w:pPr>
          </w:p>
        </w:tc>
        <w:tc>
          <w:tcPr>
            <w:tcW w:w="1299" w:type="dxa"/>
            <w:vAlign w:val="bottom"/>
          </w:tcPr>
          <w:p w:rsidR="00F271FA" w:rsidRPr="006F27F3" w:rsidRDefault="00F271FA" w:rsidP="00986269">
            <w:pPr>
              <w:ind w:right="-72"/>
              <w:jc w:val="right"/>
              <w:rPr>
                <w:rFonts w:ascii="Arial" w:hAnsi="Arial" w:cs="Arial"/>
                <w:color w:val="000000"/>
                <w:sz w:val="10"/>
                <w:szCs w:val="10"/>
              </w:rPr>
            </w:pPr>
          </w:p>
        </w:tc>
        <w:tc>
          <w:tcPr>
            <w:tcW w:w="1300" w:type="dxa"/>
            <w:vAlign w:val="bottom"/>
          </w:tcPr>
          <w:p w:rsidR="00F271FA" w:rsidRPr="006F27F3" w:rsidRDefault="00F271FA" w:rsidP="00986269">
            <w:pPr>
              <w:ind w:right="-72"/>
              <w:jc w:val="right"/>
              <w:rPr>
                <w:rFonts w:ascii="Arial" w:hAnsi="Arial" w:cs="Arial"/>
                <w:color w:val="000000"/>
                <w:sz w:val="10"/>
                <w:szCs w:val="10"/>
              </w:rPr>
            </w:pPr>
          </w:p>
        </w:tc>
      </w:tr>
      <w:tr w:rsidR="005A5E2B" w:rsidRPr="006F27F3" w:rsidTr="0047747A">
        <w:tc>
          <w:tcPr>
            <w:tcW w:w="4343" w:type="dxa"/>
            <w:vAlign w:val="bottom"/>
          </w:tcPr>
          <w:p w:rsidR="005A5E2B" w:rsidRPr="006F27F3" w:rsidRDefault="00A96EBF" w:rsidP="005A5E2B">
            <w:pPr>
              <w:pStyle w:val="Header"/>
              <w:tabs>
                <w:tab w:val="left" w:pos="1985"/>
              </w:tabs>
              <w:ind w:left="1062" w:right="-108"/>
              <w:rPr>
                <w:rFonts w:ascii="Arial" w:hAnsi="Arial" w:cs="Arial"/>
                <w:color w:val="000000"/>
                <w:sz w:val="18"/>
                <w:szCs w:val="18"/>
                <w:cs/>
                <w:lang w:eastAsia="en-US"/>
              </w:rPr>
            </w:pPr>
            <w:r w:rsidRPr="006F27F3">
              <w:rPr>
                <w:rFonts w:ascii="Arial" w:hAnsi="Arial" w:cs="Arial"/>
                <w:color w:val="000000"/>
                <w:sz w:val="18"/>
                <w:szCs w:val="18"/>
                <w:lang w:eastAsia="en-US"/>
              </w:rPr>
              <w:t>Short</w:t>
            </w:r>
            <w:r w:rsidRPr="006F27F3">
              <w:rPr>
                <w:rFonts w:ascii="Arial" w:hAnsi="Arial" w:cs="Arial"/>
                <w:color w:val="000000"/>
                <w:sz w:val="18"/>
                <w:szCs w:val="18"/>
                <w:cs/>
                <w:lang w:eastAsia="en-US"/>
              </w:rPr>
              <w:t>-</w:t>
            </w:r>
            <w:r w:rsidRPr="006F27F3">
              <w:rPr>
                <w:rFonts w:ascii="Arial" w:hAnsi="Arial" w:cs="Arial"/>
                <w:color w:val="000000"/>
                <w:sz w:val="18"/>
                <w:szCs w:val="18"/>
                <w:lang w:eastAsia="en-US"/>
              </w:rPr>
              <w:t xml:space="preserve">term </w:t>
            </w:r>
            <w:r w:rsidR="005A5E2B" w:rsidRPr="006F27F3">
              <w:rPr>
                <w:rFonts w:ascii="Arial" w:hAnsi="Arial" w:cs="Arial"/>
                <w:color w:val="000000"/>
                <w:sz w:val="18"/>
                <w:szCs w:val="18"/>
                <w:lang w:eastAsia="en-US"/>
              </w:rPr>
              <w:t>employee benefits</w:t>
            </w:r>
          </w:p>
        </w:tc>
        <w:tc>
          <w:tcPr>
            <w:tcW w:w="1299" w:type="dxa"/>
            <w:shd w:val="clear" w:color="auto" w:fill="auto"/>
            <w:vAlign w:val="bottom"/>
          </w:tcPr>
          <w:p w:rsidR="005A5E2B" w:rsidRPr="006F27F3" w:rsidRDefault="00C1454D" w:rsidP="005A5E2B">
            <w:pPr>
              <w:ind w:right="-72"/>
              <w:jc w:val="right"/>
              <w:rPr>
                <w:rFonts w:ascii="Arial" w:hAnsi="Arial" w:cs="Arial"/>
                <w:color w:val="000000"/>
                <w:sz w:val="18"/>
                <w:szCs w:val="18"/>
              </w:rPr>
            </w:pPr>
            <w:r w:rsidRPr="006F27F3">
              <w:rPr>
                <w:rFonts w:ascii="Arial" w:hAnsi="Arial" w:cs="Arial"/>
                <w:color w:val="000000"/>
                <w:sz w:val="18"/>
                <w:szCs w:val="18"/>
              </w:rPr>
              <w:t>35,533,535</w:t>
            </w:r>
          </w:p>
        </w:tc>
        <w:tc>
          <w:tcPr>
            <w:tcW w:w="1299" w:type="dxa"/>
            <w:shd w:val="clear" w:color="auto" w:fill="auto"/>
            <w:vAlign w:val="bottom"/>
          </w:tcPr>
          <w:p w:rsidR="005A5E2B" w:rsidRPr="006F27F3" w:rsidRDefault="00C1454D" w:rsidP="005A5E2B">
            <w:pPr>
              <w:ind w:right="-72"/>
              <w:jc w:val="right"/>
              <w:rPr>
                <w:rFonts w:ascii="Arial" w:hAnsi="Arial" w:cs="Arial"/>
                <w:color w:val="000000"/>
                <w:sz w:val="18"/>
                <w:szCs w:val="18"/>
              </w:rPr>
            </w:pPr>
            <w:r w:rsidRPr="006F27F3">
              <w:rPr>
                <w:rFonts w:ascii="Arial" w:hAnsi="Arial" w:cs="Arial"/>
                <w:color w:val="000000"/>
                <w:sz w:val="18"/>
                <w:szCs w:val="18"/>
              </w:rPr>
              <w:t>24,535,020</w:t>
            </w:r>
          </w:p>
        </w:tc>
        <w:tc>
          <w:tcPr>
            <w:tcW w:w="1299" w:type="dxa"/>
            <w:shd w:val="clear" w:color="auto" w:fill="auto"/>
            <w:vAlign w:val="bottom"/>
          </w:tcPr>
          <w:p w:rsidR="005A5E2B" w:rsidRPr="006F27F3" w:rsidRDefault="00F101A6" w:rsidP="005A5E2B">
            <w:pPr>
              <w:ind w:right="-72"/>
              <w:jc w:val="right"/>
              <w:rPr>
                <w:rFonts w:ascii="Arial" w:hAnsi="Arial" w:cs="Arial"/>
                <w:color w:val="000000"/>
                <w:sz w:val="18"/>
                <w:szCs w:val="18"/>
              </w:rPr>
            </w:pPr>
            <w:r w:rsidRPr="006F27F3">
              <w:rPr>
                <w:rFonts w:ascii="Arial" w:hAnsi="Arial" w:cs="Arial"/>
                <w:color w:val="000000"/>
                <w:sz w:val="18"/>
                <w:szCs w:val="18"/>
              </w:rPr>
              <w:t>28,781,300</w:t>
            </w:r>
          </w:p>
        </w:tc>
        <w:tc>
          <w:tcPr>
            <w:tcW w:w="1300" w:type="dxa"/>
            <w:shd w:val="clear" w:color="auto" w:fill="auto"/>
            <w:vAlign w:val="bottom"/>
          </w:tcPr>
          <w:p w:rsidR="005A5E2B" w:rsidRPr="006F27F3" w:rsidRDefault="00C1454D" w:rsidP="005A5E2B">
            <w:pPr>
              <w:ind w:right="-72"/>
              <w:jc w:val="right"/>
              <w:rPr>
                <w:rFonts w:ascii="Arial" w:hAnsi="Arial" w:cs="Arial"/>
                <w:color w:val="000000"/>
                <w:sz w:val="18"/>
                <w:szCs w:val="18"/>
              </w:rPr>
            </w:pPr>
            <w:r w:rsidRPr="006F27F3">
              <w:rPr>
                <w:rFonts w:ascii="Arial" w:hAnsi="Arial" w:cs="Arial"/>
                <w:color w:val="000000"/>
                <w:sz w:val="18"/>
                <w:szCs w:val="18"/>
              </w:rPr>
              <w:t>15,292,613</w:t>
            </w:r>
          </w:p>
        </w:tc>
      </w:tr>
      <w:tr w:rsidR="005A5E2B" w:rsidRPr="006F27F3" w:rsidTr="0047747A">
        <w:tc>
          <w:tcPr>
            <w:tcW w:w="4343" w:type="dxa"/>
            <w:vAlign w:val="bottom"/>
          </w:tcPr>
          <w:p w:rsidR="005A5E2B" w:rsidRPr="006F27F3" w:rsidRDefault="005A5E2B" w:rsidP="005A5E2B">
            <w:pPr>
              <w:pStyle w:val="Header"/>
              <w:tabs>
                <w:tab w:val="left" w:pos="1985"/>
              </w:tabs>
              <w:ind w:left="1062" w:right="-108"/>
              <w:rPr>
                <w:rFonts w:ascii="Arial" w:hAnsi="Arial" w:cs="Arial"/>
                <w:b/>
                <w:color w:val="000000"/>
                <w:sz w:val="18"/>
                <w:szCs w:val="18"/>
                <w:cs/>
                <w:lang w:eastAsia="en-US"/>
              </w:rPr>
            </w:pPr>
            <w:r w:rsidRPr="006F27F3">
              <w:rPr>
                <w:rFonts w:ascii="Arial" w:hAnsi="Arial" w:cs="Arial"/>
                <w:color w:val="000000"/>
                <w:sz w:val="18"/>
                <w:szCs w:val="18"/>
                <w:lang w:eastAsia="en-US"/>
              </w:rPr>
              <w:t>Post</w:t>
            </w:r>
            <w:r w:rsidRPr="006F27F3">
              <w:rPr>
                <w:rFonts w:ascii="Arial" w:hAnsi="Arial" w:cs="Arial"/>
                <w:color w:val="000000"/>
                <w:sz w:val="18"/>
                <w:szCs w:val="18"/>
                <w:cs/>
                <w:lang w:eastAsia="en-US"/>
              </w:rPr>
              <w:t>-</w:t>
            </w:r>
            <w:r w:rsidRPr="006F27F3">
              <w:rPr>
                <w:rFonts w:ascii="Arial" w:hAnsi="Arial" w:cs="Arial"/>
                <w:color w:val="000000"/>
                <w:sz w:val="18"/>
                <w:szCs w:val="18"/>
                <w:lang w:eastAsia="en-US"/>
              </w:rPr>
              <w:t>employee benefits</w:t>
            </w:r>
          </w:p>
        </w:tc>
        <w:tc>
          <w:tcPr>
            <w:tcW w:w="1299" w:type="dxa"/>
            <w:shd w:val="clear" w:color="auto" w:fill="auto"/>
            <w:vAlign w:val="bottom"/>
          </w:tcPr>
          <w:p w:rsidR="005A5E2B" w:rsidRPr="006F27F3" w:rsidRDefault="00C1454D" w:rsidP="005A5E2B">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164,413</w:t>
            </w:r>
          </w:p>
        </w:tc>
        <w:tc>
          <w:tcPr>
            <w:tcW w:w="1299" w:type="dxa"/>
            <w:shd w:val="clear" w:color="auto" w:fill="auto"/>
            <w:vAlign w:val="bottom"/>
          </w:tcPr>
          <w:p w:rsidR="005A5E2B" w:rsidRPr="006F27F3" w:rsidRDefault="00C1454D" w:rsidP="005A5E2B">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155,935</w:t>
            </w:r>
          </w:p>
        </w:tc>
        <w:tc>
          <w:tcPr>
            <w:tcW w:w="1299" w:type="dxa"/>
            <w:shd w:val="clear" w:color="auto" w:fill="auto"/>
            <w:vAlign w:val="bottom"/>
          </w:tcPr>
          <w:p w:rsidR="005A5E2B" w:rsidRPr="006F27F3" w:rsidRDefault="00C1454D" w:rsidP="005A5E2B">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49,054</w:t>
            </w:r>
          </w:p>
        </w:tc>
        <w:tc>
          <w:tcPr>
            <w:tcW w:w="1300" w:type="dxa"/>
            <w:shd w:val="clear" w:color="auto" w:fill="auto"/>
            <w:vAlign w:val="bottom"/>
          </w:tcPr>
          <w:p w:rsidR="005A5E2B" w:rsidRPr="006F27F3" w:rsidRDefault="00C1454D" w:rsidP="005A5E2B">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46,540</w:t>
            </w:r>
          </w:p>
        </w:tc>
      </w:tr>
      <w:tr w:rsidR="005A5E2B" w:rsidRPr="006F27F3" w:rsidTr="0047747A">
        <w:tc>
          <w:tcPr>
            <w:tcW w:w="4343" w:type="dxa"/>
            <w:vAlign w:val="bottom"/>
          </w:tcPr>
          <w:p w:rsidR="005A5E2B" w:rsidRPr="006F27F3" w:rsidRDefault="005A5E2B" w:rsidP="005A5E2B">
            <w:pPr>
              <w:pStyle w:val="Header"/>
              <w:tabs>
                <w:tab w:val="left" w:pos="1985"/>
              </w:tabs>
              <w:ind w:left="1062" w:right="-108"/>
              <w:rPr>
                <w:rFonts w:ascii="Arial" w:hAnsi="Arial" w:cs="Arial"/>
                <w:b/>
                <w:color w:val="000000"/>
                <w:sz w:val="10"/>
                <w:szCs w:val="10"/>
                <w:lang w:eastAsia="en-US"/>
              </w:rPr>
            </w:pPr>
          </w:p>
        </w:tc>
        <w:tc>
          <w:tcPr>
            <w:tcW w:w="1299" w:type="dxa"/>
            <w:shd w:val="clear" w:color="auto" w:fill="auto"/>
            <w:vAlign w:val="bottom"/>
          </w:tcPr>
          <w:p w:rsidR="005A5E2B" w:rsidRPr="006F27F3" w:rsidRDefault="005A5E2B" w:rsidP="005A5E2B">
            <w:pPr>
              <w:ind w:right="-72"/>
              <w:jc w:val="right"/>
              <w:rPr>
                <w:rFonts w:ascii="Arial" w:hAnsi="Arial" w:cs="Arial"/>
                <w:color w:val="000000"/>
                <w:sz w:val="10"/>
                <w:szCs w:val="10"/>
              </w:rPr>
            </w:pPr>
          </w:p>
        </w:tc>
        <w:tc>
          <w:tcPr>
            <w:tcW w:w="1299" w:type="dxa"/>
            <w:shd w:val="clear" w:color="auto" w:fill="auto"/>
            <w:vAlign w:val="bottom"/>
          </w:tcPr>
          <w:p w:rsidR="005A5E2B" w:rsidRPr="006F27F3" w:rsidRDefault="005A5E2B" w:rsidP="005A5E2B">
            <w:pPr>
              <w:ind w:right="-72"/>
              <w:jc w:val="right"/>
              <w:rPr>
                <w:rFonts w:ascii="Arial" w:hAnsi="Arial" w:cs="Arial"/>
                <w:color w:val="000000"/>
                <w:sz w:val="10"/>
                <w:szCs w:val="10"/>
              </w:rPr>
            </w:pPr>
          </w:p>
        </w:tc>
        <w:tc>
          <w:tcPr>
            <w:tcW w:w="1299" w:type="dxa"/>
            <w:shd w:val="clear" w:color="auto" w:fill="auto"/>
            <w:vAlign w:val="bottom"/>
          </w:tcPr>
          <w:p w:rsidR="005A5E2B" w:rsidRPr="006F27F3" w:rsidRDefault="005A5E2B" w:rsidP="005A5E2B">
            <w:pPr>
              <w:ind w:right="-72"/>
              <w:jc w:val="right"/>
              <w:rPr>
                <w:rFonts w:ascii="Arial" w:hAnsi="Arial" w:cs="Arial"/>
                <w:color w:val="000000"/>
                <w:sz w:val="10"/>
                <w:szCs w:val="10"/>
              </w:rPr>
            </w:pPr>
          </w:p>
        </w:tc>
        <w:tc>
          <w:tcPr>
            <w:tcW w:w="1300" w:type="dxa"/>
            <w:shd w:val="clear" w:color="auto" w:fill="auto"/>
            <w:vAlign w:val="bottom"/>
          </w:tcPr>
          <w:p w:rsidR="005A5E2B" w:rsidRPr="006F27F3" w:rsidRDefault="005A5E2B" w:rsidP="005A5E2B">
            <w:pPr>
              <w:ind w:right="-72"/>
              <w:jc w:val="right"/>
              <w:rPr>
                <w:rFonts w:ascii="Arial" w:hAnsi="Arial" w:cs="Arial"/>
                <w:color w:val="000000"/>
                <w:sz w:val="10"/>
                <w:szCs w:val="10"/>
              </w:rPr>
            </w:pPr>
          </w:p>
        </w:tc>
      </w:tr>
      <w:tr w:rsidR="005A5E2B" w:rsidRPr="006F27F3" w:rsidTr="0047747A">
        <w:tc>
          <w:tcPr>
            <w:tcW w:w="4343" w:type="dxa"/>
            <w:vAlign w:val="bottom"/>
          </w:tcPr>
          <w:p w:rsidR="005A5E2B" w:rsidRPr="006F27F3" w:rsidRDefault="005A5E2B" w:rsidP="005A5E2B">
            <w:pPr>
              <w:pStyle w:val="Header"/>
              <w:tabs>
                <w:tab w:val="left" w:pos="1985"/>
              </w:tabs>
              <w:ind w:left="1062" w:right="-108"/>
              <w:rPr>
                <w:rFonts w:ascii="Arial" w:hAnsi="Arial" w:cs="Arial"/>
                <w:b/>
                <w:color w:val="000000"/>
                <w:sz w:val="18"/>
                <w:szCs w:val="18"/>
                <w:cs/>
                <w:lang w:eastAsia="en-US"/>
              </w:rPr>
            </w:pPr>
          </w:p>
        </w:tc>
        <w:tc>
          <w:tcPr>
            <w:tcW w:w="1299" w:type="dxa"/>
            <w:shd w:val="clear" w:color="auto" w:fill="auto"/>
            <w:vAlign w:val="bottom"/>
          </w:tcPr>
          <w:p w:rsidR="005A5E2B" w:rsidRPr="006F27F3" w:rsidRDefault="00C1454D" w:rsidP="005A5E2B">
            <w:pPr>
              <w:pBdr>
                <w:bottom w:val="double" w:sz="4" w:space="0" w:color="auto"/>
              </w:pBdr>
              <w:ind w:right="-72"/>
              <w:jc w:val="right"/>
              <w:rPr>
                <w:rFonts w:ascii="Arial" w:hAnsi="Arial" w:cs="Arial"/>
                <w:color w:val="000000"/>
                <w:sz w:val="18"/>
                <w:szCs w:val="18"/>
              </w:rPr>
            </w:pPr>
            <w:r w:rsidRPr="006F27F3">
              <w:rPr>
                <w:rFonts w:ascii="Arial" w:hAnsi="Arial" w:cs="Arial"/>
                <w:color w:val="000000"/>
                <w:sz w:val="18"/>
                <w:szCs w:val="18"/>
              </w:rPr>
              <w:t>35,697,948</w:t>
            </w:r>
          </w:p>
        </w:tc>
        <w:tc>
          <w:tcPr>
            <w:tcW w:w="1299" w:type="dxa"/>
            <w:shd w:val="clear" w:color="auto" w:fill="auto"/>
            <w:vAlign w:val="bottom"/>
          </w:tcPr>
          <w:p w:rsidR="005A5E2B" w:rsidRPr="006F27F3" w:rsidRDefault="00C1454D" w:rsidP="005A5E2B">
            <w:pPr>
              <w:pBdr>
                <w:bottom w:val="double" w:sz="4" w:space="0" w:color="auto"/>
              </w:pBdr>
              <w:ind w:right="-72"/>
              <w:jc w:val="right"/>
              <w:rPr>
                <w:rFonts w:ascii="Arial" w:hAnsi="Arial" w:cs="Arial"/>
                <w:color w:val="000000"/>
                <w:sz w:val="18"/>
                <w:szCs w:val="18"/>
              </w:rPr>
            </w:pPr>
            <w:r w:rsidRPr="006F27F3">
              <w:rPr>
                <w:rFonts w:ascii="Arial" w:hAnsi="Arial" w:cs="Arial"/>
                <w:color w:val="000000"/>
                <w:sz w:val="18"/>
                <w:szCs w:val="18"/>
              </w:rPr>
              <w:t>24,690,955</w:t>
            </w:r>
          </w:p>
        </w:tc>
        <w:tc>
          <w:tcPr>
            <w:tcW w:w="1299" w:type="dxa"/>
            <w:shd w:val="clear" w:color="auto" w:fill="auto"/>
            <w:vAlign w:val="bottom"/>
          </w:tcPr>
          <w:p w:rsidR="005A5E2B" w:rsidRPr="006F27F3" w:rsidRDefault="00F101A6" w:rsidP="005A5E2B">
            <w:pPr>
              <w:pBdr>
                <w:bottom w:val="double" w:sz="4" w:space="0" w:color="auto"/>
              </w:pBdr>
              <w:ind w:right="-72"/>
              <w:jc w:val="right"/>
              <w:rPr>
                <w:rFonts w:ascii="Arial" w:hAnsi="Arial" w:cs="Arial"/>
                <w:color w:val="000000"/>
                <w:sz w:val="18"/>
                <w:szCs w:val="18"/>
              </w:rPr>
            </w:pPr>
            <w:r w:rsidRPr="006F27F3">
              <w:rPr>
                <w:rFonts w:ascii="Arial" w:hAnsi="Arial" w:cs="Arial"/>
                <w:color w:val="000000"/>
                <w:sz w:val="18"/>
                <w:szCs w:val="18"/>
              </w:rPr>
              <w:t>28,830,354</w:t>
            </w:r>
          </w:p>
        </w:tc>
        <w:tc>
          <w:tcPr>
            <w:tcW w:w="1300" w:type="dxa"/>
            <w:shd w:val="clear" w:color="auto" w:fill="auto"/>
            <w:vAlign w:val="bottom"/>
          </w:tcPr>
          <w:p w:rsidR="005A5E2B" w:rsidRPr="006F27F3" w:rsidRDefault="00C1454D" w:rsidP="005A5E2B">
            <w:pPr>
              <w:pBdr>
                <w:bottom w:val="double" w:sz="4" w:space="0" w:color="auto"/>
              </w:pBdr>
              <w:ind w:right="-72"/>
              <w:jc w:val="right"/>
              <w:rPr>
                <w:rFonts w:ascii="Arial" w:hAnsi="Arial" w:cs="Arial"/>
                <w:color w:val="000000"/>
                <w:sz w:val="18"/>
                <w:szCs w:val="18"/>
              </w:rPr>
            </w:pPr>
            <w:r w:rsidRPr="006F27F3">
              <w:rPr>
                <w:rFonts w:ascii="Arial" w:hAnsi="Arial" w:cs="Arial"/>
                <w:color w:val="000000"/>
                <w:sz w:val="18"/>
                <w:szCs w:val="18"/>
              </w:rPr>
              <w:t>15,339,153</w:t>
            </w:r>
          </w:p>
        </w:tc>
      </w:tr>
    </w:tbl>
    <w:p w:rsidR="00F271FA" w:rsidRPr="006F27F3" w:rsidRDefault="00F271FA" w:rsidP="00986269">
      <w:pPr>
        <w:rPr>
          <w:rFonts w:ascii="Arial" w:hAnsi="Arial" w:cs="Arial"/>
          <w:color w:val="000000"/>
          <w:sz w:val="18"/>
          <w:szCs w:val="18"/>
        </w:rPr>
      </w:pPr>
      <w:r w:rsidRPr="006F27F3">
        <w:rPr>
          <w:rFonts w:ascii="Arial" w:hAnsi="Arial" w:cs="Arial"/>
          <w:color w:val="000000"/>
          <w:sz w:val="18"/>
          <w:szCs w:val="18"/>
          <w:cs/>
        </w:rPr>
        <w:br w:type="page"/>
      </w:r>
    </w:p>
    <w:p w:rsidR="00F271FA" w:rsidRPr="006F27F3" w:rsidRDefault="00416E29" w:rsidP="00986269">
      <w:pPr>
        <w:tabs>
          <w:tab w:val="left" w:pos="540"/>
          <w:tab w:val="left" w:pos="2160"/>
        </w:tabs>
        <w:ind w:left="540" w:hanging="540"/>
        <w:jc w:val="thaiDistribute"/>
        <w:rPr>
          <w:rFonts w:ascii="Arial" w:hAnsi="Arial" w:cs="Arial"/>
          <w:b/>
          <w:bCs/>
          <w:color w:val="000000"/>
          <w:sz w:val="18"/>
          <w:szCs w:val="18"/>
        </w:rPr>
      </w:pPr>
      <w:r w:rsidRPr="006F27F3">
        <w:rPr>
          <w:rFonts w:ascii="Arial" w:hAnsi="Arial" w:cs="Arial"/>
          <w:b/>
          <w:color w:val="000000"/>
          <w:sz w:val="18"/>
          <w:szCs w:val="18"/>
        </w:rPr>
        <w:lastRenderedPageBreak/>
        <w:t>30</w:t>
      </w:r>
      <w:r w:rsidR="00F271FA" w:rsidRPr="006F27F3">
        <w:rPr>
          <w:rFonts w:ascii="Arial" w:hAnsi="Arial" w:cs="Arial"/>
          <w:b/>
          <w:color w:val="000000"/>
          <w:sz w:val="18"/>
          <w:szCs w:val="18"/>
        </w:rPr>
        <w:tab/>
      </w:r>
      <w:r w:rsidR="00F271FA" w:rsidRPr="006F27F3">
        <w:rPr>
          <w:rFonts w:ascii="Arial" w:hAnsi="Arial" w:cs="Arial"/>
          <w:b/>
          <w:bCs/>
          <w:color w:val="000000"/>
          <w:sz w:val="18"/>
          <w:szCs w:val="18"/>
        </w:rPr>
        <w:t>Related party transactions</w:t>
      </w:r>
      <w:r w:rsidR="00F271FA" w:rsidRPr="006F27F3">
        <w:rPr>
          <w:rFonts w:ascii="Arial" w:hAnsi="Arial" w:cs="Arial"/>
          <w:snapToGrid w:val="0"/>
          <w:color w:val="000000"/>
          <w:sz w:val="18"/>
          <w:szCs w:val="18"/>
          <w:cs/>
          <w:lang w:eastAsia="th-TH"/>
        </w:rPr>
        <w:t>(</w:t>
      </w:r>
      <w:r w:rsidR="00F271FA" w:rsidRPr="006F27F3">
        <w:rPr>
          <w:rFonts w:ascii="Arial" w:hAnsi="Arial" w:cs="Arial"/>
          <w:snapToGrid w:val="0"/>
          <w:color w:val="000000"/>
          <w:sz w:val="18"/>
          <w:szCs w:val="18"/>
          <w:lang w:eastAsia="th-TH"/>
        </w:rPr>
        <w:t>Cont</w:t>
      </w:r>
      <w:r w:rsidR="00F271FA" w:rsidRPr="006F27F3">
        <w:rPr>
          <w:rFonts w:ascii="Arial" w:hAnsi="Arial" w:cs="Arial"/>
          <w:snapToGrid w:val="0"/>
          <w:color w:val="000000"/>
          <w:sz w:val="18"/>
          <w:szCs w:val="18"/>
          <w:cs/>
          <w:lang w:eastAsia="th-TH"/>
        </w:rPr>
        <w:t>’</w:t>
      </w:r>
      <w:r w:rsidR="00F271FA" w:rsidRPr="006F27F3">
        <w:rPr>
          <w:rFonts w:ascii="Arial" w:hAnsi="Arial" w:cs="Arial"/>
          <w:snapToGrid w:val="0"/>
          <w:color w:val="000000"/>
          <w:sz w:val="18"/>
          <w:szCs w:val="18"/>
          <w:lang w:eastAsia="th-TH"/>
        </w:rPr>
        <w:t>d</w:t>
      </w:r>
      <w:r w:rsidR="00F271FA" w:rsidRPr="006F27F3">
        <w:rPr>
          <w:rFonts w:ascii="Arial" w:hAnsi="Arial" w:cs="Arial"/>
          <w:snapToGrid w:val="0"/>
          <w:color w:val="000000"/>
          <w:sz w:val="18"/>
          <w:szCs w:val="18"/>
          <w:cs/>
          <w:lang w:eastAsia="th-TH"/>
        </w:rPr>
        <w:t>)</w:t>
      </w:r>
    </w:p>
    <w:p w:rsidR="007B3D12" w:rsidRPr="006F27F3" w:rsidRDefault="007B3D12" w:rsidP="00986269">
      <w:pPr>
        <w:pStyle w:val="ListParagraph"/>
        <w:spacing w:after="0" w:line="240" w:lineRule="auto"/>
        <w:ind w:left="1080" w:hanging="540"/>
        <w:jc w:val="thaiDistribute"/>
        <w:outlineLvl w:val="0"/>
        <w:rPr>
          <w:rFonts w:ascii="Arial" w:hAnsi="Arial" w:cs="Arial"/>
          <w:b/>
          <w:bCs/>
          <w:color w:val="000000"/>
          <w:sz w:val="18"/>
          <w:szCs w:val="18"/>
        </w:rPr>
      </w:pPr>
    </w:p>
    <w:p w:rsidR="007B3D12" w:rsidRPr="006F27F3" w:rsidRDefault="007B3D12" w:rsidP="00986269">
      <w:pPr>
        <w:pStyle w:val="ListParagraph"/>
        <w:spacing w:after="0" w:line="240" w:lineRule="auto"/>
        <w:ind w:left="1080" w:hanging="540"/>
        <w:jc w:val="thaiDistribute"/>
        <w:outlineLvl w:val="0"/>
        <w:rPr>
          <w:rFonts w:ascii="Arial" w:hAnsi="Arial" w:cs="Arial"/>
          <w:b/>
          <w:bCs/>
          <w:color w:val="000000"/>
          <w:sz w:val="18"/>
          <w:szCs w:val="18"/>
        </w:rPr>
      </w:pPr>
    </w:p>
    <w:p w:rsidR="00A2251A" w:rsidRPr="006F27F3" w:rsidRDefault="00A2251A" w:rsidP="00A2251A">
      <w:pPr>
        <w:ind w:left="540"/>
        <w:outlineLvl w:val="0"/>
        <w:rPr>
          <w:rFonts w:ascii="Arial" w:hAnsi="Arial" w:cs="Arial"/>
          <w:bCs/>
          <w:color w:val="000000"/>
          <w:sz w:val="18"/>
          <w:szCs w:val="18"/>
        </w:rPr>
      </w:pPr>
      <w:r w:rsidRPr="006F27F3">
        <w:rPr>
          <w:rFonts w:ascii="Arial" w:hAnsi="Arial" w:cs="Arial"/>
          <w:bCs/>
          <w:color w:val="000000"/>
          <w:sz w:val="18"/>
          <w:szCs w:val="18"/>
        </w:rPr>
        <w:t>The following transactions were carried out with related parties</w:t>
      </w:r>
      <w:r w:rsidRPr="006F27F3">
        <w:rPr>
          <w:rFonts w:ascii="Arial" w:hAnsi="Arial" w:cs="Arial"/>
          <w:bCs/>
          <w:color w:val="000000"/>
          <w:sz w:val="18"/>
          <w:szCs w:val="18"/>
          <w:cs/>
        </w:rPr>
        <w:t xml:space="preserve">: </w:t>
      </w:r>
      <w:r w:rsidRPr="006F27F3">
        <w:rPr>
          <w:rFonts w:ascii="Arial" w:hAnsi="Arial" w:cs="Arial"/>
          <w:snapToGrid w:val="0"/>
          <w:color w:val="000000"/>
          <w:sz w:val="18"/>
          <w:szCs w:val="18"/>
          <w:cs/>
          <w:lang w:eastAsia="th-TH"/>
        </w:rPr>
        <w:t>(</w:t>
      </w:r>
      <w:r w:rsidRPr="006F27F3">
        <w:rPr>
          <w:rFonts w:ascii="Arial" w:hAnsi="Arial" w:cs="Arial"/>
          <w:snapToGrid w:val="0"/>
          <w:color w:val="000000"/>
          <w:sz w:val="18"/>
          <w:szCs w:val="18"/>
          <w:lang w:eastAsia="th-TH"/>
        </w:rPr>
        <w:t>Cont</w:t>
      </w:r>
      <w:r w:rsidRPr="006F27F3">
        <w:rPr>
          <w:rFonts w:ascii="Arial" w:hAnsi="Arial" w:cs="Arial"/>
          <w:snapToGrid w:val="0"/>
          <w:color w:val="000000"/>
          <w:sz w:val="18"/>
          <w:szCs w:val="18"/>
          <w:cs/>
          <w:lang w:eastAsia="th-TH"/>
        </w:rPr>
        <w:t>’</w:t>
      </w:r>
      <w:r w:rsidRPr="006F27F3">
        <w:rPr>
          <w:rFonts w:ascii="Arial" w:hAnsi="Arial" w:cs="Arial"/>
          <w:snapToGrid w:val="0"/>
          <w:color w:val="000000"/>
          <w:sz w:val="18"/>
          <w:szCs w:val="18"/>
          <w:lang w:eastAsia="th-TH"/>
        </w:rPr>
        <w:t>d</w:t>
      </w:r>
      <w:r w:rsidRPr="006F27F3">
        <w:rPr>
          <w:rFonts w:ascii="Arial" w:hAnsi="Arial" w:cs="Arial"/>
          <w:snapToGrid w:val="0"/>
          <w:color w:val="000000"/>
          <w:sz w:val="18"/>
          <w:szCs w:val="18"/>
          <w:cs/>
          <w:lang w:eastAsia="th-TH"/>
        </w:rPr>
        <w:t>)</w:t>
      </w:r>
    </w:p>
    <w:p w:rsidR="00A2251A" w:rsidRPr="006F27F3" w:rsidRDefault="00A2251A" w:rsidP="00986269">
      <w:pPr>
        <w:pStyle w:val="ListParagraph"/>
        <w:spacing w:after="0" w:line="240" w:lineRule="auto"/>
        <w:ind w:left="1080" w:hanging="540"/>
        <w:jc w:val="thaiDistribute"/>
        <w:outlineLvl w:val="0"/>
        <w:rPr>
          <w:rFonts w:ascii="Arial" w:hAnsi="Arial" w:cs="Arial"/>
          <w:b/>
          <w:bCs/>
          <w:color w:val="000000"/>
          <w:sz w:val="18"/>
          <w:szCs w:val="18"/>
        </w:rPr>
      </w:pPr>
    </w:p>
    <w:p w:rsidR="00A2251A" w:rsidRPr="006F27F3" w:rsidRDefault="00A2251A" w:rsidP="00986269">
      <w:pPr>
        <w:pStyle w:val="ListParagraph"/>
        <w:spacing w:after="0" w:line="240" w:lineRule="auto"/>
        <w:ind w:left="1080" w:hanging="540"/>
        <w:jc w:val="thaiDistribute"/>
        <w:outlineLvl w:val="0"/>
        <w:rPr>
          <w:rFonts w:ascii="Arial" w:hAnsi="Arial" w:cs="Arial"/>
          <w:b/>
          <w:bCs/>
          <w:color w:val="000000"/>
          <w:sz w:val="18"/>
          <w:szCs w:val="18"/>
        </w:rPr>
      </w:pPr>
    </w:p>
    <w:p w:rsidR="00EB1E87" w:rsidRPr="006F27F3" w:rsidRDefault="00F271FA" w:rsidP="00986269">
      <w:pPr>
        <w:pStyle w:val="ListParagraph"/>
        <w:spacing w:after="0" w:line="240" w:lineRule="auto"/>
        <w:ind w:left="1080" w:hanging="540"/>
        <w:jc w:val="thaiDistribute"/>
        <w:outlineLvl w:val="0"/>
        <w:rPr>
          <w:rFonts w:ascii="Arial" w:hAnsi="Arial" w:cs="Arial"/>
          <w:b/>
          <w:bCs/>
          <w:color w:val="000000"/>
          <w:sz w:val="18"/>
          <w:szCs w:val="18"/>
        </w:rPr>
      </w:pPr>
      <w:r w:rsidRPr="006F27F3">
        <w:rPr>
          <w:rFonts w:ascii="Arial" w:hAnsi="Arial" w:cs="Arial"/>
          <w:b/>
          <w:bCs/>
          <w:color w:val="000000"/>
          <w:sz w:val="18"/>
          <w:szCs w:val="18"/>
        </w:rPr>
        <w:t>f</w:t>
      </w:r>
      <w:r w:rsidR="00132088" w:rsidRPr="006F27F3">
        <w:rPr>
          <w:rFonts w:ascii="Arial" w:hAnsi="Arial" w:cs="Arial"/>
          <w:b/>
          <w:bCs/>
          <w:color w:val="000000"/>
          <w:sz w:val="18"/>
          <w:szCs w:val="18"/>
          <w:cs/>
        </w:rPr>
        <w:t>)</w:t>
      </w:r>
      <w:r w:rsidR="00132088" w:rsidRPr="006F27F3">
        <w:rPr>
          <w:rFonts w:ascii="Arial" w:hAnsi="Arial" w:cs="Arial"/>
          <w:b/>
          <w:bCs/>
          <w:color w:val="000000"/>
          <w:sz w:val="18"/>
          <w:szCs w:val="18"/>
        </w:rPr>
        <w:tab/>
      </w:r>
      <w:r w:rsidR="00EB1E87" w:rsidRPr="006F27F3">
        <w:rPr>
          <w:rFonts w:ascii="Arial" w:hAnsi="Arial" w:cs="Arial"/>
          <w:b/>
          <w:bCs/>
          <w:color w:val="000000"/>
          <w:sz w:val="18"/>
          <w:szCs w:val="18"/>
        </w:rPr>
        <w:t>Loans to related parties</w:t>
      </w:r>
    </w:p>
    <w:p w:rsidR="00EB1E87" w:rsidRPr="006F27F3" w:rsidRDefault="00EB1E87" w:rsidP="00986269">
      <w:pPr>
        <w:pStyle w:val="ListParagraph"/>
        <w:spacing w:after="0" w:line="240" w:lineRule="auto"/>
        <w:ind w:left="1080" w:hanging="540"/>
        <w:jc w:val="thaiDistribute"/>
        <w:outlineLvl w:val="0"/>
        <w:rPr>
          <w:rFonts w:ascii="Arial" w:hAnsi="Arial" w:cs="Arial"/>
          <w:b/>
          <w:bCs/>
          <w:color w:val="000000"/>
          <w:sz w:val="18"/>
          <w:szCs w:val="18"/>
        </w:rPr>
      </w:pPr>
    </w:p>
    <w:tbl>
      <w:tblPr>
        <w:tblW w:w="9446" w:type="dxa"/>
        <w:tblLook w:val="0000" w:firstRow="0" w:lastRow="0" w:firstColumn="0" w:lastColumn="0" w:noHBand="0" w:noVBand="0"/>
      </w:tblPr>
      <w:tblGrid>
        <w:gridCol w:w="3960"/>
        <w:gridCol w:w="1418"/>
        <w:gridCol w:w="1417"/>
        <w:gridCol w:w="1276"/>
        <w:gridCol w:w="1375"/>
      </w:tblGrid>
      <w:tr w:rsidR="00EB1E87" w:rsidRPr="006F27F3" w:rsidTr="009D660B">
        <w:trPr>
          <w:trHeight w:val="190"/>
        </w:trPr>
        <w:tc>
          <w:tcPr>
            <w:tcW w:w="3960" w:type="dxa"/>
            <w:vAlign w:val="bottom"/>
          </w:tcPr>
          <w:p w:rsidR="00EB1E87" w:rsidRPr="006F27F3" w:rsidRDefault="00EB1E87" w:rsidP="00E35A55">
            <w:pPr>
              <w:ind w:left="972" w:right="-72"/>
              <w:rPr>
                <w:rFonts w:ascii="Arial" w:hAnsi="Arial" w:cs="Arial"/>
                <w:b/>
                <w:bCs/>
                <w:sz w:val="18"/>
                <w:szCs w:val="18"/>
              </w:rPr>
            </w:pPr>
          </w:p>
        </w:tc>
        <w:tc>
          <w:tcPr>
            <w:tcW w:w="2835"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Consolidated</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 financial statements</w:t>
            </w:r>
          </w:p>
        </w:tc>
        <w:tc>
          <w:tcPr>
            <w:tcW w:w="2651"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EB1E87" w:rsidRPr="006F27F3" w:rsidTr="009D660B">
        <w:trPr>
          <w:trHeight w:val="102"/>
        </w:trPr>
        <w:tc>
          <w:tcPr>
            <w:tcW w:w="3960" w:type="dxa"/>
            <w:vAlign w:val="bottom"/>
          </w:tcPr>
          <w:p w:rsidR="00EB1E87" w:rsidRPr="006F27F3" w:rsidRDefault="00EB1E87" w:rsidP="00E35A55">
            <w:pPr>
              <w:ind w:left="972" w:right="-72"/>
              <w:rPr>
                <w:rFonts w:ascii="Arial" w:hAnsi="Arial" w:cs="Arial"/>
                <w:b/>
                <w:bCs/>
                <w:sz w:val="18"/>
                <w:szCs w:val="18"/>
              </w:rPr>
            </w:pPr>
          </w:p>
        </w:tc>
        <w:tc>
          <w:tcPr>
            <w:tcW w:w="1418" w:type="dxa"/>
            <w:vAlign w:val="bottom"/>
          </w:tcPr>
          <w:p w:rsidR="00EB1E87" w:rsidRPr="006F27F3" w:rsidRDefault="00EB1E87"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417" w:type="dxa"/>
            <w:vAlign w:val="bottom"/>
          </w:tcPr>
          <w:p w:rsidR="00EB1E87" w:rsidRPr="006F27F3" w:rsidRDefault="00EB1E87"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c>
          <w:tcPr>
            <w:tcW w:w="1276" w:type="dxa"/>
            <w:vAlign w:val="bottom"/>
          </w:tcPr>
          <w:p w:rsidR="00EB1E87" w:rsidRPr="006F27F3" w:rsidRDefault="00EB1E87"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75" w:type="dxa"/>
            <w:vAlign w:val="bottom"/>
          </w:tcPr>
          <w:p w:rsidR="00EB1E87" w:rsidRPr="006F27F3" w:rsidRDefault="00EB1E87"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r>
      <w:tr w:rsidR="00EB1E87" w:rsidRPr="006F27F3" w:rsidTr="009D660B">
        <w:trPr>
          <w:trHeight w:val="131"/>
        </w:trPr>
        <w:tc>
          <w:tcPr>
            <w:tcW w:w="3960" w:type="dxa"/>
            <w:vAlign w:val="bottom"/>
          </w:tcPr>
          <w:p w:rsidR="00EB1E87" w:rsidRPr="006F27F3" w:rsidRDefault="00EB1E87" w:rsidP="00E35A55">
            <w:pPr>
              <w:ind w:left="972" w:right="-72"/>
              <w:rPr>
                <w:rFonts w:ascii="Arial" w:eastAsia="Times New Roman" w:hAnsi="Arial" w:cs="Arial"/>
                <w:b/>
                <w:bCs/>
                <w:sz w:val="18"/>
                <w:szCs w:val="18"/>
                <w:cs/>
                <w:lang w:val="th-TH"/>
              </w:rPr>
            </w:pPr>
          </w:p>
        </w:tc>
        <w:tc>
          <w:tcPr>
            <w:tcW w:w="1418"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17"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276"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75"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EB1E87" w:rsidRPr="006F27F3" w:rsidTr="009D660B">
        <w:trPr>
          <w:trHeight w:val="86"/>
        </w:trPr>
        <w:tc>
          <w:tcPr>
            <w:tcW w:w="3960" w:type="dxa"/>
            <w:vAlign w:val="bottom"/>
          </w:tcPr>
          <w:p w:rsidR="00EB1E87" w:rsidRPr="006F27F3" w:rsidRDefault="00EB1E87" w:rsidP="00E35A55">
            <w:pPr>
              <w:ind w:left="972" w:right="-72"/>
              <w:rPr>
                <w:rFonts w:ascii="Arial" w:hAnsi="Arial" w:cs="Arial"/>
                <w:sz w:val="12"/>
                <w:szCs w:val="12"/>
                <w:cs/>
              </w:rPr>
            </w:pPr>
          </w:p>
        </w:tc>
        <w:tc>
          <w:tcPr>
            <w:tcW w:w="1418" w:type="dxa"/>
            <w:vAlign w:val="bottom"/>
          </w:tcPr>
          <w:p w:rsidR="00EB1E87" w:rsidRPr="006F27F3" w:rsidRDefault="00EB1E87" w:rsidP="00986269">
            <w:pPr>
              <w:ind w:right="-72"/>
              <w:jc w:val="right"/>
              <w:rPr>
                <w:rFonts w:ascii="Arial" w:eastAsia="Wingdings" w:hAnsi="Arial" w:cs="Arial"/>
                <w:sz w:val="12"/>
                <w:szCs w:val="12"/>
                <w:cs/>
              </w:rPr>
            </w:pPr>
          </w:p>
        </w:tc>
        <w:tc>
          <w:tcPr>
            <w:tcW w:w="1417" w:type="dxa"/>
            <w:vAlign w:val="bottom"/>
          </w:tcPr>
          <w:p w:rsidR="00EB1E87" w:rsidRPr="006F27F3" w:rsidRDefault="00EB1E87" w:rsidP="00986269">
            <w:pPr>
              <w:ind w:right="-72"/>
              <w:jc w:val="right"/>
              <w:rPr>
                <w:rFonts w:ascii="Arial" w:eastAsia="Wingdings" w:hAnsi="Arial" w:cs="Arial"/>
                <w:sz w:val="12"/>
                <w:szCs w:val="12"/>
                <w:cs/>
              </w:rPr>
            </w:pPr>
          </w:p>
        </w:tc>
        <w:tc>
          <w:tcPr>
            <w:tcW w:w="1276" w:type="dxa"/>
            <w:vAlign w:val="bottom"/>
          </w:tcPr>
          <w:p w:rsidR="00EB1E87" w:rsidRPr="006F27F3" w:rsidRDefault="00EB1E87" w:rsidP="00986269">
            <w:pPr>
              <w:ind w:right="-72"/>
              <w:jc w:val="right"/>
              <w:rPr>
                <w:rFonts w:ascii="Arial" w:eastAsia="Wingdings" w:hAnsi="Arial" w:cs="Arial"/>
                <w:sz w:val="12"/>
                <w:szCs w:val="12"/>
                <w:cs/>
              </w:rPr>
            </w:pPr>
          </w:p>
        </w:tc>
        <w:tc>
          <w:tcPr>
            <w:tcW w:w="1375" w:type="dxa"/>
            <w:vAlign w:val="bottom"/>
          </w:tcPr>
          <w:p w:rsidR="00EB1E87" w:rsidRPr="006F27F3" w:rsidRDefault="00EB1E87" w:rsidP="00986269">
            <w:pPr>
              <w:ind w:right="-72"/>
              <w:jc w:val="right"/>
              <w:rPr>
                <w:rFonts w:ascii="Arial" w:eastAsia="Wingdings" w:hAnsi="Arial" w:cs="Arial"/>
                <w:sz w:val="12"/>
                <w:szCs w:val="12"/>
                <w:cs/>
              </w:rPr>
            </w:pPr>
          </w:p>
        </w:tc>
      </w:tr>
      <w:tr w:rsidR="005A5E2B" w:rsidRPr="006F27F3" w:rsidTr="009D660B">
        <w:trPr>
          <w:trHeight w:val="66"/>
        </w:trPr>
        <w:tc>
          <w:tcPr>
            <w:tcW w:w="3960" w:type="dxa"/>
            <w:vAlign w:val="bottom"/>
          </w:tcPr>
          <w:p w:rsidR="005A5E2B" w:rsidRPr="006F27F3" w:rsidRDefault="005A5E2B" w:rsidP="005A5E2B">
            <w:pPr>
              <w:ind w:left="972" w:right="-104"/>
              <w:rPr>
                <w:rFonts w:ascii="Arial" w:hAnsi="Arial" w:cs="Arial"/>
                <w:sz w:val="18"/>
                <w:szCs w:val="18"/>
                <w:shd w:val="clear" w:color="auto" w:fill="FFFFFF"/>
              </w:rPr>
            </w:pPr>
            <w:r w:rsidRPr="006F27F3">
              <w:rPr>
                <w:rFonts w:ascii="Arial" w:hAnsi="Arial" w:cs="Arial"/>
                <w:sz w:val="18"/>
                <w:szCs w:val="18"/>
              </w:rPr>
              <w:t>As at 1 January</w:t>
            </w:r>
          </w:p>
        </w:tc>
        <w:tc>
          <w:tcPr>
            <w:tcW w:w="1418" w:type="dxa"/>
            <w:vAlign w:val="bottom"/>
          </w:tcPr>
          <w:p w:rsidR="005A5E2B" w:rsidRPr="006F27F3" w:rsidRDefault="00096D45" w:rsidP="005A5E2B">
            <w:pPr>
              <w:ind w:right="-72"/>
              <w:jc w:val="right"/>
              <w:rPr>
                <w:rFonts w:ascii="Arial" w:hAnsi="Arial" w:cs="Arial"/>
                <w:color w:val="000000"/>
                <w:sz w:val="18"/>
                <w:szCs w:val="18"/>
              </w:rPr>
            </w:pPr>
            <w:r w:rsidRPr="006F27F3">
              <w:rPr>
                <w:rFonts w:ascii="Arial" w:hAnsi="Arial" w:cs="Arial"/>
                <w:color w:val="000000"/>
                <w:sz w:val="18"/>
                <w:szCs w:val="18"/>
                <w:cs/>
              </w:rPr>
              <w:t>-</w:t>
            </w:r>
          </w:p>
        </w:tc>
        <w:tc>
          <w:tcPr>
            <w:tcW w:w="1417" w:type="dxa"/>
            <w:vAlign w:val="bottom"/>
          </w:tcPr>
          <w:p w:rsidR="005A5E2B" w:rsidRPr="006F27F3" w:rsidRDefault="005A5E2B" w:rsidP="005A5E2B">
            <w:pPr>
              <w:ind w:right="-72"/>
              <w:jc w:val="right"/>
              <w:rPr>
                <w:rFonts w:ascii="Arial" w:hAnsi="Arial" w:cs="Arial"/>
                <w:color w:val="000000"/>
                <w:sz w:val="18"/>
                <w:szCs w:val="18"/>
              </w:rPr>
            </w:pPr>
            <w:r w:rsidRPr="006F27F3">
              <w:rPr>
                <w:rFonts w:ascii="Arial" w:hAnsi="Arial" w:cs="Arial"/>
                <w:color w:val="000000"/>
                <w:sz w:val="18"/>
                <w:szCs w:val="18"/>
                <w:cs/>
              </w:rPr>
              <w:t>-</w:t>
            </w:r>
          </w:p>
        </w:tc>
        <w:tc>
          <w:tcPr>
            <w:tcW w:w="1276" w:type="dxa"/>
            <w:shd w:val="clear" w:color="auto" w:fill="auto"/>
            <w:vAlign w:val="bottom"/>
          </w:tcPr>
          <w:p w:rsidR="005A5E2B" w:rsidRPr="006F27F3" w:rsidRDefault="00096D45" w:rsidP="005A5E2B">
            <w:pPr>
              <w:ind w:right="-72"/>
              <w:jc w:val="right"/>
              <w:rPr>
                <w:rFonts w:ascii="Arial" w:hAnsi="Arial" w:cs="Arial"/>
                <w:color w:val="000000"/>
                <w:sz w:val="18"/>
                <w:szCs w:val="18"/>
              </w:rPr>
            </w:pPr>
            <w:r w:rsidRPr="006F27F3">
              <w:rPr>
                <w:rFonts w:ascii="Arial" w:hAnsi="Arial" w:cs="Arial"/>
                <w:color w:val="000000"/>
                <w:sz w:val="18"/>
                <w:szCs w:val="18"/>
              </w:rPr>
              <w:t>176,000,000</w:t>
            </w:r>
          </w:p>
        </w:tc>
        <w:tc>
          <w:tcPr>
            <w:tcW w:w="1375" w:type="dxa"/>
            <w:shd w:val="clear" w:color="auto" w:fill="auto"/>
            <w:vAlign w:val="bottom"/>
          </w:tcPr>
          <w:p w:rsidR="005A5E2B" w:rsidRPr="006F27F3" w:rsidRDefault="005A5E2B" w:rsidP="005A5E2B">
            <w:pPr>
              <w:ind w:right="-72"/>
              <w:jc w:val="right"/>
              <w:rPr>
                <w:rFonts w:ascii="Arial" w:hAnsi="Arial" w:cs="Arial"/>
                <w:color w:val="000000"/>
                <w:sz w:val="18"/>
                <w:szCs w:val="18"/>
              </w:rPr>
            </w:pPr>
            <w:r w:rsidRPr="006F27F3">
              <w:rPr>
                <w:rFonts w:ascii="Arial" w:hAnsi="Arial" w:cs="Arial"/>
                <w:color w:val="000000"/>
                <w:sz w:val="18"/>
                <w:szCs w:val="18"/>
              </w:rPr>
              <w:t>101,000,000</w:t>
            </w:r>
          </w:p>
        </w:tc>
      </w:tr>
      <w:tr w:rsidR="005A5E2B" w:rsidRPr="006F27F3" w:rsidTr="009D660B">
        <w:trPr>
          <w:trHeight w:val="23"/>
        </w:trPr>
        <w:tc>
          <w:tcPr>
            <w:tcW w:w="3960" w:type="dxa"/>
            <w:vAlign w:val="bottom"/>
          </w:tcPr>
          <w:p w:rsidR="005A5E2B" w:rsidRPr="006F27F3" w:rsidRDefault="005A5E2B" w:rsidP="005A5E2B">
            <w:pPr>
              <w:ind w:left="972" w:right="-104"/>
              <w:rPr>
                <w:rFonts w:ascii="Arial" w:hAnsi="Arial" w:cs="Arial"/>
                <w:sz w:val="18"/>
                <w:szCs w:val="18"/>
                <w:shd w:val="clear" w:color="auto" w:fill="FFFFFF"/>
              </w:rPr>
            </w:pPr>
            <w:r w:rsidRPr="006F27F3">
              <w:rPr>
                <w:rFonts w:ascii="Arial" w:hAnsi="Arial" w:cs="Arial"/>
                <w:sz w:val="18"/>
                <w:szCs w:val="18"/>
              </w:rPr>
              <w:t>Loans advanced during the year</w:t>
            </w:r>
          </w:p>
        </w:tc>
        <w:tc>
          <w:tcPr>
            <w:tcW w:w="1418" w:type="dxa"/>
            <w:vAlign w:val="bottom"/>
          </w:tcPr>
          <w:p w:rsidR="005A5E2B" w:rsidRPr="006F27F3" w:rsidRDefault="00096D45"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417" w:type="dxa"/>
            <w:vAlign w:val="bottom"/>
          </w:tcPr>
          <w:p w:rsidR="005A5E2B" w:rsidRPr="006F27F3" w:rsidRDefault="005A5E2B" w:rsidP="005A5E2B">
            <w:pPr>
              <w:tabs>
                <w:tab w:val="left" w:pos="-72"/>
              </w:tabs>
              <w:ind w:right="-72"/>
              <w:jc w:val="right"/>
              <w:rPr>
                <w:rFonts w:ascii="Arial" w:eastAsia="Brush Script MT" w:hAnsi="Arial" w:cs="Arial"/>
                <w:snapToGrid w:val="0"/>
                <w:sz w:val="18"/>
                <w:szCs w:val="18"/>
              </w:rPr>
            </w:pPr>
            <w:r w:rsidRPr="006F27F3">
              <w:rPr>
                <w:rFonts w:ascii="Arial" w:hAnsi="Arial" w:cs="Arial"/>
                <w:color w:val="000000"/>
                <w:sz w:val="18"/>
                <w:szCs w:val="18"/>
                <w:cs/>
              </w:rPr>
              <w:t>-</w:t>
            </w:r>
          </w:p>
        </w:tc>
        <w:tc>
          <w:tcPr>
            <w:tcW w:w="1276" w:type="dxa"/>
            <w:shd w:val="clear" w:color="auto" w:fill="auto"/>
            <w:vAlign w:val="bottom"/>
          </w:tcPr>
          <w:p w:rsidR="005A5E2B" w:rsidRPr="006F27F3" w:rsidRDefault="00096D45" w:rsidP="005A5E2B">
            <w:pP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375" w:type="dxa"/>
            <w:shd w:val="clear" w:color="auto" w:fill="auto"/>
            <w:vAlign w:val="bottom"/>
          </w:tcPr>
          <w:p w:rsidR="005A5E2B" w:rsidRPr="006F27F3" w:rsidRDefault="005A5E2B" w:rsidP="005A5E2B">
            <w:pPr>
              <w:tabs>
                <w:tab w:val="left" w:pos="-72"/>
              </w:tabs>
              <w:ind w:right="-72"/>
              <w:jc w:val="right"/>
              <w:rPr>
                <w:rFonts w:ascii="Arial" w:eastAsia="Brush Script MT" w:hAnsi="Arial" w:cs="Arial"/>
                <w:snapToGrid w:val="0"/>
                <w:sz w:val="18"/>
                <w:szCs w:val="18"/>
              </w:rPr>
            </w:pPr>
            <w:r w:rsidRPr="006F27F3">
              <w:rPr>
                <w:rFonts w:ascii="Arial" w:hAnsi="Arial" w:cs="Arial"/>
                <w:color w:val="000000"/>
                <w:sz w:val="18"/>
                <w:szCs w:val="18"/>
              </w:rPr>
              <w:t>84,000,000</w:t>
            </w:r>
          </w:p>
        </w:tc>
      </w:tr>
      <w:tr w:rsidR="005A5E2B" w:rsidRPr="006F27F3" w:rsidTr="009D660B">
        <w:trPr>
          <w:trHeight w:val="23"/>
        </w:trPr>
        <w:tc>
          <w:tcPr>
            <w:tcW w:w="3960" w:type="dxa"/>
            <w:vAlign w:val="bottom"/>
          </w:tcPr>
          <w:p w:rsidR="005A5E2B" w:rsidRPr="006F27F3" w:rsidRDefault="005A5E2B" w:rsidP="005A5E2B">
            <w:pPr>
              <w:ind w:left="972" w:right="-104"/>
              <w:rPr>
                <w:rFonts w:ascii="Arial" w:hAnsi="Arial" w:cs="Arial"/>
                <w:sz w:val="18"/>
                <w:szCs w:val="18"/>
              </w:rPr>
            </w:pPr>
            <w:r w:rsidRPr="006F27F3">
              <w:rPr>
                <w:rFonts w:ascii="Arial" w:hAnsi="Arial" w:cs="Arial"/>
                <w:sz w:val="18"/>
                <w:szCs w:val="18"/>
                <w:shd w:val="clear" w:color="auto" w:fill="FFFFFF"/>
              </w:rPr>
              <w:t>Loan repayments received</w:t>
            </w:r>
          </w:p>
        </w:tc>
        <w:tc>
          <w:tcPr>
            <w:tcW w:w="1418" w:type="dxa"/>
            <w:vAlign w:val="bottom"/>
          </w:tcPr>
          <w:p w:rsidR="005A5E2B" w:rsidRPr="006F27F3" w:rsidRDefault="00096D45"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417" w:type="dxa"/>
            <w:vAlign w:val="bottom"/>
          </w:tcPr>
          <w:p w:rsidR="005A5E2B" w:rsidRPr="006F27F3" w:rsidRDefault="005A5E2B"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p>
        </w:tc>
        <w:tc>
          <w:tcPr>
            <w:tcW w:w="1276" w:type="dxa"/>
            <w:shd w:val="clear" w:color="auto" w:fill="auto"/>
            <w:vAlign w:val="bottom"/>
          </w:tcPr>
          <w:p w:rsidR="005A5E2B" w:rsidRPr="006F27F3" w:rsidRDefault="00096D45"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r w:rsidRPr="006F27F3">
              <w:rPr>
                <w:rFonts w:ascii="Arial" w:eastAsia="Brush Script MT" w:hAnsi="Arial" w:cs="Arial"/>
                <w:snapToGrid w:val="0"/>
                <w:sz w:val="18"/>
                <w:szCs w:val="18"/>
              </w:rPr>
              <w:t>19,083,333</w:t>
            </w:r>
            <w:r w:rsidRPr="006F27F3">
              <w:rPr>
                <w:rFonts w:ascii="Arial" w:eastAsia="Brush Script MT" w:hAnsi="Arial" w:cs="Arial"/>
                <w:snapToGrid w:val="0"/>
                <w:sz w:val="18"/>
                <w:szCs w:val="18"/>
                <w:cs/>
              </w:rPr>
              <w:t>)</w:t>
            </w:r>
          </w:p>
        </w:tc>
        <w:tc>
          <w:tcPr>
            <w:tcW w:w="1375" w:type="dxa"/>
            <w:shd w:val="clear" w:color="auto" w:fill="auto"/>
            <w:vAlign w:val="bottom"/>
          </w:tcPr>
          <w:p w:rsidR="005A5E2B" w:rsidRPr="006F27F3" w:rsidRDefault="005A5E2B" w:rsidP="005A5E2B">
            <w:pPr>
              <w:pBdr>
                <w:bottom w:val="single" w:sz="4" w:space="1" w:color="auto"/>
              </w:pBdr>
              <w:tabs>
                <w:tab w:val="left" w:pos="-72"/>
              </w:tabs>
              <w:ind w:right="-72"/>
              <w:jc w:val="right"/>
              <w:rPr>
                <w:rFonts w:ascii="Arial" w:eastAsia="Brush Script MT" w:hAnsi="Arial" w:cs="Arial"/>
                <w:snapToGrid w:val="0"/>
                <w:sz w:val="18"/>
                <w:szCs w:val="18"/>
              </w:rPr>
            </w:pPr>
            <w:r w:rsidRPr="006F27F3">
              <w:rPr>
                <w:rFonts w:ascii="Arial" w:eastAsia="Brush Script MT" w:hAnsi="Arial" w:cs="Arial"/>
                <w:snapToGrid w:val="0"/>
                <w:sz w:val="18"/>
                <w:szCs w:val="18"/>
                <w:cs/>
              </w:rPr>
              <w:t>(</w:t>
            </w:r>
            <w:r w:rsidRPr="006F27F3">
              <w:rPr>
                <w:rFonts w:ascii="Arial" w:eastAsia="Brush Script MT" w:hAnsi="Arial" w:cs="Arial"/>
                <w:snapToGrid w:val="0"/>
                <w:sz w:val="18"/>
                <w:szCs w:val="18"/>
              </w:rPr>
              <w:t>9,000,000</w:t>
            </w:r>
            <w:r w:rsidRPr="006F27F3">
              <w:rPr>
                <w:rFonts w:ascii="Arial" w:eastAsia="Brush Script MT" w:hAnsi="Arial" w:cs="Arial"/>
                <w:snapToGrid w:val="0"/>
                <w:sz w:val="18"/>
                <w:szCs w:val="18"/>
                <w:cs/>
              </w:rPr>
              <w:t>)</w:t>
            </w:r>
          </w:p>
        </w:tc>
      </w:tr>
      <w:tr w:rsidR="005A5E2B" w:rsidRPr="006F27F3" w:rsidTr="009D660B">
        <w:trPr>
          <w:trHeight w:val="86"/>
        </w:trPr>
        <w:tc>
          <w:tcPr>
            <w:tcW w:w="3960" w:type="dxa"/>
            <w:vAlign w:val="bottom"/>
          </w:tcPr>
          <w:p w:rsidR="005A5E2B" w:rsidRPr="006F27F3" w:rsidRDefault="005A5E2B" w:rsidP="005A5E2B">
            <w:pPr>
              <w:ind w:left="972" w:right="-72"/>
              <w:rPr>
                <w:rFonts w:ascii="Arial" w:hAnsi="Arial" w:cs="Arial"/>
                <w:sz w:val="12"/>
                <w:szCs w:val="12"/>
                <w:cs/>
              </w:rPr>
            </w:pPr>
          </w:p>
        </w:tc>
        <w:tc>
          <w:tcPr>
            <w:tcW w:w="1418" w:type="dxa"/>
            <w:vAlign w:val="bottom"/>
          </w:tcPr>
          <w:p w:rsidR="005A5E2B" w:rsidRPr="006F27F3" w:rsidRDefault="005A5E2B" w:rsidP="005A5E2B">
            <w:pPr>
              <w:ind w:right="-72"/>
              <w:jc w:val="right"/>
              <w:rPr>
                <w:rFonts w:ascii="Arial" w:eastAsia="Wingdings" w:hAnsi="Arial" w:cs="Arial"/>
                <w:sz w:val="12"/>
                <w:szCs w:val="12"/>
                <w:cs/>
              </w:rPr>
            </w:pPr>
          </w:p>
        </w:tc>
        <w:tc>
          <w:tcPr>
            <w:tcW w:w="1417" w:type="dxa"/>
            <w:vAlign w:val="bottom"/>
          </w:tcPr>
          <w:p w:rsidR="005A5E2B" w:rsidRPr="006F27F3" w:rsidRDefault="005A5E2B" w:rsidP="005A5E2B">
            <w:pPr>
              <w:ind w:right="-72"/>
              <w:jc w:val="right"/>
              <w:rPr>
                <w:rFonts w:ascii="Arial" w:eastAsia="Wingdings" w:hAnsi="Arial" w:cs="Arial"/>
                <w:sz w:val="12"/>
                <w:szCs w:val="12"/>
                <w:cs/>
              </w:rPr>
            </w:pPr>
          </w:p>
        </w:tc>
        <w:tc>
          <w:tcPr>
            <w:tcW w:w="1276" w:type="dxa"/>
            <w:vAlign w:val="bottom"/>
          </w:tcPr>
          <w:p w:rsidR="005A5E2B" w:rsidRPr="006F27F3" w:rsidRDefault="005A5E2B" w:rsidP="005A5E2B">
            <w:pPr>
              <w:ind w:right="-72"/>
              <w:jc w:val="right"/>
              <w:rPr>
                <w:rFonts w:ascii="Arial" w:eastAsia="Wingdings" w:hAnsi="Arial" w:cs="Arial"/>
                <w:sz w:val="12"/>
                <w:szCs w:val="12"/>
                <w:cs/>
              </w:rPr>
            </w:pPr>
          </w:p>
        </w:tc>
        <w:tc>
          <w:tcPr>
            <w:tcW w:w="1375" w:type="dxa"/>
            <w:vAlign w:val="bottom"/>
          </w:tcPr>
          <w:p w:rsidR="005A5E2B" w:rsidRPr="006F27F3" w:rsidRDefault="005A5E2B" w:rsidP="005A5E2B">
            <w:pPr>
              <w:ind w:right="-72"/>
              <w:jc w:val="right"/>
              <w:rPr>
                <w:rFonts w:ascii="Arial" w:eastAsia="Wingdings" w:hAnsi="Arial" w:cs="Arial"/>
                <w:sz w:val="12"/>
                <w:szCs w:val="12"/>
                <w:cs/>
              </w:rPr>
            </w:pPr>
          </w:p>
        </w:tc>
      </w:tr>
      <w:tr w:rsidR="005A5E2B" w:rsidRPr="006F27F3" w:rsidTr="009D660B">
        <w:trPr>
          <w:trHeight w:val="23"/>
        </w:trPr>
        <w:tc>
          <w:tcPr>
            <w:tcW w:w="3960" w:type="dxa"/>
            <w:vAlign w:val="bottom"/>
          </w:tcPr>
          <w:p w:rsidR="005A5E2B" w:rsidRPr="006F27F3" w:rsidRDefault="005A5E2B" w:rsidP="005A5E2B">
            <w:pPr>
              <w:ind w:left="972" w:right="-104"/>
              <w:rPr>
                <w:rFonts w:ascii="Arial" w:hAnsi="Arial" w:cs="Arial"/>
                <w:sz w:val="18"/>
                <w:szCs w:val="18"/>
                <w:shd w:val="clear" w:color="auto" w:fill="FFFFFF"/>
              </w:rPr>
            </w:pPr>
            <w:r w:rsidRPr="006F27F3">
              <w:rPr>
                <w:rFonts w:ascii="Arial" w:hAnsi="Arial" w:cs="Arial"/>
                <w:sz w:val="18"/>
                <w:szCs w:val="18"/>
              </w:rPr>
              <w:t>As at 31 December</w:t>
            </w:r>
          </w:p>
        </w:tc>
        <w:tc>
          <w:tcPr>
            <w:tcW w:w="1418" w:type="dxa"/>
            <w:vAlign w:val="bottom"/>
          </w:tcPr>
          <w:p w:rsidR="005A5E2B" w:rsidRPr="006F27F3" w:rsidRDefault="00096D45" w:rsidP="005A5E2B">
            <w:pPr>
              <w:pBdr>
                <w:bottom w:val="double" w:sz="4" w:space="1" w:color="auto"/>
              </w:pBdr>
              <w:ind w:right="-72"/>
              <w:jc w:val="right"/>
              <w:rPr>
                <w:rFonts w:ascii="Arial" w:hAnsi="Arial" w:cs="Arial"/>
                <w:color w:val="000000"/>
                <w:sz w:val="12"/>
                <w:szCs w:val="12"/>
              </w:rPr>
            </w:pPr>
            <w:r w:rsidRPr="006F27F3">
              <w:rPr>
                <w:rFonts w:ascii="Arial" w:hAnsi="Arial" w:cs="Arial"/>
                <w:color w:val="000000"/>
                <w:sz w:val="12"/>
                <w:szCs w:val="12"/>
                <w:cs/>
              </w:rPr>
              <w:t>-</w:t>
            </w:r>
          </w:p>
        </w:tc>
        <w:tc>
          <w:tcPr>
            <w:tcW w:w="1417" w:type="dxa"/>
            <w:vAlign w:val="bottom"/>
          </w:tcPr>
          <w:p w:rsidR="005A5E2B" w:rsidRPr="006F27F3" w:rsidRDefault="005A5E2B" w:rsidP="005A5E2B">
            <w:pPr>
              <w:pBdr>
                <w:bottom w:val="double" w:sz="4" w:space="1" w:color="auto"/>
              </w:pBdr>
              <w:ind w:right="-72"/>
              <w:jc w:val="right"/>
              <w:rPr>
                <w:rFonts w:ascii="Arial" w:hAnsi="Arial" w:cs="Arial"/>
                <w:color w:val="000000"/>
                <w:sz w:val="12"/>
                <w:szCs w:val="12"/>
              </w:rPr>
            </w:pPr>
            <w:r w:rsidRPr="006F27F3">
              <w:rPr>
                <w:rFonts w:ascii="Arial" w:eastAsia="Brush Script MT" w:hAnsi="Arial" w:cs="Arial"/>
                <w:snapToGrid w:val="0"/>
                <w:sz w:val="18"/>
                <w:szCs w:val="18"/>
                <w:cs/>
              </w:rPr>
              <w:t>-</w:t>
            </w:r>
          </w:p>
        </w:tc>
        <w:tc>
          <w:tcPr>
            <w:tcW w:w="1276" w:type="dxa"/>
            <w:shd w:val="clear" w:color="auto" w:fill="auto"/>
            <w:vAlign w:val="bottom"/>
          </w:tcPr>
          <w:p w:rsidR="005A5E2B" w:rsidRPr="006F27F3" w:rsidRDefault="00096D45" w:rsidP="005A5E2B">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156,916,667</w:t>
            </w:r>
          </w:p>
        </w:tc>
        <w:tc>
          <w:tcPr>
            <w:tcW w:w="1375" w:type="dxa"/>
            <w:shd w:val="clear" w:color="auto" w:fill="auto"/>
            <w:vAlign w:val="bottom"/>
          </w:tcPr>
          <w:p w:rsidR="005A5E2B" w:rsidRPr="006F27F3" w:rsidRDefault="005A5E2B" w:rsidP="005A5E2B">
            <w:pPr>
              <w:pBdr>
                <w:bottom w:val="double" w:sz="4" w:space="1" w:color="auto"/>
              </w:pBdr>
              <w:ind w:right="-72"/>
              <w:jc w:val="right"/>
              <w:rPr>
                <w:rFonts w:ascii="Arial" w:hAnsi="Arial" w:cs="Arial"/>
                <w:color w:val="000000"/>
                <w:sz w:val="12"/>
                <w:szCs w:val="12"/>
              </w:rPr>
            </w:pPr>
            <w:r w:rsidRPr="006F27F3">
              <w:rPr>
                <w:rFonts w:ascii="Arial" w:eastAsia="Brush Script MT" w:hAnsi="Arial" w:cs="Arial"/>
                <w:snapToGrid w:val="0"/>
                <w:sz w:val="18"/>
                <w:szCs w:val="18"/>
              </w:rPr>
              <w:t>176,000,000</w:t>
            </w:r>
          </w:p>
        </w:tc>
      </w:tr>
    </w:tbl>
    <w:p w:rsidR="00EB1E87" w:rsidRPr="006F27F3" w:rsidRDefault="00EB1E87" w:rsidP="00986269">
      <w:pPr>
        <w:pStyle w:val="ListParagraph"/>
        <w:spacing w:after="0" w:line="240" w:lineRule="auto"/>
        <w:ind w:left="1080"/>
        <w:jc w:val="thaiDistribute"/>
        <w:outlineLvl w:val="0"/>
        <w:rPr>
          <w:rFonts w:ascii="Arial" w:hAnsi="Arial" w:cs="Arial"/>
          <w:b/>
          <w:bCs/>
          <w:color w:val="000000"/>
          <w:sz w:val="18"/>
          <w:szCs w:val="18"/>
        </w:rPr>
      </w:pPr>
    </w:p>
    <w:p w:rsidR="00EB1E87" w:rsidRPr="006F27F3" w:rsidRDefault="00EB1E87" w:rsidP="00986269">
      <w:pPr>
        <w:pStyle w:val="ListParagraph"/>
        <w:spacing w:after="0" w:line="240" w:lineRule="auto"/>
        <w:ind w:left="1080"/>
        <w:jc w:val="thaiDistribute"/>
        <w:outlineLvl w:val="0"/>
        <w:rPr>
          <w:rFonts w:ascii="Arial" w:hAnsi="Arial" w:cs="Arial"/>
          <w:color w:val="000000"/>
          <w:sz w:val="18"/>
          <w:szCs w:val="18"/>
        </w:rPr>
      </w:pPr>
      <w:r w:rsidRPr="006F27F3">
        <w:rPr>
          <w:rFonts w:ascii="Arial" w:hAnsi="Arial" w:cs="Arial"/>
          <w:color w:val="000000"/>
          <w:sz w:val="18"/>
          <w:szCs w:val="18"/>
        </w:rPr>
        <w:t>The loans to</w:t>
      </w:r>
      <w:r w:rsidR="003312B9" w:rsidRPr="006F27F3">
        <w:rPr>
          <w:rFonts w:ascii="Arial" w:hAnsi="Arial" w:cs="Arial"/>
          <w:color w:val="000000"/>
          <w:sz w:val="18"/>
          <w:szCs w:val="18"/>
        </w:rPr>
        <w:t xml:space="preserve"> Premium Foods Company Limited </w:t>
      </w:r>
      <w:r w:rsidRPr="006F27F3">
        <w:rPr>
          <w:rFonts w:ascii="Arial" w:hAnsi="Arial" w:cs="Arial"/>
          <w:color w:val="000000"/>
          <w:sz w:val="18"/>
          <w:szCs w:val="18"/>
        </w:rPr>
        <w:t xml:space="preserve">and </w:t>
      </w:r>
      <w:r w:rsidRPr="006F27F3">
        <w:rPr>
          <w:rFonts w:ascii="Arial" w:hAnsi="Arial" w:cs="Arial"/>
          <w:sz w:val="18"/>
          <w:szCs w:val="18"/>
        </w:rPr>
        <w:t xml:space="preserve">Thai Flavour and </w:t>
      </w:r>
      <w:r w:rsidR="004F3855" w:rsidRPr="006F27F3">
        <w:rPr>
          <w:rFonts w:ascii="Arial" w:hAnsi="Arial" w:cs="Arial"/>
          <w:sz w:val="18"/>
          <w:szCs w:val="18"/>
        </w:rPr>
        <w:t>Fragrance</w:t>
      </w:r>
      <w:r w:rsidRPr="006F27F3">
        <w:rPr>
          <w:rFonts w:ascii="Arial" w:hAnsi="Arial" w:cs="Arial"/>
          <w:sz w:val="18"/>
          <w:szCs w:val="18"/>
          <w:cs/>
        </w:rPr>
        <w:t xml:space="preserve"> </w:t>
      </w:r>
      <w:r w:rsidR="003312B9" w:rsidRPr="006F27F3">
        <w:rPr>
          <w:rFonts w:ascii="Arial" w:hAnsi="Arial" w:cs="Arial"/>
          <w:sz w:val="18"/>
          <w:szCs w:val="18"/>
        </w:rPr>
        <w:t xml:space="preserve">Company Limited </w:t>
      </w:r>
      <w:r w:rsidRPr="006F27F3">
        <w:rPr>
          <w:rFonts w:ascii="Arial" w:hAnsi="Arial" w:cs="Arial"/>
          <w:color w:val="000000"/>
          <w:sz w:val="18"/>
          <w:szCs w:val="18"/>
        </w:rPr>
        <w:t>have been advanced on 2 December</w:t>
      </w:r>
      <w:r w:rsidR="000B25FE" w:rsidRPr="006F27F3">
        <w:rPr>
          <w:rFonts w:ascii="Arial" w:hAnsi="Arial" w:cs="Arial"/>
          <w:color w:val="000000"/>
          <w:sz w:val="18"/>
          <w:szCs w:val="18"/>
        </w:rPr>
        <w:t xml:space="preserve"> 2016</w:t>
      </w:r>
      <w:r w:rsidRPr="006F27F3">
        <w:rPr>
          <w:rFonts w:ascii="Arial" w:hAnsi="Arial" w:cs="Arial"/>
          <w:color w:val="000000"/>
          <w:sz w:val="18"/>
          <w:szCs w:val="18"/>
        </w:rPr>
        <w:t>, 15 December 201</w:t>
      </w:r>
      <w:r w:rsidR="003A78C1" w:rsidRPr="006F27F3">
        <w:rPr>
          <w:rFonts w:ascii="Arial" w:hAnsi="Arial" w:cs="Arial"/>
          <w:color w:val="000000"/>
          <w:sz w:val="18"/>
          <w:szCs w:val="18"/>
        </w:rPr>
        <w:t>6 and 15 April 2017</w:t>
      </w:r>
      <w:r w:rsidR="003A78C1" w:rsidRPr="006F27F3">
        <w:rPr>
          <w:rFonts w:ascii="Arial" w:hAnsi="Arial" w:cs="Arial"/>
          <w:color w:val="000000"/>
          <w:sz w:val="18"/>
          <w:szCs w:val="18"/>
          <w:cs/>
        </w:rPr>
        <w:t xml:space="preserve">.  </w:t>
      </w:r>
      <w:r w:rsidR="003A78C1" w:rsidRPr="006F27F3">
        <w:rPr>
          <w:rFonts w:ascii="Arial" w:hAnsi="Arial" w:cs="Arial"/>
          <w:color w:val="000000"/>
          <w:sz w:val="18"/>
          <w:szCs w:val="18"/>
        </w:rPr>
        <w:t>The loan t</w:t>
      </w:r>
      <w:r w:rsidRPr="006F27F3">
        <w:rPr>
          <w:rFonts w:ascii="Arial" w:hAnsi="Arial" w:cs="Arial"/>
          <w:color w:val="000000"/>
          <w:sz w:val="18"/>
          <w:szCs w:val="18"/>
        </w:rPr>
        <w:t>erm and c</w:t>
      </w:r>
      <w:r w:rsidR="003312B9" w:rsidRPr="006F27F3">
        <w:rPr>
          <w:rFonts w:ascii="Arial" w:hAnsi="Arial" w:cs="Arial"/>
          <w:color w:val="000000"/>
          <w:sz w:val="18"/>
          <w:szCs w:val="18"/>
        </w:rPr>
        <w:t>onditions are as follows</w:t>
      </w:r>
      <w:r w:rsidR="003312B9" w:rsidRPr="006F27F3">
        <w:rPr>
          <w:rFonts w:ascii="Arial" w:hAnsi="Arial" w:cs="Arial"/>
          <w:color w:val="000000"/>
          <w:sz w:val="18"/>
          <w:szCs w:val="18"/>
          <w:cs/>
        </w:rPr>
        <w:t>:</w:t>
      </w:r>
    </w:p>
    <w:p w:rsidR="00EB1E87" w:rsidRPr="006F27F3" w:rsidRDefault="00EB1E87" w:rsidP="00986269">
      <w:pPr>
        <w:pStyle w:val="ListParagraph"/>
        <w:spacing w:after="0" w:line="240" w:lineRule="auto"/>
        <w:ind w:left="1080"/>
        <w:jc w:val="thaiDistribute"/>
        <w:outlineLvl w:val="0"/>
        <w:rPr>
          <w:rFonts w:ascii="Arial" w:hAnsi="Arial" w:cs="Arial"/>
          <w:b/>
          <w:bCs/>
          <w:color w:val="000000"/>
          <w:sz w:val="18"/>
          <w:szCs w:val="18"/>
        </w:rPr>
      </w:pPr>
    </w:p>
    <w:tbl>
      <w:tblPr>
        <w:tblW w:w="9450" w:type="dxa"/>
        <w:tblLook w:val="0000" w:firstRow="0" w:lastRow="0" w:firstColumn="0" w:lastColumn="0" w:noHBand="0" w:noVBand="0"/>
      </w:tblPr>
      <w:tblGrid>
        <w:gridCol w:w="4500"/>
        <w:gridCol w:w="1106"/>
        <w:gridCol w:w="1637"/>
        <w:gridCol w:w="1037"/>
        <w:gridCol w:w="1170"/>
      </w:tblGrid>
      <w:tr w:rsidR="00EB1E87" w:rsidRPr="006F27F3" w:rsidTr="00E35A55">
        <w:trPr>
          <w:trHeight w:val="20"/>
        </w:trPr>
        <w:tc>
          <w:tcPr>
            <w:tcW w:w="4500" w:type="dxa"/>
            <w:vAlign w:val="bottom"/>
          </w:tcPr>
          <w:p w:rsidR="00EB1E87" w:rsidRPr="006F27F3" w:rsidRDefault="00EB1E87" w:rsidP="009D660B">
            <w:pPr>
              <w:ind w:left="972" w:right="165"/>
              <w:rPr>
                <w:rFonts w:ascii="Arial" w:hAnsi="Arial" w:cs="Arial"/>
                <w:b/>
                <w:bCs/>
                <w:sz w:val="16"/>
                <w:szCs w:val="16"/>
              </w:rPr>
            </w:pPr>
          </w:p>
        </w:tc>
        <w:tc>
          <w:tcPr>
            <w:tcW w:w="1106" w:type="dxa"/>
            <w:vAlign w:val="bottom"/>
          </w:tcPr>
          <w:p w:rsidR="00EB1E87" w:rsidRPr="006F27F3" w:rsidRDefault="00EB1E87" w:rsidP="00CA4BAD">
            <w:pPr>
              <w:ind w:right="-72"/>
              <w:jc w:val="center"/>
              <w:rPr>
                <w:rFonts w:ascii="Arial" w:hAnsi="Arial" w:cs="Arial"/>
                <w:b/>
                <w:bCs/>
                <w:color w:val="000000"/>
                <w:sz w:val="16"/>
                <w:szCs w:val="16"/>
                <w:shd w:val="clear" w:color="auto" w:fill="FFFFFF"/>
              </w:rPr>
            </w:pPr>
          </w:p>
        </w:tc>
        <w:tc>
          <w:tcPr>
            <w:tcW w:w="1637" w:type="dxa"/>
            <w:vAlign w:val="bottom"/>
          </w:tcPr>
          <w:p w:rsidR="00EB1E87" w:rsidRPr="006F27F3" w:rsidRDefault="00EB1E87" w:rsidP="00CA4BAD">
            <w:pPr>
              <w:ind w:right="-72"/>
              <w:jc w:val="center"/>
              <w:rPr>
                <w:rFonts w:ascii="Arial" w:hAnsi="Arial" w:cs="Arial"/>
                <w:b/>
                <w:bCs/>
                <w:color w:val="000000"/>
                <w:sz w:val="16"/>
                <w:szCs w:val="16"/>
              </w:rPr>
            </w:pPr>
          </w:p>
        </w:tc>
        <w:tc>
          <w:tcPr>
            <w:tcW w:w="1037" w:type="dxa"/>
            <w:vAlign w:val="bottom"/>
          </w:tcPr>
          <w:p w:rsidR="00EB1E87" w:rsidRPr="006F27F3" w:rsidRDefault="00EB1E87" w:rsidP="00CA4BAD">
            <w:pPr>
              <w:ind w:right="-72"/>
              <w:jc w:val="center"/>
              <w:rPr>
                <w:rFonts w:ascii="Arial" w:hAnsi="Arial" w:cs="Arial"/>
                <w:b/>
                <w:bCs/>
                <w:color w:val="000000"/>
                <w:sz w:val="16"/>
                <w:szCs w:val="16"/>
                <w:shd w:val="clear" w:color="auto" w:fill="FFFFFF"/>
              </w:rPr>
            </w:pPr>
            <w:r w:rsidRPr="006F27F3">
              <w:rPr>
                <w:rFonts w:ascii="Arial" w:hAnsi="Arial" w:cs="Arial"/>
                <w:b/>
                <w:bCs/>
                <w:color w:val="000000"/>
                <w:sz w:val="16"/>
                <w:szCs w:val="16"/>
                <w:shd w:val="clear" w:color="auto" w:fill="FFFFFF"/>
              </w:rPr>
              <w:t>Amount</w:t>
            </w:r>
          </w:p>
        </w:tc>
        <w:tc>
          <w:tcPr>
            <w:tcW w:w="1170" w:type="dxa"/>
            <w:vAlign w:val="bottom"/>
          </w:tcPr>
          <w:p w:rsidR="00EB1E87" w:rsidRPr="006F27F3" w:rsidRDefault="00EB1E87" w:rsidP="00CA4BAD">
            <w:pPr>
              <w:ind w:right="-72"/>
              <w:jc w:val="center"/>
              <w:rPr>
                <w:rFonts w:ascii="Arial" w:hAnsi="Arial" w:cs="Arial"/>
                <w:b/>
                <w:bCs/>
                <w:color w:val="000000"/>
                <w:sz w:val="16"/>
                <w:szCs w:val="16"/>
              </w:rPr>
            </w:pPr>
          </w:p>
        </w:tc>
      </w:tr>
      <w:tr w:rsidR="00EB1E87" w:rsidRPr="006F27F3" w:rsidTr="00E35A55">
        <w:trPr>
          <w:trHeight w:val="20"/>
        </w:trPr>
        <w:tc>
          <w:tcPr>
            <w:tcW w:w="4500" w:type="dxa"/>
            <w:vAlign w:val="bottom"/>
          </w:tcPr>
          <w:p w:rsidR="00EB1E87" w:rsidRPr="006F27F3" w:rsidRDefault="00EB1E87" w:rsidP="00986269">
            <w:pPr>
              <w:ind w:left="972" w:right="-72"/>
              <w:rPr>
                <w:rFonts w:ascii="Arial" w:hAnsi="Arial" w:cs="Arial"/>
                <w:b/>
                <w:bCs/>
                <w:sz w:val="16"/>
                <w:szCs w:val="16"/>
              </w:rPr>
            </w:pPr>
          </w:p>
        </w:tc>
        <w:tc>
          <w:tcPr>
            <w:tcW w:w="1106" w:type="dxa"/>
            <w:vAlign w:val="bottom"/>
          </w:tcPr>
          <w:p w:rsidR="00EB1E87" w:rsidRPr="006F27F3" w:rsidRDefault="003312B9" w:rsidP="00CA4BAD">
            <w:pPr>
              <w:ind w:right="-72"/>
              <w:jc w:val="center"/>
              <w:rPr>
                <w:rFonts w:ascii="Arial" w:hAnsi="Arial" w:cs="Arial"/>
                <w:b/>
                <w:bCs/>
                <w:color w:val="000000"/>
                <w:sz w:val="16"/>
                <w:szCs w:val="16"/>
                <w:shd w:val="clear" w:color="auto" w:fill="FFFFFF"/>
              </w:rPr>
            </w:pPr>
            <w:r w:rsidRPr="006F27F3">
              <w:rPr>
                <w:rFonts w:ascii="Arial" w:hAnsi="Arial" w:cs="Arial"/>
                <w:b/>
                <w:bCs/>
                <w:color w:val="000000"/>
                <w:sz w:val="16"/>
                <w:szCs w:val="16"/>
                <w:shd w:val="clear" w:color="auto" w:fill="FFFFFF"/>
              </w:rPr>
              <w:t>Amount</w:t>
            </w:r>
          </w:p>
        </w:tc>
        <w:tc>
          <w:tcPr>
            <w:tcW w:w="1637" w:type="dxa"/>
            <w:vAlign w:val="bottom"/>
          </w:tcPr>
          <w:p w:rsidR="00EB1E87" w:rsidRPr="006F27F3" w:rsidRDefault="00EB1E87" w:rsidP="00CA4BAD">
            <w:pPr>
              <w:ind w:right="-72"/>
              <w:jc w:val="center"/>
              <w:rPr>
                <w:rFonts w:ascii="Arial" w:hAnsi="Arial" w:cs="Arial"/>
                <w:b/>
                <w:bCs/>
                <w:color w:val="000000"/>
                <w:sz w:val="16"/>
                <w:szCs w:val="16"/>
              </w:rPr>
            </w:pPr>
          </w:p>
        </w:tc>
        <w:tc>
          <w:tcPr>
            <w:tcW w:w="1037" w:type="dxa"/>
            <w:vAlign w:val="bottom"/>
          </w:tcPr>
          <w:p w:rsidR="00EB1E87" w:rsidRPr="006F27F3" w:rsidRDefault="00A638F5" w:rsidP="00CA4BAD">
            <w:pPr>
              <w:ind w:right="-72"/>
              <w:jc w:val="center"/>
              <w:rPr>
                <w:rFonts w:ascii="Arial" w:hAnsi="Arial" w:cs="Arial"/>
                <w:b/>
                <w:bCs/>
                <w:color w:val="000000"/>
                <w:sz w:val="16"/>
                <w:szCs w:val="16"/>
                <w:shd w:val="clear" w:color="auto" w:fill="FFFFFF"/>
              </w:rPr>
            </w:pPr>
            <w:r w:rsidRPr="006F27F3">
              <w:rPr>
                <w:rFonts w:ascii="Arial" w:hAnsi="Arial" w:cs="Arial"/>
                <w:b/>
                <w:bCs/>
                <w:color w:val="000000"/>
                <w:sz w:val="16"/>
                <w:szCs w:val="16"/>
                <w:shd w:val="clear" w:color="auto" w:fill="FFFFFF"/>
              </w:rPr>
              <w:t>withdrawn</w:t>
            </w:r>
          </w:p>
        </w:tc>
        <w:tc>
          <w:tcPr>
            <w:tcW w:w="1170" w:type="dxa"/>
            <w:vAlign w:val="bottom"/>
          </w:tcPr>
          <w:p w:rsidR="00EB1E87" w:rsidRPr="006F27F3" w:rsidRDefault="00EB1E87" w:rsidP="00CA4BAD">
            <w:pPr>
              <w:ind w:right="-72"/>
              <w:jc w:val="center"/>
              <w:rPr>
                <w:rFonts w:ascii="Arial" w:hAnsi="Arial" w:cs="Arial"/>
                <w:b/>
                <w:bCs/>
                <w:color w:val="000000"/>
                <w:sz w:val="16"/>
                <w:szCs w:val="16"/>
              </w:rPr>
            </w:pPr>
          </w:p>
        </w:tc>
      </w:tr>
      <w:tr w:rsidR="00EB1E87" w:rsidRPr="006F27F3" w:rsidTr="00E35A55">
        <w:trPr>
          <w:trHeight w:val="20"/>
        </w:trPr>
        <w:tc>
          <w:tcPr>
            <w:tcW w:w="4500" w:type="dxa"/>
            <w:vAlign w:val="bottom"/>
          </w:tcPr>
          <w:p w:rsidR="00EB1E87" w:rsidRPr="006F27F3" w:rsidRDefault="00B612E1" w:rsidP="003312B9">
            <w:pPr>
              <w:pBdr>
                <w:bottom w:val="single" w:sz="4" w:space="1" w:color="auto"/>
              </w:pBdr>
              <w:ind w:left="972" w:right="-15"/>
              <w:jc w:val="center"/>
              <w:rPr>
                <w:rFonts w:ascii="Arial" w:eastAsia="Times New Roman" w:hAnsi="Arial" w:cs="Arial"/>
                <w:b/>
                <w:bCs/>
                <w:sz w:val="16"/>
                <w:szCs w:val="16"/>
                <w:cs/>
                <w:lang w:val="th-TH"/>
              </w:rPr>
            </w:pPr>
            <w:r w:rsidRPr="006F27F3">
              <w:rPr>
                <w:rFonts w:ascii="Arial" w:hAnsi="Arial" w:cs="Arial"/>
                <w:b/>
                <w:bCs/>
                <w:color w:val="000000"/>
                <w:sz w:val="16"/>
                <w:szCs w:val="16"/>
              </w:rPr>
              <w:t>Company</w:t>
            </w:r>
          </w:p>
        </w:tc>
        <w:tc>
          <w:tcPr>
            <w:tcW w:w="1106" w:type="dxa"/>
            <w:vAlign w:val="bottom"/>
          </w:tcPr>
          <w:p w:rsidR="00EB1E87" w:rsidRPr="006F27F3" w:rsidRDefault="00EB1E87" w:rsidP="00CA4BAD">
            <w:pPr>
              <w:pBdr>
                <w:bottom w:val="single" w:sz="4" w:space="1" w:color="auto"/>
              </w:pBdr>
              <w:ind w:right="-72"/>
              <w:jc w:val="center"/>
              <w:rPr>
                <w:rFonts w:ascii="Arial" w:hAnsi="Arial" w:cs="Arial"/>
                <w:b/>
                <w:bCs/>
                <w:color w:val="000000"/>
                <w:sz w:val="16"/>
                <w:szCs w:val="16"/>
              </w:rPr>
            </w:pPr>
            <w:r w:rsidRPr="006F27F3">
              <w:rPr>
                <w:rFonts w:ascii="Arial" w:hAnsi="Arial" w:cs="Arial"/>
                <w:b/>
                <w:bCs/>
                <w:color w:val="000000"/>
                <w:sz w:val="16"/>
                <w:szCs w:val="16"/>
              </w:rPr>
              <w:t>Baht</w:t>
            </w:r>
          </w:p>
        </w:tc>
        <w:tc>
          <w:tcPr>
            <w:tcW w:w="1637" w:type="dxa"/>
            <w:vAlign w:val="bottom"/>
          </w:tcPr>
          <w:p w:rsidR="00EB1E87" w:rsidRPr="006F27F3" w:rsidRDefault="00EB1E87" w:rsidP="00CA4BAD">
            <w:pPr>
              <w:pBdr>
                <w:bottom w:val="single" w:sz="4" w:space="1" w:color="auto"/>
              </w:pBdr>
              <w:ind w:right="-72"/>
              <w:jc w:val="center"/>
              <w:rPr>
                <w:rFonts w:ascii="Arial" w:hAnsi="Arial" w:cs="Arial"/>
                <w:b/>
                <w:bCs/>
                <w:color w:val="000000"/>
                <w:sz w:val="16"/>
                <w:szCs w:val="16"/>
              </w:rPr>
            </w:pPr>
            <w:r w:rsidRPr="006F27F3">
              <w:rPr>
                <w:rFonts w:ascii="Arial" w:hAnsi="Arial" w:cs="Arial"/>
                <w:b/>
                <w:bCs/>
                <w:color w:val="000000"/>
                <w:sz w:val="16"/>
                <w:szCs w:val="16"/>
              </w:rPr>
              <w:t>Term</w:t>
            </w:r>
          </w:p>
        </w:tc>
        <w:tc>
          <w:tcPr>
            <w:tcW w:w="1037" w:type="dxa"/>
            <w:vAlign w:val="bottom"/>
          </w:tcPr>
          <w:p w:rsidR="00EB1E87" w:rsidRPr="006F27F3" w:rsidRDefault="00EB1E87" w:rsidP="00CA4BAD">
            <w:pPr>
              <w:pBdr>
                <w:bottom w:val="single" w:sz="4" w:space="1" w:color="auto"/>
              </w:pBdr>
              <w:ind w:right="-72"/>
              <w:jc w:val="center"/>
              <w:rPr>
                <w:rFonts w:ascii="Arial" w:hAnsi="Arial" w:cs="Arial"/>
                <w:b/>
                <w:bCs/>
                <w:color w:val="000000"/>
                <w:sz w:val="16"/>
                <w:szCs w:val="16"/>
              </w:rPr>
            </w:pPr>
            <w:r w:rsidRPr="006F27F3">
              <w:rPr>
                <w:rFonts w:ascii="Arial" w:hAnsi="Arial" w:cs="Arial"/>
                <w:b/>
                <w:bCs/>
                <w:color w:val="000000"/>
                <w:sz w:val="16"/>
                <w:szCs w:val="16"/>
              </w:rPr>
              <w:t>Baht</w:t>
            </w:r>
          </w:p>
        </w:tc>
        <w:tc>
          <w:tcPr>
            <w:tcW w:w="1170" w:type="dxa"/>
            <w:vAlign w:val="bottom"/>
          </w:tcPr>
          <w:p w:rsidR="00EB1E87" w:rsidRPr="006F27F3" w:rsidRDefault="00EB1E87" w:rsidP="00CA4BAD">
            <w:pPr>
              <w:pBdr>
                <w:bottom w:val="single" w:sz="4" w:space="1" w:color="auto"/>
              </w:pBdr>
              <w:ind w:right="-72"/>
              <w:jc w:val="center"/>
              <w:rPr>
                <w:rFonts w:ascii="Arial" w:hAnsi="Arial" w:cs="Arial"/>
                <w:b/>
                <w:bCs/>
                <w:color w:val="000000"/>
                <w:sz w:val="16"/>
                <w:szCs w:val="16"/>
              </w:rPr>
            </w:pPr>
            <w:r w:rsidRPr="006F27F3">
              <w:rPr>
                <w:rFonts w:ascii="Arial" w:hAnsi="Arial" w:cs="Arial"/>
                <w:b/>
                <w:bCs/>
                <w:color w:val="000000"/>
                <w:sz w:val="16"/>
                <w:szCs w:val="16"/>
              </w:rPr>
              <w:t>Interest rate</w:t>
            </w:r>
          </w:p>
        </w:tc>
      </w:tr>
      <w:tr w:rsidR="00EB1E87" w:rsidRPr="006F27F3" w:rsidTr="00E35A55">
        <w:trPr>
          <w:trHeight w:val="20"/>
        </w:trPr>
        <w:tc>
          <w:tcPr>
            <w:tcW w:w="4500" w:type="dxa"/>
            <w:vAlign w:val="bottom"/>
          </w:tcPr>
          <w:p w:rsidR="00EB1E87" w:rsidRPr="006F27F3" w:rsidRDefault="00EB1E87" w:rsidP="00986269">
            <w:pPr>
              <w:ind w:left="972" w:right="-72"/>
              <w:rPr>
                <w:rFonts w:ascii="Arial" w:hAnsi="Arial" w:cs="Arial"/>
                <w:sz w:val="16"/>
                <w:szCs w:val="16"/>
                <w:cs/>
              </w:rPr>
            </w:pPr>
          </w:p>
        </w:tc>
        <w:tc>
          <w:tcPr>
            <w:tcW w:w="1106" w:type="dxa"/>
            <w:vAlign w:val="bottom"/>
          </w:tcPr>
          <w:p w:rsidR="00EB1E87" w:rsidRPr="006F27F3" w:rsidRDefault="00EB1E87" w:rsidP="00986269">
            <w:pPr>
              <w:ind w:right="-72"/>
              <w:jc w:val="right"/>
              <w:rPr>
                <w:rFonts w:ascii="Arial" w:eastAsia="Wingdings" w:hAnsi="Arial" w:cs="Arial"/>
                <w:sz w:val="16"/>
                <w:szCs w:val="16"/>
                <w:cs/>
              </w:rPr>
            </w:pPr>
          </w:p>
        </w:tc>
        <w:tc>
          <w:tcPr>
            <w:tcW w:w="1637" w:type="dxa"/>
            <w:vAlign w:val="bottom"/>
          </w:tcPr>
          <w:p w:rsidR="00EB1E87" w:rsidRPr="006F27F3" w:rsidRDefault="00EB1E87" w:rsidP="00986269">
            <w:pPr>
              <w:ind w:right="-72"/>
              <w:jc w:val="right"/>
              <w:rPr>
                <w:rFonts w:ascii="Arial" w:eastAsia="Wingdings" w:hAnsi="Arial" w:cs="Arial"/>
                <w:sz w:val="16"/>
                <w:szCs w:val="16"/>
                <w:cs/>
              </w:rPr>
            </w:pPr>
          </w:p>
        </w:tc>
        <w:tc>
          <w:tcPr>
            <w:tcW w:w="1037" w:type="dxa"/>
            <w:vAlign w:val="bottom"/>
          </w:tcPr>
          <w:p w:rsidR="00EB1E87" w:rsidRPr="006F27F3" w:rsidRDefault="00EB1E87" w:rsidP="00986269">
            <w:pPr>
              <w:ind w:right="-72"/>
              <w:jc w:val="right"/>
              <w:rPr>
                <w:rFonts w:ascii="Arial" w:eastAsia="Wingdings" w:hAnsi="Arial" w:cs="Arial"/>
                <w:sz w:val="16"/>
                <w:szCs w:val="16"/>
                <w:cs/>
              </w:rPr>
            </w:pPr>
          </w:p>
        </w:tc>
        <w:tc>
          <w:tcPr>
            <w:tcW w:w="1170" w:type="dxa"/>
            <w:vAlign w:val="bottom"/>
          </w:tcPr>
          <w:p w:rsidR="00EB1E87" w:rsidRPr="006F27F3" w:rsidRDefault="00EB1E87" w:rsidP="00986269">
            <w:pPr>
              <w:ind w:right="-72"/>
              <w:jc w:val="right"/>
              <w:rPr>
                <w:rFonts w:ascii="Arial" w:eastAsia="Wingdings" w:hAnsi="Arial" w:cs="Arial"/>
                <w:sz w:val="16"/>
                <w:szCs w:val="16"/>
                <w:cs/>
              </w:rPr>
            </w:pPr>
          </w:p>
        </w:tc>
      </w:tr>
      <w:tr w:rsidR="00085F65" w:rsidRPr="006F27F3" w:rsidTr="00E35A55">
        <w:trPr>
          <w:trHeight w:val="20"/>
        </w:trPr>
        <w:tc>
          <w:tcPr>
            <w:tcW w:w="4500" w:type="dxa"/>
          </w:tcPr>
          <w:p w:rsidR="00085F65" w:rsidRPr="006F27F3" w:rsidRDefault="00085F65" w:rsidP="00085F65">
            <w:pPr>
              <w:ind w:left="972" w:right="-104"/>
              <w:rPr>
                <w:rFonts w:ascii="Arial" w:hAnsi="Arial" w:cs="Arial"/>
                <w:sz w:val="16"/>
                <w:szCs w:val="16"/>
                <w:shd w:val="clear" w:color="auto" w:fill="FFFFFF"/>
              </w:rPr>
            </w:pPr>
            <w:r w:rsidRPr="006F27F3">
              <w:rPr>
                <w:rFonts w:ascii="Arial" w:hAnsi="Arial" w:cs="Arial"/>
                <w:sz w:val="16"/>
                <w:szCs w:val="16"/>
                <w:shd w:val="clear" w:color="auto" w:fill="FFFFFF"/>
              </w:rPr>
              <w:t>Premium Foods Company Limited</w:t>
            </w:r>
          </w:p>
        </w:tc>
        <w:tc>
          <w:tcPr>
            <w:tcW w:w="1106" w:type="dxa"/>
          </w:tcPr>
          <w:p w:rsidR="00085F65" w:rsidRPr="006F27F3" w:rsidRDefault="0000376D" w:rsidP="00085F65">
            <w:pPr>
              <w:ind w:right="-72"/>
              <w:jc w:val="right"/>
              <w:rPr>
                <w:rFonts w:ascii="Arial" w:hAnsi="Arial" w:cs="Arial"/>
                <w:color w:val="000000"/>
                <w:sz w:val="16"/>
                <w:szCs w:val="16"/>
              </w:rPr>
            </w:pPr>
            <w:r w:rsidRPr="006F27F3">
              <w:rPr>
                <w:rFonts w:ascii="Arial" w:hAnsi="Arial" w:cs="Arial"/>
                <w:color w:val="000000" w:themeColor="text1"/>
                <w:sz w:val="16"/>
                <w:szCs w:val="16"/>
                <w:lang w:val="en-GB"/>
              </w:rPr>
              <w:t>109,000,000</w:t>
            </w:r>
          </w:p>
        </w:tc>
        <w:tc>
          <w:tcPr>
            <w:tcW w:w="1637" w:type="dxa"/>
          </w:tcPr>
          <w:p w:rsidR="00085F65" w:rsidRPr="006F27F3" w:rsidRDefault="00085F65" w:rsidP="00085F65">
            <w:pPr>
              <w:ind w:right="-72"/>
              <w:jc w:val="right"/>
              <w:rPr>
                <w:rFonts w:ascii="Arial" w:hAnsi="Arial" w:cs="Arial"/>
                <w:color w:val="000000"/>
                <w:sz w:val="16"/>
                <w:szCs w:val="16"/>
              </w:rPr>
            </w:pPr>
            <w:r w:rsidRPr="006F27F3">
              <w:rPr>
                <w:rFonts w:ascii="Arial" w:hAnsi="Arial" w:cs="Arial"/>
                <w:color w:val="000000"/>
                <w:sz w:val="16"/>
                <w:szCs w:val="16"/>
              </w:rPr>
              <w:t xml:space="preserve">Unsecured and </w:t>
            </w:r>
            <w:r w:rsidRPr="006F27F3">
              <w:rPr>
                <w:rFonts w:ascii="Arial" w:hAnsi="Arial" w:cs="Arial"/>
                <w:color w:val="000000"/>
                <w:sz w:val="16"/>
                <w:szCs w:val="16"/>
              </w:rPr>
              <w:br/>
              <w:t>due in100 months</w:t>
            </w:r>
          </w:p>
          <w:p w:rsidR="00085F65" w:rsidRPr="006F27F3" w:rsidRDefault="00085F65" w:rsidP="0000376D">
            <w:pPr>
              <w:ind w:right="-72"/>
              <w:jc w:val="right"/>
              <w:rPr>
                <w:rFonts w:ascii="Arial" w:hAnsi="Arial" w:cs="Arial"/>
                <w:color w:val="000000"/>
                <w:sz w:val="16"/>
                <w:szCs w:val="16"/>
              </w:rPr>
            </w:pPr>
            <w:r w:rsidRPr="006F27F3">
              <w:rPr>
                <w:rFonts w:ascii="Arial" w:hAnsi="Arial" w:cs="Arial"/>
                <w:color w:val="000000"/>
                <w:sz w:val="16"/>
                <w:szCs w:val="16"/>
              </w:rPr>
              <w:t xml:space="preserve">of Baht </w:t>
            </w:r>
            <w:r w:rsidR="0000376D" w:rsidRPr="006F27F3">
              <w:rPr>
                <w:rFonts w:ascii="Arial" w:hAnsi="Arial" w:cs="Arial"/>
                <w:color w:val="000000" w:themeColor="text1"/>
                <w:sz w:val="16"/>
                <w:szCs w:val="16"/>
                <w:lang w:val="en-GB"/>
              </w:rPr>
              <w:t xml:space="preserve">23 </w:t>
            </w:r>
            <w:r w:rsidRPr="006F27F3">
              <w:rPr>
                <w:rFonts w:ascii="Arial" w:hAnsi="Arial" w:cs="Arial"/>
                <w:color w:val="000000"/>
                <w:sz w:val="16"/>
                <w:szCs w:val="16"/>
              </w:rPr>
              <w:t>million and Baht</w:t>
            </w:r>
            <w:r w:rsidR="0000376D" w:rsidRPr="006F27F3">
              <w:rPr>
                <w:rFonts w:ascii="Arial" w:hAnsi="Arial" w:cs="Arial"/>
                <w:color w:val="000000"/>
                <w:sz w:val="16"/>
                <w:szCs w:val="16"/>
              </w:rPr>
              <w:t xml:space="preserve"> 86 </w:t>
            </w:r>
            <w:r w:rsidRPr="006F27F3">
              <w:rPr>
                <w:rFonts w:ascii="Arial" w:hAnsi="Arial" w:cs="Arial"/>
                <w:color w:val="000000"/>
                <w:sz w:val="16"/>
                <w:szCs w:val="16"/>
              </w:rPr>
              <w:t>million are due for repayment in 2022 and 2025, respectively</w:t>
            </w:r>
            <w:r w:rsidRPr="006F27F3">
              <w:rPr>
                <w:rFonts w:ascii="Arial" w:hAnsi="Arial" w:cs="Arial"/>
                <w:color w:val="000000"/>
                <w:sz w:val="16"/>
                <w:szCs w:val="16"/>
                <w:cs/>
              </w:rPr>
              <w:t>.</w:t>
            </w:r>
          </w:p>
        </w:tc>
        <w:tc>
          <w:tcPr>
            <w:tcW w:w="1037" w:type="dxa"/>
            <w:shd w:val="clear" w:color="auto" w:fill="auto"/>
          </w:tcPr>
          <w:p w:rsidR="00085F65" w:rsidRPr="006F27F3" w:rsidRDefault="000B25FE" w:rsidP="00085F65">
            <w:pPr>
              <w:ind w:right="-72"/>
              <w:jc w:val="right"/>
              <w:rPr>
                <w:rFonts w:ascii="Arial" w:hAnsi="Arial" w:cs="Arial"/>
                <w:color w:val="000000"/>
                <w:sz w:val="16"/>
                <w:szCs w:val="16"/>
              </w:rPr>
            </w:pPr>
            <w:r w:rsidRPr="006F27F3">
              <w:rPr>
                <w:rFonts w:ascii="Arial" w:hAnsi="Arial" w:cs="Arial"/>
                <w:color w:val="000000" w:themeColor="text1"/>
                <w:sz w:val="16"/>
                <w:szCs w:val="16"/>
                <w:lang w:val="en-GB"/>
              </w:rPr>
              <w:t>17</w:t>
            </w:r>
            <w:r w:rsidR="0000376D" w:rsidRPr="006F27F3">
              <w:rPr>
                <w:rFonts w:ascii="Arial" w:hAnsi="Arial" w:cs="Arial"/>
                <w:color w:val="000000" w:themeColor="text1"/>
                <w:sz w:val="16"/>
                <w:szCs w:val="16"/>
                <w:lang w:val="en-GB"/>
              </w:rPr>
              <w:t>,000,000</w:t>
            </w:r>
          </w:p>
        </w:tc>
        <w:tc>
          <w:tcPr>
            <w:tcW w:w="1170" w:type="dxa"/>
            <w:shd w:val="clear" w:color="auto" w:fill="auto"/>
          </w:tcPr>
          <w:p w:rsidR="00085F65" w:rsidRPr="006F27F3" w:rsidRDefault="00085F65" w:rsidP="00085F65">
            <w:pPr>
              <w:ind w:right="-72"/>
              <w:jc w:val="right"/>
              <w:rPr>
                <w:rFonts w:ascii="Arial" w:hAnsi="Arial" w:cs="Arial"/>
                <w:color w:val="000000"/>
                <w:sz w:val="16"/>
                <w:szCs w:val="16"/>
              </w:rPr>
            </w:pPr>
            <w:r w:rsidRPr="006F27F3">
              <w:rPr>
                <w:rFonts w:ascii="Arial" w:hAnsi="Arial" w:cs="Arial"/>
                <w:color w:val="000000"/>
                <w:sz w:val="16"/>
                <w:szCs w:val="16"/>
              </w:rPr>
              <w:t>3</w:t>
            </w:r>
            <w:r w:rsidRPr="006F27F3">
              <w:rPr>
                <w:rFonts w:ascii="Arial" w:hAnsi="Arial" w:cs="Arial"/>
                <w:color w:val="000000"/>
                <w:sz w:val="16"/>
                <w:szCs w:val="16"/>
                <w:cs/>
              </w:rPr>
              <w:t>.</w:t>
            </w:r>
            <w:r w:rsidRPr="006F27F3">
              <w:rPr>
                <w:rFonts w:ascii="Arial" w:hAnsi="Arial" w:cs="Arial"/>
                <w:color w:val="000000"/>
                <w:sz w:val="16"/>
                <w:szCs w:val="16"/>
              </w:rPr>
              <w:t>495</w:t>
            </w:r>
            <w:r w:rsidRPr="006F27F3">
              <w:rPr>
                <w:rFonts w:ascii="Arial" w:hAnsi="Arial" w:cs="Arial"/>
                <w:color w:val="000000"/>
                <w:sz w:val="16"/>
                <w:szCs w:val="16"/>
                <w:cs/>
              </w:rPr>
              <w:t>%</w:t>
            </w:r>
          </w:p>
        </w:tc>
      </w:tr>
      <w:tr w:rsidR="00085F65" w:rsidRPr="006F27F3" w:rsidTr="00085F65">
        <w:trPr>
          <w:trHeight w:val="89"/>
        </w:trPr>
        <w:tc>
          <w:tcPr>
            <w:tcW w:w="4500" w:type="dxa"/>
            <w:vAlign w:val="bottom"/>
          </w:tcPr>
          <w:p w:rsidR="00085F65" w:rsidRPr="006F27F3" w:rsidRDefault="00085F65" w:rsidP="00085F65">
            <w:pPr>
              <w:ind w:left="972" w:right="-104"/>
              <w:rPr>
                <w:rFonts w:ascii="Arial" w:hAnsi="Arial" w:cs="Arial"/>
                <w:sz w:val="16"/>
                <w:szCs w:val="16"/>
                <w:shd w:val="clear" w:color="auto" w:fill="FFFFFF"/>
              </w:rPr>
            </w:pPr>
          </w:p>
        </w:tc>
        <w:tc>
          <w:tcPr>
            <w:tcW w:w="1106" w:type="dxa"/>
            <w:vAlign w:val="bottom"/>
          </w:tcPr>
          <w:p w:rsidR="00085F65" w:rsidRPr="006F27F3" w:rsidRDefault="00085F65" w:rsidP="00085F65">
            <w:pPr>
              <w:ind w:right="-72"/>
              <w:jc w:val="right"/>
              <w:rPr>
                <w:rFonts w:ascii="Arial" w:hAnsi="Arial" w:cs="Arial"/>
                <w:color w:val="000000"/>
                <w:sz w:val="16"/>
                <w:szCs w:val="16"/>
              </w:rPr>
            </w:pPr>
          </w:p>
        </w:tc>
        <w:tc>
          <w:tcPr>
            <w:tcW w:w="1637" w:type="dxa"/>
            <w:vAlign w:val="bottom"/>
          </w:tcPr>
          <w:p w:rsidR="00085F65" w:rsidRPr="006F27F3" w:rsidRDefault="00085F65" w:rsidP="00085F65">
            <w:pPr>
              <w:ind w:right="-72"/>
              <w:jc w:val="right"/>
              <w:rPr>
                <w:rFonts w:ascii="Arial" w:hAnsi="Arial" w:cs="Arial"/>
                <w:color w:val="000000"/>
                <w:sz w:val="16"/>
                <w:szCs w:val="16"/>
              </w:rPr>
            </w:pPr>
          </w:p>
        </w:tc>
        <w:tc>
          <w:tcPr>
            <w:tcW w:w="1037" w:type="dxa"/>
            <w:shd w:val="clear" w:color="auto" w:fill="auto"/>
            <w:vAlign w:val="bottom"/>
          </w:tcPr>
          <w:p w:rsidR="00085F65" w:rsidRPr="006F27F3" w:rsidRDefault="00085F65" w:rsidP="00085F65">
            <w:pPr>
              <w:ind w:right="-72"/>
              <w:jc w:val="right"/>
              <w:rPr>
                <w:rFonts w:ascii="Arial" w:hAnsi="Arial" w:cs="Arial"/>
                <w:color w:val="000000"/>
                <w:sz w:val="16"/>
                <w:szCs w:val="16"/>
              </w:rPr>
            </w:pPr>
          </w:p>
        </w:tc>
        <w:tc>
          <w:tcPr>
            <w:tcW w:w="1170" w:type="dxa"/>
            <w:shd w:val="clear" w:color="auto" w:fill="auto"/>
            <w:vAlign w:val="bottom"/>
          </w:tcPr>
          <w:p w:rsidR="00085F65" w:rsidRPr="006F27F3" w:rsidRDefault="00085F65" w:rsidP="00085F65">
            <w:pPr>
              <w:ind w:right="-72"/>
              <w:jc w:val="right"/>
              <w:rPr>
                <w:rFonts w:ascii="Arial" w:hAnsi="Arial" w:cs="Arial"/>
                <w:color w:val="000000"/>
                <w:sz w:val="16"/>
                <w:szCs w:val="16"/>
              </w:rPr>
            </w:pPr>
          </w:p>
        </w:tc>
      </w:tr>
      <w:tr w:rsidR="00085F65" w:rsidRPr="006F27F3" w:rsidTr="00E65FC5">
        <w:trPr>
          <w:trHeight w:val="20"/>
        </w:trPr>
        <w:tc>
          <w:tcPr>
            <w:tcW w:w="4500" w:type="dxa"/>
            <w:vAlign w:val="bottom"/>
          </w:tcPr>
          <w:p w:rsidR="00085F65" w:rsidRPr="006F27F3" w:rsidRDefault="00085F65" w:rsidP="00085F65">
            <w:pPr>
              <w:ind w:left="972" w:right="-104"/>
              <w:rPr>
                <w:rFonts w:ascii="Arial" w:hAnsi="Arial" w:cs="Arial"/>
                <w:sz w:val="16"/>
                <w:szCs w:val="16"/>
              </w:rPr>
            </w:pPr>
            <w:r w:rsidRPr="006F27F3">
              <w:rPr>
                <w:rFonts w:ascii="Arial" w:hAnsi="Arial" w:cs="Arial"/>
                <w:sz w:val="16"/>
                <w:szCs w:val="16"/>
              </w:rPr>
              <w:t>Thai Flavour and Fragrance</w:t>
            </w:r>
            <w:r w:rsidRPr="006F27F3">
              <w:rPr>
                <w:rFonts w:ascii="Arial" w:hAnsi="Arial" w:cs="Arial"/>
                <w:sz w:val="16"/>
                <w:szCs w:val="16"/>
                <w:shd w:val="clear" w:color="auto" w:fill="FFFFFF"/>
              </w:rPr>
              <w:t xml:space="preserve"> Company Limited</w:t>
            </w:r>
          </w:p>
        </w:tc>
        <w:tc>
          <w:tcPr>
            <w:tcW w:w="1106" w:type="dxa"/>
            <w:vAlign w:val="bottom"/>
          </w:tcPr>
          <w:p w:rsidR="00085F65" w:rsidRPr="006F27F3" w:rsidRDefault="0000376D" w:rsidP="00085F65">
            <w:pPr>
              <w:ind w:right="-72"/>
              <w:jc w:val="right"/>
              <w:rPr>
                <w:rFonts w:ascii="Arial" w:hAnsi="Arial" w:cs="Arial"/>
                <w:color w:val="000000"/>
                <w:sz w:val="16"/>
                <w:szCs w:val="16"/>
              </w:rPr>
            </w:pPr>
            <w:r w:rsidRPr="006F27F3">
              <w:rPr>
                <w:rFonts w:ascii="Arial" w:hAnsi="Arial" w:cs="Arial"/>
                <w:color w:val="000000" w:themeColor="text1"/>
                <w:sz w:val="16"/>
                <w:szCs w:val="16"/>
                <w:lang w:val="en-GB"/>
              </w:rPr>
              <w:t>47,916,667</w:t>
            </w:r>
          </w:p>
        </w:tc>
        <w:tc>
          <w:tcPr>
            <w:tcW w:w="1637" w:type="dxa"/>
            <w:vAlign w:val="bottom"/>
          </w:tcPr>
          <w:p w:rsidR="00085F65" w:rsidRPr="006F27F3" w:rsidRDefault="00085F65" w:rsidP="00085F65">
            <w:pPr>
              <w:ind w:right="-72"/>
              <w:jc w:val="right"/>
              <w:rPr>
                <w:rFonts w:ascii="Arial" w:hAnsi="Arial" w:cs="Arial"/>
                <w:color w:val="000000"/>
                <w:sz w:val="16"/>
                <w:szCs w:val="16"/>
              </w:rPr>
            </w:pPr>
            <w:r w:rsidRPr="006F27F3">
              <w:rPr>
                <w:rFonts w:ascii="Arial" w:hAnsi="Arial" w:cs="Arial"/>
                <w:color w:val="000000"/>
                <w:sz w:val="16"/>
                <w:szCs w:val="16"/>
              </w:rPr>
              <w:t xml:space="preserve">Unsecured and </w:t>
            </w:r>
          </w:p>
        </w:tc>
        <w:tc>
          <w:tcPr>
            <w:tcW w:w="1037" w:type="dxa"/>
            <w:shd w:val="clear" w:color="auto" w:fill="auto"/>
          </w:tcPr>
          <w:p w:rsidR="00085F65" w:rsidRPr="006F27F3" w:rsidRDefault="0000376D" w:rsidP="00085F65">
            <w:pPr>
              <w:ind w:right="-72"/>
              <w:jc w:val="right"/>
              <w:rPr>
                <w:rFonts w:ascii="Arial" w:hAnsi="Arial" w:cs="Arial"/>
                <w:color w:val="000000"/>
                <w:sz w:val="16"/>
                <w:szCs w:val="16"/>
              </w:rPr>
            </w:pPr>
            <w:r w:rsidRPr="006F27F3">
              <w:rPr>
                <w:rFonts w:ascii="Arial" w:hAnsi="Arial" w:cs="Arial"/>
                <w:color w:val="000000" w:themeColor="text1"/>
                <w:sz w:val="16"/>
                <w:szCs w:val="16"/>
                <w:lang w:val="en-GB"/>
              </w:rPr>
              <w:t>2,083,333</w:t>
            </w:r>
          </w:p>
        </w:tc>
        <w:tc>
          <w:tcPr>
            <w:tcW w:w="1170" w:type="dxa"/>
            <w:shd w:val="clear" w:color="auto" w:fill="auto"/>
            <w:vAlign w:val="bottom"/>
          </w:tcPr>
          <w:p w:rsidR="00085F65" w:rsidRPr="006F27F3" w:rsidRDefault="00085F65" w:rsidP="00085F65">
            <w:pPr>
              <w:ind w:right="-72"/>
              <w:jc w:val="right"/>
              <w:rPr>
                <w:rFonts w:ascii="Arial" w:hAnsi="Arial" w:cs="Arial"/>
                <w:color w:val="000000"/>
                <w:sz w:val="16"/>
                <w:szCs w:val="16"/>
              </w:rPr>
            </w:pPr>
            <w:r w:rsidRPr="006F27F3">
              <w:rPr>
                <w:rFonts w:ascii="Arial" w:hAnsi="Arial" w:cs="Arial"/>
                <w:color w:val="000000"/>
                <w:sz w:val="16"/>
                <w:szCs w:val="16"/>
              </w:rPr>
              <w:t>3</w:t>
            </w:r>
            <w:r w:rsidRPr="006F27F3">
              <w:rPr>
                <w:rFonts w:ascii="Arial" w:hAnsi="Arial" w:cs="Arial"/>
                <w:color w:val="000000"/>
                <w:sz w:val="16"/>
                <w:szCs w:val="16"/>
                <w:cs/>
              </w:rPr>
              <w:t>.</w:t>
            </w:r>
            <w:r w:rsidRPr="006F27F3">
              <w:rPr>
                <w:rFonts w:ascii="Arial" w:hAnsi="Arial" w:cs="Arial"/>
                <w:color w:val="000000"/>
                <w:sz w:val="16"/>
                <w:szCs w:val="16"/>
              </w:rPr>
              <w:t>495</w:t>
            </w:r>
            <w:r w:rsidRPr="006F27F3">
              <w:rPr>
                <w:rFonts w:ascii="Arial" w:hAnsi="Arial" w:cs="Arial"/>
                <w:color w:val="000000"/>
                <w:sz w:val="16"/>
                <w:szCs w:val="16"/>
                <w:cs/>
              </w:rPr>
              <w:t>%</w:t>
            </w:r>
          </w:p>
        </w:tc>
      </w:tr>
      <w:tr w:rsidR="00085F65" w:rsidRPr="006F27F3" w:rsidTr="00E35A55">
        <w:trPr>
          <w:trHeight w:val="108"/>
        </w:trPr>
        <w:tc>
          <w:tcPr>
            <w:tcW w:w="4500" w:type="dxa"/>
            <w:vAlign w:val="bottom"/>
          </w:tcPr>
          <w:p w:rsidR="00085F65" w:rsidRPr="006F27F3" w:rsidRDefault="00085F65" w:rsidP="00085F65">
            <w:pPr>
              <w:ind w:left="972" w:right="-104"/>
              <w:rPr>
                <w:rFonts w:ascii="Arial" w:hAnsi="Arial" w:cs="Arial"/>
                <w:sz w:val="16"/>
                <w:szCs w:val="16"/>
                <w:shd w:val="clear" w:color="auto" w:fill="FFFFFF"/>
              </w:rPr>
            </w:pPr>
            <w:r w:rsidRPr="006F27F3">
              <w:rPr>
                <w:rFonts w:ascii="Arial" w:hAnsi="Arial" w:cs="Arial"/>
                <w:sz w:val="16"/>
                <w:szCs w:val="16"/>
                <w:cs/>
              </w:rPr>
              <w:t xml:space="preserve">   </w:t>
            </w:r>
          </w:p>
        </w:tc>
        <w:tc>
          <w:tcPr>
            <w:tcW w:w="1106" w:type="dxa"/>
            <w:vAlign w:val="bottom"/>
          </w:tcPr>
          <w:p w:rsidR="00085F65" w:rsidRPr="006F27F3" w:rsidRDefault="00085F65" w:rsidP="00085F65">
            <w:pPr>
              <w:ind w:right="-72"/>
              <w:jc w:val="right"/>
              <w:rPr>
                <w:rFonts w:ascii="Arial" w:hAnsi="Arial" w:cs="Arial"/>
                <w:color w:val="000000"/>
                <w:sz w:val="16"/>
                <w:szCs w:val="16"/>
              </w:rPr>
            </w:pPr>
          </w:p>
        </w:tc>
        <w:tc>
          <w:tcPr>
            <w:tcW w:w="1637" w:type="dxa"/>
            <w:vAlign w:val="bottom"/>
          </w:tcPr>
          <w:p w:rsidR="00085F65" w:rsidRPr="006F27F3" w:rsidRDefault="00085F65" w:rsidP="00085F65">
            <w:pPr>
              <w:ind w:right="-72"/>
              <w:jc w:val="right"/>
              <w:rPr>
                <w:rFonts w:ascii="Arial" w:hAnsi="Arial" w:cs="Arial"/>
                <w:color w:val="000000"/>
                <w:sz w:val="16"/>
                <w:szCs w:val="16"/>
              </w:rPr>
            </w:pPr>
            <w:r w:rsidRPr="006F27F3">
              <w:rPr>
                <w:rFonts w:ascii="Arial" w:hAnsi="Arial" w:cs="Arial"/>
                <w:color w:val="000000"/>
                <w:sz w:val="16"/>
                <w:szCs w:val="16"/>
              </w:rPr>
              <w:t>due in 60 months</w:t>
            </w:r>
          </w:p>
          <w:p w:rsidR="00085F65" w:rsidRPr="006F27F3" w:rsidRDefault="00085F65" w:rsidP="0000376D">
            <w:pPr>
              <w:ind w:right="-72"/>
              <w:jc w:val="right"/>
              <w:rPr>
                <w:rFonts w:ascii="Arial" w:hAnsi="Arial" w:cs="Arial"/>
                <w:color w:val="000000"/>
                <w:sz w:val="16"/>
                <w:szCs w:val="16"/>
              </w:rPr>
            </w:pPr>
            <w:r w:rsidRPr="006F27F3">
              <w:rPr>
                <w:rFonts w:ascii="Arial" w:hAnsi="Arial" w:cs="Arial"/>
                <w:color w:val="000000"/>
                <w:sz w:val="16"/>
                <w:szCs w:val="16"/>
              </w:rPr>
              <w:t xml:space="preserve">of Baht </w:t>
            </w:r>
            <w:r w:rsidR="0000376D" w:rsidRPr="006F27F3">
              <w:rPr>
                <w:rFonts w:ascii="Arial" w:hAnsi="Arial" w:cs="Arial"/>
                <w:color w:val="000000" w:themeColor="text1"/>
                <w:sz w:val="16"/>
                <w:szCs w:val="16"/>
                <w:lang w:val="en-GB"/>
              </w:rPr>
              <w:t>47.9</w:t>
            </w:r>
            <w:r w:rsidRPr="006F27F3">
              <w:rPr>
                <w:rFonts w:ascii="Arial" w:hAnsi="Arial" w:cs="Arial"/>
                <w:color w:val="000000"/>
                <w:sz w:val="16"/>
                <w:szCs w:val="16"/>
              </w:rPr>
              <w:t>million is due for repayment in 2022</w:t>
            </w:r>
            <w:r w:rsidRPr="006F27F3">
              <w:rPr>
                <w:rFonts w:ascii="Arial" w:hAnsi="Arial" w:cs="Arial"/>
                <w:color w:val="000000"/>
                <w:sz w:val="16"/>
                <w:szCs w:val="16"/>
                <w:cs/>
              </w:rPr>
              <w:t>.</w:t>
            </w:r>
          </w:p>
        </w:tc>
        <w:tc>
          <w:tcPr>
            <w:tcW w:w="1037" w:type="dxa"/>
            <w:shd w:val="clear" w:color="auto" w:fill="auto"/>
            <w:vAlign w:val="bottom"/>
          </w:tcPr>
          <w:p w:rsidR="00085F65" w:rsidRPr="006F27F3" w:rsidRDefault="00085F65" w:rsidP="00085F65">
            <w:pPr>
              <w:ind w:right="-72"/>
              <w:jc w:val="right"/>
              <w:rPr>
                <w:rFonts w:ascii="Arial" w:hAnsi="Arial" w:cs="Arial"/>
                <w:color w:val="000000"/>
                <w:sz w:val="16"/>
                <w:szCs w:val="16"/>
              </w:rPr>
            </w:pPr>
          </w:p>
        </w:tc>
        <w:tc>
          <w:tcPr>
            <w:tcW w:w="1170" w:type="dxa"/>
            <w:shd w:val="clear" w:color="auto" w:fill="auto"/>
            <w:vAlign w:val="bottom"/>
          </w:tcPr>
          <w:p w:rsidR="00085F65" w:rsidRPr="006F27F3" w:rsidRDefault="00085F65" w:rsidP="00085F65">
            <w:pPr>
              <w:ind w:right="-72"/>
              <w:jc w:val="right"/>
              <w:rPr>
                <w:rFonts w:ascii="Arial" w:hAnsi="Arial" w:cs="Arial"/>
                <w:color w:val="000000"/>
                <w:sz w:val="16"/>
                <w:szCs w:val="16"/>
              </w:rPr>
            </w:pPr>
          </w:p>
        </w:tc>
      </w:tr>
    </w:tbl>
    <w:p w:rsidR="006E6FAE" w:rsidRPr="006F27F3" w:rsidRDefault="006E6FAE" w:rsidP="00A638F5">
      <w:pPr>
        <w:ind w:left="1080"/>
        <w:jc w:val="both"/>
        <w:outlineLvl w:val="0"/>
        <w:rPr>
          <w:rFonts w:ascii="Arial" w:hAnsi="Arial" w:cs="Arial"/>
          <w:bCs/>
          <w:sz w:val="18"/>
          <w:szCs w:val="18"/>
        </w:rPr>
      </w:pPr>
    </w:p>
    <w:p w:rsidR="00A638F5" w:rsidRPr="006F27F3" w:rsidRDefault="00A638F5" w:rsidP="00A638F5">
      <w:pPr>
        <w:ind w:left="1080"/>
        <w:jc w:val="both"/>
        <w:outlineLvl w:val="0"/>
        <w:rPr>
          <w:rFonts w:ascii="Arial" w:hAnsi="Arial" w:cs="Arial"/>
          <w:bCs/>
          <w:sz w:val="18"/>
          <w:szCs w:val="18"/>
        </w:rPr>
      </w:pPr>
      <w:r w:rsidRPr="006F27F3">
        <w:rPr>
          <w:rFonts w:ascii="Arial" w:hAnsi="Arial" w:cs="Arial"/>
          <w:bCs/>
          <w:sz w:val="18"/>
          <w:szCs w:val="18"/>
        </w:rPr>
        <w:t>Loans to related parties are normally given on commercial terms and conditions</w:t>
      </w:r>
      <w:r w:rsidRPr="006F27F3">
        <w:rPr>
          <w:rFonts w:ascii="Arial" w:hAnsi="Arial" w:cs="Arial"/>
          <w:bCs/>
          <w:sz w:val="18"/>
          <w:szCs w:val="18"/>
          <w:cs/>
        </w:rPr>
        <w:t xml:space="preserve">. </w:t>
      </w:r>
      <w:r w:rsidRPr="006F27F3">
        <w:rPr>
          <w:rFonts w:ascii="Arial" w:hAnsi="Arial" w:cs="Arial"/>
          <w:bCs/>
          <w:sz w:val="18"/>
          <w:szCs w:val="18"/>
        </w:rPr>
        <w:t xml:space="preserve">Related interest income was Baht </w:t>
      </w:r>
      <w:r w:rsidR="0000376D" w:rsidRPr="006F27F3">
        <w:rPr>
          <w:rFonts w:ascii="Arial" w:hAnsi="Arial" w:cs="Arial"/>
          <w:b/>
          <w:sz w:val="18"/>
          <w:szCs w:val="18"/>
          <w:cs/>
        </w:rPr>
        <w:t>5</w:t>
      </w:r>
      <w:r w:rsidR="0000376D" w:rsidRPr="006F27F3">
        <w:rPr>
          <w:rFonts w:ascii="Arial" w:hAnsi="Arial" w:cs="Arial"/>
          <w:b/>
          <w:sz w:val="18"/>
          <w:szCs w:val="18"/>
        </w:rPr>
        <w:t>,</w:t>
      </w:r>
      <w:r w:rsidR="0000376D" w:rsidRPr="006F27F3">
        <w:rPr>
          <w:rFonts w:ascii="Arial" w:hAnsi="Arial" w:cs="Arial"/>
          <w:b/>
          <w:sz w:val="18"/>
          <w:szCs w:val="18"/>
          <w:cs/>
        </w:rPr>
        <w:t>755</w:t>
      </w:r>
      <w:r w:rsidR="0000376D" w:rsidRPr="006F27F3">
        <w:rPr>
          <w:rFonts w:ascii="Arial" w:hAnsi="Arial" w:cs="Arial"/>
          <w:b/>
          <w:sz w:val="18"/>
          <w:szCs w:val="18"/>
        </w:rPr>
        <w:t>,</w:t>
      </w:r>
      <w:r w:rsidR="0000376D" w:rsidRPr="006F27F3">
        <w:rPr>
          <w:rFonts w:ascii="Arial" w:hAnsi="Arial" w:cs="Arial"/>
          <w:b/>
          <w:sz w:val="18"/>
          <w:szCs w:val="18"/>
          <w:cs/>
        </w:rPr>
        <w:t>737</w:t>
      </w:r>
      <w:r w:rsidR="0000376D" w:rsidRPr="006F27F3">
        <w:rPr>
          <w:rFonts w:ascii="Arial" w:hAnsi="Arial" w:cs="Arial"/>
          <w:bCs/>
          <w:sz w:val="18"/>
          <w:szCs w:val="18"/>
          <w:cs/>
        </w:rPr>
        <w:t xml:space="preserve"> </w:t>
      </w:r>
      <w:r w:rsidRPr="006F27F3">
        <w:rPr>
          <w:rFonts w:ascii="Arial" w:hAnsi="Arial" w:cs="Arial"/>
          <w:bCs/>
          <w:sz w:val="18"/>
          <w:szCs w:val="18"/>
          <w:cs/>
        </w:rPr>
        <w:t>(</w:t>
      </w:r>
      <w:r w:rsidRPr="006F27F3">
        <w:rPr>
          <w:rFonts w:ascii="Arial" w:hAnsi="Arial" w:cs="Arial"/>
          <w:bCs/>
          <w:sz w:val="18"/>
          <w:szCs w:val="18"/>
        </w:rPr>
        <w:t>2017</w:t>
      </w:r>
      <w:r w:rsidRPr="006F27F3">
        <w:rPr>
          <w:rFonts w:ascii="Arial" w:hAnsi="Arial" w:cs="Arial"/>
          <w:bCs/>
          <w:sz w:val="18"/>
          <w:szCs w:val="18"/>
          <w:cs/>
        </w:rPr>
        <w:t xml:space="preserve">: </w:t>
      </w:r>
      <w:r w:rsidRPr="006F27F3">
        <w:rPr>
          <w:rFonts w:ascii="Arial" w:hAnsi="Arial" w:cs="Arial"/>
          <w:bCs/>
          <w:sz w:val="18"/>
          <w:szCs w:val="18"/>
        </w:rPr>
        <w:t xml:space="preserve">Baht </w:t>
      </w:r>
      <w:r w:rsidR="0000376D" w:rsidRPr="006F27F3">
        <w:rPr>
          <w:rFonts w:ascii="Arial" w:hAnsi="Arial" w:cs="Arial"/>
          <w:color w:val="000000" w:themeColor="text1"/>
          <w:spacing w:val="-8"/>
          <w:sz w:val="18"/>
          <w:szCs w:val="18"/>
          <w:lang w:val="en-GB"/>
        </w:rPr>
        <w:t>4,530,238</w:t>
      </w:r>
      <w:r w:rsidRPr="006F27F3">
        <w:rPr>
          <w:rFonts w:ascii="Arial" w:hAnsi="Arial" w:cs="Arial"/>
          <w:bCs/>
          <w:sz w:val="18"/>
          <w:szCs w:val="18"/>
          <w:cs/>
        </w:rPr>
        <w:t xml:space="preserve">). </w:t>
      </w:r>
      <w:r w:rsidRPr="006F27F3">
        <w:rPr>
          <w:rFonts w:ascii="Arial" w:hAnsi="Arial" w:cs="Arial"/>
          <w:bCs/>
          <w:sz w:val="18"/>
          <w:szCs w:val="18"/>
        </w:rPr>
        <w:t>No</w:t>
      </w:r>
      <w:r w:rsidR="00DE3582" w:rsidRPr="006F27F3">
        <w:rPr>
          <w:rFonts w:ascii="Arial" w:hAnsi="Arial" w:cs="Arial"/>
          <w:bCs/>
          <w:sz w:val="18"/>
          <w:szCs w:val="18"/>
        </w:rPr>
        <w:t xml:space="preserve"> provision has been required in</w:t>
      </w:r>
      <w:r w:rsidR="00DE3582" w:rsidRPr="006F27F3">
        <w:rPr>
          <w:rFonts w:ascii="Arial" w:hAnsi="Arial" w:cs="Arial"/>
          <w:bCs/>
          <w:sz w:val="18"/>
          <w:szCs w:val="18"/>
          <w:cs/>
        </w:rPr>
        <w:t xml:space="preserve"> </w:t>
      </w:r>
      <w:r w:rsidR="00DE3582" w:rsidRPr="006F27F3">
        <w:rPr>
          <w:rFonts w:ascii="Arial" w:hAnsi="Arial" w:cs="Arial"/>
          <w:bCs/>
          <w:sz w:val="18"/>
          <w:szCs w:val="18"/>
          <w:lang w:val="en-GB"/>
        </w:rPr>
        <w:t xml:space="preserve">2018 </w:t>
      </w:r>
      <w:r w:rsidRPr="006F27F3">
        <w:rPr>
          <w:rFonts w:ascii="Arial" w:hAnsi="Arial" w:cs="Arial"/>
          <w:bCs/>
          <w:sz w:val="18"/>
          <w:szCs w:val="18"/>
        </w:rPr>
        <w:t xml:space="preserve">and </w:t>
      </w:r>
      <w:r w:rsidRPr="006F27F3">
        <w:rPr>
          <w:rFonts w:ascii="Arial" w:hAnsi="Arial" w:cs="Arial"/>
          <w:bCs/>
          <w:sz w:val="18"/>
          <w:szCs w:val="18"/>
          <w:lang w:val="en-GB"/>
        </w:rPr>
        <w:t>2017</w:t>
      </w:r>
      <w:r w:rsidRPr="006F27F3">
        <w:rPr>
          <w:rFonts w:ascii="Arial" w:hAnsi="Arial" w:cs="Arial"/>
          <w:bCs/>
          <w:sz w:val="18"/>
          <w:szCs w:val="18"/>
        </w:rPr>
        <w:t xml:space="preserve"> for the loans made to related parties</w:t>
      </w:r>
      <w:r w:rsidRPr="006F27F3">
        <w:rPr>
          <w:rFonts w:ascii="Arial" w:hAnsi="Arial" w:cs="Arial"/>
          <w:bCs/>
          <w:sz w:val="18"/>
          <w:szCs w:val="18"/>
          <w:cs/>
        </w:rPr>
        <w:t>.</w:t>
      </w:r>
    </w:p>
    <w:p w:rsidR="00A638F5" w:rsidRPr="006F27F3" w:rsidRDefault="00A638F5" w:rsidP="00A638F5">
      <w:pPr>
        <w:ind w:left="1080"/>
        <w:jc w:val="both"/>
        <w:rPr>
          <w:rFonts w:ascii="Arial" w:hAnsi="Arial" w:cs="Arial"/>
          <w:sz w:val="18"/>
          <w:szCs w:val="18"/>
        </w:rPr>
      </w:pPr>
    </w:p>
    <w:p w:rsidR="006E6FAE" w:rsidRPr="006F27F3" w:rsidRDefault="006E6FAE">
      <w:pPr>
        <w:rPr>
          <w:rFonts w:ascii="Arial" w:eastAsia="Calibri" w:hAnsi="Arial" w:cs="Arial"/>
          <w:b/>
          <w:bCs/>
          <w:color w:val="000000"/>
          <w:sz w:val="18"/>
          <w:szCs w:val="18"/>
        </w:rPr>
      </w:pPr>
      <w:r w:rsidRPr="006F27F3">
        <w:rPr>
          <w:rFonts w:ascii="Arial" w:eastAsia="Calibri" w:hAnsi="Arial" w:cs="Arial"/>
          <w:b/>
          <w:bCs/>
          <w:color w:val="000000"/>
          <w:sz w:val="18"/>
          <w:szCs w:val="18"/>
          <w:cs/>
        </w:rPr>
        <w:br w:type="page"/>
      </w:r>
    </w:p>
    <w:p w:rsidR="0013614C" w:rsidRPr="006F27F3" w:rsidRDefault="00416E29" w:rsidP="00986269">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31</w:t>
      </w:r>
      <w:r w:rsidR="0013614C" w:rsidRPr="006F27F3">
        <w:rPr>
          <w:rFonts w:ascii="Arial" w:hAnsi="Arial" w:cs="Arial"/>
          <w:b/>
          <w:bCs/>
          <w:color w:val="000000"/>
          <w:sz w:val="18"/>
          <w:szCs w:val="18"/>
          <w:lang w:val="en-GB"/>
        </w:rPr>
        <w:tab/>
        <w:t>Commitments</w:t>
      </w:r>
    </w:p>
    <w:p w:rsidR="00EE09FA" w:rsidRPr="006F27F3" w:rsidRDefault="00EE09FA" w:rsidP="00986269">
      <w:pPr>
        <w:ind w:left="540"/>
        <w:jc w:val="thaiDistribute"/>
        <w:rPr>
          <w:rFonts w:ascii="Arial" w:hAnsi="Arial" w:cs="Arial"/>
          <w:b/>
          <w:bCs/>
          <w:color w:val="000000"/>
          <w:sz w:val="18"/>
          <w:szCs w:val="18"/>
          <w:lang w:val="en-GB"/>
        </w:rPr>
      </w:pPr>
    </w:p>
    <w:p w:rsidR="0013614C" w:rsidRPr="006F27F3" w:rsidRDefault="0013614C" w:rsidP="00986269">
      <w:pPr>
        <w:ind w:left="540"/>
        <w:jc w:val="thaiDistribute"/>
        <w:rPr>
          <w:rFonts w:ascii="Arial" w:hAnsi="Arial" w:cs="Arial"/>
          <w:color w:val="000000"/>
          <w:sz w:val="18"/>
          <w:szCs w:val="18"/>
          <w:lang w:val="en-GB"/>
        </w:rPr>
      </w:pPr>
    </w:p>
    <w:p w:rsidR="00EE09FA" w:rsidRPr="006F27F3" w:rsidRDefault="00EE09FA" w:rsidP="00986269">
      <w:pPr>
        <w:ind w:left="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t xml:space="preserve">Capital </w:t>
      </w:r>
      <w:r w:rsidR="006312CF" w:rsidRPr="006F27F3">
        <w:rPr>
          <w:rFonts w:ascii="Arial" w:hAnsi="Arial" w:cs="Arial"/>
          <w:b/>
          <w:bCs/>
          <w:color w:val="000000"/>
          <w:spacing w:val="-4"/>
          <w:sz w:val="18"/>
          <w:szCs w:val="18"/>
          <w:lang w:val="en-GB"/>
        </w:rPr>
        <w:t>expenditure</w:t>
      </w:r>
      <w:r w:rsidR="006312CF" w:rsidRPr="006F27F3">
        <w:rPr>
          <w:rFonts w:ascii="Arial" w:hAnsi="Arial" w:cs="Arial"/>
          <w:b/>
          <w:bCs/>
          <w:color w:val="000000"/>
          <w:sz w:val="18"/>
          <w:szCs w:val="18"/>
          <w:cs/>
          <w:lang w:val="en-GB"/>
        </w:rPr>
        <w:t xml:space="preserve"> </w:t>
      </w:r>
      <w:r w:rsidRPr="006F27F3">
        <w:rPr>
          <w:rFonts w:ascii="Arial" w:hAnsi="Arial" w:cs="Arial"/>
          <w:b/>
          <w:bCs/>
          <w:color w:val="000000"/>
          <w:sz w:val="18"/>
          <w:szCs w:val="18"/>
          <w:lang w:val="en-GB"/>
        </w:rPr>
        <w:t>commitments</w:t>
      </w:r>
    </w:p>
    <w:p w:rsidR="00EE09FA" w:rsidRPr="006F27F3" w:rsidRDefault="00EE09FA" w:rsidP="00986269">
      <w:pPr>
        <w:ind w:left="540"/>
        <w:jc w:val="thaiDistribute"/>
        <w:rPr>
          <w:rFonts w:ascii="Arial" w:hAnsi="Arial" w:cs="Arial"/>
          <w:color w:val="000000"/>
          <w:sz w:val="18"/>
          <w:szCs w:val="18"/>
          <w:lang w:val="en-GB"/>
        </w:rPr>
      </w:pPr>
    </w:p>
    <w:p w:rsidR="00EE09FA" w:rsidRPr="006F27F3" w:rsidRDefault="00EE09FA" w:rsidP="00986269">
      <w:pPr>
        <w:ind w:left="540"/>
        <w:jc w:val="thaiDistribute"/>
        <w:rPr>
          <w:rFonts w:ascii="Arial" w:hAnsi="Arial" w:cs="Arial"/>
          <w:color w:val="000000"/>
          <w:sz w:val="18"/>
          <w:szCs w:val="18"/>
          <w:lang w:val="en-GB"/>
        </w:rPr>
      </w:pPr>
      <w:r w:rsidRPr="006F27F3">
        <w:rPr>
          <w:rFonts w:ascii="Arial" w:hAnsi="Arial" w:cs="Arial"/>
          <w:color w:val="000000"/>
          <w:spacing w:val="-6"/>
          <w:sz w:val="18"/>
          <w:szCs w:val="18"/>
          <w:lang w:val="en-GB"/>
        </w:rPr>
        <w:t>Capital expenditure contracted for at the statement of financial position date but not recognised in the financial statements</w:t>
      </w:r>
      <w:r w:rsidRPr="006F27F3">
        <w:rPr>
          <w:rFonts w:ascii="Arial" w:hAnsi="Arial" w:cs="Arial"/>
          <w:color w:val="000000"/>
          <w:sz w:val="18"/>
          <w:szCs w:val="18"/>
          <w:lang w:val="en-GB"/>
        </w:rPr>
        <w:t xml:space="preserve"> is as follows</w:t>
      </w:r>
      <w:r w:rsidRPr="006F27F3">
        <w:rPr>
          <w:rFonts w:ascii="Arial" w:hAnsi="Arial" w:cs="Arial"/>
          <w:color w:val="000000"/>
          <w:sz w:val="18"/>
          <w:szCs w:val="18"/>
          <w:cs/>
          <w:lang w:val="en-GB"/>
        </w:rPr>
        <w:t>:</w:t>
      </w:r>
    </w:p>
    <w:p w:rsidR="001E5C71" w:rsidRPr="006F27F3" w:rsidRDefault="001E5C71" w:rsidP="00986269">
      <w:pPr>
        <w:ind w:left="540"/>
        <w:jc w:val="thaiDistribute"/>
        <w:rPr>
          <w:rFonts w:ascii="Arial" w:hAnsi="Arial" w:cs="Arial"/>
          <w:color w:val="000000"/>
          <w:sz w:val="18"/>
          <w:szCs w:val="18"/>
          <w:lang w:val="en-GB"/>
        </w:rPr>
      </w:pPr>
    </w:p>
    <w:tbl>
      <w:tblPr>
        <w:tblW w:w="9498" w:type="dxa"/>
        <w:tblLayout w:type="fixed"/>
        <w:tblLook w:val="0000" w:firstRow="0" w:lastRow="0" w:firstColumn="0" w:lastColumn="0" w:noHBand="0" w:noVBand="0"/>
      </w:tblPr>
      <w:tblGrid>
        <w:gridCol w:w="4104"/>
        <w:gridCol w:w="1276"/>
        <w:gridCol w:w="1352"/>
        <w:gridCol w:w="1350"/>
        <w:gridCol w:w="1416"/>
      </w:tblGrid>
      <w:tr w:rsidR="00EB1E87" w:rsidRPr="006F27F3" w:rsidTr="001C6A83">
        <w:trPr>
          <w:trHeight w:val="244"/>
        </w:trPr>
        <w:tc>
          <w:tcPr>
            <w:tcW w:w="4104" w:type="dxa"/>
            <w:vAlign w:val="bottom"/>
          </w:tcPr>
          <w:p w:rsidR="00EB1E87" w:rsidRPr="006F27F3" w:rsidRDefault="00EB1E87" w:rsidP="00986269">
            <w:pPr>
              <w:ind w:left="432"/>
              <w:jc w:val="both"/>
              <w:rPr>
                <w:rFonts w:ascii="Arial" w:hAnsi="Arial" w:cs="Arial"/>
                <w:color w:val="000000"/>
                <w:sz w:val="18"/>
                <w:szCs w:val="18"/>
                <w:lang w:val="en-GB"/>
              </w:rPr>
            </w:pPr>
          </w:p>
        </w:tc>
        <w:tc>
          <w:tcPr>
            <w:tcW w:w="2628"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766" w:type="dxa"/>
            <w:gridSpan w:val="2"/>
            <w:vAlign w:val="bottom"/>
          </w:tcPr>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Separate</w:t>
            </w:r>
          </w:p>
          <w:p w:rsidR="00EB1E87" w:rsidRPr="006F27F3" w:rsidRDefault="00EB1E87"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 financial statements</w:t>
            </w:r>
          </w:p>
        </w:tc>
      </w:tr>
      <w:tr w:rsidR="00EB1E87" w:rsidRPr="006F27F3" w:rsidTr="001C6A83">
        <w:trPr>
          <w:trHeight w:val="80"/>
        </w:trPr>
        <w:tc>
          <w:tcPr>
            <w:tcW w:w="4104" w:type="dxa"/>
            <w:vAlign w:val="bottom"/>
          </w:tcPr>
          <w:p w:rsidR="00EB1E87" w:rsidRPr="006F27F3" w:rsidRDefault="00EB1E87" w:rsidP="00986269">
            <w:pPr>
              <w:ind w:left="432"/>
              <w:jc w:val="both"/>
              <w:rPr>
                <w:rFonts w:ascii="Arial" w:hAnsi="Arial" w:cs="Arial"/>
                <w:color w:val="000000"/>
                <w:sz w:val="18"/>
                <w:szCs w:val="18"/>
                <w:lang w:val="en-GB"/>
              </w:rPr>
            </w:pPr>
          </w:p>
        </w:tc>
        <w:tc>
          <w:tcPr>
            <w:tcW w:w="1276" w:type="dxa"/>
            <w:vAlign w:val="bottom"/>
          </w:tcPr>
          <w:p w:rsidR="00EB1E87" w:rsidRPr="006F27F3" w:rsidRDefault="00EB1E87"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52" w:type="dxa"/>
            <w:vAlign w:val="bottom"/>
          </w:tcPr>
          <w:p w:rsidR="00EB1E87" w:rsidRPr="006F27F3" w:rsidRDefault="00EB1E87"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c>
          <w:tcPr>
            <w:tcW w:w="1350" w:type="dxa"/>
            <w:vAlign w:val="bottom"/>
          </w:tcPr>
          <w:p w:rsidR="00EB1E87" w:rsidRPr="006F27F3" w:rsidRDefault="00EB1E87"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416" w:type="dxa"/>
            <w:vAlign w:val="bottom"/>
          </w:tcPr>
          <w:p w:rsidR="00EB1E87" w:rsidRPr="006F27F3" w:rsidRDefault="00EB1E87"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r>
      <w:tr w:rsidR="00EB1E87" w:rsidRPr="006F27F3" w:rsidTr="001C6A83">
        <w:trPr>
          <w:trHeight w:val="80"/>
        </w:trPr>
        <w:tc>
          <w:tcPr>
            <w:tcW w:w="4104" w:type="dxa"/>
            <w:vAlign w:val="bottom"/>
          </w:tcPr>
          <w:p w:rsidR="00EB1E87" w:rsidRPr="006F27F3" w:rsidRDefault="00EB1E87" w:rsidP="00986269">
            <w:pPr>
              <w:ind w:left="432"/>
              <w:jc w:val="both"/>
              <w:rPr>
                <w:rFonts w:ascii="Arial" w:hAnsi="Arial" w:cs="Arial"/>
                <w:color w:val="000000"/>
                <w:sz w:val="18"/>
                <w:szCs w:val="18"/>
                <w:lang w:val="en-GB"/>
              </w:rPr>
            </w:pPr>
          </w:p>
        </w:tc>
        <w:tc>
          <w:tcPr>
            <w:tcW w:w="1276"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52"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50"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16" w:type="dxa"/>
            <w:vAlign w:val="bottom"/>
          </w:tcPr>
          <w:p w:rsidR="00EB1E87" w:rsidRPr="006F27F3" w:rsidRDefault="00EB1E87"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EB1E87" w:rsidRPr="006F27F3" w:rsidTr="001C6A83">
        <w:trPr>
          <w:trHeight w:val="80"/>
        </w:trPr>
        <w:tc>
          <w:tcPr>
            <w:tcW w:w="4104" w:type="dxa"/>
            <w:vAlign w:val="bottom"/>
          </w:tcPr>
          <w:p w:rsidR="00EB1E87" w:rsidRPr="006F27F3" w:rsidRDefault="00EB1E87" w:rsidP="00986269">
            <w:pPr>
              <w:ind w:left="432"/>
              <w:jc w:val="both"/>
              <w:rPr>
                <w:rFonts w:ascii="Arial" w:hAnsi="Arial" w:cs="Arial"/>
                <w:color w:val="000000"/>
                <w:sz w:val="12"/>
                <w:szCs w:val="12"/>
                <w:lang w:val="en-GB"/>
              </w:rPr>
            </w:pPr>
          </w:p>
        </w:tc>
        <w:tc>
          <w:tcPr>
            <w:tcW w:w="1276" w:type="dxa"/>
            <w:vAlign w:val="bottom"/>
          </w:tcPr>
          <w:p w:rsidR="00EB1E87" w:rsidRPr="006F27F3" w:rsidRDefault="00EB1E87" w:rsidP="00986269">
            <w:pPr>
              <w:ind w:right="-72"/>
              <w:jc w:val="right"/>
              <w:rPr>
                <w:rFonts w:ascii="Arial" w:hAnsi="Arial" w:cs="Arial"/>
                <w:color w:val="000000"/>
                <w:sz w:val="12"/>
                <w:szCs w:val="12"/>
                <w:lang w:val="en-GB"/>
              </w:rPr>
            </w:pPr>
          </w:p>
        </w:tc>
        <w:tc>
          <w:tcPr>
            <w:tcW w:w="1352" w:type="dxa"/>
            <w:vAlign w:val="bottom"/>
          </w:tcPr>
          <w:p w:rsidR="00EB1E87" w:rsidRPr="006F27F3" w:rsidRDefault="00EB1E87" w:rsidP="00986269">
            <w:pPr>
              <w:ind w:right="-72"/>
              <w:jc w:val="right"/>
              <w:rPr>
                <w:rFonts w:ascii="Arial" w:hAnsi="Arial" w:cs="Arial"/>
                <w:color w:val="000000"/>
                <w:sz w:val="12"/>
                <w:szCs w:val="12"/>
                <w:lang w:val="en-GB"/>
              </w:rPr>
            </w:pPr>
          </w:p>
        </w:tc>
        <w:tc>
          <w:tcPr>
            <w:tcW w:w="1350" w:type="dxa"/>
            <w:vAlign w:val="bottom"/>
          </w:tcPr>
          <w:p w:rsidR="00EB1E87" w:rsidRPr="006F27F3" w:rsidRDefault="00EB1E87" w:rsidP="00986269">
            <w:pPr>
              <w:ind w:right="-72"/>
              <w:jc w:val="right"/>
              <w:rPr>
                <w:rFonts w:ascii="Arial" w:hAnsi="Arial" w:cs="Arial"/>
                <w:color w:val="000000"/>
                <w:sz w:val="12"/>
                <w:szCs w:val="12"/>
                <w:lang w:val="en-GB"/>
              </w:rPr>
            </w:pPr>
          </w:p>
        </w:tc>
        <w:tc>
          <w:tcPr>
            <w:tcW w:w="1416" w:type="dxa"/>
            <w:vAlign w:val="bottom"/>
          </w:tcPr>
          <w:p w:rsidR="00EB1E87" w:rsidRPr="006F27F3" w:rsidRDefault="00EB1E87" w:rsidP="00986269">
            <w:pPr>
              <w:ind w:right="-72"/>
              <w:jc w:val="right"/>
              <w:rPr>
                <w:rFonts w:ascii="Arial" w:hAnsi="Arial" w:cs="Arial"/>
                <w:color w:val="000000"/>
                <w:sz w:val="12"/>
                <w:szCs w:val="12"/>
                <w:lang w:val="en-GB"/>
              </w:rPr>
            </w:pPr>
          </w:p>
        </w:tc>
      </w:tr>
      <w:tr w:rsidR="00EB1E87" w:rsidRPr="006F27F3" w:rsidTr="001C6A83">
        <w:trPr>
          <w:trHeight w:val="80"/>
        </w:trPr>
        <w:tc>
          <w:tcPr>
            <w:tcW w:w="4104" w:type="dxa"/>
            <w:vAlign w:val="bottom"/>
          </w:tcPr>
          <w:p w:rsidR="00EB1E87" w:rsidRPr="006F27F3" w:rsidRDefault="00EB1E87" w:rsidP="0030557A">
            <w:pPr>
              <w:ind w:left="432"/>
              <w:jc w:val="both"/>
              <w:rPr>
                <w:rFonts w:ascii="Arial" w:hAnsi="Arial" w:cs="Arial"/>
                <w:color w:val="000000"/>
                <w:sz w:val="18"/>
                <w:szCs w:val="18"/>
                <w:lang w:val="en-GB"/>
              </w:rPr>
            </w:pPr>
            <w:r w:rsidRPr="006F27F3">
              <w:rPr>
                <w:rFonts w:ascii="Arial" w:hAnsi="Arial" w:cs="Arial"/>
                <w:color w:val="000000"/>
                <w:sz w:val="18"/>
                <w:szCs w:val="18"/>
                <w:lang w:val="en-GB"/>
              </w:rPr>
              <w:t xml:space="preserve">Property plant and equipment </w:t>
            </w:r>
          </w:p>
        </w:tc>
        <w:tc>
          <w:tcPr>
            <w:tcW w:w="1276" w:type="dxa"/>
            <w:vAlign w:val="bottom"/>
          </w:tcPr>
          <w:p w:rsidR="00EB1E87" w:rsidRPr="006F27F3" w:rsidRDefault="00EB1E87" w:rsidP="00986269">
            <w:pPr>
              <w:ind w:right="-72"/>
              <w:jc w:val="right"/>
              <w:rPr>
                <w:rFonts w:ascii="Arial" w:hAnsi="Arial" w:cs="Arial"/>
                <w:color w:val="000000"/>
                <w:sz w:val="18"/>
                <w:szCs w:val="18"/>
              </w:rPr>
            </w:pPr>
          </w:p>
        </w:tc>
        <w:tc>
          <w:tcPr>
            <w:tcW w:w="1352" w:type="dxa"/>
            <w:vAlign w:val="bottom"/>
          </w:tcPr>
          <w:p w:rsidR="00EB1E87" w:rsidRPr="006F27F3" w:rsidRDefault="00EB1E87" w:rsidP="00986269">
            <w:pPr>
              <w:ind w:right="-72"/>
              <w:jc w:val="right"/>
              <w:rPr>
                <w:rFonts w:ascii="Arial" w:hAnsi="Arial" w:cs="Arial"/>
                <w:color w:val="000000"/>
                <w:sz w:val="18"/>
                <w:szCs w:val="18"/>
              </w:rPr>
            </w:pPr>
          </w:p>
        </w:tc>
        <w:tc>
          <w:tcPr>
            <w:tcW w:w="1350" w:type="dxa"/>
            <w:vAlign w:val="bottom"/>
          </w:tcPr>
          <w:p w:rsidR="00EB1E87" w:rsidRPr="006F27F3" w:rsidRDefault="00EB1E87" w:rsidP="00986269">
            <w:pPr>
              <w:ind w:right="-72"/>
              <w:jc w:val="right"/>
              <w:rPr>
                <w:rFonts w:ascii="Arial" w:hAnsi="Arial" w:cs="Arial"/>
                <w:color w:val="000000"/>
                <w:sz w:val="18"/>
                <w:szCs w:val="18"/>
              </w:rPr>
            </w:pPr>
          </w:p>
        </w:tc>
        <w:tc>
          <w:tcPr>
            <w:tcW w:w="1416" w:type="dxa"/>
            <w:vAlign w:val="bottom"/>
          </w:tcPr>
          <w:p w:rsidR="00EB1E87" w:rsidRPr="006F27F3" w:rsidRDefault="00EB1E87" w:rsidP="00986269">
            <w:pPr>
              <w:ind w:right="-72"/>
              <w:jc w:val="right"/>
              <w:rPr>
                <w:rFonts w:ascii="Arial" w:hAnsi="Arial" w:cs="Arial"/>
                <w:color w:val="000000"/>
                <w:sz w:val="18"/>
                <w:szCs w:val="18"/>
              </w:rPr>
            </w:pPr>
          </w:p>
        </w:tc>
      </w:tr>
      <w:tr w:rsidR="005A5E2B" w:rsidRPr="006F27F3" w:rsidTr="001C6A83">
        <w:trPr>
          <w:trHeight w:val="80"/>
        </w:trPr>
        <w:tc>
          <w:tcPr>
            <w:tcW w:w="4104" w:type="dxa"/>
            <w:vAlign w:val="bottom"/>
          </w:tcPr>
          <w:p w:rsidR="005A5E2B" w:rsidRPr="006F27F3" w:rsidRDefault="005A5E2B" w:rsidP="005A5E2B">
            <w:pPr>
              <w:ind w:left="432"/>
              <w:jc w:val="both"/>
              <w:rPr>
                <w:rFonts w:ascii="Arial" w:hAnsi="Arial" w:cs="Arial"/>
                <w:color w:val="000000"/>
                <w:sz w:val="18"/>
                <w:szCs w:val="18"/>
                <w:lang w:val="en-GB"/>
              </w:rPr>
            </w:pPr>
            <w:r w:rsidRPr="006F27F3">
              <w:rPr>
                <w:rFonts w:ascii="Arial" w:hAnsi="Arial" w:cs="Arial"/>
                <w:color w:val="000000"/>
                <w:sz w:val="18"/>
                <w:szCs w:val="18"/>
                <w:lang w:val="en-GB"/>
              </w:rPr>
              <w:t xml:space="preserve">   </w:t>
            </w:r>
            <w:r w:rsidR="0030557A" w:rsidRPr="006F27F3">
              <w:rPr>
                <w:rFonts w:ascii="Arial" w:hAnsi="Arial" w:cs="Arial"/>
                <w:color w:val="000000"/>
                <w:sz w:val="18"/>
                <w:szCs w:val="18"/>
                <w:cs/>
                <w:lang w:val="en-GB"/>
              </w:rPr>
              <w:t xml:space="preserve">- </w:t>
            </w:r>
            <w:r w:rsidR="0030557A" w:rsidRPr="006F27F3">
              <w:rPr>
                <w:rFonts w:ascii="Arial" w:hAnsi="Arial" w:cs="Arial"/>
                <w:color w:val="000000"/>
                <w:sz w:val="18"/>
                <w:szCs w:val="18"/>
                <w:lang w:val="en-GB"/>
              </w:rPr>
              <w:t xml:space="preserve">new </w:t>
            </w:r>
            <w:r w:rsidRPr="006F27F3">
              <w:rPr>
                <w:rFonts w:ascii="Arial" w:hAnsi="Arial" w:cs="Arial"/>
                <w:color w:val="000000"/>
                <w:sz w:val="18"/>
                <w:szCs w:val="18"/>
                <w:lang w:val="en-GB"/>
              </w:rPr>
              <w:t>office building</w:t>
            </w:r>
          </w:p>
        </w:tc>
        <w:tc>
          <w:tcPr>
            <w:tcW w:w="1276" w:type="dxa"/>
            <w:vAlign w:val="bottom"/>
          </w:tcPr>
          <w:p w:rsidR="005A5E2B" w:rsidRPr="006F27F3" w:rsidRDefault="00634DC9" w:rsidP="0000376D">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2,777,620</w:t>
            </w:r>
          </w:p>
        </w:tc>
        <w:tc>
          <w:tcPr>
            <w:tcW w:w="1352" w:type="dxa"/>
            <w:vAlign w:val="bottom"/>
          </w:tcPr>
          <w:p w:rsidR="005A5E2B" w:rsidRPr="006F27F3" w:rsidRDefault="005A5E2B" w:rsidP="0000376D">
            <w:pPr>
              <w:pBdr>
                <w:bottom w:val="single" w:sz="4" w:space="1" w:color="auto"/>
              </w:pBdr>
              <w:ind w:right="-72"/>
              <w:jc w:val="right"/>
              <w:rPr>
                <w:rFonts w:ascii="Arial" w:hAnsi="Arial" w:cs="Arial"/>
                <w:color w:val="000000"/>
                <w:sz w:val="18"/>
                <w:szCs w:val="18"/>
              </w:rPr>
            </w:pPr>
            <w:bookmarkStart w:id="17" w:name="OLE_LINK1"/>
            <w:bookmarkStart w:id="18" w:name="OLE_LINK2"/>
            <w:bookmarkStart w:id="19" w:name="OLE_LINK3"/>
            <w:r w:rsidRPr="006F27F3">
              <w:rPr>
                <w:rFonts w:ascii="Arial" w:hAnsi="Arial" w:cs="Arial"/>
                <w:color w:val="000000"/>
                <w:sz w:val="18"/>
                <w:szCs w:val="18"/>
              </w:rPr>
              <w:t>48,584,906</w:t>
            </w:r>
            <w:bookmarkEnd w:id="17"/>
            <w:bookmarkEnd w:id="18"/>
            <w:bookmarkEnd w:id="19"/>
          </w:p>
        </w:tc>
        <w:tc>
          <w:tcPr>
            <w:tcW w:w="1350" w:type="dxa"/>
            <w:vAlign w:val="bottom"/>
          </w:tcPr>
          <w:p w:rsidR="005A5E2B" w:rsidRPr="006F27F3" w:rsidRDefault="00634DC9" w:rsidP="0000376D">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2,232,760</w:t>
            </w:r>
          </w:p>
        </w:tc>
        <w:tc>
          <w:tcPr>
            <w:tcW w:w="1416" w:type="dxa"/>
            <w:vAlign w:val="bottom"/>
          </w:tcPr>
          <w:p w:rsidR="005A5E2B" w:rsidRPr="006F27F3" w:rsidRDefault="005A5E2B" w:rsidP="0000376D">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48,584,906</w:t>
            </w:r>
          </w:p>
        </w:tc>
      </w:tr>
      <w:tr w:rsidR="005A5E2B" w:rsidRPr="006F27F3" w:rsidTr="001C6A83">
        <w:trPr>
          <w:trHeight w:val="80"/>
        </w:trPr>
        <w:tc>
          <w:tcPr>
            <w:tcW w:w="4104" w:type="dxa"/>
            <w:vAlign w:val="bottom"/>
          </w:tcPr>
          <w:p w:rsidR="005A5E2B" w:rsidRPr="006F27F3" w:rsidRDefault="005A5E2B" w:rsidP="005A5E2B">
            <w:pPr>
              <w:ind w:left="432"/>
              <w:jc w:val="both"/>
              <w:rPr>
                <w:rFonts w:ascii="Arial" w:hAnsi="Arial" w:cs="Arial"/>
                <w:color w:val="000000"/>
                <w:sz w:val="12"/>
                <w:szCs w:val="12"/>
                <w:lang w:val="en-GB"/>
              </w:rPr>
            </w:pPr>
          </w:p>
        </w:tc>
        <w:tc>
          <w:tcPr>
            <w:tcW w:w="1276" w:type="dxa"/>
            <w:vAlign w:val="bottom"/>
          </w:tcPr>
          <w:p w:rsidR="005A5E2B" w:rsidRPr="006F27F3" w:rsidRDefault="005A5E2B" w:rsidP="005A5E2B">
            <w:pPr>
              <w:ind w:right="-72"/>
              <w:jc w:val="right"/>
              <w:rPr>
                <w:rFonts w:ascii="Arial" w:hAnsi="Arial" w:cs="Arial"/>
                <w:color w:val="000000"/>
                <w:sz w:val="12"/>
                <w:szCs w:val="12"/>
              </w:rPr>
            </w:pPr>
          </w:p>
        </w:tc>
        <w:tc>
          <w:tcPr>
            <w:tcW w:w="1352" w:type="dxa"/>
            <w:vAlign w:val="bottom"/>
          </w:tcPr>
          <w:p w:rsidR="005A5E2B" w:rsidRPr="006F27F3" w:rsidRDefault="005A5E2B" w:rsidP="005A5E2B">
            <w:pPr>
              <w:ind w:right="-72"/>
              <w:jc w:val="right"/>
              <w:rPr>
                <w:rFonts w:ascii="Arial" w:hAnsi="Arial" w:cs="Arial"/>
                <w:color w:val="000000"/>
                <w:sz w:val="12"/>
                <w:szCs w:val="12"/>
              </w:rPr>
            </w:pPr>
          </w:p>
        </w:tc>
        <w:tc>
          <w:tcPr>
            <w:tcW w:w="1350" w:type="dxa"/>
            <w:vAlign w:val="bottom"/>
          </w:tcPr>
          <w:p w:rsidR="005A5E2B" w:rsidRPr="006F27F3" w:rsidRDefault="005A5E2B" w:rsidP="005A5E2B">
            <w:pPr>
              <w:ind w:right="-72"/>
              <w:jc w:val="right"/>
              <w:rPr>
                <w:rFonts w:ascii="Arial" w:hAnsi="Arial" w:cs="Arial"/>
                <w:color w:val="000000"/>
                <w:sz w:val="12"/>
                <w:szCs w:val="12"/>
              </w:rPr>
            </w:pPr>
          </w:p>
        </w:tc>
        <w:tc>
          <w:tcPr>
            <w:tcW w:w="1416" w:type="dxa"/>
            <w:vAlign w:val="bottom"/>
          </w:tcPr>
          <w:p w:rsidR="005A5E2B" w:rsidRPr="006F27F3" w:rsidRDefault="005A5E2B" w:rsidP="005A5E2B">
            <w:pPr>
              <w:ind w:right="-72"/>
              <w:jc w:val="right"/>
              <w:rPr>
                <w:rFonts w:ascii="Arial" w:hAnsi="Arial" w:cs="Arial"/>
                <w:color w:val="000000"/>
                <w:sz w:val="12"/>
                <w:szCs w:val="12"/>
              </w:rPr>
            </w:pPr>
          </w:p>
        </w:tc>
      </w:tr>
      <w:tr w:rsidR="005A5E2B" w:rsidRPr="006F27F3" w:rsidTr="001C6A83">
        <w:trPr>
          <w:trHeight w:val="80"/>
        </w:trPr>
        <w:tc>
          <w:tcPr>
            <w:tcW w:w="4104" w:type="dxa"/>
            <w:vAlign w:val="bottom"/>
          </w:tcPr>
          <w:p w:rsidR="005A5E2B" w:rsidRPr="006F27F3" w:rsidRDefault="005A5E2B" w:rsidP="005A5E2B">
            <w:pPr>
              <w:ind w:left="432"/>
              <w:jc w:val="both"/>
              <w:rPr>
                <w:rFonts w:ascii="Arial" w:hAnsi="Arial" w:cs="Arial"/>
                <w:color w:val="000000"/>
                <w:sz w:val="18"/>
                <w:szCs w:val="18"/>
                <w:lang w:val="en-GB"/>
              </w:rPr>
            </w:pPr>
            <w:r w:rsidRPr="006F27F3">
              <w:rPr>
                <w:rFonts w:ascii="Arial" w:hAnsi="Arial" w:cs="Arial"/>
                <w:color w:val="000000"/>
                <w:sz w:val="18"/>
                <w:szCs w:val="18"/>
                <w:lang w:val="en-GB"/>
              </w:rPr>
              <w:t>Total</w:t>
            </w:r>
          </w:p>
        </w:tc>
        <w:tc>
          <w:tcPr>
            <w:tcW w:w="1276" w:type="dxa"/>
          </w:tcPr>
          <w:p w:rsidR="005A5E2B" w:rsidRPr="006F27F3" w:rsidRDefault="00634DC9" w:rsidP="005A5E2B">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2,777,620</w:t>
            </w:r>
          </w:p>
        </w:tc>
        <w:tc>
          <w:tcPr>
            <w:tcW w:w="1352" w:type="dxa"/>
          </w:tcPr>
          <w:p w:rsidR="005A5E2B" w:rsidRPr="006F27F3" w:rsidRDefault="005A5E2B" w:rsidP="005A5E2B">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48,584,906</w:t>
            </w:r>
          </w:p>
        </w:tc>
        <w:tc>
          <w:tcPr>
            <w:tcW w:w="1350" w:type="dxa"/>
          </w:tcPr>
          <w:p w:rsidR="005A5E2B" w:rsidRPr="006F27F3" w:rsidRDefault="00634DC9" w:rsidP="005A5E2B">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2,232,760</w:t>
            </w:r>
          </w:p>
        </w:tc>
        <w:tc>
          <w:tcPr>
            <w:tcW w:w="1416" w:type="dxa"/>
          </w:tcPr>
          <w:p w:rsidR="005A5E2B" w:rsidRPr="006F27F3" w:rsidRDefault="005A5E2B" w:rsidP="005A5E2B">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48,584,906</w:t>
            </w:r>
          </w:p>
        </w:tc>
      </w:tr>
    </w:tbl>
    <w:p w:rsidR="00EE09FA" w:rsidRPr="006F27F3" w:rsidRDefault="00EE09FA" w:rsidP="00986269">
      <w:pPr>
        <w:ind w:left="540"/>
        <w:jc w:val="thaiDistribute"/>
        <w:rPr>
          <w:rFonts w:ascii="Arial" w:hAnsi="Arial" w:cs="Arial"/>
          <w:color w:val="000000"/>
          <w:sz w:val="18"/>
          <w:szCs w:val="18"/>
          <w:lang w:val="en-GB"/>
        </w:rPr>
      </w:pPr>
    </w:p>
    <w:p w:rsidR="00287989" w:rsidRPr="006F27F3" w:rsidRDefault="003A78C1" w:rsidP="00986269">
      <w:pPr>
        <w:ind w:left="540"/>
        <w:jc w:val="thaiDistribute"/>
        <w:rPr>
          <w:rFonts w:ascii="Arial" w:hAnsi="Arial" w:cs="Arial"/>
          <w:color w:val="000000"/>
          <w:sz w:val="18"/>
          <w:szCs w:val="18"/>
          <w:lang w:val="en-GB"/>
        </w:rPr>
      </w:pPr>
      <w:r w:rsidRPr="006F27F3">
        <w:rPr>
          <w:rFonts w:ascii="Arial" w:hAnsi="Arial" w:cs="Arial"/>
          <w:color w:val="000000"/>
          <w:sz w:val="18"/>
          <w:szCs w:val="18"/>
          <w:lang w:val="en-GB"/>
        </w:rPr>
        <w:t>New office building is</w:t>
      </w:r>
      <w:r w:rsidR="00EB1E87" w:rsidRPr="006F27F3">
        <w:rPr>
          <w:rFonts w:ascii="Arial" w:hAnsi="Arial" w:cs="Arial"/>
          <w:color w:val="000000"/>
          <w:sz w:val="18"/>
          <w:szCs w:val="18"/>
          <w:lang w:val="en-GB"/>
        </w:rPr>
        <w:t xml:space="preserve"> expected to be complete</w:t>
      </w:r>
      <w:r w:rsidRPr="006F27F3">
        <w:rPr>
          <w:rFonts w:ascii="Arial" w:hAnsi="Arial" w:cs="Arial"/>
          <w:color w:val="000000"/>
          <w:sz w:val="18"/>
          <w:szCs w:val="18"/>
          <w:lang w:val="en-GB"/>
        </w:rPr>
        <w:t>d</w:t>
      </w:r>
      <w:r w:rsidR="00EB1E87" w:rsidRPr="006F27F3">
        <w:rPr>
          <w:rFonts w:ascii="Arial" w:hAnsi="Arial" w:cs="Arial"/>
          <w:color w:val="000000"/>
          <w:sz w:val="18"/>
          <w:szCs w:val="18"/>
          <w:lang w:val="en-GB"/>
        </w:rPr>
        <w:t xml:space="preserve"> by </w:t>
      </w:r>
      <w:r w:rsidR="003312B9" w:rsidRPr="006F27F3">
        <w:rPr>
          <w:rFonts w:ascii="Arial" w:hAnsi="Arial" w:cs="Arial"/>
          <w:color w:val="000000"/>
          <w:sz w:val="18"/>
          <w:szCs w:val="18"/>
          <w:lang w:val="en-GB"/>
        </w:rPr>
        <w:t xml:space="preserve">second </w:t>
      </w:r>
      <w:r w:rsidR="00536A7A" w:rsidRPr="006F27F3">
        <w:rPr>
          <w:rFonts w:ascii="Arial" w:hAnsi="Arial" w:cs="Arial"/>
          <w:color w:val="000000"/>
          <w:sz w:val="18"/>
          <w:szCs w:val="18"/>
          <w:lang w:val="en-GB"/>
        </w:rPr>
        <w:t xml:space="preserve">quarter of </w:t>
      </w:r>
      <w:r w:rsidR="0000376D" w:rsidRPr="006F27F3">
        <w:rPr>
          <w:rFonts w:ascii="Arial" w:hAnsi="Arial" w:cs="Arial"/>
          <w:color w:val="000000"/>
          <w:sz w:val="18"/>
          <w:szCs w:val="18"/>
          <w:lang w:val="en-GB"/>
        </w:rPr>
        <w:t>2019.</w:t>
      </w:r>
    </w:p>
    <w:p w:rsidR="007B3D12" w:rsidRPr="006F27F3" w:rsidRDefault="007B3D12" w:rsidP="00986269">
      <w:pPr>
        <w:ind w:left="540"/>
        <w:jc w:val="thaiDistribute"/>
        <w:rPr>
          <w:rFonts w:ascii="Arial" w:hAnsi="Arial" w:cs="Arial"/>
          <w:b/>
          <w:bCs/>
          <w:color w:val="000000"/>
          <w:sz w:val="18"/>
          <w:szCs w:val="18"/>
          <w:lang w:val="en-GB"/>
        </w:rPr>
      </w:pPr>
    </w:p>
    <w:p w:rsidR="0013614C" w:rsidRPr="006F27F3" w:rsidRDefault="0013614C" w:rsidP="00986269">
      <w:pPr>
        <w:ind w:left="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t xml:space="preserve">Operating </w:t>
      </w:r>
      <w:r w:rsidR="0099598D" w:rsidRPr="006F27F3">
        <w:rPr>
          <w:rFonts w:ascii="Arial" w:hAnsi="Arial" w:cs="Arial"/>
          <w:b/>
          <w:bCs/>
          <w:color w:val="000000"/>
          <w:sz w:val="18"/>
          <w:szCs w:val="18"/>
          <w:lang w:val="en-GB"/>
        </w:rPr>
        <w:t xml:space="preserve">lease </w:t>
      </w:r>
      <w:r w:rsidRPr="006F27F3">
        <w:rPr>
          <w:rFonts w:ascii="Arial" w:hAnsi="Arial" w:cs="Arial"/>
          <w:b/>
          <w:bCs/>
          <w:color w:val="000000"/>
          <w:sz w:val="18"/>
          <w:szCs w:val="18"/>
          <w:lang w:val="en-GB"/>
        </w:rPr>
        <w:t>commitments</w:t>
      </w:r>
    </w:p>
    <w:p w:rsidR="0013614C" w:rsidRPr="006F27F3" w:rsidRDefault="0013614C" w:rsidP="00986269">
      <w:pPr>
        <w:ind w:left="540"/>
        <w:jc w:val="thaiDistribute"/>
        <w:rPr>
          <w:rFonts w:ascii="Arial" w:hAnsi="Arial" w:cs="Arial"/>
          <w:color w:val="000000"/>
          <w:sz w:val="18"/>
          <w:szCs w:val="18"/>
          <w:lang w:val="en-GB"/>
        </w:rPr>
      </w:pPr>
    </w:p>
    <w:p w:rsidR="0013614C" w:rsidRPr="006F27F3" w:rsidRDefault="000738FB" w:rsidP="00986269">
      <w:pPr>
        <w:ind w:left="540"/>
        <w:jc w:val="thaiDistribute"/>
        <w:rPr>
          <w:rFonts w:ascii="Arial" w:hAnsi="Arial" w:cs="Arial"/>
          <w:color w:val="000000"/>
          <w:sz w:val="18"/>
          <w:szCs w:val="18"/>
          <w:lang w:val="en-GB"/>
        </w:rPr>
      </w:pPr>
      <w:r w:rsidRPr="006F27F3">
        <w:rPr>
          <w:rFonts w:ascii="Arial" w:hAnsi="Arial" w:cs="Arial"/>
          <w:color w:val="000000"/>
          <w:sz w:val="18"/>
          <w:szCs w:val="18"/>
          <w:lang w:val="en-GB"/>
        </w:rPr>
        <w:t>The Group</w:t>
      </w:r>
      <w:r w:rsidR="0013614C" w:rsidRPr="006F27F3">
        <w:rPr>
          <w:rFonts w:ascii="Arial" w:hAnsi="Arial" w:cs="Arial"/>
          <w:color w:val="000000"/>
          <w:sz w:val="18"/>
          <w:szCs w:val="18"/>
          <w:cs/>
          <w:lang w:val="en-GB"/>
        </w:rPr>
        <w:t xml:space="preserve"> </w:t>
      </w:r>
      <w:r w:rsidR="006312CF" w:rsidRPr="006F27F3">
        <w:rPr>
          <w:rFonts w:ascii="Arial" w:hAnsi="Arial" w:cs="Arial"/>
          <w:color w:val="000000"/>
          <w:sz w:val="18"/>
          <w:szCs w:val="18"/>
          <w:lang w:val="en-GB"/>
        </w:rPr>
        <w:t>and the Company have</w:t>
      </w:r>
      <w:r w:rsidR="0013614C" w:rsidRPr="006F27F3">
        <w:rPr>
          <w:rFonts w:ascii="Arial" w:hAnsi="Arial" w:cs="Arial"/>
          <w:color w:val="000000"/>
          <w:sz w:val="18"/>
          <w:szCs w:val="18"/>
          <w:lang w:val="en-GB"/>
        </w:rPr>
        <w:t xml:space="preserve"> operating </w:t>
      </w:r>
      <w:r w:rsidR="00D3231D" w:rsidRPr="006F27F3">
        <w:rPr>
          <w:rFonts w:ascii="Arial" w:hAnsi="Arial" w:cs="Arial"/>
          <w:color w:val="000000"/>
          <w:sz w:val="18"/>
          <w:szCs w:val="18"/>
          <w:lang w:val="en-GB"/>
        </w:rPr>
        <w:t xml:space="preserve">lease </w:t>
      </w:r>
      <w:r w:rsidR="00507FCC" w:rsidRPr="006F27F3">
        <w:rPr>
          <w:rFonts w:ascii="Arial" w:hAnsi="Arial" w:cs="Arial"/>
          <w:color w:val="000000"/>
          <w:sz w:val="18"/>
          <w:szCs w:val="18"/>
          <w:lang w:val="en-GB"/>
        </w:rPr>
        <w:t>commitments in respect of</w:t>
      </w:r>
      <w:r w:rsidR="00507FCC" w:rsidRPr="006F27F3">
        <w:rPr>
          <w:rFonts w:ascii="Arial" w:hAnsi="Arial" w:cstheme="minorBidi" w:hint="cs"/>
          <w:color w:val="000000"/>
          <w:sz w:val="18"/>
          <w:szCs w:val="18"/>
          <w:cs/>
          <w:lang w:val="en-GB"/>
        </w:rPr>
        <w:t xml:space="preserve"> </w:t>
      </w:r>
      <w:r w:rsidR="00507FCC" w:rsidRPr="006F27F3">
        <w:rPr>
          <w:rFonts w:ascii="Arial" w:hAnsi="Arial" w:cstheme="minorBidi"/>
          <w:color w:val="000000"/>
          <w:sz w:val="18"/>
          <w:szCs w:val="18"/>
          <w:lang w:val="en-GB"/>
        </w:rPr>
        <w:t xml:space="preserve">land rental, office rental, </w:t>
      </w:r>
      <w:r w:rsidR="00507FCC" w:rsidRPr="006F27F3">
        <w:rPr>
          <w:rFonts w:ascii="Arial" w:hAnsi="Arial" w:cs="Arial"/>
          <w:color w:val="000000"/>
          <w:sz w:val="18"/>
          <w:szCs w:val="18"/>
          <w:lang w:val="en-GB"/>
        </w:rPr>
        <w:t xml:space="preserve">office equipment rental, </w:t>
      </w:r>
      <w:r w:rsidR="0013614C" w:rsidRPr="006F27F3">
        <w:rPr>
          <w:rFonts w:ascii="Arial" w:hAnsi="Arial" w:cs="Arial"/>
          <w:color w:val="000000"/>
          <w:sz w:val="18"/>
          <w:szCs w:val="18"/>
          <w:lang w:val="en-GB"/>
        </w:rPr>
        <w:t xml:space="preserve">security services </w:t>
      </w:r>
      <w:r w:rsidR="00507FCC" w:rsidRPr="006F27F3">
        <w:rPr>
          <w:rFonts w:ascii="Arial" w:hAnsi="Arial" w:cs="Arial"/>
          <w:color w:val="000000"/>
          <w:sz w:val="18"/>
          <w:szCs w:val="18"/>
          <w:lang w:val="en-GB"/>
        </w:rPr>
        <w:t xml:space="preserve">and service contract </w:t>
      </w:r>
      <w:r w:rsidR="0013614C" w:rsidRPr="006F27F3">
        <w:rPr>
          <w:rFonts w:ascii="Arial" w:hAnsi="Arial" w:cs="Arial"/>
          <w:color w:val="000000"/>
          <w:sz w:val="18"/>
          <w:szCs w:val="18"/>
          <w:lang w:val="en-GB"/>
        </w:rPr>
        <w:t>in the ordinary course of business</w:t>
      </w:r>
      <w:r w:rsidR="00B55821" w:rsidRPr="006F27F3">
        <w:rPr>
          <w:rFonts w:ascii="Arial" w:hAnsi="Arial" w:cstheme="minorBidi" w:hint="cs"/>
          <w:color w:val="000000"/>
          <w:sz w:val="18"/>
          <w:szCs w:val="18"/>
          <w:cs/>
          <w:lang w:val="en-GB"/>
        </w:rPr>
        <w:t xml:space="preserve"> </w:t>
      </w:r>
      <w:r w:rsidR="00B55821" w:rsidRPr="006F27F3">
        <w:rPr>
          <w:rFonts w:ascii="Arial" w:hAnsi="Arial" w:cstheme="minorBidi"/>
          <w:color w:val="000000"/>
          <w:sz w:val="18"/>
          <w:szCs w:val="18"/>
          <w:lang w:val="en-GB"/>
        </w:rPr>
        <w:t>of the Group and the Company</w:t>
      </w:r>
      <w:r w:rsidR="0013614C" w:rsidRPr="006F27F3">
        <w:rPr>
          <w:rFonts w:ascii="Arial" w:hAnsi="Arial" w:cs="Arial"/>
          <w:color w:val="000000"/>
          <w:sz w:val="18"/>
          <w:szCs w:val="18"/>
          <w:cs/>
          <w:lang w:val="en-GB"/>
        </w:rPr>
        <w:t>.</w:t>
      </w:r>
      <w:r w:rsidR="00507FCC" w:rsidRPr="006F27F3">
        <w:rPr>
          <w:rFonts w:ascii="Arial" w:hAnsi="Arial" w:cs="Arial"/>
          <w:color w:val="000000"/>
          <w:sz w:val="18"/>
          <w:szCs w:val="18"/>
          <w:lang w:val="en-GB"/>
        </w:rPr>
        <w:t xml:space="preserve"> </w:t>
      </w:r>
    </w:p>
    <w:p w:rsidR="00507FCC" w:rsidRPr="006F27F3" w:rsidRDefault="00507FCC" w:rsidP="00986269">
      <w:pPr>
        <w:ind w:left="540"/>
        <w:jc w:val="thaiDistribute"/>
        <w:rPr>
          <w:rFonts w:ascii="Arial" w:hAnsi="Arial" w:cs="Arial"/>
          <w:color w:val="000000"/>
          <w:sz w:val="18"/>
          <w:szCs w:val="18"/>
          <w:lang w:val="en-GB"/>
        </w:rPr>
      </w:pPr>
    </w:p>
    <w:p w:rsidR="0013614C" w:rsidRPr="006F27F3" w:rsidRDefault="0013614C" w:rsidP="00986269">
      <w:pPr>
        <w:ind w:left="540"/>
        <w:jc w:val="thaiDistribute"/>
        <w:rPr>
          <w:rFonts w:ascii="Arial" w:hAnsi="Arial" w:cs="Arial"/>
          <w:color w:val="000000"/>
          <w:sz w:val="18"/>
          <w:szCs w:val="18"/>
          <w:lang w:val="en-GB"/>
        </w:rPr>
      </w:pPr>
      <w:r w:rsidRPr="006F27F3">
        <w:rPr>
          <w:rFonts w:ascii="Arial" w:hAnsi="Arial" w:cs="Arial"/>
          <w:color w:val="000000"/>
          <w:sz w:val="18"/>
          <w:szCs w:val="18"/>
          <w:lang w:val="en-GB"/>
        </w:rPr>
        <w:t>The future aggregate minimum payments under non</w:t>
      </w:r>
      <w:r w:rsidRPr="006F27F3">
        <w:rPr>
          <w:rFonts w:ascii="Arial" w:hAnsi="Arial" w:cs="Arial"/>
          <w:color w:val="000000"/>
          <w:sz w:val="18"/>
          <w:szCs w:val="18"/>
          <w:cs/>
          <w:lang w:val="en-GB"/>
        </w:rPr>
        <w:t>-</w:t>
      </w:r>
      <w:r w:rsidRPr="006F27F3">
        <w:rPr>
          <w:rFonts w:ascii="Arial" w:hAnsi="Arial" w:cs="Arial"/>
          <w:color w:val="000000"/>
          <w:sz w:val="18"/>
          <w:szCs w:val="18"/>
          <w:lang w:val="en-GB"/>
        </w:rPr>
        <w:t>cancellable operating commitments are as follows</w:t>
      </w:r>
      <w:r w:rsidRPr="006F27F3">
        <w:rPr>
          <w:rFonts w:ascii="Arial" w:hAnsi="Arial" w:cs="Arial"/>
          <w:color w:val="000000"/>
          <w:sz w:val="18"/>
          <w:szCs w:val="18"/>
          <w:cs/>
          <w:lang w:val="en-GB"/>
        </w:rPr>
        <w:t>:</w:t>
      </w:r>
    </w:p>
    <w:p w:rsidR="00525CFD" w:rsidRPr="006F27F3" w:rsidRDefault="00525CFD" w:rsidP="00986269">
      <w:pPr>
        <w:ind w:left="540"/>
        <w:jc w:val="thaiDistribute"/>
        <w:rPr>
          <w:rFonts w:ascii="Arial" w:hAnsi="Arial" w:cs="Arial"/>
          <w:color w:val="000000"/>
          <w:sz w:val="18"/>
          <w:szCs w:val="18"/>
          <w:lang w:val="en-GB"/>
        </w:rPr>
      </w:pPr>
    </w:p>
    <w:tbl>
      <w:tblPr>
        <w:tblW w:w="9486" w:type="dxa"/>
        <w:tblLayout w:type="fixed"/>
        <w:tblLook w:val="0000" w:firstRow="0" w:lastRow="0" w:firstColumn="0" w:lastColumn="0" w:noHBand="0" w:noVBand="0"/>
      </w:tblPr>
      <w:tblGrid>
        <w:gridCol w:w="4032"/>
        <w:gridCol w:w="1298"/>
        <w:gridCol w:w="1358"/>
        <w:gridCol w:w="1374"/>
        <w:gridCol w:w="1424"/>
      </w:tblGrid>
      <w:tr w:rsidR="00AB2DBA" w:rsidRPr="006F27F3" w:rsidTr="006E6FAE">
        <w:trPr>
          <w:trHeight w:val="290"/>
        </w:trPr>
        <w:tc>
          <w:tcPr>
            <w:tcW w:w="4032" w:type="dxa"/>
            <w:vAlign w:val="bottom"/>
          </w:tcPr>
          <w:p w:rsidR="00AB2DBA" w:rsidRPr="006F27F3" w:rsidRDefault="00AB2DBA" w:rsidP="00986269">
            <w:pPr>
              <w:ind w:left="432"/>
              <w:jc w:val="both"/>
              <w:rPr>
                <w:rFonts w:ascii="Arial" w:hAnsi="Arial" w:cs="Arial"/>
                <w:color w:val="000000"/>
                <w:sz w:val="18"/>
                <w:szCs w:val="18"/>
                <w:lang w:val="en-GB"/>
              </w:rPr>
            </w:pPr>
          </w:p>
        </w:tc>
        <w:tc>
          <w:tcPr>
            <w:tcW w:w="2656" w:type="dxa"/>
            <w:gridSpan w:val="2"/>
            <w:vAlign w:val="bottom"/>
          </w:tcPr>
          <w:p w:rsidR="00AB2DBA" w:rsidRPr="006F27F3" w:rsidRDefault="00AB2DB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AB2DBA" w:rsidRPr="006F27F3" w:rsidRDefault="00AB2DB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798" w:type="dxa"/>
            <w:gridSpan w:val="2"/>
            <w:vAlign w:val="bottom"/>
          </w:tcPr>
          <w:p w:rsidR="00AB2DBA" w:rsidRPr="006F27F3" w:rsidRDefault="00AB2DB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AB2DBA" w:rsidRPr="006F27F3" w:rsidRDefault="00AB2DB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AB2DBA" w:rsidRPr="006F27F3" w:rsidTr="006E6FAE">
        <w:trPr>
          <w:trHeight w:val="95"/>
        </w:trPr>
        <w:tc>
          <w:tcPr>
            <w:tcW w:w="4032" w:type="dxa"/>
            <w:vAlign w:val="bottom"/>
          </w:tcPr>
          <w:p w:rsidR="00AB2DBA" w:rsidRPr="006F27F3" w:rsidRDefault="00AB2DBA" w:rsidP="00986269">
            <w:pPr>
              <w:ind w:left="432"/>
              <w:jc w:val="both"/>
              <w:rPr>
                <w:rFonts w:ascii="Arial" w:hAnsi="Arial" w:cs="Arial"/>
                <w:color w:val="000000"/>
                <w:sz w:val="18"/>
                <w:szCs w:val="18"/>
                <w:lang w:val="en-GB"/>
              </w:rPr>
            </w:pPr>
          </w:p>
        </w:tc>
        <w:tc>
          <w:tcPr>
            <w:tcW w:w="1298" w:type="dxa"/>
            <w:vAlign w:val="bottom"/>
          </w:tcPr>
          <w:p w:rsidR="00AB2DBA" w:rsidRPr="006F27F3" w:rsidRDefault="00AB2DBA"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58" w:type="dxa"/>
            <w:vAlign w:val="bottom"/>
          </w:tcPr>
          <w:p w:rsidR="00AB2DBA" w:rsidRPr="006F27F3" w:rsidRDefault="00AB2DBA"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c>
          <w:tcPr>
            <w:tcW w:w="1374" w:type="dxa"/>
            <w:vAlign w:val="bottom"/>
          </w:tcPr>
          <w:p w:rsidR="00AB2DBA" w:rsidRPr="006F27F3" w:rsidRDefault="00AB2DBA"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424" w:type="dxa"/>
            <w:vAlign w:val="bottom"/>
          </w:tcPr>
          <w:p w:rsidR="00AB2DBA" w:rsidRPr="006F27F3" w:rsidRDefault="00AB2DBA"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r>
      <w:tr w:rsidR="00AB2DBA" w:rsidRPr="006F27F3" w:rsidTr="006E6FAE">
        <w:trPr>
          <w:trHeight w:val="95"/>
        </w:trPr>
        <w:tc>
          <w:tcPr>
            <w:tcW w:w="4032" w:type="dxa"/>
            <w:vAlign w:val="bottom"/>
          </w:tcPr>
          <w:p w:rsidR="00AB2DBA" w:rsidRPr="006F27F3" w:rsidRDefault="00AB2DBA" w:rsidP="00986269">
            <w:pPr>
              <w:ind w:left="432"/>
              <w:jc w:val="both"/>
              <w:rPr>
                <w:rFonts w:ascii="Arial" w:hAnsi="Arial" w:cs="Arial"/>
                <w:color w:val="000000"/>
                <w:sz w:val="18"/>
                <w:szCs w:val="18"/>
                <w:lang w:val="en-GB"/>
              </w:rPr>
            </w:pPr>
          </w:p>
        </w:tc>
        <w:tc>
          <w:tcPr>
            <w:tcW w:w="1298" w:type="dxa"/>
            <w:vAlign w:val="bottom"/>
          </w:tcPr>
          <w:p w:rsidR="00AB2DBA" w:rsidRPr="006F27F3" w:rsidRDefault="00AB2DB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58" w:type="dxa"/>
            <w:vAlign w:val="bottom"/>
          </w:tcPr>
          <w:p w:rsidR="00AB2DBA" w:rsidRPr="006F27F3" w:rsidRDefault="00AB2DB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74" w:type="dxa"/>
            <w:vAlign w:val="bottom"/>
          </w:tcPr>
          <w:p w:rsidR="00AB2DBA" w:rsidRPr="006F27F3" w:rsidRDefault="00AB2DB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24" w:type="dxa"/>
            <w:vAlign w:val="bottom"/>
          </w:tcPr>
          <w:p w:rsidR="00AB2DBA" w:rsidRPr="006F27F3" w:rsidRDefault="00AB2DB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AB2DBA" w:rsidRPr="006F27F3" w:rsidTr="006E6FAE">
        <w:trPr>
          <w:trHeight w:val="95"/>
        </w:trPr>
        <w:tc>
          <w:tcPr>
            <w:tcW w:w="4032" w:type="dxa"/>
            <w:vAlign w:val="bottom"/>
          </w:tcPr>
          <w:p w:rsidR="00AB2DBA" w:rsidRPr="006F27F3" w:rsidRDefault="00AB2DBA" w:rsidP="00986269">
            <w:pPr>
              <w:ind w:left="432"/>
              <w:jc w:val="both"/>
              <w:rPr>
                <w:rFonts w:ascii="Arial" w:hAnsi="Arial" w:cs="Arial"/>
                <w:color w:val="000000"/>
                <w:sz w:val="12"/>
                <w:szCs w:val="12"/>
                <w:lang w:val="en-GB"/>
              </w:rPr>
            </w:pPr>
          </w:p>
        </w:tc>
        <w:tc>
          <w:tcPr>
            <w:tcW w:w="1298" w:type="dxa"/>
            <w:vAlign w:val="bottom"/>
          </w:tcPr>
          <w:p w:rsidR="00AB2DBA" w:rsidRPr="006F27F3" w:rsidRDefault="00AB2DBA" w:rsidP="00986269">
            <w:pPr>
              <w:ind w:right="-72"/>
              <w:jc w:val="right"/>
              <w:rPr>
                <w:rFonts w:ascii="Arial" w:hAnsi="Arial" w:cs="Arial"/>
                <w:color w:val="000000"/>
                <w:sz w:val="12"/>
                <w:szCs w:val="12"/>
                <w:lang w:val="en-GB"/>
              </w:rPr>
            </w:pPr>
          </w:p>
        </w:tc>
        <w:tc>
          <w:tcPr>
            <w:tcW w:w="1358" w:type="dxa"/>
            <w:vAlign w:val="bottom"/>
          </w:tcPr>
          <w:p w:rsidR="00AB2DBA" w:rsidRPr="006F27F3" w:rsidRDefault="00AB2DBA" w:rsidP="00986269">
            <w:pPr>
              <w:ind w:right="-72"/>
              <w:jc w:val="right"/>
              <w:rPr>
                <w:rFonts w:ascii="Arial" w:hAnsi="Arial" w:cs="Arial"/>
                <w:color w:val="000000"/>
                <w:sz w:val="12"/>
                <w:szCs w:val="12"/>
                <w:lang w:val="en-GB"/>
              </w:rPr>
            </w:pPr>
          </w:p>
        </w:tc>
        <w:tc>
          <w:tcPr>
            <w:tcW w:w="1374" w:type="dxa"/>
            <w:vAlign w:val="bottom"/>
          </w:tcPr>
          <w:p w:rsidR="00AB2DBA" w:rsidRPr="006F27F3" w:rsidRDefault="00AB2DBA" w:rsidP="00986269">
            <w:pPr>
              <w:ind w:right="-72"/>
              <w:jc w:val="right"/>
              <w:rPr>
                <w:rFonts w:ascii="Arial" w:hAnsi="Arial" w:cs="Arial"/>
                <w:color w:val="000000"/>
                <w:sz w:val="12"/>
                <w:szCs w:val="12"/>
                <w:lang w:val="en-GB"/>
              </w:rPr>
            </w:pPr>
          </w:p>
        </w:tc>
        <w:tc>
          <w:tcPr>
            <w:tcW w:w="1424" w:type="dxa"/>
            <w:vAlign w:val="bottom"/>
          </w:tcPr>
          <w:p w:rsidR="00AB2DBA" w:rsidRPr="006F27F3" w:rsidRDefault="00AB2DBA" w:rsidP="00986269">
            <w:pPr>
              <w:ind w:right="-72"/>
              <w:jc w:val="right"/>
              <w:rPr>
                <w:rFonts w:ascii="Arial" w:hAnsi="Arial" w:cs="Arial"/>
                <w:color w:val="000000"/>
                <w:sz w:val="12"/>
                <w:szCs w:val="12"/>
                <w:lang w:val="en-GB"/>
              </w:rPr>
            </w:pPr>
          </w:p>
        </w:tc>
      </w:tr>
      <w:tr w:rsidR="005A5E2B" w:rsidRPr="006F27F3" w:rsidTr="006E6FAE">
        <w:trPr>
          <w:trHeight w:val="290"/>
        </w:trPr>
        <w:tc>
          <w:tcPr>
            <w:tcW w:w="4032" w:type="dxa"/>
            <w:vAlign w:val="bottom"/>
          </w:tcPr>
          <w:p w:rsidR="005A5E2B" w:rsidRPr="006F27F3" w:rsidRDefault="005A5E2B" w:rsidP="005A5E2B">
            <w:pPr>
              <w:ind w:left="432"/>
              <w:jc w:val="both"/>
              <w:rPr>
                <w:rFonts w:ascii="Arial" w:hAnsi="Arial" w:cs="Arial"/>
                <w:color w:val="000000"/>
                <w:sz w:val="18"/>
                <w:szCs w:val="18"/>
                <w:lang w:val="en-GB"/>
              </w:rPr>
            </w:pPr>
            <w:r w:rsidRPr="006F27F3">
              <w:rPr>
                <w:rFonts w:ascii="Arial" w:hAnsi="Arial" w:cs="Arial"/>
                <w:color w:val="000000"/>
                <w:sz w:val="18"/>
                <w:szCs w:val="18"/>
                <w:lang w:val="en-GB"/>
              </w:rPr>
              <w:t>Not later than 1 year</w:t>
            </w:r>
          </w:p>
        </w:tc>
        <w:tc>
          <w:tcPr>
            <w:tcW w:w="1298" w:type="dxa"/>
          </w:tcPr>
          <w:p w:rsidR="005A5E2B" w:rsidRPr="006F27F3" w:rsidRDefault="00326407" w:rsidP="005A5E2B">
            <w:pPr>
              <w:ind w:right="-72"/>
              <w:jc w:val="right"/>
              <w:rPr>
                <w:rFonts w:ascii="Arial" w:hAnsi="Arial" w:cstheme="minorBidi"/>
                <w:color w:val="000000"/>
                <w:sz w:val="18"/>
                <w:szCs w:val="18"/>
                <w:lang w:val="en-GB"/>
              </w:rPr>
            </w:pPr>
            <w:r w:rsidRPr="006F27F3">
              <w:rPr>
                <w:rFonts w:ascii="Arial" w:hAnsi="Arial" w:cstheme="minorBidi"/>
                <w:color w:val="000000"/>
                <w:sz w:val="18"/>
                <w:szCs w:val="18"/>
                <w:lang w:val="en-GB"/>
              </w:rPr>
              <w:t>23,732,529</w:t>
            </w:r>
          </w:p>
        </w:tc>
        <w:tc>
          <w:tcPr>
            <w:tcW w:w="1358" w:type="dxa"/>
          </w:tcPr>
          <w:p w:rsidR="005A5E2B" w:rsidRPr="006F27F3" w:rsidRDefault="005A5E2B" w:rsidP="005A5E2B">
            <w:pPr>
              <w:ind w:right="-72"/>
              <w:jc w:val="right"/>
              <w:rPr>
                <w:rFonts w:ascii="Arial" w:hAnsi="Arial" w:cs="Arial"/>
                <w:color w:val="000000"/>
                <w:sz w:val="18"/>
                <w:szCs w:val="18"/>
              </w:rPr>
            </w:pPr>
            <w:r w:rsidRPr="006F27F3">
              <w:rPr>
                <w:rFonts w:ascii="Arial" w:hAnsi="Arial" w:cs="Arial"/>
                <w:color w:val="000000"/>
                <w:sz w:val="18"/>
                <w:szCs w:val="18"/>
              </w:rPr>
              <w:t>20,099,071</w:t>
            </w:r>
          </w:p>
        </w:tc>
        <w:tc>
          <w:tcPr>
            <w:tcW w:w="1374" w:type="dxa"/>
            <w:vAlign w:val="bottom"/>
          </w:tcPr>
          <w:p w:rsidR="005A5E2B" w:rsidRPr="006F27F3" w:rsidRDefault="00634DC9" w:rsidP="005A5E2B">
            <w:pPr>
              <w:ind w:right="-72"/>
              <w:jc w:val="right"/>
              <w:rPr>
                <w:rFonts w:ascii="Arial" w:hAnsi="Arial" w:cs="Arial"/>
                <w:color w:val="000000"/>
                <w:sz w:val="18"/>
                <w:szCs w:val="18"/>
              </w:rPr>
            </w:pPr>
            <w:r w:rsidRPr="006F27F3">
              <w:rPr>
                <w:rFonts w:ascii="Arial" w:hAnsi="Arial" w:cs="Arial"/>
                <w:color w:val="000000"/>
                <w:sz w:val="18"/>
                <w:szCs w:val="18"/>
              </w:rPr>
              <w:t>12,557,253</w:t>
            </w:r>
          </w:p>
        </w:tc>
        <w:tc>
          <w:tcPr>
            <w:tcW w:w="1424" w:type="dxa"/>
            <w:vAlign w:val="bottom"/>
          </w:tcPr>
          <w:p w:rsidR="005A5E2B" w:rsidRPr="006F27F3" w:rsidRDefault="005A5E2B" w:rsidP="005A5E2B">
            <w:pPr>
              <w:ind w:right="-72"/>
              <w:jc w:val="right"/>
              <w:rPr>
                <w:rFonts w:ascii="Arial" w:hAnsi="Arial" w:cs="Arial"/>
                <w:color w:val="000000"/>
                <w:sz w:val="18"/>
                <w:szCs w:val="18"/>
              </w:rPr>
            </w:pPr>
            <w:r w:rsidRPr="006F27F3">
              <w:rPr>
                <w:rFonts w:ascii="Arial" w:hAnsi="Arial" w:cs="Arial"/>
                <w:color w:val="000000"/>
                <w:sz w:val="18"/>
                <w:szCs w:val="18"/>
              </w:rPr>
              <w:t>12,846,038</w:t>
            </w:r>
          </w:p>
        </w:tc>
      </w:tr>
      <w:tr w:rsidR="005A5E2B" w:rsidRPr="006F27F3" w:rsidTr="006E6FAE">
        <w:trPr>
          <w:trHeight w:val="95"/>
        </w:trPr>
        <w:tc>
          <w:tcPr>
            <w:tcW w:w="4032" w:type="dxa"/>
            <w:vAlign w:val="bottom"/>
          </w:tcPr>
          <w:p w:rsidR="005A5E2B" w:rsidRPr="006F27F3" w:rsidRDefault="0030557A" w:rsidP="0030557A">
            <w:pPr>
              <w:ind w:left="432"/>
              <w:jc w:val="both"/>
              <w:rPr>
                <w:rFonts w:ascii="Arial" w:hAnsi="Arial" w:cs="Arial"/>
                <w:color w:val="000000"/>
                <w:sz w:val="18"/>
                <w:szCs w:val="18"/>
                <w:lang w:val="en-GB"/>
              </w:rPr>
            </w:pPr>
            <w:r w:rsidRPr="006F27F3">
              <w:rPr>
                <w:rFonts w:ascii="Arial" w:hAnsi="Arial" w:cs="Arial"/>
                <w:color w:val="000000"/>
                <w:sz w:val="18"/>
                <w:szCs w:val="18"/>
                <w:lang w:val="en-GB"/>
              </w:rPr>
              <w:t>Later than 1 year but not later</w:t>
            </w:r>
            <w:r w:rsidR="005A5E2B" w:rsidRPr="006F27F3">
              <w:rPr>
                <w:rFonts w:ascii="Arial" w:hAnsi="Arial" w:cs="Arial"/>
                <w:color w:val="000000"/>
                <w:sz w:val="18"/>
                <w:szCs w:val="18"/>
                <w:lang w:val="en-GB"/>
              </w:rPr>
              <w:t xml:space="preserve"> than 5 years</w:t>
            </w:r>
          </w:p>
        </w:tc>
        <w:tc>
          <w:tcPr>
            <w:tcW w:w="1298" w:type="dxa"/>
          </w:tcPr>
          <w:p w:rsidR="005A5E2B" w:rsidRPr="006F27F3" w:rsidRDefault="00326407" w:rsidP="005A5E2B">
            <w:pPr>
              <w:ind w:right="-72"/>
              <w:jc w:val="right"/>
              <w:rPr>
                <w:rFonts w:ascii="Arial" w:hAnsi="Arial" w:cs="Arial"/>
                <w:color w:val="000000"/>
                <w:sz w:val="18"/>
                <w:szCs w:val="18"/>
              </w:rPr>
            </w:pPr>
            <w:r w:rsidRPr="006F27F3">
              <w:rPr>
                <w:rFonts w:ascii="Arial" w:hAnsi="Arial" w:cs="Arial"/>
                <w:color w:val="000000"/>
                <w:sz w:val="18"/>
                <w:szCs w:val="18"/>
              </w:rPr>
              <w:t>63,129,456</w:t>
            </w:r>
          </w:p>
        </w:tc>
        <w:tc>
          <w:tcPr>
            <w:tcW w:w="1358" w:type="dxa"/>
          </w:tcPr>
          <w:p w:rsidR="005A5E2B" w:rsidRPr="006F27F3" w:rsidRDefault="005A5E2B" w:rsidP="005A5E2B">
            <w:pPr>
              <w:ind w:right="-72"/>
              <w:jc w:val="right"/>
              <w:rPr>
                <w:rFonts w:ascii="Arial" w:hAnsi="Arial" w:cs="Arial"/>
                <w:color w:val="000000"/>
                <w:sz w:val="18"/>
                <w:szCs w:val="18"/>
              </w:rPr>
            </w:pPr>
            <w:r w:rsidRPr="006F27F3">
              <w:rPr>
                <w:rFonts w:ascii="Arial" w:hAnsi="Arial" w:cs="Arial"/>
                <w:color w:val="000000"/>
                <w:sz w:val="18"/>
                <w:szCs w:val="18"/>
              </w:rPr>
              <w:t>30,245,240</w:t>
            </w:r>
          </w:p>
        </w:tc>
        <w:tc>
          <w:tcPr>
            <w:tcW w:w="1374" w:type="dxa"/>
            <w:vAlign w:val="bottom"/>
          </w:tcPr>
          <w:p w:rsidR="005A5E2B" w:rsidRPr="006F27F3" w:rsidRDefault="00634DC9"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37,381,905</w:t>
            </w:r>
          </w:p>
        </w:tc>
        <w:tc>
          <w:tcPr>
            <w:tcW w:w="1424" w:type="dxa"/>
            <w:vAlign w:val="bottom"/>
          </w:tcPr>
          <w:p w:rsidR="005A5E2B" w:rsidRPr="006F27F3" w:rsidRDefault="005A5E2B"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14,970,699</w:t>
            </w:r>
          </w:p>
        </w:tc>
      </w:tr>
      <w:tr w:rsidR="005A5E2B" w:rsidRPr="006F27F3" w:rsidTr="006E6FAE">
        <w:trPr>
          <w:trHeight w:val="95"/>
        </w:trPr>
        <w:tc>
          <w:tcPr>
            <w:tcW w:w="4032" w:type="dxa"/>
            <w:vAlign w:val="bottom"/>
          </w:tcPr>
          <w:p w:rsidR="005A5E2B" w:rsidRPr="006F27F3" w:rsidRDefault="005A5E2B" w:rsidP="005A5E2B">
            <w:pPr>
              <w:ind w:left="432"/>
              <w:jc w:val="both"/>
              <w:rPr>
                <w:rFonts w:ascii="Arial" w:hAnsi="Arial" w:cs="Arial"/>
                <w:color w:val="000000"/>
                <w:sz w:val="18"/>
                <w:szCs w:val="18"/>
                <w:lang w:val="en-GB"/>
              </w:rPr>
            </w:pPr>
            <w:r w:rsidRPr="006F27F3">
              <w:rPr>
                <w:rFonts w:ascii="Arial" w:hAnsi="Arial" w:cs="Arial"/>
                <w:color w:val="000000"/>
                <w:sz w:val="18"/>
                <w:szCs w:val="18"/>
                <w:lang w:val="en-GB"/>
              </w:rPr>
              <w:t>Later than 5 years</w:t>
            </w:r>
          </w:p>
        </w:tc>
        <w:tc>
          <w:tcPr>
            <w:tcW w:w="1298" w:type="dxa"/>
          </w:tcPr>
          <w:p w:rsidR="005A5E2B" w:rsidRPr="006F27F3" w:rsidRDefault="00634DC9" w:rsidP="005A5E2B">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276,046,240</w:t>
            </w:r>
          </w:p>
        </w:tc>
        <w:tc>
          <w:tcPr>
            <w:tcW w:w="1358" w:type="dxa"/>
          </w:tcPr>
          <w:p w:rsidR="005A5E2B" w:rsidRPr="006F27F3" w:rsidRDefault="005A5E2B" w:rsidP="005A5E2B">
            <w:pPr>
              <w:pBdr>
                <w:bottom w:val="single" w:sz="4" w:space="1" w:color="auto"/>
              </w:pBdr>
              <w:ind w:right="-72"/>
              <w:jc w:val="right"/>
              <w:rPr>
                <w:rFonts w:ascii="Arial" w:hAnsi="Arial" w:cs="Arial"/>
                <w:color w:val="000000"/>
                <w:sz w:val="18"/>
                <w:szCs w:val="18"/>
              </w:rPr>
            </w:pPr>
            <w:r w:rsidRPr="006F27F3">
              <w:rPr>
                <w:rFonts w:ascii="Arial" w:hAnsi="Arial" w:cs="Arial"/>
                <w:color w:val="000000"/>
                <w:sz w:val="18"/>
                <w:szCs w:val="18"/>
              </w:rPr>
              <w:t>10,480,482</w:t>
            </w:r>
          </w:p>
        </w:tc>
        <w:tc>
          <w:tcPr>
            <w:tcW w:w="1374" w:type="dxa"/>
            <w:vAlign w:val="bottom"/>
          </w:tcPr>
          <w:p w:rsidR="005A5E2B" w:rsidRPr="006F27F3" w:rsidRDefault="00634DC9" w:rsidP="005A5E2B">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176,248,517</w:t>
            </w:r>
          </w:p>
        </w:tc>
        <w:tc>
          <w:tcPr>
            <w:tcW w:w="1424" w:type="dxa"/>
            <w:vAlign w:val="bottom"/>
          </w:tcPr>
          <w:p w:rsidR="005A5E2B" w:rsidRPr="006F27F3" w:rsidRDefault="005A5E2B" w:rsidP="005A5E2B">
            <w:pPr>
              <w:pBdr>
                <w:bottom w:val="sing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r>
      <w:tr w:rsidR="005A5E2B" w:rsidRPr="006F27F3" w:rsidTr="006E6FAE">
        <w:trPr>
          <w:trHeight w:val="95"/>
        </w:trPr>
        <w:tc>
          <w:tcPr>
            <w:tcW w:w="4032" w:type="dxa"/>
            <w:vAlign w:val="bottom"/>
          </w:tcPr>
          <w:p w:rsidR="005A5E2B" w:rsidRPr="006F27F3" w:rsidRDefault="005A5E2B" w:rsidP="005A5E2B">
            <w:pPr>
              <w:ind w:left="432"/>
              <w:jc w:val="both"/>
              <w:rPr>
                <w:rFonts w:ascii="Arial" w:hAnsi="Arial" w:cs="Arial"/>
                <w:color w:val="000000"/>
                <w:sz w:val="12"/>
                <w:szCs w:val="12"/>
                <w:lang w:val="en-GB"/>
              </w:rPr>
            </w:pPr>
          </w:p>
        </w:tc>
        <w:tc>
          <w:tcPr>
            <w:tcW w:w="1298" w:type="dxa"/>
            <w:vAlign w:val="bottom"/>
          </w:tcPr>
          <w:p w:rsidR="005A5E2B" w:rsidRPr="006F27F3" w:rsidRDefault="005A5E2B" w:rsidP="005A5E2B">
            <w:pPr>
              <w:ind w:right="-72"/>
              <w:jc w:val="right"/>
              <w:rPr>
                <w:rFonts w:ascii="Arial" w:hAnsi="Arial" w:cs="Arial"/>
                <w:color w:val="000000"/>
                <w:sz w:val="12"/>
                <w:szCs w:val="12"/>
              </w:rPr>
            </w:pPr>
          </w:p>
        </w:tc>
        <w:tc>
          <w:tcPr>
            <w:tcW w:w="1358" w:type="dxa"/>
            <w:vAlign w:val="bottom"/>
          </w:tcPr>
          <w:p w:rsidR="005A5E2B" w:rsidRPr="006F27F3" w:rsidRDefault="005A5E2B" w:rsidP="005A5E2B">
            <w:pPr>
              <w:ind w:right="-72"/>
              <w:jc w:val="right"/>
              <w:rPr>
                <w:rFonts w:ascii="Arial" w:hAnsi="Arial" w:cs="Arial"/>
                <w:color w:val="000000"/>
                <w:sz w:val="12"/>
                <w:szCs w:val="12"/>
              </w:rPr>
            </w:pPr>
          </w:p>
        </w:tc>
        <w:tc>
          <w:tcPr>
            <w:tcW w:w="1374" w:type="dxa"/>
            <w:vAlign w:val="bottom"/>
          </w:tcPr>
          <w:p w:rsidR="005A5E2B" w:rsidRPr="006F27F3" w:rsidRDefault="005A5E2B" w:rsidP="005A5E2B">
            <w:pPr>
              <w:ind w:right="-72"/>
              <w:jc w:val="right"/>
              <w:rPr>
                <w:rFonts w:ascii="Arial" w:hAnsi="Arial" w:cs="Arial"/>
                <w:color w:val="000000"/>
                <w:sz w:val="12"/>
                <w:szCs w:val="12"/>
                <w:lang w:val="en-GB"/>
              </w:rPr>
            </w:pPr>
          </w:p>
        </w:tc>
        <w:tc>
          <w:tcPr>
            <w:tcW w:w="1424" w:type="dxa"/>
            <w:vAlign w:val="bottom"/>
          </w:tcPr>
          <w:p w:rsidR="005A5E2B" w:rsidRPr="006F27F3" w:rsidRDefault="005A5E2B" w:rsidP="005A5E2B">
            <w:pPr>
              <w:ind w:right="-72"/>
              <w:jc w:val="right"/>
              <w:rPr>
                <w:rFonts w:ascii="Arial" w:hAnsi="Arial" w:cs="Arial"/>
                <w:color w:val="000000"/>
                <w:sz w:val="12"/>
                <w:szCs w:val="12"/>
                <w:lang w:val="en-GB"/>
              </w:rPr>
            </w:pPr>
          </w:p>
        </w:tc>
      </w:tr>
      <w:tr w:rsidR="005A5E2B" w:rsidRPr="006F27F3" w:rsidTr="006E6FAE">
        <w:trPr>
          <w:trHeight w:val="95"/>
        </w:trPr>
        <w:tc>
          <w:tcPr>
            <w:tcW w:w="4032" w:type="dxa"/>
            <w:vAlign w:val="bottom"/>
          </w:tcPr>
          <w:p w:rsidR="005A5E2B" w:rsidRPr="006F27F3" w:rsidRDefault="005A5E2B" w:rsidP="005A5E2B">
            <w:pPr>
              <w:ind w:left="432"/>
              <w:jc w:val="both"/>
              <w:rPr>
                <w:rFonts w:ascii="Arial" w:hAnsi="Arial" w:cs="Arial"/>
                <w:color w:val="000000"/>
                <w:sz w:val="18"/>
                <w:szCs w:val="18"/>
                <w:lang w:val="en-GB"/>
              </w:rPr>
            </w:pPr>
            <w:r w:rsidRPr="006F27F3">
              <w:rPr>
                <w:rFonts w:ascii="Arial" w:hAnsi="Arial" w:cs="Arial"/>
                <w:color w:val="000000"/>
                <w:sz w:val="18"/>
                <w:szCs w:val="18"/>
                <w:lang w:val="en-GB"/>
              </w:rPr>
              <w:t>Total</w:t>
            </w:r>
          </w:p>
        </w:tc>
        <w:tc>
          <w:tcPr>
            <w:tcW w:w="1298" w:type="dxa"/>
          </w:tcPr>
          <w:p w:rsidR="005A5E2B" w:rsidRPr="006F27F3" w:rsidRDefault="00326407" w:rsidP="005A5E2B">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362,908,225</w:t>
            </w:r>
          </w:p>
        </w:tc>
        <w:tc>
          <w:tcPr>
            <w:tcW w:w="1358" w:type="dxa"/>
          </w:tcPr>
          <w:p w:rsidR="005A5E2B" w:rsidRPr="006F27F3" w:rsidRDefault="005A5E2B" w:rsidP="005A5E2B">
            <w:pPr>
              <w:pBdr>
                <w:bottom w:val="double" w:sz="4" w:space="1" w:color="auto"/>
              </w:pBdr>
              <w:ind w:right="-72"/>
              <w:jc w:val="right"/>
              <w:rPr>
                <w:rFonts w:ascii="Arial" w:hAnsi="Arial" w:cs="Arial"/>
                <w:color w:val="000000"/>
                <w:sz w:val="18"/>
                <w:szCs w:val="18"/>
              </w:rPr>
            </w:pPr>
            <w:r w:rsidRPr="006F27F3">
              <w:rPr>
                <w:rFonts w:ascii="Arial" w:hAnsi="Arial" w:cs="Arial"/>
                <w:color w:val="000000"/>
                <w:sz w:val="18"/>
                <w:szCs w:val="18"/>
              </w:rPr>
              <w:t>60,824,793</w:t>
            </w:r>
          </w:p>
        </w:tc>
        <w:tc>
          <w:tcPr>
            <w:tcW w:w="1374" w:type="dxa"/>
            <w:vAlign w:val="bottom"/>
          </w:tcPr>
          <w:p w:rsidR="005A5E2B" w:rsidRPr="006F27F3" w:rsidRDefault="00634DC9" w:rsidP="005A5E2B">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226,187,675</w:t>
            </w:r>
          </w:p>
        </w:tc>
        <w:tc>
          <w:tcPr>
            <w:tcW w:w="1424" w:type="dxa"/>
            <w:vAlign w:val="bottom"/>
          </w:tcPr>
          <w:p w:rsidR="005A5E2B" w:rsidRPr="006F27F3" w:rsidRDefault="005A5E2B" w:rsidP="005A5E2B">
            <w:pPr>
              <w:pBdr>
                <w:bottom w:val="double" w:sz="4" w:space="1" w:color="auto"/>
              </w:pBdr>
              <w:ind w:right="-72"/>
              <w:jc w:val="right"/>
              <w:rPr>
                <w:rFonts w:ascii="Arial" w:hAnsi="Arial" w:cs="Arial"/>
                <w:color w:val="000000"/>
                <w:sz w:val="18"/>
                <w:szCs w:val="18"/>
                <w:lang w:val="en-GB"/>
              </w:rPr>
            </w:pPr>
            <w:r w:rsidRPr="006F27F3">
              <w:rPr>
                <w:rFonts w:ascii="Arial" w:hAnsi="Arial" w:cs="Arial"/>
                <w:color w:val="000000"/>
                <w:sz w:val="18"/>
                <w:szCs w:val="18"/>
                <w:lang w:val="en-GB"/>
              </w:rPr>
              <w:t>27,816,737</w:t>
            </w:r>
          </w:p>
        </w:tc>
      </w:tr>
    </w:tbl>
    <w:p w:rsidR="00C942C4" w:rsidRPr="006F27F3" w:rsidRDefault="00C942C4" w:rsidP="00986269">
      <w:pPr>
        <w:autoSpaceDE w:val="0"/>
        <w:autoSpaceDN w:val="0"/>
        <w:adjustRightInd w:val="0"/>
        <w:ind w:left="540"/>
        <w:jc w:val="both"/>
        <w:rPr>
          <w:rFonts w:ascii="Arial" w:hAnsi="Arial" w:cs="Arial"/>
          <w:color w:val="000000"/>
          <w:sz w:val="18"/>
          <w:szCs w:val="18"/>
          <w:lang w:val="en-GB"/>
        </w:rPr>
      </w:pPr>
    </w:p>
    <w:p w:rsidR="00BA5DE4" w:rsidRPr="006F27F3" w:rsidRDefault="00BA5DE4" w:rsidP="00986269">
      <w:pPr>
        <w:autoSpaceDE w:val="0"/>
        <w:autoSpaceDN w:val="0"/>
        <w:adjustRightInd w:val="0"/>
        <w:ind w:left="540"/>
        <w:jc w:val="both"/>
        <w:rPr>
          <w:rFonts w:ascii="Arial" w:hAnsi="Arial" w:cs="Arial"/>
          <w:color w:val="000000"/>
          <w:sz w:val="18"/>
          <w:szCs w:val="18"/>
          <w:lang w:val="en-GB"/>
        </w:rPr>
      </w:pPr>
    </w:p>
    <w:p w:rsidR="0013614C" w:rsidRPr="006F27F3" w:rsidRDefault="006E33EF" w:rsidP="00986269">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t>3</w:t>
      </w:r>
      <w:r w:rsidR="00416E29" w:rsidRPr="006F27F3">
        <w:rPr>
          <w:rFonts w:ascii="Arial" w:hAnsi="Arial" w:cs="Arial"/>
          <w:b/>
          <w:bCs/>
          <w:color w:val="000000"/>
          <w:sz w:val="18"/>
          <w:szCs w:val="18"/>
          <w:lang w:val="en-GB"/>
        </w:rPr>
        <w:t>2</w:t>
      </w:r>
      <w:r w:rsidR="0013614C" w:rsidRPr="006F27F3">
        <w:rPr>
          <w:rFonts w:ascii="Arial" w:hAnsi="Arial" w:cs="Arial"/>
          <w:b/>
          <w:bCs/>
          <w:color w:val="000000"/>
          <w:sz w:val="18"/>
          <w:szCs w:val="18"/>
          <w:lang w:val="en-GB"/>
        </w:rPr>
        <w:tab/>
        <w:t>Bank guarantees</w:t>
      </w:r>
    </w:p>
    <w:p w:rsidR="0013614C" w:rsidRPr="006F27F3" w:rsidRDefault="0013614C" w:rsidP="00986269">
      <w:pPr>
        <w:ind w:left="540"/>
        <w:jc w:val="thaiDistribute"/>
        <w:rPr>
          <w:rFonts w:ascii="Arial" w:hAnsi="Arial" w:cs="Arial"/>
          <w:color w:val="000000"/>
          <w:sz w:val="18"/>
          <w:szCs w:val="18"/>
          <w:lang w:val="en-GB"/>
        </w:rPr>
      </w:pPr>
    </w:p>
    <w:p w:rsidR="001E5C71" w:rsidRPr="006F27F3" w:rsidRDefault="001E5C71" w:rsidP="00986269">
      <w:pPr>
        <w:ind w:left="540"/>
        <w:jc w:val="thaiDistribute"/>
        <w:rPr>
          <w:rFonts w:ascii="Arial" w:hAnsi="Arial" w:cs="Arial"/>
          <w:color w:val="000000"/>
          <w:sz w:val="18"/>
          <w:szCs w:val="18"/>
          <w:lang w:val="en-GB"/>
        </w:rPr>
      </w:pPr>
    </w:p>
    <w:p w:rsidR="0013614C" w:rsidRPr="006F27F3" w:rsidRDefault="000738FB" w:rsidP="00986269">
      <w:pPr>
        <w:ind w:left="540"/>
        <w:jc w:val="thaiDistribute"/>
        <w:rPr>
          <w:rFonts w:ascii="Arial" w:hAnsi="Arial" w:cs="Arial"/>
          <w:color w:val="000000"/>
          <w:sz w:val="18"/>
          <w:szCs w:val="18"/>
          <w:lang w:val="en-GB"/>
        </w:rPr>
      </w:pPr>
      <w:r w:rsidRPr="006F27F3">
        <w:rPr>
          <w:rFonts w:ascii="Arial" w:hAnsi="Arial" w:cs="Arial"/>
          <w:color w:val="000000"/>
          <w:sz w:val="18"/>
          <w:szCs w:val="18"/>
          <w:lang w:val="en-GB"/>
        </w:rPr>
        <w:t>As at 31 December</w:t>
      </w:r>
      <w:r w:rsidR="0013614C" w:rsidRPr="006F27F3">
        <w:rPr>
          <w:rFonts w:ascii="Arial" w:hAnsi="Arial" w:cs="Arial"/>
          <w:color w:val="000000"/>
          <w:sz w:val="18"/>
          <w:szCs w:val="18"/>
          <w:lang w:val="en-GB"/>
        </w:rPr>
        <w:t xml:space="preserve">, the </w:t>
      </w:r>
      <w:r w:rsidRPr="006F27F3">
        <w:rPr>
          <w:rFonts w:ascii="Arial" w:hAnsi="Arial" w:cs="Arial"/>
          <w:color w:val="000000"/>
          <w:sz w:val="18"/>
          <w:szCs w:val="18"/>
          <w:lang w:val="en-GB"/>
        </w:rPr>
        <w:t>Group</w:t>
      </w:r>
      <w:r w:rsidR="0013614C" w:rsidRPr="006F27F3">
        <w:rPr>
          <w:rFonts w:ascii="Arial" w:hAnsi="Arial" w:cs="Arial"/>
          <w:color w:val="000000"/>
          <w:sz w:val="18"/>
          <w:szCs w:val="18"/>
          <w:cs/>
          <w:lang w:val="en-GB"/>
        </w:rPr>
        <w:t xml:space="preserve"> </w:t>
      </w:r>
      <w:r w:rsidR="006312CF" w:rsidRPr="006F27F3">
        <w:rPr>
          <w:rFonts w:ascii="Arial" w:hAnsi="Arial" w:cs="Arial"/>
          <w:color w:val="000000"/>
          <w:sz w:val="18"/>
          <w:szCs w:val="18"/>
          <w:lang w:val="en-GB"/>
        </w:rPr>
        <w:t xml:space="preserve">and the Company </w:t>
      </w:r>
      <w:r w:rsidR="00DB649F" w:rsidRPr="006F27F3">
        <w:rPr>
          <w:rFonts w:ascii="Arial" w:hAnsi="Arial" w:cs="Arial"/>
          <w:color w:val="000000"/>
          <w:sz w:val="18"/>
          <w:szCs w:val="18"/>
          <w:lang w:val="en-GB"/>
        </w:rPr>
        <w:t>have</w:t>
      </w:r>
      <w:r w:rsidR="0013614C" w:rsidRPr="006F27F3">
        <w:rPr>
          <w:rFonts w:ascii="Arial" w:hAnsi="Arial" w:cs="Arial"/>
          <w:color w:val="000000"/>
          <w:sz w:val="18"/>
          <w:szCs w:val="18"/>
          <w:lang w:val="en-GB"/>
        </w:rPr>
        <w:t xml:space="preserve"> the following guarantee</w:t>
      </w:r>
      <w:r w:rsidR="009C2975" w:rsidRPr="006F27F3">
        <w:rPr>
          <w:rFonts w:ascii="Arial" w:hAnsi="Arial" w:cs="Arial"/>
          <w:color w:val="000000"/>
          <w:sz w:val="18"/>
          <w:szCs w:val="18"/>
          <w:lang w:val="en-GB"/>
        </w:rPr>
        <w:t>s</w:t>
      </w:r>
      <w:r w:rsidR="0013614C" w:rsidRPr="006F27F3">
        <w:rPr>
          <w:rFonts w:ascii="Arial" w:hAnsi="Arial" w:cs="Arial"/>
          <w:color w:val="000000"/>
          <w:sz w:val="18"/>
          <w:szCs w:val="18"/>
          <w:lang w:val="en-GB"/>
        </w:rPr>
        <w:t xml:space="preserve"> in respect of bank arising in the ordinar</w:t>
      </w:r>
      <w:r w:rsidR="00433F5D" w:rsidRPr="006F27F3">
        <w:rPr>
          <w:rFonts w:ascii="Arial" w:hAnsi="Arial" w:cs="Arial"/>
          <w:color w:val="000000"/>
          <w:sz w:val="18"/>
          <w:szCs w:val="18"/>
          <w:lang w:val="en-GB"/>
        </w:rPr>
        <w:t>y course of business as follows</w:t>
      </w:r>
      <w:r w:rsidR="00433F5D" w:rsidRPr="006F27F3">
        <w:rPr>
          <w:rFonts w:ascii="Arial" w:hAnsi="Arial" w:cs="Arial"/>
          <w:color w:val="000000"/>
          <w:sz w:val="18"/>
          <w:szCs w:val="18"/>
          <w:cs/>
          <w:lang w:val="en-GB"/>
        </w:rPr>
        <w:t>:</w:t>
      </w:r>
    </w:p>
    <w:p w:rsidR="001E5C71" w:rsidRPr="006F27F3" w:rsidRDefault="001E5C71" w:rsidP="00986269">
      <w:pPr>
        <w:ind w:left="540"/>
        <w:jc w:val="thaiDistribute"/>
        <w:rPr>
          <w:rFonts w:ascii="Arial" w:hAnsi="Arial" w:cs="Arial"/>
          <w:color w:val="000000"/>
          <w:sz w:val="18"/>
          <w:szCs w:val="18"/>
          <w:lang w:val="en-GB"/>
        </w:rPr>
      </w:pPr>
    </w:p>
    <w:tbl>
      <w:tblPr>
        <w:tblW w:w="9470" w:type="dxa"/>
        <w:tblLayout w:type="fixed"/>
        <w:tblLook w:val="0000" w:firstRow="0" w:lastRow="0" w:firstColumn="0" w:lastColumn="0" w:noHBand="0" w:noVBand="0"/>
      </w:tblPr>
      <w:tblGrid>
        <w:gridCol w:w="4090"/>
        <w:gridCol w:w="1276"/>
        <w:gridCol w:w="1334"/>
        <w:gridCol w:w="1417"/>
        <w:gridCol w:w="1353"/>
      </w:tblGrid>
      <w:tr w:rsidR="00AB2DBA" w:rsidRPr="006F27F3" w:rsidTr="009D660B">
        <w:tc>
          <w:tcPr>
            <w:tcW w:w="4090" w:type="dxa"/>
            <w:vAlign w:val="bottom"/>
          </w:tcPr>
          <w:p w:rsidR="00AB2DBA" w:rsidRPr="006F27F3" w:rsidRDefault="00AB2DBA" w:rsidP="00986269">
            <w:pPr>
              <w:ind w:left="432"/>
              <w:jc w:val="both"/>
              <w:rPr>
                <w:rFonts w:ascii="Arial" w:hAnsi="Arial" w:cs="Arial"/>
                <w:color w:val="000000"/>
                <w:sz w:val="18"/>
                <w:szCs w:val="18"/>
                <w:lang w:val="en-GB"/>
              </w:rPr>
            </w:pPr>
          </w:p>
        </w:tc>
        <w:tc>
          <w:tcPr>
            <w:tcW w:w="2610" w:type="dxa"/>
            <w:gridSpan w:val="2"/>
            <w:vAlign w:val="bottom"/>
          </w:tcPr>
          <w:p w:rsidR="00AB2DBA" w:rsidRPr="006F27F3" w:rsidRDefault="00AB2DB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Consolidated </w:t>
            </w:r>
          </w:p>
          <w:p w:rsidR="00AB2DBA" w:rsidRPr="006F27F3" w:rsidRDefault="00AB2DB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c>
          <w:tcPr>
            <w:tcW w:w="2770" w:type="dxa"/>
            <w:gridSpan w:val="2"/>
            <w:vAlign w:val="bottom"/>
          </w:tcPr>
          <w:p w:rsidR="00AB2DBA" w:rsidRPr="006F27F3" w:rsidRDefault="00AB2DB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 xml:space="preserve">Separate </w:t>
            </w:r>
          </w:p>
          <w:p w:rsidR="00AB2DBA" w:rsidRPr="006F27F3" w:rsidRDefault="00AB2DBA" w:rsidP="00986269">
            <w:pPr>
              <w:pBdr>
                <w:bottom w:val="single" w:sz="4" w:space="1" w:color="auto"/>
              </w:pBdr>
              <w:ind w:right="-72"/>
              <w:jc w:val="center"/>
              <w:rPr>
                <w:rFonts w:ascii="Arial" w:hAnsi="Arial" w:cs="Arial"/>
                <w:b/>
                <w:bCs/>
                <w:color w:val="000000"/>
                <w:sz w:val="18"/>
                <w:szCs w:val="18"/>
                <w:lang w:val="en-GB"/>
              </w:rPr>
            </w:pPr>
            <w:r w:rsidRPr="006F27F3">
              <w:rPr>
                <w:rFonts w:ascii="Arial" w:hAnsi="Arial" w:cs="Arial"/>
                <w:b/>
                <w:bCs/>
                <w:color w:val="000000"/>
                <w:sz w:val="18"/>
                <w:szCs w:val="18"/>
                <w:lang w:val="en-GB"/>
              </w:rPr>
              <w:t>financial statements</w:t>
            </w:r>
          </w:p>
        </w:tc>
      </w:tr>
      <w:tr w:rsidR="00AB2DBA" w:rsidRPr="006F27F3" w:rsidTr="009D660B">
        <w:tc>
          <w:tcPr>
            <w:tcW w:w="4090" w:type="dxa"/>
            <w:vAlign w:val="bottom"/>
          </w:tcPr>
          <w:p w:rsidR="00AB2DBA" w:rsidRPr="006F27F3" w:rsidRDefault="00AB2DBA" w:rsidP="00986269">
            <w:pPr>
              <w:ind w:left="432"/>
              <w:jc w:val="both"/>
              <w:rPr>
                <w:rFonts w:ascii="Arial" w:hAnsi="Arial" w:cs="Arial"/>
                <w:color w:val="000000"/>
                <w:sz w:val="18"/>
                <w:szCs w:val="18"/>
                <w:lang w:val="en-GB"/>
              </w:rPr>
            </w:pPr>
          </w:p>
        </w:tc>
        <w:tc>
          <w:tcPr>
            <w:tcW w:w="1276" w:type="dxa"/>
            <w:vAlign w:val="bottom"/>
          </w:tcPr>
          <w:p w:rsidR="00AB2DBA" w:rsidRPr="006F27F3" w:rsidRDefault="00AB2DBA"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34" w:type="dxa"/>
            <w:vAlign w:val="bottom"/>
          </w:tcPr>
          <w:p w:rsidR="00AB2DBA" w:rsidRPr="006F27F3" w:rsidRDefault="00AB2DBA"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c>
          <w:tcPr>
            <w:tcW w:w="1417" w:type="dxa"/>
            <w:vAlign w:val="bottom"/>
          </w:tcPr>
          <w:p w:rsidR="00AB2DBA" w:rsidRPr="006F27F3" w:rsidRDefault="00AB2DBA" w:rsidP="005A5E2B">
            <w:pPr>
              <w:ind w:right="-72"/>
              <w:jc w:val="right"/>
              <w:rPr>
                <w:rFonts w:ascii="Arial" w:hAnsi="Arial" w:cs="Arial"/>
                <w:b/>
                <w:bCs/>
                <w:color w:val="000000"/>
                <w:sz w:val="18"/>
                <w:szCs w:val="18"/>
                <w:shd w:val="clear" w:color="auto" w:fill="FFFFFF"/>
              </w:rPr>
            </w:pPr>
            <w:r w:rsidRPr="006F27F3">
              <w:rPr>
                <w:rFonts w:ascii="Arial" w:hAnsi="Arial" w:cs="Arial"/>
                <w:b/>
                <w:bCs/>
                <w:color w:val="000000"/>
                <w:sz w:val="18"/>
                <w:szCs w:val="18"/>
                <w:shd w:val="clear" w:color="auto" w:fill="FFFFFF"/>
              </w:rPr>
              <w:t>201</w:t>
            </w:r>
            <w:r w:rsidR="005A5E2B" w:rsidRPr="006F27F3">
              <w:rPr>
                <w:rFonts w:ascii="Arial" w:hAnsi="Arial" w:cs="Arial"/>
                <w:b/>
                <w:bCs/>
                <w:color w:val="000000"/>
                <w:sz w:val="18"/>
                <w:szCs w:val="18"/>
                <w:shd w:val="clear" w:color="auto" w:fill="FFFFFF"/>
              </w:rPr>
              <w:t>8</w:t>
            </w:r>
          </w:p>
        </w:tc>
        <w:tc>
          <w:tcPr>
            <w:tcW w:w="1353" w:type="dxa"/>
            <w:vAlign w:val="bottom"/>
          </w:tcPr>
          <w:p w:rsidR="00AB2DBA" w:rsidRPr="006F27F3" w:rsidRDefault="00AB2DBA" w:rsidP="005A5E2B">
            <w:pPr>
              <w:ind w:right="-72"/>
              <w:jc w:val="right"/>
              <w:rPr>
                <w:rFonts w:ascii="Arial" w:hAnsi="Arial" w:cs="Arial"/>
                <w:b/>
                <w:bCs/>
                <w:color w:val="000000"/>
                <w:sz w:val="18"/>
                <w:szCs w:val="18"/>
              </w:rPr>
            </w:pPr>
            <w:r w:rsidRPr="006F27F3">
              <w:rPr>
                <w:rFonts w:ascii="Arial" w:hAnsi="Arial" w:cs="Arial"/>
                <w:b/>
                <w:bCs/>
                <w:color w:val="000000"/>
                <w:sz w:val="18"/>
                <w:szCs w:val="18"/>
              </w:rPr>
              <w:t>201</w:t>
            </w:r>
            <w:r w:rsidR="005A5E2B" w:rsidRPr="006F27F3">
              <w:rPr>
                <w:rFonts w:ascii="Arial" w:hAnsi="Arial" w:cs="Arial"/>
                <w:b/>
                <w:bCs/>
                <w:color w:val="000000"/>
                <w:sz w:val="18"/>
                <w:szCs w:val="18"/>
              </w:rPr>
              <w:t>7</w:t>
            </w:r>
          </w:p>
        </w:tc>
      </w:tr>
      <w:tr w:rsidR="00AB2DBA" w:rsidRPr="006F27F3" w:rsidTr="009D660B">
        <w:tc>
          <w:tcPr>
            <w:tcW w:w="4090" w:type="dxa"/>
            <w:vAlign w:val="bottom"/>
          </w:tcPr>
          <w:p w:rsidR="00AB2DBA" w:rsidRPr="006F27F3" w:rsidRDefault="00AB2DBA" w:rsidP="00986269">
            <w:pPr>
              <w:ind w:left="432"/>
              <w:jc w:val="both"/>
              <w:rPr>
                <w:rFonts w:ascii="Arial" w:hAnsi="Arial" w:cs="Arial"/>
                <w:color w:val="000000"/>
                <w:sz w:val="18"/>
                <w:szCs w:val="18"/>
                <w:lang w:val="en-GB"/>
              </w:rPr>
            </w:pPr>
          </w:p>
        </w:tc>
        <w:tc>
          <w:tcPr>
            <w:tcW w:w="1276" w:type="dxa"/>
            <w:vAlign w:val="bottom"/>
          </w:tcPr>
          <w:p w:rsidR="00AB2DBA" w:rsidRPr="006F27F3" w:rsidRDefault="00AB2DB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34" w:type="dxa"/>
            <w:vAlign w:val="bottom"/>
          </w:tcPr>
          <w:p w:rsidR="00AB2DBA" w:rsidRPr="006F27F3" w:rsidRDefault="00AB2DB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417" w:type="dxa"/>
            <w:vAlign w:val="bottom"/>
          </w:tcPr>
          <w:p w:rsidR="00AB2DBA" w:rsidRPr="006F27F3" w:rsidRDefault="00AB2DB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c>
          <w:tcPr>
            <w:tcW w:w="1353" w:type="dxa"/>
            <w:vAlign w:val="bottom"/>
          </w:tcPr>
          <w:p w:rsidR="00AB2DBA" w:rsidRPr="006F27F3" w:rsidRDefault="00AB2DBA" w:rsidP="00986269">
            <w:pPr>
              <w:pBdr>
                <w:bottom w:val="single" w:sz="4" w:space="1" w:color="auto"/>
              </w:pBdr>
              <w:ind w:right="-72"/>
              <w:jc w:val="right"/>
              <w:rPr>
                <w:rFonts w:ascii="Arial" w:hAnsi="Arial" w:cs="Arial"/>
                <w:b/>
                <w:bCs/>
                <w:color w:val="000000"/>
                <w:sz w:val="18"/>
                <w:szCs w:val="18"/>
              </w:rPr>
            </w:pPr>
            <w:r w:rsidRPr="006F27F3">
              <w:rPr>
                <w:rFonts w:ascii="Arial" w:hAnsi="Arial" w:cs="Arial"/>
                <w:b/>
                <w:bCs/>
                <w:color w:val="000000"/>
                <w:sz w:val="18"/>
                <w:szCs w:val="18"/>
              </w:rPr>
              <w:t xml:space="preserve">Baht </w:t>
            </w:r>
          </w:p>
        </w:tc>
      </w:tr>
      <w:tr w:rsidR="00AB2DBA" w:rsidRPr="006F27F3" w:rsidTr="009D660B">
        <w:tc>
          <w:tcPr>
            <w:tcW w:w="4090" w:type="dxa"/>
            <w:vAlign w:val="bottom"/>
          </w:tcPr>
          <w:p w:rsidR="00AB2DBA" w:rsidRPr="006F27F3" w:rsidRDefault="00AB2DBA" w:rsidP="00986269">
            <w:pPr>
              <w:ind w:left="432"/>
              <w:jc w:val="both"/>
              <w:rPr>
                <w:rFonts w:ascii="Arial" w:hAnsi="Arial" w:cs="Arial"/>
                <w:color w:val="000000"/>
                <w:sz w:val="12"/>
                <w:szCs w:val="12"/>
                <w:lang w:val="en-GB"/>
              </w:rPr>
            </w:pPr>
          </w:p>
        </w:tc>
        <w:tc>
          <w:tcPr>
            <w:tcW w:w="1276" w:type="dxa"/>
            <w:vAlign w:val="bottom"/>
          </w:tcPr>
          <w:p w:rsidR="00AB2DBA" w:rsidRPr="006F27F3" w:rsidRDefault="00AB2DBA" w:rsidP="00986269">
            <w:pPr>
              <w:ind w:right="-72"/>
              <w:jc w:val="right"/>
              <w:rPr>
                <w:rFonts w:ascii="Arial" w:hAnsi="Arial" w:cs="Arial"/>
                <w:color w:val="000000"/>
                <w:sz w:val="12"/>
                <w:szCs w:val="12"/>
                <w:lang w:val="en-GB"/>
              </w:rPr>
            </w:pPr>
          </w:p>
        </w:tc>
        <w:tc>
          <w:tcPr>
            <w:tcW w:w="1334" w:type="dxa"/>
            <w:vAlign w:val="bottom"/>
          </w:tcPr>
          <w:p w:rsidR="00AB2DBA" w:rsidRPr="006F27F3" w:rsidRDefault="00AB2DBA" w:rsidP="00986269">
            <w:pPr>
              <w:ind w:right="-72"/>
              <w:jc w:val="right"/>
              <w:rPr>
                <w:rFonts w:ascii="Arial" w:hAnsi="Arial" w:cs="Arial"/>
                <w:color w:val="000000"/>
                <w:sz w:val="12"/>
                <w:szCs w:val="12"/>
                <w:lang w:val="en-GB"/>
              </w:rPr>
            </w:pPr>
          </w:p>
        </w:tc>
        <w:tc>
          <w:tcPr>
            <w:tcW w:w="1417" w:type="dxa"/>
            <w:vAlign w:val="bottom"/>
          </w:tcPr>
          <w:p w:rsidR="00AB2DBA" w:rsidRPr="006F27F3" w:rsidRDefault="00AB2DBA" w:rsidP="00986269">
            <w:pPr>
              <w:ind w:right="-72"/>
              <w:jc w:val="right"/>
              <w:rPr>
                <w:rFonts w:ascii="Arial" w:hAnsi="Arial" w:cs="Arial"/>
                <w:color w:val="000000"/>
                <w:sz w:val="12"/>
                <w:szCs w:val="12"/>
                <w:lang w:val="en-GB"/>
              </w:rPr>
            </w:pPr>
          </w:p>
        </w:tc>
        <w:tc>
          <w:tcPr>
            <w:tcW w:w="1353" w:type="dxa"/>
            <w:vAlign w:val="bottom"/>
          </w:tcPr>
          <w:p w:rsidR="00AB2DBA" w:rsidRPr="006F27F3" w:rsidRDefault="00AB2DBA" w:rsidP="00986269">
            <w:pPr>
              <w:ind w:right="-72"/>
              <w:jc w:val="right"/>
              <w:rPr>
                <w:rFonts w:ascii="Arial" w:hAnsi="Arial" w:cs="Arial"/>
                <w:color w:val="000000"/>
                <w:sz w:val="12"/>
                <w:szCs w:val="12"/>
                <w:lang w:val="en-GB"/>
              </w:rPr>
            </w:pPr>
          </w:p>
        </w:tc>
      </w:tr>
      <w:tr w:rsidR="005A5E2B" w:rsidRPr="006F27F3" w:rsidTr="009D660B">
        <w:tc>
          <w:tcPr>
            <w:tcW w:w="4090" w:type="dxa"/>
            <w:vAlign w:val="bottom"/>
          </w:tcPr>
          <w:p w:rsidR="005A5E2B" w:rsidRPr="006F27F3" w:rsidRDefault="005A5E2B" w:rsidP="005A5E2B">
            <w:pPr>
              <w:ind w:left="432"/>
              <w:jc w:val="both"/>
              <w:rPr>
                <w:rFonts w:ascii="Arial" w:hAnsi="Arial" w:cs="Arial"/>
                <w:color w:val="000000"/>
                <w:sz w:val="18"/>
                <w:szCs w:val="18"/>
                <w:lang w:val="en-GB"/>
              </w:rPr>
            </w:pPr>
            <w:r w:rsidRPr="006F27F3">
              <w:rPr>
                <w:rFonts w:ascii="Arial" w:hAnsi="Arial" w:cs="Arial"/>
                <w:color w:val="000000"/>
                <w:sz w:val="18"/>
                <w:szCs w:val="18"/>
                <w:lang w:val="en-GB"/>
              </w:rPr>
              <w:t>Bank guarantees</w:t>
            </w:r>
          </w:p>
        </w:tc>
        <w:tc>
          <w:tcPr>
            <w:tcW w:w="1276" w:type="dxa"/>
            <w:vAlign w:val="bottom"/>
          </w:tcPr>
          <w:p w:rsidR="005A5E2B" w:rsidRPr="006F27F3" w:rsidRDefault="004C2CB7"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5,107,200</w:t>
            </w:r>
          </w:p>
        </w:tc>
        <w:tc>
          <w:tcPr>
            <w:tcW w:w="1334" w:type="dxa"/>
            <w:vAlign w:val="bottom"/>
          </w:tcPr>
          <w:p w:rsidR="005A5E2B" w:rsidRPr="006F27F3" w:rsidRDefault="005A5E2B"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3,950,000</w:t>
            </w:r>
          </w:p>
        </w:tc>
        <w:tc>
          <w:tcPr>
            <w:tcW w:w="1417" w:type="dxa"/>
            <w:vAlign w:val="bottom"/>
          </w:tcPr>
          <w:p w:rsidR="005A5E2B" w:rsidRPr="006F27F3" w:rsidRDefault="00B50675" w:rsidP="009B2763">
            <w:pPr>
              <w:ind w:right="-72"/>
              <w:jc w:val="right"/>
              <w:rPr>
                <w:rFonts w:ascii="Arial" w:hAnsi="Arial" w:cs="Arial"/>
                <w:color w:val="000000"/>
                <w:sz w:val="18"/>
                <w:szCs w:val="18"/>
                <w:lang w:val="en-GB"/>
              </w:rPr>
            </w:pPr>
            <w:r w:rsidRPr="006F27F3">
              <w:rPr>
                <w:rFonts w:ascii="Arial" w:hAnsi="Arial" w:cs="Arial"/>
                <w:color w:val="000000"/>
                <w:sz w:val="18"/>
                <w:szCs w:val="18"/>
                <w:lang w:val="en-GB"/>
              </w:rPr>
              <w:t>1</w:t>
            </w:r>
            <w:r w:rsidR="004C2CB7" w:rsidRPr="006F27F3">
              <w:rPr>
                <w:rFonts w:ascii="Arial" w:hAnsi="Arial" w:cs="Arial"/>
                <w:color w:val="000000"/>
                <w:sz w:val="18"/>
                <w:szCs w:val="18"/>
                <w:lang w:val="en-GB"/>
              </w:rPr>
              <w:t>,847,5</w:t>
            </w:r>
            <w:r w:rsidR="009B2763" w:rsidRPr="006F27F3">
              <w:rPr>
                <w:rFonts w:ascii="Arial" w:hAnsi="Arial" w:cs="Arial"/>
                <w:color w:val="000000"/>
                <w:sz w:val="18"/>
                <w:szCs w:val="18"/>
                <w:lang w:val="en-GB"/>
              </w:rPr>
              <w:t>00</w:t>
            </w:r>
          </w:p>
        </w:tc>
        <w:tc>
          <w:tcPr>
            <w:tcW w:w="1353" w:type="dxa"/>
            <w:vAlign w:val="bottom"/>
          </w:tcPr>
          <w:p w:rsidR="005A5E2B" w:rsidRPr="006F27F3" w:rsidRDefault="005A5E2B"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1,192,000</w:t>
            </w:r>
          </w:p>
        </w:tc>
      </w:tr>
      <w:tr w:rsidR="005A5E2B" w:rsidRPr="006F27F3" w:rsidTr="009D660B">
        <w:tc>
          <w:tcPr>
            <w:tcW w:w="4090" w:type="dxa"/>
            <w:vAlign w:val="bottom"/>
          </w:tcPr>
          <w:p w:rsidR="005A5E2B" w:rsidRPr="006F27F3" w:rsidRDefault="005A5E2B" w:rsidP="005A5E2B">
            <w:pPr>
              <w:ind w:left="432"/>
              <w:jc w:val="both"/>
              <w:rPr>
                <w:rFonts w:ascii="Arial" w:hAnsi="Arial" w:cs="Arial"/>
                <w:color w:val="000000"/>
                <w:sz w:val="18"/>
                <w:szCs w:val="18"/>
                <w:lang w:val="en-GB"/>
              </w:rPr>
            </w:pPr>
            <w:r w:rsidRPr="006F27F3">
              <w:rPr>
                <w:rFonts w:ascii="Arial" w:hAnsi="Arial" w:cs="Arial"/>
                <w:color w:val="000000"/>
                <w:sz w:val="18"/>
                <w:szCs w:val="18"/>
                <w:lang w:val="en-GB"/>
              </w:rPr>
              <w:t>AVAL</w:t>
            </w:r>
          </w:p>
        </w:tc>
        <w:tc>
          <w:tcPr>
            <w:tcW w:w="1276" w:type="dxa"/>
            <w:vAlign w:val="bottom"/>
          </w:tcPr>
          <w:p w:rsidR="005A5E2B" w:rsidRPr="006F27F3" w:rsidRDefault="00B50675" w:rsidP="005A5E2B">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334" w:type="dxa"/>
            <w:vAlign w:val="bottom"/>
          </w:tcPr>
          <w:p w:rsidR="005A5E2B" w:rsidRPr="006F27F3" w:rsidRDefault="005A5E2B"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1,890,000</w:t>
            </w:r>
          </w:p>
        </w:tc>
        <w:tc>
          <w:tcPr>
            <w:tcW w:w="1417" w:type="dxa"/>
            <w:vAlign w:val="bottom"/>
          </w:tcPr>
          <w:p w:rsidR="005A5E2B" w:rsidRPr="006F27F3" w:rsidRDefault="00B50675" w:rsidP="005A5E2B">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353" w:type="dxa"/>
            <w:vAlign w:val="bottom"/>
          </w:tcPr>
          <w:p w:rsidR="005A5E2B" w:rsidRPr="006F27F3" w:rsidRDefault="005A5E2B"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1,890,000</w:t>
            </w:r>
          </w:p>
        </w:tc>
      </w:tr>
      <w:tr w:rsidR="005A5E2B" w:rsidRPr="006F27F3" w:rsidTr="009D660B">
        <w:tc>
          <w:tcPr>
            <w:tcW w:w="4090" w:type="dxa"/>
            <w:vAlign w:val="bottom"/>
          </w:tcPr>
          <w:p w:rsidR="005A5E2B" w:rsidRPr="006F27F3" w:rsidRDefault="005A5E2B" w:rsidP="005A5E2B">
            <w:pPr>
              <w:ind w:left="432"/>
              <w:jc w:val="both"/>
              <w:rPr>
                <w:rFonts w:ascii="Arial" w:hAnsi="Arial" w:cs="Arial"/>
                <w:color w:val="000000"/>
                <w:sz w:val="18"/>
                <w:szCs w:val="18"/>
                <w:lang w:val="en-GB"/>
              </w:rPr>
            </w:pPr>
            <w:r w:rsidRPr="006F27F3">
              <w:rPr>
                <w:rFonts w:ascii="Arial" w:hAnsi="Arial" w:cs="Arial"/>
                <w:color w:val="000000"/>
                <w:sz w:val="18"/>
                <w:szCs w:val="18"/>
                <w:lang w:val="en-GB"/>
              </w:rPr>
              <w:t>Import Letter of Credit</w:t>
            </w:r>
          </w:p>
        </w:tc>
        <w:tc>
          <w:tcPr>
            <w:tcW w:w="1276" w:type="dxa"/>
            <w:vAlign w:val="bottom"/>
          </w:tcPr>
          <w:p w:rsidR="005A5E2B" w:rsidRPr="006F27F3" w:rsidRDefault="00B50675" w:rsidP="005A5E2B">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334" w:type="dxa"/>
            <w:vAlign w:val="bottom"/>
          </w:tcPr>
          <w:p w:rsidR="005A5E2B" w:rsidRPr="006F27F3" w:rsidRDefault="005A5E2B"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4,244,166</w:t>
            </w:r>
          </w:p>
        </w:tc>
        <w:tc>
          <w:tcPr>
            <w:tcW w:w="1417" w:type="dxa"/>
            <w:vAlign w:val="bottom"/>
          </w:tcPr>
          <w:p w:rsidR="005A5E2B" w:rsidRPr="006F27F3" w:rsidRDefault="00B50675" w:rsidP="005A5E2B">
            <w:pPr>
              <w:ind w:right="-72"/>
              <w:jc w:val="right"/>
              <w:rPr>
                <w:rFonts w:ascii="Arial" w:hAnsi="Arial" w:cs="Arial"/>
                <w:color w:val="000000"/>
                <w:sz w:val="18"/>
                <w:szCs w:val="18"/>
                <w:lang w:val="en-GB"/>
              </w:rPr>
            </w:pPr>
            <w:r w:rsidRPr="006F27F3">
              <w:rPr>
                <w:rFonts w:ascii="Arial" w:hAnsi="Arial" w:cs="Arial"/>
                <w:color w:val="000000"/>
                <w:sz w:val="18"/>
                <w:szCs w:val="18"/>
                <w:cs/>
                <w:lang w:val="en-GB"/>
              </w:rPr>
              <w:t>-</w:t>
            </w:r>
          </w:p>
        </w:tc>
        <w:tc>
          <w:tcPr>
            <w:tcW w:w="1353" w:type="dxa"/>
            <w:vAlign w:val="bottom"/>
          </w:tcPr>
          <w:p w:rsidR="005A5E2B" w:rsidRPr="006F27F3" w:rsidRDefault="005A5E2B"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4,096,046</w:t>
            </w:r>
          </w:p>
        </w:tc>
      </w:tr>
      <w:tr w:rsidR="005A5E2B" w:rsidRPr="006F27F3" w:rsidTr="009D660B">
        <w:tc>
          <w:tcPr>
            <w:tcW w:w="4090" w:type="dxa"/>
            <w:vAlign w:val="bottom"/>
          </w:tcPr>
          <w:p w:rsidR="005A5E2B" w:rsidRPr="006F27F3" w:rsidRDefault="005A5E2B" w:rsidP="005A5E2B">
            <w:pPr>
              <w:ind w:left="432"/>
              <w:jc w:val="both"/>
              <w:rPr>
                <w:rFonts w:ascii="Arial" w:hAnsi="Arial" w:cs="Arial"/>
                <w:color w:val="000000"/>
                <w:sz w:val="18"/>
                <w:szCs w:val="18"/>
                <w:cs/>
                <w:lang w:val="en-GB"/>
              </w:rPr>
            </w:pPr>
            <w:r w:rsidRPr="006F27F3">
              <w:rPr>
                <w:rFonts w:ascii="Arial" w:hAnsi="Arial" w:cs="Arial"/>
                <w:color w:val="000000"/>
                <w:sz w:val="18"/>
                <w:szCs w:val="18"/>
                <w:lang w:val="en-GB"/>
              </w:rPr>
              <w:t>Export bill under L</w:t>
            </w:r>
            <w:r w:rsidRPr="006F27F3">
              <w:rPr>
                <w:rFonts w:ascii="Arial" w:hAnsi="Arial" w:cs="Arial"/>
                <w:color w:val="000000"/>
                <w:sz w:val="18"/>
                <w:szCs w:val="18"/>
                <w:cs/>
                <w:lang w:val="en-GB"/>
              </w:rPr>
              <w:t>/</w:t>
            </w:r>
            <w:r w:rsidRPr="006F27F3">
              <w:rPr>
                <w:rFonts w:ascii="Arial" w:hAnsi="Arial" w:cs="Arial"/>
                <w:color w:val="000000"/>
                <w:sz w:val="18"/>
                <w:szCs w:val="18"/>
                <w:lang w:val="en-GB"/>
              </w:rPr>
              <w:t xml:space="preserve">C </w:t>
            </w:r>
            <w:r w:rsidRPr="006F27F3">
              <w:rPr>
                <w:rFonts w:ascii="Arial" w:hAnsi="Arial" w:cs="Arial"/>
                <w:color w:val="000000"/>
                <w:sz w:val="18"/>
                <w:szCs w:val="18"/>
                <w:cs/>
                <w:lang w:val="en-GB"/>
              </w:rPr>
              <w:t xml:space="preserve">- </w:t>
            </w:r>
            <w:r w:rsidRPr="006F27F3">
              <w:rPr>
                <w:rFonts w:ascii="Arial" w:hAnsi="Arial" w:cs="Arial"/>
                <w:color w:val="000000"/>
                <w:sz w:val="18"/>
                <w:szCs w:val="18"/>
                <w:lang w:val="en-GB"/>
              </w:rPr>
              <w:t>Collection</w:t>
            </w:r>
          </w:p>
        </w:tc>
        <w:tc>
          <w:tcPr>
            <w:tcW w:w="1276" w:type="dxa"/>
            <w:vAlign w:val="bottom"/>
          </w:tcPr>
          <w:p w:rsidR="005A5E2B" w:rsidRPr="006F27F3" w:rsidRDefault="00B50675"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415,966</w:t>
            </w:r>
          </w:p>
        </w:tc>
        <w:tc>
          <w:tcPr>
            <w:tcW w:w="1334" w:type="dxa"/>
            <w:vAlign w:val="bottom"/>
          </w:tcPr>
          <w:p w:rsidR="005A5E2B" w:rsidRPr="006F27F3" w:rsidRDefault="005A5E2B"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264,860</w:t>
            </w:r>
          </w:p>
        </w:tc>
        <w:tc>
          <w:tcPr>
            <w:tcW w:w="1417" w:type="dxa"/>
            <w:vAlign w:val="bottom"/>
          </w:tcPr>
          <w:p w:rsidR="005A5E2B" w:rsidRPr="006F27F3" w:rsidRDefault="00B50675"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415,966</w:t>
            </w:r>
          </w:p>
        </w:tc>
        <w:tc>
          <w:tcPr>
            <w:tcW w:w="1353" w:type="dxa"/>
            <w:vAlign w:val="bottom"/>
          </w:tcPr>
          <w:p w:rsidR="005A5E2B" w:rsidRPr="006F27F3" w:rsidRDefault="005A5E2B"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264,860</w:t>
            </w:r>
          </w:p>
        </w:tc>
      </w:tr>
      <w:tr w:rsidR="005A5E2B" w:rsidRPr="006F27F3" w:rsidTr="009D660B">
        <w:tc>
          <w:tcPr>
            <w:tcW w:w="4090" w:type="dxa"/>
            <w:vAlign w:val="bottom"/>
          </w:tcPr>
          <w:p w:rsidR="005A5E2B" w:rsidRPr="006F27F3" w:rsidRDefault="005A5E2B" w:rsidP="005A5E2B">
            <w:pPr>
              <w:ind w:left="432"/>
              <w:jc w:val="both"/>
              <w:rPr>
                <w:rFonts w:ascii="Arial" w:hAnsi="Arial" w:cs="Arial"/>
                <w:color w:val="000000"/>
                <w:sz w:val="18"/>
                <w:szCs w:val="18"/>
                <w:lang w:val="en-GB"/>
              </w:rPr>
            </w:pPr>
            <w:r w:rsidRPr="006F27F3">
              <w:rPr>
                <w:rFonts w:ascii="Arial" w:hAnsi="Arial" w:cs="Arial"/>
                <w:color w:val="000000"/>
                <w:sz w:val="18"/>
                <w:szCs w:val="18"/>
                <w:lang w:val="en-GB"/>
              </w:rPr>
              <w:t xml:space="preserve">Import bill for collection </w:t>
            </w:r>
            <w:r w:rsidRPr="006F27F3">
              <w:rPr>
                <w:rFonts w:ascii="Arial" w:hAnsi="Arial" w:cs="Arial"/>
                <w:color w:val="000000"/>
                <w:sz w:val="18"/>
                <w:szCs w:val="18"/>
                <w:cs/>
                <w:lang w:val="en-GB"/>
              </w:rPr>
              <w:t>(</w:t>
            </w:r>
            <w:r w:rsidRPr="006F27F3">
              <w:rPr>
                <w:rFonts w:ascii="Arial" w:hAnsi="Arial" w:cs="Arial"/>
                <w:color w:val="000000"/>
                <w:sz w:val="18"/>
                <w:szCs w:val="18"/>
                <w:lang w:val="en-GB"/>
              </w:rPr>
              <w:t>B</w:t>
            </w:r>
            <w:r w:rsidRPr="006F27F3">
              <w:rPr>
                <w:rFonts w:ascii="Arial" w:hAnsi="Arial" w:cs="Arial"/>
                <w:color w:val="000000"/>
                <w:sz w:val="18"/>
                <w:szCs w:val="18"/>
                <w:cs/>
                <w:lang w:val="en-GB"/>
              </w:rPr>
              <w:t>/</w:t>
            </w:r>
            <w:r w:rsidRPr="006F27F3">
              <w:rPr>
                <w:rFonts w:ascii="Arial" w:hAnsi="Arial" w:cs="Arial"/>
                <w:color w:val="000000"/>
                <w:sz w:val="18"/>
                <w:szCs w:val="18"/>
                <w:lang w:val="en-GB"/>
              </w:rPr>
              <w:t>C</w:t>
            </w:r>
            <w:r w:rsidRPr="006F27F3">
              <w:rPr>
                <w:rFonts w:ascii="Arial" w:hAnsi="Arial" w:cs="Arial"/>
                <w:color w:val="000000"/>
                <w:sz w:val="18"/>
                <w:szCs w:val="18"/>
                <w:cs/>
                <w:lang w:val="en-GB"/>
              </w:rPr>
              <w:t>)</w:t>
            </w:r>
          </w:p>
        </w:tc>
        <w:tc>
          <w:tcPr>
            <w:tcW w:w="1276" w:type="dxa"/>
            <w:vAlign w:val="bottom"/>
          </w:tcPr>
          <w:p w:rsidR="005A5E2B" w:rsidRPr="006F27F3" w:rsidRDefault="00B50675"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35,422,169</w:t>
            </w:r>
          </w:p>
        </w:tc>
        <w:tc>
          <w:tcPr>
            <w:tcW w:w="1334" w:type="dxa"/>
            <w:vAlign w:val="bottom"/>
          </w:tcPr>
          <w:p w:rsidR="005A5E2B" w:rsidRPr="006F27F3" w:rsidRDefault="005A5E2B"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20,748,627</w:t>
            </w:r>
          </w:p>
        </w:tc>
        <w:tc>
          <w:tcPr>
            <w:tcW w:w="1417" w:type="dxa"/>
            <w:vAlign w:val="bottom"/>
          </w:tcPr>
          <w:p w:rsidR="005A5E2B" w:rsidRPr="006F27F3" w:rsidRDefault="00B50675"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35,422,169</w:t>
            </w:r>
          </w:p>
        </w:tc>
        <w:tc>
          <w:tcPr>
            <w:tcW w:w="1353" w:type="dxa"/>
            <w:vAlign w:val="bottom"/>
          </w:tcPr>
          <w:p w:rsidR="005A5E2B" w:rsidRPr="006F27F3" w:rsidRDefault="005A5E2B" w:rsidP="005A5E2B">
            <w:pPr>
              <w:ind w:right="-72"/>
              <w:jc w:val="right"/>
              <w:rPr>
                <w:rFonts w:ascii="Arial" w:hAnsi="Arial" w:cs="Arial"/>
                <w:color w:val="000000"/>
                <w:sz w:val="18"/>
                <w:szCs w:val="18"/>
                <w:lang w:val="en-GB"/>
              </w:rPr>
            </w:pPr>
            <w:r w:rsidRPr="006F27F3">
              <w:rPr>
                <w:rFonts w:ascii="Arial" w:hAnsi="Arial" w:cs="Arial"/>
                <w:color w:val="000000"/>
                <w:sz w:val="18"/>
                <w:szCs w:val="18"/>
                <w:lang w:val="en-GB"/>
              </w:rPr>
              <w:t>20,748,627</w:t>
            </w:r>
          </w:p>
        </w:tc>
      </w:tr>
    </w:tbl>
    <w:p w:rsidR="0013614C" w:rsidRPr="006F27F3" w:rsidRDefault="0013614C" w:rsidP="00986269">
      <w:pPr>
        <w:ind w:left="540"/>
        <w:jc w:val="thaiDistribute"/>
        <w:rPr>
          <w:rFonts w:ascii="Arial" w:hAnsi="Arial" w:cs="Arial"/>
          <w:color w:val="000000"/>
          <w:sz w:val="18"/>
          <w:szCs w:val="18"/>
          <w:lang w:val="en-GB"/>
        </w:rPr>
      </w:pPr>
    </w:p>
    <w:p w:rsidR="001A5DCC" w:rsidRPr="006F27F3" w:rsidRDefault="001A5DCC" w:rsidP="00986269">
      <w:pPr>
        <w:ind w:left="540"/>
        <w:jc w:val="thaiDistribute"/>
        <w:rPr>
          <w:rFonts w:ascii="Arial" w:hAnsi="Arial" w:cs="Arial"/>
          <w:color w:val="000000"/>
          <w:sz w:val="18"/>
          <w:szCs w:val="18"/>
          <w:lang w:val="en-GB"/>
        </w:rPr>
      </w:pPr>
    </w:p>
    <w:p w:rsidR="00CA4BAD" w:rsidRPr="006F27F3" w:rsidRDefault="00CA4BAD">
      <w:pPr>
        <w:rPr>
          <w:rFonts w:ascii="Arial" w:hAnsi="Arial" w:cs="Arial"/>
          <w:color w:val="000000"/>
          <w:sz w:val="18"/>
          <w:szCs w:val="18"/>
          <w:cs/>
          <w:lang w:val="en-GB"/>
        </w:rPr>
      </w:pPr>
      <w:r w:rsidRPr="006F27F3">
        <w:rPr>
          <w:rFonts w:ascii="Arial" w:hAnsi="Arial" w:cs="Angsana New"/>
          <w:color w:val="000000"/>
          <w:sz w:val="18"/>
          <w:szCs w:val="18"/>
          <w:cs/>
          <w:lang w:val="en-GB"/>
        </w:rPr>
        <w:br w:type="page"/>
      </w:r>
    </w:p>
    <w:p w:rsidR="00FF7C48" w:rsidRPr="006F27F3" w:rsidRDefault="00416E29" w:rsidP="0039093E">
      <w:pPr>
        <w:ind w:left="540" w:hanging="540"/>
        <w:jc w:val="thaiDistribute"/>
        <w:rPr>
          <w:rFonts w:ascii="Arial" w:hAnsi="Arial" w:cs="Arial"/>
          <w:b/>
          <w:bCs/>
          <w:color w:val="000000"/>
          <w:sz w:val="18"/>
          <w:szCs w:val="18"/>
          <w:lang w:val="en-GB"/>
        </w:rPr>
      </w:pPr>
      <w:r w:rsidRPr="006F27F3">
        <w:rPr>
          <w:rFonts w:ascii="Arial" w:hAnsi="Arial" w:cs="Arial"/>
          <w:b/>
          <w:bCs/>
          <w:color w:val="000000"/>
          <w:sz w:val="18"/>
          <w:szCs w:val="18"/>
          <w:lang w:val="en-GB"/>
        </w:rPr>
        <w:lastRenderedPageBreak/>
        <w:t>33</w:t>
      </w:r>
      <w:r w:rsidR="0039093E" w:rsidRPr="006F27F3">
        <w:rPr>
          <w:rFonts w:ascii="Arial" w:hAnsi="Arial" w:cs="Arial"/>
          <w:b/>
          <w:bCs/>
          <w:color w:val="000000"/>
          <w:sz w:val="18"/>
          <w:szCs w:val="18"/>
          <w:lang w:val="en-GB"/>
        </w:rPr>
        <w:tab/>
        <w:t>Events after the reporting period</w:t>
      </w:r>
    </w:p>
    <w:p w:rsidR="0039093E" w:rsidRPr="006F27F3" w:rsidRDefault="0039093E" w:rsidP="006B092B">
      <w:pPr>
        <w:ind w:left="540"/>
        <w:jc w:val="thaiDistribute"/>
        <w:rPr>
          <w:rFonts w:ascii="Arial" w:hAnsi="Arial" w:cs="Arial"/>
          <w:color w:val="000000"/>
          <w:sz w:val="18"/>
          <w:szCs w:val="18"/>
          <w:lang w:val="en-GB"/>
        </w:rPr>
      </w:pPr>
    </w:p>
    <w:p w:rsidR="0039093E" w:rsidRPr="006F27F3" w:rsidRDefault="0039093E" w:rsidP="006B092B">
      <w:pPr>
        <w:ind w:left="540"/>
        <w:jc w:val="thaiDistribute"/>
        <w:rPr>
          <w:rFonts w:ascii="Arial" w:hAnsi="Arial" w:cs="Arial"/>
          <w:color w:val="000000"/>
          <w:sz w:val="18"/>
          <w:szCs w:val="18"/>
          <w:lang w:val="en-GB"/>
        </w:rPr>
      </w:pPr>
    </w:p>
    <w:p w:rsidR="0039093E" w:rsidRPr="006F27F3" w:rsidRDefault="00C20880" w:rsidP="006B092B">
      <w:pPr>
        <w:ind w:left="540"/>
        <w:jc w:val="thaiDistribute"/>
        <w:rPr>
          <w:rFonts w:ascii="Arial" w:hAnsi="Arial" w:cs="Arial"/>
          <w:color w:val="000000"/>
          <w:sz w:val="18"/>
          <w:szCs w:val="18"/>
          <w:lang w:val="en-GB"/>
        </w:rPr>
      </w:pPr>
      <w:r w:rsidRPr="006F27F3">
        <w:rPr>
          <w:rFonts w:ascii="Arial" w:hAnsi="Arial" w:cs="Arial"/>
          <w:color w:val="000000"/>
          <w:sz w:val="18"/>
          <w:szCs w:val="18"/>
          <w:lang w:val="en-GB"/>
        </w:rPr>
        <w:t xml:space="preserve">On 5 April 2019, an amendment bill to the Labour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Group's management has assessed the effects of the amendment on the group’s </w:t>
      </w:r>
      <w:r w:rsidRPr="006F27F3">
        <w:rPr>
          <w:rFonts w:ascii="Arial" w:hAnsi="Arial" w:cs="Browallia New"/>
          <w:color w:val="000000"/>
          <w:sz w:val="18"/>
          <w:szCs w:val="22"/>
          <w:lang w:val="en-GB"/>
        </w:rPr>
        <w:t xml:space="preserve">and the Company’s </w:t>
      </w:r>
      <w:r w:rsidRPr="006F27F3">
        <w:rPr>
          <w:rFonts w:ascii="Arial" w:hAnsi="Arial" w:cs="Arial"/>
          <w:color w:val="000000"/>
          <w:sz w:val="18"/>
          <w:szCs w:val="18"/>
          <w:lang w:val="en-GB"/>
        </w:rPr>
        <w:t>financial statements and expects the impact to be Baht 10.03 million and Baht 7.39 million, respectively.</w:t>
      </w:r>
    </w:p>
    <w:p w:rsidR="001A5DCC" w:rsidRPr="006F27F3" w:rsidRDefault="001A5DCC" w:rsidP="006B092B">
      <w:pPr>
        <w:ind w:left="540"/>
        <w:jc w:val="thaiDistribute"/>
        <w:rPr>
          <w:rFonts w:ascii="Arial" w:hAnsi="Arial" w:cs="Arial"/>
          <w:color w:val="000000"/>
          <w:sz w:val="18"/>
          <w:szCs w:val="18"/>
          <w:lang w:val="en-GB"/>
        </w:rPr>
      </w:pPr>
    </w:p>
    <w:p w:rsidR="001A5DCC" w:rsidRDefault="00ED0AA3" w:rsidP="006B092B">
      <w:pPr>
        <w:ind w:left="540"/>
        <w:jc w:val="thaiDistribute"/>
        <w:rPr>
          <w:rFonts w:ascii="Arial" w:hAnsi="Arial" w:cs="Arial"/>
          <w:color w:val="000000"/>
          <w:sz w:val="18"/>
          <w:szCs w:val="18"/>
          <w:lang w:val="en-GB"/>
        </w:rPr>
      </w:pPr>
      <w:r w:rsidRPr="006F27F3">
        <w:rPr>
          <w:rFonts w:ascii="Arial" w:hAnsi="Arial" w:cs="Arial"/>
          <w:color w:val="000000"/>
          <w:sz w:val="18"/>
          <w:szCs w:val="18"/>
          <w:lang w:val="en-GB"/>
        </w:rPr>
        <w:t>On 24 April 2019, the Annual General Shareholders Meeting of Thai Flavour and Fragrance Co., Ltd., Premium Foods Co., Ltd, and Best Odour Co., Ltd approved dividend payment of each companies’ operating results for 2018 at Baht 1.31 per share, Baht 0.36 per share, Baht 44.38 per share, respectively. The total dividends are amounting to Baht 65.79 million. The dividends will be distributed to the shareholders on 28 May 2019.</w:t>
      </w:r>
    </w:p>
    <w:p w:rsidR="001A5DCC" w:rsidRDefault="001A5DCC" w:rsidP="006B092B">
      <w:pPr>
        <w:ind w:left="540"/>
        <w:jc w:val="thaiDistribute"/>
        <w:rPr>
          <w:rFonts w:ascii="Arial" w:hAnsi="Arial" w:cs="Arial"/>
          <w:color w:val="000000"/>
          <w:sz w:val="18"/>
          <w:szCs w:val="18"/>
          <w:lang w:val="en-GB"/>
        </w:rPr>
      </w:pPr>
    </w:p>
    <w:p w:rsidR="00ED0AA3" w:rsidRDefault="00ED0AA3" w:rsidP="006B092B">
      <w:pPr>
        <w:ind w:left="540"/>
        <w:jc w:val="thaiDistribute"/>
        <w:rPr>
          <w:rFonts w:ascii="Arial" w:hAnsi="Arial" w:cs="Arial"/>
          <w:color w:val="000000"/>
          <w:sz w:val="18"/>
          <w:szCs w:val="18"/>
          <w:lang w:val="en-GB"/>
        </w:rPr>
      </w:pPr>
    </w:p>
    <w:p w:rsidR="00ED0AA3" w:rsidRPr="00C20880" w:rsidRDefault="00ED0AA3" w:rsidP="006B092B">
      <w:pPr>
        <w:ind w:left="540"/>
        <w:jc w:val="thaiDistribute"/>
        <w:rPr>
          <w:rFonts w:ascii="Arial" w:hAnsi="Arial" w:cs="Arial"/>
          <w:color w:val="000000"/>
          <w:sz w:val="18"/>
          <w:szCs w:val="18"/>
          <w:lang w:val="en-GB"/>
        </w:rPr>
      </w:pPr>
    </w:p>
    <w:sectPr w:rsidR="00ED0AA3" w:rsidRPr="00C20880" w:rsidSect="00D51CEE">
      <w:pgSz w:w="11906" w:h="16838" w:code="9"/>
      <w:pgMar w:top="1440" w:right="720" w:bottom="720" w:left="172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04B" w:rsidRDefault="001D404B">
      <w:r>
        <w:separator/>
      </w:r>
    </w:p>
  </w:endnote>
  <w:endnote w:type="continuationSeparator" w:id="0">
    <w:p w:rsidR="001D404B" w:rsidRDefault="001D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30D" w:rsidRPr="00201F84" w:rsidRDefault="000B530D" w:rsidP="001334D3">
    <w:pPr>
      <w:pStyle w:val="Footer"/>
      <w:pBdr>
        <w:top w:val="single" w:sz="8" w:space="0" w:color="auto"/>
      </w:pBdr>
      <w:jc w:val="right"/>
      <w:rPr>
        <w:rFonts w:ascii="Arial" w:hAnsi="Arial" w:cs="Arial"/>
        <w:sz w:val="18"/>
        <w:szCs w:val="18"/>
      </w:rPr>
    </w:pPr>
    <w:r w:rsidRPr="00201F84">
      <w:rPr>
        <w:rStyle w:val="PageNumber"/>
        <w:rFonts w:ascii="Arial" w:hAnsi="Arial" w:cs="Arial"/>
        <w:sz w:val="18"/>
        <w:szCs w:val="18"/>
      </w:rPr>
      <w:fldChar w:fldCharType="begin"/>
    </w:r>
    <w:r w:rsidRPr="00201F84">
      <w:rPr>
        <w:rStyle w:val="PageNumber"/>
        <w:rFonts w:ascii="Arial" w:hAnsi="Arial" w:cs="Arial"/>
        <w:sz w:val="18"/>
        <w:szCs w:val="18"/>
      </w:rPr>
      <w:instrText xml:space="preserve"> PAGE </w:instrText>
    </w:r>
    <w:r w:rsidRPr="00201F84">
      <w:rPr>
        <w:rStyle w:val="PageNumber"/>
        <w:rFonts w:ascii="Arial" w:hAnsi="Arial" w:cs="Arial"/>
        <w:sz w:val="18"/>
        <w:szCs w:val="18"/>
      </w:rPr>
      <w:fldChar w:fldCharType="separate"/>
    </w:r>
    <w:r w:rsidR="006115EA">
      <w:rPr>
        <w:rStyle w:val="PageNumber"/>
        <w:rFonts w:ascii="Arial" w:hAnsi="Arial" w:cs="Arial"/>
        <w:noProof/>
        <w:sz w:val="18"/>
        <w:szCs w:val="18"/>
      </w:rPr>
      <w:t>13</w:t>
    </w:r>
    <w:r w:rsidRPr="00201F84">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30D" w:rsidRDefault="000B53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0B530D" w:rsidRDefault="000B530D">
    <w:pPr>
      <w:pStyle w:val="Footer"/>
      <w:pBdr>
        <w:top w:val="single" w:sz="4" w:space="1" w:color="auto"/>
      </w:pBdr>
      <w:tabs>
        <w:tab w:val="clear" w:pos="8306"/>
        <w:tab w:val="right" w:pos="9000"/>
      </w:tabs>
      <w:ind w:right="360"/>
      <w:jc w:val="right"/>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30D" w:rsidRDefault="000B53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0B530D" w:rsidRDefault="000B530D">
    <w:pPr>
      <w:pStyle w:val="Footer"/>
      <w:pBdr>
        <w:top w:val="single" w:sz="4" w:space="1" w:color="auto"/>
      </w:pBdr>
      <w:tabs>
        <w:tab w:val="clear" w:pos="8306"/>
        <w:tab w:val="right" w:pos="9000"/>
      </w:tabs>
      <w:ind w:right="360"/>
      <w:jc w:val="right"/>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30D" w:rsidRPr="0080043C" w:rsidRDefault="000B530D" w:rsidP="0080043C">
    <w:pPr>
      <w:pStyle w:val="Footer"/>
      <w:pBdr>
        <w:top w:val="single" w:sz="8" w:space="1" w:color="auto"/>
      </w:pBdr>
      <w:jc w:val="right"/>
      <w:rPr>
        <w:rFonts w:ascii="Times New Roman" w:hAnsi="Times New Roman"/>
        <w:sz w:val="22"/>
        <w:szCs w:val="22"/>
      </w:rPr>
    </w:pPr>
    <w:r w:rsidRPr="0080043C">
      <w:rPr>
        <w:rStyle w:val="PageNumber"/>
        <w:rFonts w:ascii="Times New Roman" w:hAnsi="Times New Roman"/>
        <w:sz w:val="22"/>
        <w:szCs w:val="22"/>
      </w:rPr>
      <w:fldChar w:fldCharType="begin"/>
    </w:r>
    <w:r w:rsidRPr="0080043C">
      <w:rPr>
        <w:rStyle w:val="PageNumber"/>
        <w:rFonts w:ascii="Times New Roman" w:hAnsi="Times New Roman"/>
        <w:sz w:val="22"/>
        <w:szCs w:val="22"/>
      </w:rPr>
      <w:instrText xml:space="preserve"> PAGE </w:instrText>
    </w:r>
    <w:r w:rsidRPr="0080043C">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80043C">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04B" w:rsidRDefault="001D404B">
      <w:r>
        <w:separator/>
      </w:r>
    </w:p>
  </w:footnote>
  <w:footnote w:type="continuationSeparator" w:id="0">
    <w:p w:rsidR="001D404B" w:rsidRDefault="001D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30D" w:rsidRPr="00FA513D" w:rsidRDefault="000B530D" w:rsidP="009A5FB3">
    <w:pPr>
      <w:pStyle w:val="a"/>
      <w:tabs>
        <w:tab w:val="left" w:pos="360"/>
        <w:tab w:val="right" w:pos="7200"/>
        <w:tab w:val="right" w:pos="9000"/>
      </w:tabs>
      <w:ind w:right="0"/>
      <w:jc w:val="thaiDistribute"/>
      <w:rPr>
        <w:rFonts w:ascii="Arial" w:hAnsi="Arial" w:cs="Arial"/>
        <w:b/>
        <w:bCs/>
        <w:color w:val="auto"/>
        <w:sz w:val="18"/>
        <w:szCs w:val="18"/>
        <w:lang w:val="en-US"/>
      </w:rPr>
    </w:pPr>
    <w:r w:rsidRPr="00FA513D">
      <w:rPr>
        <w:rFonts w:ascii="Arial" w:hAnsi="Arial" w:cs="Arial"/>
        <w:b/>
        <w:bCs/>
        <w:color w:val="auto"/>
        <w:sz w:val="18"/>
        <w:szCs w:val="18"/>
      </w:rPr>
      <w:t xml:space="preserve">R&amp;B Food Supply </w:t>
    </w:r>
    <w:r>
      <w:rPr>
        <w:rFonts w:ascii="Arial" w:hAnsi="Arial" w:cs="Arial"/>
        <w:b/>
        <w:bCs/>
        <w:color w:val="auto"/>
        <w:sz w:val="18"/>
        <w:szCs w:val="18"/>
      </w:rPr>
      <w:t xml:space="preserve">Public </w:t>
    </w:r>
    <w:r w:rsidRPr="00FA513D">
      <w:rPr>
        <w:rFonts w:ascii="Arial" w:hAnsi="Arial" w:cs="Arial"/>
        <w:b/>
        <w:bCs/>
        <w:color w:val="auto"/>
        <w:sz w:val="18"/>
        <w:szCs w:val="18"/>
      </w:rPr>
      <w:t>Company Limited</w:t>
    </w:r>
  </w:p>
  <w:p w:rsidR="000B530D" w:rsidRPr="00FA513D" w:rsidRDefault="000B530D" w:rsidP="007F7EDB">
    <w:pPr>
      <w:tabs>
        <w:tab w:val="center" w:pos="4320"/>
        <w:tab w:val="right" w:pos="8640"/>
      </w:tabs>
      <w:jc w:val="both"/>
      <w:rPr>
        <w:rFonts w:ascii="Arial" w:eastAsia="Cordia New" w:hAnsi="Arial" w:cs="Arial"/>
        <w:b/>
        <w:bCs/>
        <w:sz w:val="18"/>
        <w:szCs w:val="18"/>
        <w:lang w:eastAsia="x-none"/>
      </w:rPr>
    </w:pPr>
    <w:r w:rsidRPr="00FA513D">
      <w:rPr>
        <w:rFonts w:ascii="Arial" w:eastAsia="Cordia New" w:hAnsi="Arial" w:cs="Arial"/>
        <w:b/>
        <w:bCs/>
        <w:sz w:val="18"/>
        <w:szCs w:val="18"/>
        <w:lang w:eastAsia="x-none"/>
      </w:rPr>
      <w:t xml:space="preserve">Notes to the Consolidated and Separate Financial Statements </w:t>
    </w:r>
  </w:p>
  <w:p w:rsidR="000B530D" w:rsidRPr="00FA513D" w:rsidRDefault="000B530D" w:rsidP="003C0D81">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lang w:val="en-US"/>
      </w:rPr>
    </w:pPr>
    <w:r w:rsidRPr="00FA513D">
      <w:rPr>
        <w:rFonts w:ascii="Arial" w:hAnsi="Arial" w:cs="Arial"/>
        <w:b/>
        <w:bCs/>
        <w:color w:val="auto"/>
        <w:sz w:val="18"/>
        <w:szCs w:val="18"/>
        <w:lang w:val="en-US"/>
      </w:rPr>
      <w:t>For the year ended</w:t>
    </w:r>
    <w:r w:rsidRPr="00FA513D">
      <w:rPr>
        <w:rFonts w:ascii="Arial" w:hAnsi="Arial" w:cs="Arial"/>
        <w:b/>
        <w:bCs/>
        <w:color w:val="auto"/>
        <w:sz w:val="18"/>
        <w:szCs w:val="18"/>
      </w:rPr>
      <w:t xml:space="preserve"> 31 December </w:t>
    </w:r>
    <w:r>
      <w:rPr>
        <w:rFonts w:ascii="Arial" w:hAnsi="Arial" w:cs="Arial"/>
        <w:b/>
        <w:bCs/>
        <w:color w:val="auto"/>
        <w:sz w:val="18"/>
        <w:szCs w:val="18"/>
        <w:lang w:val="en-US"/>
      </w:rPr>
      <w:t>2018</w:t>
    </w:r>
  </w:p>
  <w:p w:rsidR="000B530D" w:rsidRPr="00FA513D" w:rsidRDefault="000B530D" w:rsidP="003C0D81">
    <w:pPr>
      <w:pStyle w:val="a"/>
      <w:tabs>
        <w:tab w:val="left" w:pos="360"/>
        <w:tab w:val="right" w:pos="7200"/>
        <w:tab w:val="right" w:pos="9000"/>
      </w:tabs>
      <w:ind w:right="0"/>
      <w:jc w:val="thaiDistribute"/>
      <w:rPr>
        <w:rFonts w:ascii="Arial" w:hAnsi="Arial" w:cs="Arial"/>
        <w:b/>
        <w:bCs/>
        <w:color w:val="auto"/>
        <w:sz w:val="18"/>
        <w:szCs w:val="18"/>
        <w:lang w:val="en-US"/>
      </w:rPr>
    </w:pPr>
  </w:p>
  <w:p w:rsidR="000B530D" w:rsidRPr="00FA513D" w:rsidRDefault="000B530D" w:rsidP="003C0D81">
    <w:pPr>
      <w:pStyle w:val="a"/>
      <w:tabs>
        <w:tab w:val="left" w:pos="360"/>
        <w:tab w:val="right" w:pos="7200"/>
        <w:tab w:val="right" w:pos="9000"/>
      </w:tabs>
      <w:ind w:right="0"/>
      <w:jc w:val="thaiDistribute"/>
      <w:rPr>
        <w:rFonts w:ascii="Arial" w:hAnsi="Arial" w:cs="Arial"/>
        <w:b/>
        <w:bCs/>
        <w:color w:val="auto"/>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30D" w:rsidRDefault="000B530D">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THAI FLAVOUR </w:t>
    </w:r>
    <w:smartTag w:uri="urn:schemas-microsoft-com:office:smarttags" w:element="stockticker">
      <w:r>
        <w:rPr>
          <w:rFonts w:ascii="Times New Roman" w:hAnsi="Times New Roman"/>
          <w:color w:val="auto"/>
          <w:sz w:val="24"/>
          <w:szCs w:val="24"/>
        </w:rPr>
        <w:t>AND</w:t>
      </w:r>
    </w:smartTag>
    <w:r>
      <w:rPr>
        <w:rFonts w:ascii="Times New Roman" w:hAnsi="Times New Roman"/>
        <w:color w:val="auto"/>
        <w:sz w:val="24"/>
        <w:szCs w:val="24"/>
      </w:rPr>
      <w:t xml:space="preserve"> FRAGRANCE COMPANY LIMITED</w:t>
    </w:r>
  </w:p>
  <w:p w:rsidR="000B530D" w:rsidRDefault="000B530D">
    <w:pPr>
      <w:pStyle w:val="a"/>
      <w:tabs>
        <w:tab w:val="left" w:pos="360"/>
        <w:tab w:val="right" w:pos="7200"/>
        <w:tab w:val="right" w:pos="9000"/>
      </w:tabs>
      <w:ind w:left="360" w:right="-694"/>
      <w:jc w:val="thaiDistribute"/>
      <w:rPr>
        <w:rFonts w:ascii="Times New Roman" w:hAnsi="Times New Roman"/>
        <w:color w:val="auto"/>
        <w:sz w:val="24"/>
        <w:szCs w:val="24"/>
        <w:lang w:val="en-US"/>
      </w:rPr>
    </w:pPr>
  </w:p>
  <w:p w:rsidR="000B530D" w:rsidRDefault="000B530D">
    <w:pPr>
      <w:pStyle w:val="a"/>
      <w:tabs>
        <w:tab w:val="left" w:pos="360"/>
        <w:tab w:val="right" w:pos="7200"/>
        <w:tab w:val="right" w:pos="9000"/>
      </w:tabs>
      <w:ind w:left="360" w:right="-694"/>
      <w:jc w:val="thaiDistribute"/>
      <w:rPr>
        <w:rFonts w:ascii="Times New Roman" w:hAnsi="Times New Roman"/>
        <w:color w:val="auto"/>
        <w:sz w:val="24"/>
        <w:szCs w:val="24"/>
      </w:rPr>
    </w:pPr>
    <w:r>
      <w:rPr>
        <w:rFonts w:ascii="Times New Roman" w:hAnsi="Times New Roman"/>
        <w:color w:val="auto"/>
        <w:sz w:val="24"/>
        <w:szCs w:val="24"/>
      </w:rPr>
      <w:t xml:space="preserve">NOTES TO THE FINANCIAL STATEMENTS </w:t>
    </w:r>
  </w:p>
  <w:p w:rsidR="000B530D" w:rsidRDefault="000B530D">
    <w:pPr>
      <w:pStyle w:val="a"/>
      <w:tabs>
        <w:tab w:val="left" w:pos="360"/>
        <w:tab w:val="right" w:pos="7200"/>
        <w:tab w:val="right" w:pos="9000"/>
      </w:tabs>
      <w:ind w:left="360" w:right="-694"/>
      <w:jc w:val="thaiDistribute"/>
      <w:rPr>
        <w:rFonts w:ascii="Times New Roman" w:hAnsi="Times New Roman"/>
        <w:color w:val="auto"/>
        <w:sz w:val="24"/>
        <w:szCs w:val="24"/>
        <w:lang w:val="en-US"/>
      </w:rPr>
    </w:pPr>
  </w:p>
  <w:p w:rsidR="000B530D" w:rsidRDefault="000B530D">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AS AT </w:t>
    </w:r>
    <w:smartTag w:uri="urn:schemas-microsoft-com:office:smarttags" w:element="date">
      <w:smartTagPr>
        <w:attr w:name="Year" w:val="2006"/>
        <w:attr w:name="Day" w:val="31"/>
        <w:attr w:name="Month" w:val="12"/>
      </w:smartTagPr>
      <w:r>
        <w:rPr>
          <w:rFonts w:ascii="Times New Roman" w:hAnsi="Times New Roman"/>
          <w:color w:val="auto"/>
          <w:sz w:val="24"/>
          <w:szCs w:val="24"/>
        </w:rPr>
        <w:t xml:space="preserve">31 DECEMBER </w:t>
      </w:r>
      <w:r>
        <w:rPr>
          <w:rFonts w:ascii="Times New Roman" w:hAnsi="Times New Roman"/>
          <w:color w:val="auto"/>
          <w:sz w:val="24"/>
          <w:szCs w:val="24"/>
          <w:lang w:val="en-US"/>
        </w:rPr>
        <w:t>2006</w:t>
      </w:r>
    </w:smartTag>
    <w:r>
      <w:rPr>
        <w:rFonts w:ascii="Times New Roman" w:hAnsi="Times New Roman"/>
        <w:color w:val="auto"/>
        <w:sz w:val="24"/>
        <w:szCs w:val="24"/>
        <w:lang w:val="en-US"/>
      </w:rPr>
      <w:t xml:space="preserve"> AND 2001</w:t>
    </w:r>
  </w:p>
  <w:p w:rsidR="000B530D" w:rsidRDefault="000B530D">
    <w:pPr>
      <w:pStyle w:val="a"/>
      <w:pBdr>
        <w:bottom w:val="single" w:sz="4" w:space="1" w:color="auto"/>
      </w:pBdr>
      <w:tabs>
        <w:tab w:val="left" w:pos="36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30D" w:rsidRDefault="000B530D">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THAI FLAVOUR </w:t>
    </w:r>
    <w:smartTag w:uri="urn:schemas-microsoft-com:office:smarttags" w:element="stockticker">
      <w:r>
        <w:rPr>
          <w:rFonts w:ascii="Times New Roman" w:hAnsi="Times New Roman"/>
          <w:color w:val="auto"/>
          <w:sz w:val="24"/>
          <w:szCs w:val="24"/>
        </w:rPr>
        <w:t>AND</w:t>
      </w:r>
    </w:smartTag>
    <w:r>
      <w:rPr>
        <w:rFonts w:ascii="Times New Roman" w:hAnsi="Times New Roman"/>
        <w:color w:val="auto"/>
        <w:sz w:val="24"/>
        <w:szCs w:val="24"/>
      </w:rPr>
      <w:t xml:space="preserve"> FRAGRANCE COMPANY LIMITED</w:t>
    </w:r>
  </w:p>
  <w:p w:rsidR="000B530D" w:rsidRDefault="000B530D">
    <w:pPr>
      <w:pStyle w:val="a"/>
      <w:tabs>
        <w:tab w:val="left" w:pos="360"/>
        <w:tab w:val="right" w:pos="7200"/>
        <w:tab w:val="right" w:pos="9000"/>
      </w:tabs>
      <w:ind w:left="360" w:right="-694"/>
      <w:jc w:val="thaiDistribute"/>
      <w:rPr>
        <w:rFonts w:ascii="Times New Roman" w:hAnsi="Times New Roman"/>
        <w:color w:val="auto"/>
        <w:sz w:val="24"/>
        <w:szCs w:val="24"/>
        <w:lang w:val="en-US"/>
      </w:rPr>
    </w:pPr>
  </w:p>
  <w:p w:rsidR="000B530D" w:rsidRDefault="000B530D">
    <w:pPr>
      <w:pStyle w:val="a"/>
      <w:tabs>
        <w:tab w:val="left" w:pos="360"/>
        <w:tab w:val="right" w:pos="7200"/>
        <w:tab w:val="right" w:pos="9000"/>
      </w:tabs>
      <w:ind w:left="360" w:right="-694"/>
      <w:jc w:val="thaiDistribute"/>
      <w:rPr>
        <w:rFonts w:ascii="Times New Roman" w:hAnsi="Times New Roman"/>
        <w:color w:val="auto"/>
        <w:sz w:val="24"/>
        <w:szCs w:val="24"/>
      </w:rPr>
    </w:pPr>
    <w:r>
      <w:rPr>
        <w:rFonts w:ascii="Times New Roman" w:hAnsi="Times New Roman"/>
        <w:color w:val="auto"/>
        <w:sz w:val="24"/>
        <w:szCs w:val="24"/>
      </w:rPr>
      <w:t xml:space="preserve">NOTES TO THE FINANCIAL STATEMENTS </w:t>
    </w:r>
  </w:p>
  <w:p w:rsidR="000B530D" w:rsidRDefault="000B530D">
    <w:pPr>
      <w:pStyle w:val="a"/>
      <w:tabs>
        <w:tab w:val="left" w:pos="360"/>
        <w:tab w:val="right" w:pos="7200"/>
        <w:tab w:val="right" w:pos="9000"/>
      </w:tabs>
      <w:ind w:left="360" w:right="-694"/>
      <w:jc w:val="thaiDistribute"/>
      <w:rPr>
        <w:rFonts w:ascii="Times New Roman" w:hAnsi="Times New Roman"/>
        <w:color w:val="auto"/>
        <w:sz w:val="24"/>
        <w:szCs w:val="24"/>
        <w:lang w:val="en-US"/>
      </w:rPr>
    </w:pPr>
  </w:p>
  <w:p w:rsidR="000B530D" w:rsidRDefault="000B530D">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AS AT </w:t>
    </w:r>
    <w:smartTag w:uri="urn:schemas-microsoft-com:office:smarttags" w:element="date">
      <w:smartTagPr>
        <w:attr w:name="Month" w:val="12"/>
        <w:attr w:name="Day" w:val="31"/>
        <w:attr w:name="Year" w:val="2006"/>
      </w:smartTagPr>
      <w:r>
        <w:rPr>
          <w:rFonts w:ascii="Times New Roman" w:hAnsi="Times New Roman"/>
          <w:color w:val="auto"/>
          <w:sz w:val="24"/>
          <w:szCs w:val="24"/>
        </w:rPr>
        <w:t xml:space="preserve">31 DECEMBER </w:t>
      </w:r>
      <w:r>
        <w:rPr>
          <w:rFonts w:ascii="Times New Roman" w:hAnsi="Times New Roman"/>
          <w:color w:val="auto"/>
          <w:sz w:val="24"/>
          <w:szCs w:val="24"/>
          <w:lang w:val="en-US"/>
        </w:rPr>
        <w:t>2006</w:t>
      </w:r>
    </w:smartTag>
    <w:r>
      <w:rPr>
        <w:rFonts w:ascii="Times New Roman" w:hAnsi="Times New Roman"/>
        <w:color w:val="auto"/>
        <w:sz w:val="24"/>
        <w:szCs w:val="24"/>
        <w:lang w:val="en-US"/>
      </w:rPr>
      <w:t xml:space="preserve"> AND 2001</w:t>
    </w:r>
  </w:p>
  <w:p w:rsidR="000B530D" w:rsidRDefault="000B530D">
    <w:pPr>
      <w:pStyle w:val="a"/>
      <w:pBdr>
        <w:bottom w:val="single" w:sz="4" w:space="1" w:color="auto"/>
      </w:pBdr>
      <w:tabs>
        <w:tab w:val="left" w:pos="36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30D" w:rsidRPr="00135031" w:rsidRDefault="000B530D" w:rsidP="00515C3D">
    <w:pPr>
      <w:pStyle w:val="a"/>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rPr>
      <w:t>R&amp;B Food Supply Company Limited</w:t>
    </w:r>
  </w:p>
  <w:p w:rsidR="000B530D" w:rsidRPr="00135031" w:rsidRDefault="000B530D" w:rsidP="00515C3D">
    <w:pPr>
      <w:tabs>
        <w:tab w:val="center" w:pos="4320"/>
        <w:tab w:val="right" w:pos="8640"/>
      </w:tabs>
      <w:jc w:val="both"/>
      <w:rPr>
        <w:rFonts w:ascii="Arial" w:eastAsia="Cordia New" w:hAnsi="Arial" w:cs="Arial"/>
        <w:b/>
        <w:bCs/>
        <w:sz w:val="18"/>
        <w:szCs w:val="18"/>
        <w:lang w:eastAsia="x-none"/>
      </w:rPr>
    </w:pPr>
    <w:r w:rsidRPr="00135031">
      <w:rPr>
        <w:rFonts w:ascii="Arial" w:eastAsia="Cordia New" w:hAnsi="Arial" w:cs="Arial"/>
        <w:b/>
        <w:bCs/>
        <w:sz w:val="18"/>
        <w:szCs w:val="18"/>
        <w:lang w:eastAsia="x-none"/>
      </w:rPr>
      <w:t xml:space="preserve">Notes to the Consolidated and Separate Financial Statements </w:t>
    </w:r>
  </w:p>
  <w:p w:rsidR="000B530D" w:rsidRPr="00135031" w:rsidRDefault="000B530D" w:rsidP="00515C3D">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lang w:val="en-US"/>
      </w:rPr>
      <w:t>For the year ended</w:t>
    </w:r>
    <w:r w:rsidRPr="00135031">
      <w:rPr>
        <w:rFonts w:ascii="Arial" w:hAnsi="Arial" w:cs="Arial"/>
        <w:b/>
        <w:bCs/>
        <w:color w:val="auto"/>
        <w:sz w:val="18"/>
        <w:szCs w:val="18"/>
      </w:rPr>
      <w:t xml:space="preserve"> 31 December </w:t>
    </w:r>
    <w:r w:rsidRPr="00135031">
      <w:rPr>
        <w:rFonts w:ascii="Arial" w:hAnsi="Arial" w:cs="Arial"/>
        <w:b/>
        <w:bCs/>
        <w:color w:val="auto"/>
        <w:sz w:val="18"/>
        <w:szCs w:val="18"/>
        <w:lang w:val="en-US"/>
      </w:rPr>
      <w:t>2017</w:t>
    </w:r>
  </w:p>
  <w:p w:rsidR="000B530D" w:rsidRPr="00135031" w:rsidRDefault="000B530D" w:rsidP="00515C3D">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25FF"/>
    <w:multiLevelType w:val="hybridMultilevel"/>
    <w:tmpl w:val="C6DC931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 w15:restartNumberingAfterBreak="0">
    <w:nsid w:val="070F0A7A"/>
    <w:multiLevelType w:val="hybridMultilevel"/>
    <w:tmpl w:val="E18AF720"/>
    <w:lvl w:ilvl="0" w:tplc="42AC0D7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00305"/>
    <w:multiLevelType w:val="hybridMultilevel"/>
    <w:tmpl w:val="BF326352"/>
    <w:lvl w:ilvl="0" w:tplc="96584EF6">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3" w15:restartNumberingAfterBreak="0">
    <w:nsid w:val="105C488A"/>
    <w:multiLevelType w:val="hybridMultilevel"/>
    <w:tmpl w:val="6AEC36A2"/>
    <w:lvl w:ilvl="0" w:tplc="0346FBA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52F7111"/>
    <w:multiLevelType w:val="hybridMultilevel"/>
    <w:tmpl w:val="D5B87C32"/>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 w15:restartNumberingAfterBreak="0">
    <w:nsid w:val="215C10CA"/>
    <w:multiLevelType w:val="hybridMultilevel"/>
    <w:tmpl w:val="7B423578"/>
    <w:lvl w:ilvl="0" w:tplc="96584EF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2AA0B28"/>
    <w:multiLevelType w:val="multilevel"/>
    <w:tmpl w:val="4838091E"/>
    <w:lvl w:ilvl="0">
      <w:start w:val="3"/>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6734B9A"/>
    <w:multiLevelType w:val="hybridMultilevel"/>
    <w:tmpl w:val="AA0E9070"/>
    <w:lvl w:ilvl="0" w:tplc="EE84BC56">
      <w:start w:val="3"/>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7E2394A"/>
    <w:multiLevelType w:val="hybridMultilevel"/>
    <w:tmpl w:val="3B92A58A"/>
    <w:lvl w:ilvl="0" w:tplc="DEEA41F8">
      <w:numFmt w:val="bullet"/>
      <w:lvlText w:val="-"/>
      <w:lvlJc w:val="left"/>
      <w:pPr>
        <w:ind w:left="3130" w:hanging="360"/>
      </w:pPr>
      <w:rPr>
        <w:rFonts w:ascii="Arial" w:eastAsiaTheme="minorHAnsi" w:hAnsi="Arial" w:cs="Arial" w:hint="default"/>
      </w:rPr>
    </w:lvl>
    <w:lvl w:ilvl="1" w:tplc="04090003" w:tentative="1">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9" w15:restartNumberingAfterBreak="0">
    <w:nsid w:val="292A7673"/>
    <w:multiLevelType w:val="hybridMultilevel"/>
    <w:tmpl w:val="E264BC74"/>
    <w:lvl w:ilvl="0" w:tplc="1E1EB8E4">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B14BF"/>
    <w:multiLevelType w:val="hybridMultilevel"/>
    <w:tmpl w:val="26585DFE"/>
    <w:lvl w:ilvl="0" w:tplc="C264F8A2">
      <w:numFmt w:val="bullet"/>
      <w:lvlText w:val="-"/>
      <w:lvlJc w:val="left"/>
      <w:pPr>
        <w:ind w:left="2875" w:hanging="465"/>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11" w15:restartNumberingAfterBreak="0">
    <w:nsid w:val="34071E0A"/>
    <w:multiLevelType w:val="hybridMultilevel"/>
    <w:tmpl w:val="EED4EBAA"/>
    <w:lvl w:ilvl="0" w:tplc="7B82A39A">
      <w:numFmt w:val="bullet"/>
      <w:lvlText w:val="-"/>
      <w:lvlJc w:val="left"/>
      <w:pPr>
        <w:ind w:left="661" w:hanging="360"/>
      </w:pPr>
      <w:rPr>
        <w:rFonts w:ascii="Angsana New" w:eastAsia="MS Mincho" w:hAnsi="Angsana New" w:cs="Angsana New"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2" w15:restartNumberingAfterBreak="0">
    <w:nsid w:val="38AF569D"/>
    <w:multiLevelType w:val="hybridMultilevel"/>
    <w:tmpl w:val="300465C6"/>
    <w:lvl w:ilvl="0" w:tplc="04090001">
      <w:start w:val="1"/>
      <w:numFmt w:val="bullet"/>
      <w:lvlText w:val=""/>
      <w:lvlJc w:val="left"/>
      <w:pPr>
        <w:ind w:left="3332" w:hanging="360"/>
      </w:pPr>
      <w:rPr>
        <w:rFonts w:ascii="Symbol" w:hAnsi="Symbol" w:hint="default"/>
      </w:rPr>
    </w:lvl>
    <w:lvl w:ilvl="1" w:tplc="04090003">
      <w:start w:val="1"/>
      <w:numFmt w:val="bullet"/>
      <w:lvlText w:val="o"/>
      <w:lvlJc w:val="left"/>
      <w:pPr>
        <w:ind w:left="4052" w:hanging="360"/>
      </w:pPr>
      <w:rPr>
        <w:rFonts w:ascii="Courier New" w:hAnsi="Courier New" w:cs="Courier New" w:hint="default"/>
      </w:rPr>
    </w:lvl>
    <w:lvl w:ilvl="2" w:tplc="04090005" w:tentative="1">
      <w:start w:val="1"/>
      <w:numFmt w:val="bullet"/>
      <w:lvlText w:val=""/>
      <w:lvlJc w:val="left"/>
      <w:pPr>
        <w:ind w:left="4772" w:hanging="360"/>
      </w:pPr>
      <w:rPr>
        <w:rFonts w:ascii="Wingdings" w:hAnsi="Wingdings" w:hint="default"/>
      </w:rPr>
    </w:lvl>
    <w:lvl w:ilvl="3" w:tplc="04090001" w:tentative="1">
      <w:start w:val="1"/>
      <w:numFmt w:val="bullet"/>
      <w:lvlText w:val=""/>
      <w:lvlJc w:val="left"/>
      <w:pPr>
        <w:ind w:left="5492" w:hanging="360"/>
      </w:pPr>
      <w:rPr>
        <w:rFonts w:ascii="Symbol" w:hAnsi="Symbol" w:hint="default"/>
      </w:rPr>
    </w:lvl>
    <w:lvl w:ilvl="4" w:tplc="04090003" w:tentative="1">
      <w:start w:val="1"/>
      <w:numFmt w:val="bullet"/>
      <w:lvlText w:val="o"/>
      <w:lvlJc w:val="left"/>
      <w:pPr>
        <w:ind w:left="6212" w:hanging="360"/>
      </w:pPr>
      <w:rPr>
        <w:rFonts w:ascii="Courier New" w:hAnsi="Courier New" w:cs="Courier New" w:hint="default"/>
      </w:rPr>
    </w:lvl>
    <w:lvl w:ilvl="5" w:tplc="04090005" w:tentative="1">
      <w:start w:val="1"/>
      <w:numFmt w:val="bullet"/>
      <w:lvlText w:val=""/>
      <w:lvlJc w:val="left"/>
      <w:pPr>
        <w:ind w:left="6932" w:hanging="360"/>
      </w:pPr>
      <w:rPr>
        <w:rFonts w:ascii="Wingdings" w:hAnsi="Wingdings" w:hint="default"/>
      </w:rPr>
    </w:lvl>
    <w:lvl w:ilvl="6" w:tplc="04090001" w:tentative="1">
      <w:start w:val="1"/>
      <w:numFmt w:val="bullet"/>
      <w:lvlText w:val=""/>
      <w:lvlJc w:val="left"/>
      <w:pPr>
        <w:ind w:left="7652" w:hanging="360"/>
      </w:pPr>
      <w:rPr>
        <w:rFonts w:ascii="Symbol" w:hAnsi="Symbol" w:hint="default"/>
      </w:rPr>
    </w:lvl>
    <w:lvl w:ilvl="7" w:tplc="04090003" w:tentative="1">
      <w:start w:val="1"/>
      <w:numFmt w:val="bullet"/>
      <w:lvlText w:val="o"/>
      <w:lvlJc w:val="left"/>
      <w:pPr>
        <w:ind w:left="8372" w:hanging="360"/>
      </w:pPr>
      <w:rPr>
        <w:rFonts w:ascii="Courier New" w:hAnsi="Courier New" w:cs="Courier New" w:hint="default"/>
      </w:rPr>
    </w:lvl>
    <w:lvl w:ilvl="8" w:tplc="04090005" w:tentative="1">
      <w:start w:val="1"/>
      <w:numFmt w:val="bullet"/>
      <w:lvlText w:val=""/>
      <w:lvlJc w:val="left"/>
      <w:pPr>
        <w:ind w:left="9092" w:hanging="360"/>
      </w:pPr>
      <w:rPr>
        <w:rFonts w:ascii="Wingdings" w:hAnsi="Wingdings" w:hint="default"/>
      </w:rPr>
    </w:lvl>
  </w:abstractNum>
  <w:abstractNum w:abstractNumId="13" w15:restartNumberingAfterBreak="0">
    <w:nsid w:val="3A284C84"/>
    <w:multiLevelType w:val="hybridMultilevel"/>
    <w:tmpl w:val="6C4AD6E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7647D23"/>
    <w:multiLevelType w:val="hybridMultilevel"/>
    <w:tmpl w:val="62B29B34"/>
    <w:lvl w:ilvl="0" w:tplc="74F68798">
      <w:start w:val="3"/>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50A63DDB"/>
    <w:multiLevelType w:val="hybridMultilevel"/>
    <w:tmpl w:val="94A289C2"/>
    <w:lvl w:ilvl="0" w:tplc="08090001">
      <w:start w:val="1"/>
      <w:numFmt w:val="bullet"/>
      <w:lvlText w:val=""/>
      <w:lvlJc w:val="left"/>
      <w:pPr>
        <w:ind w:left="2523" w:hanging="360"/>
      </w:pPr>
      <w:rPr>
        <w:rFonts w:ascii="Symbol" w:hAnsi="Symbol" w:hint="default"/>
      </w:rPr>
    </w:lvl>
    <w:lvl w:ilvl="1" w:tplc="08090003" w:tentative="1">
      <w:start w:val="1"/>
      <w:numFmt w:val="bullet"/>
      <w:lvlText w:val="o"/>
      <w:lvlJc w:val="left"/>
      <w:pPr>
        <w:ind w:left="3243" w:hanging="360"/>
      </w:pPr>
      <w:rPr>
        <w:rFonts w:ascii="Courier New" w:hAnsi="Courier New" w:cs="Courier New" w:hint="default"/>
      </w:rPr>
    </w:lvl>
    <w:lvl w:ilvl="2" w:tplc="08090005" w:tentative="1">
      <w:start w:val="1"/>
      <w:numFmt w:val="bullet"/>
      <w:lvlText w:val=""/>
      <w:lvlJc w:val="left"/>
      <w:pPr>
        <w:ind w:left="3963" w:hanging="360"/>
      </w:pPr>
      <w:rPr>
        <w:rFonts w:ascii="Wingdings" w:hAnsi="Wingdings" w:hint="default"/>
      </w:rPr>
    </w:lvl>
    <w:lvl w:ilvl="3" w:tplc="08090001" w:tentative="1">
      <w:start w:val="1"/>
      <w:numFmt w:val="bullet"/>
      <w:lvlText w:val=""/>
      <w:lvlJc w:val="left"/>
      <w:pPr>
        <w:ind w:left="4683" w:hanging="360"/>
      </w:pPr>
      <w:rPr>
        <w:rFonts w:ascii="Symbol" w:hAnsi="Symbol" w:hint="default"/>
      </w:rPr>
    </w:lvl>
    <w:lvl w:ilvl="4" w:tplc="08090003" w:tentative="1">
      <w:start w:val="1"/>
      <w:numFmt w:val="bullet"/>
      <w:lvlText w:val="o"/>
      <w:lvlJc w:val="left"/>
      <w:pPr>
        <w:ind w:left="5403" w:hanging="360"/>
      </w:pPr>
      <w:rPr>
        <w:rFonts w:ascii="Courier New" w:hAnsi="Courier New" w:cs="Courier New" w:hint="default"/>
      </w:rPr>
    </w:lvl>
    <w:lvl w:ilvl="5" w:tplc="08090005" w:tentative="1">
      <w:start w:val="1"/>
      <w:numFmt w:val="bullet"/>
      <w:lvlText w:val=""/>
      <w:lvlJc w:val="left"/>
      <w:pPr>
        <w:ind w:left="6123" w:hanging="360"/>
      </w:pPr>
      <w:rPr>
        <w:rFonts w:ascii="Wingdings" w:hAnsi="Wingdings" w:hint="default"/>
      </w:rPr>
    </w:lvl>
    <w:lvl w:ilvl="6" w:tplc="08090001" w:tentative="1">
      <w:start w:val="1"/>
      <w:numFmt w:val="bullet"/>
      <w:lvlText w:val=""/>
      <w:lvlJc w:val="left"/>
      <w:pPr>
        <w:ind w:left="6843" w:hanging="360"/>
      </w:pPr>
      <w:rPr>
        <w:rFonts w:ascii="Symbol" w:hAnsi="Symbol" w:hint="default"/>
      </w:rPr>
    </w:lvl>
    <w:lvl w:ilvl="7" w:tplc="08090003" w:tentative="1">
      <w:start w:val="1"/>
      <w:numFmt w:val="bullet"/>
      <w:lvlText w:val="o"/>
      <w:lvlJc w:val="left"/>
      <w:pPr>
        <w:ind w:left="7563" w:hanging="360"/>
      </w:pPr>
      <w:rPr>
        <w:rFonts w:ascii="Courier New" w:hAnsi="Courier New" w:cs="Courier New" w:hint="default"/>
      </w:rPr>
    </w:lvl>
    <w:lvl w:ilvl="8" w:tplc="08090005" w:tentative="1">
      <w:start w:val="1"/>
      <w:numFmt w:val="bullet"/>
      <w:lvlText w:val=""/>
      <w:lvlJc w:val="left"/>
      <w:pPr>
        <w:ind w:left="8283" w:hanging="360"/>
      </w:pPr>
      <w:rPr>
        <w:rFonts w:ascii="Wingdings" w:hAnsi="Wingdings" w:hint="default"/>
      </w:rPr>
    </w:lvl>
  </w:abstractNum>
  <w:abstractNum w:abstractNumId="16" w15:restartNumberingAfterBreak="0">
    <w:nsid w:val="578F52F8"/>
    <w:multiLevelType w:val="hybridMultilevel"/>
    <w:tmpl w:val="85220D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A46027C"/>
    <w:multiLevelType w:val="hybridMultilevel"/>
    <w:tmpl w:val="15085B48"/>
    <w:lvl w:ilvl="0" w:tplc="AE4ACE70">
      <w:start w:val="38"/>
      <w:numFmt w:val="bullet"/>
      <w:lvlText w:val="-"/>
      <w:lvlJc w:val="left"/>
      <w:pPr>
        <w:ind w:left="3130" w:hanging="360"/>
      </w:pPr>
      <w:rPr>
        <w:rFonts w:ascii="Angsana New" w:eastAsia="Cordia New" w:hAnsi="Angsana New" w:cs="Angsana New" w:hint="default"/>
      </w:rPr>
    </w:lvl>
    <w:lvl w:ilvl="1" w:tplc="04090003" w:tentative="1">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18"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tentative="1">
      <w:start w:val="1"/>
      <w:numFmt w:val="bullet"/>
      <w:lvlText w:val="o"/>
      <w:lvlJc w:val="left"/>
      <w:pPr>
        <w:tabs>
          <w:tab w:val="num" w:pos="2633"/>
        </w:tabs>
        <w:ind w:left="2633" w:hanging="360"/>
      </w:pPr>
      <w:rPr>
        <w:rFonts w:ascii="Courier New" w:hAnsi="Courier New" w:hint="default"/>
      </w:rPr>
    </w:lvl>
    <w:lvl w:ilvl="2" w:tplc="04090005" w:tentative="1">
      <w:start w:val="1"/>
      <w:numFmt w:val="bullet"/>
      <w:lvlText w:val=""/>
      <w:lvlJc w:val="left"/>
      <w:pPr>
        <w:tabs>
          <w:tab w:val="num" w:pos="3353"/>
        </w:tabs>
        <w:ind w:left="3353" w:hanging="360"/>
      </w:pPr>
      <w:rPr>
        <w:rFonts w:ascii="Wingdings" w:hAnsi="Wingdings" w:hint="default"/>
      </w:rPr>
    </w:lvl>
    <w:lvl w:ilvl="3" w:tplc="04090001" w:tentative="1">
      <w:start w:val="1"/>
      <w:numFmt w:val="bullet"/>
      <w:lvlText w:val=""/>
      <w:lvlJc w:val="left"/>
      <w:pPr>
        <w:tabs>
          <w:tab w:val="num" w:pos="4073"/>
        </w:tabs>
        <w:ind w:left="4073" w:hanging="360"/>
      </w:pPr>
      <w:rPr>
        <w:rFonts w:ascii="Symbol" w:hAnsi="Symbol" w:hint="default"/>
      </w:rPr>
    </w:lvl>
    <w:lvl w:ilvl="4" w:tplc="04090003" w:tentative="1">
      <w:start w:val="1"/>
      <w:numFmt w:val="bullet"/>
      <w:lvlText w:val="o"/>
      <w:lvlJc w:val="left"/>
      <w:pPr>
        <w:tabs>
          <w:tab w:val="num" w:pos="4793"/>
        </w:tabs>
        <w:ind w:left="4793" w:hanging="360"/>
      </w:pPr>
      <w:rPr>
        <w:rFonts w:ascii="Courier New" w:hAnsi="Courier New" w:hint="default"/>
      </w:rPr>
    </w:lvl>
    <w:lvl w:ilvl="5" w:tplc="04090005" w:tentative="1">
      <w:start w:val="1"/>
      <w:numFmt w:val="bullet"/>
      <w:lvlText w:val=""/>
      <w:lvlJc w:val="left"/>
      <w:pPr>
        <w:tabs>
          <w:tab w:val="num" w:pos="5513"/>
        </w:tabs>
        <w:ind w:left="5513" w:hanging="360"/>
      </w:pPr>
      <w:rPr>
        <w:rFonts w:ascii="Wingdings" w:hAnsi="Wingdings" w:hint="default"/>
      </w:rPr>
    </w:lvl>
    <w:lvl w:ilvl="6" w:tplc="04090001" w:tentative="1">
      <w:start w:val="1"/>
      <w:numFmt w:val="bullet"/>
      <w:lvlText w:val=""/>
      <w:lvlJc w:val="left"/>
      <w:pPr>
        <w:tabs>
          <w:tab w:val="num" w:pos="6233"/>
        </w:tabs>
        <w:ind w:left="6233" w:hanging="360"/>
      </w:pPr>
      <w:rPr>
        <w:rFonts w:ascii="Symbol" w:hAnsi="Symbol" w:hint="default"/>
      </w:rPr>
    </w:lvl>
    <w:lvl w:ilvl="7" w:tplc="04090003" w:tentative="1">
      <w:start w:val="1"/>
      <w:numFmt w:val="bullet"/>
      <w:lvlText w:val="o"/>
      <w:lvlJc w:val="left"/>
      <w:pPr>
        <w:tabs>
          <w:tab w:val="num" w:pos="6953"/>
        </w:tabs>
        <w:ind w:left="6953" w:hanging="360"/>
      </w:pPr>
      <w:rPr>
        <w:rFonts w:ascii="Courier New" w:hAnsi="Courier New" w:hint="default"/>
      </w:rPr>
    </w:lvl>
    <w:lvl w:ilvl="8" w:tplc="04090005" w:tentative="1">
      <w:start w:val="1"/>
      <w:numFmt w:val="bullet"/>
      <w:lvlText w:val=""/>
      <w:lvlJc w:val="left"/>
      <w:pPr>
        <w:tabs>
          <w:tab w:val="num" w:pos="7673"/>
        </w:tabs>
        <w:ind w:left="7673" w:hanging="360"/>
      </w:pPr>
      <w:rPr>
        <w:rFonts w:ascii="Wingdings" w:hAnsi="Wingdings" w:hint="default"/>
      </w:rPr>
    </w:lvl>
  </w:abstractNum>
  <w:abstractNum w:abstractNumId="19" w15:restartNumberingAfterBreak="0">
    <w:nsid w:val="5B9125BF"/>
    <w:multiLevelType w:val="hybridMultilevel"/>
    <w:tmpl w:val="6AEC36A2"/>
    <w:lvl w:ilvl="0" w:tplc="0346FBA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60F85FE6"/>
    <w:multiLevelType w:val="hybridMultilevel"/>
    <w:tmpl w:val="B262FFD8"/>
    <w:lvl w:ilvl="0" w:tplc="0D7CD36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691E7941"/>
    <w:multiLevelType w:val="hybridMultilevel"/>
    <w:tmpl w:val="10D0474A"/>
    <w:lvl w:ilvl="0" w:tplc="4F98ED8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726090"/>
    <w:multiLevelType w:val="hybridMultilevel"/>
    <w:tmpl w:val="7F042A40"/>
    <w:lvl w:ilvl="0" w:tplc="EE84BC56">
      <w:start w:val="3"/>
      <w:numFmt w:val="bullet"/>
      <w:lvlText w:val="•"/>
      <w:lvlJc w:val="left"/>
      <w:pPr>
        <w:ind w:left="2847" w:hanging="360"/>
      </w:pPr>
      <w:rPr>
        <w:rFonts w:ascii="Arial" w:eastAsia="Times New Roman" w:hAnsi="Arial" w:cs="Aria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3" w15:restartNumberingAfterBreak="0">
    <w:nsid w:val="6DD41FB0"/>
    <w:multiLevelType w:val="hybridMultilevel"/>
    <w:tmpl w:val="E3C6AFA6"/>
    <w:lvl w:ilvl="0" w:tplc="C34E21E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49091E"/>
    <w:multiLevelType w:val="multilevel"/>
    <w:tmpl w:val="9C9ED0D8"/>
    <w:lvl w:ilvl="0">
      <w:start w:val="3"/>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5" w15:restartNumberingAfterBreak="0">
    <w:nsid w:val="75215395"/>
    <w:multiLevelType w:val="multilevel"/>
    <w:tmpl w:val="91D41078"/>
    <w:lvl w:ilvl="0">
      <w:start w:val="3"/>
      <w:numFmt w:val="decimal"/>
      <w:lvlText w:val="%1"/>
      <w:lvlJc w:val="left"/>
      <w:pPr>
        <w:ind w:left="405" w:hanging="405"/>
      </w:pPr>
      <w:rPr>
        <w:rFonts w:ascii="Arial" w:hAnsi="Arial" w:cs="Arial" w:hint="default"/>
        <w:b/>
        <w:bCs/>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num w:numId="1">
    <w:abstractNumId w:val="12"/>
  </w:num>
  <w:num w:numId="2">
    <w:abstractNumId w:val="18"/>
  </w:num>
  <w:num w:numId="3">
    <w:abstractNumId w:val="4"/>
  </w:num>
  <w:num w:numId="4">
    <w:abstractNumId w:val="14"/>
  </w:num>
  <w:num w:numId="5">
    <w:abstractNumId w:val="9"/>
  </w:num>
  <w:num w:numId="6">
    <w:abstractNumId w:val="6"/>
  </w:num>
  <w:num w:numId="7">
    <w:abstractNumId w:val="15"/>
  </w:num>
  <w:num w:numId="8">
    <w:abstractNumId w:val="25"/>
  </w:num>
  <w:num w:numId="9">
    <w:abstractNumId w:val="3"/>
  </w:num>
  <w:num w:numId="10">
    <w:abstractNumId w:val="7"/>
  </w:num>
  <w:num w:numId="11">
    <w:abstractNumId w:val="0"/>
  </w:num>
  <w:num w:numId="12">
    <w:abstractNumId w:val="20"/>
  </w:num>
  <w:num w:numId="13">
    <w:abstractNumId w:val="5"/>
  </w:num>
  <w:num w:numId="14">
    <w:abstractNumId w:val="11"/>
  </w:num>
  <w:num w:numId="15">
    <w:abstractNumId w:val="22"/>
  </w:num>
  <w:num w:numId="16">
    <w:abstractNumId w:val="17"/>
  </w:num>
  <w:num w:numId="17">
    <w:abstractNumId w:val="10"/>
  </w:num>
  <w:num w:numId="18">
    <w:abstractNumId w:val="8"/>
  </w:num>
  <w:num w:numId="19">
    <w:abstractNumId w:val="2"/>
  </w:num>
  <w:num w:numId="20">
    <w:abstractNumId w:val="21"/>
  </w:num>
  <w:num w:numId="21">
    <w:abstractNumId w:val="16"/>
  </w:num>
  <w:num w:numId="22">
    <w:abstractNumId w:val="13"/>
  </w:num>
  <w:num w:numId="23">
    <w:abstractNumId w:val="24"/>
  </w:num>
  <w:num w:numId="24">
    <w:abstractNumId w:val="19"/>
  </w:num>
  <w:num w:numId="25">
    <w:abstractNumId w:val="23"/>
  </w:num>
  <w:num w:numId="2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activeWritingStyle w:appName="MSWord" w:lang="ar-SA"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3D5"/>
    <w:rsid w:val="00000BA8"/>
    <w:rsid w:val="0000152B"/>
    <w:rsid w:val="000023CA"/>
    <w:rsid w:val="0000268A"/>
    <w:rsid w:val="0000284C"/>
    <w:rsid w:val="000028C2"/>
    <w:rsid w:val="00003422"/>
    <w:rsid w:val="000035E7"/>
    <w:rsid w:val="0000373D"/>
    <w:rsid w:val="0000376D"/>
    <w:rsid w:val="00003A58"/>
    <w:rsid w:val="000042AE"/>
    <w:rsid w:val="0000453F"/>
    <w:rsid w:val="00004B95"/>
    <w:rsid w:val="00005CAD"/>
    <w:rsid w:val="00006BAD"/>
    <w:rsid w:val="00006FB1"/>
    <w:rsid w:val="000072D1"/>
    <w:rsid w:val="000106DB"/>
    <w:rsid w:val="0001083B"/>
    <w:rsid w:val="0001133B"/>
    <w:rsid w:val="00011E70"/>
    <w:rsid w:val="00012189"/>
    <w:rsid w:val="00012D4C"/>
    <w:rsid w:val="000135D1"/>
    <w:rsid w:val="00013CD3"/>
    <w:rsid w:val="00013F48"/>
    <w:rsid w:val="00013F53"/>
    <w:rsid w:val="0001436E"/>
    <w:rsid w:val="00014598"/>
    <w:rsid w:val="00016C2B"/>
    <w:rsid w:val="00022A57"/>
    <w:rsid w:val="00022F72"/>
    <w:rsid w:val="000235D9"/>
    <w:rsid w:val="000239BA"/>
    <w:rsid w:val="0002420D"/>
    <w:rsid w:val="000242F9"/>
    <w:rsid w:val="00024F9B"/>
    <w:rsid w:val="00025CCD"/>
    <w:rsid w:val="00025DC9"/>
    <w:rsid w:val="000260C6"/>
    <w:rsid w:val="0002698F"/>
    <w:rsid w:val="00026C31"/>
    <w:rsid w:val="000301E9"/>
    <w:rsid w:val="0003150B"/>
    <w:rsid w:val="00031E52"/>
    <w:rsid w:val="0003207C"/>
    <w:rsid w:val="00034597"/>
    <w:rsid w:val="0003504B"/>
    <w:rsid w:val="0003621A"/>
    <w:rsid w:val="00037321"/>
    <w:rsid w:val="00037824"/>
    <w:rsid w:val="00041161"/>
    <w:rsid w:val="000431D3"/>
    <w:rsid w:val="00043611"/>
    <w:rsid w:val="00043DA9"/>
    <w:rsid w:val="00044797"/>
    <w:rsid w:val="00044CC7"/>
    <w:rsid w:val="00044FCC"/>
    <w:rsid w:val="00045925"/>
    <w:rsid w:val="000467DE"/>
    <w:rsid w:val="00046A94"/>
    <w:rsid w:val="00046C19"/>
    <w:rsid w:val="00047A56"/>
    <w:rsid w:val="00050AD2"/>
    <w:rsid w:val="00051579"/>
    <w:rsid w:val="0005171B"/>
    <w:rsid w:val="00052098"/>
    <w:rsid w:val="00052F0B"/>
    <w:rsid w:val="00053A98"/>
    <w:rsid w:val="00054083"/>
    <w:rsid w:val="0005493F"/>
    <w:rsid w:val="00054A3C"/>
    <w:rsid w:val="00056C94"/>
    <w:rsid w:val="00057095"/>
    <w:rsid w:val="00057C7C"/>
    <w:rsid w:val="00060527"/>
    <w:rsid w:val="00061F18"/>
    <w:rsid w:val="00062AC3"/>
    <w:rsid w:val="00062DA0"/>
    <w:rsid w:val="00063CD9"/>
    <w:rsid w:val="00065EA9"/>
    <w:rsid w:val="00066C13"/>
    <w:rsid w:val="00071A97"/>
    <w:rsid w:val="000724BA"/>
    <w:rsid w:val="000726F3"/>
    <w:rsid w:val="00072749"/>
    <w:rsid w:val="00072BF9"/>
    <w:rsid w:val="00073011"/>
    <w:rsid w:val="00073294"/>
    <w:rsid w:val="0007345C"/>
    <w:rsid w:val="000738FB"/>
    <w:rsid w:val="0007525B"/>
    <w:rsid w:val="00075DE2"/>
    <w:rsid w:val="00075F10"/>
    <w:rsid w:val="00076BCC"/>
    <w:rsid w:val="000777B4"/>
    <w:rsid w:val="0008050A"/>
    <w:rsid w:val="00080B70"/>
    <w:rsid w:val="00080F2E"/>
    <w:rsid w:val="0008155E"/>
    <w:rsid w:val="0008156A"/>
    <w:rsid w:val="00082109"/>
    <w:rsid w:val="00083863"/>
    <w:rsid w:val="00084739"/>
    <w:rsid w:val="00084DC0"/>
    <w:rsid w:val="0008546A"/>
    <w:rsid w:val="00085F65"/>
    <w:rsid w:val="00086220"/>
    <w:rsid w:val="0008633A"/>
    <w:rsid w:val="0008696B"/>
    <w:rsid w:val="00090038"/>
    <w:rsid w:val="00090426"/>
    <w:rsid w:val="0009181E"/>
    <w:rsid w:val="00091C1B"/>
    <w:rsid w:val="00092227"/>
    <w:rsid w:val="00092702"/>
    <w:rsid w:val="000928DB"/>
    <w:rsid w:val="00094E60"/>
    <w:rsid w:val="000956FD"/>
    <w:rsid w:val="0009611B"/>
    <w:rsid w:val="00096AFC"/>
    <w:rsid w:val="00096D45"/>
    <w:rsid w:val="00096DBC"/>
    <w:rsid w:val="00097C46"/>
    <w:rsid w:val="00097FBB"/>
    <w:rsid w:val="000A0281"/>
    <w:rsid w:val="000A076C"/>
    <w:rsid w:val="000A1B41"/>
    <w:rsid w:val="000A1BCD"/>
    <w:rsid w:val="000A2525"/>
    <w:rsid w:val="000A26EF"/>
    <w:rsid w:val="000A3210"/>
    <w:rsid w:val="000A3659"/>
    <w:rsid w:val="000A5374"/>
    <w:rsid w:val="000B0031"/>
    <w:rsid w:val="000B08D6"/>
    <w:rsid w:val="000B1F55"/>
    <w:rsid w:val="000B25FE"/>
    <w:rsid w:val="000B39BC"/>
    <w:rsid w:val="000B47A0"/>
    <w:rsid w:val="000B47BA"/>
    <w:rsid w:val="000B488C"/>
    <w:rsid w:val="000B5260"/>
    <w:rsid w:val="000B530D"/>
    <w:rsid w:val="000C0846"/>
    <w:rsid w:val="000C0D7D"/>
    <w:rsid w:val="000C0DD2"/>
    <w:rsid w:val="000C1504"/>
    <w:rsid w:val="000C1D01"/>
    <w:rsid w:val="000C2AEC"/>
    <w:rsid w:val="000C378B"/>
    <w:rsid w:val="000C454B"/>
    <w:rsid w:val="000C4E50"/>
    <w:rsid w:val="000D0906"/>
    <w:rsid w:val="000D13D1"/>
    <w:rsid w:val="000D2124"/>
    <w:rsid w:val="000D3471"/>
    <w:rsid w:val="000D4455"/>
    <w:rsid w:val="000D4922"/>
    <w:rsid w:val="000D671C"/>
    <w:rsid w:val="000D77DA"/>
    <w:rsid w:val="000D7D90"/>
    <w:rsid w:val="000E048A"/>
    <w:rsid w:val="000E0A10"/>
    <w:rsid w:val="000E0D67"/>
    <w:rsid w:val="000E147A"/>
    <w:rsid w:val="000E1534"/>
    <w:rsid w:val="000E1ADE"/>
    <w:rsid w:val="000E1F66"/>
    <w:rsid w:val="000E51CC"/>
    <w:rsid w:val="000E6028"/>
    <w:rsid w:val="000F00EC"/>
    <w:rsid w:val="000F0143"/>
    <w:rsid w:val="000F11C4"/>
    <w:rsid w:val="000F2278"/>
    <w:rsid w:val="000F2748"/>
    <w:rsid w:val="000F34B5"/>
    <w:rsid w:val="000F34E2"/>
    <w:rsid w:val="000F3924"/>
    <w:rsid w:val="000F3EEF"/>
    <w:rsid w:val="000F50C5"/>
    <w:rsid w:val="000F6BDD"/>
    <w:rsid w:val="000F7852"/>
    <w:rsid w:val="000F7C14"/>
    <w:rsid w:val="000F7F3F"/>
    <w:rsid w:val="00100572"/>
    <w:rsid w:val="00100643"/>
    <w:rsid w:val="0010182B"/>
    <w:rsid w:val="00101B11"/>
    <w:rsid w:val="00101B42"/>
    <w:rsid w:val="00102E8F"/>
    <w:rsid w:val="001031C0"/>
    <w:rsid w:val="0010559B"/>
    <w:rsid w:val="00105939"/>
    <w:rsid w:val="00106319"/>
    <w:rsid w:val="001070E7"/>
    <w:rsid w:val="00107E1A"/>
    <w:rsid w:val="00110090"/>
    <w:rsid w:val="00110D0D"/>
    <w:rsid w:val="00110FF4"/>
    <w:rsid w:val="001122C7"/>
    <w:rsid w:val="0011297F"/>
    <w:rsid w:val="00112AFC"/>
    <w:rsid w:val="001139B4"/>
    <w:rsid w:val="0011435B"/>
    <w:rsid w:val="001144B0"/>
    <w:rsid w:val="00114889"/>
    <w:rsid w:val="00114A3A"/>
    <w:rsid w:val="00114ADC"/>
    <w:rsid w:val="00114E04"/>
    <w:rsid w:val="001150BB"/>
    <w:rsid w:val="00115184"/>
    <w:rsid w:val="00115A72"/>
    <w:rsid w:val="00115B88"/>
    <w:rsid w:val="0011654F"/>
    <w:rsid w:val="00116CE7"/>
    <w:rsid w:val="00120029"/>
    <w:rsid w:val="001202CD"/>
    <w:rsid w:val="001205DA"/>
    <w:rsid w:val="00120F25"/>
    <w:rsid w:val="00121259"/>
    <w:rsid w:val="00121856"/>
    <w:rsid w:val="00121BDA"/>
    <w:rsid w:val="001231DD"/>
    <w:rsid w:val="001233ED"/>
    <w:rsid w:val="00123FEC"/>
    <w:rsid w:val="0012401E"/>
    <w:rsid w:val="001248B0"/>
    <w:rsid w:val="00124AC4"/>
    <w:rsid w:val="00124C10"/>
    <w:rsid w:val="00124E3E"/>
    <w:rsid w:val="00125609"/>
    <w:rsid w:val="00126133"/>
    <w:rsid w:val="001261CE"/>
    <w:rsid w:val="00126588"/>
    <w:rsid w:val="00127ED1"/>
    <w:rsid w:val="00130C93"/>
    <w:rsid w:val="00132088"/>
    <w:rsid w:val="0013297F"/>
    <w:rsid w:val="001334D3"/>
    <w:rsid w:val="00133820"/>
    <w:rsid w:val="00134E07"/>
    <w:rsid w:val="00135031"/>
    <w:rsid w:val="00135201"/>
    <w:rsid w:val="00135324"/>
    <w:rsid w:val="0013539F"/>
    <w:rsid w:val="0013540B"/>
    <w:rsid w:val="0013614C"/>
    <w:rsid w:val="001366AE"/>
    <w:rsid w:val="00137763"/>
    <w:rsid w:val="00141A46"/>
    <w:rsid w:val="001421B6"/>
    <w:rsid w:val="0014225F"/>
    <w:rsid w:val="00143238"/>
    <w:rsid w:val="00143715"/>
    <w:rsid w:val="001439DE"/>
    <w:rsid w:val="0014407C"/>
    <w:rsid w:val="001441A4"/>
    <w:rsid w:val="00144C6B"/>
    <w:rsid w:val="00146AE0"/>
    <w:rsid w:val="001479BE"/>
    <w:rsid w:val="00151031"/>
    <w:rsid w:val="00151A43"/>
    <w:rsid w:val="00152299"/>
    <w:rsid w:val="00152F1B"/>
    <w:rsid w:val="00152F7F"/>
    <w:rsid w:val="00153FE5"/>
    <w:rsid w:val="001546AA"/>
    <w:rsid w:val="00154A48"/>
    <w:rsid w:val="00155B55"/>
    <w:rsid w:val="00156855"/>
    <w:rsid w:val="00156AB6"/>
    <w:rsid w:val="001572F0"/>
    <w:rsid w:val="001572F2"/>
    <w:rsid w:val="0015792A"/>
    <w:rsid w:val="00160454"/>
    <w:rsid w:val="00160611"/>
    <w:rsid w:val="00160F11"/>
    <w:rsid w:val="0016115D"/>
    <w:rsid w:val="00161DD1"/>
    <w:rsid w:val="00162E1E"/>
    <w:rsid w:val="00163BCD"/>
    <w:rsid w:val="00163C30"/>
    <w:rsid w:val="001643E5"/>
    <w:rsid w:val="001659A7"/>
    <w:rsid w:val="00170957"/>
    <w:rsid w:val="0017194B"/>
    <w:rsid w:val="00173C6B"/>
    <w:rsid w:val="001742F3"/>
    <w:rsid w:val="00174593"/>
    <w:rsid w:val="001749D8"/>
    <w:rsid w:val="00177F46"/>
    <w:rsid w:val="00177F71"/>
    <w:rsid w:val="0018009A"/>
    <w:rsid w:val="00181170"/>
    <w:rsid w:val="001811B9"/>
    <w:rsid w:val="001812AB"/>
    <w:rsid w:val="0018195F"/>
    <w:rsid w:val="00181EDA"/>
    <w:rsid w:val="00181F40"/>
    <w:rsid w:val="00182962"/>
    <w:rsid w:val="00184F8E"/>
    <w:rsid w:val="00190DBE"/>
    <w:rsid w:val="00191B14"/>
    <w:rsid w:val="0019218F"/>
    <w:rsid w:val="00192244"/>
    <w:rsid w:val="0019249C"/>
    <w:rsid w:val="00194968"/>
    <w:rsid w:val="00195FA1"/>
    <w:rsid w:val="00196DE1"/>
    <w:rsid w:val="00197927"/>
    <w:rsid w:val="001A15D4"/>
    <w:rsid w:val="001A1902"/>
    <w:rsid w:val="001A2E8A"/>
    <w:rsid w:val="001A3FBE"/>
    <w:rsid w:val="001A5CC7"/>
    <w:rsid w:val="001A5DCC"/>
    <w:rsid w:val="001A6562"/>
    <w:rsid w:val="001A70C5"/>
    <w:rsid w:val="001A712F"/>
    <w:rsid w:val="001A7B7C"/>
    <w:rsid w:val="001B0CF6"/>
    <w:rsid w:val="001B0EC2"/>
    <w:rsid w:val="001B0ED9"/>
    <w:rsid w:val="001B1996"/>
    <w:rsid w:val="001B1CD0"/>
    <w:rsid w:val="001B2A3D"/>
    <w:rsid w:val="001B34A6"/>
    <w:rsid w:val="001B443D"/>
    <w:rsid w:val="001B453F"/>
    <w:rsid w:val="001B46C7"/>
    <w:rsid w:val="001B5415"/>
    <w:rsid w:val="001B6DA0"/>
    <w:rsid w:val="001B74CE"/>
    <w:rsid w:val="001C0375"/>
    <w:rsid w:val="001C3511"/>
    <w:rsid w:val="001C3BD3"/>
    <w:rsid w:val="001C4BE9"/>
    <w:rsid w:val="001C5281"/>
    <w:rsid w:val="001C53C6"/>
    <w:rsid w:val="001C6A83"/>
    <w:rsid w:val="001C6AF1"/>
    <w:rsid w:val="001C7073"/>
    <w:rsid w:val="001C7C15"/>
    <w:rsid w:val="001D00AF"/>
    <w:rsid w:val="001D058F"/>
    <w:rsid w:val="001D1087"/>
    <w:rsid w:val="001D39A3"/>
    <w:rsid w:val="001D404B"/>
    <w:rsid w:val="001D4C12"/>
    <w:rsid w:val="001D4E8A"/>
    <w:rsid w:val="001D56CA"/>
    <w:rsid w:val="001D6904"/>
    <w:rsid w:val="001E0D2F"/>
    <w:rsid w:val="001E0E9D"/>
    <w:rsid w:val="001E1489"/>
    <w:rsid w:val="001E25EE"/>
    <w:rsid w:val="001E392F"/>
    <w:rsid w:val="001E4F7B"/>
    <w:rsid w:val="001E567D"/>
    <w:rsid w:val="001E5888"/>
    <w:rsid w:val="001E5C71"/>
    <w:rsid w:val="001E5C92"/>
    <w:rsid w:val="001E74EA"/>
    <w:rsid w:val="001E770F"/>
    <w:rsid w:val="001F19E6"/>
    <w:rsid w:val="001F2D1C"/>
    <w:rsid w:val="001F3666"/>
    <w:rsid w:val="001F367B"/>
    <w:rsid w:val="001F459D"/>
    <w:rsid w:val="001F58FC"/>
    <w:rsid w:val="001F6A19"/>
    <w:rsid w:val="001F6B92"/>
    <w:rsid w:val="001F70A2"/>
    <w:rsid w:val="002008AC"/>
    <w:rsid w:val="00201394"/>
    <w:rsid w:val="00201F84"/>
    <w:rsid w:val="00202DA6"/>
    <w:rsid w:val="002034B1"/>
    <w:rsid w:val="0020429F"/>
    <w:rsid w:val="00204D4A"/>
    <w:rsid w:val="0020643F"/>
    <w:rsid w:val="002102F7"/>
    <w:rsid w:val="0021134C"/>
    <w:rsid w:val="00211638"/>
    <w:rsid w:val="002123E8"/>
    <w:rsid w:val="002130E0"/>
    <w:rsid w:val="0021323D"/>
    <w:rsid w:val="002139EF"/>
    <w:rsid w:val="00213CFE"/>
    <w:rsid w:val="00214163"/>
    <w:rsid w:val="0021436F"/>
    <w:rsid w:val="002143EA"/>
    <w:rsid w:val="00214849"/>
    <w:rsid w:val="00215760"/>
    <w:rsid w:val="002161E6"/>
    <w:rsid w:val="00217083"/>
    <w:rsid w:val="00217560"/>
    <w:rsid w:val="002207BC"/>
    <w:rsid w:val="002210E8"/>
    <w:rsid w:val="002212BA"/>
    <w:rsid w:val="00221881"/>
    <w:rsid w:val="0022313E"/>
    <w:rsid w:val="0022344B"/>
    <w:rsid w:val="00223504"/>
    <w:rsid w:val="00224719"/>
    <w:rsid w:val="00224796"/>
    <w:rsid w:val="00224C69"/>
    <w:rsid w:val="00224FDC"/>
    <w:rsid w:val="002250FF"/>
    <w:rsid w:val="00225A22"/>
    <w:rsid w:val="0023000E"/>
    <w:rsid w:val="002305E7"/>
    <w:rsid w:val="002307EB"/>
    <w:rsid w:val="00230D06"/>
    <w:rsid w:val="00233091"/>
    <w:rsid w:val="002351D7"/>
    <w:rsid w:val="00235CAE"/>
    <w:rsid w:val="00235ECB"/>
    <w:rsid w:val="00236E74"/>
    <w:rsid w:val="0024063B"/>
    <w:rsid w:val="00240C0C"/>
    <w:rsid w:val="0024170B"/>
    <w:rsid w:val="00241ECF"/>
    <w:rsid w:val="00242374"/>
    <w:rsid w:val="00242495"/>
    <w:rsid w:val="002429BD"/>
    <w:rsid w:val="00245D01"/>
    <w:rsid w:val="00246AD9"/>
    <w:rsid w:val="0024717D"/>
    <w:rsid w:val="002505CD"/>
    <w:rsid w:val="00250BB0"/>
    <w:rsid w:val="00250D9B"/>
    <w:rsid w:val="0025214F"/>
    <w:rsid w:val="0025412B"/>
    <w:rsid w:val="00255E24"/>
    <w:rsid w:val="002566DA"/>
    <w:rsid w:val="00256B5D"/>
    <w:rsid w:val="00256CBD"/>
    <w:rsid w:val="00262287"/>
    <w:rsid w:val="002622A7"/>
    <w:rsid w:val="00263542"/>
    <w:rsid w:val="002656C9"/>
    <w:rsid w:val="00267894"/>
    <w:rsid w:val="00267C53"/>
    <w:rsid w:val="00267CC2"/>
    <w:rsid w:val="002714E1"/>
    <w:rsid w:val="00271615"/>
    <w:rsid w:val="00272059"/>
    <w:rsid w:val="0027280C"/>
    <w:rsid w:val="002732E3"/>
    <w:rsid w:val="00273BE3"/>
    <w:rsid w:val="00273FA4"/>
    <w:rsid w:val="00274502"/>
    <w:rsid w:val="00274E68"/>
    <w:rsid w:val="0027550C"/>
    <w:rsid w:val="0027602D"/>
    <w:rsid w:val="00276609"/>
    <w:rsid w:val="0027670C"/>
    <w:rsid w:val="0027694F"/>
    <w:rsid w:val="00276BB6"/>
    <w:rsid w:val="002773C6"/>
    <w:rsid w:val="00277BA6"/>
    <w:rsid w:val="00277D17"/>
    <w:rsid w:val="00280468"/>
    <w:rsid w:val="002811B8"/>
    <w:rsid w:val="002824D8"/>
    <w:rsid w:val="0028289F"/>
    <w:rsid w:val="002832E1"/>
    <w:rsid w:val="002852F9"/>
    <w:rsid w:val="00287989"/>
    <w:rsid w:val="00287CD4"/>
    <w:rsid w:val="0029035F"/>
    <w:rsid w:val="00290EDA"/>
    <w:rsid w:val="002918A6"/>
    <w:rsid w:val="00291A84"/>
    <w:rsid w:val="00291B51"/>
    <w:rsid w:val="00291B92"/>
    <w:rsid w:val="002934DB"/>
    <w:rsid w:val="00294788"/>
    <w:rsid w:val="0029523E"/>
    <w:rsid w:val="002954EF"/>
    <w:rsid w:val="00297E29"/>
    <w:rsid w:val="002A0B03"/>
    <w:rsid w:val="002A1066"/>
    <w:rsid w:val="002A16E7"/>
    <w:rsid w:val="002A19F9"/>
    <w:rsid w:val="002A24C2"/>
    <w:rsid w:val="002A2932"/>
    <w:rsid w:val="002A34CC"/>
    <w:rsid w:val="002A3F31"/>
    <w:rsid w:val="002A4B1B"/>
    <w:rsid w:val="002A5A00"/>
    <w:rsid w:val="002A65C3"/>
    <w:rsid w:val="002A73AE"/>
    <w:rsid w:val="002B0A10"/>
    <w:rsid w:val="002B127C"/>
    <w:rsid w:val="002B16D7"/>
    <w:rsid w:val="002B19D7"/>
    <w:rsid w:val="002B26EF"/>
    <w:rsid w:val="002B58FB"/>
    <w:rsid w:val="002B64BC"/>
    <w:rsid w:val="002B68B7"/>
    <w:rsid w:val="002B6E3D"/>
    <w:rsid w:val="002B7DA3"/>
    <w:rsid w:val="002C0E91"/>
    <w:rsid w:val="002C0ED1"/>
    <w:rsid w:val="002C1005"/>
    <w:rsid w:val="002C188C"/>
    <w:rsid w:val="002C1E93"/>
    <w:rsid w:val="002C2DDB"/>
    <w:rsid w:val="002C7231"/>
    <w:rsid w:val="002D1134"/>
    <w:rsid w:val="002D121F"/>
    <w:rsid w:val="002D16E3"/>
    <w:rsid w:val="002D1940"/>
    <w:rsid w:val="002D2664"/>
    <w:rsid w:val="002D275C"/>
    <w:rsid w:val="002D39C3"/>
    <w:rsid w:val="002D44B8"/>
    <w:rsid w:val="002D7DD3"/>
    <w:rsid w:val="002E04EC"/>
    <w:rsid w:val="002E0D23"/>
    <w:rsid w:val="002E1A2B"/>
    <w:rsid w:val="002E4040"/>
    <w:rsid w:val="002E4261"/>
    <w:rsid w:val="002E4806"/>
    <w:rsid w:val="002E4DB2"/>
    <w:rsid w:val="002E5539"/>
    <w:rsid w:val="002E5825"/>
    <w:rsid w:val="002F1150"/>
    <w:rsid w:val="002F286B"/>
    <w:rsid w:val="002F2AAD"/>
    <w:rsid w:val="002F3097"/>
    <w:rsid w:val="002F3171"/>
    <w:rsid w:val="002F36D6"/>
    <w:rsid w:val="002F37CB"/>
    <w:rsid w:val="002F452E"/>
    <w:rsid w:val="002F498A"/>
    <w:rsid w:val="002F4AA1"/>
    <w:rsid w:val="002F4B8F"/>
    <w:rsid w:val="002F6057"/>
    <w:rsid w:val="002F69F3"/>
    <w:rsid w:val="002F7746"/>
    <w:rsid w:val="002F799E"/>
    <w:rsid w:val="002F7DA0"/>
    <w:rsid w:val="0030021E"/>
    <w:rsid w:val="00300B9E"/>
    <w:rsid w:val="003017F4"/>
    <w:rsid w:val="00302BEA"/>
    <w:rsid w:val="003048DE"/>
    <w:rsid w:val="0030557A"/>
    <w:rsid w:val="0030719C"/>
    <w:rsid w:val="0031013F"/>
    <w:rsid w:val="00310C2C"/>
    <w:rsid w:val="00310C52"/>
    <w:rsid w:val="0031149C"/>
    <w:rsid w:val="003115B4"/>
    <w:rsid w:val="00312A66"/>
    <w:rsid w:val="00313753"/>
    <w:rsid w:val="00313AF1"/>
    <w:rsid w:val="0031452C"/>
    <w:rsid w:val="00316480"/>
    <w:rsid w:val="003164FD"/>
    <w:rsid w:val="003175AA"/>
    <w:rsid w:val="00317EF2"/>
    <w:rsid w:val="00320611"/>
    <w:rsid w:val="00320C8F"/>
    <w:rsid w:val="003210A2"/>
    <w:rsid w:val="00321D88"/>
    <w:rsid w:val="00321EB1"/>
    <w:rsid w:val="003236A3"/>
    <w:rsid w:val="00323D6C"/>
    <w:rsid w:val="00324112"/>
    <w:rsid w:val="0032454F"/>
    <w:rsid w:val="0032461B"/>
    <w:rsid w:val="003246E9"/>
    <w:rsid w:val="003253EB"/>
    <w:rsid w:val="003256C7"/>
    <w:rsid w:val="00326407"/>
    <w:rsid w:val="00326675"/>
    <w:rsid w:val="00327846"/>
    <w:rsid w:val="00327966"/>
    <w:rsid w:val="00327F5F"/>
    <w:rsid w:val="0033017D"/>
    <w:rsid w:val="00330683"/>
    <w:rsid w:val="003312B9"/>
    <w:rsid w:val="003329D0"/>
    <w:rsid w:val="00335693"/>
    <w:rsid w:val="0033579D"/>
    <w:rsid w:val="00336215"/>
    <w:rsid w:val="0033636E"/>
    <w:rsid w:val="003369F4"/>
    <w:rsid w:val="00337ADE"/>
    <w:rsid w:val="00341928"/>
    <w:rsid w:val="00341B6E"/>
    <w:rsid w:val="00341E14"/>
    <w:rsid w:val="0034260A"/>
    <w:rsid w:val="00342BF3"/>
    <w:rsid w:val="00342CB0"/>
    <w:rsid w:val="00344301"/>
    <w:rsid w:val="0034453D"/>
    <w:rsid w:val="00344C4A"/>
    <w:rsid w:val="00344DF1"/>
    <w:rsid w:val="00344FF4"/>
    <w:rsid w:val="00345D06"/>
    <w:rsid w:val="003465D6"/>
    <w:rsid w:val="003467D2"/>
    <w:rsid w:val="00350091"/>
    <w:rsid w:val="00351DA5"/>
    <w:rsid w:val="00351ECB"/>
    <w:rsid w:val="003520F8"/>
    <w:rsid w:val="00352DD3"/>
    <w:rsid w:val="0035310A"/>
    <w:rsid w:val="003535DE"/>
    <w:rsid w:val="00353C7B"/>
    <w:rsid w:val="00354588"/>
    <w:rsid w:val="00354CC3"/>
    <w:rsid w:val="0035527B"/>
    <w:rsid w:val="00355521"/>
    <w:rsid w:val="00356301"/>
    <w:rsid w:val="003563C0"/>
    <w:rsid w:val="00356B33"/>
    <w:rsid w:val="00357BDD"/>
    <w:rsid w:val="003603B2"/>
    <w:rsid w:val="0036040B"/>
    <w:rsid w:val="00360455"/>
    <w:rsid w:val="00360BB1"/>
    <w:rsid w:val="00360EA3"/>
    <w:rsid w:val="003617CF"/>
    <w:rsid w:val="00362575"/>
    <w:rsid w:val="00362AC9"/>
    <w:rsid w:val="00362C58"/>
    <w:rsid w:val="0036401E"/>
    <w:rsid w:val="00364194"/>
    <w:rsid w:val="0036434A"/>
    <w:rsid w:val="003646E7"/>
    <w:rsid w:val="00364B41"/>
    <w:rsid w:val="003652C4"/>
    <w:rsid w:val="00371C12"/>
    <w:rsid w:val="003725A5"/>
    <w:rsid w:val="003728C3"/>
    <w:rsid w:val="0037329A"/>
    <w:rsid w:val="003735A3"/>
    <w:rsid w:val="00373802"/>
    <w:rsid w:val="00375B17"/>
    <w:rsid w:val="0037652D"/>
    <w:rsid w:val="003769AF"/>
    <w:rsid w:val="00380663"/>
    <w:rsid w:val="00382030"/>
    <w:rsid w:val="003828E3"/>
    <w:rsid w:val="0038326F"/>
    <w:rsid w:val="00383532"/>
    <w:rsid w:val="00383E44"/>
    <w:rsid w:val="00384D98"/>
    <w:rsid w:val="00384DAA"/>
    <w:rsid w:val="00384FAB"/>
    <w:rsid w:val="00385731"/>
    <w:rsid w:val="00385EFB"/>
    <w:rsid w:val="003863CA"/>
    <w:rsid w:val="00386D2C"/>
    <w:rsid w:val="0039077E"/>
    <w:rsid w:val="0039093E"/>
    <w:rsid w:val="00390A6A"/>
    <w:rsid w:val="003926BB"/>
    <w:rsid w:val="003950E2"/>
    <w:rsid w:val="00395BDA"/>
    <w:rsid w:val="00396D2E"/>
    <w:rsid w:val="00397722"/>
    <w:rsid w:val="00397A12"/>
    <w:rsid w:val="00397BA0"/>
    <w:rsid w:val="00397D3E"/>
    <w:rsid w:val="003A12CA"/>
    <w:rsid w:val="003A1BD8"/>
    <w:rsid w:val="003A311A"/>
    <w:rsid w:val="003A3746"/>
    <w:rsid w:val="003A391C"/>
    <w:rsid w:val="003A4089"/>
    <w:rsid w:val="003A4419"/>
    <w:rsid w:val="003A46EE"/>
    <w:rsid w:val="003A4968"/>
    <w:rsid w:val="003A563B"/>
    <w:rsid w:val="003A58B6"/>
    <w:rsid w:val="003A668A"/>
    <w:rsid w:val="003A69FB"/>
    <w:rsid w:val="003A6BA2"/>
    <w:rsid w:val="003A6ECF"/>
    <w:rsid w:val="003A7453"/>
    <w:rsid w:val="003A74B2"/>
    <w:rsid w:val="003A78C1"/>
    <w:rsid w:val="003A7C56"/>
    <w:rsid w:val="003A7E40"/>
    <w:rsid w:val="003B0089"/>
    <w:rsid w:val="003B0698"/>
    <w:rsid w:val="003B1C0D"/>
    <w:rsid w:val="003B1F27"/>
    <w:rsid w:val="003B1F61"/>
    <w:rsid w:val="003B2040"/>
    <w:rsid w:val="003B2C9A"/>
    <w:rsid w:val="003B3CA0"/>
    <w:rsid w:val="003B443C"/>
    <w:rsid w:val="003B4C37"/>
    <w:rsid w:val="003B4D3F"/>
    <w:rsid w:val="003B5347"/>
    <w:rsid w:val="003B56EC"/>
    <w:rsid w:val="003B583C"/>
    <w:rsid w:val="003B5C02"/>
    <w:rsid w:val="003B5C45"/>
    <w:rsid w:val="003B7647"/>
    <w:rsid w:val="003B7821"/>
    <w:rsid w:val="003C0D81"/>
    <w:rsid w:val="003C1490"/>
    <w:rsid w:val="003C3FD2"/>
    <w:rsid w:val="003C4DF5"/>
    <w:rsid w:val="003C525F"/>
    <w:rsid w:val="003C52A4"/>
    <w:rsid w:val="003C5BA0"/>
    <w:rsid w:val="003C5DD2"/>
    <w:rsid w:val="003C6ACF"/>
    <w:rsid w:val="003C6D21"/>
    <w:rsid w:val="003C7AD9"/>
    <w:rsid w:val="003D0293"/>
    <w:rsid w:val="003D04F0"/>
    <w:rsid w:val="003D0BB4"/>
    <w:rsid w:val="003D127B"/>
    <w:rsid w:val="003D1497"/>
    <w:rsid w:val="003D1646"/>
    <w:rsid w:val="003D187A"/>
    <w:rsid w:val="003D2BA5"/>
    <w:rsid w:val="003D3E0A"/>
    <w:rsid w:val="003D4EC8"/>
    <w:rsid w:val="003D637C"/>
    <w:rsid w:val="003D6AD4"/>
    <w:rsid w:val="003D75E7"/>
    <w:rsid w:val="003D7FCB"/>
    <w:rsid w:val="003E0429"/>
    <w:rsid w:val="003E05C6"/>
    <w:rsid w:val="003E121A"/>
    <w:rsid w:val="003E13D2"/>
    <w:rsid w:val="003E15C9"/>
    <w:rsid w:val="003E2705"/>
    <w:rsid w:val="003E2935"/>
    <w:rsid w:val="003E29D0"/>
    <w:rsid w:val="003E3E95"/>
    <w:rsid w:val="003E4EFF"/>
    <w:rsid w:val="003E71F6"/>
    <w:rsid w:val="003F068B"/>
    <w:rsid w:val="003F0869"/>
    <w:rsid w:val="003F39CB"/>
    <w:rsid w:val="003F404E"/>
    <w:rsid w:val="003F441E"/>
    <w:rsid w:val="003F4611"/>
    <w:rsid w:val="003F4EC6"/>
    <w:rsid w:val="003F6D9B"/>
    <w:rsid w:val="003F746B"/>
    <w:rsid w:val="003F7DF7"/>
    <w:rsid w:val="003F7DFD"/>
    <w:rsid w:val="003F7FE2"/>
    <w:rsid w:val="004006E6"/>
    <w:rsid w:val="004008FB"/>
    <w:rsid w:val="00400DA4"/>
    <w:rsid w:val="00401222"/>
    <w:rsid w:val="00402496"/>
    <w:rsid w:val="00402C5B"/>
    <w:rsid w:val="00402DC9"/>
    <w:rsid w:val="004043A3"/>
    <w:rsid w:val="004049EF"/>
    <w:rsid w:val="00404E33"/>
    <w:rsid w:val="004068C3"/>
    <w:rsid w:val="00407D06"/>
    <w:rsid w:val="00407E44"/>
    <w:rsid w:val="00410A65"/>
    <w:rsid w:val="00410AB9"/>
    <w:rsid w:val="00411035"/>
    <w:rsid w:val="004126CD"/>
    <w:rsid w:val="00412AB8"/>
    <w:rsid w:val="00413171"/>
    <w:rsid w:val="00413945"/>
    <w:rsid w:val="00414ACD"/>
    <w:rsid w:val="00414AF8"/>
    <w:rsid w:val="004156AB"/>
    <w:rsid w:val="00415D34"/>
    <w:rsid w:val="00415ED2"/>
    <w:rsid w:val="00416E29"/>
    <w:rsid w:val="00416F68"/>
    <w:rsid w:val="00417309"/>
    <w:rsid w:val="00417557"/>
    <w:rsid w:val="00417F05"/>
    <w:rsid w:val="00417F11"/>
    <w:rsid w:val="00420ED0"/>
    <w:rsid w:val="00421031"/>
    <w:rsid w:val="004221B1"/>
    <w:rsid w:val="00422205"/>
    <w:rsid w:val="00422847"/>
    <w:rsid w:val="00422941"/>
    <w:rsid w:val="00423148"/>
    <w:rsid w:val="00424122"/>
    <w:rsid w:val="00424462"/>
    <w:rsid w:val="004258CB"/>
    <w:rsid w:val="00425E97"/>
    <w:rsid w:val="0042656F"/>
    <w:rsid w:val="004265AC"/>
    <w:rsid w:val="004266A0"/>
    <w:rsid w:val="0042724A"/>
    <w:rsid w:val="00427A22"/>
    <w:rsid w:val="00427AA7"/>
    <w:rsid w:val="00427F34"/>
    <w:rsid w:val="0043008B"/>
    <w:rsid w:val="00430437"/>
    <w:rsid w:val="00430C6F"/>
    <w:rsid w:val="00431FBA"/>
    <w:rsid w:val="004322E7"/>
    <w:rsid w:val="00433A13"/>
    <w:rsid w:val="00433F5D"/>
    <w:rsid w:val="004345A3"/>
    <w:rsid w:val="00434E7A"/>
    <w:rsid w:val="00435CA4"/>
    <w:rsid w:val="00435E90"/>
    <w:rsid w:val="00436DA7"/>
    <w:rsid w:val="00437AAC"/>
    <w:rsid w:val="00442BAF"/>
    <w:rsid w:val="004431A5"/>
    <w:rsid w:val="00444307"/>
    <w:rsid w:val="00444EA9"/>
    <w:rsid w:val="00445844"/>
    <w:rsid w:val="00445D9C"/>
    <w:rsid w:val="00446120"/>
    <w:rsid w:val="004524B1"/>
    <w:rsid w:val="00454842"/>
    <w:rsid w:val="0045599B"/>
    <w:rsid w:val="00457BD4"/>
    <w:rsid w:val="004617AE"/>
    <w:rsid w:val="00461D73"/>
    <w:rsid w:val="00461E51"/>
    <w:rsid w:val="00463108"/>
    <w:rsid w:val="004632C0"/>
    <w:rsid w:val="004641DC"/>
    <w:rsid w:val="0046437B"/>
    <w:rsid w:val="00465B8E"/>
    <w:rsid w:val="00466414"/>
    <w:rsid w:val="0046695B"/>
    <w:rsid w:val="00466D3D"/>
    <w:rsid w:val="0047112B"/>
    <w:rsid w:val="00471CE4"/>
    <w:rsid w:val="004726B4"/>
    <w:rsid w:val="00474393"/>
    <w:rsid w:val="0047569F"/>
    <w:rsid w:val="004760A6"/>
    <w:rsid w:val="00476514"/>
    <w:rsid w:val="0047747A"/>
    <w:rsid w:val="0047761C"/>
    <w:rsid w:val="00477EA1"/>
    <w:rsid w:val="004800DF"/>
    <w:rsid w:val="0048068F"/>
    <w:rsid w:val="00482E43"/>
    <w:rsid w:val="00483529"/>
    <w:rsid w:val="004845F8"/>
    <w:rsid w:val="00485D34"/>
    <w:rsid w:val="00486599"/>
    <w:rsid w:val="00486981"/>
    <w:rsid w:val="0048739E"/>
    <w:rsid w:val="0048754F"/>
    <w:rsid w:val="0049137A"/>
    <w:rsid w:val="004916E2"/>
    <w:rsid w:val="0049176A"/>
    <w:rsid w:val="004923D9"/>
    <w:rsid w:val="00492466"/>
    <w:rsid w:val="004939EB"/>
    <w:rsid w:val="00494E41"/>
    <w:rsid w:val="004950C8"/>
    <w:rsid w:val="0049517C"/>
    <w:rsid w:val="00495AF3"/>
    <w:rsid w:val="004960C1"/>
    <w:rsid w:val="00496511"/>
    <w:rsid w:val="00497FCA"/>
    <w:rsid w:val="004A0703"/>
    <w:rsid w:val="004A092D"/>
    <w:rsid w:val="004A0C5B"/>
    <w:rsid w:val="004A0D5E"/>
    <w:rsid w:val="004A1398"/>
    <w:rsid w:val="004A2A15"/>
    <w:rsid w:val="004A2E39"/>
    <w:rsid w:val="004A323F"/>
    <w:rsid w:val="004A3492"/>
    <w:rsid w:val="004A58A2"/>
    <w:rsid w:val="004A5959"/>
    <w:rsid w:val="004A5CEB"/>
    <w:rsid w:val="004A647E"/>
    <w:rsid w:val="004A6FDB"/>
    <w:rsid w:val="004A7C09"/>
    <w:rsid w:val="004B0793"/>
    <w:rsid w:val="004B0945"/>
    <w:rsid w:val="004B15C0"/>
    <w:rsid w:val="004B1EE3"/>
    <w:rsid w:val="004B1FCF"/>
    <w:rsid w:val="004B238D"/>
    <w:rsid w:val="004B287A"/>
    <w:rsid w:val="004B299A"/>
    <w:rsid w:val="004B2B9D"/>
    <w:rsid w:val="004B348D"/>
    <w:rsid w:val="004B3C5A"/>
    <w:rsid w:val="004B4A36"/>
    <w:rsid w:val="004B5328"/>
    <w:rsid w:val="004B65E4"/>
    <w:rsid w:val="004B68FC"/>
    <w:rsid w:val="004B6FE3"/>
    <w:rsid w:val="004B70CE"/>
    <w:rsid w:val="004C119C"/>
    <w:rsid w:val="004C11DF"/>
    <w:rsid w:val="004C1269"/>
    <w:rsid w:val="004C1B19"/>
    <w:rsid w:val="004C1F03"/>
    <w:rsid w:val="004C2056"/>
    <w:rsid w:val="004C2CB7"/>
    <w:rsid w:val="004C2EAF"/>
    <w:rsid w:val="004C3F07"/>
    <w:rsid w:val="004C4E83"/>
    <w:rsid w:val="004C553F"/>
    <w:rsid w:val="004D071F"/>
    <w:rsid w:val="004D19AC"/>
    <w:rsid w:val="004D1DB4"/>
    <w:rsid w:val="004D45E4"/>
    <w:rsid w:val="004D50C5"/>
    <w:rsid w:val="004D599B"/>
    <w:rsid w:val="004D5E8F"/>
    <w:rsid w:val="004D695F"/>
    <w:rsid w:val="004E059C"/>
    <w:rsid w:val="004E0EDA"/>
    <w:rsid w:val="004E13A0"/>
    <w:rsid w:val="004E1E04"/>
    <w:rsid w:val="004E23DE"/>
    <w:rsid w:val="004E25EB"/>
    <w:rsid w:val="004E27A8"/>
    <w:rsid w:val="004E5C4A"/>
    <w:rsid w:val="004E60F8"/>
    <w:rsid w:val="004E7881"/>
    <w:rsid w:val="004F077A"/>
    <w:rsid w:val="004F08FC"/>
    <w:rsid w:val="004F0A9E"/>
    <w:rsid w:val="004F10D4"/>
    <w:rsid w:val="004F14A8"/>
    <w:rsid w:val="004F155E"/>
    <w:rsid w:val="004F2186"/>
    <w:rsid w:val="004F2325"/>
    <w:rsid w:val="004F2429"/>
    <w:rsid w:val="004F33AF"/>
    <w:rsid w:val="004F3855"/>
    <w:rsid w:val="004F4C2F"/>
    <w:rsid w:val="004F6C6D"/>
    <w:rsid w:val="004F7216"/>
    <w:rsid w:val="004F7D41"/>
    <w:rsid w:val="00500E22"/>
    <w:rsid w:val="005020E2"/>
    <w:rsid w:val="00502507"/>
    <w:rsid w:val="005046B7"/>
    <w:rsid w:val="005069C9"/>
    <w:rsid w:val="00507FCC"/>
    <w:rsid w:val="00512224"/>
    <w:rsid w:val="00512269"/>
    <w:rsid w:val="0051239F"/>
    <w:rsid w:val="00512AEA"/>
    <w:rsid w:val="0051301A"/>
    <w:rsid w:val="00515237"/>
    <w:rsid w:val="0051599D"/>
    <w:rsid w:val="00515C3D"/>
    <w:rsid w:val="00515DE0"/>
    <w:rsid w:val="005171C5"/>
    <w:rsid w:val="005172C2"/>
    <w:rsid w:val="00517A30"/>
    <w:rsid w:val="005208B0"/>
    <w:rsid w:val="00520902"/>
    <w:rsid w:val="00522854"/>
    <w:rsid w:val="00522C33"/>
    <w:rsid w:val="00522F6D"/>
    <w:rsid w:val="00523311"/>
    <w:rsid w:val="0052580E"/>
    <w:rsid w:val="005258D9"/>
    <w:rsid w:val="00525CFD"/>
    <w:rsid w:val="0052687A"/>
    <w:rsid w:val="00526B64"/>
    <w:rsid w:val="00526FDE"/>
    <w:rsid w:val="00531DAF"/>
    <w:rsid w:val="00532AB9"/>
    <w:rsid w:val="00533A7A"/>
    <w:rsid w:val="00533F46"/>
    <w:rsid w:val="00535082"/>
    <w:rsid w:val="00536A7A"/>
    <w:rsid w:val="00536D61"/>
    <w:rsid w:val="00536E7B"/>
    <w:rsid w:val="00537DC4"/>
    <w:rsid w:val="005427E2"/>
    <w:rsid w:val="00542FCC"/>
    <w:rsid w:val="005433F3"/>
    <w:rsid w:val="00543AA5"/>
    <w:rsid w:val="00544C4F"/>
    <w:rsid w:val="0054537C"/>
    <w:rsid w:val="005455C3"/>
    <w:rsid w:val="00547280"/>
    <w:rsid w:val="00550043"/>
    <w:rsid w:val="00550CC4"/>
    <w:rsid w:val="00551039"/>
    <w:rsid w:val="00552667"/>
    <w:rsid w:val="00553E44"/>
    <w:rsid w:val="00554335"/>
    <w:rsid w:val="00554C50"/>
    <w:rsid w:val="00554E99"/>
    <w:rsid w:val="00554EBF"/>
    <w:rsid w:val="0055515C"/>
    <w:rsid w:val="005555FF"/>
    <w:rsid w:val="0055601A"/>
    <w:rsid w:val="00556447"/>
    <w:rsid w:val="005565F8"/>
    <w:rsid w:val="00556B0E"/>
    <w:rsid w:val="0055732E"/>
    <w:rsid w:val="00557654"/>
    <w:rsid w:val="00560AB0"/>
    <w:rsid w:val="00560BF1"/>
    <w:rsid w:val="00560D89"/>
    <w:rsid w:val="00564E72"/>
    <w:rsid w:val="005655AC"/>
    <w:rsid w:val="00566918"/>
    <w:rsid w:val="005675E6"/>
    <w:rsid w:val="00567659"/>
    <w:rsid w:val="005732BF"/>
    <w:rsid w:val="00573513"/>
    <w:rsid w:val="0057375B"/>
    <w:rsid w:val="005739A7"/>
    <w:rsid w:val="005746ED"/>
    <w:rsid w:val="005757FC"/>
    <w:rsid w:val="0057598E"/>
    <w:rsid w:val="00576286"/>
    <w:rsid w:val="0057641F"/>
    <w:rsid w:val="005768B3"/>
    <w:rsid w:val="0057736C"/>
    <w:rsid w:val="005775FF"/>
    <w:rsid w:val="005779EB"/>
    <w:rsid w:val="005845D8"/>
    <w:rsid w:val="005851DE"/>
    <w:rsid w:val="00585F34"/>
    <w:rsid w:val="00585FD9"/>
    <w:rsid w:val="005904F4"/>
    <w:rsid w:val="00591D1E"/>
    <w:rsid w:val="005929D2"/>
    <w:rsid w:val="0059310A"/>
    <w:rsid w:val="00593B3B"/>
    <w:rsid w:val="005947A8"/>
    <w:rsid w:val="005952D8"/>
    <w:rsid w:val="00597047"/>
    <w:rsid w:val="00597CF3"/>
    <w:rsid w:val="005A06B0"/>
    <w:rsid w:val="005A089F"/>
    <w:rsid w:val="005A0B52"/>
    <w:rsid w:val="005A1424"/>
    <w:rsid w:val="005A168B"/>
    <w:rsid w:val="005A38E9"/>
    <w:rsid w:val="005A3F9C"/>
    <w:rsid w:val="005A44D6"/>
    <w:rsid w:val="005A4742"/>
    <w:rsid w:val="005A4BCC"/>
    <w:rsid w:val="005A4C8B"/>
    <w:rsid w:val="005A5E2B"/>
    <w:rsid w:val="005A7B0B"/>
    <w:rsid w:val="005B1267"/>
    <w:rsid w:val="005B2B25"/>
    <w:rsid w:val="005B31E6"/>
    <w:rsid w:val="005B3848"/>
    <w:rsid w:val="005B407D"/>
    <w:rsid w:val="005B52CE"/>
    <w:rsid w:val="005B583F"/>
    <w:rsid w:val="005B5B0B"/>
    <w:rsid w:val="005B5B9C"/>
    <w:rsid w:val="005B5CCE"/>
    <w:rsid w:val="005C04B2"/>
    <w:rsid w:val="005C0A72"/>
    <w:rsid w:val="005C123A"/>
    <w:rsid w:val="005C1913"/>
    <w:rsid w:val="005C20F9"/>
    <w:rsid w:val="005C2360"/>
    <w:rsid w:val="005C23F4"/>
    <w:rsid w:val="005C23FC"/>
    <w:rsid w:val="005C2675"/>
    <w:rsid w:val="005C315D"/>
    <w:rsid w:val="005C3189"/>
    <w:rsid w:val="005C3326"/>
    <w:rsid w:val="005C4838"/>
    <w:rsid w:val="005C4FE7"/>
    <w:rsid w:val="005C56F3"/>
    <w:rsid w:val="005D15B5"/>
    <w:rsid w:val="005D19E0"/>
    <w:rsid w:val="005D1E6D"/>
    <w:rsid w:val="005D3D8C"/>
    <w:rsid w:val="005D5014"/>
    <w:rsid w:val="005D5038"/>
    <w:rsid w:val="005D5E3F"/>
    <w:rsid w:val="005D635D"/>
    <w:rsid w:val="005D735A"/>
    <w:rsid w:val="005D776C"/>
    <w:rsid w:val="005E0509"/>
    <w:rsid w:val="005E0594"/>
    <w:rsid w:val="005E12F8"/>
    <w:rsid w:val="005E1703"/>
    <w:rsid w:val="005E2BAA"/>
    <w:rsid w:val="005E333C"/>
    <w:rsid w:val="005E35CE"/>
    <w:rsid w:val="005E3E24"/>
    <w:rsid w:val="005E577E"/>
    <w:rsid w:val="005E74F4"/>
    <w:rsid w:val="005E7A30"/>
    <w:rsid w:val="005F0A2A"/>
    <w:rsid w:val="005F1C8F"/>
    <w:rsid w:val="005F2C3C"/>
    <w:rsid w:val="005F3211"/>
    <w:rsid w:val="005F401E"/>
    <w:rsid w:val="005F47B8"/>
    <w:rsid w:val="005F576E"/>
    <w:rsid w:val="005F583D"/>
    <w:rsid w:val="005F6C18"/>
    <w:rsid w:val="0060046B"/>
    <w:rsid w:val="0060065C"/>
    <w:rsid w:val="00602B89"/>
    <w:rsid w:val="0060332C"/>
    <w:rsid w:val="00603606"/>
    <w:rsid w:val="00603EAD"/>
    <w:rsid w:val="00603F82"/>
    <w:rsid w:val="006048EC"/>
    <w:rsid w:val="00604CEB"/>
    <w:rsid w:val="00604E13"/>
    <w:rsid w:val="0060557F"/>
    <w:rsid w:val="006056C9"/>
    <w:rsid w:val="00605C51"/>
    <w:rsid w:val="00610C1E"/>
    <w:rsid w:val="00610F3B"/>
    <w:rsid w:val="006115EA"/>
    <w:rsid w:val="006120CA"/>
    <w:rsid w:val="006122FD"/>
    <w:rsid w:val="0061451D"/>
    <w:rsid w:val="00614CA7"/>
    <w:rsid w:val="00614E61"/>
    <w:rsid w:val="00615825"/>
    <w:rsid w:val="00616A1D"/>
    <w:rsid w:val="00617B99"/>
    <w:rsid w:val="00617DF9"/>
    <w:rsid w:val="00617F7D"/>
    <w:rsid w:val="00620042"/>
    <w:rsid w:val="00620216"/>
    <w:rsid w:val="00620C9E"/>
    <w:rsid w:val="00623555"/>
    <w:rsid w:val="00623BCE"/>
    <w:rsid w:val="00623FDB"/>
    <w:rsid w:val="006243CD"/>
    <w:rsid w:val="00630317"/>
    <w:rsid w:val="0063066C"/>
    <w:rsid w:val="006309FA"/>
    <w:rsid w:val="006312CF"/>
    <w:rsid w:val="006322CC"/>
    <w:rsid w:val="00632CB0"/>
    <w:rsid w:val="006335FE"/>
    <w:rsid w:val="00633AB4"/>
    <w:rsid w:val="00634DC9"/>
    <w:rsid w:val="00634F2F"/>
    <w:rsid w:val="00636292"/>
    <w:rsid w:val="00636364"/>
    <w:rsid w:val="00636C04"/>
    <w:rsid w:val="0063791E"/>
    <w:rsid w:val="0064227E"/>
    <w:rsid w:val="00642716"/>
    <w:rsid w:val="00645228"/>
    <w:rsid w:val="0064552E"/>
    <w:rsid w:val="006469B3"/>
    <w:rsid w:val="00646B50"/>
    <w:rsid w:val="006472D9"/>
    <w:rsid w:val="006476CB"/>
    <w:rsid w:val="00650F1B"/>
    <w:rsid w:val="00651C4D"/>
    <w:rsid w:val="006544C2"/>
    <w:rsid w:val="00654CCB"/>
    <w:rsid w:val="006564D1"/>
    <w:rsid w:val="00660A57"/>
    <w:rsid w:val="00660F11"/>
    <w:rsid w:val="00661455"/>
    <w:rsid w:val="00661488"/>
    <w:rsid w:val="006614B0"/>
    <w:rsid w:val="0066166A"/>
    <w:rsid w:val="00661718"/>
    <w:rsid w:val="00661766"/>
    <w:rsid w:val="00661979"/>
    <w:rsid w:val="00664193"/>
    <w:rsid w:val="0066423D"/>
    <w:rsid w:val="0066427D"/>
    <w:rsid w:val="0066458E"/>
    <w:rsid w:val="00664709"/>
    <w:rsid w:val="00666420"/>
    <w:rsid w:val="0067003C"/>
    <w:rsid w:val="00672713"/>
    <w:rsid w:val="00673A1A"/>
    <w:rsid w:val="00673A38"/>
    <w:rsid w:val="0067502C"/>
    <w:rsid w:val="00675621"/>
    <w:rsid w:val="00675DCE"/>
    <w:rsid w:val="006764F6"/>
    <w:rsid w:val="006771C4"/>
    <w:rsid w:val="00677C0B"/>
    <w:rsid w:val="00680397"/>
    <w:rsid w:val="0068096B"/>
    <w:rsid w:val="0068179B"/>
    <w:rsid w:val="00682FC9"/>
    <w:rsid w:val="0068322F"/>
    <w:rsid w:val="00683AA3"/>
    <w:rsid w:val="00684D8D"/>
    <w:rsid w:val="006910F5"/>
    <w:rsid w:val="006914D9"/>
    <w:rsid w:val="00692E5C"/>
    <w:rsid w:val="00693F55"/>
    <w:rsid w:val="00694261"/>
    <w:rsid w:val="006944F2"/>
    <w:rsid w:val="0069580F"/>
    <w:rsid w:val="00696244"/>
    <w:rsid w:val="00697279"/>
    <w:rsid w:val="00697A09"/>
    <w:rsid w:val="00697CB8"/>
    <w:rsid w:val="006A04DC"/>
    <w:rsid w:val="006A11DD"/>
    <w:rsid w:val="006A163B"/>
    <w:rsid w:val="006A1AAF"/>
    <w:rsid w:val="006A1CD2"/>
    <w:rsid w:val="006A27DD"/>
    <w:rsid w:val="006A2935"/>
    <w:rsid w:val="006A353F"/>
    <w:rsid w:val="006A4DA0"/>
    <w:rsid w:val="006A6059"/>
    <w:rsid w:val="006A73B7"/>
    <w:rsid w:val="006A7681"/>
    <w:rsid w:val="006B0311"/>
    <w:rsid w:val="006B04EE"/>
    <w:rsid w:val="006B05A5"/>
    <w:rsid w:val="006B085A"/>
    <w:rsid w:val="006B092B"/>
    <w:rsid w:val="006B186F"/>
    <w:rsid w:val="006B2266"/>
    <w:rsid w:val="006B24B1"/>
    <w:rsid w:val="006B3137"/>
    <w:rsid w:val="006B3265"/>
    <w:rsid w:val="006B640D"/>
    <w:rsid w:val="006B79FC"/>
    <w:rsid w:val="006B7D2E"/>
    <w:rsid w:val="006C1A58"/>
    <w:rsid w:val="006C2635"/>
    <w:rsid w:val="006C31B7"/>
    <w:rsid w:val="006C64A6"/>
    <w:rsid w:val="006C7F27"/>
    <w:rsid w:val="006D0145"/>
    <w:rsid w:val="006D14D0"/>
    <w:rsid w:val="006D1E21"/>
    <w:rsid w:val="006D2BD6"/>
    <w:rsid w:val="006D3BA6"/>
    <w:rsid w:val="006D5044"/>
    <w:rsid w:val="006D5209"/>
    <w:rsid w:val="006D52A5"/>
    <w:rsid w:val="006D633A"/>
    <w:rsid w:val="006D7F47"/>
    <w:rsid w:val="006E03E0"/>
    <w:rsid w:val="006E0E96"/>
    <w:rsid w:val="006E100D"/>
    <w:rsid w:val="006E14BE"/>
    <w:rsid w:val="006E15D9"/>
    <w:rsid w:val="006E20A4"/>
    <w:rsid w:val="006E25CD"/>
    <w:rsid w:val="006E26A7"/>
    <w:rsid w:val="006E28B1"/>
    <w:rsid w:val="006E325F"/>
    <w:rsid w:val="006E3274"/>
    <w:rsid w:val="006E33EF"/>
    <w:rsid w:val="006E4113"/>
    <w:rsid w:val="006E5322"/>
    <w:rsid w:val="006E6FAE"/>
    <w:rsid w:val="006E7D05"/>
    <w:rsid w:val="006F134A"/>
    <w:rsid w:val="006F1D48"/>
    <w:rsid w:val="006F26C3"/>
    <w:rsid w:val="006F2744"/>
    <w:rsid w:val="006F27F3"/>
    <w:rsid w:val="006F3A6B"/>
    <w:rsid w:val="006F3CC9"/>
    <w:rsid w:val="006F5000"/>
    <w:rsid w:val="006F51DD"/>
    <w:rsid w:val="006F5875"/>
    <w:rsid w:val="007008FE"/>
    <w:rsid w:val="00701C93"/>
    <w:rsid w:val="00701DC7"/>
    <w:rsid w:val="00702338"/>
    <w:rsid w:val="007024EF"/>
    <w:rsid w:val="007028F5"/>
    <w:rsid w:val="007031C9"/>
    <w:rsid w:val="00704A77"/>
    <w:rsid w:val="0070553D"/>
    <w:rsid w:val="00706790"/>
    <w:rsid w:val="007073DB"/>
    <w:rsid w:val="00710CF4"/>
    <w:rsid w:val="00710FDA"/>
    <w:rsid w:val="0071127C"/>
    <w:rsid w:val="00711723"/>
    <w:rsid w:val="00711A8F"/>
    <w:rsid w:val="00713154"/>
    <w:rsid w:val="00713848"/>
    <w:rsid w:val="007138EE"/>
    <w:rsid w:val="00713FBB"/>
    <w:rsid w:val="00714327"/>
    <w:rsid w:val="00714A49"/>
    <w:rsid w:val="00715123"/>
    <w:rsid w:val="007157F3"/>
    <w:rsid w:val="007161B7"/>
    <w:rsid w:val="00717608"/>
    <w:rsid w:val="0072030A"/>
    <w:rsid w:val="0072031E"/>
    <w:rsid w:val="0072244B"/>
    <w:rsid w:val="007247F6"/>
    <w:rsid w:val="00724A26"/>
    <w:rsid w:val="007250DD"/>
    <w:rsid w:val="00725D2E"/>
    <w:rsid w:val="00726B91"/>
    <w:rsid w:val="00727422"/>
    <w:rsid w:val="00727D8E"/>
    <w:rsid w:val="00730EBF"/>
    <w:rsid w:val="007319F7"/>
    <w:rsid w:val="007331FB"/>
    <w:rsid w:val="007339C7"/>
    <w:rsid w:val="00734CEE"/>
    <w:rsid w:val="00735D35"/>
    <w:rsid w:val="007373C1"/>
    <w:rsid w:val="00737650"/>
    <w:rsid w:val="00737892"/>
    <w:rsid w:val="00737B91"/>
    <w:rsid w:val="00737C04"/>
    <w:rsid w:val="00740131"/>
    <w:rsid w:val="0074029E"/>
    <w:rsid w:val="00741015"/>
    <w:rsid w:val="00741FA4"/>
    <w:rsid w:val="007425EE"/>
    <w:rsid w:val="0074325B"/>
    <w:rsid w:val="007450F0"/>
    <w:rsid w:val="00745247"/>
    <w:rsid w:val="007460B0"/>
    <w:rsid w:val="0074652B"/>
    <w:rsid w:val="007467DA"/>
    <w:rsid w:val="0074799C"/>
    <w:rsid w:val="00747BF7"/>
    <w:rsid w:val="0075039D"/>
    <w:rsid w:val="007504A0"/>
    <w:rsid w:val="00751EB2"/>
    <w:rsid w:val="007531AA"/>
    <w:rsid w:val="00753261"/>
    <w:rsid w:val="00753B50"/>
    <w:rsid w:val="00753FAA"/>
    <w:rsid w:val="00754464"/>
    <w:rsid w:val="0075457D"/>
    <w:rsid w:val="00754E07"/>
    <w:rsid w:val="00755AB3"/>
    <w:rsid w:val="0075614E"/>
    <w:rsid w:val="0075678A"/>
    <w:rsid w:val="00757254"/>
    <w:rsid w:val="00757422"/>
    <w:rsid w:val="007618F1"/>
    <w:rsid w:val="00762347"/>
    <w:rsid w:val="007639A0"/>
    <w:rsid w:val="007648D9"/>
    <w:rsid w:val="00765F5E"/>
    <w:rsid w:val="00766190"/>
    <w:rsid w:val="007665E5"/>
    <w:rsid w:val="00766DF8"/>
    <w:rsid w:val="00766FC3"/>
    <w:rsid w:val="00767ED2"/>
    <w:rsid w:val="007702D2"/>
    <w:rsid w:val="00770DD7"/>
    <w:rsid w:val="00771B81"/>
    <w:rsid w:val="00772204"/>
    <w:rsid w:val="007736C2"/>
    <w:rsid w:val="00773753"/>
    <w:rsid w:val="00773920"/>
    <w:rsid w:val="00773C1B"/>
    <w:rsid w:val="00773DA2"/>
    <w:rsid w:val="00775C34"/>
    <w:rsid w:val="00776179"/>
    <w:rsid w:val="00776444"/>
    <w:rsid w:val="0077737A"/>
    <w:rsid w:val="0078039B"/>
    <w:rsid w:val="007807D6"/>
    <w:rsid w:val="00780A22"/>
    <w:rsid w:val="00780DBF"/>
    <w:rsid w:val="00782CFA"/>
    <w:rsid w:val="00783E10"/>
    <w:rsid w:val="0078418F"/>
    <w:rsid w:val="00785536"/>
    <w:rsid w:val="00786680"/>
    <w:rsid w:val="00787711"/>
    <w:rsid w:val="00787F24"/>
    <w:rsid w:val="00790297"/>
    <w:rsid w:val="00790598"/>
    <w:rsid w:val="00791FF7"/>
    <w:rsid w:val="007929AE"/>
    <w:rsid w:val="00793994"/>
    <w:rsid w:val="00793C02"/>
    <w:rsid w:val="007945A1"/>
    <w:rsid w:val="00794DBA"/>
    <w:rsid w:val="007958A8"/>
    <w:rsid w:val="00795C58"/>
    <w:rsid w:val="007A09C9"/>
    <w:rsid w:val="007A0CFA"/>
    <w:rsid w:val="007A1890"/>
    <w:rsid w:val="007A18F5"/>
    <w:rsid w:val="007A2EAF"/>
    <w:rsid w:val="007A3220"/>
    <w:rsid w:val="007A3A39"/>
    <w:rsid w:val="007A42A2"/>
    <w:rsid w:val="007A482B"/>
    <w:rsid w:val="007A531A"/>
    <w:rsid w:val="007A67AF"/>
    <w:rsid w:val="007A7201"/>
    <w:rsid w:val="007A7F5E"/>
    <w:rsid w:val="007B089B"/>
    <w:rsid w:val="007B0DD8"/>
    <w:rsid w:val="007B0FA2"/>
    <w:rsid w:val="007B26C9"/>
    <w:rsid w:val="007B2DA5"/>
    <w:rsid w:val="007B3AC0"/>
    <w:rsid w:val="007B3D12"/>
    <w:rsid w:val="007B3D25"/>
    <w:rsid w:val="007B41BA"/>
    <w:rsid w:val="007B4720"/>
    <w:rsid w:val="007B503E"/>
    <w:rsid w:val="007B749C"/>
    <w:rsid w:val="007B7660"/>
    <w:rsid w:val="007C0B7B"/>
    <w:rsid w:val="007C2590"/>
    <w:rsid w:val="007C274A"/>
    <w:rsid w:val="007C2F97"/>
    <w:rsid w:val="007C32AB"/>
    <w:rsid w:val="007C34F9"/>
    <w:rsid w:val="007C3FC9"/>
    <w:rsid w:val="007C4A76"/>
    <w:rsid w:val="007C5B1C"/>
    <w:rsid w:val="007C64DF"/>
    <w:rsid w:val="007C673E"/>
    <w:rsid w:val="007C6D74"/>
    <w:rsid w:val="007C7929"/>
    <w:rsid w:val="007D0E19"/>
    <w:rsid w:val="007D11DF"/>
    <w:rsid w:val="007D15DC"/>
    <w:rsid w:val="007D2E07"/>
    <w:rsid w:val="007D3351"/>
    <w:rsid w:val="007D356B"/>
    <w:rsid w:val="007D3AF4"/>
    <w:rsid w:val="007D3EBA"/>
    <w:rsid w:val="007D5DC3"/>
    <w:rsid w:val="007D6552"/>
    <w:rsid w:val="007D72D5"/>
    <w:rsid w:val="007D7852"/>
    <w:rsid w:val="007E0523"/>
    <w:rsid w:val="007E093A"/>
    <w:rsid w:val="007E14FD"/>
    <w:rsid w:val="007E1526"/>
    <w:rsid w:val="007E42BB"/>
    <w:rsid w:val="007E5B90"/>
    <w:rsid w:val="007E5FE9"/>
    <w:rsid w:val="007E61CC"/>
    <w:rsid w:val="007E703E"/>
    <w:rsid w:val="007E754A"/>
    <w:rsid w:val="007E78D4"/>
    <w:rsid w:val="007F00B4"/>
    <w:rsid w:val="007F035F"/>
    <w:rsid w:val="007F14C4"/>
    <w:rsid w:val="007F199A"/>
    <w:rsid w:val="007F2A0E"/>
    <w:rsid w:val="007F3D44"/>
    <w:rsid w:val="007F4D92"/>
    <w:rsid w:val="007F4F81"/>
    <w:rsid w:val="007F53AE"/>
    <w:rsid w:val="007F5CD1"/>
    <w:rsid w:val="007F64EC"/>
    <w:rsid w:val="007F6B52"/>
    <w:rsid w:val="007F7188"/>
    <w:rsid w:val="007F7403"/>
    <w:rsid w:val="007F7EDB"/>
    <w:rsid w:val="0080043C"/>
    <w:rsid w:val="00800742"/>
    <w:rsid w:val="00800855"/>
    <w:rsid w:val="00801089"/>
    <w:rsid w:val="00801976"/>
    <w:rsid w:val="00802D52"/>
    <w:rsid w:val="00802E51"/>
    <w:rsid w:val="00802F7B"/>
    <w:rsid w:val="008044CB"/>
    <w:rsid w:val="00805D26"/>
    <w:rsid w:val="008066AB"/>
    <w:rsid w:val="008066C4"/>
    <w:rsid w:val="0080735B"/>
    <w:rsid w:val="00811090"/>
    <w:rsid w:val="008114EA"/>
    <w:rsid w:val="00812DB6"/>
    <w:rsid w:val="0081394E"/>
    <w:rsid w:val="00813D10"/>
    <w:rsid w:val="00813EF5"/>
    <w:rsid w:val="008142E0"/>
    <w:rsid w:val="008143D5"/>
    <w:rsid w:val="00814685"/>
    <w:rsid w:val="008148A0"/>
    <w:rsid w:val="0081492E"/>
    <w:rsid w:val="008156BC"/>
    <w:rsid w:val="00815B4A"/>
    <w:rsid w:val="00816861"/>
    <w:rsid w:val="00816B15"/>
    <w:rsid w:val="008170EA"/>
    <w:rsid w:val="0081756C"/>
    <w:rsid w:val="00820370"/>
    <w:rsid w:val="00820743"/>
    <w:rsid w:val="008207EA"/>
    <w:rsid w:val="00821130"/>
    <w:rsid w:val="008216AA"/>
    <w:rsid w:val="00821BE8"/>
    <w:rsid w:val="00822406"/>
    <w:rsid w:val="008232FF"/>
    <w:rsid w:val="008245B7"/>
    <w:rsid w:val="0082461E"/>
    <w:rsid w:val="00825867"/>
    <w:rsid w:val="00830159"/>
    <w:rsid w:val="0083316B"/>
    <w:rsid w:val="008345E6"/>
    <w:rsid w:val="008364D6"/>
    <w:rsid w:val="008376EC"/>
    <w:rsid w:val="00837738"/>
    <w:rsid w:val="00837E6D"/>
    <w:rsid w:val="008400BA"/>
    <w:rsid w:val="00840B2C"/>
    <w:rsid w:val="00841737"/>
    <w:rsid w:val="00844117"/>
    <w:rsid w:val="00845232"/>
    <w:rsid w:val="00845900"/>
    <w:rsid w:val="00845C0C"/>
    <w:rsid w:val="00846378"/>
    <w:rsid w:val="0084646C"/>
    <w:rsid w:val="008473DB"/>
    <w:rsid w:val="00847C8B"/>
    <w:rsid w:val="00851C8F"/>
    <w:rsid w:val="00852928"/>
    <w:rsid w:val="008536BA"/>
    <w:rsid w:val="00853F6B"/>
    <w:rsid w:val="00855E6D"/>
    <w:rsid w:val="00856DC1"/>
    <w:rsid w:val="008608D5"/>
    <w:rsid w:val="00860A40"/>
    <w:rsid w:val="0086139A"/>
    <w:rsid w:val="00863F1B"/>
    <w:rsid w:val="00864DEB"/>
    <w:rsid w:val="00865A8C"/>
    <w:rsid w:val="00865D15"/>
    <w:rsid w:val="00865F43"/>
    <w:rsid w:val="0086723A"/>
    <w:rsid w:val="00867965"/>
    <w:rsid w:val="00870E46"/>
    <w:rsid w:val="008726B1"/>
    <w:rsid w:val="00874AC4"/>
    <w:rsid w:val="00874DD1"/>
    <w:rsid w:val="00874F49"/>
    <w:rsid w:val="00875D73"/>
    <w:rsid w:val="00876CD9"/>
    <w:rsid w:val="008825D5"/>
    <w:rsid w:val="00882D6F"/>
    <w:rsid w:val="00885003"/>
    <w:rsid w:val="00885143"/>
    <w:rsid w:val="008860E0"/>
    <w:rsid w:val="0088639D"/>
    <w:rsid w:val="008865FF"/>
    <w:rsid w:val="00887C83"/>
    <w:rsid w:val="008900BD"/>
    <w:rsid w:val="008904A5"/>
    <w:rsid w:val="00890A60"/>
    <w:rsid w:val="00892E06"/>
    <w:rsid w:val="008934CC"/>
    <w:rsid w:val="00893A3A"/>
    <w:rsid w:val="00894F95"/>
    <w:rsid w:val="00895A24"/>
    <w:rsid w:val="00895A42"/>
    <w:rsid w:val="0089662C"/>
    <w:rsid w:val="00896791"/>
    <w:rsid w:val="00897152"/>
    <w:rsid w:val="008A2716"/>
    <w:rsid w:val="008A2CF9"/>
    <w:rsid w:val="008A332C"/>
    <w:rsid w:val="008A403D"/>
    <w:rsid w:val="008A4E02"/>
    <w:rsid w:val="008A52AE"/>
    <w:rsid w:val="008A5670"/>
    <w:rsid w:val="008A60F8"/>
    <w:rsid w:val="008A794A"/>
    <w:rsid w:val="008A7DA6"/>
    <w:rsid w:val="008A7FB6"/>
    <w:rsid w:val="008B05A8"/>
    <w:rsid w:val="008B1BF0"/>
    <w:rsid w:val="008B1F30"/>
    <w:rsid w:val="008B2528"/>
    <w:rsid w:val="008B264F"/>
    <w:rsid w:val="008B272B"/>
    <w:rsid w:val="008B27D2"/>
    <w:rsid w:val="008B2F63"/>
    <w:rsid w:val="008B330D"/>
    <w:rsid w:val="008B4663"/>
    <w:rsid w:val="008B492F"/>
    <w:rsid w:val="008B50DC"/>
    <w:rsid w:val="008B52D2"/>
    <w:rsid w:val="008B5CAB"/>
    <w:rsid w:val="008B6FEA"/>
    <w:rsid w:val="008B7D4E"/>
    <w:rsid w:val="008C1079"/>
    <w:rsid w:val="008C1211"/>
    <w:rsid w:val="008C1705"/>
    <w:rsid w:val="008C1BF4"/>
    <w:rsid w:val="008C1FC0"/>
    <w:rsid w:val="008C21CA"/>
    <w:rsid w:val="008C2EFF"/>
    <w:rsid w:val="008C3172"/>
    <w:rsid w:val="008C4DC1"/>
    <w:rsid w:val="008C55E3"/>
    <w:rsid w:val="008C5B31"/>
    <w:rsid w:val="008C62AF"/>
    <w:rsid w:val="008C7CB3"/>
    <w:rsid w:val="008C7F87"/>
    <w:rsid w:val="008D051C"/>
    <w:rsid w:val="008D0C3E"/>
    <w:rsid w:val="008D0CAC"/>
    <w:rsid w:val="008D0D23"/>
    <w:rsid w:val="008D1772"/>
    <w:rsid w:val="008D1C74"/>
    <w:rsid w:val="008D1FB0"/>
    <w:rsid w:val="008D4AF1"/>
    <w:rsid w:val="008D642D"/>
    <w:rsid w:val="008D6FAD"/>
    <w:rsid w:val="008E0CB1"/>
    <w:rsid w:val="008E12F5"/>
    <w:rsid w:val="008E16F5"/>
    <w:rsid w:val="008E31BD"/>
    <w:rsid w:val="008E3200"/>
    <w:rsid w:val="008E4364"/>
    <w:rsid w:val="008E54BC"/>
    <w:rsid w:val="008E6F4C"/>
    <w:rsid w:val="008E7F84"/>
    <w:rsid w:val="008F0EC1"/>
    <w:rsid w:val="008F1173"/>
    <w:rsid w:val="008F1D72"/>
    <w:rsid w:val="008F3C04"/>
    <w:rsid w:val="008F3C27"/>
    <w:rsid w:val="008F5351"/>
    <w:rsid w:val="008F616B"/>
    <w:rsid w:val="008F74D2"/>
    <w:rsid w:val="008F7C70"/>
    <w:rsid w:val="00900E4E"/>
    <w:rsid w:val="00901699"/>
    <w:rsid w:val="00901853"/>
    <w:rsid w:val="00903DE5"/>
    <w:rsid w:val="0090481A"/>
    <w:rsid w:val="009050DA"/>
    <w:rsid w:val="009059D5"/>
    <w:rsid w:val="00905F0B"/>
    <w:rsid w:val="00906357"/>
    <w:rsid w:val="0090639F"/>
    <w:rsid w:val="00907AA1"/>
    <w:rsid w:val="009109A6"/>
    <w:rsid w:val="009145C6"/>
    <w:rsid w:val="00914F4B"/>
    <w:rsid w:val="00915006"/>
    <w:rsid w:val="00916036"/>
    <w:rsid w:val="00917288"/>
    <w:rsid w:val="009176AE"/>
    <w:rsid w:val="0091778C"/>
    <w:rsid w:val="00920909"/>
    <w:rsid w:val="009220E9"/>
    <w:rsid w:val="009223E5"/>
    <w:rsid w:val="009247D2"/>
    <w:rsid w:val="00926050"/>
    <w:rsid w:val="0092690C"/>
    <w:rsid w:val="00926929"/>
    <w:rsid w:val="00926A85"/>
    <w:rsid w:val="00930B81"/>
    <w:rsid w:val="00931ADA"/>
    <w:rsid w:val="0093210B"/>
    <w:rsid w:val="009325EE"/>
    <w:rsid w:val="00932D83"/>
    <w:rsid w:val="00934AC1"/>
    <w:rsid w:val="0093527B"/>
    <w:rsid w:val="00936B18"/>
    <w:rsid w:val="00936B28"/>
    <w:rsid w:val="00936B2E"/>
    <w:rsid w:val="00936D67"/>
    <w:rsid w:val="00936FB8"/>
    <w:rsid w:val="00937C64"/>
    <w:rsid w:val="00937E49"/>
    <w:rsid w:val="00940B8B"/>
    <w:rsid w:val="009423D0"/>
    <w:rsid w:val="00942D66"/>
    <w:rsid w:val="00942F09"/>
    <w:rsid w:val="00943751"/>
    <w:rsid w:val="00944BD7"/>
    <w:rsid w:val="00944C20"/>
    <w:rsid w:val="00946D19"/>
    <w:rsid w:val="00947311"/>
    <w:rsid w:val="0094760E"/>
    <w:rsid w:val="00947B0B"/>
    <w:rsid w:val="009516B9"/>
    <w:rsid w:val="00952767"/>
    <w:rsid w:val="00952F6E"/>
    <w:rsid w:val="00953EC0"/>
    <w:rsid w:val="00954905"/>
    <w:rsid w:val="00954D41"/>
    <w:rsid w:val="00955AA6"/>
    <w:rsid w:val="00956197"/>
    <w:rsid w:val="00956282"/>
    <w:rsid w:val="00957C92"/>
    <w:rsid w:val="0096051A"/>
    <w:rsid w:val="009614BE"/>
    <w:rsid w:val="00961C44"/>
    <w:rsid w:val="009625B3"/>
    <w:rsid w:val="00964212"/>
    <w:rsid w:val="00965CC8"/>
    <w:rsid w:val="00965F61"/>
    <w:rsid w:val="009675D1"/>
    <w:rsid w:val="00967C57"/>
    <w:rsid w:val="00967D9B"/>
    <w:rsid w:val="0097035C"/>
    <w:rsid w:val="009707A8"/>
    <w:rsid w:val="009710A5"/>
    <w:rsid w:val="00973145"/>
    <w:rsid w:val="009731E3"/>
    <w:rsid w:val="009750AB"/>
    <w:rsid w:val="00975285"/>
    <w:rsid w:val="009756F4"/>
    <w:rsid w:val="00975A99"/>
    <w:rsid w:val="009769D6"/>
    <w:rsid w:val="00976AB4"/>
    <w:rsid w:val="00976EA1"/>
    <w:rsid w:val="00981B1F"/>
    <w:rsid w:val="009828C5"/>
    <w:rsid w:val="00982C54"/>
    <w:rsid w:val="00983196"/>
    <w:rsid w:val="00983BFE"/>
    <w:rsid w:val="00983D9D"/>
    <w:rsid w:val="00984F00"/>
    <w:rsid w:val="009854E6"/>
    <w:rsid w:val="009855E3"/>
    <w:rsid w:val="00986269"/>
    <w:rsid w:val="0098652E"/>
    <w:rsid w:val="00986D02"/>
    <w:rsid w:val="00987B02"/>
    <w:rsid w:val="00987E15"/>
    <w:rsid w:val="00990424"/>
    <w:rsid w:val="009908E9"/>
    <w:rsid w:val="00991208"/>
    <w:rsid w:val="00991D9D"/>
    <w:rsid w:val="009924EA"/>
    <w:rsid w:val="0099295E"/>
    <w:rsid w:val="00994922"/>
    <w:rsid w:val="0099553D"/>
    <w:rsid w:val="00995602"/>
    <w:rsid w:val="0099598D"/>
    <w:rsid w:val="0099618B"/>
    <w:rsid w:val="00996E2D"/>
    <w:rsid w:val="00997476"/>
    <w:rsid w:val="009A0A9E"/>
    <w:rsid w:val="009A166A"/>
    <w:rsid w:val="009A1D42"/>
    <w:rsid w:val="009A2E20"/>
    <w:rsid w:val="009A53E0"/>
    <w:rsid w:val="009A563F"/>
    <w:rsid w:val="009A5FB3"/>
    <w:rsid w:val="009A6451"/>
    <w:rsid w:val="009A663A"/>
    <w:rsid w:val="009B02B3"/>
    <w:rsid w:val="009B04A8"/>
    <w:rsid w:val="009B1893"/>
    <w:rsid w:val="009B23AE"/>
    <w:rsid w:val="009B2763"/>
    <w:rsid w:val="009B28C8"/>
    <w:rsid w:val="009B2A5B"/>
    <w:rsid w:val="009B2B07"/>
    <w:rsid w:val="009B2E60"/>
    <w:rsid w:val="009B2F3C"/>
    <w:rsid w:val="009B4C46"/>
    <w:rsid w:val="009B4EBB"/>
    <w:rsid w:val="009B5681"/>
    <w:rsid w:val="009B6422"/>
    <w:rsid w:val="009B714D"/>
    <w:rsid w:val="009B718B"/>
    <w:rsid w:val="009B7A12"/>
    <w:rsid w:val="009B7CE0"/>
    <w:rsid w:val="009C0527"/>
    <w:rsid w:val="009C0584"/>
    <w:rsid w:val="009C0662"/>
    <w:rsid w:val="009C10A7"/>
    <w:rsid w:val="009C1817"/>
    <w:rsid w:val="009C1FFE"/>
    <w:rsid w:val="009C2975"/>
    <w:rsid w:val="009C317F"/>
    <w:rsid w:val="009C33A3"/>
    <w:rsid w:val="009C5D79"/>
    <w:rsid w:val="009C616F"/>
    <w:rsid w:val="009C6644"/>
    <w:rsid w:val="009C6744"/>
    <w:rsid w:val="009C68DE"/>
    <w:rsid w:val="009C6C1E"/>
    <w:rsid w:val="009C6F2E"/>
    <w:rsid w:val="009C7E05"/>
    <w:rsid w:val="009D0523"/>
    <w:rsid w:val="009D1288"/>
    <w:rsid w:val="009D1844"/>
    <w:rsid w:val="009D4BED"/>
    <w:rsid w:val="009D4DDA"/>
    <w:rsid w:val="009D660B"/>
    <w:rsid w:val="009D72E6"/>
    <w:rsid w:val="009D772F"/>
    <w:rsid w:val="009D7D34"/>
    <w:rsid w:val="009E2E8C"/>
    <w:rsid w:val="009E3D68"/>
    <w:rsid w:val="009E466F"/>
    <w:rsid w:val="009E4934"/>
    <w:rsid w:val="009E4F12"/>
    <w:rsid w:val="009E5C2E"/>
    <w:rsid w:val="009E5C82"/>
    <w:rsid w:val="009E66B3"/>
    <w:rsid w:val="009E678F"/>
    <w:rsid w:val="009E6E69"/>
    <w:rsid w:val="009E755D"/>
    <w:rsid w:val="009E7E41"/>
    <w:rsid w:val="009F2C25"/>
    <w:rsid w:val="009F312F"/>
    <w:rsid w:val="009F4C9E"/>
    <w:rsid w:val="009F7337"/>
    <w:rsid w:val="009F7771"/>
    <w:rsid w:val="009F7D98"/>
    <w:rsid w:val="00A00F01"/>
    <w:rsid w:val="00A01D0B"/>
    <w:rsid w:val="00A03650"/>
    <w:rsid w:val="00A0395F"/>
    <w:rsid w:val="00A039A8"/>
    <w:rsid w:val="00A041CD"/>
    <w:rsid w:val="00A04630"/>
    <w:rsid w:val="00A048CC"/>
    <w:rsid w:val="00A05361"/>
    <w:rsid w:val="00A05403"/>
    <w:rsid w:val="00A0550D"/>
    <w:rsid w:val="00A05A3C"/>
    <w:rsid w:val="00A06037"/>
    <w:rsid w:val="00A11190"/>
    <w:rsid w:val="00A11B36"/>
    <w:rsid w:val="00A120C0"/>
    <w:rsid w:val="00A120E0"/>
    <w:rsid w:val="00A1220E"/>
    <w:rsid w:val="00A1266D"/>
    <w:rsid w:val="00A14C56"/>
    <w:rsid w:val="00A15C23"/>
    <w:rsid w:val="00A1616C"/>
    <w:rsid w:val="00A1721F"/>
    <w:rsid w:val="00A17E09"/>
    <w:rsid w:val="00A222A7"/>
    <w:rsid w:val="00A2251A"/>
    <w:rsid w:val="00A239CD"/>
    <w:rsid w:val="00A23EC7"/>
    <w:rsid w:val="00A243FB"/>
    <w:rsid w:val="00A25498"/>
    <w:rsid w:val="00A26748"/>
    <w:rsid w:val="00A26ABA"/>
    <w:rsid w:val="00A272A3"/>
    <w:rsid w:val="00A27E31"/>
    <w:rsid w:val="00A30346"/>
    <w:rsid w:val="00A313B4"/>
    <w:rsid w:val="00A3200A"/>
    <w:rsid w:val="00A32AB5"/>
    <w:rsid w:val="00A32F8C"/>
    <w:rsid w:val="00A33256"/>
    <w:rsid w:val="00A33AD0"/>
    <w:rsid w:val="00A33D98"/>
    <w:rsid w:val="00A34815"/>
    <w:rsid w:val="00A3577F"/>
    <w:rsid w:val="00A36F95"/>
    <w:rsid w:val="00A37C31"/>
    <w:rsid w:val="00A4067F"/>
    <w:rsid w:val="00A41E67"/>
    <w:rsid w:val="00A4261A"/>
    <w:rsid w:val="00A42DBE"/>
    <w:rsid w:val="00A44526"/>
    <w:rsid w:val="00A4484F"/>
    <w:rsid w:val="00A448D6"/>
    <w:rsid w:val="00A44C88"/>
    <w:rsid w:val="00A451D1"/>
    <w:rsid w:val="00A45328"/>
    <w:rsid w:val="00A46D17"/>
    <w:rsid w:val="00A50693"/>
    <w:rsid w:val="00A526FF"/>
    <w:rsid w:val="00A52905"/>
    <w:rsid w:val="00A5341E"/>
    <w:rsid w:val="00A5456E"/>
    <w:rsid w:val="00A545AE"/>
    <w:rsid w:val="00A55992"/>
    <w:rsid w:val="00A57D15"/>
    <w:rsid w:val="00A57F82"/>
    <w:rsid w:val="00A600F8"/>
    <w:rsid w:val="00A6145C"/>
    <w:rsid w:val="00A6203B"/>
    <w:rsid w:val="00A6234E"/>
    <w:rsid w:val="00A638F5"/>
    <w:rsid w:val="00A646EF"/>
    <w:rsid w:val="00A64AA5"/>
    <w:rsid w:val="00A66136"/>
    <w:rsid w:val="00A6705A"/>
    <w:rsid w:val="00A67665"/>
    <w:rsid w:val="00A67BE9"/>
    <w:rsid w:val="00A70663"/>
    <w:rsid w:val="00A70D98"/>
    <w:rsid w:val="00A72FD3"/>
    <w:rsid w:val="00A73A56"/>
    <w:rsid w:val="00A73E4A"/>
    <w:rsid w:val="00A743E2"/>
    <w:rsid w:val="00A74E0B"/>
    <w:rsid w:val="00A75420"/>
    <w:rsid w:val="00A764EC"/>
    <w:rsid w:val="00A80044"/>
    <w:rsid w:val="00A80991"/>
    <w:rsid w:val="00A813C5"/>
    <w:rsid w:val="00A81D3C"/>
    <w:rsid w:val="00A83A13"/>
    <w:rsid w:val="00A84164"/>
    <w:rsid w:val="00A8427E"/>
    <w:rsid w:val="00A843CF"/>
    <w:rsid w:val="00A846CE"/>
    <w:rsid w:val="00A8510A"/>
    <w:rsid w:val="00A874B2"/>
    <w:rsid w:val="00A90774"/>
    <w:rsid w:val="00A9229A"/>
    <w:rsid w:val="00A9453E"/>
    <w:rsid w:val="00A95662"/>
    <w:rsid w:val="00A95CA4"/>
    <w:rsid w:val="00A9671E"/>
    <w:rsid w:val="00A96EBF"/>
    <w:rsid w:val="00A97234"/>
    <w:rsid w:val="00A97642"/>
    <w:rsid w:val="00A97AF6"/>
    <w:rsid w:val="00A97B98"/>
    <w:rsid w:val="00A97DBE"/>
    <w:rsid w:val="00AA0715"/>
    <w:rsid w:val="00AA09DD"/>
    <w:rsid w:val="00AA0BE1"/>
    <w:rsid w:val="00AA0CBE"/>
    <w:rsid w:val="00AA2122"/>
    <w:rsid w:val="00AA29C9"/>
    <w:rsid w:val="00AA304F"/>
    <w:rsid w:val="00AA3C5B"/>
    <w:rsid w:val="00AA4BE4"/>
    <w:rsid w:val="00AA4CBC"/>
    <w:rsid w:val="00AA760D"/>
    <w:rsid w:val="00AA7826"/>
    <w:rsid w:val="00AA78A1"/>
    <w:rsid w:val="00AA7E60"/>
    <w:rsid w:val="00AB0D33"/>
    <w:rsid w:val="00AB1776"/>
    <w:rsid w:val="00AB2B34"/>
    <w:rsid w:val="00AB2B66"/>
    <w:rsid w:val="00AB2DBA"/>
    <w:rsid w:val="00AB2FA4"/>
    <w:rsid w:val="00AB3198"/>
    <w:rsid w:val="00AB322C"/>
    <w:rsid w:val="00AB3AAE"/>
    <w:rsid w:val="00AB5434"/>
    <w:rsid w:val="00AB56E8"/>
    <w:rsid w:val="00AB6B46"/>
    <w:rsid w:val="00AC0339"/>
    <w:rsid w:val="00AC03C8"/>
    <w:rsid w:val="00AC2DE3"/>
    <w:rsid w:val="00AC7DB4"/>
    <w:rsid w:val="00AD0A4A"/>
    <w:rsid w:val="00AD345D"/>
    <w:rsid w:val="00AD4024"/>
    <w:rsid w:val="00AD42C6"/>
    <w:rsid w:val="00AD6356"/>
    <w:rsid w:val="00AE2735"/>
    <w:rsid w:val="00AE2A92"/>
    <w:rsid w:val="00AE3327"/>
    <w:rsid w:val="00AE4D6E"/>
    <w:rsid w:val="00AE6147"/>
    <w:rsid w:val="00AE73BA"/>
    <w:rsid w:val="00AE73FA"/>
    <w:rsid w:val="00AE7EDC"/>
    <w:rsid w:val="00AF03EC"/>
    <w:rsid w:val="00AF07C6"/>
    <w:rsid w:val="00AF12DC"/>
    <w:rsid w:val="00AF27DD"/>
    <w:rsid w:val="00AF2DCF"/>
    <w:rsid w:val="00AF3236"/>
    <w:rsid w:val="00AF4694"/>
    <w:rsid w:val="00AF4BFE"/>
    <w:rsid w:val="00AF65CD"/>
    <w:rsid w:val="00AF6EDE"/>
    <w:rsid w:val="00AF74E5"/>
    <w:rsid w:val="00AF74F8"/>
    <w:rsid w:val="00AF79DA"/>
    <w:rsid w:val="00B0035F"/>
    <w:rsid w:val="00B0098F"/>
    <w:rsid w:val="00B021CC"/>
    <w:rsid w:val="00B0250B"/>
    <w:rsid w:val="00B029D5"/>
    <w:rsid w:val="00B02C68"/>
    <w:rsid w:val="00B02D37"/>
    <w:rsid w:val="00B02E71"/>
    <w:rsid w:val="00B068CB"/>
    <w:rsid w:val="00B10917"/>
    <w:rsid w:val="00B10C92"/>
    <w:rsid w:val="00B12260"/>
    <w:rsid w:val="00B12CF5"/>
    <w:rsid w:val="00B12F6A"/>
    <w:rsid w:val="00B137FD"/>
    <w:rsid w:val="00B14A04"/>
    <w:rsid w:val="00B1561F"/>
    <w:rsid w:val="00B16B12"/>
    <w:rsid w:val="00B170E7"/>
    <w:rsid w:val="00B172EC"/>
    <w:rsid w:val="00B1732D"/>
    <w:rsid w:val="00B21022"/>
    <w:rsid w:val="00B2168A"/>
    <w:rsid w:val="00B21B83"/>
    <w:rsid w:val="00B21D39"/>
    <w:rsid w:val="00B22317"/>
    <w:rsid w:val="00B23464"/>
    <w:rsid w:val="00B25D35"/>
    <w:rsid w:val="00B267E3"/>
    <w:rsid w:val="00B26B60"/>
    <w:rsid w:val="00B279D0"/>
    <w:rsid w:val="00B27C39"/>
    <w:rsid w:val="00B300F9"/>
    <w:rsid w:val="00B30C15"/>
    <w:rsid w:val="00B30C39"/>
    <w:rsid w:val="00B31195"/>
    <w:rsid w:val="00B31BFE"/>
    <w:rsid w:val="00B32489"/>
    <w:rsid w:val="00B32EE8"/>
    <w:rsid w:val="00B3438C"/>
    <w:rsid w:val="00B345C2"/>
    <w:rsid w:val="00B349E5"/>
    <w:rsid w:val="00B34B92"/>
    <w:rsid w:val="00B3516C"/>
    <w:rsid w:val="00B36CB4"/>
    <w:rsid w:val="00B3725D"/>
    <w:rsid w:val="00B40536"/>
    <w:rsid w:val="00B405E2"/>
    <w:rsid w:val="00B40611"/>
    <w:rsid w:val="00B40D3B"/>
    <w:rsid w:val="00B40DEA"/>
    <w:rsid w:val="00B415E3"/>
    <w:rsid w:val="00B459C6"/>
    <w:rsid w:val="00B463FD"/>
    <w:rsid w:val="00B4659D"/>
    <w:rsid w:val="00B46FFA"/>
    <w:rsid w:val="00B472BE"/>
    <w:rsid w:val="00B47E6E"/>
    <w:rsid w:val="00B50675"/>
    <w:rsid w:val="00B50752"/>
    <w:rsid w:val="00B5108F"/>
    <w:rsid w:val="00B517C9"/>
    <w:rsid w:val="00B537DC"/>
    <w:rsid w:val="00B54208"/>
    <w:rsid w:val="00B54273"/>
    <w:rsid w:val="00B54CC3"/>
    <w:rsid w:val="00B55821"/>
    <w:rsid w:val="00B55E14"/>
    <w:rsid w:val="00B572C5"/>
    <w:rsid w:val="00B60D9B"/>
    <w:rsid w:val="00B612E1"/>
    <w:rsid w:val="00B62209"/>
    <w:rsid w:val="00B624B4"/>
    <w:rsid w:val="00B62F38"/>
    <w:rsid w:val="00B633D7"/>
    <w:rsid w:val="00B6417E"/>
    <w:rsid w:val="00B646F6"/>
    <w:rsid w:val="00B6485A"/>
    <w:rsid w:val="00B6580B"/>
    <w:rsid w:val="00B65B10"/>
    <w:rsid w:val="00B65BFD"/>
    <w:rsid w:val="00B66134"/>
    <w:rsid w:val="00B67143"/>
    <w:rsid w:val="00B67DAA"/>
    <w:rsid w:val="00B701EA"/>
    <w:rsid w:val="00B70B35"/>
    <w:rsid w:val="00B71EE9"/>
    <w:rsid w:val="00B72619"/>
    <w:rsid w:val="00B72ECC"/>
    <w:rsid w:val="00B72F64"/>
    <w:rsid w:val="00B74622"/>
    <w:rsid w:val="00B75BBA"/>
    <w:rsid w:val="00B76111"/>
    <w:rsid w:val="00B7666C"/>
    <w:rsid w:val="00B769E0"/>
    <w:rsid w:val="00B77036"/>
    <w:rsid w:val="00B77DC8"/>
    <w:rsid w:val="00B80179"/>
    <w:rsid w:val="00B80BA4"/>
    <w:rsid w:val="00B80EC4"/>
    <w:rsid w:val="00B81DB6"/>
    <w:rsid w:val="00B8312E"/>
    <w:rsid w:val="00B84235"/>
    <w:rsid w:val="00B84560"/>
    <w:rsid w:val="00B84BC8"/>
    <w:rsid w:val="00B868F0"/>
    <w:rsid w:val="00B86EB5"/>
    <w:rsid w:val="00B9266B"/>
    <w:rsid w:val="00B92759"/>
    <w:rsid w:val="00B92CC3"/>
    <w:rsid w:val="00B9375B"/>
    <w:rsid w:val="00B953DC"/>
    <w:rsid w:val="00B9606F"/>
    <w:rsid w:val="00BA054E"/>
    <w:rsid w:val="00BA05F9"/>
    <w:rsid w:val="00BA0BA6"/>
    <w:rsid w:val="00BA12C6"/>
    <w:rsid w:val="00BA24D1"/>
    <w:rsid w:val="00BA2B84"/>
    <w:rsid w:val="00BA30E1"/>
    <w:rsid w:val="00BA3DDC"/>
    <w:rsid w:val="00BA4BE6"/>
    <w:rsid w:val="00BA5419"/>
    <w:rsid w:val="00BA5DE4"/>
    <w:rsid w:val="00BA760C"/>
    <w:rsid w:val="00BA7CD2"/>
    <w:rsid w:val="00BB03D1"/>
    <w:rsid w:val="00BB0EC8"/>
    <w:rsid w:val="00BB1103"/>
    <w:rsid w:val="00BB1DFC"/>
    <w:rsid w:val="00BB2635"/>
    <w:rsid w:val="00BB4634"/>
    <w:rsid w:val="00BB5137"/>
    <w:rsid w:val="00BB5730"/>
    <w:rsid w:val="00BB5887"/>
    <w:rsid w:val="00BB6A8D"/>
    <w:rsid w:val="00BB6FA3"/>
    <w:rsid w:val="00BB6FF1"/>
    <w:rsid w:val="00BC01CA"/>
    <w:rsid w:val="00BC1C66"/>
    <w:rsid w:val="00BC29AD"/>
    <w:rsid w:val="00BC35A6"/>
    <w:rsid w:val="00BC39A6"/>
    <w:rsid w:val="00BC3E8D"/>
    <w:rsid w:val="00BC5805"/>
    <w:rsid w:val="00BC7D1B"/>
    <w:rsid w:val="00BC7EE4"/>
    <w:rsid w:val="00BD0224"/>
    <w:rsid w:val="00BD0724"/>
    <w:rsid w:val="00BD0977"/>
    <w:rsid w:val="00BD1B08"/>
    <w:rsid w:val="00BD204C"/>
    <w:rsid w:val="00BD2897"/>
    <w:rsid w:val="00BD2C51"/>
    <w:rsid w:val="00BD3AE4"/>
    <w:rsid w:val="00BD3E8C"/>
    <w:rsid w:val="00BD6B1D"/>
    <w:rsid w:val="00BD7C93"/>
    <w:rsid w:val="00BD7FAD"/>
    <w:rsid w:val="00BE00EA"/>
    <w:rsid w:val="00BE0353"/>
    <w:rsid w:val="00BE12C8"/>
    <w:rsid w:val="00BE1F44"/>
    <w:rsid w:val="00BE2F75"/>
    <w:rsid w:val="00BE31EF"/>
    <w:rsid w:val="00BE3384"/>
    <w:rsid w:val="00BE37FC"/>
    <w:rsid w:val="00BE3980"/>
    <w:rsid w:val="00BE4189"/>
    <w:rsid w:val="00BE45AF"/>
    <w:rsid w:val="00BE58C4"/>
    <w:rsid w:val="00BE5F63"/>
    <w:rsid w:val="00BE778F"/>
    <w:rsid w:val="00BF00ED"/>
    <w:rsid w:val="00BF0306"/>
    <w:rsid w:val="00BF0964"/>
    <w:rsid w:val="00BF0FC0"/>
    <w:rsid w:val="00BF2015"/>
    <w:rsid w:val="00BF223B"/>
    <w:rsid w:val="00BF2CF3"/>
    <w:rsid w:val="00BF3265"/>
    <w:rsid w:val="00BF3E80"/>
    <w:rsid w:val="00BF47D6"/>
    <w:rsid w:val="00BF5417"/>
    <w:rsid w:val="00BF55E7"/>
    <w:rsid w:val="00BF59CB"/>
    <w:rsid w:val="00BF5B69"/>
    <w:rsid w:val="00BF6B92"/>
    <w:rsid w:val="00BF77C5"/>
    <w:rsid w:val="00BF7BFC"/>
    <w:rsid w:val="00C01453"/>
    <w:rsid w:val="00C019F2"/>
    <w:rsid w:val="00C01B04"/>
    <w:rsid w:val="00C03D06"/>
    <w:rsid w:val="00C053C1"/>
    <w:rsid w:val="00C0560F"/>
    <w:rsid w:val="00C0655A"/>
    <w:rsid w:val="00C066B2"/>
    <w:rsid w:val="00C06E29"/>
    <w:rsid w:val="00C07361"/>
    <w:rsid w:val="00C07576"/>
    <w:rsid w:val="00C077AF"/>
    <w:rsid w:val="00C07D28"/>
    <w:rsid w:val="00C07E62"/>
    <w:rsid w:val="00C10245"/>
    <w:rsid w:val="00C116B6"/>
    <w:rsid w:val="00C11C9F"/>
    <w:rsid w:val="00C124E0"/>
    <w:rsid w:val="00C14248"/>
    <w:rsid w:val="00C144D3"/>
    <w:rsid w:val="00C1454D"/>
    <w:rsid w:val="00C15862"/>
    <w:rsid w:val="00C15990"/>
    <w:rsid w:val="00C16EEF"/>
    <w:rsid w:val="00C17994"/>
    <w:rsid w:val="00C17C37"/>
    <w:rsid w:val="00C17EEA"/>
    <w:rsid w:val="00C203B6"/>
    <w:rsid w:val="00C20519"/>
    <w:rsid w:val="00C205D8"/>
    <w:rsid w:val="00C20880"/>
    <w:rsid w:val="00C2287A"/>
    <w:rsid w:val="00C22887"/>
    <w:rsid w:val="00C22B67"/>
    <w:rsid w:val="00C23B28"/>
    <w:rsid w:val="00C24917"/>
    <w:rsid w:val="00C25F55"/>
    <w:rsid w:val="00C2627E"/>
    <w:rsid w:val="00C27575"/>
    <w:rsid w:val="00C27A43"/>
    <w:rsid w:val="00C27E0C"/>
    <w:rsid w:val="00C315B8"/>
    <w:rsid w:val="00C316BA"/>
    <w:rsid w:val="00C32481"/>
    <w:rsid w:val="00C324A1"/>
    <w:rsid w:val="00C32FE8"/>
    <w:rsid w:val="00C33386"/>
    <w:rsid w:val="00C33810"/>
    <w:rsid w:val="00C3386C"/>
    <w:rsid w:val="00C33DFF"/>
    <w:rsid w:val="00C34502"/>
    <w:rsid w:val="00C34B52"/>
    <w:rsid w:val="00C36DDF"/>
    <w:rsid w:val="00C37944"/>
    <w:rsid w:val="00C3796F"/>
    <w:rsid w:val="00C4066A"/>
    <w:rsid w:val="00C407DC"/>
    <w:rsid w:val="00C442D6"/>
    <w:rsid w:val="00C443DB"/>
    <w:rsid w:val="00C44460"/>
    <w:rsid w:val="00C44CD4"/>
    <w:rsid w:val="00C45D46"/>
    <w:rsid w:val="00C50874"/>
    <w:rsid w:val="00C51269"/>
    <w:rsid w:val="00C524ED"/>
    <w:rsid w:val="00C52CC8"/>
    <w:rsid w:val="00C54FB4"/>
    <w:rsid w:val="00C55104"/>
    <w:rsid w:val="00C55B7A"/>
    <w:rsid w:val="00C568ED"/>
    <w:rsid w:val="00C56E93"/>
    <w:rsid w:val="00C5791F"/>
    <w:rsid w:val="00C61296"/>
    <w:rsid w:val="00C61A1C"/>
    <w:rsid w:val="00C61B36"/>
    <w:rsid w:val="00C6269D"/>
    <w:rsid w:val="00C628CC"/>
    <w:rsid w:val="00C6293A"/>
    <w:rsid w:val="00C63519"/>
    <w:rsid w:val="00C645B5"/>
    <w:rsid w:val="00C64B35"/>
    <w:rsid w:val="00C653A9"/>
    <w:rsid w:val="00C66BA3"/>
    <w:rsid w:val="00C678F7"/>
    <w:rsid w:val="00C67DC3"/>
    <w:rsid w:val="00C717AE"/>
    <w:rsid w:val="00C72075"/>
    <w:rsid w:val="00C72FA8"/>
    <w:rsid w:val="00C741B6"/>
    <w:rsid w:val="00C7448E"/>
    <w:rsid w:val="00C74948"/>
    <w:rsid w:val="00C7506E"/>
    <w:rsid w:val="00C758D7"/>
    <w:rsid w:val="00C76BFA"/>
    <w:rsid w:val="00C77071"/>
    <w:rsid w:val="00C77AFD"/>
    <w:rsid w:val="00C77B32"/>
    <w:rsid w:val="00C80DB5"/>
    <w:rsid w:val="00C80E6E"/>
    <w:rsid w:val="00C80F6D"/>
    <w:rsid w:val="00C83232"/>
    <w:rsid w:val="00C83B1C"/>
    <w:rsid w:val="00C85F55"/>
    <w:rsid w:val="00C871F6"/>
    <w:rsid w:val="00C87240"/>
    <w:rsid w:val="00C876F9"/>
    <w:rsid w:val="00C87BDA"/>
    <w:rsid w:val="00C90590"/>
    <w:rsid w:val="00C90D15"/>
    <w:rsid w:val="00C921C5"/>
    <w:rsid w:val="00C92DFA"/>
    <w:rsid w:val="00C942C4"/>
    <w:rsid w:val="00C94B5A"/>
    <w:rsid w:val="00C950A2"/>
    <w:rsid w:val="00C95A6B"/>
    <w:rsid w:val="00C95C5B"/>
    <w:rsid w:val="00C95E01"/>
    <w:rsid w:val="00C9651D"/>
    <w:rsid w:val="00C9671E"/>
    <w:rsid w:val="00C96814"/>
    <w:rsid w:val="00C96A26"/>
    <w:rsid w:val="00C97511"/>
    <w:rsid w:val="00C978AA"/>
    <w:rsid w:val="00CA05B5"/>
    <w:rsid w:val="00CA08C5"/>
    <w:rsid w:val="00CA1492"/>
    <w:rsid w:val="00CA3B08"/>
    <w:rsid w:val="00CA3B24"/>
    <w:rsid w:val="00CA3C7B"/>
    <w:rsid w:val="00CA4BAD"/>
    <w:rsid w:val="00CA545C"/>
    <w:rsid w:val="00CA5A7B"/>
    <w:rsid w:val="00CA5D4A"/>
    <w:rsid w:val="00CA78F6"/>
    <w:rsid w:val="00CB09C2"/>
    <w:rsid w:val="00CB0A77"/>
    <w:rsid w:val="00CB2A96"/>
    <w:rsid w:val="00CB2BE1"/>
    <w:rsid w:val="00CB2C20"/>
    <w:rsid w:val="00CB68AA"/>
    <w:rsid w:val="00CB78E4"/>
    <w:rsid w:val="00CC0087"/>
    <w:rsid w:val="00CC06C2"/>
    <w:rsid w:val="00CC09A9"/>
    <w:rsid w:val="00CC0EE2"/>
    <w:rsid w:val="00CC23F8"/>
    <w:rsid w:val="00CC257F"/>
    <w:rsid w:val="00CC32A2"/>
    <w:rsid w:val="00CC35BC"/>
    <w:rsid w:val="00CC41AE"/>
    <w:rsid w:val="00CC4249"/>
    <w:rsid w:val="00CC4868"/>
    <w:rsid w:val="00CC4F7C"/>
    <w:rsid w:val="00CC5C28"/>
    <w:rsid w:val="00CC618B"/>
    <w:rsid w:val="00CC6BB3"/>
    <w:rsid w:val="00CD04BC"/>
    <w:rsid w:val="00CD0FE2"/>
    <w:rsid w:val="00CD1728"/>
    <w:rsid w:val="00CD17BB"/>
    <w:rsid w:val="00CD1D54"/>
    <w:rsid w:val="00CD1D8B"/>
    <w:rsid w:val="00CD23F3"/>
    <w:rsid w:val="00CD4D7E"/>
    <w:rsid w:val="00CD61EE"/>
    <w:rsid w:val="00CD6901"/>
    <w:rsid w:val="00CD74B4"/>
    <w:rsid w:val="00CD7716"/>
    <w:rsid w:val="00CE02D5"/>
    <w:rsid w:val="00CE1AC3"/>
    <w:rsid w:val="00CE2000"/>
    <w:rsid w:val="00CE2942"/>
    <w:rsid w:val="00CE32D7"/>
    <w:rsid w:val="00CE352D"/>
    <w:rsid w:val="00CE489F"/>
    <w:rsid w:val="00CE4DE1"/>
    <w:rsid w:val="00CE5482"/>
    <w:rsid w:val="00CE61A0"/>
    <w:rsid w:val="00CE6363"/>
    <w:rsid w:val="00CE65EB"/>
    <w:rsid w:val="00CE6989"/>
    <w:rsid w:val="00CE77FB"/>
    <w:rsid w:val="00CF1F37"/>
    <w:rsid w:val="00CF2205"/>
    <w:rsid w:val="00CF2808"/>
    <w:rsid w:val="00CF2ECA"/>
    <w:rsid w:val="00CF3F8B"/>
    <w:rsid w:val="00CF4120"/>
    <w:rsid w:val="00CF41A5"/>
    <w:rsid w:val="00CF4C61"/>
    <w:rsid w:val="00CF4E1B"/>
    <w:rsid w:val="00CF5563"/>
    <w:rsid w:val="00CF631A"/>
    <w:rsid w:val="00CF7B72"/>
    <w:rsid w:val="00CF7DAC"/>
    <w:rsid w:val="00D010D7"/>
    <w:rsid w:val="00D010DF"/>
    <w:rsid w:val="00D011C5"/>
    <w:rsid w:val="00D02619"/>
    <w:rsid w:val="00D03245"/>
    <w:rsid w:val="00D0349F"/>
    <w:rsid w:val="00D03FEC"/>
    <w:rsid w:val="00D04291"/>
    <w:rsid w:val="00D0483C"/>
    <w:rsid w:val="00D04CA7"/>
    <w:rsid w:val="00D06EA6"/>
    <w:rsid w:val="00D10697"/>
    <w:rsid w:val="00D10890"/>
    <w:rsid w:val="00D109EA"/>
    <w:rsid w:val="00D121BD"/>
    <w:rsid w:val="00D12890"/>
    <w:rsid w:val="00D12C64"/>
    <w:rsid w:val="00D1467D"/>
    <w:rsid w:val="00D15953"/>
    <w:rsid w:val="00D15C12"/>
    <w:rsid w:val="00D15DAA"/>
    <w:rsid w:val="00D2051D"/>
    <w:rsid w:val="00D20BC2"/>
    <w:rsid w:val="00D21469"/>
    <w:rsid w:val="00D2174A"/>
    <w:rsid w:val="00D2245A"/>
    <w:rsid w:val="00D22ABC"/>
    <w:rsid w:val="00D23C6C"/>
    <w:rsid w:val="00D240BF"/>
    <w:rsid w:val="00D2756B"/>
    <w:rsid w:val="00D31D97"/>
    <w:rsid w:val="00D31DCD"/>
    <w:rsid w:val="00D3231D"/>
    <w:rsid w:val="00D33778"/>
    <w:rsid w:val="00D33951"/>
    <w:rsid w:val="00D3509A"/>
    <w:rsid w:val="00D357D0"/>
    <w:rsid w:val="00D35C8E"/>
    <w:rsid w:val="00D36429"/>
    <w:rsid w:val="00D37587"/>
    <w:rsid w:val="00D37DA2"/>
    <w:rsid w:val="00D400D0"/>
    <w:rsid w:val="00D40A5B"/>
    <w:rsid w:val="00D42D49"/>
    <w:rsid w:val="00D4362D"/>
    <w:rsid w:val="00D43780"/>
    <w:rsid w:val="00D4386D"/>
    <w:rsid w:val="00D43D5A"/>
    <w:rsid w:val="00D44027"/>
    <w:rsid w:val="00D44867"/>
    <w:rsid w:val="00D45DF5"/>
    <w:rsid w:val="00D464EE"/>
    <w:rsid w:val="00D4686E"/>
    <w:rsid w:val="00D46C44"/>
    <w:rsid w:val="00D508AE"/>
    <w:rsid w:val="00D516B1"/>
    <w:rsid w:val="00D51CEE"/>
    <w:rsid w:val="00D5275E"/>
    <w:rsid w:val="00D52835"/>
    <w:rsid w:val="00D53604"/>
    <w:rsid w:val="00D539F4"/>
    <w:rsid w:val="00D53AA6"/>
    <w:rsid w:val="00D53E5E"/>
    <w:rsid w:val="00D54A6D"/>
    <w:rsid w:val="00D569B7"/>
    <w:rsid w:val="00D570F4"/>
    <w:rsid w:val="00D57BAD"/>
    <w:rsid w:val="00D60388"/>
    <w:rsid w:val="00D60444"/>
    <w:rsid w:val="00D60DE8"/>
    <w:rsid w:val="00D619A4"/>
    <w:rsid w:val="00D61D19"/>
    <w:rsid w:val="00D61FAA"/>
    <w:rsid w:val="00D6220A"/>
    <w:rsid w:val="00D62CD4"/>
    <w:rsid w:val="00D63989"/>
    <w:rsid w:val="00D63D52"/>
    <w:rsid w:val="00D64E07"/>
    <w:rsid w:val="00D652C8"/>
    <w:rsid w:val="00D65447"/>
    <w:rsid w:val="00D65A52"/>
    <w:rsid w:val="00D666E0"/>
    <w:rsid w:val="00D66E8B"/>
    <w:rsid w:val="00D670BA"/>
    <w:rsid w:val="00D738A0"/>
    <w:rsid w:val="00D75FDF"/>
    <w:rsid w:val="00D761C2"/>
    <w:rsid w:val="00D761CA"/>
    <w:rsid w:val="00D81934"/>
    <w:rsid w:val="00D821D1"/>
    <w:rsid w:val="00D82A03"/>
    <w:rsid w:val="00D82AAE"/>
    <w:rsid w:val="00D835E7"/>
    <w:rsid w:val="00D83A56"/>
    <w:rsid w:val="00D83A8B"/>
    <w:rsid w:val="00D843BF"/>
    <w:rsid w:val="00D854CA"/>
    <w:rsid w:val="00D858F8"/>
    <w:rsid w:val="00D85DDB"/>
    <w:rsid w:val="00D85F35"/>
    <w:rsid w:val="00D86E37"/>
    <w:rsid w:val="00D87150"/>
    <w:rsid w:val="00D91169"/>
    <w:rsid w:val="00D912BB"/>
    <w:rsid w:val="00D9335D"/>
    <w:rsid w:val="00D94388"/>
    <w:rsid w:val="00D954AC"/>
    <w:rsid w:val="00D959CB"/>
    <w:rsid w:val="00D95C3E"/>
    <w:rsid w:val="00D96597"/>
    <w:rsid w:val="00D97BEC"/>
    <w:rsid w:val="00D97D1A"/>
    <w:rsid w:val="00DA097B"/>
    <w:rsid w:val="00DA13BA"/>
    <w:rsid w:val="00DA1E6A"/>
    <w:rsid w:val="00DA21AD"/>
    <w:rsid w:val="00DA2668"/>
    <w:rsid w:val="00DA2ACD"/>
    <w:rsid w:val="00DA32E6"/>
    <w:rsid w:val="00DA359B"/>
    <w:rsid w:val="00DA3F7A"/>
    <w:rsid w:val="00DA4C11"/>
    <w:rsid w:val="00DA532D"/>
    <w:rsid w:val="00DA6209"/>
    <w:rsid w:val="00DA674D"/>
    <w:rsid w:val="00DA7CA6"/>
    <w:rsid w:val="00DB0836"/>
    <w:rsid w:val="00DB1B83"/>
    <w:rsid w:val="00DB300D"/>
    <w:rsid w:val="00DB315B"/>
    <w:rsid w:val="00DB39E6"/>
    <w:rsid w:val="00DB4AD5"/>
    <w:rsid w:val="00DB53E2"/>
    <w:rsid w:val="00DB55F4"/>
    <w:rsid w:val="00DB649F"/>
    <w:rsid w:val="00DB6920"/>
    <w:rsid w:val="00DB7ED1"/>
    <w:rsid w:val="00DC08C4"/>
    <w:rsid w:val="00DC3CCE"/>
    <w:rsid w:val="00DC54A8"/>
    <w:rsid w:val="00DC603E"/>
    <w:rsid w:val="00DC7070"/>
    <w:rsid w:val="00DC7700"/>
    <w:rsid w:val="00DC7F4E"/>
    <w:rsid w:val="00DD0395"/>
    <w:rsid w:val="00DD2D89"/>
    <w:rsid w:val="00DD3021"/>
    <w:rsid w:val="00DD33AB"/>
    <w:rsid w:val="00DD3B16"/>
    <w:rsid w:val="00DD404D"/>
    <w:rsid w:val="00DD432C"/>
    <w:rsid w:val="00DD61D0"/>
    <w:rsid w:val="00DD6627"/>
    <w:rsid w:val="00DD7E2E"/>
    <w:rsid w:val="00DE034C"/>
    <w:rsid w:val="00DE276A"/>
    <w:rsid w:val="00DE2BFD"/>
    <w:rsid w:val="00DE3582"/>
    <w:rsid w:val="00DE4617"/>
    <w:rsid w:val="00DE55C7"/>
    <w:rsid w:val="00DE57D2"/>
    <w:rsid w:val="00DE5901"/>
    <w:rsid w:val="00DE648D"/>
    <w:rsid w:val="00DE6E48"/>
    <w:rsid w:val="00DE7E46"/>
    <w:rsid w:val="00DF0A5B"/>
    <w:rsid w:val="00DF116A"/>
    <w:rsid w:val="00DF1A12"/>
    <w:rsid w:val="00DF1C6D"/>
    <w:rsid w:val="00DF290C"/>
    <w:rsid w:val="00DF3C1E"/>
    <w:rsid w:val="00DF426D"/>
    <w:rsid w:val="00DF4D6F"/>
    <w:rsid w:val="00DF53D5"/>
    <w:rsid w:val="00DF6746"/>
    <w:rsid w:val="00DF7547"/>
    <w:rsid w:val="00E00872"/>
    <w:rsid w:val="00E00D87"/>
    <w:rsid w:val="00E0105C"/>
    <w:rsid w:val="00E02DDB"/>
    <w:rsid w:val="00E0421D"/>
    <w:rsid w:val="00E042F0"/>
    <w:rsid w:val="00E04718"/>
    <w:rsid w:val="00E05538"/>
    <w:rsid w:val="00E0592C"/>
    <w:rsid w:val="00E05F8A"/>
    <w:rsid w:val="00E06015"/>
    <w:rsid w:val="00E063DC"/>
    <w:rsid w:val="00E0690F"/>
    <w:rsid w:val="00E1043B"/>
    <w:rsid w:val="00E1061C"/>
    <w:rsid w:val="00E11734"/>
    <w:rsid w:val="00E13E69"/>
    <w:rsid w:val="00E15DCA"/>
    <w:rsid w:val="00E161F7"/>
    <w:rsid w:val="00E163E1"/>
    <w:rsid w:val="00E171AC"/>
    <w:rsid w:val="00E21772"/>
    <w:rsid w:val="00E21D2B"/>
    <w:rsid w:val="00E22ED2"/>
    <w:rsid w:val="00E24144"/>
    <w:rsid w:val="00E2429A"/>
    <w:rsid w:val="00E24306"/>
    <w:rsid w:val="00E24523"/>
    <w:rsid w:val="00E25694"/>
    <w:rsid w:val="00E25E0C"/>
    <w:rsid w:val="00E265F7"/>
    <w:rsid w:val="00E27814"/>
    <w:rsid w:val="00E278B7"/>
    <w:rsid w:val="00E311F6"/>
    <w:rsid w:val="00E31391"/>
    <w:rsid w:val="00E32177"/>
    <w:rsid w:val="00E32467"/>
    <w:rsid w:val="00E32CDA"/>
    <w:rsid w:val="00E33205"/>
    <w:rsid w:val="00E350F3"/>
    <w:rsid w:val="00E35613"/>
    <w:rsid w:val="00E35A55"/>
    <w:rsid w:val="00E35D3D"/>
    <w:rsid w:val="00E35F44"/>
    <w:rsid w:val="00E36FD6"/>
    <w:rsid w:val="00E400F7"/>
    <w:rsid w:val="00E41164"/>
    <w:rsid w:val="00E4130B"/>
    <w:rsid w:val="00E415F9"/>
    <w:rsid w:val="00E42B13"/>
    <w:rsid w:val="00E42BA0"/>
    <w:rsid w:val="00E42DD4"/>
    <w:rsid w:val="00E433D5"/>
    <w:rsid w:val="00E43D80"/>
    <w:rsid w:val="00E44334"/>
    <w:rsid w:val="00E444DB"/>
    <w:rsid w:val="00E44648"/>
    <w:rsid w:val="00E44744"/>
    <w:rsid w:val="00E45411"/>
    <w:rsid w:val="00E47B91"/>
    <w:rsid w:val="00E47BC4"/>
    <w:rsid w:val="00E5062B"/>
    <w:rsid w:val="00E50630"/>
    <w:rsid w:val="00E50C1A"/>
    <w:rsid w:val="00E51D5F"/>
    <w:rsid w:val="00E51FA3"/>
    <w:rsid w:val="00E527EB"/>
    <w:rsid w:val="00E52FD0"/>
    <w:rsid w:val="00E53120"/>
    <w:rsid w:val="00E53360"/>
    <w:rsid w:val="00E53678"/>
    <w:rsid w:val="00E55957"/>
    <w:rsid w:val="00E56E41"/>
    <w:rsid w:val="00E57460"/>
    <w:rsid w:val="00E57F06"/>
    <w:rsid w:val="00E60042"/>
    <w:rsid w:val="00E60498"/>
    <w:rsid w:val="00E605C3"/>
    <w:rsid w:val="00E60648"/>
    <w:rsid w:val="00E60D6F"/>
    <w:rsid w:val="00E61280"/>
    <w:rsid w:val="00E61E92"/>
    <w:rsid w:val="00E628B9"/>
    <w:rsid w:val="00E643A0"/>
    <w:rsid w:val="00E650CC"/>
    <w:rsid w:val="00E65FC5"/>
    <w:rsid w:val="00E66840"/>
    <w:rsid w:val="00E6722D"/>
    <w:rsid w:val="00E700E5"/>
    <w:rsid w:val="00E708A6"/>
    <w:rsid w:val="00E70D0C"/>
    <w:rsid w:val="00E70DA1"/>
    <w:rsid w:val="00E71EA1"/>
    <w:rsid w:val="00E72F82"/>
    <w:rsid w:val="00E7308C"/>
    <w:rsid w:val="00E7358C"/>
    <w:rsid w:val="00E73AB7"/>
    <w:rsid w:val="00E74974"/>
    <w:rsid w:val="00E756BF"/>
    <w:rsid w:val="00E76BB6"/>
    <w:rsid w:val="00E776FA"/>
    <w:rsid w:val="00E77A1A"/>
    <w:rsid w:val="00E801A5"/>
    <w:rsid w:val="00E807F6"/>
    <w:rsid w:val="00E82F55"/>
    <w:rsid w:val="00E84391"/>
    <w:rsid w:val="00E848AE"/>
    <w:rsid w:val="00E85488"/>
    <w:rsid w:val="00E90444"/>
    <w:rsid w:val="00E91227"/>
    <w:rsid w:val="00E91782"/>
    <w:rsid w:val="00E9378F"/>
    <w:rsid w:val="00E94786"/>
    <w:rsid w:val="00E94F0A"/>
    <w:rsid w:val="00E9535E"/>
    <w:rsid w:val="00E95555"/>
    <w:rsid w:val="00E95B83"/>
    <w:rsid w:val="00E95C82"/>
    <w:rsid w:val="00E96993"/>
    <w:rsid w:val="00E96F8C"/>
    <w:rsid w:val="00EA17AF"/>
    <w:rsid w:val="00EA1AC2"/>
    <w:rsid w:val="00EA489A"/>
    <w:rsid w:val="00EA7101"/>
    <w:rsid w:val="00EA7A2C"/>
    <w:rsid w:val="00EB027D"/>
    <w:rsid w:val="00EB0F18"/>
    <w:rsid w:val="00EB1E87"/>
    <w:rsid w:val="00EB1F68"/>
    <w:rsid w:val="00EB23CF"/>
    <w:rsid w:val="00EB357E"/>
    <w:rsid w:val="00EB451D"/>
    <w:rsid w:val="00EB5C86"/>
    <w:rsid w:val="00EB683E"/>
    <w:rsid w:val="00EB7206"/>
    <w:rsid w:val="00EB78A5"/>
    <w:rsid w:val="00EC0A8F"/>
    <w:rsid w:val="00EC12C3"/>
    <w:rsid w:val="00EC27CA"/>
    <w:rsid w:val="00EC3A7A"/>
    <w:rsid w:val="00EC4979"/>
    <w:rsid w:val="00EC5113"/>
    <w:rsid w:val="00EC5C2D"/>
    <w:rsid w:val="00EC6481"/>
    <w:rsid w:val="00EC64FA"/>
    <w:rsid w:val="00EC65E6"/>
    <w:rsid w:val="00EC66CC"/>
    <w:rsid w:val="00ED0AA3"/>
    <w:rsid w:val="00ED29F1"/>
    <w:rsid w:val="00ED3D6A"/>
    <w:rsid w:val="00ED4D2C"/>
    <w:rsid w:val="00ED537B"/>
    <w:rsid w:val="00ED5C79"/>
    <w:rsid w:val="00ED658A"/>
    <w:rsid w:val="00ED6D60"/>
    <w:rsid w:val="00EE09FA"/>
    <w:rsid w:val="00EE1D5D"/>
    <w:rsid w:val="00EE30A2"/>
    <w:rsid w:val="00EE3BBF"/>
    <w:rsid w:val="00EE56E2"/>
    <w:rsid w:val="00EE6A5B"/>
    <w:rsid w:val="00EE6B6F"/>
    <w:rsid w:val="00EF0E0A"/>
    <w:rsid w:val="00EF101B"/>
    <w:rsid w:val="00EF22A7"/>
    <w:rsid w:val="00EF3152"/>
    <w:rsid w:val="00EF42F8"/>
    <w:rsid w:val="00EF43B9"/>
    <w:rsid w:val="00EF4CAF"/>
    <w:rsid w:val="00EF4FD6"/>
    <w:rsid w:val="00EF5C7C"/>
    <w:rsid w:val="00EF5D1F"/>
    <w:rsid w:val="00EF6498"/>
    <w:rsid w:val="00EF7057"/>
    <w:rsid w:val="00F00846"/>
    <w:rsid w:val="00F00D89"/>
    <w:rsid w:val="00F010DB"/>
    <w:rsid w:val="00F03A97"/>
    <w:rsid w:val="00F05D7B"/>
    <w:rsid w:val="00F06551"/>
    <w:rsid w:val="00F06F53"/>
    <w:rsid w:val="00F07F24"/>
    <w:rsid w:val="00F10014"/>
    <w:rsid w:val="00F101A6"/>
    <w:rsid w:val="00F1130C"/>
    <w:rsid w:val="00F116FA"/>
    <w:rsid w:val="00F124BA"/>
    <w:rsid w:val="00F12A53"/>
    <w:rsid w:val="00F12C62"/>
    <w:rsid w:val="00F12E1A"/>
    <w:rsid w:val="00F12F5E"/>
    <w:rsid w:val="00F13015"/>
    <w:rsid w:val="00F1368C"/>
    <w:rsid w:val="00F14E8D"/>
    <w:rsid w:val="00F154D6"/>
    <w:rsid w:val="00F15703"/>
    <w:rsid w:val="00F17017"/>
    <w:rsid w:val="00F17524"/>
    <w:rsid w:val="00F21544"/>
    <w:rsid w:val="00F22325"/>
    <w:rsid w:val="00F250B2"/>
    <w:rsid w:val="00F2551C"/>
    <w:rsid w:val="00F269E6"/>
    <w:rsid w:val="00F26F71"/>
    <w:rsid w:val="00F271FA"/>
    <w:rsid w:val="00F27863"/>
    <w:rsid w:val="00F30169"/>
    <w:rsid w:val="00F3100D"/>
    <w:rsid w:val="00F3150A"/>
    <w:rsid w:val="00F31BE1"/>
    <w:rsid w:val="00F31D54"/>
    <w:rsid w:val="00F342ED"/>
    <w:rsid w:val="00F34E0E"/>
    <w:rsid w:val="00F36C38"/>
    <w:rsid w:val="00F37581"/>
    <w:rsid w:val="00F40BA1"/>
    <w:rsid w:val="00F40F71"/>
    <w:rsid w:val="00F416E2"/>
    <w:rsid w:val="00F417D7"/>
    <w:rsid w:val="00F41981"/>
    <w:rsid w:val="00F42A9E"/>
    <w:rsid w:val="00F438F7"/>
    <w:rsid w:val="00F43F5F"/>
    <w:rsid w:val="00F456C5"/>
    <w:rsid w:val="00F45FD4"/>
    <w:rsid w:val="00F466B8"/>
    <w:rsid w:val="00F50AB0"/>
    <w:rsid w:val="00F5192F"/>
    <w:rsid w:val="00F51DAF"/>
    <w:rsid w:val="00F5214D"/>
    <w:rsid w:val="00F52A4B"/>
    <w:rsid w:val="00F53635"/>
    <w:rsid w:val="00F5422C"/>
    <w:rsid w:val="00F54AC7"/>
    <w:rsid w:val="00F54E02"/>
    <w:rsid w:val="00F55FD1"/>
    <w:rsid w:val="00F6059A"/>
    <w:rsid w:val="00F60A3D"/>
    <w:rsid w:val="00F60C94"/>
    <w:rsid w:val="00F629BE"/>
    <w:rsid w:val="00F63B05"/>
    <w:rsid w:val="00F63C63"/>
    <w:rsid w:val="00F65187"/>
    <w:rsid w:val="00F65870"/>
    <w:rsid w:val="00F66F33"/>
    <w:rsid w:val="00F70229"/>
    <w:rsid w:val="00F7093D"/>
    <w:rsid w:val="00F71159"/>
    <w:rsid w:val="00F71723"/>
    <w:rsid w:val="00F71974"/>
    <w:rsid w:val="00F72692"/>
    <w:rsid w:val="00F741F2"/>
    <w:rsid w:val="00F74384"/>
    <w:rsid w:val="00F7468E"/>
    <w:rsid w:val="00F756A0"/>
    <w:rsid w:val="00F77DDB"/>
    <w:rsid w:val="00F80A56"/>
    <w:rsid w:val="00F80F3C"/>
    <w:rsid w:val="00F81D3F"/>
    <w:rsid w:val="00F827C8"/>
    <w:rsid w:val="00F82AA4"/>
    <w:rsid w:val="00F82B70"/>
    <w:rsid w:val="00F83045"/>
    <w:rsid w:val="00F8323C"/>
    <w:rsid w:val="00F83306"/>
    <w:rsid w:val="00F84011"/>
    <w:rsid w:val="00F8426C"/>
    <w:rsid w:val="00F846FA"/>
    <w:rsid w:val="00F85024"/>
    <w:rsid w:val="00F869CD"/>
    <w:rsid w:val="00F86ACC"/>
    <w:rsid w:val="00F87662"/>
    <w:rsid w:val="00F876FE"/>
    <w:rsid w:val="00F908E6"/>
    <w:rsid w:val="00F90AC5"/>
    <w:rsid w:val="00F90E8C"/>
    <w:rsid w:val="00F90FEE"/>
    <w:rsid w:val="00F92CE5"/>
    <w:rsid w:val="00F92D20"/>
    <w:rsid w:val="00F9314B"/>
    <w:rsid w:val="00F9356A"/>
    <w:rsid w:val="00F938D1"/>
    <w:rsid w:val="00F93C2B"/>
    <w:rsid w:val="00F93CEB"/>
    <w:rsid w:val="00F947A2"/>
    <w:rsid w:val="00F9563B"/>
    <w:rsid w:val="00F95CB7"/>
    <w:rsid w:val="00F97046"/>
    <w:rsid w:val="00F97351"/>
    <w:rsid w:val="00F975AC"/>
    <w:rsid w:val="00F978CB"/>
    <w:rsid w:val="00FA0DC7"/>
    <w:rsid w:val="00FA1FA0"/>
    <w:rsid w:val="00FA271E"/>
    <w:rsid w:val="00FA4879"/>
    <w:rsid w:val="00FA4890"/>
    <w:rsid w:val="00FA513D"/>
    <w:rsid w:val="00FA5C63"/>
    <w:rsid w:val="00FA620E"/>
    <w:rsid w:val="00FA66A8"/>
    <w:rsid w:val="00FA6BDB"/>
    <w:rsid w:val="00FA751B"/>
    <w:rsid w:val="00FB00C3"/>
    <w:rsid w:val="00FB02A2"/>
    <w:rsid w:val="00FB0C9A"/>
    <w:rsid w:val="00FB0D0F"/>
    <w:rsid w:val="00FB140C"/>
    <w:rsid w:val="00FB1D6D"/>
    <w:rsid w:val="00FB20C3"/>
    <w:rsid w:val="00FB2423"/>
    <w:rsid w:val="00FB24EE"/>
    <w:rsid w:val="00FB2611"/>
    <w:rsid w:val="00FB2910"/>
    <w:rsid w:val="00FB2CD1"/>
    <w:rsid w:val="00FB37A8"/>
    <w:rsid w:val="00FB3F82"/>
    <w:rsid w:val="00FB4DEA"/>
    <w:rsid w:val="00FB5226"/>
    <w:rsid w:val="00FB68C6"/>
    <w:rsid w:val="00FB6D09"/>
    <w:rsid w:val="00FB7CD0"/>
    <w:rsid w:val="00FC026F"/>
    <w:rsid w:val="00FC2B7F"/>
    <w:rsid w:val="00FC362C"/>
    <w:rsid w:val="00FC3A9F"/>
    <w:rsid w:val="00FC3E82"/>
    <w:rsid w:val="00FC477D"/>
    <w:rsid w:val="00FC4B0B"/>
    <w:rsid w:val="00FC50AE"/>
    <w:rsid w:val="00FC59CE"/>
    <w:rsid w:val="00FC69CB"/>
    <w:rsid w:val="00FC6BDD"/>
    <w:rsid w:val="00FD0116"/>
    <w:rsid w:val="00FD1013"/>
    <w:rsid w:val="00FD2A9E"/>
    <w:rsid w:val="00FD5DA7"/>
    <w:rsid w:val="00FD5FD9"/>
    <w:rsid w:val="00FD66F8"/>
    <w:rsid w:val="00FD75AC"/>
    <w:rsid w:val="00FE00F8"/>
    <w:rsid w:val="00FE04B1"/>
    <w:rsid w:val="00FE05D4"/>
    <w:rsid w:val="00FE060C"/>
    <w:rsid w:val="00FE06D4"/>
    <w:rsid w:val="00FE3178"/>
    <w:rsid w:val="00FE4DF2"/>
    <w:rsid w:val="00FE5D77"/>
    <w:rsid w:val="00FE5F04"/>
    <w:rsid w:val="00FE6946"/>
    <w:rsid w:val="00FF0266"/>
    <w:rsid w:val="00FF08D1"/>
    <w:rsid w:val="00FF3663"/>
    <w:rsid w:val="00FF47E2"/>
    <w:rsid w:val="00FF4C1F"/>
    <w:rsid w:val="00FF54FE"/>
    <w:rsid w:val="00FF5632"/>
    <w:rsid w:val="00FF5CF9"/>
    <w:rsid w:val="00FF64CC"/>
    <w:rsid w:val="00FF724C"/>
    <w:rsid w:val="00FF7C4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ockticker"/>
  <w:shapeDefaults>
    <o:shapedefaults v:ext="edit" spidmax="10241"/>
    <o:shapelayout v:ext="edit">
      <o:idmap v:ext="edit" data="1"/>
    </o:shapelayout>
  </w:shapeDefaults>
  <w:decimalSymbol w:val="."/>
  <w:listSeparator w:val=","/>
  <w15:chartTrackingRefBased/>
  <w15:docId w15:val="{86AFAF19-EC75-4078-BABB-5A066F2D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B02"/>
    <w:rPr>
      <w:rFonts w:cs="Cordia New"/>
      <w:sz w:val="28"/>
      <w:szCs w:val="28"/>
      <w:lang w:val="en-US" w:eastAsia="en-US"/>
    </w:rPr>
  </w:style>
  <w:style w:type="paragraph" w:styleId="Heading1">
    <w:name w:val="heading 1"/>
    <w:basedOn w:val="Normal"/>
    <w:next w:val="Normal"/>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Angsana New"/>
      <w:sz w:val="20"/>
      <w:szCs w:val="20"/>
      <w:lang w:val="en-GB" w:eastAsia="x-none"/>
    </w:rPr>
  </w:style>
  <w:style w:type="paragraph" w:styleId="Footer">
    <w:name w:val="footer"/>
    <w:basedOn w:val="Normal"/>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eastAsia="Cordia New"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rsid w:val="00D46C44"/>
    <w:rPr>
      <w:rFonts w:cs="Times New Roman"/>
      <w:sz w:val="16"/>
      <w:szCs w:val="16"/>
    </w:rPr>
  </w:style>
  <w:style w:type="paragraph" w:styleId="CommentText">
    <w:name w:val="annotation text"/>
    <w:basedOn w:val="Normal"/>
    <w:link w:val="CommentTextChar"/>
    <w:rsid w:val="00D46C44"/>
    <w:rPr>
      <w:rFonts w:ascii="Times New Roman" w:eastAsia="Cordia New" w:hAnsi="Times New Roman" w:cs="Angsana New"/>
      <w:sz w:val="20"/>
      <w:szCs w:val="25"/>
      <w:lang w:val="x-none" w:eastAsia="x-none"/>
    </w:rPr>
  </w:style>
  <w:style w:type="character" w:customStyle="1" w:styleId="CommentTextChar">
    <w:name w:val="Comment Text Char"/>
    <w:link w:val="CommentText"/>
    <w:rsid w:val="00D46C44"/>
    <w:rPr>
      <w:rFonts w:ascii="Times New Roman" w:eastAsia="Cordia New" w:hAnsi="Times New Roman"/>
      <w:szCs w:val="25"/>
    </w:rPr>
  </w:style>
  <w:style w:type="table" w:styleId="TableGrid">
    <w:name w:val="Table Grid"/>
    <w:basedOn w:val="TableNormal"/>
    <w:uiPriority w:val="59"/>
    <w:rsid w:val="00224C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35082"/>
    <w:rPr>
      <w:rFonts w:ascii="Cordia New" w:eastAsia="MS Mincho" w:hAnsi="Cordia New" w:cs="Cordia New"/>
      <w:b/>
      <w:bCs/>
      <w:lang w:val="en-US" w:eastAsia="en-US"/>
    </w:rPr>
  </w:style>
  <w:style w:type="character" w:customStyle="1" w:styleId="CommentSubjectChar">
    <w:name w:val="Comment Subject Char"/>
    <w:basedOn w:val="CommentTextChar"/>
    <w:link w:val="CommentSubject"/>
    <w:semiHidden/>
    <w:rsid w:val="00535082"/>
    <w:rPr>
      <w:rFonts w:ascii="Times New Roman" w:eastAsia="Cordia New" w:hAnsi="Times New Roman" w:cs="Cordia New"/>
      <w:b/>
      <w:bCs/>
      <w:szCs w:val="25"/>
      <w:lang w:val="en-US" w:eastAsia="en-US"/>
    </w:rPr>
  </w:style>
  <w:style w:type="character" w:styleId="Hyperlink">
    <w:name w:val="Hyperlink"/>
    <w:basedOn w:val="DefaultParagraphFont"/>
    <w:uiPriority w:val="99"/>
    <w:semiHidden/>
    <w:unhideWhenUsed/>
    <w:rsid w:val="002F6057"/>
    <w:rPr>
      <w:color w:val="0000FF"/>
      <w:u w:val="single"/>
    </w:rPr>
  </w:style>
  <w:style w:type="table" w:customStyle="1" w:styleId="PwCTableText">
    <w:name w:val="PwC Table Text"/>
    <w:basedOn w:val="TableNormal"/>
    <w:uiPriority w:val="99"/>
    <w:qFormat/>
    <w:rsid w:val="00FF724C"/>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TableTextArial">
    <w:name w:val="Table Text_Arial"/>
    <w:basedOn w:val="BodyText2"/>
    <w:uiPriority w:val="99"/>
    <w:qFormat/>
    <w:rsid w:val="00F74384"/>
    <w:pPr>
      <w:spacing w:before="60" w:after="60" w:line="240" w:lineRule="auto"/>
    </w:pPr>
    <w:rPr>
      <w:rFonts w:ascii="Arial" w:eastAsiaTheme="minorHAnsi" w:hAnsi="Arial" w:cs="Arial"/>
      <w:sz w:val="20"/>
      <w:szCs w:val="20"/>
      <w:lang w:bidi="ar-SA"/>
    </w:rPr>
  </w:style>
  <w:style w:type="paragraph" w:styleId="BodyText2">
    <w:name w:val="Body Text 2"/>
    <w:basedOn w:val="Normal"/>
    <w:link w:val="BodyText2Char"/>
    <w:semiHidden/>
    <w:unhideWhenUsed/>
    <w:rsid w:val="00F74384"/>
    <w:pPr>
      <w:spacing w:after="120" w:line="480" w:lineRule="auto"/>
    </w:pPr>
    <w:rPr>
      <w:szCs w:val="35"/>
    </w:rPr>
  </w:style>
  <w:style w:type="character" w:customStyle="1" w:styleId="BodyText2Char">
    <w:name w:val="Body Text 2 Char"/>
    <w:basedOn w:val="DefaultParagraphFont"/>
    <w:link w:val="BodyText2"/>
    <w:semiHidden/>
    <w:rsid w:val="00F74384"/>
    <w:rPr>
      <w:rFonts w:cs="Cordia New"/>
      <w:sz w:val="28"/>
      <w:szCs w:val="3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347">
      <w:bodyDiv w:val="1"/>
      <w:marLeft w:val="0"/>
      <w:marRight w:val="0"/>
      <w:marTop w:val="0"/>
      <w:marBottom w:val="0"/>
      <w:divBdr>
        <w:top w:val="none" w:sz="0" w:space="0" w:color="auto"/>
        <w:left w:val="none" w:sz="0" w:space="0" w:color="auto"/>
        <w:bottom w:val="none" w:sz="0" w:space="0" w:color="auto"/>
        <w:right w:val="none" w:sz="0" w:space="0" w:color="auto"/>
      </w:divBdr>
    </w:div>
    <w:div w:id="152575266">
      <w:bodyDiv w:val="1"/>
      <w:marLeft w:val="0"/>
      <w:marRight w:val="0"/>
      <w:marTop w:val="0"/>
      <w:marBottom w:val="0"/>
      <w:divBdr>
        <w:top w:val="none" w:sz="0" w:space="0" w:color="auto"/>
        <w:left w:val="none" w:sz="0" w:space="0" w:color="auto"/>
        <w:bottom w:val="none" w:sz="0" w:space="0" w:color="auto"/>
        <w:right w:val="none" w:sz="0" w:space="0" w:color="auto"/>
      </w:divBdr>
    </w:div>
    <w:div w:id="184637331">
      <w:bodyDiv w:val="1"/>
      <w:marLeft w:val="0"/>
      <w:marRight w:val="0"/>
      <w:marTop w:val="0"/>
      <w:marBottom w:val="0"/>
      <w:divBdr>
        <w:top w:val="none" w:sz="0" w:space="0" w:color="auto"/>
        <w:left w:val="none" w:sz="0" w:space="0" w:color="auto"/>
        <w:bottom w:val="none" w:sz="0" w:space="0" w:color="auto"/>
        <w:right w:val="none" w:sz="0" w:space="0" w:color="auto"/>
      </w:divBdr>
    </w:div>
    <w:div w:id="207843211">
      <w:bodyDiv w:val="1"/>
      <w:marLeft w:val="0"/>
      <w:marRight w:val="0"/>
      <w:marTop w:val="0"/>
      <w:marBottom w:val="0"/>
      <w:divBdr>
        <w:top w:val="none" w:sz="0" w:space="0" w:color="auto"/>
        <w:left w:val="none" w:sz="0" w:space="0" w:color="auto"/>
        <w:bottom w:val="none" w:sz="0" w:space="0" w:color="auto"/>
        <w:right w:val="none" w:sz="0" w:space="0" w:color="auto"/>
      </w:divBdr>
    </w:div>
    <w:div w:id="219369099">
      <w:bodyDiv w:val="1"/>
      <w:marLeft w:val="0"/>
      <w:marRight w:val="0"/>
      <w:marTop w:val="0"/>
      <w:marBottom w:val="0"/>
      <w:divBdr>
        <w:top w:val="none" w:sz="0" w:space="0" w:color="auto"/>
        <w:left w:val="none" w:sz="0" w:space="0" w:color="auto"/>
        <w:bottom w:val="none" w:sz="0" w:space="0" w:color="auto"/>
        <w:right w:val="none" w:sz="0" w:space="0" w:color="auto"/>
      </w:divBdr>
    </w:div>
    <w:div w:id="221869632">
      <w:bodyDiv w:val="1"/>
      <w:marLeft w:val="0"/>
      <w:marRight w:val="0"/>
      <w:marTop w:val="0"/>
      <w:marBottom w:val="0"/>
      <w:divBdr>
        <w:top w:val="none" w:sz="0" w:space="0" w:color="auto"/>
        <w:left w:val="none" w:sz="0" w:space="0" w:color="auto"/>
        <w:bottom w:val="none" w:sz="0" w:space="0" w:color="auto"/>
        <w:right w:val="none" w:sz="0" w:space="0" w:color="auto"/>
      </w:divBdr>
    </w:div>
    <w:div w:id="240454876">
      <w:bodyDiv w:val="1"/>
      <w:marLeft w:val="0"/>
      <w:marRight w:val="0"/>
      <w:marTop w:val="0"/>
      <w:marBottom w:val="0"/>
      <w:divBdr>
        <w:top w:val="none" w:sz="0" w:space="0" w:color="auto"/>
        <w:left w:val="none" w:sz="0" w:space="0" w:color="auto"/>
        <w:bottom w:val="none" w:sz="0" w:space="0" w:color="auto"/>
        <w:right w:val="none" w:sz="0" w:space="0" w:color="auto"/>
      </w:divBdr>
    </w:div>
    <w:div w:id="286131284">
      <w:bodyDiv w:val="1"/>
      <w:marLeft w:val="0"/>
      <w:marRight w:val="0"/>
      <w:marTop w:val="0"/>
      <w:marBottom w:val="0"/>
      <w:divBdr>
        <w:top w:val="none" w:sz="0" w:space="0" w:color="auto"/>
        <w:left w:val="none" w:sz="0" w:space="0" w:color="auto"/>
        <w:bottom w:val="none" w:sz="0" w:space="0" w:color="auto"/>
        <w:right w:val="none" w:sz="0" w:space="0" w:color="auto"/>
      </w:divBdr>
    </w:div>
    <w:div w:id="314920097">
      <w:bodyDiv w:val="1"/>
      <w:marLeft w:val="0"/>
      <w:marRight w:val="0"/>
      <w:marTop w:val="0"/>
      <w:marBottom w:val="0"/>
      <w:divBdr>
        <w:top w:val="none" w:sz="0" w:space="0" w:color="auto"/>
        <w:left w:val="none" w:sz="0" w:space="0" w:color="auto"/>
        <w:bottom w:val="none" w:sz="0" w:space="0" w:color="auto"/>
        <w:right w:val="none" w:sz="0" w:space="0" w:color="auto"/>
      </w:divBdr>
    </w:div>
    <w:div w:id="440103625">
      <w:bodyDiv w:val="1"/>
      <w:marLeft w:val="0"/>
      <w:marRight w:val="0"/>
      <w:marTop w:val="0"/>
      <w:marBottom w:val="0"/>
      <w:divBdr>
        <w:top w:val="none" w:sz="0" w:space="0" w:color="auto"/>
        <w:left w:val="none" w:sz="0" w:space="0" w:color="auto"/>
        <w:bottom w:val="none" w:sz="0" w:space="0" w:color="auto"/>
        <w:right w:val="none" w:sz="0" w:space="0" w:color="auto"/>
      </w:divBdr>
    </w:div>
    <w:div w:id="441345012">
      <w:bodyDiv w:val="1"/>
      <w:marLeft w:val="0"/>
      <w:marRight w:val="0"/>
      <w:marTop w:val="0"/>
      <w:marBottom w:val="0"/>
      <w:divBdr>
        <w:top w:val="none" w:sz="0" w:space="0" w:color="auto"/>
        <w:left w:val="none" w:sz="0" w:space="0" w:color="auto"/>
        <w:bottom w:val="none" w:sz="0" w:space="0" w:color="auto"/>
        <w:right w:val="none" w:sz="0" w:space="0" w:color="auto"/>
      </w:divBdr>
    </w:div>
    <w:div w:id="450824442">
      <w:bodyDiv w:val="1"/>
      <w:marLeft w:val="0"/>
      <w:marRight w:val="0"/>
      <w:marTop w:val="0"/>
      <w:marBottom w:val="0"/>
      <w:divBdr>
        <w:top w:val="none" w:sz="0" w:space="0" w:color="auto"/>
        <w:left w:val="none" w:sz="0" w:space="0" w:color="auto"/>
        <w:bottom w:val="none" w:sz="0" w:space="0" w:color="auto"/>
        <w:right w:val="none" w:sz="0" w:space="0" w:color="auto"/>
      </w:divBdr>
    </w:div>
    <w:div w:id="469714060">
      <w:bodyDiv w:val="1"/>
      <w:marLeft w:val="0"/>
      <w:marRight w:val="0"/>
      <w:marTop w:val="0"/>
      <w:marBottom w:val="0"/>
      <w:divBdr>
        <w:top w:val="none" w:sz="0" w:space="0" w:color="auto"/>
        <w:left w:val="none" w:sz="0" w:space="0" w:color="auto"/>
        <w:bottom w:val="none" w:sz="0" w:space="0" w:color="auto"/>
        <w:right w:val="none" w:sz="0" w:space="0" w:color="auto"/>
      </w:divBdr>
    </w:div>
    <w:div w:id="476188945">
      <w:bodyDiv w:val="1"/>
      <w:marLeft w:val="0"/>
      <w:marRight w:val="0"/>
      <w:marTop w:val="0"/>
      <w:marBottom w:val="0"/>
      <w:divBdr>
        <w:top w:val="none" w:sz="0" w:space="0" w:color="auto"/>
        <w:left w:val="none" w:sz="0" w:space="0" w:color="auto"/>
        <w:bottom w:val="none" w:sz="0" w:space="0" w:color="auto"/>
        <w:right w:val="none" w:sz="0" w:space="0" w:color="auto"/>
      </w:divBdr>
    </w:div>
    <w:div w:id="556358678">
      <w:bodyDiv w:val="1"/>
      <w:marLeft w:val="0"/>
      <w:marRight w:val="0"/>
      <w:marTop w:val="0"/>
      <w:marBottom w:val="0"/>
      <w:divBdr>
        <w:top w:val="none" w:sz="0" w:space="0" w:color="auto"/>
        <w:left w:val="none" w:sz="0" w:space="0" w:color="auto"/>
        <w:bottom w:val="none" w:sz="0" w:space="0" w:color="auto"/>
        <w:right w:val="none" w:sz="0" w:space="0" w:color="auto"/>
      </w:divBdr>
    </w:div>
    <w:div w:id="575089609">
      <w:bodyDiv w:val="1"/>
      <w:marLeft w:val="0"/>
      <w:marRight w:val="0"/>
      <w:marTop w:val="0"/>
      <w:marBottom w:val="0"/>
      <w:divBdr>
        <w:top w:val="none" w:sz="0" w:space="0" w:color="auto"/>
        <w:left w:val="none" w:sz="0" w:space="0" w:color="auto"/>
        <w:bottom w:val="none" w:sz="0" w:space="0" w:color="auto"/>
        <w:right w:val="none" w:sz="0" w:space="0" w:color="auto"/>
      </w:divBdr>
    </w:div>
    <w:div w:id="647629604">
      <w:bodyDiv w:val="1"/>
      <w:marLeft w:val="0"/>
      <w:marRight w:val="0"/>
      <w:marTop w:val="0"/>
      <w:marBottom w:val="0"/>
      <w:divBdr>
        <w:top w:val="none" w:sz="0" w:space="0" w:color="auto"/>
        <w:left w:val="none" w:sz="0" w:space="0" w:color="auto"/>
        <w:bottom w:val="none" w:sz="0" w:space="0" w:color="auto"/>
        <w:right w:val="none" w:sz="0" w:space="0" w:color="auto"/>
      </w:divBdr>
    </w:div>
    <w:div w:id="664405393">
      <w:bodyDiv w:val="1"/>
      <w:marLeft w:val="0"/>
      <w:marRight w:val="0"/>
      <w:marTop w:val="0"/>
      <w:marBottom w:val="0"/>
      <w:divBdr>
        <w:top w:val="none" w:sz="0" w:space="0" w:color="auto"/>
        <w:left w:val="none" w:sz="0" w:space="0" w:color="auto"/>
        <w:bottom w:val="none" w:sz="0" w:space="0" w:color="auto"/>
        <w:right w:val="none" w:sz="0" w:space="0" w:color="auto"/>
      </w:divBdr>
    </w:div>
    <w:div w:id="689836420">
      <w:bodyDiv w:val="1"/>
      <w:marLeft w:val="0"/>
      <w:marRight w:val="0"/>
      <w:marTop w:val="0"/>
      <w:marBottom w:val="0"/>
      <w:divBdr>
        <w:top w:val="none" w:sz="0" w:space="0" w:color="auto"/>
        <w:left w:val="none" w:sz="0" w:space="0" w:color="auto"/>
        <w:bottom w:val="none" w:sz="0" w:space="0" w:color="auto"/>
        <w:right w:val="none" w:sz="0" w:space="0" w:color="auto"/>
      </w:divBdr>
    </w:div>
    <w:div w:id="703019154">
      <w:bodyDiv w:val="1"/>
      <w:marLeft w:val="0"/>
      <w:marRight w:val="0"/>
      <w:marTop w:val="0"/>
      <w:marBottom w:val="0"/>
      <w:divBdr>
        <w:top w:val="none" w:sz="0" w:space="0" w:color="auto"/>
        <w:left w:val="none" w:sz="0" w:space="0" w:color="auto"/>
        <w:bottom w:val="none" w:sz="0" w:space="0" w:color="auto"/>
        <w:right w:val="none" w:sz="0" w:space="0" w:color="auto"/>
      </w:divBdr>
    </w:div>
    <w:div w:id="722220511">
      <w:bodyDiv w:val="1"/>
      <w:marLeft w:val="0"/>
      <w:marRight w:val="0"/>
      <w:marTop w:val="0"/>
      <w:marBottom w:val="0"/>
      <w:divBdr>
        <w:top w:val="none" w:sz="0" w:space="0" w:color="auto"/>
        <w:left w:val="none" w:sz="0" w:space="0" w:color="auto"/>
        <w:bottom w:val="none" w:sz="0" w:space="0" w:color="auto"/>
        <w:right w:val="none" w:sz="0" w:space="0" w:color="auto"/>
      </w:divBdr>
    </w:div>
    <w:div w:id="870842825">
      <w:bodyDiv w:val="1"/>
      <w:marLeft w:val="0"/>
      <w:marRight w:val="0"/>
      <w:marTop w:val="0"/>
      <w:marBottom w:val="0"/>
      <w:divBdr>
        <w:top w:val="none" w:sz="0" w:space="0" w:color="auto"/>
        <w:left w:val="none" w:sz="0" w:space="0" w:color="auto"/>
        <w:bottom w:val="none" w:sz="0" w:space="0" w:color="auto"/>
        <w:right w:val="none" w:sz="0" w:space="0" w:color="auto"/>
      </w:divBdr>
    </w:div>
    <w:div w:id="877090399">
      <w:bodyDiv w:val="1"/>
      <w:marLeft w:val="0"/>
      <w:marRight w:val="0"/>
      <w:marTop w:val="0"/>
      <w:marBottom w:val="0"/>
      <w:divBdr>
        <w:top w:val="none" w:sz="0" w:space="0" w:color="auto"/>
        <w:left w:val="none" w:sz="0" w:space="0" w:color="auto"/>
        <w:bottom w:val="none" w:sz="0" w:space="0" w:color="auto"/>
        <w:right w:val="none" w:sz="0" w:space="0" w:color="auto"/>
      </w:divBdr>
    </w:div>
    <w:div w:id="904149286">
      <w:bodyDiv w:val="1"/>
      <w:marLeft w:val="0"/>
      <w:marRight w:val="0"/>
      <w:marTop w:val="0"/>
      <w:marBottom w:val="0"/>
      <w:divBdr>
        <w:top w:val="none" w:sz="0" w:space="0" w:color="auto"/>
        <w:left w:val="none" w:sz="0" w:space="0" w:color="auto"/>
        <w:bottom w:val="none" w:sz="0" w:space="0" w:color="auto"/>
        <w:right w:val="none" w:sz="0" w:space="0" w:color="auto"/>
      </w:divBdr>
    </w:div>
    <w:div w:id="925186155">
      <w:bodyDiv w:val="1"/>
      <w:marLeft w:val="0"/>
      <w:marRight w:val="0"/>
      <w:marTop w:val="0"/>
      <w:marBottom w:val="0"/>
      <w:divBdr>
        <w:top w:val="none" w:sz="0" w:space="0" w:color="auto"/>
        <w:left w:val="none" w:sz="0" w:space="0" w:color="auto"/>
        <w:bottom w:val="none" w:sz="0" w:space="0" w:color="auto"/>
        <w:right w:val="none" w:sz="0" w:space="0" w:color="auto"/>
      </w:divBdr>
    </w:div>
    <w:div w:id="1107775266">
      <w:bodyDiv w:val="1"/>
      <w:marLeft w:val="0"/>
      <w:marRight w:val="0"/>
      <w:marTop w:val="0"/>
      <w:marBottom w:val="0"/>
      <w:divBdr>
        <w:top w:val="none" w:sz="0" w:space="0" w:color="auto"/>
        <w:left w:val="none" w:sz="0" w:space="0" w:color="auto"/>
        <w:bottom w:val="none" w:sz="0" w:space="0" w:color="auto"/>
        <w:right w:val="none" w:sz="0" w:space="0" w:color="auto"/>
      </w:divBdr>
    </w:div>
    <w:div w:id="1133013760">
      <w:bodyDiv w:val="1"/>
      <w:marLeft w:val="0"/>
      <w:marRight w:val="0"/>
      <w:marTop w:val="0"/>
      <w:marBottom w:val="0"/>
      <w:divBdr>
        <w:top w:val="none" w:sz="0" w:space="0" w:color="auto"/>
        <w:left w:val="none" w:sz="0" w:space="0" w:color="auto"/>
        <w:bottom w:val="none" w:sz="0" w:space="0" w:color="auto"/>
        <w:right w:val="none" w:sz="0" w:space="0" w:color="auto"/>
      </w:divBdr>
    </w:div>
    <w:div w:id="1151292264">
      <w:bodyDiv w:val="1"/>
      <w:marLeft w:val="0"/>
      <w:marRight w:val="0"/>
      <w:marTop w:val="0"/>
      <w:marBottom w:val="0"/>
      <w:divBdr>
        <w:top w:val="none" w:sz="0" w:space="0" w:color="auto"/>
        <w:left w:val="none" w:sz="0" w:space="0" w:color="auto"/>
        <w:bottom w:val="none" w:sz="0" w:space="0" w:color="auto"/>
        <w:right w:val="none" w:sz="0" w:space="0" w:color="auto"/>
      </w:divBdr>
    </w:div>
    <w:div w:id="1158233153">
      <w:bodyDiv w:val="1"/>
      <w:marLeft w:val="0"/>
      <w:marRight w:val="0"/>
      <w:marTop w:val="0"/>
      <w:marBottom w:val="0"/>
      <w:divBdr>
        <w:top w:val="none" w:sz="0" w:space="0" w:color="auto"/>
        <w:left w:val="none" w:sz="0" w:space="0" w:color="auto"/>
        <w:bottom w:val="none" w:sz="0" w:space="0" w:color="auto"/>
        <w:right w:val="none" w:sz="0" w:space="0" w:color="auto"/>
      </w:divBdr>
    </w:div>
    <w:div w:id="1169635912">
      <w:bodyDiv w:val="1"/>
      <w:marLeft w:val="0"/>
      <w:marRight w:val="0"/>
      <w:marTop w:val="0"/>
      <w:marBottom w:val="0"/>
      <w:divBdr>
        <w:top w:val="none" w:sz="0" w:space="0" w:color="auto"/>
        <w:left w:val="none" w:sz="0" w:space="0" w:color="auto"/>
        <w:bottom w:val="none" w:sz="0" w:space="0" w:color="auto"/>
        <w:right w:val="none" w:sz="0" w:space="0" w:color="auto"/>
      </w:divBdr>
    </w:div>
    <w:div w:id="1174612451">
      <w:bodyDiv w:val="1"/>
      <w:marLeft w:val="0"/>
      <w:marRight w:val="0"/>
      <w:marTop w:val="0"/>
      <w:marBottom w:val="0"/>
      <w:divBdr>
        <w:top w:val="none" w:sz="0" w:space="0" w:color="auto"/>
        <w:left w:val="none" w:sz="0" w:space="0" w:color="auto"/>
        <w:bottom w:val="none" w:sz="0" w:space="0" w:color="auto"/>
        <w:right w:val="none" w:sz="0" w:space="0" w:color="auto"/>
      </w:divBdr>
    </w:div>
    <w:div w:id="1210145732">
      <w:bodyDiv w:val="1"/>
      <w:marLeft w:val="0"/>
      <w:marRight w:val="0"/>
      <w:marTop w:val="0"/>
      <w:marBottom w:val="0"/>
      <w:divBdr>
        <w:top w:val="none" w:sz="0" w:space="0" w:color="auto"/>
        <w:left w:val="none" w:sz="0" w:space="0" w:color="auto"/>
        <w:bottom w:val="none" w:sz="0" w:space="0" w:color="auto"/>
        <w:right w:val="none" w:sz="0" w:space="0" w:color="auto"/>
      </w:divBdr>
    </w:div>
    <w:div w:id="1229463370">
      <w:bodyDiv w:val="1"/>
      <w:marLeft w:val="0"/>
      <w:marRight w:val="0"/>
      <w:marTop w:val="0"/>
      <w:marBottom w:val="0"/>
      <w:divBdr>
        <w:top w:val="none" w:sz="0" w:space="0" w:color="auto"/>
        <w:left w:val="none" w:sz="0" w:space="0" w:color="auto"/>
        <w:bottom w:val="none" w:sz="0" w:space="0" w:color="auto"/>
        <w:right w:val="none" w:sz="0" w:space="0" w:color="auto"/>
      </w:divBdr>
    </w:div>
    <w:div w:id="1268393605">
      <w:bodyDiv w:val="1"/>
      <w:marLeft w:val="0"/>
      <w:marRight w:val="0"/>
      <w:marTop w:val="0"/>
      <w:marBottom w:val="0"/>
      <w:divBdr>
        <w:top w:val="none" w:sz="0" w:space="0" w:color="auto"/>
        <w:left w:val="none" w:sz="0" w:space="0" w:color="auto"/>
        <w:bottom w:val="none" w:sz="0" w:space="0" w:color="auto"/>
        <w:right w:val="none" w:sz="0" w:space="0" w:color="auto"/>
      </w:divBdr>
    </w:div>
    <w:div w:id="1345596459">
      <w:bodyDiv w:val="1"/>
      <w:marLeft w:val="0"/>
      <w:marRight w:val="0"/>
      <w:marTop w:val="0"/>
      <w:marBottom w:val="0"/>
      <w:divBdr>
        <w:top w:val="none" w:sz="0" w:space="0" w:color="auto"/>
        <w:left w:val="none" w:sz="0" w:space="0" w:color="auto"/>
        <w:bottom w:val="none" w:sz="0" w:space="0" w:color="auto"/>
        <w:right w:val="none" w:sz="0" w:space="0" w:color="auto"/>
      </w:divBdr>
    </w:div>
    <w:div w:id="1400714173">
      <w:bodyDiv w:val="1"/>
      <w:marLeft w:val="0"/>
      <w:marRight w:val="0"/>
      <w:marTop w:val="0"/>
      <w:marBottom w:val="0"/>
      <w:divBdr>
        <w:top w:val="none" w:sz="0" w:space="0" w:color="auto"/>
        <w:left w:val="none" w:sz="0" w:space="0" w:color="auto"/>
        <w:bottom w:val="none" w:sz="0" w:space="0" w:color="auto"/>
        <w:right w:val="none" w:sz="0" w:space="0" w:color="auto"/>
      </w:divBdr>
    </w:div>
    <w:div w:id="1497915724">
      <w:bodyDiv w:val="1"/>
      <w:marLeft w:val="0"/>
      <w:marRight w:val="0"/>
      <w:marTop w:val="0"/>
      <w:marBottom w:val="0"/>
      <w:divBdr>
        <w:top w:val="none" w:sz="0" w:space="0" w:color="auto"/>
        <w:left w:val="none" w:sz="0" w:space="0" w:color="auto"/>
        <w:bottom w:val="none" w:sz="0" w:space="0" w:color="auto"/>
        <w:right w:val="none" w:sz="0" w:space="0" w:color="auto"/>
      </w:divBdr>
    </w:div>
    <w:div w:id="1500266389">
      <w:bodyDiv w:val="1"/>
      <w:marLeft w:val="0"/>
      <w:marRight w:val="0"/>
      <w:marTop w:val="0"/>
      <w:marBottom w:val="0"/>
      <w:divBdr>
        <w:top w:val="none" w:sz="0" w:space="0" w:color="auto"/>
        <w:left w:val="none" w:sz="0" w:space="0" w:color="auto"/>
        <w:bottom w:val="none" w:sz="0" w:space="0" w:color="auto"/>
        <w:right w:val="none" w:sz="0" w:space="0" w:color="auto"/>
      </w:divBdr>
    </w:div>
    <w:div w:id="1616473772">
      <w:bodyDiv w:val="1"/>
      <w:marLeft w:val="0"/>
      <w:marRight w:val="0"/>
      <w:marTop w:val="0"/>
      <w:marBottom w:val="0"/>
      <w:divBdr>
        <w:top w:val="none" w:sz="0" w:space="0" w:color="auto"/>
        <w:left w:val="none" w:sz="0" w:space="0" w:color="auto"/>
        <w:bottom w:val="none" w:sz="0" w:space="0" w:color="auto"/>
        <w:right w:val="none" w:sz="0" w:space="0" w:color="auto"/>
      </w:divBdr>
    </w:div>
    <w:div w:id="1629241462">
      <w:bodyDiv w:val="1"/>
      <w:marLeft w:val="0"/>
      <w:marRight w:val="0"/>
      <w:marTop w:val="0"/>
      <w:marBottom w:val="0"/>
      <w:divBdr>
        <w:top w:val="none" w:sz="0" w:space="0" w:color="auto"/>
        <w:left w:val="none" w:sz="0" w:space="0" w:color="auto"/>
        <w:bottom w:val="none" w:sz="0" w:space="0" w:color="auto"/>
        <w:right w:val="none" w:sz="0" w:space="0" w:color="auto"/>
      </w:divBdr>
    </w:div>
    <w:div w:id="1708918834">
      <w:bodyDiv w:val="1"/>
      <w:marLeft w:val="0"/>
      <w:marRight w:val="0"/>
      <w:marTop w:val="0"/>
      <w:marBottom w:val="0"/>
      <w:divBdr>
        <w:top w:val="none" w:sz="0" w:space="0" w:color="auto"/>
        <w:left w:val="none" w:sz="0" w:space="0" w:color="auto"/>
        <w:bottom w:val="none" w:sz="0" w:space="0" w:color="auto"/>
        <w:right w:val="none" w:sz="0" w:space="0" w:color="auto"/>
      </w:divBdr>
    </w:div>
    <w:div w:id="1863202480">
      <w:bodyDiv w:val="1"/>
      <w:marLeft w:val="0"/>
      <w:marRight w:val="0"/>
      <w:marTop w:val="0"/>
      <w:marBottom w:val="0"/>
      <w:divBdr>
        <w:top w:val="none" w:sz="0" w:space="0" w:color="auto"/>
        <w:left w:val="none" w:sz="0" w:space="0" w:color="auto"/>
        <w:bottom w:val="none" w:sz="0" w:space="0" w:color="auto"/>
        <w:right w:val="none" w:sz="0" w:space="0" w:color="auto"/>
      </w:divBdr>
    </w:div>
    <w:div w:id="1925843823">
      <w:bodyDiv w:val="1"/>
      <w:marLeft w:val="0"/>
      <w:marRight w:val="0"/>
      <w:marTop w:val="0"/>
      <w:marBottom w:val="0"/>
      <w:divBdr>
        <w:top w:val="none" w:sz="0" w:space="0" w:color="auto"/>
        <w:left w:val="none" w:sz="0" w:space="0" w:color="auto"/>
        <w:bottom w:val="none" w:sz="0" w:space="0" w:color="auto"/>
        <w:right w:val="none" w:sz="0" w:space="0" w:color="auto"/>
      </w:divBdr>
    </w:div>
    <w:div w:id="1929192155">
      <w:bodyDiv w:val="1"/>
      <w:marLeft w:val="0"/>
      <w:marRight w:val="0"/>
      <w:marTop w:val="0"/>
      <w:marBottom w:val="0"/>
      <w:divBdr>
        <w:top w:val="none" w:sz="0" w:space="0" w:color="auto"/>
        <w:left w:val="none" w:sz="0" w:space="0" w:color="auto"/>
        <w:bottom w:val="none" w:sz="0" w:space="0" w:color="auto"/>
        <w:right w:val="none" w:sz="0" w:space="0" w:color="auto"/>
      </w:divBdr>
    </w:div>
    <w:div w:id="1964342152">
      <w:bodyDiv w:val="1"/>
      <w:marLeft w:val="0"/>
      <w:marRight w:val="0"/>
      <w:marTop w:val="0"/>
      <w:marBottom w:val="0"/>
      <w:divBdr>
        <w:top w:val="none" w:sz="0" w:space="0" w:color="auto"/>
        <w:left w:val="none" w:sz="0" w:space="0" w:color="auto"/>
        <w:bottom w:val="none" w:sz="0" w:space="0" w:color="auto"/>
        <w:right w:val="none" w:sz="0" w:space="0" w:color="auto"/>
      </w:divBdr>
    </w:div>
    <w:div w:id="1995835341">
      <w:bodyDiv w:val="1"/>
      <w:marLeft w:val="0"/>
      <w:marRight w:val="0"/>
      <w:marTop w:val="0"/>
      <w:marBottom w:val="0"/>
      <w:divBdr>
        <w:top w:val="none" w:sz="0" w:space="0" w:color="auto"/>
        <w:left w:val="none" w:sz="0" w:space="0" w:color="auto"/>
        <w:bottom w:val="none" w:sz="0" w:space="0" w:color="auto"/>
        <w:right w:val="none" w:sz="0" w:space="0" w:color="auto"/>
      </w:divBdr>
    </w:div>
    <w:div w:id="2102988392">
      <w:bodyDiv w:val="1"/>
      <w:marLeft w:val="0"/>
      <w:marRight w:val="0"/>
      <w:marTop w:val="0"/>
      <w:marBottom w:val="0"/>
      <w:divBdr>
        <w:top w:val="none" w:sz="0" w:space="0" w:color="auto"/>
        <w:left w:val="none" w:sz="0" w:space="0" w:color="auto"/>
        <w:bottom w:val="none" w:sz="0" w:space="0" w:color="auto"/>
        <w:right w:val="none" w:sz="0" w:space="0" w:color="auto"/>
      </w:divBdr>
    </w:div>
    <w:div w:id="211262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4C131-9C4D-4449-8E46-5EDCA312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51</Pages>
  <Words>19361</Words>
  <Characters>113456</Characters>
  <Application>Microsoft Office Word</Application>
  <DocSecurity>0</DocSecurity>
  <Lines>3241</Lines>
  <Paragraphs>1062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131755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Orawan Jansomboon</cp:lastModifiedBy>
  <cp:revision>87</cp:revision>
  <cp:lastPrinted>2019-05-07T09:40:00Z</cp:lastPrinted>
  <dcterms:created xsi:type="dcterms:W3CDTF">2019-04-26T08:19:00Z</dcterms:created>
  <dcterms:modified xsi:type="dcterms:W3CDTF">2019-10-21T07:54:00Z</dcterms:modified>
</cp:coreProperties>
</file>