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CE9" w:rsidRPr="00B04B5F" w:rsidRDefault="00592917" w:rsidP="00051A3A">
      <w:pPr>
        <w:pStyle w:val="Style10"/>
        <w:adjustRightInd/>
        <w:ind w:left="540" w:hanging="540"/>
        <w:rPr>
          <w:rFonts w:ascii="Arial" w:hAnsi="Arial" w:cs="Arial"/>
          <w:b/>
          <w:bCs/>
          <w:sz w:val="18"/>
          <w:szCs w:val="18"/>
        </w:rPr>
      </w:pPr>
      <w:r w:rsidRPr="00B04B5F">
        <w:rPr>
          <w:rFonts w:ascii="Arial" w:hAnsi="Arial" w:cs="Arial"/>
          <w:b/>
          <w:bCs/>
          <w:sz w:val="18"/>
          <w:szCs w:val="18"/>
          <w:lang w:val="en-GB"/>
        </w:rPr>
        <w:t>1</w:t>
      </w:r>
      <w:r w:rsidR="00A45997" w:rsidRPr="00B04B5F">
        <w:rPr>
          <w:rFonts w:ascii="Arial" w:hAnsi="Arial" w:cs="Arial"/>
          <w:b/>
          <w:bCs/>
          <w:sz w:val="18"/>
          <w:szCs w:val="18"/>
        </w:rPr>
        <w:tab/>
      </w:r>
      <w:r w:rsidR="00F23356" w:rsidRPr="00B04B5F">
        <w:rPr>
          <w:rFonts w:ascii="Arial" w:hAnsi="Arial" w:cs="Arial"/>
          <w:b/>
          <w:bCs/>
          <w:sz w:val="18"/>
          <w:szCs w:val="18"/>
        </w:rPr>
        <w:t>General information</w:t>
      </w:r>
    </w:p>
    <w:p w:rsidR="00F23356" w:rsidRPr="00B04B5F" w:rsidRDefault="00F23356" w:rsidP="00051A3A">
      <w:pPr>
        <w:pStyle w:val="Style10"/>
        <w:adjustRightInd/>
        <w:ind w:left="540"/>
        <w:rPr>
          <w:rFonts w:ascii="Arial" w:hAnsi="Arial" w:cs="Arial"/>
          <w:sz w:val="18"/>
          <w:szCs w:val="18"/>
        </w:rPr>
      </w:pPr>
    </w:p>
    <w:p w:rsidR="0064062C" w:rsidRPr="00B04B5F" w:rsidRDefault="0064062C" w:rsidP="00051A3A">
      <w:pPr>
        <w:pStyle w:val="Style10"/>
        <w:adjustRightInd/>
        <w:ind w:left="540"/>
        <w:rPr>
          <w:rFonts w:ascii="Arial" w:hAnsi="Arial" w:cs="Arial"/>
          <w:sz w:val="18"/>
          <w:szCs w:val="18"/>
        </w:rPr>
      </w:pPr>
    </w:p>
    <w:p w:rsidR="00F23356" w:rsidRPr="00B04B5F" w:rsidRDefault="00F23356" w:rsidP="00051A3A">
      <w:pPr>
        <w:pStyle w:val="Style10"/>
        <w:adjustRightInd/>
        <w:ind w:left="540"/>
        <w:jc w:val="both"/>
        <w:rPr>
          <w:rFonts w:ascii="Arial" w:hAnsi="Arial" w:cs="Arial"/>
          <w:sz w:val="18"/>
          <w:szCs w:val="18"/>
        </w:rPr>
      </w:pPr>
      <w:r w:rsidRPr="00B04B5F">
        <w:rPr>
          <w:rFonts w:ascii="Arial" w:hAnsi="Arial" w:cs="Arial"/>
          <w:sz w:val="18"/>
          <w:szCs w:val="18"/>
        </w:rPr>
        <w:t>Matching Maximize Solution Public Company Limited, (the “Company”) is a public limited company which is listed on the Stock Exchange of Thailand and is incorporated and domiciled in Thailand. The address of the Company’s registered office is as follows:</w:t>
      </w:r>
    </w:p>
    <w:p w:rsidR="00F23356" w:rsidRPr="00B04B5F" w:rsidRDefault="00F23356" w:rsidP="00051A3A">
      <w:pPr>
        <w:pStyle w:val="Style10"/>
        <w:adjustRightInd/>
        <w:ind w:left="540"/>
        <w:jc w:val="both"/>
        <w:rPr>
          <w:rFonts w:ascii="Arial" w:hAnsi="Arial" w:cs="Arial"/>
          <w:sz w:val="18"/>
          <w:szCs w:val="18"/>
        </w:rPr>
      </w:pPr>
    </w:p>
    <w:p w:rsidR="00F23356" w:rsidRPr="00B04B5F" w:rsidRDefault="00F23356" w:rsidP="00420EE8">
      <w:pPr>
        <w:pStyle w:val="Style10"/>
        <w:tabs>
          <w:tab w:val="left" w:pos="1530"/>
        </w:tabs>
        <w:adjustRightInd/>
        <w:ind w:left="540"/>
        <w:jc w:val="both"/>
        <w:rPr>
          <w:rFonts w:ascii="Arial" w:hAnsi="Arial" w:cs="Arial"/>
          <w:sz w:val="18"/>
          <w:szCs w:val="18"/>
        </w:rPr>
      </w:pPr>
      <w:r w:rsidRPr="00B04B5F">
        <w:rPr>
          <w:rFonts w:ascii="Arial" w:hAnsi="Arial" w:cs="Arial"/>
          <w:sz w:val="18"/>
          <w:szCs w:val="18"/>
        </w:rPr>
        <w:t>Head office</w:t>
      </w:r>
      <w:r w:rsidR="00420EE8" w:rsidRPr="00B04B5F">
        <w:rPr>
          <w:rFonts w:ascii="Arial" w:hAnsi="Arial" w:cs="Arial"/>
          <w:sz w:val="18"/>
          <w:szCs w:val="18"/>
        </w:rPr>
        <w:tab/>
      </w:r>
      <w:r w:rsidRPr="00B04B5F">
        <w:rPr>
          <w:rFonts w:ascii="Arial" w:hAnsi="Arial" w:cs="Arial"/>
          <w:sz w:val="18"/>
          <w:szCs w:val="18"/>
        </w:rPr>
        <w:t xml:space="preserve">: located </w:t>
      </w:r>
      <w:r w:rsidR="00592917" w:rsidRPr="00B04B5F">
        <w:rPr>
          <w:rFonts w:ascii="Arial" w:hAnsi="Arial" w:cs="Arial"/>
          <w:sz w:val="18"/>
          <w:szCs w:val="18"/>
          <w:lang w:val="en-GB"/>
        </w:rPr>
        <w:t>305</w:t>
      </w:r>
      <w:r w:rsidRPr="00B04B5F">
        <w:rPr>
          <w:rFonts w:ascii="Arial" w:hAnsi="Arial" w:cs="Arial"/>
          <w:sz w:val="18"/>
          <w:szCs w:val="18"/>
        </w:rPr>
        <w:t>/</w:t>
      </w:r>
      <w:r w:rsidR="00592917" w:rsidRPr="00B04B5F">
        <w:rPr>
          <w:rFonts w:ascii="Arial" w:hAnsi="Arial" w:cs="Arial"/>
          <w:sz w:val="18"/>
          <w:szCs w:val="18"/>
          <w:lang w:val="en-GB"/>
        </w:rPr>
        <w:t>1</w:t>
      </w:r>
      <w:r w:rsidR="00334EBB" w:rsidRPr="00B04B5F">
        <w:rPr>
          <w:rFonts w:ascii="Arial" w:hAnsi="Arial" w:cs="Arial"/>
          <w:sz w:val="18"/>
          <w:szCs w:val="18"/>
          <w:lang w:val="en-GB"/>
        </w:rPr>
        <w:t>2</w:t>
      </w:r>
      <w:r w:rsidRPr="00B04B5F">
        <w:rPr>
          <w:rFonts w:ascii="Arial" w:hAnsi="Arial" w:cs="Arial"/>
          <w:sz w:val="18"/>
          <w:szCs w:val="18"/>
        </w:rPr>
        <w:t xml:space="preserve"> Soi Sukhothai </w:t>
      </w:r>
      <w:r w:rsidR="00592917" w:rsidRPr="00B04B5F">
        <w:rPr>
          <w:rFonts w:ascii="Arial" w:hAnsi="Arial" w:cs="Arial"/>
          <w:sz w:val="18"/>
          <w:szCs w:val="18"/>
          <w:lang w:val="en-GB"/>
        </w:rPr>
        <w:t>6</w:t>
      </w:r>
      <w:r w:rsidRPr="00B04B5F">
        <w:rPr>
          <w:rFonts w:ascii="Arial" w:hAnsi="Arial" w:cs="Arial"/>
          <w:sz w:val="18"/>
          <w:szCs w:val="18"/>
        </w:rPr>
        <w:t>, Sukhothai Road, Dusit, Ban</w:t>
      </w:r>
      <w:r w:rsidR="006D5F04" w:rsidRPr="00B04B5F">
        <w:rPr>
          <w:rFonts w:ascii="Arial" w:hAnsi="Arial" w:cs="Arial"/>
          <w:sz w:val="18"/>
          <w:szCs w:val="18"/>
        </w:rPr>
        <w:t>g</w:t>
      </w:r>
      <w:r w:rsidRPr="00B04B5F">
        <w:rPr>
          <w:rFonts w:ascii="Arial" w:hAnsi="Arial" w:cs="Arial"/>
          <w:sz w:val="18"/>
          <w:szCs w:val="18"/>
        </w:rPr>
        <w:t>kok.</w:t>
      </w:r>
    </w:p>
    <w:p w:rsidR="00420EE8" w:rsidRPr="00B04B5F" w:rsidRDefault="00420EE8" w:rsidP="00420EE8">
      <w:pPr>
        <w:pStyle w:val="Style10"/>
        <w:tabs>
          <w:tab w:val="left" w:pos="1530"/>
        </w:tabs>
        <w:adjustRightInd/>
        <w:ind w:left="540"/>
        <w:jc w:val="both"/>
        <w:rPr>
          <w:rFonts w:ascii="Arial" w:hAnsi="Arial" w:cs="Arial"/>
          <w:sz w:val="18"/>
          <w:szCs w:val="18"/>
        </w:rPr>
      </w:pPr>
      <w:r w:rsidRPr="00B04B5F">
        <w:rPr>
          <w:rFonts w:ascii="Arial" w:hAnsi="Arial" w:cs="Arial"/>
          <w:sz w:val="18"/>
          <w:szCs w:val="18"/>
        </w:rPr>
        <w:t>Branch</w:t>
      </w:r>
      <w:r w:rsidRPr="00B04B5F">
        <w:rPr>
          <w:rFonts w:ascii="Arial" w:hAnsi="Arial" w:cs="Arial"/>
          <w:sz w:val="18"/>
          <w:szCs w:val="18"/>
        </w:rPr>
        <w:tab/>
        <w:t xml:space="preserve">: </w:t>
      </w:r>
      <w:r w:rsidR="006F1BDA" w:rsidRPr="00B04B5F">
        <w:rPr>
          <w:rFonts w:ascii="Arial" w:hAnsi="Arial" w:cs="Arial"/>
          <w:sz w:val="18"/>
          <w:szCs w:val="18"/>
        </w:rPr>
        <w:t xml:space="preserve">located </w:t>
      </w:r>
      <w:r w:rsidRPr="00B04B5F">
        <w:rPr>
          <w:rFonts w:ascii="Arial" w:hAnsi="Arial" w:cs="Arial"/>
          <w:sz w:val="18"/>
          <w:szCs w:val="18"/>
        </w:rPr>
        <w:t xml:space="preserve">23/3 Moo 2 Nong </w:t>
      </w:r>
      <w:r w:rsidR="00912EF2" w:rsidRPr="00B04B5F">
        <w:rPr>
          <w:rFonts w:ascii="Arial" w:hAnsi="Arial" w:cs="Arial"/>
          <w:sz w:val="18"/>
          <w:szCs w:val="18"/>
        </w:rPr>
        <w:t>K</w:t>
      </w:r>
      <w:r w:rsidR="006B5074" w:rsidRPr="00B04B5F">
        <w:rPr>
          <w:rFonts w:ascii="Arial" w:hAnsi="Arial" w:cs="Arial"/>
          <w:sz w:val="18"/>
          <w:szCs w:val="18"/>
        </w:rPr>
        <w:t>hang</w:t>
      </w:r>
      <w:r w:rsidRPr="00B04B5F">
        <w:rPr>
          <w:rFonts w:ascii="Arial" w:hAnsi="Arial" w:cs="Arial"/>
          <w:sz w:val="18"/>
          <w:szCs w:val="18"/>
        </w:rPr>
        <w:t xml:space="preserve"> Phlu</w:t>
      </w:r>
      <w:r w:rsidR="006F1BDA" w:rsidRPr="00B04B5F">
        <w:rPr>
          <w:rFonts w:ascii="Arial" w:hAnsi="Arial" w:cs="Arial"/>
          <w:sz w:val="18"/>
          <w:szCs w:val="18"/>
          <w:lang w:bidi="th-TH"/>
        </w:rPr>
        <w:t>,</w:t>
      </w:r>
      <w:r w:rsidRPr="00B04B5F">
        <w:rPr>
          <w:rFonts w:ascii="Arial" w:hAnsi="Arial" w:cs="Arial"/>
          <w:sz w:val="18"/>
          <w:szCs w:val="18"/>
        </w:rPr>
        <w:t xml:space="preserve"> Nong Khaem</w:t>
      </w:r>
      <w:r w:rsidR="006F1BDA" w:rsidRPr="00B04B5F">
        <w:rPr>
          <w:rFonts w:ascii="Arial" w:hAnsi="Arial" w:cs="Arial"/>
          <w:sz w:val="18"/>
          <w:szCs w:val="18"/>
        </w:rPr>
        <w:t>,</w:t>
      </w:r>
      <w:r w:rsidRPr="00B04B5F">
        <w:rPr>
          <w:rFonts w:ascii="Arial" w:hAnsi="Arial" w:cs="Arial"/>
          <w:sz w:val="18"/>
          <w:szCs w:val="18"/>
        </w:rPr>
        <w:t xml:space="preserve"> Bangkok.</w:t>
      </w:r>
    </w:p>
    <w:p w:rsidR="00F23356" w:rsidRPr="00B04B5F" w:rsidRDefault="00F23356" w:rsidP="00051A3A">
      <w:pPr>
        <w:pStyle w:val="Style10"/>
        <w:adjustRightInd/>
        <w:ind w:left="540"/>
        <w:jc w:val="both"/>
        <w:rPr>
          <w:rFonts w:ascii="Arial" w:hAnsi="Arial" w:cs="Arial"/>
          <w:sz w:val="18"/>
          <w:szCs w:val="18"/>
        </w:rPr>
      </w:pPr>
    </w:p>
    <w:p w:rsidR="00350570" w:rsidRPr="00B04B5F" w:rsidRDefault="00350570" w:rsidP="00051A3A">
      <w:pPr>
        <w:pStyle w:val="Style10"/>
        <w:adjustRightInd/>
        <w:ind w:left="540"/>
        <w:jc w:val="both"/>
        <w:rPr>
          <w:rFonts w:ascii="Arial" w:hAnsi="Arial" w:cs="Arial"/>
          <w:sz w:val="18"/>
          <w:szCs w:val="18"/>
        </w:rPr>
      </w:pPr>
      <w:r w:rsidRPr="00B04B5F">
        <w:rPr>
          <w:rFonts w:ascii="Arial" w:hAnsi="Arial" w:cs="Arial"/>
          <w:sz w:val="18"/>
          <w:szCs w:val="18"/>
        </w:rPr>
        <w:t xml:space="preserve">For reporting purposes, the Company and its subsidiaries are referred to as </w:t>
      </w:r>
      <w:r w:rsidR="006A598C" w:rsidRPr="00B04B5F">
        <w:rPr>
          <w:rFonts w:ascii="Arial" w:hAnsi="Arial" w:cs="Arial"/>
          <w:sz w:val="18"/>
          <w:szCs w:val="18"/>
        </w:rPr>
        <w:t>“</w:t>
      </w:r>
      <w:r w:rsidRPr="00B04B5F">
        <w:rPr>
          <w:rFonts w:ascii="Arial" w:hAnsi="Arial" w:cs="Arial"/>
          <w:sz w:val="18"/>
          <w:szCs w:val="18"/>
        </w:rPr>
        <w:t>the Group</w:t>
      </w:r>
      <w:r w:rsidR="006A598C" w:rsidRPr="00B04B5F">
        <w:rPr>
          <w:rFonts w:ascii="Arial" w:hAnsi="Arial" w:cs="Arial"/>
          <w:sz w:val="18"/>
          <w:szCs w:val="18"/>
        </w:rPr>
        <w:t>”</w:t>
      </w:r>
      <w:r w:rsidRPr="00B04B5F">
        <w:rPr>
          <w:rFonts w:ascii="Arial" w:hAnsi="Arial" w:cs="Arial"/>
          <w:sz w:val="18"/>
          <w:szCs w:val="18"/>
        </w:rPr>
        <w:t>.</w:t>
      </w:r>
    </w:p>
    <w:p w:rsidR="00350570" w:rsidRPr="00B04B5F" w:rsidRDefault="00350570" w:rsidP="00051A3A">
      <w:pPr>
        <w:pStyle w:val="Style10"/>
        <w:adjustRightInd/>
        <w:ind w:left="540"/>
        <w:jc w:val="both"/>
        <w:rPr>
          <w:rFonts w:ascii="Arial" w:hAnsi="Arial" w:cs="Arial"/>
          <w:sz w:val="18"/>
          <w:szCs w:val="18"/>
        </w:rPr>
      </w:pPr>
    </w:p>
    <w:p w:rsidR="00350570" w:rsidRDefault="00C94A6D" w:rsidP="00051A3A">
      <w:pPr>
        <w:pStyle w:val="Style10"/>
        <w:adjustRightInd/>
        <w:ind w:left="540"/>
        <w:jc w:val="both"/>
        <w:rPr>
          <w:rFonts w:ascii="Arial" w:hAnsi="Arial" w:cs="Arial"/>
          <w:spacing w:val="-2"/>
          <w:sz w:val="18"/>
          <w:szCs w:val="18"/>
        </w:rPr>
      </w:pPr>
      <w:r w:rsidRPr="00826AA2">
        <w:rPr>
          <w:rFonts w:ascii="Arial" w:hAnsi="Arial" w:cs="Arial"/>
          <w:spacing w:val="-4"/>
          <w:sz w:val="18"/>
          <w:szCs w:val="18"/>
        </w:rPr>
        <w:t>The Company and its subsidiaries (the Group) is principally engaged in the business of producing television programs</w:t>
      </w:r>
      <w:r w:rsidRPr="00C94A6D">
        <w:rPr>
          <w:rFonts w:ascii="Arial" w:hAnsi="Arial" w:cs="Arial"/>
          <w:spacing w:val="-2"/>
          <w:sz w:val="18"/>
          <w:szCs w:val="18"/>
        </w:rPr>
        <w:t xml:space="preserve"> and commercial, providing post production and edition of visual and audio effect of film services, providing film production equipment for rent and related services, selling of goods, providing services and renting of studio and production service and co-operation of movie film.</w:t>
      </w:r>
    </w:p>
    <w:p w:rsidR="00C94A6D" w:rsidRPr="00B04B5F" w:rsidRDefault="00C94A6D" w:rsidP="00051A3A">
      <w:pPr>
        <w:pStyle w:val="Style10"/>
        <w:adjustRightInd/>
        <w:ind w:left="540"/>
        <w:jc w:val="both"/>
        <w:rPr>
          <w:rFonts w:ascii="Arial" w:hAnsi="Arial" w:cs="Arial"/>
          <w:sz w:val="18"/>
          <w:szCs w:val="18"/>
          <w:lang w:val="en-GB"/>
        </w:rPr>
      </w:pPr>
    </w:p>
    <w:p w:rsidR="00350570" w:rsidRPr="00B04B5F" w:rsidRDefault="007774FF" w:rsidP="00051A3A">
      <w:pPr>
        <w:pStyle w:val="Style10"/>
        <w:adjustRightInd/>
        <w:ind w:left="540"/>
        <w:jc w:val="both"/>
        <w:rPr>
          <w:rFonts w:ascii="Arial" w:hAnsi="Arial" w:cs="Arial"/>
          <w:sz w:val="18"/>
          <w:szCs w:val="18"/>
        </w:rPr>
      </w:pPr>
      <w:r w:rsidRPr="00B04B5F">
        <w:rPr>
          <w:rFonts w:ascii="Arial" w:hAnsi="Arial" w:cs="Arial"/>
          <w:sz w:val="18"/>
          <w:szCs w:val="18"/>
        </w:rPr>
        <w:t>The</w:t>
      </w:r>
      <w:r w:rsidR="00350570" w:rsidRPr="00B04B5F">
        <w:rPr>
          <w:rFonts w:ascii="Arial" w:hAnsi="Arial" w:cs="Arial"/>
          <w:sz w:val="18"/>
          <w:szCs w:val="18"/>
        </w:rPr>
        <w:t xml:space="preserve"> interim consolidated and </w:t>
      </w:r>
      <w:r w:rsidR="00F81F7A" w:rsidRPr="00B04B5F">
        <w:rPr>
          <w:rFonts w:ascii="Arial" w:hAnsi="Arial" w:cs="Arial"/>
          <w:sz w:val="18"/>
          <w:szCs w:val="18"/>
        </w:rPr>
        <w:t>separate</w:t>
      </w:r>
      <w:r w:rsidR="00350570" w:rsidRPr="00B04B5F">
        <w:rPr>
          <w:rFonts w:ascii="Arial" w:hAnsi="Arial" w:cs="Arial"/>
          <w:sz w:val="18"/>
          <w:szCs w:val="18"/>
        </w:rPr>
        <w:t xml:space="preserve"> financial information </w:t>
      </w:r>
      <w:r w:rsidR="00A5607E" w:rsidRPr="00B04B5F">
        <w:rPr>
          <w:rFonts w:ascii="Arial" w:hAnsi="Arial" w:cs="Arial"/>
          <w:sz w:val="18"/>
          <w:szCs w:val="18"/>
        </w:rPr>
        <w:t xml:space="preserve">have been approved </w:t>
      </w:r>
      <w:r w:rsidR="00350570" w:rsidRPr="00B04B5F">
        <w:rPr>
          <w:rFonts w:ascii="Arial" w:hAnsi="Arial" w:cs="Arial"/>
          <w:sz w:val="18"/>
          <w:szCs w:val="18"/>
        </w:rPr>
        <w:t>by the Board of Directors on</w:t>
      </w:r>
      <w:r w:rsidR="0099537B" w:rsidRPr="00B04B5F">
        <w:rPr>
          <w:rFonts w:ascii="Arial" w:hAnsi="Arial" w:cs="Arial"/>
          <w:sz w:val="18"/>
          <w:szCs w:val="18"/>
        </w:rPr>
        <w:t xml:space="preserve"> </w:t>
      </w:r>
      <w:r w:rsidR="00A1520F" w:rsidRPr="00B04B5F">
        <w:rPr>
          <w:rFonts w:ascii="Arial" w:hAnsi="Arial" w:cs="Arial"/>
          <w:sz w:val="18"/>
          <w:szCs w:val="18"/>
        </w:rPr>
        <w:br/>
      </w:r>
      <w:r w:rsidR="00344D32">
        <w:rPr>
          <w:rFonts w:ascii="Arial" w:hAnsi="Arial" w:cs="Arial"/>
          <w:sz w:val="18"/>
          <w:szCs w:val="18"/>
        </w:rPr>
        <w:t>6 November</w:t>
      </w:r>
      <w:r w:rsidR="003A0627">
        <w:rPr>
          <w:rFonts w:ascii="Arial" w:hAnsi="Arial" w:cs="Arial"/>
          <w:sz w:val="18"/>
          <w:szCs w:val="18"/>
        </w:rPr>
        <w:t xml:space="preserve"> </w:t>
      </w:r>
      <w:r w:rsidR="00827BC4">
        <w:rPr>
          <w:rFonts w:ascii="Arial" w:hAnsi="Arial" w:cs="Arial"/>
          <w:sz w:val="18"/>
          <w:szCs w:val="18"/>
          <w:lang w:val="en-GB"/>
        </w:rPr>
        <w:t>2019</w:t>
      </w:r>
      <w:r w:rsidRPr="00B04B5F">
        <w:rPr>
          <w:rFonts w:ascii="Arial" w:hAnsi="Arial" w:cs="Arial"/>
          <w:sz w:val="18"/>
          <w:szCs w:val="18"/>
        </w:rPr>
        <w:t>.</w:t>
      </w:r>
    </w:p>
    <w:p w:rsidR="00350570" w:rsidRPr="00B04B5F" w:rsidRDefault="00350570" w:rsidP="00051A3A">
      <w:pPr>
        <w:pStyle w:val="Style10"/>
        <w:adjustRightInd/>
        <w:ind w:left="540"/>
        <w:jc w:val="both"/>
        <w:rPr>
          <w:rFonts w:ascii="Arial" w:hAnsi="Arial" w:cs="Arial"/>
          <w:sz w:val="18"/>
          <w:szCs w:val="18"/>
        </w:rPr>
      </w:pPr>
    </w:p>
    <w:p w:rsidR="00350570" w:rsidRPr="00B04B5F" w:rsidRDefault="007774FF" w:rsidP="00051A3A">
      <w:pPr>
        <w:pStyle w:val="Style10"/>
        <w:adjustRightInd/>
        <w:ind w:left="540"/>
        <w:jc w:val="both"/>
        <w:rPr>
          <w:rFonts w:ascii="Arial" w:hAnsi="Arial" w:cs="Arial"/>
          <w:sz w:val="18"/>
          <w:szCs w:val="18"/>
        </w:rPr>
      </w:pPr>
      <w:r w:rsidRPr="00B04B5F">
        <w:rPr>
          <w:rFonts w:ascii="Arial" w:hAnsi="Arial" w:cs="Arial"/>
          <w:sz w:val="18"/>
          <w:szCs w:val="18"/>
        </w:rPr>
        <w:t xml:space="preserve">The </w:t>
      </w:r>
      <w:r w:rsidR="00350570" w:rsidRPr="00B04B5F">
        <w:rPr>
          <w:rFonts w:ascii="Arial" w:hAnsi="Arial" w:cs="Arial"/>
          <w:sz w:val="18"/>
          <w:szCs w:val="18"/>
        </w:rPr>
        <w:t xml:space="preserve">interim consolidated and </w:t>
      </w:r>
      <w:r w:rsidR="00F81F7A" w:rsidRPr="00B04B5F">
        <w:rPr>
          <w:rFonts w:ascii="Arial" w:hAnsi="Arial" w:cs="Arial"/>
          <w:spacing w:val="-4"/>
          <w:sz w:val="18"/>
          <w:szCs w:val="18"/>
        </w:rPr>
        <w:t>separate</w:t>
      </w:r>
      <w:r w:rsidR="00350570" w:rsidRPr="00B04B5F">
        <w:rPr>
          <w:rFonts w:ascii="Arial" w:hAnsi="Arial" w:cs="Arial"/>
          <w:sz w:val="18"/>
          <w:szCs w:val="18"/>
        </w:rPr>
        <w:t xml:space="preserve"> financial information </w:t>
      </w:r>
      <w:r w:rsidR="00386B26" w:rsidRPr="00B04B5F">
        <w:rPr>
          <w:rFonts w:ascii="Arial" w:hAnsi="Arial" w:cs="Arial"/>
          <w:sz w:val="18"/>
          <w:szCs w:val="18"/>
        </w:rPr>
        <w:t>has</w:t>
      </w:r>
      <w:r w:rsidR="00350570" w:rsidRPr="00B04B5F">
        <w:rPr>
          <w:rFonts w:ascii="Arial" w:hAnsi="Arial" w:cs="Arial"/>
          <w:sz w:val="18"/>
          <w:szCs w:val="18"/>
        </w:rPr>
        <w:t xml:space="preserve"> been reviewed, not audited.</w:t>
      </w:r>
    </w:p>
    <w:p w:rsidR="00350570" w:rsidRPr="00B04B5F" w:rsidRDefault="00350570" w:rsidP="00051A3A">
      <w:pPr>
        <w:pStyle w:val="Style10"/>
        <w:adjustRightInd/>
        <w:ind w:left="540"/>
        <w:jc w:val="both"/>
        <w:rPr>
          <w:rFonts w:ascii="Arial" w:hAnsi="Arial" w:cs="Arial"/>
          <w:sz w:val="18"/>
          <w:szCs w:val="18"/>
        </w:rPr>
      </w:pPr>
    </w:p>
    <w:p w:rsidR="00350570" w:rsidRPr="00B04B5F" w:rsidRDefault="00350570" w:rsidP="00051A3A">
      <w:pPr>
        <w:pStyle w:val="Style10"/>
        <w:adjustRightInd/>
        <w:ind w:left="540"/>
        <w:jc w:val="both"/>
        <w:rPr>
          <w:rFonts w:ascii="Arial" w:hAnsi="Arial" w:cs="Arial"/>
          <w:sz w:val="18"/>
          <w:szCs w:val="18"/>
        </w:rPr>
      </w:pPr>
    </w:p>
    <w:p w:rsidR="00D27C09" w:rsidRPr="00B04B5F" w:rsidRDefault="00592917" w:rsidP="002F667C">
      <w:pPr>
        <w:pStyle w:val="Style10"/>
        <w:adjustRightInd/>
        <w:ind w:left="540" w:hanging="540"/>
        <w:rPr>
          <w:rFonts w:ascii="Arial" w:hAnsi="Arial" w:cs="Arial"/>
          <w:sz w:val="18"/>
          <w:szCs w:val="18"/>
        </w:rPr>
      </w:pPr>
      <w:r w:rsidRPr="00B04B5F">
        <w:rPr>
          <w:rFonts w:ascii="Arial" w:hAnsi="Arial" w:cs="Arial"/>
          <w:b/>
          <w:bCs/>
          <w:sz w:val="18"/>
          <w:szCs w:val="18"/>
          <w:lang w:val="en-GB"/>
        </w:rPr>
        <w:t>2</w:t>
      </w:r>
      <w:r w:rsidR="00C01941" w:rsidRPr="00B04B5F">
        <w:rPr>
          <w:rFonts w:ascii="Arial" w:hAnsi="Arial" w:cs="Arial"/>
          <w:b/>
          <w:bCs/>
          <w:sz w:val="18"/>
          <w:szCs w:val="18"/>
        </w:rPr>
        <w:tab/>
      </w:r>
      <w:r w:rsidR="002F667C" w:rsidRPr="00B04B5F">
        <w:rPr>
          <w:rFonts w:ascii="Arial" w:hAnsi="Arial" w:cs="Arial"/>
          <w:b/>
          <w:bCs/>
          <w:sz w:val="18"/>
          <w:szCs w:val="18"/>
        </w:rPr>
        <w:t>Basis of preparation</w:t>
      </w:r>
    </w:p>
    <w:p w:rsidR="00A1520F" w:rsidRPr="00B04B5F" w:rsidRDefault="00A1520F" w:rsidP="007F23EA">
      <w:pPr>
        <w:pStyle w:val="Style10"/>
        <w:adjustRightInd/>
        <w:ind w:left="540"/>
        <w:rPr>
          <w:rFonts w:ascii="Arial" w:hAnsi="Arial" w:cs="Arial"/>
          <w:sz w:val="18"/>
          <w:szCs w:val="18"/>
        </w:rPr>
      </w:pPr>
    </w:p>
    <w:p w:rsidR="002F667C" w:rsidRPr="00B04B5F" w:rsidRDefault="002F667C" w:rsidP="007F23EA">
      <w:pPr>
        <w:pStyle w:val="Style10"/>
        <w:adjustRightInd/>
        <w:ind w:left="540"/>
        <w:rPr>
          <w:rFonts w:ascii="Arial" w:hAnsi="Arial" w:cs="Arial"/>
          <w:sz w:val="18"/>
          <w:szCs w:val="18"/>
        </w:rPr>
      </w:pPr>
    </w:p>
    <w:p w:rsidR="002F667C" w:rsidRPr="00B04B5F" w:rsidRDefault="002F667C" w:rsidP="002F667C">
      <w:pPr>
        <w:pStyle w:val="Style10"/>
        <w:ind w:left="540"/>
        <w:jc w:val="both"/>
        <w:rPr>
          <w:rFonts w:ascii="Arial" w:hAnsi="Arial" w:cs="Arial"/>
          <w:spacing w:val="-2"/>
          <w:sz w:val="18"/>
          <w:szCs w:val="18"/>
          <w:lang w:val="en-GB"/>
        </w:rPr>
      </w:pPr>
      <w:r w:rsidRPr="00D851D1">
        <w:rPr>
          <w:rFonts w:ascii="Arial" w:hAnsi="Arial" w:cs="Arial"/>
          <w:spacing w:val="-4"/>
          <w:sz w:val="18"/>
          <w:szCs w:val="18"/>
          <w:lang w:val="en-GB"/>
        </w:rPr>
        <w:t>The interim consolidated and separate financial information has been prepared in accordance with Thai Accounting</w:t>
      </w:r>
      <w:r w:rsidRPr="00B04B5F">
        <w:rPr>
          <w:rFonts w:ascii="Arial" w:hAnsi="Arial" w:cs="Arial"/>
          <w:spacing w:val="-2"/>
          <w:sz w:val="18"/>
          <w:szCs w:val="18"/>
          <w:lang w:val="en-GB"/>
        </w:rPr>
        <w:t xml:space="preserve"> Standard 34, Interim Financial Reporting and other financial reporting requirements issued under the Securities and Exchange Act.</w:t>
      </w:r>
    </w:p>
    <w:p w:rsidR="002F667C" w:rsidRPr="00B04B5F" w:rsidRDefault="002F667C" w:rsidP="002F667C">
      <w:pPr>
        <w:pStyle w:val="Style10"/>
        <w:ind w:left="540"/>
        <w:jc w:val="both"/>
        <w:rPr>
          <w:rFonts w:ascii="Arial" w:hAnsi="Arial" w:cs="Arial"/>
          <w:spacing w:val="-2"/>
          <w:sz w:val="18"/>
          <w:szCs w:val="18"/>
          <w:lang w:val="en-GB"/>
        </w:rPr>
      </w:pPr>
    </w:p>
    <w:p w:rsidR="002F667C" w:rsidRPr="00B04B5F" w:rsidRDefault="002F667C" w:rsidP="002F667C">
      <w:pPr>
        <w:pStyle w:val="Style10"/>
        <w:ind w:left="540"/>
        <w:jc w:val="both"/>
        <w:rPr>
          <w:rFonts w:ascii="Arial" w:hAnsi="Arial" w:cs="Arial"/>
          <w:spacing w:val="-2"/>
          <w:sz w:val="18"/>
          <w:szCs w:val="18"/>
          <w:lang w:val="en-GB"/>
        </w:rPr>
      </w:pPr>
      <w:r w:rsidRPr="00B04B5F">
        <w:rPr>
          <w:rFonts w:ascii="Arial" w:hAnsi="Arial" w:cs="Arial"/>
          <w:spacing w:val="-2"/>
          <w:sz w:val="18"/>
          <w:szCs w:val="18"/>
          <w:lang w:val="en-GB"/>
        </w:rPr>
        <w:t>The interim financial information should be read in conjunction with the annual financial statements for the year ended 31 December 2018.</w:t>
      </w:r>
    </w:p>
    <w:p w:rsidR="002F667C" w:rsidRPr="00B04B5F" w:rsidRDefault="002F667C" w:rsidP="002F667C">
      <w:pPr>
        <w:pStyle w:val="Style10"/>
        <w:ind w:left="540"/>
        <w:jc w:val="both"/>
        <w:rPr>
          <w:rFonts w:ascii="Arial" w:hAnsi="Arial" w:cs="Arial"/>
          <w:spacing w:val="-2"/>
          <w:sz w:val="18"/>
          <w:szCs w:val="18"/>
          <w:lang w:val="en-GB"/>
        </w:rPr>
      </w:pPr>
    </w:p>
    <w:p w:rsidR="005C5958" w:rsidRPr="00B04B5F" w:rsidRDefault="002F667C" w:rsidP="002F667C">
      <w:pPr>
        <w:pStyle w:val="Style10"/>
        <w:adjustRightInd/>
        <w:ind w:left="540"/>
        <w:jc w:val="both"/>
        <w:rPr>
          <w:rFonts w:ascii="Arial" w:hAnsi="Arial" w:cs="Arial"/>
          <w:spacing w:val="-2"/>
          <w:sz w:val="18"/>
          <w:szCs w:val="18"/>
          <w:lang w:val="en-GB"/>
        </w:rPr>
      </w:pPr>
      <w:r w:rsidRPr="00B04B5F">
        <w:rPr>
          <w:rFonts w:ascii="Arial" w:hAnsi="Arial" w:cs="Arial"/>
          <w:spacing w:val="-2"/>
          <w:sz w:val="18"/>
          <w:szCs w:val="18"/>
          <w:lang w:val="en-GB"/>
        </w:rPr>
        <w:t>An English</w:t>
      </w:r>
      <w:r w:rsidR="00403ABB">
        <w:rPr>
          <w:rFonts w:ascii="Arial" w:hAnsi="Arial" w:cs="Arial"/>
          <w:spacing w:val="-2"/>
          <w:sz w:val="18"/>
          <w:szCs w:val="18"/>
          <w:lang w:val="en-GB"/>
        </w:rPr>
        <w:t xml:space="preserve"> language</w:t>
      </w:r>
      <w:r w:rsidRPr="00B04B5F">
        <w:rPr>
          <w:rFonts w:ascii="Arial" w:hAnsi="Arial" w:cs="Arial"/>
          <w:spacing w:val="-2"/>
          <w:sz w:val="18"/>
          <w:szCs w:val="18"/>
          <w:lang w:val="en-GB"/>
        </w:rPr>
        <w:t xml:space="preserv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59608A" w:rsidRDefault="0059608A" w:rsidP="0059608A">
      <w:pPr>
        <w:pStyle w:val="Style10"/>
        <w:adjustRightInd/>
        <w:ind w:left="540" w:hanging="540"/>
        <w:rPr>
          <w:rFonts w:ascii="Arial" w:hAnsi="Arial" w:cs="Arial"/>
          <w:b/>
          <w:bCs/>
          <w:sz w:val="18"/>
          <w:szCs w:val="18"/>
          <w:lang w:val="en-GB"/>
        </w:rPr>
      </w:pPr>
    </w:p>
    <w:p w:rsidR="001E40E8" w:rsidRPr="00B04B5F" w:rsidRDefault="001E40E8" w:rsidP="0059608A">
      <w:pPr>
        <w:pStyle w:val="Style10"/>
        <w:adjustRightInd/>
        <w:ind w:left="540" w:hanging="540"/>
        <w:rPr>
          <w:rFonts w:ascii="Arial" w:hAnsi="Arial" w:cs="Arial"/>
          <w:b/>
          <w:bCs/>
          <w:sz w:val="18"/>
          <w:szCs w:val="18"/>
          <w:lang w:val="en-GB"/>
        </w:rPr>
      </w:pPr>
    </w:p>
    <w:p w:rsidR="0059608A" w:rsidRPr="00B04B5F" w:rsidRDefault="0059608A" w:rsidP="0059608A">
      <w:pPr>
        <w:pStyle w:val="Style10"/>
        <w:adjustRightInd/>
        <w:ind w:left="540" w:hanging="540"/>
        <w:rPr>
          <w:rFonts w:ascii="Arial" w:hAnsi="Arial" w:cs="Arial"/>
          <w:b/>
          <w:bCs/>
          <w:sz w:val="18"/>
          <w:szCs w:val="18"/>
        </w:rPr>
      </w:pPr>
      <w:r w:rsidRPr="00B04B5F">
        <w:rPr>
          <w:rFonts w:ascii="Arial" w:hAnsi="Arial" w:cs="Arial"/>
          <w:b/>
          <w:bCs/>
          <w:sz w:val="18"/>
          <w:szCs w:val="18"/>
          <w:lang w:val="en-GB"/>
        </w:rPr>
        <w:t>3</w:t>
      </w:r>
      <w:r w:rsidRPr="00B04B5F">
        <w:rPr>
          <w:rFonts w:ascii="Arial" w:hAnsi="Arial" w:cs="Arial"/>
          <w:b/>
          <w:bCs/>
          <w:sz w:val="18"/>
          <w:szCs w:val="18"/>
        </w:rPr>
        <w:tab/>
      </w:r>
      <w:r w:rsidR="00032EC2" w:rsidRPr="00B04B5F">
        <w:rPr>
          <w:rFonts w:ascii="Arial" w:hAnsi="Arial" w:cs="Arial"/>
          <w:b/>
          <w:bCs/>
          <w:sz w:val="18"/>
          <w:szCs w:val="18"/>
        </w:rPr>
        <w:t>Accounting policies</w:t>
      </w:r>
    </w:p>
    <w:p w:rsidR="0059608A" w:rsidRPr="00B04B5F" w:rsidRDefault="0059608A" w:rsidP="0059608A">
      <w:pPr>
        <w:pStyle w:val="Style10"/>
        <w:adjustRightInd/>
        <w:ind w:left="540"/>
        <w:jc w:val="both"/>
        <w:rPr>
          <w:rFonts w:ascii="Arial" w:hAnsi="Arial" w:cs="Arial"/>
          <w:spacing w:val="-2"/>
          <w:sz w:val="18"/>
          <w:szCs w:val="18"/>
        </w:rPr>
      </w:pPr>
    </w:p>
    <w:p w:rsidR="0059608A" w:rsidRPr="00B04B5F" w:rsidRDefault="0059608A" w:rsidP="0059608A">
      <w:pPr>
        <w:pStyle w:val="Style10"/>
        <w:adjustRightInd/>
        <w:ind w:left="540"/>
        <w:jc w:val="both"/>
        <w:rPr>
          <w:rFonts w:ascii="Arial" w:hAnsi="Arial" w:cs="Arial"/>
          <w:spacing w:val="-2"/>
          <w:sz w:val="18"/>
          <w:szCs w:val="18"/>
        </w:rPr>
      </w:pPr>
    </w:p>
    <w:p w:rsidR="007E2646" w:rsidRPr="00B04B5F" w:rsidRDefault="00032EC2" w:rsidP="0059608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B04B5F">
        <w:rPr>
          <w:rFonts w:cs="Arial"/>
          <w:sz w:val="18"/>
          <w:szCs w:val="18"/>
          <w:shd w:val="clear" w:color="auto" w:fill="FFFFFF"/>
        </w:rPr>
        <w:t>The accounting policies used in the preparation of the interim financial information are consistent with those used in the annual financial statements for th</w:t>
      </w:r>
      <w:r w:rsidR="00A923D0">
        <w:rPr>
          <w:rFonts w:cs="Arial"/>
          <w:sz w:val="18"/>
          <w:szCs w:val="18"/>
          <w:shd w:val="clear" w:color="auto" w:fill="FFFFFF"/>
        </w:rPr>
        <w:t>e year ended 31 December 2018.</w:t>
      </w:r>
    </w:p>
    <w:p w:rsidR="007E2646" w:rsidRPr="00B04B5F" w:rsidRDefault="007E2646" w:rsidP="0059608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7E2646" w:rsidRPr="00B04B5F" w:rsidRDefault="005E76A8" w:rsidP="0059608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B04B5F">
        <w:rPr>
          <w:rFonts w:cs="Arial"/>
          <w:sz w:val="18"/>
          <w:szCs w:val="18"/>
          <w:shd w:val="clear" w:color="auto" w:fill="FFFFFF"/>
        </w:rPr>
        <w:t>The Group has applied the revised financial reporting stand</w:t>
      </w:r>
      <w:r w:rsidR="000254FA">
        <w:rPr>
          <w:rFonts w:cs="Arial"/>
          <w:sz w:val="18"/>
          <w:szCs w:val="18"/>
          <w:shd w:val="clear" w:color="auto" w:fill="FFFFFF"/>
        </w:rPr>
        <w:t>ards effective on 1 January 201</w:t>
      </w:r>
      <w:r w:rsidR="000254FA">
        <w:rPr>
          <w:rFonts w:cs="Browallia New"/>
          <w:sz w:val="18"/>
          <w:szCs w:val="22"/>
          <w:shd w:val="clear" w:color="auto" w:fill="FFFFFF"/>
        </w:rPr>
        <w:t>9</w:t>
      </w:r>
      <w:r w:rsidRPr="00B04B5F">
        <w:rPr>
          <w:rFonts w:cs="Arial"/>
          <w:sz w:val="18"/>
          <w:szCs w:val="18"/>
          <w:shd w:val="clear" w:color="auto" w:fill="FFFFFF"/>
        </w:rPr>
        <w:t>, which are relevant to the Company. The application has no material impact to the Group.</w:t>
      </w:r>
    </w:p>
    <w:p w:rsidR="00DF4D92" w:rsidRPr="00B04B5F" w:rsidRDefault="007E2646" w:rsidP="00DF4D92">
      <w:pPr>
        <w:pStyle w:val="Style10"/>
        <w:adjustRightInd/>
        <w:ind w:left="540" w:hanging="540"/>
        <w:rPr>
          <w:rFonts w:ascii="Arial" w:hAnsi="Arial" w:cs="Arial"/>
          <w:sz w:val="18"/>
          <w:szCs w:val="18"/>
        </w:rPr>
      </w:pPr>
      <w:r w:rsidRPr="00B04B5F">
        <w:rPr>
          <w:rFonts w:ascii="Arial" w:hAnsi="Arial" w:cs="Arial"/>
          <w:b/>
          <w:bCs/>
          <w:sz w:val="18"/>
          <w:szCs w:val="18"/>
          <w:lang w:val="en-GB"/>
        </w:rPr>
        <w:br w:type="page"/>
      </w:r>
      <w:r w:rsidR="00DF4D92" w:rsidRPr="00B04B5F">
        <w:rPr>
          <w:rFonts w:ascii="Arial" w:hAnsi="Arial" w:cs="Arial"/>
          <w:b/>
          <w:bCs/>
          <w:sz w:val="18"/>
          <w:szCs w:val="18"/>
          <w:lang w:val="en-GB"/>
        </w:rPr>
        <w:lastRenderedPageBreak/>
        <w:t>3</w:t>
      </w:r>
      <w:r w:rsidR="00DF4D92" w:rsidRPr="00B04B5F">
        <w:rPr>
          <w:rFonts w:ascii="Arial" w:hAnsi="Arial" w:cs="Arial"/>
          <w:b/>
          <w:bCs/>
          <w:sz w:val="18"/>
          <w:szCs w:val="18"/>
        </w:rPr>
        <w:tab/>
        <w:t>Accounting policies</w:t>
      </w:r>
      <w:r w:rsidR="00DF4D92" w:rsidRPr="00B04B5F">
        <w:rPr>
          <w:rFonts w:ascii="Arial" w:hAnsi="Arial" w:cs="Arial"/>
          <w:sz w:val="18"/>
          <w:szCs w:val="18"/>
        </w:rPr>
        <w:t xml:space="preserve"> (Cont’d)</w:t>
      </w:r>
    </w:p>
    <w:p w:rsidR="00DF4D92" w:rsidRDefault="00DF4D92" w:rsidP="005665E3">
      <w:pPr>
        <w:pStyle w:val="Style10"/>
        <w:adjustRightInd/>
        <w:ind w:left="540"/>
        <w:rPr>
          <w:rFonts w:ascii="Arial" w:hAnsi="Arial" w:cs="Arial"/>
          <w:b/>
          <w:bCs/>
          <w:sz w:val="18"/>
          <w:szCs w:val="18"/>
        </w:rPr>
      </w:pPr>
    </w:p>
    <w:p w:rsidR="001E40E8" w:rsidRPr="00B04B5F" w:rsidRDefault="001E40E8" w:rsidP="005665E3">
      <w:pPr>
        <w:pStyle w:val="Style10"/>
        <w:adjustRightInd/>
        <w:ind w:left="540"/>
        <w:rPr>
          <w:rFonts w:ascii="Arial" w:hAnsi="Arial" w:cs="Arial"/>
          <w:b/>
          <w:bCs/>
          <w:sz w:val="18"/>
          <w:szCs w:val="18"/>
        </w:rPr>
      </w:pPr>
    </w:p>
    <w:p w:rsidR="00826AA2" w:rsidRPr="00B04B5F" w:rsidRDefault="00826AA2" w:rsidP="00826AA2">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826AA2">
        <w:rPr>
          <w:rFonts w:cs="Arial"/>
          <w:spacing w:val="-5"/>
          <w:sz w:val="18"/>
          <w:szCs w:val="18"/>
          <w:shd w:val="clear" w:color="auto" w:fill="FFFFFF"/>
        </w:rPr>
        <w:t>The Group has not yet early adopted new financial reporting standards and revised accounting standards are effective</w:t>
      </w:r>
      <w:r w:rsidRPr="0059686E">
        <w:rPr>
          <w:rFonts w:cs="Arial"/>
          <w:spacing w:val="-4"/>
          <w:sz w:val="18"/>
          <w:szCs w:val="18"/>
          <w:shd w:val="clear" w:color="auto" w:fill="FFFFFF"/>
        </w:rPr>
        <w:t xml:space="preserve"> on 1 January 2020 which are relevant and have significant impact to the Group.</w:t>
      </w:r>
    </w:p>
    <w:p w:rsidR="00826AA2" w:rsidRPr="00B04B5F" w:rsidRDefault="00826AA2" w:rsidP="00826AA2">
      <w:pPr>
        <w:tabs>
          <w:tab w:val="left" w:pos="1134"/>
          <w:tab w:val="left" w:pos="1276"/>
          <w:tab w:val="center" w:pos="3402"/>
          <w:tab w:val="center" w:pos="4536"/>
          <w:tab w:val="center" w:pos="5670"/>
          <w:tab w:val="center" w:pos="6804"/>
          <w:tab w:val="right" w:pos="7655"/>
        </w:tabs>
        <w:spacing w:line="240" w:lineRule="auto"/>
        <w:ind w:left="540"/>
        <w:jc w:val="both"/>
        <w:rPr>
          <w:rFonts w:cs="Arial"/>
          <w:b/>
          <w:bCs/>
          <w:sz w:val="18"/>
          <w:szCs w:val="18"/>
          <w:shd w:val="clear" w:color="auto" w:fill="FFFFFF"/>
        </w:rPr>
      </w:pPr>
    </w:p>
    <w:p w:rsidR="00826AA2" w:rsidRPr="00B04B5F" w:rsidRDefault="00826AA2" w:rsidP="00826AA2">
      <w:pPr>
        <w:tabs>
          <w:tab w:val="left" w:pos="1134"/>
          <w:tab w:val="left" w:pos="1276"/>
          <w:tab w:val="center" w:pos="3402"/>
          <w:tab w:val="center" w:pos="4536"/>
          <w:tab w:val="center" w:pos="5670"/>
          <w:tab w:val="center" w:pos="6804"/>
          <w:tab w:val="right" w:pos="7655"/>
        </w:tabs>
        <w:spacing w:line="240" w:lineRule="auto"/>
        <w:ind w:left="540"/>
        <w:jc w:val="both"/>
        <w:rPr>
          <w:rFonts w:cs="Arial"/>
          <w:b/>
          <w:bCs/>
          <w:sz w:val="18"/>
          <w:szCs w:val="18"/>
          <w:shd w:val="clear" w:color="auto" w:fill="FFFFFF"/>
        </w:rPr>
      </w:pPr>
    </w:p>
    <w:p w:rsidR="00826AA2" w:rsidRPr="00B04B5F" w:rsidRDefault="00826AA2" w:rsidP="00826AA2">
      <w:pPr>
        <w:numPr>
          <w:ilvl w:val="1"/>
          <w:numId w:val="35"/>
        </w:numPr>
        <w:spacing w:line="240" w:lineRule="auto"/>
        <w:ind w:left="1080" w:hanging="540"/>
        <w:jc w:val="both"/>
        <w:rPr>
          <w:rFonts w:cs="Arial"/>
          <w:b/>
          <w:bCs/>
          <w:sz w:val="18"/>
          <w:szCs w:val="18"/>
          <w:shd w:val="clear" w:color="auto" w:fill="FFFFFF"/>
        </w:rPr>
      </w:pPr>
      <w:r w:rsidRPr="00B04B5F">
        <w:rPr>
          <w:rFonts w:cs="Arial"/>
          <w:b/>
          <w:bCs/>
          <w:sz w:val="18"/>
          <w:szCs w:val="18"/>
          <w:shd w:val="clear" w:color="auto" w:fill="FFFFFF"/>
        </w:rPr>
        <w:t>Financial instruments</w:t>
      </w:r>
    </w:p>
    <w:p w:rsidR="00826AA2" w:rsidRPr="00B04B5F" w:rsidRDefault="00826AA2" w:rsidP="00826AA2">
      <w:pPr>
        <w:spacing w:line="240" w:lineRule="auto"/>
        <w:ind w:left="1080"/>
        <w:jc w:val="both"/>
        <w:rPr>
          <w:rFonts w:cs="Arial"/>
          <w:sz w:val="18"/>
          <w:szCs w:val="18"/>
          <w:shd w:val="clear" w:color="auto" w:fill="FFFFFF"/>
        </w:rPr>
      </w:pPr>
    </w:p>
    <w:p w:rsidR="00826AA2" w:rsidRPr="00B04B5F" w:rsidRDefault="00826AA2" w:rsidP="00826AA2">
      <w:pPr>
        <w:spacing w:line="240" w:lineRule="auto"/>
        <w:ind w:left="1080"/>
        <w:jc w:val="both"/>
        <w:rPr>
          <w:rFonts w:cs="Arial"/>
          <w:sz w:val="18"/>
          <w:szCs w:val="18"/>
          <w:shd w:val="clear" w:color="auto" w:fill="FFFFFF"/>
        </w:rPr>
      </w:pPr>
      <w:r w:rsidRPr="00B04B5F">
        <w:rPr>
          <w:rFonts w:cs="Arial"/>
          <w:sz w:val="18"/>
          <w:szCs w:val="18"/>
          <w:shd w:val="clear" w:color="auto" w:fill="FFFFFF"/>
        </w:rPr>
        <w:t>The new financial reporting standards relate to financial instruments are:</w:t>
      </w:r>
    </w:p>
    <w:p w:rsidR="00826AA2" w:rsidRPr="00B04B5F" w:rsidRDefault="00826AA2" w:rsidP="00826AA2">
      <w:pPr>
        <w:spacing w:line="240" w:lineRule="auto"/>
        <w:ind w:left="1080"/>
        <w:jc w:val="both"/>
        <w:rPr>
          <w:rFonts w:cs="Arial"/>
          <w:sz w:val="18"/>
          <w:szCs w:val="18"/>
          <w:shd w:val="clear" w:color="auto" w:fill="FFFFFF"/>
        </w:rPr>
      </w:pPr>
    </w:p>
    <w:tbl>
      <w:tblPr>
        <w:tblW w:w="9123" w:type="dxa"/>
        <w:tblInd w:w="435" w:type="dxa"/>
        <w:tblLayout w:type="fixed"/>
        <w:tblLook w:val="04A0" w:firstRow="1" w:lastRow="0" w:firstColumn="1" w:lastColumn="0" w:noHBand="0" w:noVBand="1"/>
      </w:tblPr>
      <w:tblGrid>
        <w:gridCol w:w="2886"/>
        <w:gridCol w:w="6237"/>
      </w:tblGrid>
      <w:tr w:rsidR="00826AA2" w:rsidRPr="00B04B5F" w:rsidTr="00BF585E">
        <w:tc>
          <w:tcPr>
            <w:tcW w:w="2886" w:type="dxa"/>
            <w:shd w:val="clear" w:color="auto" w:fill="auto"/>
          </w:tcPr>
          <w:p w:rsidR="00826AA2" w:rsidRPr="00B04B5F" w:rsidRDefault="00826AA2" w:rsidP="00BF585E">
            <w:pPr>
              <w:pStyle w:val="Default"/>
              <w:ind w:left="641"/>
              <w:jc w:val="thaiDistribute"/>
              <w:rPr>
                <w:color w:val="auto"/>
                <w:sz w:val="18"/>
                <w:szCs w:val="18"/>
              </w:rPr>
            </w:pPr>
            <w:r w:rsidRPr="00B04B5F">
              <w:rPr>
                <w:color w:val="auto"/>
                <w:sz w:val="18"/>
                <w:szCs w:val="22"/>
              </w:rPr>
              <w:t xml:space="preserve">TAS 32 </w:t>
            </w:r>
          </w:p>
        </w:tc>
        <w:tc>
          <w:tcPr>
            <w:tcW w:w="6237" w:type="dxa"/>
            <w:shd w:val="clear" w:color="auto" w:fill="auto"/>
          </w:tcPr>
          <w:p w:rsidR="00826AA2" w:rsidRPr="00B04B5F" w:rsidRDefault="00826AA2" w:rsidP="00BF585E">
            <w:pPr>
              <w:pStyle w:val="Default"/>
              <w:jc w:val="thaiDistribute"/>
              <w:rPr>
                <w:color w:val="auto"/>
                <w:sz w:val="18"/>
                <w:szCs w:val="18"/>
              </w:rPr>
            </w:pPr>
            <w:r w:rsidRPr="00B04B5F">
              <w:rPr>
                <w:color w:val="auto"/>
                <w:sz w:val="18"/>
                <w:szCs w:val="22"/>
              </w:rPr>
              <w:t>Financial instruments: Presentation</w:t>
            </w:r>
          </w:p>
        </w:tc>
      </w:tr>
      <w:tr w:rsidR="00826AA2" w:rsidRPr="00B04B5F" w:rsidTr="00BF585E">
        <w:tc>
          <w:tcPr>
            <w:tcW w:w="2886" w:type="dxa"/>
            <w:shd w:val="clear" w:color="auto" w:fill="auto"/>
          </w:tcPr>
          <w:p w:rsidR="00826AA2" w:rsidRPr="00B04B5F" w:rsidRDefault="00826AA2" w:rsidP="00BF585E">
            <w:pPr>
              <w:pStyle w:val="Default"/>
              <w:ind w:left="641"/>
              <w:jc w:val="thaiDistribute"/>
              <w:rPr>
                <w:color w:val="auto"/>
                <w:sz w:val="18"/>
                <w:szCs w:val="18"/>
              </w:rPr>
            </w:pPr>
            <w:r w:rsidRPr="00B04B5F">
              <w:rPr>
                <w:color w:val="auto"/>
                <w:sz w:val="18"/>
                <w:szCs w:val="18"/>
              </w:rPr>
              <w:t>TFRS 7</w:t>
            </w:r>
          </w:p>
        </w:tc>
        <w:tc>
          <w:tcPr>
            <w:tcW w:w="6237" w:type="dxa"/>
            <w:shd w:val="clear" w:color="auto" w:fill="auto"/>
          </w:tcPr>
          <w:p w:rsidR="00826AA2" w:rsidRPr="00B04B5F" w:rsidRDefault="00826AA2" w:rsidP="00BF585E">
            <w:pPr>
              <w:pStyle w:val="Default"/>
              <w:jc w:val="thaiDistribute"/>
              <w:rPr>
                <w:color w:val="auto"/>
                <w:sz w:val="18"/>
                <w:szCs w:val="18"/>
              </w:rPr>
            </w:pPr>
            <w:r w:rsidRPr="00B04B5F">
              <w:rPr>
                <w:color w:val="auto"/>
                <w:sz w:val="18"/>
                <w:szCs w:val="18"/>
              </w:rPr>
              <w:t>Financial Instruments: Disclosures</w:t>
            </w:r>
          </w:p>
        </w:tc>
      </w:tr>
      <w:tr w:rsidR="00826AA2" w:rsidRPr="00B04B5F" w:rsidTr="00BF585E">
        <w:tc>
          <w:tcPr>
            <w:tcW w:w="2886" w:type="dxa"/>
            <w:shd w:val="clear" w:color="auto" w:fill="auto"/>
          </w:tcPr>
          <w:p w:rsidR="00826AA2" w:rsidRPr="00B04B5F" w:rsidRDefault="00826AA2" w:rsidP="00BF585E">
            <w:pPr>
              <w:pStyle w:val="Default"/>
              <w:ind w:left="641"/>
              <w:jc w:val="thaiDistribute"/>
              <w:rPr>
                <w:color w:val="auto"/>
                <w:sz w:val="18"/>
                <w:szCs w:val="18"/>
              </w:rPr>
            </w:pPr>
            <w:r w:rsidRPr="00B04B5F">
              <w:rPr>
                <w:color w:val="auto"/>
                <w:sz w:val="18"/>
                <w:szCs w:val="18"/>
              </w:rPr>
              <w:t>TFRS 9</w:t>
            </w:r>
          </w:p>
        </w:tc>
        <w:tc>
          <w:tcPr>
            <w:tcW w:w="6237" w:type="dxa"/>
            <w:shd w:val="clear" w:color="auto" w:fill="auto"/>
          </w:tcPr>
          <w:p w:rsidR="00826AA2" w:rsidRPr="00B04B5F" w:rsidRDefault="00826AA2" w:rsidP="00BF585E">
            <w:pPr>
              <w:pStyle w:val="Default"/>
              <w:jc w:val="thaiDistribute"/>
              <w:rPr>
                <w:color w:val="auto"/>
                <w:sz w:val="18"/>
                <w:szCs w:val="18"/>
              </w:rPr>
            </w:pPr>
            <w:r w:rsidRPr="00B04B5F">
              <w:rPr>
                <w:color w:val="auto"/>
                <w:sz w:val="18"/>
                <w:szCs w:val="18"/>
              </w:rPr>
              <w:t>Financial Instruments</w:t>
            </w:r>
          </w:p>
        </w:tc>
      </w:tr>
    </w:tbl>
    <w:p w:rsidR="00826AA2" w:rsidRPr="00B04B5F" w:rsidRDefault="00826AA2" w:rsidP="00826AA2">
      <w:pPr>
        <w:spacing w:line="240" w:lineRule="auto"/>
        <w:ind w:left="1080"/>
        <w:jc w:val="both"/>
        <w:rPr>
          <w:rFonts w:cs="Arial"/>
          <w:sz w:val="18"/>
          <w:szCs w:val="18"/>
          <w:shd w:val="clear" w:color="auto" w:fill="FFFFFF"/>
        </w:rPr>
      </w:pPr>
    </w:p>
    <w:p w:rsidR="00826AA2" w:rsidRPr="00B04B5F" w:rsidRDefault="00826AA2" w:rsidP="00826AA2">
      <w:pPr>
        <w:spacing w:line="240" w:lineRule="auto"/>
        <w:ind w:left="1080"/>
        <w:jc w:val="both"/>
        <w:rPr>
          <w:rFonts w:cs="Arial"/>
          <w:sz w:val="18"/>
          <w:szCs w:val="18"/>
          <w:shd w:val="clear" w:color="auto" w:fill="FFFFFF"/>
        </w:rPr>
      </w:pPr>
      <w:r w:rsidRPr="00B04B5F">
        <w:rPr>
          <w:rFonts w:cs="Arial"/>
          <w:sz w:val="18"/>
          <w:szCs w:val="18"/>
          <w:shd w:val="clear" w:color="auto" w:fill="FFFFFF"/>
        </w:rPr>
        <w:t>These new standards address the classification, measurement and derecognition of financial assets and financial liabilities, impairment of financial assets, hedge accounting, and presentation and disclo</w:t>
      </w:r>
      <w:r>
        <w:rPr>
          <w:rFonts w:cs="Arial"/>
          <w:sz w:val="18"/>
          <w:szCs w:val="18"/>
          <w:shd w:val="clear" w:color="auto" w:fill="FFFFFF"/>
        </w:rPr>
        <w:t>sure of financial instruments.</w:t>
      </w:r>
    </w:p>
    <w:p w:rsidR="00DF4D92" w:rsidRDefault="00DF4D92" w:rsidP="007E2646">
      <w:pPr>
        <w:tabs>
          <w:tab w:val="left" w:pos="1134"/>
          <w:tab w:val="left" w:pos="1276"/>
          <w:tab w:val="center" w:pos="3402"/>
          <w:tab w:val="center" w:pos="4536"/>
          <w:tab w:val="center" w:pos="5670"/>
          <w:tab w:val="center" w:pos="6804"/>
          <w:tab w:val="right" w:pos="7655"/>
        </w:tabs>
        <w:spacing w:line="240" w:lineRule="auto"/>
        <w:ind w:firstLine="540"/>
        <w:jc w:val="both"/>
        <w:rPr>
          <w:rFonts w:cs="Arial"/>
          <w:b/>
          <w:bCs/>
          <w:sz w:val="18"/>
          <w:szCs w:val="18"/>
        </w:rPr>
      </w:pPr>
    </w:p>
    <w:p w:rsidR="00277F67" w:rsidRPr="00B04B5F" w:rsidRDefault="00277F67" w:rsidP="007E2646">
      <w:pPr>
        <w:tabs>
          <w:tab w:val="left" w:pos="1134"/>
          <w:tab w:val="left" w:pos="1276"/>
          <w:tab w:val="center" w:pos="3402"/>
          <w:tab w:val="center" w:pos="4536"/>
          <w:tab w:val="center" w:pos="5670"/>
          <w:tab w:val="center" w:pos="6804"/>
          <w:tab w:val="right" w:pos="7655"/>
        </w:tabs>
        <w:spacing w:line="240" w:lineRule="auto"/>
        <w:ind w:firstLine="540"/>
        <w:jc w:val="both"/>
        <w:rPr>
          <w:rFonts w:cs="Arial"/>
          <w:b/>
          <w:bCs/>
          <w:sz w:val="18"/>
          <w:szCs w:val="18"/>
        </w:rPr>
      </w:pPr>
    </w:p>
    <w:p w:rsidR="006565D3" w:rsidRPr="00B04B5F" w:rsidRDefault="006565D3" w:rsidP="001E40E8">
      <w:pPr>
        <w:numPr>
          <w:ilvl w:val="1"/>
          <w:numId w:val="35"/>
        </w:numPr>
        <w:spacing w:line="240" w:lineRule="auto"/>
        <w:ind w:left="1080" w:hanging="540"/>
        <w:jc w:val="both"/>
        <w:rPr>
          <w:rFonts w:cs="Arial"/>
          <w:b/>
          <w:bCs/>
          <w:sz w:val="18"/>
          <w:szCs w:val="18"/>
          <w:shd w:val="clear" w:color="auto" w:fill="FFFFFF"/>
        </w:rPr>
      </w:pPr>
      <w:r w:rsidRPr="00B04B5F">
        <w:rPr>
          <w:rFonts w:cs="Arial"/>
          <w:b/>
          <w:bCs/>
          <w:sz w:val="18"/>
          <w:szCs w:val="18"/>
          <w:shd w:val="clear" w:color="auto" w:fill="FFFFFF"/>
        </w:rPr>
        <w:t>TFRS 16 Leases</w:t>
      </w:r>
    </w:p>
    <w:p w:rsidR="006565D3" w:rsidRPr="00B04B5F" w:rsidRDefault="006565D3" w:rsidP="001E40E8">
      <w:pPr>
        <w:tabs>
          <w:tab w:val="left" w:pos="1134"/>
          <w:tab w:val="left" w:pos="1276"/>
          <w:tab w:val="center" w:pos="3402"/>
          <w:tab w:val="center" w:pos="4536"/>
          <w:tab w:val="center" w:pos="5670"/>
          <w:tab w:val="center" w:pos="6804"/>
          <w:tab w:val="right" w:pos="7655"/>
        </w:tabs>
        <w:spacing w:line="240" w:lineRule="auto"/>
        <w:ind w:left="1080"/>
        <w:jc w:val="both"/>
        <w:rPr>
          <w:rFonts w:cs="Arial"/>
          <w:sz w:val="18"/>
          <w:szCs w:val="18"/>
          <w:shd w:val="clear" w:color="auto" w:fill="FFFFFF"/>
        </w:rPr>
      </w:pPr>
    </w:p>
    <w:p w:rsidR="006565D3" w:rsidRPr="00B04B5F" w:rsidRDefault="006565D3" w:rsidP="001E40E8">
      <w:pPr>
        <w:spacing w:line="240" w:lineRule="auto"/>
        <w:ind w:left="1080"/>
        <w:jc w:val="both"/>
        <w:rPr>
          <w:rFonts w:cs="Arial"/>
          <w:sz w:val="18"/>
          <w:szCs w:val="18"/>
          <w:shd w:val="clear" w:color="auto" w:fill="FFFFFF"/>
        </w:rPr>
      </w:pPr>
      <w:r w:rsidRPr="0059686E">
        <w:rPr>
          <w:rFonts w:cs="Arial"/>
          <w:spacing w:val="-4"/>
          <w:sz w:val="18"/>
          <w:szCs w:val="18"/>
          <w:shd w:val="clear" w:color="auto" w:fill="FFFFFF"/>
        </w:rPr>
        <w:t>TFRS 16 will result in almost all leases where the Group is a lessee being recognised on the balance sheet</w:t>
      </w:r>
      <w:r w:rsidRPr="00B04B5F">
        <w:rPr>
          <w:rFonts w:cs="Arial"/>
          <w:sz w:val="18"/>
          <w:szCs w:val="18"/>
          <w:shd w:val="clear" w:color="auto" w:fill="FFFFFF"/>
        </w:rPr>
        <w:t xml:space="preserve"> as </w:t>
      </w:r>
      <w:r w:rsidRPr="00FE42E9">
        <w:rPr>
          <w:rFonts w:cs="Arial"/>
          <w:spacing w:val="-2"/>
          <w:sz w:val="18"/>
          <w:szCs w:val="18"/>
          <w:shd w:val="clear" w:color="auto" w:fill="FFFFFF"/>
        </w:rPr>
        <w:t>the distinction between operating and finance lease is removed. An asset (the right to use the leased item)</w:t>
      </w:r>
      <w:r w:rsidRPr="0059686E">
        <w:rPr>
          <w:rFonts w:cs="Arial"/>
          <w:spacing w:val="-4"/>
          <w:sz w:val="18"/>
          <w:szCs w:val="18"/>
          <w:shd w:val="clear" w:color="auto" w:fill="FFFFFF"/>
        </w:rPr>
        <w:t xml:space="preserve"> and financial liability to pay rentals are recognised, with exception on short-term and low-value leases</w:t>
      </w:r>
      <w:r w:rsidRPr="00B04B5F">
        <w:rPr>
          <w:rFonts w:cs="Arial"/>
          <w:sz w:val="18"/>
          <w:szCs w:val="18"/>
          <w:shd w:val="clear" w:color="auto" w:fill="FFFFFF"/>
        </w:rPr>
        <w:t>.</w:t>
      </w:r>
    </w:p>
    <w:p w:rsidR="00107C55" w:rsidRDefault="00107C55" w:rsidP="001E40E8">
      <w:pPr>
        <w:pStyle w:val="Style10"/>
        <w:adjustRightInd/>
        <w:ind w:left="1080"/>
        <w:rPr>
          <w:rFonts w:ascii="Arial" w:hAnsi="Arial" w:cs="Arial"/>
          <w:spacing w:val="-2"/>
          <w:sz w:val="18"/>
          <w:szCs w:val="18"/>
        </w:rPr>
      </w:pPr>
    </w:p>
    <w:p w:rsidR="007E2646" w:rsidRDefault="00107C55" w:rsidP="00107C55">
      <w:pPr>
        <w:pStyle w:val="Style10"/>
        <w:adjustRightInd/>
        <w:ind w:left="1080" w:hanging="513"/>
        <w:rPr>
          <w:rFonts w:ascii="Arial" w:hAnsi="Arial" w:cs="Arial"/>
          <w:spacing w:val="-2"/>
          <w:sz w:val="18"/>
          <w:szCs w:val="18"/>
        </w:rPr>
      </w:pPr>
      <w:r w:rsidRPr="00107C55">
        <w:rPr>
          <w:rFonts w:ascii="Arial" w:hAnsi="Arial" w:cs="Arial"/>
          <w:sz w:val="18"/>
          <w:szCs w:val="18"/>
          <w:shd w:val="clear" w:color="auto" w:fill="FFFFFF"/>
          <w:lang w:val="en-GB" w:eastAsia="th-TH" w:bidi="th-TH"/>
        </w:rPr>
        <w:t xml:space="preserve">The Group’s management is currently assessing the impacts from these </w:t>
      </w:r>
      <w:r w:rsidRPr="00BC136F">
        <w:rPr>
          <w:rFonts w:ascii="Arial" w:hAnsi="Arial" w:cs="Arial"/>
          <w:sz w:val="18"/>
          <w:szCs w:val="18"/>
          <w:shd w:val="clear" w:color="auto" w:fill="FFFFFF"/>
          <w:lang w:val="en-GB" w:eastAsia="th-TH" w:bidi="th-TH"/>
        </w:rPr>
        <w:t>standards</w:t>
      </w:r>
      <w:r w:rsidRPr="00BC136F">
        <w:rPr>
          <w:rFonts w:cs="Arial"/>
          <w:spacing w:val="-2"/>
          <w:sz w:val="18"/>
          <w:szCs w:val="18"/>
          <w:shd w:val="clear" w:color="auto" w:fill="FFFFFF"/>
        </w:rPr>
        <w:t>.</w:t>
      </w:r>
    </w:p>
    <w:p w:rsidR="00107C55" w:rsidRDefault="00107C55" w:rsidP="001E40E8">
      <w:pPr>
        <w:pStyle w:val="Style10"/>
        <w:adjustRightInd/>
        <w:ind w:left="1080"/>
        <w:rPr>
          <w:rFonts w:ascii="Arial" w:hAnsi="Arial" w:cs="Arial"/>
          <w:spacing w:val="-2"/>
          <w:sz w:val="18"/>
          <w:szCs w:val="18"/>
        </w:rPr>
      </w:pPr>
    </w:p>
    <w:p w:rsidR="00107C55" w:rsidRPr="00B04B5F" w:rsidRDefault="00107C55" w:rsidP="001E40E8">
      <w:pPr>
        <w:pStyle w:val="Style10"/>
        <w:adjustRightInd/>
        <w:ind w:left="1080"/>
        <w:rPr>
          <w:rFonts w:ascii="Arial" w:hAnsi="Arial" w:cs="Arial"/>
          <w:spacing w:val="-2"/>
          <w:sz w:val="18"/>
          <w:szCs w:val="18"/>
        </w:rPr>
      </w:pPr>
    </w:p>
    <w:p w:rsidR="00783090" w:rsidRPr="00B04B5F" w:rsidRDefault="007E2646" w:rsidP="006565D3">
      <w:pPr>
        <w:pStyle w:val="Style10"/>
        <w:adjustRightInd/>
        <w:ind w:left="540" w:hanging="540"/>
        <w:rPr>
          <w:rFonts w:ascii="Arial" w:hAnsi="Arial" w:cs="Arial"/>
          <w:b/>
          <w:bCs/>
          <w:sz w:val="18"/>
          <w:szCs w:val="18"/>
          <w:lang w:val="en-GB"/>
        </w:rPr>
      </w:pPr>
      <w:r w:rsidRPr="00B04B5F">
        <w:rPr>
          <w:rFonts w:ascii="Arial" w:hAnsi="Arial" w:cs="Arial"/>
          <w:b/>
          <w:bCs/>
          <w:sz w:val="18"/>
          <w:szCs w:val="18"/>
          <w:lang w:val="en-GB"/>
        </w:rPr>
        <w:t>4</w:t>
      </w:r>
      <w:r w:rsidR="006565D3" w:rsidRPr="00B04B5F">
        <w:rPr>
          <w:rFonts w:ascii="Arial" w:hAnsi="Arial" w:cs="Arial"/>
          <w:b/>
          <w:bCs/>
          <w:sz w:val="18"/>
          <w:szCs w:val="18"/>
          <w:lang w:val="en-GB"/>
        </w:rPr>
        <w:tab/>
      </w:r>
      <w:r w:rsidR="004902ED" w:rsidRPr="00B04B5F">
        <w:rPr>
          <w:rFonts w:ascii="Arial" w:hAnsi="Arial" w:cs="Arial"/>
          <w:b/>
          <w:bCs/>
          <w:sz w:val="18"/>
          <w:szCs w:val="18"/>
          <w:lang w:val="en-GB"/>
        </w:rPr>
        <w:t>Estimates</w:t>
      </w:r>
      <w:r w:rsidR="00783090" w:rsidRPr="00B04B5F">
        <w:rPr>
          <w:rFonts w:ascii="Arial" w:hAnsi="Arial" w:cs="Arial"/>
          <w:b/>
          <w:bCs/>
          <w:sz w:val="18"/>
          <w:szCs w:val="18"/>
          <w:lang w:val="en-GB"/>
        </w:rPr>
        <w:t xml:space="preserve"> </w:t>
      </w:r>
    </w:p>
    <w:p w:rsidR="00783090" w:rsidRPr="00B04B5F" w:rsidRDefault="00783090" w:rsidP="007F23EA">
      <w:pPr>
        <w:pStyle w:val="Style10"/>
        <w:adjustRightInd/>
        <w:ind w:left="540"/>
        <w:jc w:val="both"/>
        <w:rPr>
          <w:rFonts w:ascii="Arial" w:hAnsi="Arial" w:cs="Arial"/>
          <w:spacing w:val="-2"/>
          <w:sz w:val="18"/>
          <w:szCs w:val="18"/>
        </w:rPr>
      </w:pPr>
    </w:p>
    <w:p w:rsidR="00BE5BEA" w:rsidRPr="00B04B5F" w:rsidRDefault="00BE5BEA" w:rsidP="007F23EA">
      <w:pPr>
        <w:pStyle w:val="Style10"/>
        <w:adjustRightInd/>
        <w:ind w:left="540"/>
        <w:jc w:val="both"/>
        <w:rPr>
          <w:rFonts w:ascii="Arial" w:hAnsi="Arial" w:cs="Arial"/>
          <w:spacing w:val="-2"/>
          <w:sz w:val="18"/>
          <w:szCs w:val="18"/>
        </w:rPr>
      </w:pPr>
    </w:p>
    <w:p w:rsidR="00604486" w:rsidRPr="00B04B5F" w:rsidRDefault="00BE5BEA" w:rsidP="00BB242B">
      <w:pPr>
        <w:pStyle w:val="Style10"/>
        <w:tabs>
          <w:tab w:val="left" w:pos="540"/>
        </w:tabs>
        <w:adjustRightInd/>
        <w:ind w:left="540"/>
        <w:jc w:val="thaiDistribute"/>
        <w:rPr>
          <w:rFonts w:ascii="Arial" w:hAnsi="Arial" w:cs="Arial"/>
          <w:sz w:val="18"/>
          <w:szCs w:val="18"/>
        </w:rPr>
      </w:pPr>
      <w:r w:rsidRPr="00B96F48">
        <w:rPr>
          <w:rFonts w:ascii="Arial" w:hAnsi="Arial" w:cs="Arial"/>
          <w:spacing w:val="-5"/>
          <w:sz w:val="18"/>
          <w:szCs w:val="18"/>
          <w:shd w:val="clear" w:color="auto" w:fill="FFFFFF"/>
          <w:lang w:val="en-GB" w:eastAsia="th-TH" w:bidi="th-TH"/>
        </w:rPr>
        <w:t>The preparation of interim financial information requires management to make judgements, estimates and assumptions</w:t>
      </w:r>
      <w:r w:rsidRPr="00B04B5F">
        <w:rPr>
          <w:rFonts w:ascii="Arial" w:hAnsi="Arial" w:cs="Arial"/>
          <w:sz w:val="18"/>
          <w:szCs w:val="18"/>
          <w:shd w:val="clear" w:color="auto" w:fill="FFFFFF"/>
          <w:lang w:val="en-GB" w:eastAsia="th-TH" w:bidi="th-TH"/>
        </w:rPr>
        <w:t xml:space="preserve"> </w:t>
      </w:r>
      <w:r w:rsidRPr="00B96F48">
        <w:rPr>
          <w:rFonts w:ascii="Arial" w:hAnsi="Arial" w:cs="Arial"/>
          <w:sz w:val="18"/>
          <w:szCs w:val="18"/>
          <w:shd w:val="clear" w:color="auto" w:fill="FFFFFF"/>
          <w:lang w:val="en-GB" w:eastAsia="th-TH" w:bidi="th-TH"/>
        </w:rPr>
        <w:t>that affect the application of accounting policies and the reported amounts of assets and liabilities, income and expense.</w:t>
      </w:r>
      <w:r w:rsidRPr="00B04B5F">
        <w:rPr>
          <w:rFonts w:ascii="Arial" w:hAnsi="Arial" w:cs="Arial"/>
          <w:sz w:val="18"/>
          <w:szCs w:val="18"/>
          <w:shd w:val="clear" w:color="auto" w:fill="FFFFFF"/>
          <w:lang w:val="en-GB" w:eastAsia="th-TH" w:bidi="th-TH"/>
        </w:rPr>
        <w:t xml:space="preserve"> Actual results may differ from these estimates.</w:t>
      </w:r>
    </w:p>
    <w:p w:rsidR="00334EBB" w:rsidRPr="00B04B5F" w:rsidRDefault="00334EBB" w:rsidP="007F23EA">
      <w:pPr>
        <w:pStyle w:val="Style10"/>
        <w:tabs>
          <w:tab w:val="left" w:pos="540"/>
        </w:tabs>
        <w:adjustRightInd/>
        <w:ind w:left="540"/>
        <w:rPr>
          <w:rFonts w:ascii="Arial" w:hAnsi="Arial" w:cs="Arial"/>
          <w:sz w:val="18"/>
          <w:szCs w:val="18"/>
        </w:rPr>
      </w:pPr>
    </w:p>
    <w:p w:rsidR="00BE5BEA" w:rsidRPr="00B04B5F" w:rsidRDefault="00BE5BEA" w:rsidP="007F23EA">
      <w:pPr>
        <w:pStyle w:val="Style10"/>
        <w:tabs>
          <w:tab w:val="left" w:pos="540"/>
        </w:tabs>
        <w:adjustRightInd/>
        <w:ind w:left="540"/>
        <w:rPr>
          <w:rFonts w:ascii="Arial" w:hAnsi="Arial" w:cs="Arial"/>
          <w:sz w:val="18"/>
          <w:szCs w:val="18"/>
        </w:rPr>
      </w:pPr>
    </w:p>
    <w:p w:rsidR="00604486" w:rsidRPr="00B04B5F" w:rsidRDefault="007E2646" w:rsidP="00982D1E">
      <w:pPr>
        <w:pStyle w:val="Style10"/>
        <w:adjustRightInd/>
        <w:ind w:left="540" w:hanging="540"/>
        <w:jc w:val="both"/>
        <w:rPr>
          <w:rFonts w:ascii="Arial" w:hAnsi="Arial" w:cs="Arial"/>
          <w:b/>
          <w:bCs/>
          <w:sz w:val="18"/>
          <w:szCs w:val="18"/>
        </w:rPr>
      </w:pPr>
      <w:r w:rsidRPr="00B04B5F">
        <w:rPr>
          <w:rFonts w:ascii="Arial" w:hAnsi="Arial" w:cs="Arial"/>
          <w:b/>
          <w:bCs/>
          <w:sz w:val="18"/>
          <w:szCs w:val="18"/>
          <w:lang w:val="en-GB"/>
        </w:rPr>
        <w:t>5</w:t>
      </w:r>
      <w:r w:rsidR="00604486" w:rsidRPr="00B04B5F">
        <w:rPr>
          <w:rFonts w:ascii="Arial" w:hAnsi="Arial" w:cs="Arial"/>
          <w:b/>
          <w:bCs/>
          <w:sz w:val="18"/>
          <w:szCs w:val="18"/>
        </w:rPr>
        <w:tab/>
        <w:t>Segment</w:t>
      </w:r>
      <w:r w:rsidR="002A1DC6">
        <w:rPr>
          <w:rFonts w:ascii="Arial" w:hAnsi="Arial" w:cs="Arial"/>
          <w:b/>
          <w:bCs/>
          <w:sz w:val="18"/>
          <w:szCs w:val="18"/>
        </w:rPr>
        <w:t xml:space="preserve"> and revenue</w:t>
      </w:r>
      <w:r w:rsidR="00604486" w:rsidRPr="00B04B5F">
        <w:rPr>
          <w:rFonts w:ascii="Arial" w:hAnsi="Arial" w:cs="Arial"/>
          <w:b/>
          <w:bCs/>
          <w:sz w:val="18"/>
          <w:szCs w:val="18"/>
        </w:rPr>
        <w:t xml:space="preserve"> information</w:t>
      </w:r>
    </w:p>
    <w:p w:rsidR="00604486" w:rsidRPr="00B04B5F" w:rsidRDefault="00604486" w:rsidP="00604486">
      <w:pPr>
        <w:pStyle w:val="Style10"/>
        <w:adjustRightInd/>
        <w:ind w:left="540"/>
        <w:jc w:val="both"/>
        <w:rPr>
          <w:rFonts w:ascii="Arial" w:hAnsi="Arial" w:cs="Arial"/>
          <w:spacing w:val="-2"/>
          <w:sz w:val="18"/>
          <w:szCs w:val="18"/>
        </w:rPr>
      </w:pPr>
    </w:p>
    <w:p w:rsidR="00604486" w:rsidRPr="00B04B5F" w:rsidRDefault="00604486" w:rsidP="00604486">
      <w:pPr>
        <w:pStyle w:val="Style10"/>
        <w:adjustRightInd/>
        <w:ind w:left="540"/>
        <w:jc w:val="both"/>
        <w:rPr>
          <w:rFonts w:ascii="Arial" w:hAnsi="Arial" w:cs="Arial"/>
          <w:spacing w:val="-2"/>
          <w:sz w:val="18"/>
          <w:szCs w:val="18"/>
        </w:rPr>
      </w:pPr>
    </w:p>
    <w:p w:rsidR="00604486" w:rsidRDefault="0060448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59686E">
        <w:rPr>
          <w:rFonts w:cs="Arial"/>
          <w:spacing w:val="-4"/>
          <w:sz w:val="18"/>
          <w:szCs w:val="18"/>
          <w:shd w:val="clear" w:color="auto" w:fill="FFFFFF"/>
        </w:rPr>
        <w:t>Operating segments are reported in a manner consistent with the internal reporting provide to the chief operating</w:t>
      </w:r>
      <w:r w:rsidRPr="00B04B5F">
        <w:rPr>
          <w:rFonts w:cs="Arial"/>
          <w:sz w:val="18"/>
          <w:szCs w:val="18"/>
          <w:shd w:val="clear" w:color="auto" w:fill="FFFFFF"/>
        </w:rPr>
        <w:t xml:space="preserve"> </w:t>
      </w:r>
      <w:r w:rsidRPr="0059686E">
        <w:rPr>
          <w:rFonts w:cs="Arial"/>
          <w:spacing w:val="-4"/>
          <w:sz w:val="18"/>
          <w:szCs w:val="18"/>
          <w:shd w:val="clear" w:color="auto" w:fill="FFFFFF"/>
        </w:rPr>
        <w:t>deci</w:t>
      </w:r>
      <w:r w:rsidR="009530B8" w:rsidRPr="0059686E">
        <w:rPr>
          <w:rFonts w:cs="Arial"/>
          <w:spacing w:val="-4"/>
          <w:sz w:val="18"/>
          <w:szCs w:val="18"/>
          <w:shd w:val="clear" w:color="auto" w:fill="FFFFFF"/>
        </w:rPr>
        <w:t xml:space="preserve">sion - maker. </w:t>
      </w:r>
      <w:r w:rsidRPr="0059686E">
        <w:rPr>
          <w:rFonts w:cs="Arial"/>
          <w:spacing w:val="-4"/>
          <w:sz w:val="18"/>
          <w:szCs w:val="18"/>
          <w:shd w:val="clear" w:color="auto" w:fill="FFFFFF"/>
        </w:rPr>
        <w:t>The chief operating decision - maker, who is responsible for allocation resources and assessing</w:t>
      </w:r>
      <w:r w:rsidRPr="00B04B5F">
        <w:rPr>
          <w:rFonts w:cs="Arial"/>
          <w:sz w:val="18"/>
          <w:szCs w:val="18"/>
          <w:shd w:val="clear" w:color="auto" w:fill="FFFFFF"/>
        </w:rPr>
        <w:t xml:space="preserve"> </w:t>
      </w:r>
      <w:r w:rsidRPr="0059686E">
        <w:rPr>
          <w:rFonts w:cs="Arial"/>
          <w:spacing w:val="-4"/>
          <w:sz w:val="18"/>
          <w:szCs w:val="18"/>
          <w:shd w:val="clear" w:color="auto" w:fill="FFFFFF"/>
        </w:rPr>
        <w:t>performance of the operating segments, has been identified as Board of Directors that makes strategic decisions</w:t>
      </w:r>
      <w:r w:rsidRPr="00B04B5F">
        <w:rPr>
          <w:rFonts w:cs="Arial"/>
          <w:sz w:val="18"/>
          <w:szCs w:val="18"/>
          <w:shd w:val="clear" w:color="auto" w:fill="FFFFFF"/>
        </w:rPr>
        <w:t>.</w:t>
      </w:r>
    </w:p>
    <w:p w:rsidR="00D83916"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D83916" w:rsidRPr="00B04B5F"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8A0EBD" w:rsidRPr="00B04B5F" w:rsidRDefault="008A0EBD"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A33EC8" w:rsidRPr="00B04B5F" w:rsidRDefault="00A33EC8" w:rsidP="00A33EC8">
      <w:pPr>
        <w:pStyle w:val="Style10"/>
        <w:adjustRightInd/>
        <w:jc w:val="both"/>
        <w:rPr>
          <w:rFonts w:ascii="Arial" w:hAnsi="Arial" w:cs="Arial"/>
          <w:spacing w:val="-2"/>
          <w:sz w:val="18"/>
          <w:szCs w:val="18"/>
        </w:rPr>
        <w:sectPr w:rsidR="00A33EC8" w:rsidRPr="00B04B5F" w:rsidSect="00EC009A">
          <w:headerReference w:type="default" r:id="rId8"/>
          <w:footerReference w:type="default" r:id="rId9"/>
          <w:pgSz w:w="11907" w:h="16840" w:code="9"/>
          <w:pgMar w:top="1440" w:right="720" w:bottom="720" w:left="1728" w:header="706" w:footer="706" w:gutter="0"/>
          <w:pgNumType w:start="13"/>
          <w:cols w:space="720"/>
        </w:sectPr>
      </w:pPr>
    </w:p>
    <w:p w:rsidR="002A1DC6" w:rsidRPr="00B04B5F" w:rsidRDefault="002A1DC6" w:rsidP="002A1DC6">
      <w:pPr>
        <w:pStyle w:val="Style10"/>
        <w:adjustRightInd/>
        <w:ind w:left="540" w:hanging="540"/>
        <w:jc w:val="both"/>
        <w:rPr>
          <w:rFonts w:ascii="Arial" w:hAnsi="Arial" w:cs="Arial"/>
          <w:b/>
          <w:bCs/>
          <w:sz w:val="18"/>
          <w:szCs w:val="18"/>
        </w:rPr>
      </w:pPr>
      <w:r w:rsidRPr="00B04B5F">
        <w:rPr>
          <w:rFonts w:ascii="Arial" w:hAnsi="Arial" w:cs="Arial"/>
          <w:b/>
          <w:bCs/>
          <w:sz w:val="18"/>
          <w:szCs w:val="18"/>
          <w:lang w:val="en-GB"/>
        </w:rPr>
        <w:lastRenderedPageBreak/>
        <w:t>5</w:t>
      </w:r>
      <w:r w:rsidRPr="00B04B5F">
        <w:rPr>
          <w:rFonts w:ascii="Arial" w:hAnsi="Arial" w:cs="Arial"/>
          <w:b/>
          <w:bCs/>
          <w:sz w:val="18"/>
          <w:szCs w:val="18"/>
        </w:rPr>
        <w:tab/>
        <w:t>Segment</w:t>
      </w:r>
      <w:r>
        <w:rPr>
          <w:rFonts w:ascii="Arial" w:hAnsi="Arial" w:cs="Arial"/>
          <w:b/>
          <w:bCs/>
          <w:sz w:val="18"/>
          <w:szCs w:val="18"/>
        </w:rPr>
        <w:t xml:space="preserve"> and revenue</w:t>
      </w:r>
      <w:r w:rsidRPr="00B04B5F">
        <w:rPr>
          <w:rFonts w:ascii="Arial" w:hAnsi="Arial" w:cs="Arial"/>
          <w:b/>
          <w:bCs/>
          <w:sz w:val="18"/>
          <w:szCs w:val="18"/>
        </w:rPr>
        <w:t xml:space="preserve"> information</w:t>
      </w:r>
      <w:r>
        <w:rPr>
          <w:rFonts w:ascii="Arial" w:hAnsi="Arial" w:cs="Arial"/>
          <w:b/>
          <w:bCs/>
          <w:sz w:val="18"/>
          <w:szCs w:val="18"/>
        </w:rPr>
        <w:t xml:space="preserve"> </w:t>
      </w:r>
      <w:r w:rsidRPr="00B04B5F">
        <w:rPr>
          <w:rFonts w:ascii="Arial" w:hAnsi="Arial" w:cs="Arial"/>
          <w:sz w:val="18"/>
          <w:szCs w:val="18"/>
        </w:rPr>
        <w:t>(Cont’d)</w:t>
      </w:r>
    </w:p>
    <w:p w:rsidR="002A1DC6" w:rsidRDefault="002A1DC6" w:rsidP="005D2EA7">
      <w:pPr>
        <w:pStyle w:val="Style10"/>
        <w:tabs>
          <w:tab w:val="left" w:pos="540"/>
        </w:tabs>
        <w:adjustRightInd/>
        <w:ind w:left="540"/>
        <w:rPr>
          <w:rFonts w:ascii="Arial" w:hAnsi="Arial" w:cs="Arial"/>
          <w:sz w:val="18"/>
          <w:szCs w:val="18"/>
        </w:rPr>
      </w:pPr>
    </w:p>
    <w:p w:rsidR="002A1DC6" w:rsidRPr="00B04B5F" w:rsidRDefault="002A1DC6" w:rsidP="005D2EA7">
      <w:pPr>
        <w:pStyle w:val="Style10"/>
        <w:tabs>
          <w:tab w:val="left" w:pos="540"/>
        </w:tabs>
        <w:adjustRightInd/>
        <w:ind w:left="540"/>
        <w:rPr>
          <w:rFonts w:ascii="Arial" w:hAnsi="Arial" w:cs="Arial"/>
          <w:sz w:val="18"/>
          <w:szCs w:val="18"/>
        </w:rPr>
      </w:pPr>
    </w:p>
    <w:p w:rsidR="005D2EA7" w:rsidRPr="00B04B5F" w:rsidRDefault="00905A6C" w:rsidP="005D2EA7">
      <w:pPr>
        <w:pStyle w:val="Style10"/>
        <w:tabs>
          <w:tab w:val="left" w:pos="540"/>
        </w:tabs>
        <w:adjustRightInd/>
        <w:ind w:left="540"/>
        <w:rPr>
          <w:rFonts w:ascii="Arial" w:hAnsi="Arial" w:cs="Arial"/>
          <w:sz w:val="18"/>
          <w:szCs w:val="18"/>
          <w:lang w:val="en-GB"/>
        </w:rPr>
      </w:pPr>
      <w:r w:rsidRPr="00B04B5F">
        <w:rPr>
          <w:rFonts w:ascii="Arial" w:hAnsi="Arial" w:cs="Arial"/>
          <w:sz w:val="18"/>
          <w:szCs w:val="18"/>
          <w:lang w:val="en-GB"/>
        </w:rPr>
        <w:t>Financial information by business segment</w:t>
      </w:r>
      <w:r w:rsidR="001077C2">
        <w:rPr>
          <w:rFonts w:ascii="Arial" w:hAnsi="Arial" w:cs="Arial"/>
          <w:sz w:val="18"/>
          <w:szCs w:val="18"/>
          <w:lang w:val="en-GB"/>
        </w:rPr>
        <w:t xml:space="preserve"> are as follows:</w:t>
      </w:r>
    </w:p>
    <w:p w:rsidR="003A636A" w:rsidRPr="00B04B5F" w:rsidRDefault="003A636A" w:rsidP="005D2EA7">
      <w:pPr>
        <w:pStyle w:val="Style10"/>
        <w:tabs>
          <w:tab w:val="left" w:pos="540"/>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052"/>
        <w:gridCol w:w="1510"/>
        <w:gridCol w:w="1224"/>
        <w:gridCol w:w="1224"/>
        <w:gridCol w:w="1224"/>
        <w:gridCol w:w="1224"/>
        <w:gridCol w:w="1244"/>
      </w:tblGrid>
      <w:tr w:rsidR="005B553C" w:rsidRPr="00B04B5F" w:rsidTr="00487E25">
        <w:trPr>
          <w:cantSplit/>
        </w:trPr>
        <w:tc>
          <w:tcPr>
            <w:tcW w:w="6052" w:type="dxa"/>
            <w:vAlign w:val="bottom"/>
          </w:tcPr>
          <w:p w:rsidR="005B553C" w:rsidRPr="00B04B5F" w:rsidRDefault="005B553C" w:rsidP="00570CDB">
            <w:pPr>
              <w:spacing w:line="240" w:lineRule="auto"/>
              <w:ind w:left="187"/>
              <w:rPr>
                <w:rFonts w:cs="Arial"/>
                <w:sz w:val="18"/>
                <w:szCs w:val="18"/>
              </w:rPr>
            </w:pPr>
          </w:p>
        </w:tc>
        <w:tc>
          <w:tcPr>
            <w:tcW w:w="7650" w:type="dxa"/>
            <w:gridSpan w:val="6"/>
            <w:vAlign w:val="bottom"/>
          </w:tcPr>
          <w:p w:rsidR="005B553C" w:rsidRPr="00B04B5F" w:rsidRDefault="00107CC4"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Unit: Baht’000</w:t>
            </w:r>
          </w:p>
        </w:tc>
      </w:tr>
      <w:tr w:rsidR="005B553C" w:rsidRPr="00B04B5F" w:rsidTr="00487E25">
        <w:trPr>
          <w:cantSplit/>
        </w:trPr>
        <w:tc>
          <w:tcPr>
            <w:tcW w:w="6052" w:type="dxa"/>
            <w:vAlign w:val="bottom"/>
          </w:tcPr>
          <w:p w:rsidR="005B553C" w:rsidRPr="00B04B5F" w:rsidRDefault="005B553C" w:rsidP="00570CDB">
            <w:pPr>
              <w:spacing w:line="240" w:lineRule="auto"/>
              <w:ind w:left="187"/>
              <w:rPr>
                <w:rFonts w:cs="Arial"/>
                <w:sz w:val="18"/>
                <w:szCs w:val="18"/>
              </w:rPr>
            </w:pPr>
          </w:p>
        </w:tc>
        <w:tc>
          <w:tcPr>
            <w:tcW w:w="7650" w:type="dxa"/>
            <w:gridSpan w:val="6"/>
            <w:vAlign w:val="bottom"/>
          </w:tcPr>
          <w:p w:rsidR="005B553C" w:rsidRPr="00B04B5F" w:rsidRDefault="005B553C" w:rsidP="00D970DE">
            <w:pPr>
              <w:pBdr>
                <w:bottom w:val="single" w:sz="4" w:space="1" w:color="auto"/>
              </w:pBdr>
              <w:tabs>
                <w:tab w:val="left" w:pos="5031"/>
                <w:tab w:val="left" w:pos="11268"/>
              </w:tabs>
              <w:spacing w:line="240" w:lineRule="auto"/>
              <w:ind w:right="-72"/>
              <w:jc w:val="center"/>
              <w:rPr>
                <w:rFonts w:cs="Arial"/>
                <w:b/>
                <w:bCs/>
                <w:sz w:val="18"/>
                <w:szCs w:val="18"/>
                <w:cs/>
              </w:rPr>
            </w:pPr>
            <w:r w:rsidRPr="00B04B5F">
              <w:rPr>
                <w:rFonts w:cs="Arial"/>
                <w:b/>
                <w:bCs/>
                <w:sz w:val="18"/>
                <w:szCs w:val="18"/>
              </w:rPr>
              <w:t>Consolidated</w:t>
            </w:r>
            <w:r w:rsidR="00BC347D" w:rsidRPr="00B04B5F">
              <w:rPr>
                <w:rFonts w:cs="Arial"/>
                <w:b/>
                <w:bCs/>
                <w:sz w:val="18"/>
                <w:szCs w:val="18"/>
              </w:rPr>
              <w:t xml:space="preserve"> financial information</w:t>
            </w:r>
          </w:p>
        </w:tc>
      </w:tr>
      <w:tr w:rsidR="002070E7" w:rsidRPr="00B04B5F" w:rsidTr="00487E25">
        <w:trPr>
          <w:cantSplit/>
        </w:trPr>
        <w:tc>
          <w:tcPr>
            <w:tcW w:w="6052" w:type="dxa"/>
            <w:vAlign w:val="bottom"/>
          </w:tcPr>
          <w:p w:rsidR="002070E7" w:rsidRPr="00B04B5F" w:rsidRDefault="002070E7" w:rsidP="00570CDB">
            <w:pPr>
              <w:spacing w:line="240" w:lineRule="auto"/>
              <w:ind w:left="187"/>
              <w:rPr>
                <w:rFonts w:cs="Arial"/>
                <w:sz w:val="18"/>
                <w:szCs w:val="18"/>
              </w:rPr>
            </w:pPr>
          </w:p>
        </w:tc>
        <w:tc>
          <w:tcPr>
            <w:tcW w:w="1510" w:type="dxa"/>
            <w:vAlign w:val="bottom"/>
          </w:tcPr>
          <w:p w:rsidR="002070E7" w:rsidRPr="00B04B5F" w:rsidRDefault="002070E7" w:rsidP="00D970DE">
            <w:pPr>
              <w:spacing w:line="240" w:lineRule="auto"/>
              <w:ind w:right="-72"/>
              <w:jc w:val="right"/>
              <w:rPr>
                <w:rFonts w:cs="Arial"/>
                <w:b/>
                <w:bCs/>
                <w:sz w:val="18"/>
                <w:szCs w:val="18"/>
                <w:cs/>
              </w:rPr>
            </w:pPr>
          </w:p>
        </w:tc>
        <w:tc>
          <w:tcPr>
            <w:tcW w:w="1224" w:type="dxa"/>
            <w:vAlign w:val="bottom"/>
          </w:tcPr>
          <w:p w:rsidR="002070E7" w:rsidRPr="00B04B5F" w:rsidRDefault="0012127A" w:rsidP="00D970DE">
            <w:pPr>
              <w:spacing w:line="240" w:lineRule="auto"/>
              <w:ind w:right="-72"/>
              <w:jc w:val="right"/>
              <w:rPr>
                <w:rFonts w:cs="Arial"/>
                <w:b/>
                <w:bCs/>
                <w:sz w:val="18"/>
                <w:szCs w:val="18"/>
                <w:cs/>
              </w:rPr>
            </w:pPr>
            <w:r w:rsidRPr="00B04B5F">
              <w:rPr>
                <w:rFonts w:cs="Arial"/>
                <w:b/>
                <w:bCs/>
                <w:sz w:val="18"/>
                <w:szCs w:val="18"/>
              </w:rPr>
              <w:t>Equipment</w:t>
            </w:r>
          </w:p>
        </w:tc>
        <w:tc>
          <w:tcPr>
            <w:tcW w:w="1224" w:type="dxa"/>
            <w:vAlign w:val="bottom"/>
          </w:tcPr>
          <w:p w:rsidR="002070E7" w:rsidRPr="00B04B5F" w:rsidRDefault="00015065" w:rsidP="00D970DE">
            <w:pPr>
              <w:spacing w:line="240" w:lineRule="auto"/>
              <w:ind w:right="-72"/>
              <w:jc w:val="right"/>
              <w:rPr>
                <w:rFonts w:cs="Arial"/>
                <w:b/>
                <w:bCs/>
                <w:sz w:val="18"/>
                <w:szCs w:val="18"/>
                <w:cs/>
              </w:rPr>
            </w:pPr>
            <w:r w:rsidRPr="00B04B5F">
              <w:rPr>
                <w:rFonts w:cs="Arial"/>
                <w:b/>
                <w:bCs/>
                <w:sz w:val="18"/>
                <w:szCs w:val="18"/>
              </w:rPr>
              <w:t>Studio</w:t>
            </w:r>
          </w:p>
        </w:tc>
        <w:tc>
          <w:tcPr>
            <w:tcW w:w="1224" w:type="dxa"/>
            <w:vAlign w:val="bottom"/>
          </w:tcPr>
          <w:p w:rsidR="002070E7" w:rsidRPr="00B04B5F" w:rsidRDefault="002070E7" w:rsidP="00D970DE">
            <w:pPr>
              <w:spacing w:line="240" w:lineRule="auto"/>
              <w:ind w:right="-72"/>
              <w:jc w:val="right"/>
              <w:rPr>
                <w:rFonts w:cs="Arial"/>
                <w:b/>
                <w:bCs/>
                <w:sz w:val="18"/>
                <w:szCs w:val="18"/>
                <w:cs/>
              </w:rPr>
            </w:pPr>
          </w:p>
        </w:tc>
        <w:tc>
          <w:tcPr>
            <w:tcW w:w="1224" w:type="dxa"/>
            <w:vAlign w:val="bottom"/>
          </w:tcPr>
          <w:p w:rsidR="002070E7" w:rsidRPr="00B04B5F" w:rsidRDefault="002070E7" w:rsidP="00D970DE">
            <w:pPr>
              <w:spacing w:line="240" w:lineRule="auto"/>
              <w:ind w:right="-72"/>
              <w:jc w:val="right"/>
              <w:rPr>
                <w:rFonts w:cs="Arial"/>
                <w:b/>
                <w:bCs/>
                <w:sz w:val="18"/>
                <w:szCs w:val="18"/>
                <w:cs/>
              </w:rPr>
            </w:pPr>
          </w:p>
        </w:tc>
        <w:tc>
          <w:tcPr>
            <w:tcW w:w="1244" w:type="dxa"/>
            <w:vAlign w:val="bottom"/>
          </w:tcPr>
          <w:p w:rsidR="002070E7" w:rsidRPr="00B04B5F" w:rsidRDefault="002070E7" w:rsidP="00D970DE">
            <w:pPr>
              <w:spacing w:line="240" w:lineRule="auto"/>
              <w:ind w:right="-72"/>
              <w:jc w:val="right"/>
              <w:rPr>
                <w:rFonts w:cs="Arial"/>
                <w:b/>
                <w:bCs/>
                <w:sz w:val="18"/>
                <w:szCs w:val="18"/>
                <w:cs/>
              </w:rPr>
            </w:pPr>
          </w:p>
        </w:tc>
      </w:tr>
      <w:tr w:rsidR="004A0260" w:rsidRPr="00B04B5F" w:rsidTr="00487E25">
        <w:trPr>
          <w:cantSplit/>
        </w:trPr>
        <w:tc>
          <w:tcPr>
            <w:tcW w:w="6052" w:type="dxa"/>
            <w:vAlign w:val="bottom"/>
          </w:tcPr>
          <w:p w:rsidR="004A0260" w:rsidRPr="00B04B5F" w:rsidRDefault="004A0260" w:rsidP="00570CDB">
            <w:pPr>
              <w:spacing w:line="240" w:lineRule="auto"/>
              <w:ind w:left="187"/>
              <w:rPr>
                <w:rFonts w:cs="Arial"/>
                <w:sz w:val="18"/>
                <w:szCs w:val="18"/>
              </w:rPr>
            </w:pPr>
          </w:p>
        </w:tc>
        <w:tc>
          <w:tcPr>
            <w:tcW w:w="1510" w:type="dxa"/>
            <w:vAlign w:val="bottom"/>
          </w:tcPr>
          <w:p w:rsidR="004A0260" w:rsidRPr="00B04B5F" w:rsidRDefault="008A3B80" w:rsidP="00D970DE">
            <w:pPr>
              <w:spacing w:line="240" w:lineRule="auto"/>
              <w:ind w:right="-72"/>
              <w:jc w:val="right"/>
              <w:rPr>
                <w:rFonts w:cs="Arial"/>
                <w:b/>
                <w:bCs/>
                <w:sz w:val="18"/>
                <w:szCs w:val="18"/>
              </w:rPr>
            </w:pPr>
            <w:r w:rsidRPr="00B04B5F">
              <w:rPr>
                <w:rFonts w:cs="Arial"/>
                <w:b/>
                <w:bCs/>
                <w:sz w:val="18"/>
                <w:szCs w:val="18"/>
              </w:rPr>
              <w:t>Television</w:t>
            </w:r>
          </w:p>
        </w:tc>
        <w:tc>
          <w:tcPr>
            <w:tcW w:w="1224" w:type="dxa"/>
            <w:vAlign w:val="bottom"/>
          </w:tcPr>
          <w:p w:rsidR="004A0260" w:rsidRPr="00B04B5F" w:rsidRDefault="0012127A" w:rsidP="00D970DE">
            <w:pPr>
              <w:spacing w:line="240" w:lineRule="auto"/>
              <w:ind w:right="-72"/>
              <w:jc w:val="right"/>
              <w:rPr>
                <w:rFonts w:cs="Arial"/>
                <w:b/>
                <w:bCs/>
                <w:sz w:val="18"/>
                <w:szCs w:val="18"/>
                <w:cs/>
              </w:rPr>
            </w:pPr>
            <w:r w:rsidRPr="00B04B5F">
              <w:rPr>
                <w:rFonts w:cs="Arial"/>
                <w:b/>
                <w:bCs/>
                <w:sz w:val="18"/>
                <w:szCs w:val="18"/>
              </w:rPr>
              <w:t>rental and</w:t>
            </w:r>
          </w:p>
        </w:tc>
        <w:tc>
          <w:tcPr>
            <w:tcW w:w="1224" w:type="dxa"/>
            <w:vAlign w:val="bottom"/>
          </w:tcPr>
          <w:p w:rsidR="004A0260" w:rsidRPr="00B04B5F" w:rsidRDefault="0012127A" w:rsidP="00D970DE">
            <w:pPr>
              <w:spacing w:line="240" w:lineRule="auto"/>
              <w:ind w:right="-72"/>
              <w:jc w:val="right"/>
              <w:rPr>
                <w:rFonts w:cs="Arial"/>
                <w:b/>
                <w:bCs/>
                <w:sz w:val="18"/>
                <w:szCs w:val="18"/>
                <w:cs/>
              </w:rPr>
            </w:pPr>
            <w:r w:rsidRPr="00B04B5F">
              <w:rPr>
                <w:rFonts w:cs="Arial"/>
                <w:b/>
                <w:bCs/>
                <w:sz w:val="18"/>
                <w:szCs w:val="18"/>
              </w:rPr>
              <w:t>r</w:t>
            </w:r>
            <w:r w:rsidR="004A0260" w:rsidRPr="00B04B5F">
              <w:rPr>
                <w:rFonts w:cs="Arial"/>
                <w:b/>
                <w:bCs/>
                <w:sz w:val="18"/>
                <w:szCs w:val="18"/>
              </w:rPr>
              <w:t xml:space="preserve">ental and </w:t>
            </w:r>
          </w:p>
        </w:tc>
        <w:tc>
          <w:tcPr>
            <w:tcW w:w="1224" w:type="dxa"/>
            <w:vAlign w:val="bottom"/>
          </w:tcPr>
          <w:p w:rsidR="004A0260" w:rsidRPr="00B04B5F" w:rsidRDefault="004A0260" w:rsidP="00D970DE">
            <w:pPr>
              <w:spacing w:line="240" w:lineRule="auto"/>
              <w:ind w:right="-72"/>
              <w:jc w:val="right"/>
              <w:rPr>
                <w:rFonts w:cs="Arial"/>
                <w:b/>
                <w:bCs/>
                <w:sz w:val="18"/>
                <w:szCs w:val="18"/>
                <w:cs/>
              </w:rPr>
            </w:pPr>
            <w:r w:rsidRPr="00B04B5F">
              <w:rPr>
                <w:rFonts w:cs="Arial"/>
                <w:b/>
                <w:bCs/>
                <w:sz w:val="18"/>
                <w:szCs w:val="18"/>
              </w:rPr>
              <w:t>Sales of</w:t>
            </w:r>
          </w:p>
        </w:tc>
        <w:tc>
          <w:tcPr>
            <w:tcW w:w="1224" w:type="dxa"/>
            <w:vAlign w:val="bottom"/>
          </w:tcPr>
          <w:p w:rsidR="004A0260" w:rsidRPr="00B04B5F" w:rsidRDefault="004A0260" w:rsidP="00D970DE">
            <w:pPr>
              <w:spacing w:line="240" w:lineRule="auto"/>
              <w:ind w:right="-72"/>
              <w:jc w:val="right"/>
              <w:rPr>
                <w:rFonts w:cs="Arial"/>
                <w:b/>
                <w:bCs/>
                <w:sz w:val="18"/>
                <w:szCs w:val="18"/>
                <w:cs/>
              </w:rPr>
            </w:pPr>
            <w:r w:rsidRPr="00B04B5F">
              <w:rPr>
                <w:rFonts w:cs="Arial"/>
                <w:b/>
                <w:bCs/>
                <w:sz w:val="18"/>
                <w:szCs w:val="18"/>
              </w:rPr>
              <w:t xml:space="preserve">Post </w:t>
            </w:r>
          </w:p>
        </w:tc>
        <w:tc>
          <w:tcPr>
            <w:tcW w:w="1244" w:type="dxa"/>
            <w:vAlign w:val="bottom"/>
          </w:tcPr>
          <w:p w:rsidR="004A0260" w:rsidRPr="00B04B5F" w:rsidRDefault="004A0260" w:rsidP="00D970DE">
            <w:pPr>
              <w:spacing w:line="240" w:lineRule="auto"/>
              <w:ind w:right="-72"/>
              <w:jc w:val="right"/>
              <w:rPr>
                <w:rFonts w:cs="Arial"/>
                <w:b/>
                <w:bCs/>
                <w:sz w:val="18"/>
                <w:szCs w:val="18"/>
                <w:cs/>
              </w:rPr>
            </w:pPr>
          </w:p>
        </w:tc>
      </w:tr>
      <w:tr w:rsidR="004A0260" w:rsidRPr="00B04B5F" w:rsidTr="00487E25">
        <w:trPr>
          <w:cantSplit/>
        </w:trPr>
        <w:tc>
          <w:tcPr>
            <w:tcW w:w="6052" w:type="dxa"/>
            <w:vAlign w:val="bottom"/>
          </w:tcPr>
          <w:p w:rsidR="004A0260" w:rsidRPr="00B04B5F" w:rsidRDefault="004A0260" w:rsidP="00570CDB">
            <w:pPr>
              <w:spacing w:line="240" w:lineRule="auto"/>
              <w:ind w:left="187"/>
              <w:rPr>
                <w:rFonts w:cs="Arial"/>
                <w:sz w:val="18"/>
                <w:szCs w:val="18"/>
              </w:rPr>
            </w:pPr>
          </w:p>
        </w:tc>
        <w:tc>
          <w:tcPr>
            <w:tcW w:w="1510" w:type="dxa"/>
            <w:vAlign w:val="bottom"/>
          </w:tcPr>
          <w:p w:rsidR="004A0260" w:rsidRPr="00B04B5F" w:rsidRDefault="008A3B80"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programs</w:t>
            </w:r>
          </w:p>
        </w:tc>
        <w:tc>
          <w:tcPr>
            <w:tcW w:w="1224" w:type="dxa"/>
            <w:vAlign w:val="bottom"/>
          </w:tcPr>
          <w:p w:rsidR="004A0260" w:rsidRPr="00B04B5F" w:rsidRDefault="0012127A"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service</w:t>
            </w:r>
          </w:p>
        </w:tc>
        <w:tc>
          <w:tcPr>
            <w:tcW w:w="1224" w:type="dxa"/>
            <w:vAlign w:val="bottom"/>
          </w:tcPr>
          <w:p w:rsidR="004A0260" w:rsidRPr="00B04B5F" w:rsidRDefault="004A0260"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service</w:t>
            </w:r>
          </w:p>
        </w:tc>
        <w:tc>
          <w:tcPr>
            <w:tcW w:w="1224" w:type="dxa"/>
            <w:vAlign w:val="bottom"/>
          </w:tcPr>
          <w:p w:rsidR="004A0260" w:rsidRPr="00B04B5F" w:rsidRDefault="004A0260"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products</w:t>
            </w:r>
          </w:p>
        </w:tc>
        <w:tc>
          <w:tcPr>
            <w:tcW w:w="1224" w:type="dxa"/>
            <w:vAlign w:val="bottom"/>
          </w:tcPr>
          <w:p w:rsidR="004A0260" w:rsidRPr="00B04B5F" w:rsidRDefault="004A0260"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production</w:t>
            </w:r>
          </w:p>
        </w:tc>
        <w:tc>
          <w:tcPr>
            <w:tcW w:w="1244" w:type="dxa"/>
            <w:vAlign w:val="bottom"/>
          </w:tcPr>
          <w:p w:rsidR="004A0260" w:rsidRPr="00B04B5F" w:rsidRDefault="004A0260" w:rsidP="00D970DE">
            <w:pPr>
              <w:pBdr>
                <w:bottom w:val="single" w:sz="4" w:space="1" w:color="auto"/>
              </w:pBdr>
              <w:spacing w:line="240" w:lineRule="auto"/>
              <w:ind w:right="-72"/>
              <w:jc w:val="right"/>
              <w:rPr>
                <w:rFonts w:cs="Arial"/>
                <w:b/>
                <w:bCs/>
                <w:sz w:val="18"/>
                <w:szCs w:val="18"/>
                <w:cs/>
              </w:rPr>
            </w:pPr>
            <w:r w:rsidRPr="00B04B5F">
              <w:rPr>
                <w:rFonts w:cs="Arial"/>
                <w:b/>
                <w:bCs/>
                <w:sz w:val="18"/>
                <w:szCs w:val="18"/>
              </w:rPr>
              <w:t>Total</w:t>
            </w:r>
          </w:p>
        </w:tc>
      </w:tr>
      <w:tr w:rsidR="004A0260" w:rsidRPr="00B04B5F" w:rsidTr="00487E25">
        <w:trPr>
          <w:cantSplit/>
        </w:trPr>
        <w:tc>
          <w:tcPr>
            <w:tcW w:w="6052" w:type="dxa"/>
            <w:vAlign w:val="bottom"/>
          </w:tcPr>
          <w:p w:rsidR="004A0260" w:rsidRPr="00B04B5F" w:rsidRDefault="004A0260" w:rsidP="00570CDB">
            <w:pPr>
              <w:spacing w:line="240" w:lineRule="auto"/>
              <w:ind w:left="187"/>
              <w:rPr>
                <w:rFonts w:cs="Arial"/>
                <w:b/>
                <w:bCs/>
                <w:sz w:val="12"/>
                <w:szCs w:val="12"/>
                <w:lang w:val="en-US"/>
              </w:rPr>
            </w:pPr>
          </w:p>
        </w:tc>
        <w:tc>
          <w:tcPr>
            <w:tcW w:w="1510" w:type="dxa"/>
            <w:vAlign w:val="bottom"/>
          </w:tcPr>
          <w:p w:rsidR="004A0260" w:rsidRPr="00B04B5F" w:rsidRDefault="004A0260" w:rsidP="00D970DE">
            <w:pPr>
              <w:spacing w:line="240" w:lineRule="auto"/>
              <w:ind w:right="-72"/>
              <w:jc w:val="right"/>
              <w:rPr>
                <w:rFonts w:cs="Arial"/>
                <w:b/>
                <w:bCs/>
                <w:sz w:val="12"/>
                <w:szCs w:val="12"/>
                <w:cs/>
              </w:rPr>
            </w:pPr>
          </w:p>
        </w:tc>
        <w:tc>
          <w:tcPr>
            <w:tcW w:w="1224" w:type="dxa"/>
            <w:vAlign w:val="bottom"/>
          </w:tcPr>
          <w:p w:rsidR="004A0260" w:rsidRPr="00B04B5F" w:rsidRDefault="004A0260" w:rsidP="00D970DE">
            <w:pPr>
              <w:spacing w:line="240" w:lineRule="auto"/>
              <w:ind w:right="-72"/>
              <w:jc w:val="right"/>
              <w:rPr>
                <w:rFonts w:cs="Arial"/>
                <w:b/>
                <w:bCs/>
                <w:sz w:val="12"/>
                <w:szCs w:val="12"/>
                <w:cs/>
                <w:lang w:val="th-TH"/>
              </w:rPr>
            </w:pPr>
          </w:p>
        </w:tc>
        <w:tc>
          <w:tcPr>
            <w:tcW w:w="1224" w:type="dxa"/>
            <w:vAlign w:val="bottom"/>
          </w:tcPr>
          <w:p w:rsidR="004A0260" w:rsidRPr="00B04B5F" w:rsidRDefault="004A0260" w:rsidP="00D970DE">
            <w:pPr>
              <w:spacing w:line="240" w:lineRule="auto"/>
              <w:ind w:right="-72"/>
              <w:jc w:val="right"/>
              <w:rPr>
                <w:rFonts w:cs="Arial"/>
                <w:b/>
                <w:bCs/>
                <w:sz w:val="12"/>
                <w:szCs w:val="12"/>
                <w:cs/>
              </w:rPr>
            </w:pPr>
          </w:p>
        </w:tc>
        <w:tc>
          <w:tcPr>
            <w:tcW w:w="1224" w:type="dxa"/>
            <w:vAlign w:val="bottom"/>
          </w:tcPr>
          <w:p w:rsidR="004A0260" w:rsidRPr="00B04B5F" w:rsidRDefault="004A0260" w:rsidP="00D970DE">
            <w:pPr>
              <w:spacing w:line="240" w:lineRule="auto"/>
              <w:ind w:right="-72"/>
              <w:jc w:val="right"/>
              <w:rPr>
                <w:rFonts w:cs="Arial"/>
                <w:b/>
                <w:bCs/>
                <w:sz w:val="12"/>
                <w:szCs w:val="12"/>
                <w:cs/>
                <w:lang w:val="th-TH"/>
              </w:rPr>
            </w:pPr>
          </w:p>
        </w:tc>
        <w:tc>
          <w:tcPr>
            <w:tcW w:w="1224" w:type="dxa"/>
            <w:vAlign w:val="bottom"/>
          </w:tcPr>
          <w:p w:rsidR="004A0260" w:rsidRPr="00B04B5F" w:rsidRDefault="004A0260" w:rsidP="00D970DE">
            <w:pPr>
              <w:spacing w:line="240" w:lineRule="auto"/>
              <w:ind w:right="-72"/>
              <w:jc w:val="right"/>
              <w:rPr>
                <w:rFonts w:cs="Arial"/>
                <w:b/>
                <w:bCs/>
                <w:sz w:val="12"/>
                <w:szCs w:val="12"/>
                <w:cs/>
              </w:rPr>
            </w:pPr>
          </w:p>
        </w:tc>
        <w:tc>
          <w:tcPr>
            <w:tcW w:w="1244" w:type="dxa"/>
            <w:vAlign w:val="bottom"/>
          </w:tcPr>
          <w:p w:rsidR="004A0260" w:rsidRPr="00B04B5F" w:rsidRDefault="004A0260" w:rsidP="00D970DE">
            <w:pPr>
              <w:spacing w:line="240" w:lineRule="auto"/>
              <w:ind w:right="-72"/>
              <w:jc w:val="right"/>
              <w:rPr>
                <w:rFonts w:cs="Arial"/>
                <w:b/>
                <w:bCs/>
                <w:sz w:val="12"/>
                <w:szCs w:val="12"/>
                <w:cs/>
                <w:lang w:val="th-TH"/>
              </w:rPr>
            </w:pPr>
          </w:p>
        </w:tc>
      </w:tr>
      <w:tr w:rsidR="004A0260" w:rsidRPr="00B04B5F" w:rsidTr="00487E25">
        <w:trPr>
          <w:cantSplit/>
        </w:trPr>
        <w:tc>
          <w:tcPr>
            <w:tcW w:w="6052" w:type="dxa"/>
            <w:vAlign w:val="bottom"/>
          </w:tcPr>
          <w:p w:rsidR="004A0260" w:rsidRPr="00B04B5F" w:rsidRDefault="004A0260" w:rsidP="00827BC4">
            <w:pPr>
              <w:spacing w:line="240" w:lineRule="auto"/>
              <w:ind w:left="187"/>
              <w:rPr>
                <w:rFonts w:cs="Arial"/>
                <w:b/>
                <w:bCs/>
                <w:sz w:val="18"/>
                <w:szCs w:val="18"/>
                <w:cs/>
              </w:rPr>
            </w:pPr>
            <w:r w:rsidRPr="00B04B5F">
              <w:rPr>
                <w:rFonts w:cs="Arial"/>
                <w:b/>
                <w:bCs/>
                <w:sz w:val="18"/>
                <w:szCs w:val="18"/>
                <w:lang w:val="en-US"/>
              </w:rPr>
              <w:t xml:space="preserve">For the </w:t>
            </w:r>
            <w:r w:rsidR="00827BC4">
              <w:rPr>
                <w:rFonts w:cs="Arial"/>
                <w:b/>
                <w:bCs/>
                <w:sz w:val="18"/>
                <w:szCs w:val="18"/>
                <w:lang w:val="en-US"/>
              </w:rPr>
              <w:t>nine</w:t>
            </w:r>
            <w:r w:rsidR="00917410" w:rsidRPr="00B04B5F">
              <w:rPr>
                <w:rFonts w:cs="Arial"/>
                <w:b/>
                <w:bCs/>
                <w:sz w:val="18"/>
                <w:szCs w:val="18"/>
                <w:lang w:val="en-US"/>
              </w:rPr>
              <w:t>-month</w:t>
            </w:r>
            <w:r w:rsidRPr="00B04B5F">
              <w:rPr>
                <w:rFonts w:cs="Arial"/>
                <w:b/>
                <w:bCs/>
                <w:sz w:val="18"/>
                <w:szCs w:val="18"/>
                <w:lang w:val="en-US"/>
              </w:rPr>
              <w:t xml:space="preserve"> period ended </w:t>
            </w:r>
            <w:r w:rsidR="00827BC4">
              <w:rPr>
                <w:rFonts w:cs="Arial"/>
                <w:b/>
                <w:bCs/>
                <w:sz w:val="18"/>
                <w:szCs w:val="18"/>
                <w:lang w:val="en-US"/>
              </w:rPr>
              <w:t>30 September</w:t>
            </w:r>
            <w:r w:rsidRPr="00B04B5F">
              <w:rPr>
                <w:rFonts w:cs="Arial"/>
                <w:b/>
                <w:bCs/>
                <w:sz w:val="18"/>
                <w:szCs w:val="18"/>
                <w:lang w:val="en-US"/>
              </w:rPr>
              <w:t xml:space="preserve"> </w:t>
            </w:r>
            <w:r w:rsidR="00917410" w:rsidRPr="00B04B5F">
              <w:rPr>
                <w:rFonts w:cs="Arial"/>
                <w:b/>
                <w:bCs/>
                <w:sz w:val="18"/>
                <w:szCs w:val="18"/>
                <w:lang w:val="en-US"/>
              </w:rPr>
              <w:t>201</w:t>
            </w:r>
            <w:r w:rsidR="00127741" w:rsidRPr="00B04B5F">
              <w:rPr>
                <w:rFonts w:cs="Arial"/>
                <w:b/>
                <w:bCs/>
                <w:sz w:val="18"/>
                <w:szCs w:val="18"/>
                <w:lang w:val="en-US"/>
              </w:rPr>
              <w:t>9</w:t>
            </w:r>
          </w:p>
        </w:tc>
        <w:tc>
          <w:tcPr>
            <w:tcW w:w="1510" w:type="dxa"/>
            <w:vAlign w:val="bottom"/>
          </w:tcPr>
          <w:p w:rsidR="004A0260" w:rsidRPr="00B04B5F" w:rsidRDefault="004A0260" w:rsidP="00D970DE">
            <w:pPr>
              <w:spacing w:line="240" w:lineRule="auto"/>
              <w:ind w:right="-72"/>
              <w:jc w:val="right"/>
              <w:rPr>
                <w:rFonts w:cs="Arial"/>
                <w:b/>
                <w:bCs/>
                <w:sz w:val="18"/>
                <w:szCs w:val="18"/>
                <w:cs/>
              </w:rPr>
            </w:pPr>
          </w:p>
        </w:tc>
        <w:tc>
          <w:tcPr>
            <w:tcW w:w="1224" w:type="dxa"/>
            <w:vAlign w:val="bottom"/>
          </w:tcPr>
          <w:p w:rsidR="004A0260" w:rsidRPr="00B04B5F" w:rsidRDefault="004A0260" w:rsidP="00D970DE">
            <w:pPr>
              <w:spacing w:line="240" w:lineRule="auto"/>
              <w:ind w:right="-72"/>
              <w:jc w:val="right"/>
              <w:rPr>
                <w:rFonts w:cs="Arial"/>
                <w:b/>
                <w:bCs/>
                <w:sz w:val="18"/>
                <w:szCs w:val="18"/>
                <w:cs/>
                <w:lang w:val="th-TH"/>
              </w:rPr>
            </w:pPr>
          </w:p>
        </w:tc>
        <w:tc>
          <w:tcPr>
            <w:tcW w:w="1224" w:type="dxa"/>
            <w:vAlign w:val="bottom"/>
          </w:tcPr>
          <w:p w:rsidR="004A0260" w:rsidRPr="00B04B5F" w:rsidRDefault="004A0260" w:rsidP="00D970DE">
            <w:pPr>
              <w:spacing w:line="240" w:lineRule="auto"/>
              <w:ind w:right="-72"/>
              <w:jc w:val="right"/>
              <w:rPr>
                <w:rFonts w:cs="Arial"/>
                <w:b/>
                <w:bCs/>
                <w:sz w:val="18"/>
                <w:szCs w:val="18"/>
                <w:cs/>
              </w:rPr>
            </w:pPr>
          </w:p>
        </w:tc>
        <w:tc>
          <w:tcPr>
            <w:tcW w:w="1224" w:type="dxa"/>
            <w:vAlign w:val="bottom"/>
          </w:tcPr>
          <w:p w:rsidR="004A0260" w:rsidRPr="00B04B5F" w:rsidRDefault="004A0260" w:rsidP="00D970DE">
            <w:pPr>
              <w:spacing w:line="240" w:lineRule="auto"/>
              <w:ind w:right="-72"/>
              <w:jc w:val="right"/>
              <w:rPr>
                <w:rFonts w:cs="Arial"/>
                <w:b/>
                <w:bCs/>
                <w:sz w:val="18"/>
                <w:szCs w:val="18"/>
                <w:cs/>
                <w:lang w:val="th-TH"/>
              </w:rPr>
            </w:pPr>
          </w:p>
        </w:tc>
        <w:tc>
          <w:tcPr>
            <w:tcW w:w="1224" w:type="dxa"/>
            <w:vAlign w:val="bottom"/>
          </w:tcPr>
          <w:p w:rsidR="004A0260" w:rsidRPr="00B04B5F" w:rsidRDefault="004A0260" w:rsidP="00D970DE">
            <w:pPr>
              <w:spacing w:line="240" w:lineRule="auto"/>
              <w:ind w:right="-72"/>
              <w:jc w:val="right"/>
              <w:rPr>
                <w:rFonts w:cs="Arial"/>
                <w:b/>
                <w:bCs/>
                <w:sz w:val="18"/>
                <w:szCs w:val="18"/>
                <w:cs/>
              </w:rPr>
            </w:pPr>
          </w:p>
        </w:tc>
        <w:tc>
          <w:tcPr>
            <w:tcW w:w="1244" w:type="dxa"/>
            <w:vAlign w:val="bottom"/>
          </w:tcPr>
          <w:p w:rsidR="004A0260" w:rsidRPr="00B04B5F" w:rsidRDefault="004A0260" w:rsidP="00D970DE">
            <w:pPr>
              <w:spacing w:line="240" w:lineRule="auto"/>
              <w:ind w:right="-72"/>
              <w:jc w:val="right"/>
              <w:rPr>
                <w:rFonts w:cs="Arial"/>
                <w:b/>
                <w:bCs/>
                <w:sz w:val="18"/>
                <w:szCs w:val="18"/>
                <w:cs/>
                <w:lang w:val="th-TH"/>
              </w:rPr>
            </w:pPr>
          </w:p>
        </w:tc>
      </w:tr>
      <w:tr w:rsidR="004A0260" w:rsidRPr="00B04B5F" w:rsidTr="00487E25">
        <w:trPr>
          <w:cantSplit/>
        </w:trPr>
        <w:tc>
          <w:tcPr>
            <w:tcW w:w="6052" w:type="dxa"/>
            <w:vAlign w:val="bottom"/>
          </w:tcPr>
          <w:p w:rsidR="004A0260" w:rsidRPr="00B04B5F" w:rsidRDefault="004A0260" w:rsidP="00570CDB">
            <w:pPr>
              <w:spacing w:line="240" w:lineRule="auto"/>
              <w:ind w:left="187"/>
              <w:rPr>
                <w:rFonts w:cs="Arial"/>
                <w:sz w:val="18"/>
                <w:szCs w:val="18"/>
                <w:cs/>
              </w:rPr>
            </w:pPr>
            <w:r w:rsidRPr="00B04B5F">
              <w:rPr>
                <w:rFonts w:cs="Arial"/>
                <w:sz w:val="18"/>
                <w:szCs w:val="18"/>
              </w:rPr>
              <w:t>Revenues</w:t>
            </w:r>
          </w:p>
        </w:tc>
        <w:tc>
          <w:tcPr>
            <w:tcW w:w="1510" w:type="dxa"/>
            <w:vAlign w:val="bottom"/>
          </w:tcPr>
          <w:p w:rsidR="004A0260" w:rsidRPr="00B04B5F" w:rsidRDefault="004A0260" w:rsidP="00D970DE">
            <w:pPr>
              <w:spacing w:line="240" w:lineRule="auto"/>
              <w:ind w:right="-72"/>
              <w:jc w:val="right"/>
              <w:rPr>
                <w:rFonts w:cs="Arial"/>
                <w:sz w:val="18"/>
                <w:szCs w:val="22"/>
              </w:rPr>
            </w:pPr>
          </w:p>
        </w:tc>
        <w:tc>
          <w:tcPr>
            <w:tcW w:w="1224" w:type="dxa"/>
            <w:vAlign w:val="bottom"/>
          </w:tcPr>
          <w:p w:rsidR="004A0260" w:rsidRPr="00B04B5F" w:rsidRDefault="004A0260" w:rsidP="00D970DE">
            <w:pPr>
              <w:spacing w:line="240" w:lineRule="auto"/>
              <w:ind w:right="-72"/>
              <w:jc w:val="right"/>
              <w:rPr>
                <w:rFonts w:cs="Arial"/>
                <w:b/>
                <w:bCs/>
                <w:sz w:val="18"/>
                <w:szCs w:val="18"/>
                <w:cs/>
                <w:lang w:val="en-US"/>
              </w:rPr>
            </w:pPr>
          </w:p>
        </w:tc>
        <w:tc>
          <w:tcPr>
            <w:tcW w:w="1224" w:type="dxa"/>
            <w:vAlign w:val="bottom"/>
          </w:tcPr>
          <w:p w:rsidR="004A0260" w:rsidRPr="00B04B5F" w:rsidRDefault="004A0260" w:rsidP="00D970DE">
            <w:pPr>
              <w:spacing w:line="240" w:lineRule="auto"/>
              <w:ind w:right="-72"/>
              <w:jc w:val="right"/>
              <w:rPr>
                <w:rFonts w:cs="Arial"/>
                <w:b/>
                <w:bCs/>
                <w:sz w:val="18"/>
                <w:szCs w:val="18"/>
                <w:cs/>
              </w:rPr>
            </w:pPr>
          </w:p>
        </w:tc>
        <w:tc>
          <w:tcPr>
            <w:tcW w:w="1224" w:type="dxa"/>
            <w:vAlign w:val="bottom"/>
          </w:tcPr>
          <w:p w:rsidR="004A0260" w:rsidRPr="00B04B5F" w:rsidRDefault="004A0260" w:rsidP="00D970DE">
            <w:pPr>
              <w:spacing w:line="240" w:lineRule="auto"/>
              <w:ind w:right="-72"/>
              <w:jc w:val="right"/>
              <w:rPr>
                <w:rFonts w:cs="Arial"/>
                <w:b/>
                <w:bCs/>
                <w:sz w:val="18"/>
                <w:szCs w:val="18"/>
                <w:cs/>
                <w:lang w:val="th-TH"/>
              </w:rPr>
            </w:pPr>
          </w:p>
        </w:tc>
        <w:tc>
          <w:tcPr>
            <w:tcW w:w="1224" w:type="dxa"/>
            <w:vAlign w:val="bottom"/>
          </w:tcPr>
          <w:p w:rsidR="004A0260" w:rsidRPr="00B04B5F" w:rsidRDefault="004A0260" w:rsidP="00D970DE">
            <w:pPr>
              <w:spacing w:line="240" w:lineRule="auto"/>
              <w:ind w:right="-72"/>
              <w:jc w:val="right"/>
              <w:rPr>
                <w:rFonts w:cs="Arial"/>
                <w:b/>
                <w:bCs/>
                <w:sz w:val="18"/>
                <w:szCs w:val="18"/>
                <w:cs/>
              </w:rPr>
            </w:pPr>
          </w:p>
        </w:tc>
        <w:tc>
          <w:tcPr>
            <w:tcW w:w="1244" w:type="dxa"/>
            <w:vAlign w:val="bottom"/>
          </w:tcPr>
          <w:p w:rsidR="004A0260" w:rsidRPr="00B04B5F" w:rsidRDefault="004A0260" w:rsidP="00D970DE">
            <w:pPr>
              <w:spacing w:line="240" w:lineRule="auto"/>
              <w:ind w:right="-72"/>
              <w:jc w:val="right"/>
              <w:rPr>
                <w:rFonts w:cs="Arial"/>
                <w:b/>
                <w:bCs/>
                <w:sz w:val="18"/>
                <w:szCs w:val="18"/>
                <w:cs/>
                <w:lang w:val="th-TH"/>
              </w:rPr>
            </w:pPr>
          </w:p>
        </w:tc>
      </w:tr>
      <w:tr w:rsidR="005B5BB5" w:rsidRPr="00B04B5F" w:rsidTr="00F24B63">
        <w:trPr>
          <w:cantSplit/>
        </w:trPr>
        <w:tc>
          <w:tcPr>
            <w:tcW w:w="6052" w:type="dxa"/>
            <w:vAlign w:val="bottom"/>
          </w:tcPr>
          <w:p w:rsidR="005B5BB5" w:rsidRPr="00B04B5F" w:rsidRDefault="005B5BB5" w:rsidP="005B5BB5">
            <w:pPr>
              <w:spacing w:line="240" w:lineRule="auto"/>
              <w:ind w:left="187"/>
              <w:rPr>
                <w:rFonts w:cs="Arial"/>
                <w:sz w:val="18"/>
                <w:szCs w:val="18"/>
              </w:rPr>
            </w:pPr>
            <w:r w:rsidRPr="00B04B5F">
              <w:rPr>
                <w:rFonts w:cs="Arial"/>
                <w:snapToGrid w:val="0"/>
                <w:spacing w:val="-2"/>
                <w:sz w:val="18"/>
                <w:szCs w:val="18"/>
                <w:lang w:val="en-US"/>
              </w:rPr>
              <w:t>Gross segment revenues</w:t>
            </w:r>
          </w:p>
        </w:tc>
        <w:tc>
          <w:tcPr>
            <w:tcW w:w="1510" w:type="dxa"/>
            <w:vAlign w:val="bottom"/>
          </w:tcPr>
          <w:p w:rsidR="005B5BB5" w:rsidRPr="00B04B5F" w:rsidRDefault="005B5BB5" w:rsidP="005B5BB5">
            <w:pPr>
              <w:spacing w:line="240" w:lineRule="auto"/>
              <w:ind w:right="-72"/>
              <w:jc w:val="right"/>
              <w:rPr>
                <w:rFonts w:cs="Arial"/>
                <w:sz w:val="18"/>
                <w:szCs w:val="18"/>
                <w:cs/>
              </w:rPr>
            </w:pPr>
            <w:r w:rsidRPr="005B5BB5">
              <w:rPr>
                <w:rFonts w:cs="Arial"/>
                <w:sz w:val="18"/>
                <w:szCs w:val="18"/>
              </w:rPr>
              <w:t>35,903</w:t>
            </w:r>
          </w:p>
        </w:tc>
        <w:tc>
          <w:tcPr>
            <w:tcW w:w="1224" w:type="dxa"/>
          </w:tcPr>
          <w:p w:rsidR="005B5BB5" w:rsidRPr="005B5BB5" w:rsidRDefault="005B5BB5" w:rsidP="005B5BB5">
            <w:pPr>
              <w:spacing w:line="240" w:lineRule="auto"/>
              <w:ind w:right="-72"/>
              <w:jc w:val="right"/>
              <w:rPr>
                <w:rFonts w:cs="Arial"/>
                <w:sz w:val="18"/>
                <w:szCs w:val="18"/>
              </w:rPr>
            </w:pPr>
            <w:r w:rsidRPr="005B5BB5">
              <w:rPr>
                <w:rFonts w:cs="Arial"/>
                <w:sz w:val="18"/>
                <w:szCs w:val="18"/>
              </w:rPr>
              <w:t>273,335</w:t>
            </w:r>
          </w:p>
        </w:tc>
        <w:tc>
          <w:tcPr>
            <w:tcW w:w="1224" w:type="dxa"/>
          </w:tcPr>
          <w:p w:rsidR="005B5BB5" w:rsidRPr="005B5BB5" w:rsidRDefault="005B5BB5" w:rsidP="005B5BB5">
            <w:pPr>
              <w:spacing w:line="240" w:lineRule="auto"/>
              <w:ind w:right="-72"/>
              <w:jc w:val="right"/>
              <w:rPr>
                <w:rFonts w:cs="Arial"/>
                <w:sz w:val="18"/>
                <w:szCs w:val="18"/>
              </w:rPr>
            </w:pPr>
            <w:r w:rsidRPr="005B5BB5">
              <w:rPr>
                <w:rFonts w:cs="Arial"/>
                <w:sz w:val="18"/>
                <w:szCs w:val="18"/>
              </w:rPr>
              <w:t>46,085</w:t>
            </w:r>
          </w:p>
        </w:tc>
        <w:tc>
          <w:tcPr>
            <w:tcW w:w="1224" w:type="dxa"/>
          </w:tcPr>
          <w:p w:rsidR="005B5BB5" w:rsidRPr="005B5BB5" w:rsidRDefault="005B5BB5" w:rsidP="005B5BB5">
            <w:pPr>
              <w:spacing w:line="240" w:lineRule="auto"/>
              <w:ind w:right="-72"/>
              <w:jc w:val="right"/>
              <w:rPr>
                <w:rFonts w:cs="Arial"/>
                <w:sz w:val="18"/>
                <w:szCs w:val="18"/>
              </w:rPr>
            </w:pPr>
            <w:r w:rsidRPr="005B5BB5">
              <w:rPr>
                <w:rFonts w:cs="Arial"/>
                <w:sz w:val="18"/>
                <w:szCs w:val="18"/>
              </w:rPr>
              <w:t xml:space="preserve"> 3,760 </w:t>
            </w:r>
          </w:p>
        </w:tc>
        <w:tc>
          <w:tcPr>
            <w:tcW w:w="1224" w:type="dxa"/>
          </w:tcPr>
          <w:p w:rsidR="005B5BB5" w:rsidRPr="005B5BB5" w:rsidRDefault="005B5BB5" w:rsidP="005B5BB5">
            <w:pPr>
              <w:spacing w:line="240" w:lineRule="auto"/>
              <w:ind w:right="-72"/>
              <w:jc w:val="right"/>
              <w:rPr>
                <w:rFonts w:cs="Arial"/>
                <w:sz w:val="18"/>
                <w:szCs w:val="18"/>
              </w:rPr>
            </w:pPr>
            <w:r w:rsidRPr="005B5BB5">
              <w:rPr>
                <w:rFonts w:cs="Arial"/>
                <w:sz w:val="18"/>
                <w:szCs w:val="18"/>
              </w:rPr>
              <w:t xml:space="preserve"> 11,850 </w:t>
            </w:r>
          </w:p>
        </w:tc>
        <w:tc>
          <w:tcPr>
            <w:tcW w:w="1244" w:type="dxa"/>
          </w:tcPr>
          <w:p w:rsidR="005B5BB5" w:rsidRPr="005B5BB5" w:rsidRDefault="005B5BB5" w:rsidP="005B5BB5">
            <w:pPr>
              <w:spacing w:line="240" w:lineRule="auto"/>
              <w:ind w:right="-72"/>
              <w:jc w:val="right"/>
              <w:rPr>
                <w:rFonts w:cs="Arial"/>
                <w:sz w:val="18"/>
                <w:szCs w:val="18"/>
              </w:rPr>
            </w:pPr>
            <w:r w:rsidRPr="005B5BB5">
              <w:rPr>
                <w:rFonts w:cs="Arial"/>
                <w:sz w:val="18"/>
                <w:szCs w:val="18"/>
              </w:rPr>
              <w:t>370,933</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8"/>
                <w:szCs w:val="18"/>
                <w:cs/>
              </w:rPr>
            </w:pPr>
            <w:r w:rsidRPr="00B04B5F">
              <w:rPr>
                <w:rFonts w:cs="Arial"/>
                <w:snapToGrid w:val="0"/>
                <w:spacing w:val="-2"/>
                <w:sz w:val="18"/>
                <w:szCs w:val="18"/>
                <w:lang w:val="en-US"/>
              </w:rPr>
              <w:t>Inter - segment revenues</w:t>
            </w:r>
          </w:p>
        </w:tc>
        <w:tc>
          <w:tcPr>
            <w:tcW w:w="1510"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sidRPr="005B5BB5">
              <w:rPr>
                <w:rFonts w:cs="Arial"/>
                <w:sz w:val="18"/>
                <w:szCs w:val="18"/>
              </w:rPr>
              <w:t>(2,223)</w:t>
            </w:r>
          </w:p>
        </w:tc>
        <w:tc>
          <w:tcPr>
            <w:tcW w:w="1224"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sidRPr="005B5BB5">
              <w:rPr>
                <w:rFonts w:cs="Arial"/>
                <w:sz w:val="18"/>
                <w:szCs w:val="18"/>
              </w:rPr>
              <w:t>(17,469)</w:t>
            </w:r>
          </w:p>
        </w:tc>
        <w:tc>
          <w:tcPr>
            <w:tcW w:w="1224"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sidRPr="005B5BB5">
              <w:rPr>
                <w:rFonts w:cs="Arial"/>
                <w:sz w:val="18"/>
                <w:szCs w:val="18"/>
              </w:rPr>
              <w:t>(11)</w:t>
            </w:r>
          </w:p>
        </w:tc>
        <w:tc>
          <w:tcPr>
            <w:tcW w:w="1224"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Pr>
                <w:rFonts w:cs="Arial"/>
                <w:sz w:val="18"/>
                <w:szCs w:val="18"/>
              </w:rPr>
              <w:t>-</w:t>
            </w:r>
          </w:p>
        </w:tc>
        <w:tc>
          <w:tcPr>
            <w:tcW w:w="1244" w:type="dxa"/>
            <w:vAlign w:val="bottom"/>
          </w:tcPr>
          <w:p w:rsidR="006C684D" w:rsidRPr="00B04B5F" w:rsidRDefault="005B5BB5" w:rsidP="00765F6B">
            <w:pPr>
              <w:pBdr>
                <w:bottom w:val="single" w:sz="4" w:space="1" w:color="auto"/>
              </w:pBdr>
              <w:spacing w:line="240" w:lineRule="auto"/>
              <w:ind w:right="-72"/>
              <w:jc w:val="right"/>
              <w:rPr>
                <w:rFonts w:cs="Arial"/>
                <w:sz w:val="18"/>
                <w:szCs w:val="18"/>
              </w:rPr>
            </w:pPr>
            <w:r w:rsidRPr="005B5BB5">
              <w:rPr>
                <w:rFonts w:cs="Arial"/>
                <w:sz w:val="18"/>
                <w:szCs w:val="18"/>
              </w:rPr>
              <w:t>(19,703)</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2"/>
                <w:szCs w:val="12"/>
              </w:rPr>
            </w:pPr>
          </w:p>
        </w:tc>
        <w:tc>
          <w:tcPr>
            <w:tcW w:w="1510"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44" w:type="dxa"/>
            <w:vAlign w:val="bottom"/>
          </w:tcPr>
          <w:p w:rsidR="006C684D" w:rsidRPr="00B04B5F" w:rsidRDefault="006C684D" w:rsidP="00D970DE">
            <w:pPr>
              <w:spacing w:line="240" w:lineRule="auto"/>
              <w:ind w:right="-72"/>
              <w:jc w:val="right"/>
              <w:rPr>
                <w:rFonts w:cs="Arial"/>
                <w:sz w:val="12"/>
                <w:szCs w:val="12"/>
              </w:rPr>
            </w:pPr>
          </w:p>
        </w:tc>
      </w:tr>
      <w:tr w:rsidR="006C684D" w:rsidRPr="00B04B5F" w:rsidTr="00452EAC">
        <w:trPr>
          <w:cantSplit/>
          <w:trHeight w:val="81"/>
        </w:trPr>
        <w:tc>
          <w:tcPr>
            <w:tcW w:w="6052" w:type="dxa"/>
            <w:vAlign w:val="bottom"/>
          </w:tcPr>
          <w:p w:rsidR="006C684D" w:rsidRPr="00B04B5F" w:rsidRDefault="006C684D" w:rsidP="00570CDB">
            <w:pPr>
              <w:spacing w:line="240" w:lineRule="auto"/>
              <w:ind w:left="187"/>
              <w:rPr>
                <w:rFonts w:cs="Arial"/>
                <w:sz w:val="18"/>
                <w:szCs w:val="18"/>
                <w:cs/>
              </w:rPr>
            </w:pPr>
            <w:r w:rsidRPr="00B04B5F">
              <w:rPr>
                <w:rFonts w:cs="Arial"/>
                <w:snapToGrid w:val="0"/>
                <w:spacing w:val="-2"/>
                <w:sz w:val="18"/>
                <w:szCs w:val="18"/>
                <w:lang w:val="en-US"/>
              </w:rPr>
              <w:t>Net revenues</w:t>
            </w:r>
            <w:r w:rsidR="006B5074" w:rsidRPr="00B04B5F">
              <w:rPr>
                <w:rFonts w:cs="Arial"/>
                <w:snapToGrid w:val="0"/>
                <w:spacing w:val="-2"/>
                <w:sz w:val="18"/>
                <w:szCs w:val="18"/>
                <w:lang w:val="en-US"/>
              </w:rPr>
              <w:t xml:space="preserve"> from third parties</w:t>
            </w:r>
          </w:p>
        </w:tc>
        <w:tc>
          <w:tcPr>
            <w:tcW w:w="1510" w:type="dxa"/>
            <w:vAlign w:val="bottom"/>
          </w:tcPr>
          <w:p w:rsidR="006C684D" w:rsidRPr="00B04B5F" w:rsidRDefault="005B5BB5" w:rsidP="00D970DE">
            <w:pPr>
              <w:pBdr>
                <w:bottom w:val="double" w:sz="4" w:space="1" w:color="auto"/>
              </w:pBdr>
              <w:spacing w:line="240" w:lineRule="auto"/>
              <w:ind w:right="-72"/>
              <w:jc w:val="right"/>
              <w:rPr>
                <w:rFonts w:cs="Arial"/>
                <w:sz w:val="18"/>
                <w:szCs w:val="18"/>
              </w:rPr>
            </w:pPr>
            <w:r w:rsidRPr="005B5BB5">
              <w:rPr>
                <w:rFonts w:cs="Arial"/>
                <w:sz w:val="18"/>
                <w:szCs w:val="18"/>
              </w:rPr>
              <w:t>35,903</w:t>
            </w:r>
          </w:p>
        </w:tc>
        <w:tc>
          <w:tcPr>
            <w:tcW w:w="1224" w:type="dxa"/>
            <w:vAlign w:val="bottom"/>
          </w:tcPr>
          <w:p w:rsidR="006C684D" w:rsidRPr="00B04B5F" w:rsidRDefault="005B5BB5" w:rsidP="00F073AD">
            <w:pPr>
              <w:pBdr>
                <w:bottom w:val="double" w:sz="4" w:space="1" w:color="auto"/>
              </w:pBdr>
              <w:spacing w:line="240" w:lineRule="auto"/>
              <w:ind w:right="-72"/>
              <w:jc w:val="right"/>
              <w:rPr>
                <w:rFonts w:cs="Arial"/>
                <w:sz w:val="18"/>
                <w:szCs w:val="18"/>
              </w:rPr>
            </w:pPr>
            <w:r w:rsidRPr="005B5BB5">
              <w:rPr>
                <w:rFonts w:cs="Arial"/>
                <w:sz w:val="18"/>
                <w:szCs w:val="18"/>
              </w:rPr>
              <w:t>271,112</w:t>
            </w:r>
          </w:p>
        </w:tc>
        <w:tc>
          <w:tcPr>
            <w:tcW w:w="1224" w:type="dxa"/>
            <w:vAlign w:val="bottom"/>
          </w:tcPr>
          <w:p w:rsidR="006C684D" w:rsidRPr="00B04B5F" w:rsidRDefault="005B5BB5" w:rsidP="00D970DE">
            <w:pPr>
              <w:pBdr>
                <w:bottom w:val="double" w:sz="4" w:space="1" w:color="auto"/>
              </w:pBdr>
              <w:spacing w:line="240" w:lineRule="auto"/>
              <w:ind w:right="-72"/>
              <w:jc w:val="right"/>
              <w:rPr>
                <w:rFonts w:cs="Arial"/>
                <w:sz w:val="18"/>
                <w:szCs w:val="18"/>
              </w:rPr>
            </w:pPr>
            <w:r w:rsidRPr="005B5BB5">
              <w:rPr>
                <w:rFonts w:cs="Arial"/>
                <w:sz w:val="18"/>
                <w:szCs w:val="18"/>
              </w:rPr>
              <w:t>28,616</w:t>
            </w:r>
          </w:p>
        </w:tc>
        <w:tc>
          <w:tcPr>
            <w:tcW w:w="1224" w:type="dxa"/>
            <w:vAlign w:val="bottom"/>
          </w:tcPr>
          <w:p w:rsidR="006C684D" w:rsidRPr="00B04B5F" w:rsidRDefault="005B5BB5" w:rsidP="00F073AD">
            <w:pPr>
              <w:pBdr>
                <w:bottom w:val="double" w:sz="4" w:space="1" w:color="auto"/>
              </w:pBdr>
              <w:spacing w:line="240" w:lineRule="auto"/>
              <w:ind w:right="-72"/>
              <w:jc w:val="right"/>
              <w:rPr>
                <w:rFonts w:cs="Arial"/>
                <w:sz w:val="18"/>
                <w:szCs w:val="18"/>
              </w:rPr>
            </w:pPr>
            <w:r w:rsidRPr="005B5BB5">
              <w:rPr>
                <w:rFonts w:cs="Arial"/>
                <w:sz w:val="18"/>
                <w:szCs w:val="18"/>
              </w:rPr>
              <w:t>3,749</w:t>
            </w:r>
          </w:p>
        </w:tc>
        <w:tc>
          <w:tcPr>
            <w:tcW w:w="1224" w:type="dxa"/>
            <w:vAlign w:val="bottom"/>
          </w:tcPr>
          <w:p w:rsidR="006C684D" w:rsidRPr="00B04B5F" w:rsidRDefault="005B5BB5" w:rsidP="00D970DE">
            <w:pPr>
              <w:pBdr>
                <w:bottom w:val="double" w:sz="4" w:space="1" w:color="auto"/>
              </w:pBdr>
              <w:spacing w:line="240" w:lineRule="auto"/>
              <w:ind w:right="-72"/>
              <w:jc w:val="right"/>
              <w:rPr>
                <w:rFonts w:cs="Arial"/>
                <w:sz w:val="18"/>
                <w:szCs w:val="18"/>
              </w:rPr>
            </w:pPr>
            <w:r w:rsidRPr="005B5BB5">
              <w:rPr>
                <w:rFonts w:cs="Arial"/>
                <w:sz w:val="18"/>
                <w:szCs w:val="18"/>
              </w:rPr>
              <w:t>11,850</w:t>
            </w:r>
          </w:p>
        </w:tc>
        <w:tc>
          <w:tcPr>
            <w:tcW w:w="1244" w:type="dxa"/>
            <w:vAlign w:val="bottom"/>
          </w:tcPr>
          <w:p w:rsidR="006C684D" w:rsidRPr="00B04B5F" w:rsidRDefault="005B5BB5" w:rsidP="00D970DE">
            <w:pPr>
              <w:pBdr>
                <w:bottom w:val="double" w:sz="4" w:space="1" w:color="auto"/>
              </w:pBdr>
              <w:spacing w:line="240" w:lineRule="auto"/>
              <w:ind w:right="-72"/>
              <w:jc w:val="right"/>
              <w:rPr>
                <w:rFonts w:cs="Arial"/>
                <w:sz w:val="18"/>
                <w:szCs w:val="18"/>
              </w:rPr>
            </w:pPr>
            <w:r w:rsidRPr="005B5BB5">
              <w:rPr>
                <w:rFonts w:cs="Arial"/>
                <w:sz w:val="18"/>
                <w:szCs w:val="18"/>
              </w:rPr>
              <w:t>351,230</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2"/>
                <w:szCs w:val="12"/>
              </w:rPr>
            </w:pPr>
          </w:p>
        </w:tc>
        <w:tc>
          <w:tcPr>
            <w:tcW w:w="1510"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44" w:type="dxa"/>
            <w:vAlign w:val="bottom"/>
          </w:tcPr>
          <w:p w:rsidR="006C684D" w:rsidRPr="00B04B5F" w:rsidRDefault="006C684D" w:rsidP="00D970DE">
            <w:pPr>
              <w:spacing w:line="240" w:lineRule="auto"/>
              <w:ind w:right="-72"/>
              <w:jc w:val="right"/>
              <w:rPr>
                <w:rFonts w:cs="Arial"/>
                <w:sz w:val="12"/>
                <w:szCs w:val="12"/>
              </w:rPr>
            </w:pPr>
          </w:p>
        </w:tc>
      </w:tr>
      <w:tr w:rsidR="004A483A" w:rsidRPr="00B04B5F" w:rsidTr="00487E25">
        <w:trPr>
          <w:cantSplit/>
          <w:trHeight w:val="81"/>
        </w:trPr>
        <w:tc>
          <w:tcPr>
            <w:tcW w:w="6052" w:type="dxa"/>
            <w:vAlign w:val="bottom"/>
          </w:tcPr>
          <w:p w:rsidR="004A483A" w:rsidRPr="00B04B5F" w:rsidRDefault="004A483A" w:rsidP="004A483A">
            <w:pPr>
              <w:spacing w:line="240" w:lineRule="auto"/>
              <w:ind w:left="187"/>
              <w:rPr>
                <w:rFonts w:cs="Arial"/>
                <w:sz w:val="18"/>
                <w:szCs w:val="18"/>
                <w:cs/>
              </w:rPr>
            </w:pPr>
            <w:r w:rsidRPr="00B04B5F">
              <w:rPr>
                <w:rFonts w:cs="Arial"/>
                <w:snapToGrid w:val="0"/>
                <w:spacing w:val="-2"/>
                <w:sz w:val="18"/>
                <w:szCs w:val="18"/>
                <w:lang w:val="en-US"/>
              </w:rPr>
              <w:t>Segment result</w:t>
            </w:r>
          </w:p>
        </w:tc>
        <w:tc>
          <w:tcPr>
            <w:tcW w:w="1510" w:type="dxa"/>
            <w:vAlign w:val="bottom"/>
          </w:tcPr>
          <w:p w:rsidR="004A483A" w:rsidRPr="00B04B5F" w:rsidRDefault="005B5BB5" w:rsidP="004A483A">
            <w:pPr>
              <w:pBdr>
                <w:bottom w:val="double" w:sz="4" w:space="1" w:color="auto"/>
              </w:pBdr>
              <w:spacing w:line="240" w:lineRule="auto"/>
              <w:ind w:right="-72"/>
              <w:jc w:val="right"/>
              <w:rPr>
                <w:rFonts w:cs="Arial"/>
                <w:sz w:val="18"/>
                <w:szCs w:val="22"/>
              </w:rPr>
            </w:pPr>
            <w:r w:rsidRPr="005B5BB5">
              <w:rPr>
                <w:rFonts w:cs="Arial"/>
                <w:sz w:val="18"/>
                <w:szCs w:val="22"/>
              </w:rPr>
              <w:t>5,8</w:t>
            </w:r>
            <w:r w:rsidR="001602E9">
              <w:rPr>
                <w:rFonts w:cs="Arial"/>
                <w:sz w:val="18"/>
                <w:szCs w:val="22"/>
              </w:rPr>
              <w:t>34</w:t>
            </w:r>
          </w:p>
        </w:tc>
        <w:tc>
          <w:tcPr>
            <w:tcW w:w="1224" w:type="dxa"/>
            <w:vAlign w:val="bottom"/>
          </w:tcPr>
          <w:p w:rsidR="004A483A" w:rsidRPr="00B04B5F" w:rsidRDefault="005B5BB5" w:rsidP="004A483A">
            <w:pPr>
              <w:pBdr>
                <w:bottom w:val="double" w:sz="4" w:space="1" w:color="auto"/>
              </w:pBdr>
              <w:spacing w:line="240" w:lineRule="auto"/>
              <w:ind w:right="-72"/>
              <w:jc w:val="right"/>
              <w:rPr>
                <w:rFonts w:cs="Arial"/>
                <w:sz w:val="18"/>
                <w:szCs w:val="18"/>
              </w:rPr>
            </w:pPr>
            <w:r w:rsidRPr="005B5BB5">
              <w:rPr>
                <w:rFonts w:cs="Arial"/>
                <w:sz w:val="18"/>
                <w:szCs w:val="18"/>
              </w:rPr>
              <w:t>2</w:t>
            </w:r>
            <w:r w:rsidR="001602E9">
              <w:rPr>
                <w:rFonts w:cs="Arial"/>
                <w:sz w:val="18"/>
                <w:szCs w:val="18"/>
              </w:rPr>
              <w:t>9</w:t>
            </w:r>
            <w:r w:rsidRPr="005B5BB5">
              <w:rPr>
                <w:rFonts w:cs="Arial"/>
                <w:sz w:val="18"/>
                <w:szCs w:val="18"/>
              </w:rPr>
              <w:t>,</w:t>
            </w:r>
            <w:r w:rsidR="001602E9">
              <w:rPr>
                <w:rFonts w:cs="Arial"/>
                <w:sz w:val="18"/>
                <w:szCs w:val="18"/>
              </w:rPr>
              <w:t>508</w:t>
            </w:r>
          </w:p>
        </w:tc>
        <w:tc>
          <w:tcPr>
            <w:tcW w:w="1224" w:type="dxa"/>
            <w:vAlign w:val="bottom"/>
          </w:tcPr>
          <w:p w:rsidR="004A483A" w:rsidRPr="00B04B5F" w:rsidRDefault="005B5BB5" w:rsidP="004A483A">
            <w:pPr>
              <w:pBdr>
                <w:bottom w:val="double" w:sz="4" w:space="1" w:color="auto"/>
              </w:pBdr>
              <w:spacing w:line="240" w:lineRule="auto"/>
              <w:ind w:right="-72"/>
              <w:jc w:val="right"/>
              <w:rPr>
                <w:rFonts w:cs="Arial"/>
                <w:sz w:val="18"/>
                <w:szCs w:val="18"/>
              </w:rPr>
            </w:pPr>
            <w:r w:rsidRPr="005B5BB5">
              <w:rPr>
                <w:rFonts w:cs="Arial"/>
                <w:sz w:val="18"/>
                <w:szCs w:val="18"/>
              </w:rPr>
              <w:t>(30,274)</w:t>
            </w:r>
          </w:p>
        </w:tc>
        <w:tc>
          <w:tcPr>
            <w:tcW w:w="1224" w:type="dxa"/>
            <w:vAlign w:val="bottom"/>
          </w:tcPr>
          <w:p w:rsidR="004A483A" w:rsidRPr="00B04B5F" w:rsidRDefault="00C55DA2" w:rsidP="004A483A">
            <w:pPr>
              <w:pBdr>
                <w:bottom w:val="double" w:sz="4" w:space="1" w:color="auto"/>
              </w:pBdr>
              <w:spacing w:line="240" w:lineRule="auto"/>
              <w:ind w:right="-72"/>
              <w:jc w:val="right"/>
              <w:rPr>
                <w:rFonts w:cs="Arial"/>
                <w:sz w:val="18"/>
                <w:szCs w:val="18"/>
              </w:rPr>
            </w:pPr>
            <w:r w:rsidRPr="00C55DA2">
              <w:rPr>
                <w:rFonts w:cs="Arial"/>
                <w:sz w:val="18"/>
                <w:szCs w:val="18"/>
              </w:rPr>
              <w:t>2,044</w:t>
            </w:r>
          </w:p>
        </w:tc>
        <w:tc>
          <w:tcPr>
            <w:tcW w:w="1224" w:type="dxa"/>
            <w:vAlign w:val="bottom"/>
          </w:tcPr>
          <w:p w:rsidR="004A483A" w:rsidRPr="00B04B5F" w:rsidRDefault="005B5BB5" w:rsidP="004A483A">
            <w:pPr>
              <w:pBdr>
                <w:bottom w:val="double" w:sz="4" w:space="1" w:color="auto"/>
              </w:pBdr>
              <w:spacing w:line="240" w:lineRule="auto"/>
              <w:ind w:right="-72"/>
              <w:jc w:val="right"/>
              <w:rPr>
                <w:rFonts w:cs="Arial"/>
                <w:sz w:val="18"/>
                <w:szCs w:val="18"/>
                <w:cs/>
              </w:rPr>
            </w:pPr>
            <w:r w:rsidRPr="005B5BB5">
              <w:rPr>
                <w:rFonts w:cs="Arial"/>
                <w:sz w:val="18"/>
                <w:szCs w:val="18"/>
              </w:rPr>
              <w:t>(4,3</w:t>
            </w:r>
            <w:r w:rsidR="001602E9">
              <w:rPr>
                <w:rFonts w:cs="Arial"/>
                <w:sz w:val="18"/>
                <w:szCs w:val="18"/>
              </w:rPr>
              <w:t>1</w:t>
            </w:r>
            <w:r w:rsidRPr="005B5BB5">
              <w:rPr>
                <w:rFonts w:cs="Arial"/>
                <w:sz w:val="18"/>
                <w:szCs w:val="18"/>
              </w:rPr>
              <w:t>6)</w:t>
            </w:r>
          </w:p>
        </w:tc>
        <w:tc>
          <w:tcPr>
            <w:tcW w:w="1244" w:type="dxa"/>
            <w:vAlign w:val="bottom"/>
          </w:tcPr>
          <w:p w:rsidR="004A483A" w:rsidRPr="004A483A" w:rsidRDefault="001602E9" w:rsidP="004A483A">
            <w:pPr>
              <w:spacing w:line="240" w:lineRule="auto"/>
              <w:ind w:right="-72"/>
              <w:jc w:val="right"/>
              <w:rPr>
                <w:rFonts w:cs="Arial"/>
                <w:sz w:val="18"/>
                <w:szCs w:val="18"/>
                <w:cs/>
              </w:rPr>
            </w:pPr>
            <w:r>
              <w:rPr>
                <w:rFonts w:cs="Arial"/>
                <w:sz w:val="18"/>
                <w:szCs w:val="18"/>
              </w:rPr>
              <w:t>2,796</w:t>
            </w:r>
          </w:p>
        </w:tc>
      </w:tr>
      <w:tr w:rsidR="004A483A" w:rsidRPr="00B04B5F" w:rsidTr="009C203C">
        <w:trPr>
          <w:cantSplit/>
          <w:trHeight w:val="80"/>
        </w:trPr>
        <w:tc>
          <w:tcPr>
            <w:tcW w:w="6052" w:type="dxa"/>
            <w:vAlign w:val="bottom"/>
          </w:tcPr>
          <w:p w:rsidR="004A483A" w:rsidRPr="00B04B5F" w:rsidRDefault="004A483A" w:rsidP="004A483A">
            <w:pPr>
              <w:spacing w:line="240" w:lineRule="auto"/>
              <w:ind w:left="187"/>
              <w:rPr>
                <w:rFonts w:cs="Arial"/>
                <w:sz w:val="18"/>
                <w:szCs w:val="18"/>
              </w:rPr>
            </w:pPr>
            <w:r w:rsidRPr="00B04B5F">
              <w:rPr>
                <w:rFonts w:cs="Arial"/>
                <w:sz w:val="18"/>
                <w:szCs w:val="18"/>
              </w:rPr>
              <w:t xml:space="preserve">Other </w:t>
            </w:r>
            <w:r w:rsidR="00537581">
              <w:rPr>
                <w:rFonts w:cs="Arial"/>
                <w:sz w:val="18"/>
                <w:szCs w:val="18"/>
              </w:rPr>
              <w:t>expenses</w:t>
            </w:r>
          </w:p>
        </w:tc>
        <w:tc>
          <w:tcPr>
            <w:tcW w:w="1510"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44" w:type="dxa"/>
            <w:vAlign w:val="bottom"/>
          </w:tcPr>
          <w:p w:rsidR="004A483A" w:rsidRPr="004A483A" w:rsidRDefault="005B5BB5" w:rsidP="000138B8">
            <w:pPr>
              <w:spacing w:line="240" w:lineRule="auto"/>
              <w:ind w:right="-72"/>
              <w:jc w:val="right"/>
              <w:rPr>
                <w:rFonts w:cs="Arial"/>
                <w:sz w:val="18"/>
                <w:szCs w:val="18"/>
              </w:rPr>
            </w:pPr>
            <w:r w:rsidRPr="005B5BB5">
              <w:rPr>
                <w:rFonts w:cs="Arial"/>
                <w:sz w:val="18"/>
                <w:szCs w:val="18"/>
              </w:rPr>
              <w:t>(790)</w:t>
            </w:r>
          </w:p>
        </w:tc>
      </w:tr>
      <w:tr w:rsidR="004A483A" w:rsidRPr="00B04B5F" w:rsidTr="00101D6A">
        <w:trPr>
          <w:cantSplit/>
        </w:trPr>
        <w:tc>
          <w:tcPr>
            <w:tcW w:w="6052" w:type="dxa"/>
            <w:vAlign w:val="bottom"/>
          </w:tcPr>
          <w:p w:rsidR="004A483A" w:rsidRPr="00B04B5F" w:rsidRDefault="004A483A" w:rsidP="004A483A">
            <w:pPr>
              <w:spacing w:line="240" w:lineRule="auto"/>
              <w:ind w:left="187"/>
              <w:rPr>
                <w:rFonts w:cs="Arial"/>
                <w:sz w:val="18"/>
                <w:szCs w:val="18"/>
              </w:rPr>
            </w:pPr>
            <w:r w:rsidRPr="00B04B5F">
              <w:rPr>
                <w:rFonts w:cs="Arial"/>
                <w:sz w:val="18"/>
                <w:szCs w:val="18"/>
              </w:rPr>
              <w:t>Interest paid</w:t>
            </w:r>
          </w:p>
        </w:tc>
        <w:tc>
          <w:tcPr>
            <w:tcW w:w="1510"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44" w:type="dxa"/>
            <w:vAlign w:val="bottom"/>
          </w:tcPr>
          <w:p w:rsidR="004A483A" w:rsidRPr="004A483A" w:rsidRDefault="005B5BB5" w:rsidP="004A483A">
            <w:pPr>
              <w:spacing w:line="240" w:lineRule="auto"/>
              <w:ind w:right="-72"/>
              <w:jc w:val="right"/>
              <w:rPr>
                <w:rFonts w:cs="Arial"/>
                <w:sz w:val="18"/>
                <w:szCs w:val="18"/>
              </w:rPr>
            </w:pPr>
            <w:r w:rsidRPr="005B5BB5">
              <w:rPr>
                <w:rFonts w:cs="Arial"/>
                <w:sz w:val="18"/>
                <w:szCs w:val="18"/>
              </w:rPr>
              <w:t>(4,716)</w:t>
            </w:r>
          </w:p>
        </w:tc>
      </w:tr>
      <w:tr w:rsidR="004A483A" w:rsidRPr="00B04B5F" w:rsidTr="00101D6A">
        <w:trPr>
          <w:cantSplit/>
        </w:trPr>
        <w:tc>
          <w:tcPr>
            <w:tcW w:w="6052" w:type="dxa"/>
            <w:vAlign w:val="bottom"/>
          </w:tcPr>
          <w:p w:rsidR="004A483A" w:rsidRPr="00B04B5F" w:rsidRDefault="004A483A" w:rsidP="004A483A">
            <w:pPr>
              <w:spacing w:line="240" w:lineRule="auto"/>
              <w:ind w:left="187"/>
              <w:rPr>
                <w:rFonts w:cs="Arial"/>
                <w:sz w:val="18"/>
                <w:szCs w:val="18"/>
              </w:rPr>
            </w:pPr>
            <w:r w:rsidRPr="00B04B5F">
              <w:rPr>
                <w:rFonts w:cs="Arial"/>
                <w:sz w:val="18"/>
                <w:szCs w:val="18"/>
                <w:lang w:val="en-US"/>
              </w:rPr>
              <w:t>Unallocated cost/expenses</w:t>
            </w:r>
          </w:p>
        </w:tc>
        <w:tc>
          <w:tcPr>
            <w:tcW w:w="1510"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44" w:type="dxa"/>
            <w:vAlign w:val="bottom"/>
          </w:tcPr>
          <w:p w:rsidR="004A483A" w:rsidRPr="004A483A" w:rsidRDefault="005B5BB5" w:rsidP="004A483A">
            <w:pPr>
              <w:spacing w:line="240" w:lineRule="auto"/>
              <w:ind w:right="-72"/>
              <w:jc w:val="right"/>
              <w:rPr>
                <w:rFonts w:cs="Arial"/>
                <w:sz w:val="18"/>
                <w:szCs w:val="18"/>
              </w:rPr>
            </w:pPr>
            <w:r w:rsidRPr="005B5BB5">
              <w:rPr>
                <w:rFonts w:cs="Arial"/>
                <w:sz w:val="18"/>
                <w:szCs w:val="18"/>
              </w:rPr>
              <w:t>(3</w:t>
            </w:r>
            <w:r w:rsidR="001602E9">
              <w:rPr>
                <w:rFonts w:cs="Arial"/>
                <w:sz w:val="18"/>
                <w:szCs w:val="18"/>
              </w:rPr>
              <w:t>5</w:t>
            </w:r>
            <w:r w:rsidRPr="005B5BB5">
              <w:rPr>
                <w:rFonts w:cs="Arial"/>
                <w:sz w:val="18"/>
                <w:szCs w:val="18"/>
              </w:rPr>
              <w:t>,</w:t>
            </w:r>
            <w:r w:rsidR="001602E9">
              <w:rPr>
                <w:rFonts w:cs="Arial"/>
                <w:sz w:val="18"/>
                <w:szCs w:val="18"/>
              </w:rPr>
              <w:t>033</w:t>
            </w:r>
            <w:r w:rsidRPr="005B5BB5">
              <w:rPr>
                <w:rFonts w:cs="Arial"/>
                <w:sz w:val="18"/>
                <w:szCs w:val="18"/>
              </w:rPr>
              <w:t>)</w:t>
            </w:r>
          </w:p>
        </w:tc>
      </w:tr>
      <w:tr w:rsidR="004A483A" w:rsidRPr="00B04B5F" w:rsidTr="00101D6A">
        <w:trPr>
          <w:cantSplit/>
        </w:trPr>
        <w:tc>
          <w:tcPr>
            <w:tcW w:w="6052" w:type="dxa"/>
            <w:vAlign w:val="bottom"/>
          </w:tcPr>
          <w:p w:rsidR="004A483A" w:rsidRPr="00B04B5F" w:rsidRDefault="009557B1" w:rsidP="004A483A">
            <w:pPr>
              <w:spacing w:line="240" w:lineRule="auto"/>
              <w:ind w:left="187"/>
              <w:rPr>
                <w:rFonts w:cs="Arial"/>
                <w:sz w:val="18"/>
                <w:szCs w:val="18"/>
              </w:rPr>
            </w:pPr>
            <w:r>
              <w:rPr>
                <w:rFonts w:cs="Arial"/>
                <w:sz w:val="18"/>
                <w:szCs w:val="18"/>
              </w:rPr>
              <w:t xml:space="preserve">Share of </w:t>
            </w:r>
            <w:r w:rsidR="00780EB7">
              <w:rPr>
                <w:rFonts w:cs="Arial"/>
                <w:sz w:val="18"/>
                <w:szCs w:val="18"/>
              </w:rPr>
              <w:t>loss</w:t>
            </w:r>
            <w:r w:rsidR="004A483A" w:rsidRPr="00B04B5F">
              <w:rPr>
                <w:rFonts w:cs="Arial"/>
                <w:sz w:val="18"/>
                <w:szCs w:val="18"/>
              </w:rPr>
              <w:t xml:space="preserve"> of investment in joint venture</w:t>
            </w:r>
          </w:p>
        </w:tc>
        <w:tc>
          <w:tcPr>
            <w:tcW w:w="1510"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24" w:type="dxa"/>
            <w:vAlign w:val="bottom"/>
          </w:tcPr>
          <w:p w:rsidR="004A483A" w:rsidRPr="00B04B5F" w:rsidRDefault="004A483A" w:rsidP="004A483A">
            <w:pPr>
              <w:spacing w:line="240" w:lineRule="auto"/>
              <w:ind w:right="-72"/>
              <w:jc w:val="right"/>
              <w:rPr>
                <w:rFonts w:cs="Arial"/>
                <w:sz w:val="18"/>
                <w:szCs w:val="18"/>
              </w:rPr>
            </w:pPr>
          </w:p>
        </w:tc>
        <w:tc>
          <w:tcPr>
            <w:tcW w:w="1244" w:type="dxa"/>
            <w:vAlign w:val="bottom"/>
          </w:tcPr>
          <w:p w:rsidR="004A483A" w:rsidRPr="004A483A" w:rsidRDefault="005B5BB5" w:rsidP="004A483A">
            <w:pPr>
              <w:spacing w:line="240" w:lineRule="auto"/>
              <w:ind w:right="-72"/>
              <w:jc w:val="right"/>
              <w:rPr>
                <w:rFonts w:cs="Arial"/>
                <w:sz w:val="18"/>
                <w:szCs w:val="18"/>
              </w:rPr>
            </w:pPr>
            <w:r w:rsidRPr="005B5BB5">
              <w:rPr>
                <w:rFonts w:cs="Arial"/>
                <w:sz w:val="18"/>
                <w:szCs w:val="18"/>
              </w:rPr>
              <w:t>(303)</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8"/>
                <w:szCs w:val="18"/>
                <w:cs/>
              </w:rPr>
            </w:pPr>
            <w:r w:rsidRPr="00B04B5F">
              <w:rPr>
                <w:rFonts w:cs="Arial"/>
                <w:snapToGrid w:val="0"/>
                <w:spacing w:val="-1"/>
                <w:sz w:val="18"/>
                <w:szCs w:val="18"/>
                <w:lang w:val="en-US"/>
              </w:rPr>
              <w:t>Income tax</w:t>
            </w:r>
          </w:p>
        </w:tc>
        <w:tc>
          <w:tcPr>
            <w:tcW w:w="1510"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44" w:type="dxa"/>
            <w:vAlign w:val="bottom"/>
          </w:tcPr>
          <w:p w:rsidR="006C684D" w:rsidRPr="00B04B5F" w:rsidRDefault="005B5BB5" w:rsidP="00D970DE">
            <w:pPr>
              <w:pBdr>
                <w:bottom w:val="single" w:sz="4" w:space="1" w:color="auto"/>
              </w:pBdr>
              <w:spacing w:line="240" w:lineRule="auto"/>
              <w:ind w:right="-72"/>
              <w:jc w:val="right"/>
              <w:rPr>
                <w:rFonts w:cs="Arial"/>
                <w:sz w:val="18"/>
                <w:szCs w:val="18"/>
              </w:rPr>
            </w:pPr>
            <w:r w:rsidRPr="005B5BB5">
              <w:rPr>
                <w:rFonts w:cs="Arial"/>
                <w:sz w:val="18"/>
                <w:szCs w:val="18"/>
              </w:rPr>
              <w:t>8,917</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2"/>
                <w:szCs w:val="12"/>
              </w:rPr>
            </w:pPr>
          </w:p>
        </w:tc>
        <w:tc>
          <w:tcPr>
            <w:tcW w:w="1510"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44" w:type="dxa"/>
            <w:vAlign w:val="bottom"/>
          </w:tcPr>
          <w:p w:rsidR="006C684D" w:rsidRPr="00B04B5F" w:rsidRDefault="006C684D" w:rsidP="00D970DE">
            <w:pPr>
              <w:spacing w:line="240" w:lineRule="auto"/>
              <w:ind w:right="-72"/>
              <w:jc w:val="right"/>
              <w:rPr>
                <w:rFonts w:cs="Arial"/>
                <w:sz w:val="12"/>
                <w:szCs w:val="12"/>
              </w:rPr>
            </w:pP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8"/>
                <w:szCs w:val="18"/>
                <w:cs/>
              </w:rPr>
            </w:pPr>
            <w:r w:rsidRPr="00B04B5F">
              <w:rPr>
                <w:rFonts w:cs="Arial"/>
                <w:sz w:val="18"/>
                <w:szCs w:val="18"/>
              </w:rPr>
              <w:t>Loss attributable to owners of the parent</w:t>
            </w:r>
          </w:p>
        </w:tc>
        <w:tc>
          <w:tcPr>
            <w:tcW w:w="1510"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44" w:type="dxa"/>
            <w:vAlign w:val="bottom"/>
          </w:tcPr>
          <w:p w:rsidR="006C684D" w:rsidRPr="00B04B5F" w:rsidRDefault="00C55DA2" w:rsidP="00972170">
            <w:pPr>
              <w:spacing w:line="240" w:lineRule="auto"/>
              <w:ind w:right="-72"/>
              <w:jc w:val="right"/>
              <w:rPr>
                <w:rFonts w:cs="Arial"/>
                <w:sz w:val="18"/>
                <w:szCs w:val="18"/>
              </w:rPr>
            </w:pPr>
            <w:r w:rsidRPr="00C55DA2">
              <w:rPr>
                <w:rFonts w:cs="Arial"/>
                <w:sz w:val="18"/>
                <w:szCs w:val="18"/>
              </w:rPr>
              <w:t>(29,129)</w:t>
            </w:r>
          </w:p>
        </w:tc>
      </w:tr>
      <w:tr w:rsidR="006C684D" w:rsidRPr="00B04B5F" w:rsidTr="00487E25">
        <w:trPr>
          <w:cantSplit/>
        </w:trPr>
        <w:tc>
          <w:tcPr>
            <w:tcW w:w="6052" w:type="dxa"/>
            <w:vAlign w:val="bottom"/>
          </w:tcPr>
          <w:p w:rsidR="006C684D" w:rsidRPr="00B04B5F" w:rsidRDefault="009557B1" w:rsidP="00570CDB">
            <w:pPr>
              <w:spacing w:line="240" w:lineRule="auto"/>
              <w:ind w:left="187"/>
              <w:rPr>
                <w:rFonts w:cs="Arial"/>
                <w:sz w:val="18"/>
                <w:szCs w:val="18"/>
                <w:cs/>
              </w:rPr>
            </w:pPr>
            <w:r>
              <w:rPr>
                <w:rFonts w:cs="Arial"/>
                <w:sz w:val="18"/>
                <w:szCs w:val="18"/>
              </w:rPr>
              <w:t>Loss</w:t>
            </w:r>
            <w:r w:rsidR="006C684D" w:rsidRPr="00B04B5F">
              <w:rPr>
                <w:rFonts w:cs="Arial"/>
                <w:sz w:val="18"/>
                <w:szCs w:val="18"/>
              </w:rPr>
              <w:t xml:space="preserve"> attributable to non-controlling interests</w:t>
            </w:r>
          </w:p>
        </w:tc>
        <w:tc>
          <w:tcPr>
            <w:tcW w:w="1510"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44" w:type="dxa"/>
            <w:vAlign w:val="bottom"/>
          </w:tcPr>
          <w:p w:rsidR="006C684D" w:rsidRPr="00B04B5F" w:rsidRDefault="005B5BB5" w:rsidP="00D970DE">
            <w:pPr>
              <w:pBdr>
                <w:bottom w:val="single" w:sz="4" w:space="1" w:color="auto"/>
              </w:pBdr>
              <w:spacing w:line="240" w:lineRule="auto"/>
              <w:ind w:right="-72"/>
              <w:jc w:val="right"/>
              <w:rPr>
                <w:rFonts w:cs="Arial"/>
                <w:sz w:val="18"/>
                <w:szCs w:val="18"/>
              </w:rPr>
            </w:pPr>
            <w:r w:rsidRPr="005B5BB5">
              <w:rPr>
                <w:rFonts w:cs="Arial"/>
                <w:sz w:val="18"/>
                <w:szCs w:val="18"/>
              </w:rPr>
              <w:t>(166)</w:t>
            </w:r>
          </w:p>
        </w:tc>
      </w:tr>
      <w:tr w:rsidR="006C684D" w:rsidRPr="00B04B5F" w:rsidTr="00487E25">
        <w:trPr>
          <w:cantSplit/>
        </w:trPr>
        <w:tc>
          <w:tcPr>
            <w:tcW w:w="6052" w:type="dxa"/>
            <w:vAlign w:val="bottom"/>
          </w:tcPr>
          <w:p w:rsidR="006C684D" w:rsidRPr="00B04B5F" w:rsidRDefault="006C684D" w:rsidP="00570CDB">
            <w:pPr>
              <w:spacing w:line="240" w:lineRule="auto"/>
              <w:ind w:left="187"/>
              <w:rPr>
                <w:rFonts w:cs="Arial"/>
                <w:sz w:val="12"/>
                <w:szCs w:val="12"/>
              </w:rPr>
            </w:pPr>
          </w:p>
        </w:tc>
        <w:tc>
          <w:tcPr>
            <w:tcW w:w="1510"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24" w:type="dxa"/>
            <w:vAlign w:val="bottom"/>
          </w:tcPr>
          <w:p w:rsidR="006C684D" w:rsidRPr="00B04B5F" w:rsidRDefault="006C684D" w:rsidP="00D970DE">
            <w:pPr>
              <w:spacing w:line="240" w:lineRule="auto"/>
              <w:ind w:right="-72"/>
              <w:jc w:val="right"/>
              <w:rPr>
                <w:rFonts w:cs="Arial"/>
                <w:sz w:val="12"/>
                <w:szCs w:val="12"/>
              </w:rPr>
            </w:pPr>
          </w:p>
        </w:tc>
        <w:tc>
          <w:tcPr>
            <w:tcW w:w="1244" w:type="dxa"/>
            <w:vAlign w:val="bottom"/>
          </w:tcPr>
          <w:p w:rsidR="006C684D" w:rsidRPr="00B04B5F" w:rsidRDefault="006C684D" w:rsidP="00D970DE">
            <w:pPr>
              <w:spacing w:line="240" w:lineRule="auto"/>
              <w:ind w:right="-72"/>
              <w:jc w:val="right"/>
              <w:rPr>
                <w:rFonts w:cs="Arial"/>
                <w:sz w:val="12"/>
                <w:szCs w:val="12"/>
              </w:rPr>
            </w:pPr>
          </w:p>
        </w:tc>
      </w:tr>
      <w:tr w:rsidR="006C684D" w:rsidRPr="00B04B5F" w:rsidTr="00487E25">
        <w:trPr>
          <w:cantSplit/>
        </w:trPr>
        <w:tc>
          <w:tcPr>
            <w:tcW w:w="6052" w:type="dxa"/>
            <w:vAlign w:val="bottom"/>
          </w:tcPr>
          <w:p w:rsidR="006C684D" w:rsidRPr="00B04B5F" w:rsidRDefault="009557B1" w:rsidP="00570CDB">
            <w:pPr>
              <w:spacing w:line="240" w:lineRule="auto"/>
              <w:ind w:left="187"/>
              <w:rPr>
                <w:rFonts w:cs="Arial"/>
                <w:sz w:val="18"/>
                <w:szCs w:val="18"/>
                <w:cs/>
              </w:rPr>
            </w:pPr>
            <w:r>
              <w:rPr>
                <w:rFonts w:cs="Arial"/>
                <w:snapToGrid w:val="0"/>
                <w:spacing w:val="-1"/>
                <w:sz w:val="18"/>
                <w:szCs w:val="18"/>
                <w:lang w:val="en-US"/>
              </w:rPr>
              <w:t>Net loss</w:t>
            </w:r>
            <w:r w:rsidR="006C684D" w:rsidRPr="00B04B5F">
              <w:rPr>
                <w:rFonts w:cs="Arial"/>
                <w:snapToGrid w:val="0"/>
                <w:spacing w:val="-1"/>
                <w:sz w:val="18"/>
                <w:szCs w:val="18"/>
                <w:lang w:val="en-US"/>
              </w:rPr>
              <w:t xml:space="preserve"> for the period</w:t>
            </w:r>
          </w:p>
        </w:tc>
        <w:tc>
          <w:tcPr>
            <w:tcW w:w="1510"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24" w:type="dxa"/>
            <w:vAlign w:val="bottom"/>
          </w:tcPr>
          <w:p w:rsidR="006C684D" w:rsidRPr="00B04B5F" w:rsidRDefault="006C684D" w:rsidP="00D970DE">
            <w:pPr>
              <w:spacing w:line="240" w:lineRule="auto"/>
              <w:ind w:right="-72"/>
              <w:jc w:val="right"/>
              <w:rPr>
                <w:rFonts w:cs="Arial"/>
                <w:sz w:val="18"/>
                <w:szCs w:val="18"/>
              </w:rPr>
            </w:pPr>
          </w:p>
        </w:tc>
        <w:tc>
          <w:tcPr>
            <w:tcW w:w="1244" w:type="dxa"/>
            <w:vAlign w:val="bottom"/>
          </w:tcPr>
          <w:p w:rsidR="006C684D" w:rsidRPr="00B04B5F" w:rsidRDefault="00C55DA2" w:rsidP="00D970DE">
            <w:pPr>
              <w:pBdr>
                <w:bottom w:val="double" w:sz="4" w:space="1" w:color="auto"/>
              </w:pBdr>
              <w:spacing w:line="240" w:lineRule="auto"/>
              <w:ind w:right="-72"/>
              <w:jc w:val="right"/>
              <w:rPr>
                <w:rFonts w:cs="Arial"/>
                <w:sz w:val="18"/>
                <w:szCs w:val="18"/>
              </w:rPr>
            </w:pPr>
            <w:r w:rsidRPr="00C55DA2">
              <w:rPr>
                <w:rFonts w:cs="Arial"/>
                <w:sz w:val="18"/>
                <w:szCs w:val="18"/>
              </w:rPr>
              <w:t>(29,295)</w:t>
            </w:r>
          </w:p>
        </w:tc>
      </w:tr>
      <w:tr w:rsidR="00CF7498" w:rsidRPr="00B04B5F" w:rsidTr="00CC2208">
        <w:trPr>
          <w:cantSplit/>
        </w:trPr>
        <w:tc>
          <w:tcPr>
            <w:tcW w:w="6052" w:type="dxa"/>
            <w:vAlign w:val="bottom"/>
          </w:tcPr>
          <w:p w:rsidR="00CF7498" w:rsidRPr="00B04B5F" w:rsidRDefault="00CF7498" w:rsidP="00CC2208">
            <w:pPr>
              <w:spacing w:line="240" w:lineRule="auto"/>
              <w:ind w:left="187"/>
              <w:rPr>
                <w:rFonts w:cs="Arial"/>
                <w:sz w:val="18"/>
                <w:szCs w:val="18"/>
                <w:cs/>
              </w:rPr>
            </w:pPr>
          </w:p>
        </w:tc>
        <w:tc>
          <w:tcPr>
            <w:tcW w:w="1510" w:type="dxa"/>
            <w:vAlign w:val="bottom"/>
          </w:tcPr>
          <w:p w:rsidR="00CF7498" w:rsidRPr="00B04B5F" w:rsidRDefault="00CF7498" w:rsidP="00CC2208">
            <w:pPr>
              <w:spacing w:line="240" w:lineRule="auto"/>
              <w:ind w:right="-72"/>
              <w:jc w:val="right"/>
              <w:rPr>
                <w:rFonts w:cs="Arial"/>
                <w:sz w:val="18"/>
                <w:szCs w:val="18"/>
              </w:rPr>
            </w:pPr>
          </w:p>
        </w:tc>
        <w:tc>
          <w:tcPr>
            <w:tcW w:w="1224" w:type="dxa"/>
            <w:vAlign w:val="bottom"/>
          </w:tcPr>
          <w:p w:rsidR="00CF7498" w:rsidRPr="00B04B5F" w:rsidRDefault="00CF7498" w:rsidP="00CC2208">
            <w:pPr>
              <w:spacing w:line="240" w:lineRule="auto"/>
              <w:ind w:right="-72"/>
              <w:jc w:val="right"/>
              <w:rPr>
                <w:rFonts w:cs="Arial"/>
                <w:sz w:val="18"/>
                <w:szCs w:val="18"/>
              </w:rPr>
            </w:pPr>
          </w:p>
        </w:tc>
        <w:tc>
          <w:tcPr>
            <w:tcW w:w="1224" w:type="dxa"/>
            <w:vAlign w:val="bottom"/>
          </w:tcPr>
          <w:p w:rsidR="00CF7498" w:rsidRPr="00B04B5F" w:rsidRDefault="00CF7498" w:rsidP="00CC2208">
            <w:pPr>
              <w:spacing w:line="240" w:lineRule="auto"/>
              <w:ind w:right="-72"/>
              <w:jc w:val="right"/>
              <w:rPr>
                <w:rFonts w:cs="Arial"/>
                <w:sz w:val="18"/>
                <w:szCs w:val="18"/>
              </w:rPr>
            </w:pPr>
          </w:p>
        </w:tc>
        <w:tc>
          <w:tcPr>
            <w:tcW w:w="1224" w:type="dxa"/>
            <w:vAlign w:val="bottom"/>
          </w:tcPr>
          <w:p w:rsidR="00CF7498" w:rsidRPr="00B04B5F" w:rsidRDefault="00CF7498" w:rsidP="00CC2208">
            <w:pPr>
              <w:spacing w:line="240" w:lineRule="auto"/>
              <w:ind w:right="-72"/>
              <w:jc w:val="right"/>
              <w:rPr>
                <w:rFonts w:cs="Arial"/>
                <w:sz w:val="18"/>
                <w:szCs w:val="18"/>
              </w:rPr>
            </w:pPr>
          </w:p>
        </w:tc>
        <w:tc>
          <w:tcPr>
            <w:tcW w:w="1224" w:type="dxa"/>
            <w:vAlign w:val="bottom"/>
          </w:tcPr>
          <w:p w:rsidR="00CF7498" w:rsidRPr="00B04B5F" w:rsidRDefault="00CF7498" w:rsidP="00CC2208">
            <w:pPr>
              <w:spacing w:line="240" w:lineRule="auto"/>
              <w:ind w:right="-72"/>
              <w:jc w:val="right"/>
              <w:rPr>
                <w:rFonts w:cs="Arial"/>
                <w:sz w:val="18"/>
                <w:szCs w:val="18"/>
              </w:rPr>
            </w:pPr>
          </w:p>
        </w:tc>
        <w:tc>
          <w:tcPr>
            <w:tcW w:w="1244" w:type="dxa"/>
            <w:vAlign w:val="bottom"/>
          </w:tcPr>
          <w:p w:rsidR="00CF7498" w:rsidRPr="00B04B5F" w:rsidRDefault="00CF7498" w:rsidP="00CC2208">
            <w:pPr>
              <w:spacing w:line="240" w:lineRule="auto"/>
              <w:ind w:right="-72"/>
              <w:jc w:val="right"/>
              <w:rPr>
                <w:rFonts w:cs="Arial"/>
                <w:sz w:val="18"/>
                <w:szCs w:val="18"/>
              </w:rPr>
            </w:pPr>
          </w:p>
        </w:tc>
      </w:tr>
      <w:tr w:rsidR="00D83916" w:rsidRPr="00B04B5F" w:rsidTr="00CC2208">
        <w:trPr>
          <w:cantSplit/>
        </w:trPr>
        <w:tc>
          <w:tcPr>
            <w:tcW w:w="6052" w:type="dxa"/>
            <w:vAlign w:val="bottom"/>
          </w:tcPr>
          <w:p w:rsidR="00D83916" w:rsidRPr="00B04B5F" w:rsidRDefault="00D83916" w:rsidP="00D83916">
            <w:pPr>
              <w:spacing w:line="240" w:lineRule="auto"/>
              <w:ind w:left="187"/>
              <w:rPr>
                <w:rFonts w:cs="Arial"/>
                <w:sz w:val="18"/>
                <w:szCs w:val="18"/>
                <w:cs/>
              </w:rPr>
            </w:pPr>
            <w:r w:rsidRPr="00B04B5F">
              <w:rPr>
                <w:rFonts w:cs="Arial"/>
                <w:b/>
                <w:bCs/>
                <w:sz w:val="18"/>
                <w:szCs w:val="18"/>
                <w:shd w:val="clear" w:color="auto" w:fill="FFFFFF"/>
              </w:rPr>
              <w:t>Timing of revenue recognition</w:t>
            </w:r>
          </w:p>
        </w:tc>
        <w:tc>
          <w:tcPr>
            <w:tcW w:w="1510" w:type="dxa"/>
            <w:vAlign w:val="bottom"/>
          </w:tcPr>
          <w:p w:rsidR="00D83916" w:rsidRPr="00B04B5F" w:rsidRDefault="00D83916" w:rsidP="00D83916">
            <w:pPr>
              <w:spacing w:line="240" w:lineRule="auto"/>
              <w:ind w:right="-72"/>
              <w:jc w:val="right"/>
              <w:rPr>
                <w:rFonts w:cs="Arial"/>
                <w:sz w:val="18"/>
                <w:szCs w:val="18"/>
              </w:rPr>
            </w:pPr>
          </w:p>
        </w:tc>
        <w:tc>
          <w:tcPr>
            <w:tcW w:w="1224" w:type="dxa"/>
            <w:vAlign w:val="bottom"/>
          </w:tcPr>
          <w:p w:rsidR="00D83916" w:rsidRPr="00B04B5F" w:rsidRDefault="00D83916" w:rsidP="00D83916">
            <w:pPr>
              <w:spacing w:line="240" w:lineRule="auto"/>
              <w:ind w:right="-72"/>
              <w:jc w:val="right"/>
              <w:rPr>
                <w:rFonts w:cs="Arial"/>
                <w:sz w:val="18"/>
                <w:szCs w:val="18"/>
              </w:rPr>
            </w:pPr>
          </w:p>
        </w:tc>
        <w:tc>
          <w:tcPr>
            <w:tcW w:w="1224" w:type="dxa"/>
            <w:vAlign w:val="bottom"/>
          </w:tcPr>
          <w:p w:rsidR="00D83916" w:rsidRPr="00B04B5F" w:rsidRDefault="00D83916" w:rsidP="00D83916">
            <w:pPr>
              <w:spacing w:line="240" w:lineRule="auto"/>
              <w:ind w:right="-72"/>
              <w:jc w:val="right"/>
              <w:rPr>
                <w:rFonts w:cs="Arial"/>
                <w:sz w:val="18"/>
                <w:szCs w:val="18"/>
              </w:rPr>
            </w:pPr>
          </w:p>
        </w:tc>
        <w:tc>
          <w:tcPr>
            <w:tcW w:w="1224" w:type="dxa"/>
            <w:vAlign w:val="bottom"/>
          </w:tcPr>
          <w:p w:rsidR="00D83916" w:rsidRPr="00B04B5F" w:rsidRDefault="00D83916" w:rsidP="00D83916">
            <w:pPr>
              <w:spacing w:line="240" w:lineRule="auto"/>
              <w:ind w:right="-72"/>
              <w:jc w:val="right"/>
              <w:rPr>
                <w:rFonts w:cs="Arial"/>
                <w:sz w:val="18"/>
                <w:szCs w:val="18"/>
              </w:rPr>
            </w:pPr>
          </w:p>
        </w:tc>
        <w:tc>
          <w:tcPr>
            <w:tcW w:w="1224" w:type="dxa"/>
            <w:vAlign w:val="bottom"/>
          </w:tcPr>
          <w:p w:rsidR="00D83916" w:rsidRPr="00B04B5F" w:rsidRDefault="00D83916" w:rsidP="00D83916">
            <w:pPr>
              <w:spacing w:line="240" w:lineRule="auto"/>
              <w:ind w:right="-72"/>
              <w:jc w:val="right"/>
              <w:rPr>
                <w:rFonts w:cs="Arial"/>
                <w:sz w:val="18"/>
                <w:szCs w:val="18"/>
              </w:rPr>
            </w:pPr>
          </w:p>
        </w:tc>
        <w:tc>
          <w:tcPr>
            <w:tcW w:w="1244" w:type="dxa"/>
            <w:vAlign w:val="bottom"/>
          </w:tcPr>
          <w:p w:rsidR="00D83916" w:rsidRPr="00B04B5F" w:rsidRDefault="00D83916" w:rsidP="00D83916">
            <w:pPr>
              <w:spacing w:line="240" w:lineRule="auto"/>
              <w:ind w:right="-72"/>
              <w:jc w:val="right"/>
              <w:rPr>
                <w:rFonts w:cs="Arial"/>
                <w:sz w:val="18"/>
                <w:szCs w:val="18"/>
              </w:rPr>
            </w:pPr>
          </w:p>
        </w:tc>
      </w:tr>
      <w:tr w:rsidR="00D83916" w:rsidRPr="00B04B5F" w:rsidTr="00F24B63">
        <w:trPr>
          <w:cantSplit/>
        </w:trPr>
        <w:tc>
          <w:tcPr>
            <w:tcW w:w="6052" w:type="dxa"/>
          </w:tcPr>
          <w:p w:rsidR="00D83916" w:rsidRPr="00B04B5F" w:rsidRDefault="00D83916" w:rsidP="00D83916">
            <w:pPr>
              <w:spacing w:line="240" w:lineRule="auto"/>
              <w:ind w:left="187"/>
              <w:rPr>
                <w:rFonts w:cs="Arial"/>
                <w:sz w:val="18"/>
                <w:szCs w:val="18"/>
              </w:rPr>
            </w:pPr>
            <w:r w:rsidRPr="00B04B5F">
              <w:rPr>
                <w:rFonts w:cs="Arial"/>
                <w:sz w:val="18"/>
                <w:szCs w:val="18"/>
              </w:rPr>
              <w:t>At a point in time</w:t>
            </w:r>
          </w:p>
        </w:tc>
        <w:tc>
          <w:tcPr>
            <w:tcW w:w="1510"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35,903</w:t>
            </w:r>
          </w:p>
        </w:tc>
        <w:tc>
          <w:tcPr>
            <w:tcW w:w="1224"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w:t>
            </w:r>
          </w:p>
        </w:tc>
        <w:tc>
          <w:tcPr>
            <w:tcW w:w="1224"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w:t>
            </w:r>
          </w:p>
        </w:tc>
        <w:tc>
          <w:tcPr>
            <w:tcW w:w="1224"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3,749</w:t>
            </w:r>
          </w:p>
        </w:tc>
        <w:tc>
          <w:tcPr>
            <w:tcW w:w="1224"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11,850</w:t>
            </w:r>
          </w:p>
        </w:tc>
        <w:tc>
          <w:tcPr>
            <w:tcW w:w="1244" w:type="dxa"/>
          </w:tcPr>
          <w:p w:rsidR="00D83916" w:rsidRPr="005B5BB5" w:rsidRDefault="00D83916" w:rsidP="00D83916">
            <w:pPr>
              <w:spacing w:line="240" w:lineRule="auto"/>
              <w:ind w:right="-72"/>
              <w:jc w:val="right"/>
              <w:rPr>
                <w:rFonts w:cs="Arial"/>
                <w:sz w:val="18"/>
                <w:szCs w:val="18"/>
              </w:rPr>
            </w:pPr>
            <w:r w:rsidRPr="005B5BB5">
              <w:rPr>
                <w:rFonts w:cs="Arial"/>
                <w:sz w:val="18"/>
                <w:szCs w:val="18"/>
              </w:rPr>
              <w:t>51,502</w:t>
            </w:r>
          </w:p>
        </w:tc>
      </w:tr>
      <w:tr w:rsidR="00D83916" w:rsidRPr="00B04B5F" w:rsidTr="00CC2208">
        <w:trPr>
          <w:cantSplit/>
        </w:trPr>
        <w:tc>
          <w:tcPr>
            <w:tcW w:w="6052" w:type="dxa"/>
          </w:tcPr>
          <w:p w:rsidR="00D83916" w:rsidRPr="00B04B5F" w:rsidRDefault="00D83916" w:rsidP="00D83916">
            <w:pPr>
              <w:spacing w:line="240" w:lineRule="auto"/>
              <w:ind w:left="187"/>
              <w:rPr>
                <w:rFonts w:cs="Arial"/>
                <w:sz w:val="18"/>
                <w:szCs w:val="18"/>
              </w:rPr>
            </w:pPr>
            <w:r w:rsidRPr="00B04B5F">
              <w:rPr>
                <w:rFonts w:cs="Arial"/>
                <w:sz w:val="18"/>
                <w:szCs w:val="18"/>
              </w:rPr>
              <w:t>Over time</w:t>
            </w:r>
          </w:p>
        </w:tc>
        <w:tc>
          <w:tcPr>
            <w:tcW w:w="1510" w:type="dxa"/>
            <w:vAlign w:val="bottom"/>
          </w:tcPr>
          <w:p w:rsidR="00D83916" w:rsidRPr="00201168" w:rsidRDefault="00D83916" w:rsidP="00D83916">
            <w:pPr>
              <w:pBdr>
                <w:bottom w:val="single" w:sz="4" w:space="1" w:color="auto"/>
              </w:pBdr>
              <w:spacing w:line="240" w:lineRule="auto"/>
              <w:ind w:right="-72"/>
              <w:jc w:val="right"/>
              <w:rPr>
                <w:rFonts w:cs="Browallia New"/>
                <w:sz w:val="18"/>
                <w:szCs w:val="22"/>
              </w:rPr>
            </w:pPr>
            <w:r>
              <w:rPr>
                <w:rFonts w:cs="Browallia New"/>
                <w:sz w:val="18"/>
                <w:szCs w:val="22"/>
              </w:rPr>
              <w:t>-</w:t>
            </w:r>
          </w:p>
        </w:tc>
        <w:tc>
          <w:tcPr>
            <w:tcW w:w="1224" w:type="dxa"/>
            <w:vAlign w:val="bottom"/>
          </w:tcPr>
          <w:p w:rsidR="00D83916" w:rsidRPr="00B04B5F" w:rsidRDefault="00D83916" w:rsidP="00D83916">
            <w:pPr>
              <w:pBdr>
                <w:bottom w:val="single" w:sz="4" w:space="1" w:color="auto"/>
              </w:pBdr>
              <w:spacing w:line="240" w:lineRule="auto"/>
              <w:ind w:right="-72"/>
              <w:jc w:val="right"/>
              <w:rPr>
                <w:rFonts w:cs="Arial"/>
                <w:sz w:val="18"/>
                <w:szCs w:val="18"/>
              </w:rPr>
            </w:pPr>
            <w:r>
              <w:rPr>
                <w:rFonts w:cs="Arial"/>
                <w:sz w:val="18"/>
                <w:szCs w:val="18"/>
              </w:rPr>
              <w:t>271,112</w:t>
            </w:r>
          </w:p>
        </w:tc>
        <w:tc>
          <w:tcPr>
            <w:tcW w:w="1224" w:type="dxa"/>
            <w:vAlign w:val="bottom"/>
          </w:tcPr>
          <w:p w:rsidR="00D83916" w:rsidRPr="00B04B5F" w:rsidRDefault="00D83916" w:rsidP="00D83916">
            <w:pPr>
              <w:pBdr>
                <w:bottom w:val="single" w:sz="4" w:space="1" w:color="auto"/>
              </w:pBdr>
              <w:spacing w:line="240" w:lineRule="auto"/>
              <w:ind w:right="-72"/>
              <w:jc w:val="right"/>
              <w:rPr>
                <w:rFonts w:cs="Arial"/>
                <w:sz w:val="18"/>
                <w:szCs w:val="18"/>
              </w:rPr>
            </w:pPr>
            <w:r>
              <w:rPr>
                <w:rFonts w:cs="Arial"/>
                <w:sz w:val="18"/>
                <w:szCs w:val="18"/>
              </w:rPr>
              <w:t>28,616</w:t>
            </w:r>
          </w:p>
        </w:tc>
        <w:tc>
          <w:tcPr>
            <w:tcW w:w="1224" w:type="dxa"/>
            <w:vAlign w:val="bottom"/>
          </w:tcPr>
          <w:p w:rsidR="00D83916" w:rsidRPr="00B04B5F" w:rsidRDefault="00D83916" w:rsidP="00D83916">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rsidR="00D83916" w:rsidRPr="00B04B5F" w:rsidRDefault="00D83916" w:rsidP="00D83916">
            <w:pPr>
              <w:pBdr>
                <w:bottom w:val="single" w:sz="4" w:space="1" w:color="auto"/>
              </w:pBdr>
              <w:spacing w:line="240" w:lineRule="auto"/>
              <w:ind w:right="-72"/>
              <w:jc w:val="right"/>
              <w:rPr>
                <w:rFonts w:cs="Arial"/>
                <w:sz w:val="18"/>
                <w:szCs w:val="18"/>
              </w:rPr>
            </w:pPr>
            <w:r>
              <w:rPr>
                <w:rFonts w:cs="Arial"/>
                <w:sz w:val="18"/>
                <w:szCs w:val="18"/>
              </w:rPr>
              <w:t>-</w:t>
            </w:r>
          </w:p>
        </w:tc>
        <w:tc>
          <w:tcPr>
            <w:tcW w:w="1244" w:type="dxa"/>
            <w:vAlign w:val="bottom"/>
          </w:tcPr>
          <w:p w:rsidR="00D83916" w:rsidRPr="00B04B5F" w:rsidRDefault="00D83916" w:rsidP="00D83916">
            <w:pPr>
              <w:pBdr>
                <w:bottom w:val="single" w:sz="4" w:space="1" w:color="auto"/>
              </w:pBdr>
              <w:spacing w:line="240" w:lineRule="auto"/>
              <w:ind w:right="-72"/>
              <w:jc w:val="right"/>
              <w:rPr>
                <w:rFonts w:cs="Arial"/>
                <w:sz w:val="18"/>
                <w:szCs w:val="18"/>
              </w:rPr>
            </w:pPr>
            <w:r>
              <w:rPr>
                <w:rFonts w:cs="Arial"/>
                <w:sz w:val="18"/>
                <w:szCs w:val="18"/>
              </w:rPr>
              <w:t>299,728</w:t>
            </w:r>
          </w:p>
        </w:tc>
      </w:tr>
      <w:tr w:rsidR="00D83916" w:rsidRPr="00B04B5F" w:rsidTr="00CC2208">
        <w:trPr>
          <w:cantSplit/>
        </w:trPr>
        <w:tc>
          <w:tcPr>
            <w:tcW w:w="6052" w:type="dxa"/>
          </w:tcPr>
          <w:p w:rsidR="00D83916" w:rsidRPr="00B04B5F" w:rsidRDefault="00D83916" w:rsidP="00D83916">
            <w:pPr>
              <w:spacing w:line="240" w:lineRule="auto"/>
              <w:ind w:left="187"/>
              <w:rPr>
                <w:rFonts w:cs="Arial"/>
                <w:sz w:val="12"/>
                <w:szCs w:val="12"/>
              </w:rPr>
            </w:pPr>
          </w:p>
        </w:tc>
        <w:tc>
          <w:tcPr>
            <w:tcW w:w="1510" w:type="dxa"/>
            <w:vAlign w:val="bottom"/>
          </w:tcPr>
          <w:p w:rsidR="00D83916" w:rsidRPr="00B04B5F" w:rsidRDefault="00D83916" w:rsidP="00D83916">
            <w:pPr>
              <w:spacing w:line="240" w:lineRule="auto"/>
              <w:ind w:right="-72"/>
              <w:jc w:val="right"/>
              <w:rPr>
                <w:rFonts w:cs="Arial"/>
                <w:sz w:val="12"/>
                <w:szCs w:val="12"/>
              </w:rPr>
            </w:pPr>
          </w:p>
        </w:tc>
        <w:tc>
          <w:tcPr>
            <w:tcW w:w="1224" w:type="dxa"/>
            <w:vAlign w:val="bottom"/>
          </w:tcPr>
          <w:p w:rsidR="00D83916" w:rsidRPr="00B04B5F" w:rsidRDefault="00D83916" w:rsidP="00D83916">
            <w:pPr>
              <w:spacing w:line="240" w:lineRule="auto"/>
              <w:ind w:right="-72"/>
              <w:jc w:val="right"/>
              <w:rPr>
                <w:rFonts w:cs="Arial"/>
                <w:sz w:val="12"/>
                <w:szCs w:val="12"/>
              </w:rPr>
            </w:pPr>
          </w:p>
        </w:tc>
        <w:tc>
          <w:tcPr>
            <w:tcW w:w="1224" w:type="dxa"/>
            <w:vAlign w:val="bottom"/>
          </w:tcPr>
          <w:p w:rsidR="00D83916" w:rsidRPr="00B04B5F" w:rsidRDefault="00D83916" w:rsidP="00D83916">
            <w:pPr>
              <w:spacing w:line="240" w:lineRule="auto"/>
              <w:ind w:right="-72"/>
              <w:jc w:val="right"/>
              <w:rPr>
                <w:rFonts w:cs="Arial"/>
                <w:sz w:val="12"/>
                <w:szCs w:val="12"/>
              </w:rPr>
            </w:pPr>
          </w:p>
        </w:tc>
        <w:tc>
          <w:tcPr>
            <w:tcW w:w="1224" w:type="dxa"/>
            <w:vAlign w:val="bottom"/>
          </w:tcPr>
          <w:p w:rsidR="00D83916" w:rsidRPr="00B04B5F" w:rsidRDefault="00D83916" w:rsidP="00D83916">
            <w:pPr>
              <w:spacing w:line="240" w:lineRule="auto"/>
              <w:ind w:right="-72"/>
              <w:jc w:val="right"/>
              <w:rPr>
                <w:rFonts w:cs="Arial"/>
                <w:sz w:val="12"/>
                <w:szCs w:val="12"/>
              </w:rPr>
            </w:pPr>
          </w:p>
        </w:tc>
        <w:tc>
          <w:tcPr>
            <w:tcW w:w="1224" w:type="dxa"/>
            <w:vAlign w:val="bottom"/>
          </w:tcPr>
          <w:p w:rsidR="00D83916" w:rsidRPr="00B04B5F" w:rsidRDefault="00D83916" w:rsidP="00D83916">
            <w:pPr>
              <w:spacing w:line="240" w:lineRule="auto"/>
              <w:ind w:right="-72"/>
              <w:jc w:val="right"/>
              <w:rPr>
                <w:rFonts w:cs="Arial"/>
                <w:sz w:val="12"/>
                <w:szCs w:val="12"/>
              </w:rPr>
            </w:pPr>
          </w:p>
        </w:tc>
        <w:tc>
          <w:tcPr>
            <w:tcW w:w="1244" w:type="dxa"/>
            <w:vAlign w:val="bottom"/>
          </w:tcPr>
          <w:p w:rsidR="00D83916" w:rsidRPr="00B04B5F" w:rsidRDefault="00D83916" w:rsidP="00D83916">
            <w:pPr>
              <w:spacing w:line="240" w:lineRule="auto"/>
              <w:ind w:right="-72"/>
              <w:jc w:val="right"/>
              <w:rPr>
                <w:rFonts w:cs="Arial"/>
                <w:sz w:val="12"/>
                <w:szCs w:val="12"/>
              </w:rPr>
            </w:pPr>
          </w:p>
        </w:tc>
      </w:tr>
      <w:tr w:rsidR="00D83916" w:rsidRPr="00B04B5F" w:rsidTr="00CC2208">
        <w:trPr>
          <w:cantSplit/>
        </w:trPr>
        <w:tc>
          <w:tcPr>
            <w:tcW w:w="6052" w:type="dxa"/>
            <w:vAlign w:val="bottom"/>
          </w:tcPr>
          <w:p w:rsidR="00D83916" w:rsidRPr="00B04B5F" w:rsidRDefault="00D83916" w:rsidP="00D83916">
            <w:pPr>
              <w:spacing w:line="240" w:lineRule="auto"/>
              <w:ind w:left="187"/>
              <w:rPr>
                <w:rFonts w:cs="Arial"/>
                <w:sz w:val="18"/>
                <w:szCs w:val="18"/>
                <w:cs/>
              </w:rPr>
            </w:pPr>
            <w:r w:rsidRPr="00B04B5F">
              <w:rPr>
                <w:rFonts w:cs="Arial"/>
                <w:sz w:val="18"/>
                <w:szCs w:val="18"/>
                <w:shd w:val="clear" w:color="auto" w:fill="FFFFFF"/>
              </w:rPr>
              <w:t>Total revenue</w:t>
            </w:r>
          </w:p>
        </w:tc>
        <w:tc>
          <w:tcPr>
            <w:tcW w:w="1510"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35,903</w:t>
            </w:r>
          </w:p>
        </w:tc>
        <w:tc>
          <w:tcPr>
            <w:tcW w:w="1224"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271,112</w:t>
            </w:r>
          </w:p>
        </w:tc>
        <w:tc>
          <w:tcPr>
            <w:tcW w:w="1224"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28,616</w:t>
            </w:r>
          </w:p>
        </w:tc>
        <w:tc>
          <w:tcPr>
            <w:tcW w:w="1224"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3,749</w:t>
            </w:r>
          </w:p>
        </w:tc>
        <w:tc>
          <w:tcPr>
            <w:tcW w:w="1224"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11,850</w:t>
            </w:r>
          </w:p>
        </w:tc>
        <w:tc>
          <w:tcPr>
            <w:tcW w:w="1244" w:type="dxa"/>
            <w:vAlign w:val="bottom"/>
          </w:tcPr>
          <w:p w:rsidR="00D83916" w:rsidRPr="00B04B5F" w:rsidRDefault="00D83916" w:rsidP="00D83916">
            <w:pPr>
              <w:pBdr>
                <w:bottom w:val="double" w:sz="4" w:space="1" w:color="auto"/>
              </w:pBdr>
              <w:spacing w:line="240" w:lineRule="auto"/>
              <w:ind w:right="-72"/>
              <w:jc w:val="right"/>
              <w:rPr>
                <w:rFonts w:cs="Arial"/>
                <w:sz w:val="18"/>
                <w:szCs w:val="18"/>
              </w:rPr>
            </w:pPr>
            <w:r>
              <w:rPr>
                <w:rFonts w:cs="Arial"/>
                <w:sz w:val="18"/>
                <w:szCs w:val="18"/>
              </w:rPr>
              <w:t>351,230</w:t>
            </w:r>
          </w:p>
        </w:tc>
      </w:tr>
    </w:tbl>
    <w:p w:rsidR="00D970DE" w:rsidRPr="00B04B5F" w:rsidRDefault="00D970DE" w:rsidP="00D970DE">
      <w:pPr>
        <w:pStyle w:val="Style10"/>
        <w:adjustRightInd/>
        <w:ind w:left="540"/>
        <w:rPr>
          <w:rFonts w:ascii="Arial" w:hAnsi="Arial" w:cs="Arial"/>
          <w:sz w:val="18"/>
          <w:szCs w:val="18"/>
          <w:lang w:val="en-GB"/>
        </w:rPr>
      </w:pPr>
    </w:p>
    <w:p w:rsidR="00D970DE" w:rsidRPr="00B04B5F" w:rsidRDefault="00D970DE" w:rsidP="00D970DE">
      <w:pPr>
        <w:pStyle w:val="Style10"/>
        <w:adjustRightInd/>
        <w:ind w:left="540"/>
        <w:rPr>
          <w:rFonts w:ascii="Arial" w:hAnsi="Arial" w:cs="Arial"/>
          <w:sz w:val="18"/>
          <w:szCs w:val="18"/>
        </w:rPr>
      </w:pPr>
    </w:p>
    <w:p w:rsidR="002A1DC6" w:rsidRPr="00B04B5F" w:rsidRDefault="0028442A" w:rsidP="002A1DC6">
      <w:pPr>
        <w:pStyle w:val="Style10"/>
        <w:adjustRightInd/>
        <w:ind w:left="540" w:hanging="540"/>
        <w:jc w:val="both"/>
        <w:rPr>
          <w:rFonts w:ascii="Arial" w:hAnsi="Arial" w:cs="Arial"/>
          <w:b/>
          <w:bCs/>
          <w:sz w:val="18"/>
          <w:szCs w:val="18"/>
        </w:rPr>
      </w:pPr>
      <w:r w:rsidRPr="00B04B5F">
        <w:rPr>
          <w:rFonts w:ascii="Arial" w:hAnsi="Arial" w:cs="Arial"/>
          <w:sz w:val="18"/>
          <w:szCs w:val="18"/>
        </w:rPr>
        <w:br w:type="page"/>
      </w:r>
      <w:r w:rsidR="002A1DC6" w:rsidRPr="00B04B5F">
        <w:rPr>
          <w:rFonts w:ascii="Arial" w:hAnsi="Arial" w:cs="Arial"/>
          <w:b/>
          <w:bCs/>
          <w:sz w:val="18"/>
          <w:szCs w:val="18"/>
          <w:lang w:val="en-GB"/>
        </w:rPr>
        <w:lastRenderedPageBreak/>
        <w:t>5</w:t>
      </w:r>
      <w:r w:rsidR="002A1DC6" w:rsidRPr="00B04B5F">
        <w:rPr>
          <w:rFonts w:ascii="Arial" w:hAnsi="Arial" w:cs="Arial"/>
          <w:b/>
          <w:bCs/>
          <w:sz w:val="18"/>
          <w:szCs w:val="18"/>
        </w:rPr>
        <w:tab/>
        <w:t>Segment</w:t>
      </w:r>
      <w:r w:rsidR="002A1DC6">
        <w:rPr>
          <w:rFonts w:ascii="Arial" w:hAnsi="Arial" w:cs="Arial"/>
          <w:b/>
          <w:bCs/>
          <w:sz w:val="18"/>
          <w:szCs w:val="18"/>
        </w:rPr>
        <w:t xml:space="preserve"> and revenue</w:t>
      </w:r>
      <w:r w:rsidR="002A1DC6" w:rsidRPr="00B04B5F">
        <w:rPr>
          <w:rFonts w:ascii="Arial" w:hAnsi="Arial" w:cs="Arial"/>
          <w:b/>
          <w:bCs/>
          <w:sz w:val="18"/>
          <w:szCs w:val="18"/>
        </w:rPr>
        <w:t xml:space="preserve"> information</w:t>
      </w:r>
      <w:r w:rsidR="002A1DC6">
        <w:rPr>
          <w:rFonts w:ascii="Arial" w:hAnsi="Arial" w:cs="Arial"/>
          <w:b/>
          <w:bCs/>
          <w:sz w:val="18"/>
          <w:szCs w:val="18"/>
        </w:rPr>
        <w:t xml:space="preserve"> </w:t>
      </w:r>
      <w:r w:rsidR="002A1DC6" w:rsidRPr="00B04B5F">
        <w:rPr>
          <w:rFonts w:ascii="Arial" w:hAnsi="Arial" w:cs="Arial"/>
          <w:sz w:val="18"/>
          <w:szCs w:val="18"/>
        </w:rPr>
        <w:t>(Cont’d)</w:t>
      </w:r>
    </w:p>
    <w:p w:rsidR="00905A6C" w:rsidRDefault="00905A6C" w:rsidP="00905A6C">
      <w:pPr>
        <w:pStyle w:val="Style10"/>
        <w:adjustRightInd/>
        <w:ind w:left="540"/>
        <w:rPr>
          <w:rFonts w:ascii="Arial" w:hAnsi="Arial" w:cs="Arial"/>
          <w:sz w:val="18"/>
          <w:szCs w:val="18"/>
        </w:rPr>
      </w:pPr>
    </w:p>
    <w:p w:rsidR="002A1DC6" w:rsidRPr="00B04B5F" w:rsidRDefault="002A1DC6" w:rsidP="00905A6C">
      <w:pPr>
        <w:pStyle w:val="Style10"/>
        <w:adjustRightInd/>
        <w:ind w:left="540"/>
        <w:rPr>
          <w:rFonts w:ascii="Arial" w:hAnsi="Arial" w:cs="Arial"/>
          <w:sz w:val="18"/>
          <w:szCs w:val="18"/>
        </w:rPr>
      </w:pPr>
    </w:p>
    <w:p w:rsidR="00905A6C" w:rsidRPr="00B04B5F" w:rsidRDefault="00905A6C" w:rsidP="00905A6C">
      <w:pPr>
        <w:pStyle w:val="Style10"/>
        <w:adjustRightInd/>
        <w:ind w:left="540"/>
        <w:rPr>
          <w:rFonts w:ascii="Arial" w:hAnsi="Arial" w:cs="Arial"/>
          <w:sz w:val="18"/>
          <w:szCs w:val="18"/>
        </w:rPr>
      </w:pPr>
      <w:r w:rsidRPr="00B04B5F">
        <w:rPr>
          <w:rFonts w:ascii="Arial" w:hAnsi="Arial" w:cs="Arial"/>
          <w:sz w:val="18"/>
          <w:szCs w:val="18"/>
          <w:lang w:val="en-GB"/>
        </w:rPr>
        <w:t>Financial information by business segment</w:t>
      </w:r>
      <w:r w:rsidR="001077C2" w:rsidRPr="001077C2">
        <w:rPr>
          <w:rFonts w:ascii="Arial" w:hAnsi="Arial" w:cs="Arial"/>
          <w:sz w:val="18"/>
          <w:szCs w:val="18"/>
          <w:lang w:val="en-GB"/>
        </w:rPr>
        <w:t xml:space="preserve"> </w:t>
      </w:r>
      <w:r w:rsidR="001077C2">
        <w:rPr>
          <w:rFonts w:ascii="Arial" w:hAnsi="Arial" w:cs="Arial"/>
          <w:sz w:val="18"/>
          <w:szCs w:val="18"/>
          <w:lang w:val="en-GB"/>
        </w:rPr>
        <w:t>are as follows:</w:t>
      </w:r>
      <w:r w:rsidRPr="00B04B5F">
        <w:rPr>
          <w:rFonts w:ascii="Arial" w:hAnsi="Arial" w:cs="Arial"/>
          <w:sz w:val="18"/>
          <w:szCs w:val="18"/>
          <w:lang w:val="en-GB"/>
        </w:rPr>
        <w:t xml:space="preserve"> </w:t>
      </w:r>
      <w:r w:rsidRPr="00B04B5F">
        <w:rPr>
          <w:rFonts w:ascii="Arial" w:hAnsi="Arial" w:cs="Arial"/>
          <w:sz w:val="18"/>
          <w:szCs w:val="18"/>
        </w:rPr>
        <w:t>(Cont’d)</w:t>
      </w:r>
    </w:p>
    <w:p w:rsidR="003A636A" w:rsidRPr="00B04B5F" w:rsidRDefault="003A636A" w:rsidP="00905A6C">
      <w:pPr>
        <w:pStyle w:val="Style10"/>
        <w:adjustRightInd/>
        <w:ind w:left="540"/>
        <w:rPr>
          <w:rFonts w:ascii="Arial" w:hAnsi="Arial" w:cs="Arial"/>
          <w:sz w:val="18"/>
          <w:szCs w:val="18"/>
        </w:rPr>
      </w:pPr>
    </w:p>
    <w:tbl>
      <w:tblPr>
        <w:tblW w:w="13702" w:type="dxa"/>
        <w:tblInd w:w="356" w:type="dxa"/>
        <w:tblLayout w:type="fixed"/>
        <w:tblLook w:val="0000" w:firstRow="0" w:lastRow="0" w:firstColumn="0" w:lastColumn="0" w:noHBand="0" w:noVBand="0"/>
      </w:tblPr>
      <w:tblGrid>
        <w:gridCol w:w="5962"/>
        <w:gridCol w:w="1600"/>
        <w:gridCol w:w="1224"/>
        <w:gridCol w:w="1224"/>
        <w:gridCol w:w="1224"/>
        <w:gridCol w:w="1224"/>
        <w:gridCol w:w="1244"/>
      </w:tblGrid>
      <w:tr w:rsidR="00040726" w:rsidRPr="00B04B5F" w:rsidTr="00570CDB">
        <w:trPr>
          <w:cantSplit/>
        </w:trPr>
        <w:tc>
          <w:tcPr>
            <w:tcW w:w="5962" w:type="dxa"/>
            <w:vAlign w:val="bottom"/>
          </w:tcPr>
          <w:p w:rsidR="00040726" w:rsidRPr="00B04B5F" w:rsidRDefault="00040726" w:rsidP="009C203C">
            <w:pPr>
              <w:spacing w:line="240" w:lineRule="auto"/>
              <w:ind w:left="187"/>
              <w:rPr>
                <w:rFonts w:cs="Arial"/>
                <w:sz w:val="18"/>
                <w:szCs w:val="18"/>
              </w:rPr>
            </w:pPr>
          </w:p>
        </w:tc>
        <w:tc>
          <w:tcPr>
            <w:tcW w:w="7740" w:type="dxa"/>
            <w:gridSpan w:val="6"/>
            <w:vAlign w:val="bottom"/>
          </w:tcPr>
          <w:p w:rsidR="00040726" w:rsidRPr="00B04B5F" w:rsidRDefault="00107CC4"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Unit: Baht’000</w:t>
            </w:r>
          </w:p>
        </w:tc>
      </w:tr>
      <w:tr w:rsidR="00040726" w:rsidRPr="00B04B5F" w:rsidTr="00570CDB">
        <w:trPr>
          <w:cantSplit/>
        </w:trPr>
        <w:tc>
          <w:tcPr>
            <w:tcW w:w="5962" w:type="dxa"/>
            <w:vAlign w:val="bottom"/>
          </w:tcPr>
          <w:p w:rsidR="00040726" w:rsidRPr="00B04B5F" w:rsidRDefault="00040726" w:rsidP="009C203C">
            <w:pPr>
              <w:spacing w:line="240" w:lineRule="auto"/>
              <w:ind w:left="187"/>
              <w:rPr>
                <w:rFonts w:cs="Arial"/>
                <w:sz w:val="18"/>
                <w:szCs w:val="18"/>
              </w:rPr>
            </w:pPr>
          </w:p>
        </w:tc>
        <w:tc>
          <w:tcPr>
            <w:tcW w:w="7740" w:type="dxa"/>
            <w:gridSpan w:val="6"/>
            <w:vAlign w:val="bottom"/>
          </w:tcPr>
          <w:p w:rsidR="00040726" w:rsidRPr="00B04B5F" w:rsidRDefault="00040726" w:rsidP="009C203C">
            <w:pPr>
              <w:pBdr>
                <w:bottom w:val="single" w:sz="4" w:space="1" w:color="auto"/>
              </w:pBdr>
              <w:tabs>
                <w:tab w:val="left" w:pos="5031"/>
                <w:tab w:val="left" w:pos="11268"/>
              </w:tabs>
              <w:spacing w:line="240" w:lineRule="auto"/>
              <w:ind w:right="-72"/>
              <w:jc w:val="center"/>
              <w:rPr>
                <w:rFonts w:cs="Arial"/>
                <w:b/>
                <w:bCs/>
                <w:sz w:val="18"/>
                <w:szCs w:val="18"/>
                <w:cs/>
              </w:rPr>
            </w:pPr>
            <w:r w:rsidRPr="00B04B5F">
              <w:rPr>
                <w:rFonts w:cs="Arial"/>
                <w:b/>
                <w:bCs/>
                <w:sz w:val="18"/>
                <w:szCs w:val="18"/>
              </w:rPr>
              <w:t>Consolidated financial information</w:t>
            </w:r>
          </w:p>
        </w:tc>
      </w:tr>
      <w:tr w:rsidR="00495E85" w:rsidRPr="00B04B5F" w:rsidTr="00570CDB">
        <w:trPr>
          <w:cantSplit/>
        </w:trPr>
        <w:tc>
          <w:tcPr>
            <w:tcW w:w="5962" w:type="dxa"/>
            <w:vAlign w:val="bottom"/>
          </w:tcPr>
          <w:p w:rsidR="00495E85" w:rsidRPr="00B04B5F" w:rsidRDefault="00495E85" w:rsidP="009C203C">
            <w:pPr>
              <w:spacing w:line="240" w:lineRule="auto"/>
              <w:ind w:left="187"/>
              <w:rPr>
                <w:rFonts w:cs="Arial"/>
                <w:sz w:val="18"/>
                <w:szCs w:val="18"/>
              </w:rPr>
            </w:pPr>
          </w:p>
        </w:tc>
        <w:tc>
          <w:tcPr>
            <w:tcW w:w="1600" w:type="dxa"/>
            <w:vAlign w:val="bottom"/>
          </w:tcPr>
          <w:p w:rsidR="00495E85" w:rsidRPr="00B04B5F" w:rsidRDefault="00495E85" w:rsidP="009C203C">
            <w:pPr>
              <w:spacing w:line="240" w:lineRule="auto"/>
              <w:ind w:right="-72"/>
              <w:jc w:val="right"/>
              <w:rPr>
                <w:rFonts w:cs="Arial"/>
                <w:b/>
                <w:bCs/>
                <w:sz w:val="18"/>
                <w:szCs w:val="18"/>
                <w:cs/>
              </w:rPr>
            </w:pP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Equipment</w:t>
            </w: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Studio</w:t>
            </w:r>
          </w:p>
        </w:tc>
        <w:tc>
          <w:tcPr>
            <w:tcW w:w="1224" w:type="dxa"/>
            <w:vAlign w:val="bottom"/>
          </w:tcPr>
          <w:p w:rsidR="00495E85" w:rsidRPr="00B04B5F" w:rsidRDefault="00495E85" w:rsidP="009C203C">
            <w:pPr>
              <w:spacing w:line="240" w:lineRule="auto"/>
              <w:ind w:right="-72"/>
              <w:jc w:val="right"/>
              <w:rPr>
                <w:rFonts w:cs="Arial"/>
                <w:b/>
                <w:bCs/>
                <w:sz w:val="18"/>
                <w:szCs w:val="18"/>
                <w:cs/>
              </w:rPr>
            </w:pPr>
          </w:p>
        </w:tc>
        <w:tc>
          <w:tcPr>
            <w:tcW w:w="1224" w:type="dxa"/>
            <w:vAlign w:val="bottom"/>
          </w:tcPr>
          <w:p w:rsidR="00495E85" w:rsidRPr="00B04B5F" w:rsidRDefault="00495E85" w:rsidP="009C203C">
            <w:pPr>
              <w:spacing w:line="240" w:lineRule="auto"/>
              <w:ind w:right="-72"/>
              <w:jc w:val="right"/>
              <w:rPr>
                <w:rFonts w:cs="Arial"/>
                <w:b/>
                <w:bCs/>
                <w:sz w:val="18"/>
                <w:szCs w:val="18"/>
                <w:cs/>
              </w:rPr>
            </w:pPr>
          </w:p>
        </w:tc>
        <w:tc>
          <w:tcPr>
            <w:tcW w:w="1244" w:type="dxa"/>
            <w:vAlign w:val="bottom"/>
          </w:tcPr>
          <w:p w:rsidR="00495E85" w:rsidRPr="00B04B5F" w:rsidRDefault="00495E85" w:rsidP="009C203C">
            <w:pPr>
              <w:spacing w:line="240" w:lineRule="auto"/>
              <w:ind w:right="-72"/>
              <w:jc w:val="right"/>
              <w:rPr>
                <w:rFonts w:cs="Arial"/>
                <w:b/>
                <w:bCs/>
                <w:sz w:val="18"/>
                <w:szCs w:val="18"/>
                <w:cs/>
              </w:rPr>
            </w:pPr>
          </w:p>
        </w:tc>
      </w:tr>
      <w:tr w:rsidR="00495E85" w:rsidRPr="00B04B5F" w:rsidTr="00570CDB">
        <w:trPr>
          <w:cantSplit/>
        </w:trPr>
        <w:tc>
          <w:tcPr>
            <w:tcW w:w="5962" w:type="dxa"/>
            <w:vAlign w:val="bottom"/>
          </w:tcPr>
          <w:p w:rsidR="00495E85" w:rsidRPr="00B04B5F" w:rsidRDefault="00495E85" w:rsidP="009C203C">
            <w:pPr>
              <w:spacing w:line="240" w:lineRule="auto"/>
              <w:ind w:left="187"/>
              <w:rPr>
                <w:rFonts w:cs="Arial"/>
                <w:sz w:val="18"/>
                <w:szCs w:val="18"/>
              </w:rPr>
            </w:pPr>
          </w:p>
        </w:tc>
        <w:tc>
          <w:tcPr>
            <w:tcW w:w="1600" w:type="dxa"/>
            <w:vAlign w:val="bottom"/>
          </w:tcPr>
          <w:p w:rsidR="00495E85" w:rsidRPr="00B04B5F" w:rsidRDefault="00495E85" w:rsidP="009C203C">
            <w:pPr>
              <w:spacing w:line="240" w:lineRule="auto"/>
              <w:ind w:right="-72"/>
              <w:jc w:val="right"/>
              <w:rPr>
                <w:rFonts w:cs="Arial"/>
                <w:b/>
                <w:bCs/>
                <w:sz w:val="18"/>
                <w:szCs w:val="18"/>
              </w:rPr>
            </w:pPr>
            <w:r w:rsidRPr="00B04B5F">
              <w:rPr>
                <w:rFonts w:cs="Arial"/>
                <w:b/>
                <w:bCs/>
                <w:sz w:val="18"/>
                <w:szCs w:val="18"/>
              </w:rPr>
              <w:t>Television</w:t>
            </w: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rental and</w:t>
            </w: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 xml:space="preserve">rental and </w:t>
            </w: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Sales of</w:t>
            </w:r>
          </w:p>
        </w:tc>
        <w:tc>
          <w:tcPr>
            <w:tcW w:w="1224" w:type="dxa"/>
            <w:vAlign w:val="bottom"/>
          </w:tcPr>
          <w:p w:rsidR="00495E85" w:rsidRPr="00B04B5F" w:rsidRDefault="00495E85" w:rsidP="009C203C">
            <w:pPr>
              <w:spacing w:line="240" w:lineRule="auto"/>
              <w:ind w:right="-72"/>
              <w:jc w:val="right"/>
              <w:rPr>
                <w:rFonts w:cs="Arial"/>
                <w:b/>
                <w:bCs/>
                <w:sz w:val="18"/>
                <w:szCs w:val="18"/>
                <w:cs/>
              </w:rPr>
            </w:pPr>
            <w:r w:rsidRPr="00B04B5F">
              <w:rPr>
                <w:rFonts w:cs="Arial"/>
                <w:b/>
                <w:bCs/>
                <w:sz w:val="18"/>
                <w:szCs w:val="18"/>
              </w:rPr>
              <w:t xml:space="preserve">Post </w:t>
            </w:r>
          </w:p>
        </w:tc>
        <w:tc>
          <w:tcPr>
            <w:tcW w:w="1244" w:type="dxa"/>
            <w:vAlign w:val="bottom"/>
          </w:tcPr>
          <w:p w:rsidR="00495E85" w:rsidRPr="00B04B5F" w:rsidRDefault="00495E85" w:rsidP="009C203C">
            <w:pPr>
              <w:spacing w:line="240" w:lineRule="auto"/>
              <w:ind w:right="-72"/>
              <w:jc w:val="right"/>
              <w:rPr>
                <w:rFonts w:cs="Arial"/>
                <w:b/>
                <w:bCs/>
                <w:sz w:val="18"/>
                <w:szCs w:val="18"/>
                <w:cs/>
              </w:rPr>
            </w:pPr>
          </w:p>
        </w:tc>
      </w:tr>
      <w:tr w:rsidR="00495E85" w:rsidRPr="00B04B5F" w:rsidTr="00570CDB">
        <w:trPr>
          <w:cantSplit/>
        </w:trPr>
        <w:tc>
          <w:tcPr>
            <w:tcW w:w="5962" w:type="dxa"/>
            <w:vAlign w:val="bottom"/>
          </w:tcPr>
          <w:p w:rsidR="00495E85" w:rsidRPr="00B04B5F" w:rsidRDefault="00495E85" w:rsidP="009C203C">
            <w:pPr>
              <w:spacing w:line="240" w:lineRule="auto"/>
              <w:ind w:left="187"/>
              <w:rPr>
                <w:rFonts w:cs="Arial"/>
                <w:sz w:val="18"/>
                <w:szCs w:val="18"/>
              </w:rPr>
            </w:pPr>
          </w:p>
        </w:tc>
        <w:tc>
          <w:tcPr>
            <w:tcW w:w="1600"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programs</w:t>
            </w:r>
          </w:p>
        </w:tc>
        <w:tc>
          <w:tcPr>
            <w:tcW w:w="1224"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service</w:t>
            </w:r>
          </w:p>
        </w:tc>
        <w:tc>
          <w:tcPr>
            <w:tcW w:w="1224"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service</w:t>
            </w:r>
          </w:p>
        </w:tc>
        <w:tc>
          <w:tcPr>
            <w:tcW w:w="1224"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products</w:t>
            </w:r>
          </w:p>
        </w:tc>
        <w:tc>
          <w:tcPr>
            <w:tcW w:w="1224"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production</w:t>
            </w:r>
          </w:p>
        </w:tc>
        <w:tc>
          <w:tcPr>
            <w:tcW w:w="1244" w:type="dxa"/>
            <w:vAlign w:val="bottom"/>
          </w:tcPr>
          <w:p w:rsidR="00495E85" w:rsidRPr="00B04B5F" w:rsidRDefault="00495E85" w:rsidP="009C203C">
            <w:pPr>
              <w:pBdr>
                <w:bottom w:val="single" w:sz="4" w:space="1" w:color="auto"/>
              </w:pBdr>
              <w:spacing w:line="240" w:lineRule="auto"/>
              <w:ind w:right="-72"/>
              <w:jc w:val="right"/>
              <w:rPr>
                <w:rFonts w:cs="Arial"/>
                <w:b/>
                <w:bCs/>
                <w:sz w:val="18"/>
                <w:szCs w:val="18"/>
                <w:cs/>
              </w:rPr>
            </w:pPr>
            <w:r w:rsidRPr="00B04B5F">
              <w:rPr>
                <w:rFonts w:cs="Arial"/>
                <w:b/>
                <w:bCs/>
                <w:sz w:val="18"/>
                <w:szCs w:val="18"/>
              </w:rPr>
              <w:t>Total</w:t>
            </w:r>
          </w:p>
        </w:tc>
      </w:tr>
      <w:tr w:rsidR="00D466D6" w:rsidRPr="00B04B5F" w:rsidTr="00570CDB">
        <w:trPr>
          <w:cantSplit/>
        </w:trPr>
        <w:tc>
          <w:tcPr>
            <w:tcW w:w="5962" w:type="dxa"/>
            <w:vAlign w:val="bottom"/>
          </w:tcPr>
          <w:p w:rsidR="00D466D6" w:rsidRPr="00B04B5F" w:rsidRDefault="00D466D6" w:rsidP="009C203C">
            <w:pPr>
              <w:spacing w:line="240" w:lineRule="auto"/>
              <w:ind w:left="187"/>
              <w:rPr>
                <w:rFonts w:cs="Arial"/>
                <w:b/>
                <w:bCs/>
                <w:sz w:val="12"/>
                <w:szCs w:val="12"/>
                <w:lang w:val="en-US"/>
              </w:rPr>
            </w:pPr>
          </w:p>
        </w:tc>
        <w:tc>
          <w:tcPr>
            <w:tcW w:w="1600" w:type="dxa"/>
            <w:vAlign w:val="bottom"/>
          </w:tcPr>
          <w:p w:rsidR="00D466D6" w:rsidRPr="00B04B5F" w:rsidRDefault="00D466D6" w:rsidP="009C203C">
            <w:pPr>
              <w:spacing w:line="240" w:lineRule="auto"/>
              <w:ind w:right="-72"/>
              <w:jc w:val="right"/>
              <w:rPr>
                <w:rFonts w:cs="Arial"/>
                <w:b/>
                <w:bCs/>
                <w:sz w:val="12"/>
                <w:szCs w:val="12"/>
                <w:cs/>
              </w:rPr>
            </w:pPr>
          </w:p>
        </w:tc>
        <w:tc>
          <w:tcPr>
            <w:tcW w:w="1224" w:type="dxa"/>
            <w:vAlign w:val="bottom"/>
          </w:tcPr>
          <w:p w:rsidR="00D466D6" w:rsidRPr="00B04B5F" w:rsidRDefault="00D466D6" w:rsidP="009C203C">
            <w:pPr>
              <w:spacing w:line="240" w:lineRule="auto"/>
              <w:ind w:right="-72"/>
              <w:jc w:val="right"/>
              <w:rPr>
                <w:rFonts w:cs="Arial"/>
                <w:b/>
                <w:bCs/>
                <w:sz w:val="12"/>
                <w:szCs w:val="12"/>
                <w:cs/>
                <w:lang w:val="th-TH"/>
              </w:rPr>
            </w:pPr>
          </w:p>
        </w:tc>
        <w:tc>
          <w:tcPr>
            <w:tcW w:w="1224" w:type="dxa"/>
            <w:vAlign w:val="bottom"/>
          </w:tcPr>
          <w:p w:rsidR="00D466D6" w:rsidRPr="00B04B5F" w:rsidRDefault="00D466D6" w:rsidP="009C203C">
            <w:pPr>
              <w:spacing w:line="240" w:lineRule="auto"/>
              <w:ind w:right="-72"/>
              <w:jc w:val="right"/>
              <w:rPr>
                <w:rFonts w:cs="Arial"/>
                <w:b/>
                <w:bCs/>
                <w:sz w:val="12"/>
                <w:szCs w:val="12"/>
                <w:cs/>
              </w:rPr>
            </w:pPr>
          </w:p>
        </w:tc>
        <w:tc>
          <w:tcPr>
            <w:tcW w:w="1224" w:type="dxa"/>
            <w:vAlign w:val="bottom"/>
          </w:tcPr>
          <w:p w:rsidR="00D466D6" w:rsidRPr="00B04B5F" w:rsidRDefault="00D466D6" w:rsidP="009C203C">
            <w:pPr>
              <w:spacing w:line="240" w:lineRule="auto"/>
              <w:ind w:right="-72"/>
              <w:jc w:val="right"/>
              <w:rPr>
                <w:rFonts w:cs="Arial"/>
                <w:b/>
                <w:bCs/>
                <w:sz w:val="12"/>
                <w:szCs w:val="12"/>
                <w:cs/>
                <w:lang w:val="th-TH"/>
              </w:rPr>
            </w:pPr>
          </w:p>
        </w:tc>
        <w:tc>
          <w:tcPr>
            <w:tcW w:w="1224" w:type="dxa"/>
            <w:vAlign w:val="bottom"/>
          </w:tcPr>
          <w:p w:rsidR="00D466D6" w:rsidRPr="00B04B5F" w:rsidRDefault="00D466D6" w:rsidP="009C203C">
            <w:pPr>
              <w:spacing w:line="240" w:lineRule="auto"/>
              <w:ind w:right="-72"/>
              <w:jc w:val="right"/>
              <w:rPr>
                <w:rFonts w:cs="Arial"/>
                <w:b/>
                <w:bCs/>
                <w:sz w:val="12"/>
                <w:szCs w:val="12"/>
                <w:cs/>
              </w:rPr>
            </w:pPr>
          </w:p>
        </w:tc>
        <w:tc>
          <w:tcPr>
            <w:tcW w:w="1244" w:type="dxa"/>
            <w:vAlign w:val="bottom"/>
          </w:tcPr>
          <w:p w:rsidR="00D466D6" w:rsidRPr="00B04B5F" w:rsidRDefault="00D466D6" w:rsidP="009C203C">
            <w:pPr>
              <w:spacing w:line="240" w:lineRule="auto"/>
              <w:ind w:right="-72"/>
              <w:jc w:val="right"/>
              <w:rPr>
                <w:rFonts w:cs="Arial"/>
                <w:b/>
                <w:bCs/>
                <w:sz w:val="12"/>
                <w:szCs w:val="12"/>
                <w:cs/>
                <w:lang w:val="th-TH"/>
              </w:rPr>
            </w:pPr>
          </w:p>
        </w:tc>
      </w:tr>
      <w:tr w:rsidR="00917410" w:rsidRPr="00B04B5F" w:rsidTr="00570CDB">
        <w:trPr>
          <w:cantSplit/>
        </w:trPr>
        <w:tc>
          <w:tcPr>
            <w:tcW w:w="5962" w:type="dxa"/>
            <w:vAlign w:val="bottom"/>
          </w:tcPr>
          <w:p w:rsidR="00917410" w:rsidRPr="00B04B5F" w:rsidRDefault="009C203C" w:rsidP="00827BC4">
            <w:pPr>
              <w:spacing w:line="240" w:lineRule="auto"/>
              <w:ind w:left="187"/>
              <w:rPr>
                <w:rFonts w:cs="Arial"/>
                <w:b/>
                <w:bCs/>
                <w:sz w:val="18"/>
                <w:szCs w:val="18"/>
                <w:cs/>
              </w:rPr>
            </w:pPr>
            <w:r w:rsidRPr="00B04B5F">
              <w:rPr>
                <w:rFonts w:cs="Arial"/>
                <w:b/>
                <w:bCs/>
                <w:sz w:val="18"/>
                <w:szCs w:val="18"/>
                <w:lang w:val="en-US"/>
              </w:rPr>
              <w:t xml:space="preserve">For the </w:t>
            </w:r>
            <w:r w:rsidR="00827BC4">
              <w:rPr>
                <w:rFonts w:cs="Arial"/>
                <w:b/>
                <w:bCs/>
                <w:sz w:val="18"/>
                <w:szCs w:val="18"/>
                <w:lang w:val="en-US"/>
              </w:rPr>
              <w:t>nine</w:t>
            </w:r>
            <w:r w:rsidRPr="00B04B5F">
              <w:rPr>
                <w:rFonts w:cs="Arial"/>
                <w:b/>
                <w:bCs/>
                <w:sz w:val="18"/>
                <w:szCs w:val="18"/>
                <w:lang w:val="en-US"/>
              </w:rPr>
              <w:t xml:space="preserve">-month period ended </w:t>
            </w:r>
            <w:r w:rsidR="00827BC4">
              <w:rPr>
                <w:rFonts w:cs="Arial"/>
                <w:b/>
                <w:bCs/>
                <w:sz w:val="18"/>
                <w:szCs w:val="18"/>
                <w:lang w:val="en-US"/>
              </w:rPr>
              <w:t xml:space="preserve">30 September </w:t>
            </w:r>
            <w:r w:rsidRPr="00B04B5F">
              <w:rPr>
                <w:rFonts w:cs="Arial"/>
                <w:b/>
                <w:bCs/>
                <w:sz w:val="18"/>
                <w:szCs w:val="18"/>
                <w:lang w:val="en-US"/>
              </w:rPr>
              <w:t>201</w:t>
            </w:r>
            <w:r>
              <w:rPr>
                <w:rFonts w:cs="Arial"/>
                <w:b/>
                <w:bCs/>
                <w:sz w:val="18"/>
                <w:szCs w:val="18"/>
                <w:lang w:val="en-US"/>
              </w:rPr>
              <w:t>8</w:t>
            </w:r>
          </w:p>
        </w:tc>
        <w:tc>
          <w:tcPr>
            <w:tcW w:w="1600" w:type="dxa"/>
            <w:vAlign w:val="bottom"/>
          </w:tcPr>
          <w:p w:rsidR="00917410" w:rsidRPr="00B04B5F" w:rsidRDefault="00917410" w:rsidP="009C203C">
            <w:pPr>
              <w:spacing w:line="240" w:lineRule="auto"/>
              <w:ind w:right="-72"/>
              <w:jc w:val="right"/>
              <w:rPr>
                <w:rFonts w:cs="Arial"/>
                <w:b/>
                <w:bCs/>
                <w:sz w:val="18"/>
                <w:szCs w:val="18"/>
                <w:cs/>
              </w:rPr>
            </w:pPr>
          </w:p>
        </w:tc>
        <w:tc>
          <w:tcPr>
            <w:tcW w:w="1224" w:type="dxa"/>
            <w:vAlign w:val="bottom"/>
          </w:tcPr>
          <w:p w:rsidR="00917410" w:rsidRPr="00B04B5F" w:rsidRDefault="00917410" w:rsidP="009C203C">
            <w:pPr>
              <w:spacing w:line="240" w:lineRule="auto"/>
              <w:ind w:right="-72"/>
              <w:jc w:val="right"/>
              <w:rPr>
                <w:rFonts w:cs="Arial"/>
                <w:b/>
                <w:bCs/>
                <w:sz w:val="18"/>
                <w:szCs w:val="18"/>
                <w:cs/>
                <w:lang w:val="th-TH"/>
              </w:rPr>
            </w:pPr>
          </w:p>
        </w:tc>
        <w:tc>
          <w:tcPr>
            <w:tcW w:w="1224" w:type="dxa"/>
            <w:vAlign w:val="bottom"/>
          </w:tcPr>
          <w:p w:rsidR="00917410" w:rsidRPr="00B04B5F" w:rsidRDefault="00917410" w:rsidP="009C203C">
            <w:pPr>
              <w:spacing w:line="240" w:lineRule="auto"/>
              <w:ind w:right="-72"/>
              <w:jc w:val="right"/>
              <w:rPr>
                <w:rFonts w:cs="Arial"/>
                <w:b/>
                <w:bCs/>
                <w:sz w:val="18"/>
                <w:szCs w:val="18"/>
                <w:cs/>
              </w:rPr>
            </w:pPr>
          </w:p>
        </w:tc>
        <w:tc>
          <w:tcPr>
            <w:tcW w:w="1224" w:type="dxa"/>
            <w:vAlign w:val="bottom"/>
          </w:tcPr>
          <w:p w:rsidR="00917410" w:rsidRPr="00B04B5F" w:rsidRDefault="00917410" w:rsidP="009C203C">
            <w:pPr>
              <w:spacing w:line="240" w:lineRule="auto"/>
              <w:ind w:right="-72"/>
              <w:jc w:val="right"/>
              <w:rPr>
                <w:rFonts w:cs="Arial"/>
                <w:b/>
                <w:bCs/>
                <w:sz w:val="18"/>
                <w:szCs w:val="18"/>
                <w:cs/>
                <w:lang w:val="th-TH"/>
              </w:rPr>
            </w:pPr>
          </w:p>
        </w:tc>
        <w:tc>
          <w:tcPr>
            <w:tcW w:w="1224" w:type="dxa"/>
            <w:vAlign w:val="bottom"/>
          </w:tcPr>
          <w:p w:rsidR="00917410" w:rsidRPr="00B04B5F" w:rsidRDefault="00917410" w:rsidP="009C203C">
            <w:pPr>
              <w:spacing w:line="240" w:lineRule="auto"/>
              <w:ind w:right="-72"/>
              <w:jc w:val="right"/>
              <w:rPr>
                <w:rFonts w:cs="Arial"/>
                <w:b/>
                <w:bCs/>
                <w:sz w:val="18"/>
                <w:szCs w:val="18"/>
                <w:cs/>
              </w:rPr>
            </w:pPr>
          </w:p>
        </w:tc>
        <w:tc>
          <w:tcPr>
            <w:tcW w:w="1244" w:type="dxa"/>
            <w:vAlign w:val="bottom"/>
          </w:tcPr>
          <w:p w:rsidR="00917410" w:rsidRPr="00B04B5F" w:rsidRDefault="00917410" w:rsidP="009C203C">
            <w:pPr>
              <w:spacing w:line="240" w:lineRule="auto"/>
              <w:ind w:right="-72"/>
              <w:jc w:val="right"/>
              <w:rPr>
                <w:rFonts w:cs="Arial"/>
                <w:b/>
                <w:bCs/>
                <w:sz w:val="18"/>
                <w:szCs w:val="18"/>
                <w:cs/>
                <w:lang w:val="th-TH"/>
              </w:rPr>
            </w:pPr>
          </w:p>
        </w:tc>
      </w:tr>
      <w:tr w:rsidR="00917410" w:rsidRPr="00B04B5F" w:rsidTr="00570CDB">
        <w:trPr>
          <w:cantSplit/>
        </w:trPr>
        <w:tc>
          <w:tcPr>
            <w:tcW w:w="5962" w:type="dxa"/>
            <w:vAlign w:val="bottom"/>
          </w:tcPr>
          <w:p w:rsidR="00917410" w:rsidRPr="00B04B5F" w:rsidRDefault="00917410" w:rsidP="009C203C">
            <w:pPr>
              <w:spacing w:line="240" w:lineRule="auto"/>
              <w:ind w:left="187"/>
              <w:rPr>
                <w:rFonts w:cs="Arial"/>
                <w:sz w:val="18"/>
                <w:szCs w:val="18"/>
                <w:cs/>
              </w:rPr>
            </w:pPr>
            <w:r w:rsidRPr="00B04B5F">
              <w:rPr>
                <w:rFonts w:cs="Arial"/>
                <w:sz w:val="18"/>
                <w:szCs w:val="18"/>
              </w:rPr>
              <w:t>Revenues</w:t>
            </w:r>
          </w:p>
        </w:tc>
        <w:tc>
          <w:tcPr>
            <w:tcW w:w="1600" w:type="dxa"/>
            <w:vAlign w:val="bottom"/>
          </w:tcPr>
          <w:p w:rsidR="00917410" w:rsidRPr="00B04B5F" w:rsidRDefault="00917410" w:rsidP="009C203C">
            <w:pPr>
              <w:spacing w:line="240" w:lineRule="auto"/>
              <w:ind w:right="-72"/>
              <w:jc w:val="right"/>
              <w:rPr>
                <w:rFonts w:cs="Arial"/>
                <w:sz w:val="18"/>
                <w:szCs w:val="18"/>
                <w:cs/>
              </w:rPr>
            </w:pPr>
          </w:p>
        </w:tc>
        <w:tc>
          <w:tcPr>
            <w:tcW w:w="1224" w:type="dxa"/>
            <w:vAlign w:val="bottom"/>
          </w:tcPr>
          <w:p w:rsidR="00917410" w:rsidRPr="00B04B5F" w:rsidRDefault="00917410" w:rsidP="009C203C">
            <w:pPr>
              <w:spacing w:line="240" w:lineRule="auto"/>
              <w:ind w:right="-72"/>
              <w:jc w:val="right"/>
              <w:rPr>
                <w:rFonts w:cs="Arial"/>
                <w:b/>
                <w:bCs/>
                <w:sz w:val="18"/>
                <w:szCs w:val="18"/>
                <w:cs/>
                <w:lang w:val="en-US"/>
              </w:rPr>
            </w:pPr>
          </w:p>
        </w:tc>
        <w:tc>
          <w:tcPr>
            <w:tcW w:w="1224" w:type="dxa"/>
            <w:vAlign w:val="bottom"/>
          </w:tcPr>
          <w:p w:rsidR="00917410" w:rsidRPr="00B04B5F" w:rsidRDefault="00917410" w:rsidP="009C203C">
            <w:pPr>
              <w:spacing w:line="240" w:lineRule="auto"/>
              <w:ind w:right="-72"/>
              <w:jc w:val="right"/>
              <w:rPr>
                <w:rFonts w:cs="Arial"/>
                <w:b/>
                <w:bCs/>
                <w:sz w:val="18"/>
                <w:szCs w:val="18"/>
                <w:cs/>
              </w:rPr>
            </w:pPr>
          </w:p>
        </w:tc>
        <w:tc>
          <w:tcPr>
            <w:tcW w:w="1224" w:type="dxa"/>
            <w:vAlign w:val="bottom"/>
          </w:tcPr>
          <w:p w:rsidR="00917410" w:rsidRPr="00B04B5F" w:rsidRDefault="00917410" w:rsidP="009C203C">
            <w:pPr>
              <w:spacing w:line="240" w:lineRule="auto"/>
              <w:ind w:right="-72"/>
              <w:jc w:val="right"/>
              <w:rPr>
                <w:rFonts w:cs="Arial"/>
                <w:b/>
                <w:bCs/>
                <w:sz w:val="18"/>
                <w:szCs w:val="18"/>
                <w:cs/>
                <w:lang w:val="th-TH"/>
              </w:rPr>
            </w:pPr>
          </w:p>
        </w:tc>
        <w:tc>
          <w:tcPr>
            <w:tcW w:w="1224" w:type="dxa"/>
            <w:vAlign w:val="bottom"/>
          </w:tcPr>
          <w:p w:rsidR="00917410" w:rsidRPr="00B04B5F" w:rsidRDefault="00917410" w:rsidP="009C203C">
            <w:pPr>
              <w:spacing w:line="240" w:lineRule="auto"/>
              <w:ind w:right="-72"/>
              <w:jc w:val="right"/>
              <w:rPr>
                <w:rFonts w:cs="Arial"/>
                <w:b/>
                <w:bCs/>
                <w:sz w:val="18"/>
                <w:szCs w:val="18"/>
                <w:cs/>
              </w:rPr>
            </w:pPr>
          </w:p>
        </w:tc>
        <w:tc>
          <w:tcPr>
            <w:tcW w:w="1244" w:type="dxa"/>
            <w:vAlign w:val="bottom"/>
          </w:tcPr>
          <w:p w:rsidR="00917410" w:rsidRPr="00B04B5F" w:rsidRDefault="00917410" w:rsidP="009C203C">
            <w:pPr>
              <w:spacing w:line="240" w:lineRule="auto"/>
              <w:ind w:right="-72"/>
              <w:jc w:val="right"/>
              <w:rPr>
                <w:rFonts w:cs="Arial"/>
                <w:b/>
                <w:bCs/>
                <w:sz w:val="18"/>
                <w:szCs w:val="18"/>
                <w:cs/>
                <w:lang w:val="th-TH"/>
              </w:rPr>
            </w:pPr>
          </w:p>
        </w:tc>
      </w:tr>
      <w:tr w:rsidR="00827BC4" w:rsidRPr="00537581" w:rsidTr="00650C69">
        <w:trPr>
          <w:cantSplit/>
        </w:trPr>
        <w:tc>
          <w:tcPr>
            <w:tcW w:w="5962" w:type="dxa"/>
            <w:vAlign w:val="bottom"/>
          </w:tcPr>
          <w:p w:rsidR="00827BC4" w:rsidRPr="00537581" w:rsidRDefault="00827BC4" w:rsidP="00827BC4">
            <w:pPr>
              <w:spacing w:line="240" w:lineRule="auto"/>
              <w:ind w:left="187"/>
              <w:rPr>
                <w:rFonts w:cs="Arial"/>
                <w:sz w:val="18"/>
                <w:szCs w:val="18"/>
              </w:rPr>
            </w:pPr>
            <w:r w:rsidRPr="00537581">
              <w:rPr>
                <w:rFonts w:cs="Arial"/>
                <w:snapToGrid w:val="0"/>
                <w:spacing w:val="-2"/>
                <w:sz w:val="18"/>
                <w:szCs w:val="18"/>
                <w:lang w:val="en-US"/>
              </w:rPr>
              <w:t>Gross segment revenues</w:t>
            </w:r>
          </w:p>
        </w:tc>
        <w:tc>
          <w:tcPr>
            <w:tcW w:w="1600"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34,346 </w:t>
            </w:r>
          </w:p>
        </w:tc>
        <w:tc>
          <w:tcPr>
            <w:tcW w:w="122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273,231 </w:t>
            </w:r>
          </w:p>
        </w:tc>
        <w:tc>
          <w:tcPr>
            <w:tcW w:w="122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47,764 </w:t>
            </w:r>
          </w:p>
        </w:tc>
        <w:tc>
          <w:tcPr>
            <w:tcW w:w="122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3,164 </w:t>
            </w:r>
          </w:p>
        </w:tc>
        <w:tc>
          <w:tcPr>
            <w:tcW w:w="122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16,319 </w:t>
            </w:r>
          </w:p>
        </w:tc>
        <w:tc>
          <w:tcPr>
            <w:tcW w:w="124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374,824 </w:t>
            </w:r>
          </w:p>
        </w:tc>
      </w:tr>
      <w:tr w:rsidR="00827BC4" w:rsidRPr="00537581" w:rsidTr="00650C69">
        <w:trPr>
          <w:cantSplit/>
        </w:trPr>
        <w:tc>
          <w:tcPr>
            <w:tcW w:w="5962" w:type="dxa"/>
            <w:vAlign w:val="bottom"/>
          </w:tcPr>
          <w:p w:rsidR="00827BC4" w:rsidRPr="00537581" w:rsidRDefault="00827BC4" w:rsidP="00827BC4">
            <w:pPr>
              <w:spacing w:line="240" w:lineRule="auto"/>
              <w:ind w:left="187"/>
              <w:rPr>
                <w:rFonts w:cs="Arial"/>
                <w:sz w:val="18"/>
                <w:szCs w:val="18"/>
                <w:cs/>
              </w:rPr>
            </w:pPr>
            <w:r w:rsidRPr="00537581">
              <w:rPr>
                <w:rFonts w:cs="Arial"/>
                <w:snapToGrid w:val="0"/>
                <w:spacing w:val="-2"/>
                <w:sz w:val="18"/>
                <w:szCs w:val="18"/>
                <w:lang w:val="en-US"/>
              </w:rPr>
              <w:t>Inter - segment revenues</w:t>
            </w:r>
          </w:p>
        </w:tc>
        <w:tc>
          <w:tcPr>
            <w:tcW w:w="1600"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   </w:t>
            </w:r>
          </w:p>
        </w:tc>
        <w:tc>
          <w:tcPr>
            <w:tcW w:w="1224"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(2,310)</w:t>
            </w:r>
          </w:p>
        </w:tc>
        <w:tc>
          <w:tcPr>
            <w:tcW w:w="1224"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(14,504)</w:t>
            </w:r>
          </w:p>
        </w:tc>
        <w:tc>
          <w:tcPr>
            <w:tcW w:w="1224"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(38)</w:t>
            </w:r>
          </w:p>
        </w:tc>
        <w:tc>
          <w:tcPr>
            <w:tcW w:w="1224"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   </w:t>
            </w:r>
          </w:p>
        </w:tc>
        <w:tc>
          <w:tcPr>
            <w:tcW w:w="1244" w:type="dxa"/>
          </w:tcPr>
          <w:p w:rsidR="00827BC4" w:rsidRPr="00537581" w:rsidRDefault="00827BC4" w:rsidP="00827BC4">
            <w:pPr>
              <w:pBdr>
                <w:bottom w:val="single" w:sz="4" w:space="1" w:color="auto"/>
              </w:pBdr>
              <w:spacing w:line="240" w:lineRule="auto"/>
              <w:ind w:right="-72"/>
              <w:jc w:val="right"/>
              <w:rPr>
                <w:rFonts w:cs="Arial"/>
                <w:sz w:val="18"/>
                <w:szCs w:val="18"/>
              </w:rPr>
            </w:pPr>
            <w:r w:rsidRPr="00537581">
              <w:rPr>
                <w:rFonts w:cs="Arial"/>
                <w:sz w:val="18"/>
                <w:szCs w:val="18"/>
              </w:rPr>
              <w:t xml:space="preserve"> (16,852)</w:t>
            </w:r>
          </w:p>
        </w:tc>
      </w:tr>
      <w:tr w:rsidR="00827BC4" w:rsidRPr="00537581" w:rsidTr="00570CDB">
        <w:trPr>
          <w:cantSplit/>
        </w:trPr>
        <w:tc>
          <w:tcPr>
            <w:tcW w:w="5962" w:type="dxa"/>
            <w:vAlign w:val="bottom"/>
          </w:tcPr>
          <w:p w:rsidR="00827BC4" w:rsidRPr="00537581" w:rsidRDefault="00827BC4" w:rsidP="00827BC4">
            <w:pPr>
              <w:spacing w:line="240" w:lineRule="auto"/>
              <w:ind w:left="187"/>
              <w:rPr>
                <w:rFonts w:cs="Arial"/>
                <w:sz w:val="12"/>
                <w:szCs w:val="12"/>
              </w:rPr>
            </w:pPr>
          </w:p>
        </w:tc>
        <w:tc>
          <w:tcPr>
            <w:tcW w:w="1600"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44" w:type="dxa"/>
            <w:vAlign w:val="bottom"/>
          </w:tcPr>
          <w:p w:rsidR="00827BC4" w:rsidRPr="00537581" w:rsidRDefault="00827BC4" w:rsidP="00827BC4">
            <w:pPr>
              <w:spacing w:line="240" w:lineRule="auto"/>
              <w:ind w:right="-72"/>
              <w:jc w:val="right"/>
              <w:rPr>
                <w:rFonts w:cs="Arial"/>
                <w:sz w:val="12"/>
                <w:szCs w:val="12"/>
              </w:rPr>
            </w:pPr>
          </w:p>
        </w:tc>
      </w:tr>
      <w:tr w:rsidR="00827BC4" w:rsidRPr="00537581" w:rsidTr="00650C69">
        <w:trPr>
          <w:cantSplit/>
        </w:trPr>
        <w:tc>
          <w:tcPr>
            <w:tcW w:w="5962" w:type="dxa"/>
            <w:vAlign w:val="bottom"/>
          </w:tcPr>
          <w:p w:rsidR="00827BC4" w:rsidRPr="00537581" w:rsidRDefault="00827BC4" w:rsidP="00827BC4">
            <w:pPr>
              <w:spacing w:line="240" w:lineRule="auto"/>
              <w:ind w:left="187"/>
              <w:rPr>
                <w:rFonts w:cs="Arial"/>
                <w:sz w:val="18"/>
                <w:szCs w:val="18"/>
                <w:cs/>
              </w:rPr>
            </w:pPr>
            <w:r w:rsidRPr="00537581">
              <w:rPr>
                <w:rFonts w:cs="Arial"/>
                <w:snapToGrid w:val="0"/>
                <w:spacing w:val="-2"/>
                <w:sz w:val="18"/>
                <w:szCs w:val="18"/>
                <w:lang w:val="en-US"/>
              </w:rPr>
              <w:t>Net revenues</w:t>
            </w:r>
          </w:p>
        </w:tc>
        <w:tc>
          <w:tcPr>
            <w:tcW w:w="1600"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34,346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270,921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33,260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3,126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16,319 </w:t>
            </w:r>
          </w:p>
        </w:tc>
        <w:tc>
          <w:tcPr>
            <w:tcW w:w="124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357,972 </w:t>
            </w:r>
          </w:p>
        </w:tc>
      </w:tr>
      <w:tr w:rsidR="00827BC4" w:rsidRPr="00537581" w:rsidTr="00570CDB">
        <w:trPr>
          <w:cantSplit/>
        </w:trPr>
        <w:tc>
          <w:tcPr>
            <w:tcW w:w="5962" w:type="dxa"/>
            <w:vAlign w:val="bottom"/>
          </w:tcPr>
          <w:p w:rsidR="00827BC4" w:rsidRPr="00537581" w:rsidRDefault="00827BC4" w:rsidP="00827BC4">
            <w:pPr>
              <w:spacing w:line="240" w:lineRule="auto"/>
              <w:ind w:left="187"/>
              <w:rPr>
                <w:rFonts w:cs="Arial"/>
                <w:sz w:val="12"/>
                <w:szCs w:val="12"/>
                <w:cs/>
              </w:rPr>
            </w:pPr>
          </w:p>
        </w:tc>
        <w:tc>
          <w:tcPr>
            <w:tcW w:w="1600"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24" w:type="dxa"/>
            <w:vAlign w:val="bottom"/>
          </w:tcPr>
          <w:p w:rsidR="00827BC4" w:rsidRPr="00537581" w:rsidRDefault="00827BC4" w:rsidP="00827BC4">
            <w:pPr>
              <w:spacing w:line="240" w:lineRule="auto"/>
              <w:ind w:right="-72"/>
              <w:jc w:val="right"/>
              <w:rPr>
                <w:rFonts w:cs="Arial"/>
                <w:sz w:val="12"/>
                <w:szCs w:val="12"/>
              </w:rPr>
            </w:pPr>
          </w:p>
        </w:tc>
        <w:tc>
          <w:tcPr>
            <w:tcW w:w="1244" w:type="dxa"/>
            <w:vAlign w:val="bottom"/>
          </w:tcPr>
          <w:p w:rsidR="00827BC4" w:rsidRPr="00537581" w:rsidRDefault="00827BC4" w:rsidP="00827BC4">
            <w:pPr>
              <w:spacing w:line="240" w:lineRule="auto"/>
              <w:ind w:right="-72"/>
              <w:jc w:val="right"/>
              <w:rPr>
                <w:rFonts w:cs="Arial"/>
                <w:sz w:val="12"/>
                <w:szCs w:val="12"/>
              </w:rPr>
            </w:pPr>
          </w:p>
        </w:tc>
      </w:tr>
      <w:tr w:rsidR="00827BC4" w:rsidRPr="00537581" w:rsidTr="00650C69">
        <w:trPr>
          <w:cantSplit/>
          <w:trHeight w:val="81"/>
        </w:trPr>
        <w:tc>
          <w:tcPr>
            <w:tcW w:w="5962" w:type="dxa"/>
            <w:vAlign w:val="bottom"/>
          </w:tcPr>
          <w:p w:rsidR="00827BC4" w:rsidRPr="00537581" w:rsidRDefault="00827BC4" w:rsidP="00827BC4">
            <w:pPr>
              <w:spacing w:line="240" w:lineRule="auto"/>
              <w:ind w:left="187"/>
              <w:rPr>
                <w:rFonts w:cs="Arial"/>
                <w:sz w:val="18"/>
                <w:szCs w:val="18"/>
                <w:cs/>
              </w:rPr>
            </w:pPr>
            <w:r w:rsidRPr="00537581">
              <w:rPr>
                <w:rFonts w:cs="Arial"/>
                <w:snapToGrid w:val="0"/>
                <w:spacing w:val="-2"/>
                <w:sz w:val="18"/>
                <w:szCs w:val="18"/>
                <w:lang w:val="en-US"/>
              </w:rPr>
              <w:t>Segment result</w:t>
            </w:r>
          </w:p>
        </w:tc>
        <w:tc>
          <w:tcPr>
            <w:tcW w:w="1600"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1,741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18,529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(12,633)</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1,433 </w:t>
            </w:r>
          </w:p>
        </w:tc>
        <w:tc>
          <w:tcPr>
            <w:tcW w:w="1224" w:type="dxa"/>
          </w:tcPr>
          <w:p w:rsidR="00827BC4" w:rsidRPr="00537581" w:rsidRDefault="00827BC4" w:rsidP="00827BC4">
            <w:pPr>
              <w:pBdr>
                <w:bottom w:val="double" w:sz="4" w:space="1" w:color="auto"/>
              </w:pBdr>
              <w:spacing w:line="240" w:lineRule="auto"/>
              <w:ind w:right="-72"/>
              <w:jc w:val="right"/>
              <w:rPr>
                <w:rFonts w:cs="Arial"/>
                <w:sz w:val="18"/>
                <w:szCs w:val="18"/>
              </w:rPr>
            </w:pPr>
            <w:r w:rsidRPr="00537581">
              <w:rPr>
                <w:rFonts w:cs="Arial"/>
                <w:sz w:val="18"/>
                <w:szCs w:val="18"/>
              </w:rPr>
              <w:t xml:space="preserve"> (429)</w:t>
            </w:r>
          </w:p>
        </w:tc>
        <w:tc>
          <w:tcPr>
            <w:tcW w:w="124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8,641 </w:t>
            </w:r>
          </w:p>
        </w:tc>
      </w:tr>
      <w:tr w:rsidR="00827BC4" w:rsidRPr="00537581" w:rsidTr="00650C69">
        <w:trPr>
          <w:cantSplit/>
        </w:trPr>
        <w:tc>
          <w:tcPr>
            <w:tcW w:w="5962" w:type="dxa"/>
            <w:vAlign w:val="bottom"/>
          </w:tcPr>
          <w:p w:rsidR="00827BC4" w:rsidRPr="00537581" w:rsidRDefault="00827BC4" w:rsidP="00827BC4">
            <w:pPr>
              <w:spacing w:line="240" w:lineRule="auto"/>
              <w:ind w:left="187"/>
              <w:rPr>
                <w:rFonts w:cs="Arial"/>
                <w:sz w:val="18"/>
                <w:szCs w:val="18"/>
                <w:cs/>
              </w:rPr>
            </w:pPr>
            <w:r w:rsidRPr="00537581">
              <w:rPr>
                <w:rFonts w:cs="Arial"/>
                <w:sz w:val="18"/>
                <w:szCs w:val="18"/>
              </w:rPr>
              <w:t>Other income</w:t>
            </w:r>
          </w:p>
        </w:tc>
        <w:tc>
          <w:tcPr>
            <w:tcW w:w="1600" w:type="dxa"/>
            <w:vAlign w:val="bottom"/>
          </w:tcPr>
          <w:p w:rsidR="00827BC4" w:rsidRPr="00537581" w:rsidRDefault="00827BC4" w:rsidP="00827BC4">
            <w:pPr>
              <w:spacing w:line="240" w:lineRule="auto"/>
              <w:ind w:right="-72"/>
              <w:jc w:val="right"/>
              <w:rPr>
                <w:rFonts w:cs="Arial"/>
                <w:sz w:val="18"/>
                <w:szCs w:val="18"/>
              </w:rPr>
            </w:pPr>
          </w:p>
        </w:tc>
        <w:tc>
          <w:tcPr>
            <w:tcW w:w="1224" w:type="dxa"/>
            <w:vAlign w:val="bottom"/>
          </w:tcPr>
          <w:p w:rsidR="00827BC4" w:rsidRPr="00537581" w:rsidRDefault="00827BC4" w:rsidP="00827BC4">
            <w:pPr>
              <w:spacing w:line="240" w:lineRule="auto"/>
              <w:ind w:right="-72"/>
              <w:jc w:val="right"/>
              <w:rPr>
                <w:rFonts w:cs="Arial"/>
                <w:sz w:val="18"/>
                <w:szCs w:val="18"/>
              </w:rPr>
            </w:pPr>
          </w:p>
        </w:tc>
        <w:tc>
          <w:tcPr>
            <w:tcW w:w="1224" w:type="dxa"/>
            <w:vAlign w:val="bottom"/>
          </w:tcPr>
          <w:p w:rsidR="00827BC4" w:rsidRPr="00537581" w:rsidRDefault="00827BC4" w:rsidP="00827BC4">
            <w:pPr>
              <w:spacing w:line="240" w:lineRule="auto"/>
              <w:ind w:right="-72"/>
              <w:jc w:val="right"/>
              <w:rPr>
                <w:rFonts w:cs="Arial"/>
                <w:sz w:val="18"/>
                <w:szCs w:val="18"/>
              </w:rPr>
            </w:pPr>
          </w:p>
        </w:tc>
        <w:tc>
          <w:tcPr>
            <w:tcW w:w="1224" w:type="dxa"/>
            <w:vAlign w:val="bottom"/>
          </w:tcPr>
          <w:p w:rsidR="00827BC4" w:rsidRPr="00537581" w:rsidRDefault="00827BC4" w:rsidP="00827BC4">
            <w:pPr>
              <w:spacing w:line="240" w:lineRule="auto"/>
              <w:ind w:right="-72"/>
              <w:jc w:val="right"/>
              <w:rPr>
                <w:rFonts w:cs="Arial"/>
                <w:sz w:val="18"/>
                <w:szCs w:val="18"/>
              </w:rPr>
            </w:pPr>
          </w:p>
        </w:tc>
        <w:tc>
          <w:tcPr>
            <w:tcW w:w="1224" w:type="dxa"/>
            <w:vAlign w:val="bottom"/>
          </w:tcPr>
          <w:p w:rsidR="00827BC4" w:rsidRPr="00537581" w:rsidRDefault="00827BC4" w:rsidP="00827BC4">
            <w:pPr>
              <w:spacing w:line="240" w:lineRule="auto"/>
              <w:ind w:right="-72"/>
              <w:jc w:val="right"/>
              <w:rPr>
                <w:rFonts w:cs="Arial"/>
                <w:sz w:val="18"/>
                <w:szCs w:val="18"/>
              </w:rPr>
            </w:pPr>
          </w:p>
        </w:tc>
        <w:tc>
          <w:tcPr>
            <w:tcW w:w="1244" w:type="dxa"/>
          </w:tcPr>
          <w:p w:rsidR="00827BC4" w:rsidRPr="00537581" w:rsidRDefault="00827BC4" w:rsidP="00827BC4">
            <w:pPr>
              <w:spacing w:line="240" w:lineRule="auto"/>
              <w:ind w:right="-72"/>
              <w:jc w:val="right"/>
              <w:rPr>
                <w:rFonts w:cs="Arial"/>
                <w:sz w:val="18"/>
                <w:szCs w:val="18"/>
              </w:rPr>
            </w:pPr>
            <w:r w:rsidRPr="00537581">
              <w:rPr>
                <w:rFonts w:cs="Arial"/>
                <w:sz w:val="18"/>
                <w:szCs w:val="18"/>
              </w:rPr>
              <w:t xml:space="preserve"> 22,022 </w:t>
            </w:r>
          </w:p>
        </w:tc>
      </w:tr>
      <w:tr w:rsidR="00B71EED" w:rsidRPr="00537581" w:rsidTr="00D064F8">
        <w:trPr>
          <w:cantSplit/>
        </w:trPr>
        <w:tc>
          <w:tcPr>
            <w:tcW w:w="5962" w:type="dxa"/>
            <w:vAlign w:val="bottom"/>
          </w:tcPr>
          <w:p w:rsidR="00B71EED" w:rsidRPr="00537581" w:rsidRDefault="00B71EED" w:rsidP="00B71EED">
            <w:pPr>
              <w:spacing w:line="240" w:lineRule="auto"/>
              <w:ind w:left="187"/>
              <w:rPr>
                <w:rFonts w:cs="Arial"/>
                <w:sz w:val="18"/>
                <w:szCs w:val="18"/>
              </w:rPr>
            </w:pPr>
            <w:r w:rsidRPr="00537581">
              <w:rPr>
                <w:rFonts w:cs="Arial"/>
                <w:sz w:val="18"/>
                <w:szCs w:val="18"/>
              </w:rPr>
              <w:t>Interest paid</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spacing w:line="240" w:lineRule="auto"/>
              <w:ind w:right="-72"/>
              <w:jc w:val="right"/>
              <w:rPr>
                <w:rFonts w:cs="Arial"/>
                <w:sz w:val="18"/>
                <w:szCs w:val="18"/>
              </w:rPr>
            </w:pPr>
            <w:r w:rsidRPr="00537581">
              <w:rPr>
                <w:rFonts w:cs="Arial"/>
                <w:sz w:val="18"/>
                <w:szCs w:val="18"/>
              </w:rPr>
              <w:t xml:space="preserve"> (5,769)</w:t>
            </w:r>
          </w:p>
        </w:tc>
      </w:tr>
      <w:tr w:rsidR="00B71EED" w:rsidRPr="00537581" w:rsidTr="00650C69">
        <w:trPr>
          <w:cantSplit/>
        </w:trPr>
        <w:tc>
          <w:tcPr>
            <w:tcW w:w="5962" w:type="dxa"/>
            <w:vAlign w:val="bottom"/>
          </w:tcPr>
          <w:p w:rsidR="00B71EED" w:rsidRPr="00537581" w:rsidRDefault="00B71EED" w:rsidP="00B71EED">
            <w:pPr>
              <w:spacing w:line="240" w:lineRule="auto"/>
              <w:ind w:left="187"/>
              <w:rPr>
                <w:rFonts w:cs="Arial"/>
                <w:sz w:val="18"/>
                <w:szCs w:val="18"/>
              </w:rPr>
            </w:pPr>
            <w:r w:rsidRPr="00537581">
              <w:rPr>
                <w:rFonts w:cs="Arial"/>
                <w:sz w:val="18"/>
                <w:szCs w:val="18"/>
                <w:lang w:val="en-US"/>
              </w:rPr>
              <w:t>Unallocated cost/expenses</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spacing w:line="240" w:lineRule="auto"/>
              <w:ind w:right="-72"/>
              <w:jc w:val="right"/>
              <w:rPr>
                <w:rFonts w:cs="Arial"/>
                <w:sz w:val="18"/>
                <w:szCs w:val="18"/>
              </w:rPr>
            </w:pPr>
            <w:r w:rsidRPr="00537581">
              <w:rPr>
                <w:rFonts w:cs="Arial"/>
                <w:sz w:val="18"/>
                <w:szCs w:val="18"/>
              </w:rPr>
              <w:t xml:space="preserve"> (51,079)</w:t>
            </w:r>
          </w:p>
        </w:tc>
      </w:tr>
      <w:tr w:rsidR="00B71EED" w:rsidRPr="00537581" w:rsidTr="00650C69">
        <w:trPr>
          <w:cantSplit/>
        </w:trPr>
        <w:tc>
          <w:tcPr>
            <w:tcW w:w="5962" w:type="dxa"/>
            <w:vAlign w:val="bottom"/>
          </w:tcPr>
          <w:p w:rsidR="00B71EED" w:rsidRPr="00537581" w:rsidRDefault="00B71EED" w:rsidP="00B71EED">
            <w:pPr>
              <w:spacing w:line="240" w:lineRule="auto"/>
              <w:ind w:left="187"/>
              <w:rPr>
                <w:rFonts w:cs="Arial"/>
                <w:sz w:val="18"/>
                <w:szCs w:val="18"/>
              </w:rPr>
            </w:pPr>
            <w:r w:rsidRPr="00537581">
              <w:rPr>
                <w:rFonts w:cs="Arial"/>
                <w:sz w:val="18"/>
                <w:szCs w:val="18"/>
              </w:rPr>
              <w:t>Share of loss of investment in joint venture</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spacing w:line="240" w:lineRule="auto"/>
              <w:ind w:right="-72"/>
              <w:jc w:val="right"/>
              <w:rPr>
                <w:rFonts w:cs="Arial"/>
                <w:sz w:val="18"/>
                <w:szCs w:val="18"/>
              </w:rPr>
            </w:pPr>
            <w:r w:rsidRPr="00537581">
              <w:rPr>
                <w:rFonts w:cs="Arial"/>
                <w:sz w:val="18"/>
                <w:szCs w:val="18"/>
              </w:rPr>
              <w:t xml:space="preserve"> (1,567)</w:t>
            </w:r>
          </w:p>
        </w:tc>
      </w:tr>
      <w:tr w:rsidR="00B71EED" w:rsidRPr="00537581" w:rsidTr="00650C69">
        <w:trPr>
          <w:cantSplit/>
        </w:trPr>
        <w:tc>
          <w:tcPr>
            <w:tcW w:w="5962" w:type="dxa"/>
            <w:vAlign w:val="bottom"/>
          </w:tcPr>
          <w:p w:rsidR="00B71EED" w:rsidRPr="00537581" w:rsidRDefault="00B71EED" w:rsidP="00B71EED">
            <w:pPr>
              <w:spacing w:line="240" w:lineRule="auto"/>
              <w:ind w:left="187"/>
              <w:rPr>
                <w:rFonts w:cs="Arial"/>
                <w:sz w:val="18"/>
                <w:szCs w:val="18"/>
                <w:cs/>
              </w:rPr>
            </w:pPr>
            <w:r w:rsidRPr="00537581">
              <w:rPr>
                <w:rFonts w:cs="Arial"/>
                <w:snapToGrid w:val="0"/>
                <w:spacing w:val="-1"/>
                <w:sz w:val="18"/>
                <w:szCs w:val="18"/>
                <w:lang w:val="en-US"/>
              </w:rPr>
              <w:t>Income tax</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pBdr>
                <w:bottom w:val="single" w:sz="4" w:space="1" w:color="auto"/>
              </w:pBdr>
              <w:spacing w:line="240" w:lineRule="auto"/>
              <w:ind w:right="-72"/>
              <w:jc w:val="right"/>
              <w:rPr>
                <w:rFonts w:cs="Arial"/>
                <w:sz w:val="18"/>
                <w:szCs w:val="18"/>
              </w:rPr>
            </w:pPr>
            <w:r w:rsidRPr="00537581">
              <w:rPr>
                <w:rFonts w:cs="Arial"/>
                <w:sz w:val="18"/>
                <w:szCs w:val="18"/>
              </w:rPr>
              <w:t xml:space="preserve"> (3,485)</w:t>
            </w:r>
          </w:p>
        </w:tc>
      </w:tr>
      <w:tr w:rsidR="00B71EED" w:rsidRPr="00537581" w:rsidTr="00650C69">
        <w:trPr>
          <w:cantSplit/>
        </w:trPr>
        <w:tc>
          <w:tcPr>
            <w:tcW w:w="5962" w:type="dxa"/>
            <w:vAlign w:val="bottom"/>
          </w:tcPr>
          <w:p w:rsidR="00B71EED" w:rsidRPr="00537581" w:rsidRDefault="00B71EED" w:rsidP="00B71EED">
            <w:pPr>
              <w:spacing w:line="240" w:lineRule="auto"/>
              <w:ind w:left="187"/>
              <w:rPr>
                <w:rFonts w:cs="Arial"/>
                <w:sz w:val="18"/>
                <w:szCs w:val="18"/>
                <w:cs/>
              </w:rPr>
            </w:pPr>
            <w:r w:rsidRPr="00537581">
              <w:rPr>
                <w:rFonts w:cs="Arial"/>
                <w:sz w:val="18"/>
                <w:szCs w:val="18"/>
              </w:rPr>
              <w:t>Loss attributable to owners of the parent</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spacing w:line="240" w:lineRule="auto"/>
              <w:ind w:right="-72"/>
              <w:jc w:val="right"/>
              <w:rPr>
                <w:rFonts w:cs="Arial"/>
                <w:sz w:val="18"/>
                <w:szCs w:val="18"/>
              </w:rPr>
            </w:pPr>
            <w:r w:rsidRPr="00537581">
              <w:rPr>
                <w:rFonts w:cs="Arial"/>
                <w:sz w:val="18"/>
                <w:szCs w:val="18"/>
              </w:rPr>
              <w:t xml:space="preserve"> (31,237)</w:t>
            </w:r>
          </w:p>
        </w:tc>
      </w:tr>
      <w:tr w:rsidR="00B71EED" w:rsidRPr="00537581" w:rsidTr="00650C69">
        <w:trPr>
          <w:cantSplit/>
        </w:trPr>
        <w:tc>
          <w:tcPr>
            <w:tcW w:w="5962" w:type="dxa"/>
            <w:vAlign w:val="bottom"/>
          </w:tcPr>
          <w:p w:rsidR="00B71EED" w:rsidRPr="00537581" w:rsidRDefault="00F50373" w:rsidP="00B71EED">
            <w:pPr>
              <w:spacing w:line="240" w:lineRule="auto"/>
              <w:ind w:left="187"/>
              <w:rPr>
                <w:rFonts w:cs="Arial"/>
                <w:sz w:val="18"/>
                <w:szCs w:val="18"/>
                <w:cs/>
              </w:rPr>
            </w:pPr>
            <w:r>
              <w:rPr>
                <w:rFonts w:cs="Arial"/>
                <w:sz w:val="18"/>
                <w:szCs w:val="18"/>
              </w:rPr>
              <w:t>Loss</w:t>
            </w:r>
            <w:r w:rsidR="00B71EED" w:rsidRPr="00537581">
              <w:rPr>
                <w:rFonts w:cs="Arial"/>
                <w:sz w:val="18"/>
                <w:szCs w:val="18"/>
              </w:rPr>
              <w:t xml:space="preserve"> attributable to non-controlling interests</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tcPr>
          <w:p w:rsidR="00B71EED" w:rsidRPr="00537581" w:rsidRDefault="00B71EED" w:rsidP="00B71EED">
            <w:pPr>
              <w:pBdr>
                <w:bottom w:val="single" w:sz="4" w:space="1" w:color="auto"/>
              </w:pBdr>
              <w:spacing w:line="240" w:lineRule="auto"/>
              <w:ind w:right="-72"/>
              <w:jc w:val="right"/>
              <w:rPr>
                <w:rFonts w:cs="Arial"/>
                <w:sz w:val="18"/>
                <w:szCs w:val="18"/>
              </w:rPr>
            </w:pPr>
            <w:r w:rsidRPr="00537581">
              <w:rPr>
                <w:rFonts w:cs="Arial"/>
                <w:sz w:val="18"/>
                <w:szCs w:val="18"/>
              </w:rPr>
              <w:t xml:space="preserve"> (4)</w:t>
            </w:r>
          </w:p>
        </w:tc>
      </w:tr>
      <w:tr w:rsidR="00B71EED" w:rsidRPr="00537581" w:rsidTr="00570CDB">
        <w:trPr>
          <w:cantSplit/>
        </w:trPr>
        <w:tc>
          <w:tcPr>
            <w:tcW w:w="5962" w:type="dxa"/>
            <w:vAlign w:val="bottom"/>
          </w:tcPr>
          <w:p w:rsidR="00B71EED" w:rsidRPr="00537581" w:rsidRDefault="00B71EED" w:rsidP="00B71EED">
            <w:pPr>
              <w:spacing w:line="240" w:lineRule="auto"/>
              <w:ind w:left="187"/>
              <w:rPr>
                <w:rFonts w:cs="Arial"/>
                <w:sz w:val="12"/>
                <w:szCs w:val="12"/>
              </w:rPr>
            </w:pPr>
          </w:p>
        </w:tc>
        <w:tc>
          <w:tcPr>
            <w:tcW w:w="1600" w:type="dxa"/>
            <w:vAlign w:val="bottom"/>
          </w:tcPr>
          <w:p w:rsidR="00B71EED" w:rsidRPr="00537581" w:rsidRDefault="00B71EED" w:rsidP="00B71EED">
            <w:pPr>
              <w:spacing w:line="240" w:lineRule="auto"/>
              <w:ind w:right="-72"/>
              <w:jc w:val="right"/>
              <w:rPr>
                <w:rFonts w:cs="Arial"/>
                <w:sz w:val="12"/>
                <w:szCs w:val="12"/>
              </w:rPr>
            </w:pPr>
          </w:p>
        </w:tc>
        <w:tc>
          <w:tcPr>
            <w:tcW w:w="1224" w:type="dxa"/>
            <w:vAlign w:val="bottom"/>
          </w:tcPr>
          <w:p w:rsidR="00B71EED" w:rsidRPr="00537581" w:rsidRDefault="00B71EED" w:rsidP="00B71EED">
            <w:pPr>
              <w:spacing w:line="240" w:lineRule="auto"/>
              <w:ind w:right="-72"/>
              <w:jc w:val="right"/>
              <w:rPr>
                <w:rFonts w:cs="Arial"/>
                <w:sz w:val="12"/>
                <w:szCs w:val="12"/>
              </w:rPr>
            </w:pPr>
          </w:p>
        </w:tc>
        <w:tc>
          <w:tcPr>
            <w:tcW w:w="1224" w:type="dxa"/>
            <w:vAlign w:val="bottom"/>
          </w:tcPr>
          <w:p w:rsidR="00B71EED" w:rsidRPr="00537581" w:rsidRDefault="00B71EED" w:rsidP="00B71EED">
            <w:pPr>
              <w:spacing w:line="240" w:lineRule="auto"/>
              <w:ind w:right="-72"/>
              <w:jc w:val="right"/>
              <w:rPr>
                <w:rFonts w:cs="Arial"/>
                <w:sz w:val="12"/>
                <w:szCs w:val="12"/>
              </w:rPr>
            </w:pPr>
          </w:p>
        </w:tc>
        <w:tc>
          <w:tcPr>
            <w:tcW w:w="1224" w:type="dxa"/>
            <w:vAlign w:val="bottom"/>
          </w:tcPr>
          <w:p w:rsidR="00B71EED" w:rsidRPr="00537581" w:rsidRDefault="00B71EED" w:rsidP="00B71EED">
            <w:pPr>
              <w:spacing w:line="240" w:lineRule="auto"/>
              <w:ind w:right="-72"/>
              <w:jc w:val="right"/>
              <w:rPr>
                <w:rFonts w:cs="Arial"/>
                <w:sz w:val="12"/>
                <w:szCs w:val="12"/>
              </w:rPr>
            </w:pPr>
          </w:p>
        </w:tc>
        <w:tc>
          <w:tcPr>
            <w:tcW w:w="1224" w:type="dxa"/>
            <w:vAlign w:val="bottom"/>
          </w:tcPr>
          <w:p w:rsidR="00B71EED" w:rsidRPr="00537581" w:rsidRDefault="00B71EED" w:rsidP="00B71EED">
            <w:pPr>
              <w:spacing w:line="240" w:lineRule="auto"/>
              <w:ind w:right="-72"/>
              <w:jc w:val="right"/>
              <w:rPr>
                <w:rFonts w:cs="Arial"/>
                <w:sz w:val="12"/>
                <w:szCs w:val="12"/>
              </w:rPr>
            </w:pPr>
          </w:p>
        </w:tc>
        <w:tc>
          <w:tcPr>
            <w:tcW w:w="1244" w:type="dxa"/>
            <w:vAlign w:val="bottom"/>
          </w:tcPr>
          <w:p w:rsidR="00B71EED" w:rsidRPr="00537581" w:rsidRDefault="00B71EED" w:rsidP="00B71EED">
            <w:pPr>
              <w:spacing w:line="240" w:lineRule="auto"/>
              <w:ind w:right="-72"/>
              <w:jc w:val="right"/>
              <w:rPr>
                <w:rFonts w:cs="Arial"/>
                <w:sz w:val="12"/>
                <w:szCs w:val="12"/>
              </w:rPr>
            </w:pPr>
          </w:p>
        </w:tc>
      </w:tr>
      <w:tr w:rsidR="00B71EED" w:rsidRPr="00537581" w:rsidTr="00650C69">
        <w:trPr>
          <w:cantSplit/>
        </w:trPr>
        <w:tc>
          <w:tcPr>
            <w:tcW w:w="5962" w:type="dxa"/>
            <w:vAlign w:val="bottom"/>
          </w:tcPr>
          <w:p w:rsidR="00B71EED" w:rsidRPr="00537581" w:rsidRDefault="00B71EED" w:rsidP="00B71EED">
            <w:pPr>
              <w:spacing w:line="240" w:lineRule="auto"/>
              <w:ind w:left="187"/>
              <w:rPr>
                <w:rFonts w:cs="Arial"/>
                <w:sz w:val="18"/>
                <w:szCs w:val="18"/>
                <w:cs/>
              </w:rPr>
            </w:pPr>
            <w:r w:rsidRPr="00537581">
              <w:rPr>
                <w:rFonts w:cs="Arial"/>
                <w:snapToGrid w:val="0"/>
                <w:spacing w:val="-1"/>
                <w:sz w:val="18"/>
                <w:szCs w:val="18"/>
                <w:lang w:val="en-US"/>
              </w:rPr>
              <w:t>Net loss for the period</w:t>
            </w:r>
          </w:p>
        </w:tc>
        <w:tc>
          <w:tcPr>
            <w:tcW w:w="1600"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24" w:type="dxa"/>
            <w:vAlign w:val="bottom"/>
          </w:tcPr>
          <w:p w:rsidR="00B71EED" w:rsidRPr="00537581" w:rsidRDefault="00B71EED" w:rsidP="00B71EED">
            <w:pPr>
              <w:spacing w:line="240" w:lineRule="auto"/>
              <w:ind w:right="-72"/>
              <w:jc w:val="right"/>
              <w:rPr>
                <w:rFonts w:cs="Arial"/>
                <w:sz w:val="18"/>
                <w:szCs w:val="18"/>
              </w:rPr>
            </w:pPr>
          </w:p>
        </w:tc>
        <w:tc>
          <w:tcPr>
            <w:tcW w:w="1244" w:type="dxa"/>
            <w:vAlign w:val="bottom"/>
          </w:tcPr>
          <w:p w:rsidR="00B71EED" w:rsidRPr="00537581" w:rsidRDefault="00B71EED" w:rsidP="00B71EED">
            <w:pPr>
              <w:pBdr>
                <w:bottom w:val="double" w:sz="4" w:space="1" w:color="auto"/>
              </w:pBdr>
              <w:spacing w:line="240" w:lineRule="auto"/>
              <w:ind w:right="-72"/>
              <w:jc w:val="right"/>
              <w:rPr>
                <w:rFonts w:cs="Arial"/>
                <w:sz w:val="18"/>
                <w:szCs w:val="18"/>
              </w:rPr>
            </w:pPr>
            <w:r w:rsidRPr="00537581">
              <w:rPr>
                <w:rFonts w:cs="Arial"/>
                <w:sz w:val="18"/>
                <w:szCs w:val="18"/>
              </w:rPr>
              <w:t>(31,241)</w:t>
            </w:r>
          </w:p>
        </w:tc>
      </w:tr>
    </w:tbl>
    <w:p w:rsidR="005B553C" w:rsidRPr="00537581" w:rsidRDefault="005B553C" w:rsidP="00116695">
      <w:pPr>
        <w:spacing w:line="240" w:lineRule="auto"/>
        <w:ind w:left="547"/>
        <w:rPr>
          <w:rFonts w:cs="Arial"/>
          <w:sz w:val="18"/>
          <w:szCs w:val="18"/>
        </w:rPr>
      </w:pPr>
    </w:p>
    <w:tbl>
      <w:tblPr>
        <w:tblW w:w="13702" w:type="dxa"/>
        <w:tblInd w:w="356" w:type="dxa"/>
        <w:tblLayout w:type="fixed"/>
        <w:tblLook w:val="0000" w:firstRow="0" w:lastRow="0" w:firstColumn="0" w:lastColumn="0" w:noHBand="0" w:noVBand="0"/>
      </w:tblPr>
      <w:tblGrid>
        <w:gridCol w:w="6052"/>
        <w:gridCol w:w="1510"/>
        <w:gridCol w:w="1224"/>
        <w:gridCol w:w="1224"/>
        <w:gridCol w:w="1224"/>
        <w:gridCol w:w="1224"/>
        <w:gridCol w:w="1244"/>
      </w:tblGrid>
      <w:tr w:rsidR="00D83916" w:rsidRPr="00B04B5F" w:rsidTr="00CC2208">
        <w:trPr>
          <w:cantSplit/>
        </w:trPr>
        <w:tc>
          <w:tcPr>
            <w:tcW w:w="6052" w:type="dxa"/>
            <w:vAlign w:val="bottom"/>
          </w:tcPr>
          <w:p w:rsidR="00D83916" w:rsidRPr="00B04B5F" w:rsidRDefault="00D83916" w:rsidP="00CC2208">
            <w:pPr>
              <w:spacing w:line="240" w:lineRule="auto"/>
              <w:ind w:left="187"/>
              <w:rPr>
                <w:rFonts w:cs="Arial"/>
                <w:b/>
                <w:bCs/>
                <w:sz w:val="18"/>
                <w:szCs w:val="18"/>
                <w:shd w:val="clear" w:color="auto" w:fill="FFFFFF"/>
              </w:rPr>
            </w:pPr>
            <w:r w:rsidRPr="00B04B5F">
              <w:rPr>
                <w:rFonts w:cs="Arial"/>
                <w:b/>
                <w:bCs/>
                <w:sz w:val="18"/>
                <w:szCs w:val="18"/>
                <w:shd w:val="clear" w:color="auto" w:fill="FFFFFF"/>
              </w:rPr>
              <w:t>Timing of revenue recognition</w:t>
            </w:r>
          </w:p>
        </w:tc>
        <w:tc>
          <w:tcPr>
            <w:tcW w:w="1510" w:type="dxa"/>
            <w:vAlign w:val="bottom"/>
          </w:tcPr>
          <w:p w:rsidR="00D83916" w:rsidRPr="00B04B5F" w:rsidRDefault="00D83916" w:rsidP="00CC2208">
            <w:pPr>
              <w:spacing w:line="240" w:lineRule="auto"/>
              <w:ind w:right="-72"/>
              <w:jc w:val="right"/>
              <w:rPr>
                <w:rFonts w:cs="Arial"/>
                <w:sz w:val="18"/>
                <w:szCs w:val="18"/>
              </w:rPr>
            </w:pPr>
          </w:p>
        </w:tc>
        <w:tc>
          <w:tcPr>
            <w:tcW w:w="1224" w:type="dxa"/>
            <w:vAlign w:val="bottom"/>
          </w:tcPr>
          <w:p w:rsidR="00D83916" w:rsidRPr="00B04B5F" w:rsidRDefault="00D83916" w:rsidP="00CC2208">
            <w:pPr>
              <w:spacing w:line="240" w:lineRule="auto"/>
              <w:ind w:right="-72"/>
              <w:jc w:val="right"/>
              <w:rPr>
                <w:rFonts w:cs="Arial"/>
                <w:sz w:val="18"/>
                <w:szCs w:val="18"/>
              </w:rPr>
            </w:pPr>
          </w:p>
        </w:tc>
        <w:tc>
          <w:tcPr>
            <w:tcW w:w="1224" w:type="dxa"/>
            <w:vAlign w:val="bottom"/>
          </w:tcPr>
          <w:p w:rsidR="00D83916" w:rsidRPr="00B04B5F" w:rsidRDefault="00D83916" w:rsidP="00CC2208">
            <w:pPr>
              <w:spacing w:line="240" w:lineRule="auto"/>
              <w:ind w:right="-72"/>
              <w:jc w:val="right"/>
              <w:rPr>
                <w:rFonts w:cs="Arial"/>
                <w:sz w:val="18"/>
                <w:szCs w:val="18"/>
              </w:rPr>
            </w:pPr>
          </w:p>
        </w:tc>
        <w:tc>
          <w:tcPr>
            <w:tcW w:w="1224" w:type="dxa"/>
            <w:vAlign w:val="bottom"/>
          </w:tcPr>
          <w:p w:rsidR="00D83916" w:rsidRPr="00B04B5F" w:rsidRDefault="00D83916" w:rsidP="00CC2208">
            <w:pPr>
              <w:spacing w:line="240" w:lineRule="auto"/>
              <w:ind w:right="-72"/>
              <w:jc w:val="right"/>
              <w:rPr>
                <w:rFonts w:cs="Arial"/>
                <w:sz w:val="18"/>
                <w:szCs w:val="18"/>
              </w:rPr>
            </w:pPr>
          </w:p>
        </w:tc>
        <w:tc>
          <w:tcPr>
            <w:tcW w:w="1224" w:type="dxa"/>
            <w:vAlign w:val="bottom"/>
          </w:tcPr>
          <w:p w:rsidR="00D83916" w:rsidRPr="00B04B5F" w:rsidRDefault="00D83916" w:rsidP="00CC2208">
            <w:pPr>
              <w:spacing w:line="240" w:lineRule="auto"/>
              <w:ind w:right="-72"/>
              <w:jc w:val="right"/>
              <w:rPr>
                <w:rFonts w:cs="Arial"/>
                <w:sz w:val="18"/>
                <w:szCs w:val="18"/>
              </w:rPr>
            </w:pPr>
          </w:p>
        </w:tc>
        <w:tc>
          <w:tcPr>
            <w:tcW w:w="1244" w:type="dxa"/>
            <w:vAlign w:val="bottom"/>
          </w:tcPr>
          <w:p w:rsidR="00D83916" w:rsidRPr="00B04B5F" w:rsidRDefault="00D83916" w:rsidP="00CC2208">
            <w:pPr>
              <w:spacing w:line="240" w:lineRule="auto"/>
              <w:ind w:right="-72"/>
              <w:jc w:val="right"/>
              <w:rPr>
                <w:rFonts w:cs="Arial"/>
                <w:sz w:val="18"/>
                <w:szCs w:val="18"/>
              </w:rPr>
            </w:pPr>
          </w:p>
        </w:tc>
      </w:tr>
      <w:tr w:rsidR="00765F6B" w:rsidRPr="00B04B5F" w:rsidTr="00CC2208">
        <w:trPr>
          <w:cantSplit/>
        </w:trPr>
        <w:tc>
          <w:tcPr>
            <w:tcW w:w="6052" w:type="dxa"/>
          </w:tcPr>
          <w:p w:rsidR="00765F6B" w:rsidRPr="00B04B5F" w:rsidRDefault="00765F6B" w:rsidP="00765F6B">
            <w:pPr>
              <w:spacing w:line="240" w:lineRule="auto"/>
              <w:ind w:left="187"/>
              <w:rPr>
                <w:rFonts w:cs="Arial"/>
                <w:sz w:val="18"/>
                <w:szCs w:val="18"/>
              </w:rPr>
            </w:pPr>
            <w:r w:rsidRPr="00B04B5F">
              <w:rPr>
                <w:rFonts w:cs="Arial"/>
                <w:sz w:val="18"/>
                <w:szCs w:val="18"/>
              </w:rPr>
              <w:t>At a point in time</w:t>
            </w:r>
          </w:p>
        </w:tc>
        <w:tc>
          <w:tcPr>
            <w:tcW w:w="1510" w:type="dxa"/>
            <w:vAlign w:val="bottom"/>
          </w:tcPr>
          <w:p w:rsidR="00765F6B" w:rsidRPr="00B04B5F" w:rsidRDefault="00D33046" w:rsidP="00765F6B">
            <w:pPr>
              <w:spacing w:line="240" w:lineRule="auto"/>
              <w:ind w:right="-72"/>
              <w:jc w:val="right"/>
              <w:rPr>
                <w:rFonts w:cs="Arial"/>
                <w:sz w:val="18"/>
                <w:szCs w:val="18"/>
                <w:cs/>
              </w:rPr>
            </w:pPr>
            <w:r>
              <w:rPr>
                <w:rFonts w:cs="Arial"/>
                <w:sz w:val="18"/>
                <w:szCs w:val="18"/>
              </w:rPr>
              <w:t>34,346</w:t>
            </w:r>
          </w:p>
        </w:tc>
        <w:tc>
          <w:tcPr>
            <w:tcW w:w="1224" w:type="dxa"/>
            <w:vAlign w:val="bottom"/>
          </w:tcPr>
          <w:p w:rsidR="00765F6B" w:rsidRPr="00B04B5F" w:rsidRDefault="00D33046" w:rsidP="00765F6B">
            <w:pPr>
              <w:spacing w:line="240" w:lineRule="auto"/>
              <w:ind w:right="-72"/>
              <w:jc w:val="right"/>
              <w:rPr>
                <w:rFonts w:cs="Arial"/>
                <w:sz w:val="18"/>
                <w:szCs w:val="18"/>
                <w:cs/>
              </w:rPr>
            </w:pPr>
            <w:r>
              <w:rPr>
                <w:rFonts w:cs="Arial"/>
                <w:sz w:val="18"/>
                <w:szCs w:val="18"/>
              </w:rPr>
              <w:t>-</w:t>
            </w:r>
          </w:p>
        </w:tc>
        <w:tc>
          <w:tcPr>
            <w:tcW w:w="1224" w:type="dxa"/>
            <w:vAlign w:val="bottom"/>
          </w:tcPr>
          <w:p w:rsidR="00765F6B" w:rsidRPr="00B04B5F" w:rsidRDefault="00D33046" w:rsidP="00765F6B">
            <w:pPr>
              <w:spacing w:line="240" w:lineRule="auto"/>
              <w:ind w:right="-72"/>
              <w:jc w:val="right"/>
              <w:rPr>
                <w:rFonts w:cs="Arial"/>
                <w:sz w:val="18"/>
                <w:szCs w:val="18"/>
                <w:cs/>
              </w:rPr>
            </w:pPr>
            <w:r>
              <w:rPr>
                <w:rFonts w:cs="Arial"/>
                <w:sz w:val="18"/>
                <w:szCs w:val="18"/>
              </w:rPr>
              <w:t>-</w:t>
            </w:r>
          </w:p>
        </w:tc>
        <w:tc>
          <w:tcPr>
            <w:tcW w:w="1224" w:type="dxa"/>
            <w:vAlign w:val="bottom"/>
          </w:tcPr>
          <w:p w:rsidR="00765F6B" w:rsidRPr="00B04B5F" w:rsidRDefault="00D33046" w:rsidP="00765F6B">
            <w:pPr>
              <w:spacing w:line="240" w:lineRule="auto"/>
              <w:ind w:right="-72"/>
              <w:jc w:val="right"/>
              <w:rPr>
                <w:rFonts w:cs="Arial"/>
                <w:sz w:val="18"/>
                <w:szCs w:val="18"/>
                <w:cs/>
              </w:rPr>
            </w:pPr>
            <w:r>
              <w:rPr>
                <w:rFonts w:cs="Arial"/>
                <w:sz w:val="18"/>
                <w:szCs w:val="18"/>
              </w:rPr>
              <w:t>3,126</w:t>
            </w:r>
          </w:p>
        </w:tc>
        <w:tc>
          <w:tcPr>
            <w:tcW w:w="1224" w:type="dxa"/>
            <w:vAlign w:val="bottom"/>
          </w:tcPr>
          <w:p w:rsidR="00765F6B" w:rsidRPr="00B04B5F" w:rsidRDefault="00D33046" w:rsidP="00765F6B">
            <w:pPr>
              <w:spacing w:line="240" w:lineRule="auto"/>
              <w:ind w:right="-72"/>
              <w:jc w:val="right"/>
              <w:rPr>
                <w:rFonts w:cs="Arial"/>
                <w:sz w:val="18"/>
                <w:szCs w:val="18"/>
                <w:cs/>
              </w:rPr>
            </w:pPr>
            <w:r>
              <w:rPr>
                <w:rFonts w:cs="Arial"/>
                <w:sz w:val="18"/>
                <w:szCs w:val="18"/>
              </w:rPr>
              <w:t>16,319</w:t>
            </w:r>
          </w:p>
        </w:tc>
        <w:tc>
          <w:tcPr>
            <w:tcW w:w="1244" w:type="dxa"/>
            <w:vAlign w:val="bottom"/>
          </w:tcPr>
          <w:p w:rsidR="00765F6B" w:rsidRPr="00B04B5F" w:rsidRDefault="00D33046" w:rsidP="0058644B">
            <w:pPr>
              <w:spacing w:line="240" w:lineRule="auto"/>
              <w:ind w:right="-72"/>
              <w:jc w:val="right"/>
              <w:rPr>
                <w:rFonts w:cs="Arial"/>
                <w:sz w:val="18"/>
                <w:szCs w:val="18"/>
                <w:cs/>
              </w:rPr>
            </w:pPr>
            <w:r>
              <w:rPr>
                <w:rFonts w:cs="Arial"/>
                <w:sz w:val="18"/>
                <w:szCs w:val="18"/>
              </w:rPr>
              <w:t>52,791</w:t>
            </w:r>
          </w:p>
        </w:tc>
      </w:tr>
      <w:tr w:rsidR="00765F6B" w:rsidRPr="00B04B5F" w:rsidTr="00CC2208">
        <w:trPr>
          <w:cantSplit/>
        </w:trPr>
        <w:tc>
          <w:tcPr>
            <w:tcW w:w="6052" w:type="dxa"/>
          </w:tcPr>
          <w:p w:rsidR="00765F6B" w:rsidRPr="00B04B5F" w:rsidRDefault="00765F6B" w:rsidP="00765F6B">
            <w:pPr>
              <w:spacing w:line="240" w:lineRule="auto"/>
              <w:ind w:left="187"/>
              <w:rPr>
                <w:rFonts w:cs="Arial"/>
                <w:sz w:val="18"/>
                <w:szCs w:val="18"/>
              </w:rPr>
            </w:pPr>
            <w:r w:rsidRPr="00B04B5F">
              <w:rPr>
                <w:rFonts w:cs="Arial"/>
                <w:sz w:val="18"/>
                <w:szCs w:val="18"/>
              </w:rPr>
              <w:t>Over time</w:t>
            </w:r>
          </w:p>
        </w:tc>
        <w:tc>
          <w:tcPr>
            <w:tcW w:w="1510" w:type="dxa"/>
            <w:vAlign w:val="bottom"/>
          </w:tcPr>
          <w:p w:rsidR="00765F6B" w:rsidRPr="00B04B5F" w:rsidRDefault="00D33046" w:rsidP="00765F6B">
            <w:pPr>
              <w:pBdr>
                <w:bottom w:val="single" w:sz="4" w:space="1" w:color="auto"/>
              </w:pBdr>
              <w:spacing w:line="240" w:lineRule="auto"/>
              <w:ind w:right="-72"/>
              <w:jc w:val="right"/>
              <w:rPr>
                <w:rFonts w:cs="Arial"/>
                <w:sz w:val="18"/>
                <w:szCs w:val="18"/>
                <w:cs/>
              </w:rPr>
            </w:pPr>
            <w:r>
              <w:rPr>
                <w:rFonts w:cs="Arial"/>
                <w:sz w:val="18"/>
                <w:szCs w:val="18"/>
              </w:rPr>
              <w:t>-</w:t>
            </w:r>
          </w:p>
        </w:tc>
        <w:tc>
          <w:tcPr>
            <w:tcW w:w="1224" w:type="dxa"/>
            <w:vAlign w:val="bottom"/>
          </w:tcPr>
          <w:p w:rsidR="00765F6B" w:rsidRPr="00B04B5F" w:rsidRDefault="00D33046" w:rsidP="00765F6B">
            <w:pPr>
              <w:pBdr>
                <w:bottom w:val="single" w:sz="4" w:space="1" w:color="auto"/>
              </w:pBdr>
              <w:spacing w:line="240" w:lineRule="auto"/>
              <w:ind w:right="-72"/>
              <w:jc w:val="right"/>
              <w:rPr>
                <w:rFonts w:cs="Arial"/>
                <w:sz w:val="18"/>
                <w:szCs w:val="18"/>
              </w:rPr>
            </w:pPr>
            <w:r>
              <w:rPr>
                <w:rFonts w:cs="Arial"/>
                <w:sz w:val="18"/>
                <w:szCs w:val="18"/>
              </w:rPr>
              <w:t>270,921</w:t>
            </w:r>
          </w:p>
        </w:tc>
        <w:tc>
          <w:tcPr>
            <w:tcW w:w="1224" w:type="dxa"/>
            <w:vAlign w:val="bottom"/>
          </w:tcPr>
          <w:p w:rsidR="00765F6B" w:rsidRPr="00B04B5F" w:rsidRDefault="00D33046" w:rsidP="00765F6B">
            <w:pPr>
              <w:pBdr>
                <w:bottom w:val="single" w:sz="4" w:space="1" w:color="auto"/>
              </w:pBdr>
              <w:spacing w:line="240" w:lineRule="auto"/>
              <w:ind w:right="-72"/>
              <w:jc w:val="right"/>
              <w:rPr>
                <w:rFonts w:cs="Arial"/>
                <w:sz w:val="18"/>
                <w:szCs w:val="18"/>
              </w:rPr>
            </w:pPr>
            <w:r>
              <w:rPr>
                <w:rFonts w:cs="Arial"/>
                <w:sz w:val="18"/>
                <w:szCs w:val="18"/>
              </w:rPr>
              <w:t>33,260</w:t>
            </w:r>
          </w:p>
        </w:tc>
        <w:tc>
          <w:tcPr>
            <w:tcW w:w="1224" w:type="dxa"/>
            <w:vAlign w:val="bottom"/>
          </w:tcPr>
          <w:p w:rsidR="00765F6B" w:rsidRPr="00B04B5F" w:rsidRDefault="00D33046" w:rsidP="00765F6B">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rsidR="00765F6B" w:rsidRPr="00B04B5F" w:rsidRDefault="00D33046" w:rsidP="00765F6B">
            <w:pPr>
              <w:pBdr>
                <w:bottom w:val="single" w:sz="4" w:space="1" w:color="auto"/>
              </w:pBdr>
              <w:spacing w:line="240" w:lineRule="auto"/>
              <w:ind w:right="-72"/>
              <w:jc w:val="right"/>
              <w:rPr>
                <w:rFonts w:cs="Arial"/>
                <w:sz w:val="18"/>
                <w:szCs w:val="18"/>
              </w:rPr>
            </w:pPr>
            <w:r>
              <w:rPr>
                <w:rFonts w:cs="Arial"/>
                <w:sz w:val="18"/>
                <w:szCs w:val="18"/>
              </w:rPr>
              <w:t>-</w:t>
            </w:r>
          </w:p>
        </w:tc>
        <w:tc>
          <w:tcPr>
            <w:tcW w:w="1244" w:type="dxa"/>
            <w:vAlign w:val="bottom"/>
          </w:tcPr>
          <w:p w:rsidR="00765F6B" w:rsidRPr="00B04B5F" w:rsidRDefault="00D33046" w:rsidP="00765F6B">
            <w:pPr>
              <w:pBdr>
                <w:bottom w:val="single" w:sz="4" w:space="1" w:color="auto"/>
              </w:pBdr>
              <w:spacing w:line="240" w:lineRule="auto"/>
              <w:ind w:right="-72"/>
              <w:jc w:val="right"/>
              <w:rPr>
                <w:rFonts w:cs="Arial"/>
                <w:sz w:val="18"/>
                <w:szCs w:val="18"/>
                <w:cs/>
              </w:rPr>
            </w:pPr>
            <w:r>
              <w:rPr>
                <w:rFonts w:cs="Arial"/>
                <w:sz w:val="18"/>
                <w:szCs w:val="18"/>
              </w:rPr>
              <w:t>304,181</w:t>
            </w:r>
          </w:p>
        </w:tc>
      </w:tr>
      <w:tr w:rsidR="00891EAE" w:rsidRPr="00B04B5F" w:rsidTr="00CC2208">
        <w:trPr>
          <w:cantSplit/>
        </w:trPr>
        <w:tc>
          <w:tcPr>
            <w:tcW w:w="6052" w:type="dxa"/>
          </w:tcPr>
          <w:p w:rsidR="00891EAE" w:rsidRPr="00B04B5F" w:rsidRDefault="00891EAE" w:rsidP="00891EAE">
            <w:pPr>
              <w:spacing w:line="240" w:lineRule="auto"/>
              <w:ind w:left="187"/>
              <w:rPr>
                <w:rFonts w:cs="Arial"/>
                <w:sz w:val="12"/>
                <w:szCs w:val="12"/>
              </w:rPr>
            </w:pPr>
          </w:p>
        </w:tc>
        <w:tc>
          <w:tcPr>
            <w:tcW w:w="1510" w:type="dxa"/>
            <w:vAlign w:val="bottom"/>
          </w:tcPr>
          <w:p w:rsidR="00891EAE" w:rsidRPr="00B04B5F" w:rsidRDefault="00891EAE" w:rsidP="00891EAE">
            <w:pPr>
              <w:spacing w:line="240" w:lineRule="auto"/>
              <w:ind w:right="-72"/>
              <w:jc w:val="right"/>
              <w:rPr>
                <w:rFonts w:cs="Arial"/>
                <w:sz w:val="12"/>
                <w:szCs w:val="12"/>
              </w:rPr>
            </w:pPr>
          </w:p>
        </w:tc>
        <w:tc>
          <w:tcPr>
            <w:tcW w:w="1224" w:type="dxa"/>
            <w:vAlign w:val="bottom"/>
          </w:tcPr>
          <w:p w:rsidR="00891EAE" w:rsidRPr="00B04B5F" w:rsidRDefault="00891EAE" w:rsidP="00891EAE">
            <w:pPr>
              <w:spacing w:line="240" w:lineRule="auto"/>
              <w:ind w:right="-72"/>
              <w:jc w:val="right"/>
              <w:rPr>
                <w:rFonts w:cs="Arial"/>
                <w:sz w:val="12"/>
                <w:szCs w:val="12"/>
              </w:rPr>
            </w:pPr>
          </w:p>
        </w:tc>
        <w:tc>
          <w:tcPr>
            <w:tcW w:w="1224" w:type="dxa"/>
            <w:vAlign w:val="bottom"/>
          </w:tcPr>
          <w:p w:rsidR="00891EAE" w:rsidRPr="00B04B5F" w:rsidRDefault="00891EAE" w:rsidP="00891EAE">
            <w:pPr>
              <w:spacing w:line="240" w:lineRule="auto"/>
              <w:ind w:right="-72"/>
              <w:jc w:val="right"/>
              <w:rPr>
                <w:rFonts w:cs="Arial"/>
                <w:sz w:val="12"/>
                <w:szCs w:val="12"/>
              </w:rPr>
            </w:pPr>
          </w:p>
        </w:tc>
        <w:tc>
          <w:tcPr>
            <w:tcW w:w="1224" w:type="dxa"/>
            <w:vAlign w:val="bottom"/>
          </w:tcPr>
          <w:p w:rsidR="00891EAE" w:rsidRPr="00B04B5F" w:rsidRDefault="00891EAE" w:rsidP="00891EAE">
            <w:pPr>
              <w:spacing w:line="240" w:lineRule="auto"/>
              <w:ind w:right="-72"/>
              <w:jc w:val="right"/>
              <w:rPr>
                <w:rFonts w:cs="Arial"/>
                <w:sz w:val="12"/>
                <w:szCs w:val="12"/>
              </w:rPr>
            </w:pPr>
          </w:p>
        </w:tc>
        <w:tc>
          <w:tcPr>
            <w:tcW w:w="1224" w:type="dxa"/>
            <w:vAlign w:val="bottom"/>
          </w:tcPr>
          <w:p w:rsidR="00891EAE" w:rsidRPr="00B04B5F" w:rsidRDefault="00891EAE" w:rsidP="00891EAE">
            <w:pPr>
              <w:spacing w:line="240" w:lineRule="auto"/>
              <w:ind w:right="-72"/>
              <w:jc w:val="right"/>
              <w:rPr>
                <w:rFonts w:cs="Arial"/>
                <w:sz w:val="12"/>
                <w:szCs w:val="12"/>
              </w:rPr>
            </w:pPr>
          </w:p>
        </w:tc>
        <w:tc>
          <w:tcPr>
            <w:tcW w:w="1244" w:type="dxa"/>
            <w:vAlign w:val="bottom"/>
          </w:tcPr>
          <w:p w:rsidR="00891EAE" w:rsidRPr="00B04B5F" w:rsidRDefault="00891EAE" w:rsidP="00891EAE">
            <w:pPr>
              <w:spacing w:line="240" w:lineRule="auto"/>
              <w:ind w:right="-72"/>
              <w:jc w:val="right"/>
              <w:rPr>
                <w:rFonts w:cs="Arial"/>
                <w:sz w:val="12"/>
                <w:szCs w:val="12"/>
              </w:rPr>
            </w:pPr>
          </w:p>
        </w:tc>
      </w:tr>
      <w:tr w:rsidR="00984156" w:rsidRPr="00B04B5F" w:rsidTr="00CC2208">
        <w:trPr>
          <w:cantSplit/>
        </w:trPr>
        <w:tc>
          <w:tcPr>
            <w:tcW w:w="6052" w:type="dxa"/>
            <w:vAlign w:val="bottom"/>
          </w:tcPr>
          <w:p w:rsidR="00984156" w:rsidRPr="00B04B5F" w:rsidRDefault="00984156" w:rsidP="00984156">
            <w:pPr>
              <w:spacing w:line="240" w:lineRule="auto"/>
              <w:ind w:left="187"/>
              <w:rPr>
                <w:rFonts w:cs="Arial"/>
                <w:sz w:val="18"/>
                <w:szCs w:val="18"/>
                <w:cs/>
              </w:rPr>
            </w:pPr>
            <w:r w:rsidRPr="00B04B5F">
              <w:rPr>
                <w:rFonts w:cs="Arial"/>
                <w:sz w:val="18"/>
                <w:szCs w:val="18"/>
                <w:shd w:val="clear" w:color="auto" w:fill="FFFFFF"/>
              </w:rPr>
              <w:t>Total revenue</w:t>
            </w:r>
          </w:p>
        </w:tc>
        <w:tc>
          <w:tcPr>
            <w:tcW w:w="1510" w:type="dxa"/>
            <w:vAlign w:val="bottom"/>
          </w:tcPr>
          <w:p w:rsidR="00984156" w:rsidRPr="00B04B5F" w:rsidRDefault="00D33046" w:rsidP="0094538A">
            <w:pPr>
              <w:pBdr>
                <w:bottom w:val="double" w:sz="4" w:space="1" w:color="auto"/>
              </w:pBdr>
              <w:spacing w:line="240" w:lineRule="auto"/>
              <w:ind w:right="-72"/>
              <w:jc w:val="right"/>
              <w:rPr>
                <w:rFonts w:cs="Arial"/>
                <w:sz w:val="18"/>
                <w:szCs w:val="18"/>
                <w:cs/>
              </w:rPr>
            </w:pPr>
            <w:r>
              <w:rPr>
                <w:rFonts w:cs="Arial"/>
                <w:sz w:val="18"/>
                <w:szCs w:val="18"/>
              </w:rPr>
              <w:t>34,346</w:t>
            </w:r>
          </w:p>
        </w:tc>
        <w:tc>
          <w:tcPr>
            <w:tcW w:w="1224" w:type="dxa"/>
            <w:vAlign w:val="bottom"/>
          </w:tcPr>
          <w:p w:rsidR="00984156" w:rsidRPr="00B04B5F" w:rsidRDefault="00D33046" w:rsidP="0094538A">
            <w:pPr>
              <w:pBdr>
                <w:bottom w:val="double" w:sz="4" w:space="1" w:color="auto"/>
              </w:pBdr>
              <w:spacing w:line="240" w:lineRule="auto"/>
              <w:ind w:right="-72"/>
              <w:jc w:val="right"/>
              <w:rPr>
                <w:rFonts w:cs="Arial"/>
                <w:sz w:val="18"/>
                <w:szCs w:val="18"/>
              </w:rPr>
            </w:pPr>
            <w:r>
              <w:rPr>
                <w:rFonts w:cs="Arial"/>
                <w:sz w:val="18"/>
                <w:szCs w:val="18"/>
              </w:rPr>
              <w:t>270,921</w:t>
            </w:r>
          </w:p>
        </w:tc>
        <w:tc>
          <w:tcPr>
            <w:tcW w:w="1224" w:type="dxa"/>
            <w:vAlign w:val="bottom"/>
          </w:tcPr>
          <w:p w:rsidR="00984156" w:rsidRPr="00B04B5F" w:rsidRDefault="00D33046" w:rsidP="0094538A">
            <w:pPr>
              <w:pBdr>
                <w:bottom w:val="double" w:sz="4" w:space="1" w:color="auto"/>
              </w:pBdr>
              <w:spacing w:line="240" w:lineRule="auto"/>
              <w:ind w:right="-72"/>
              <w:jc w:val="right"/>
              <w:rPr>
                <w:rFonts w:cs="Arial"/>
                <w:sz w:val="18"/>
                <w:szCs w:val="18"/>
              </w:rPr>
            </w:pPr>
            <w:r>
              <w:rPr>
                <w:rFonts w:cs="Arial"/>
                <w:sz w:val="18"/>
                <w:szCs w:val="18"/>
              </w:rPr>
              <w:t>33,260</w:t>
            </w:r>
          </w:p>
        </w:tc>
        <w:tc>
          <w:tcPr>
            <w:tcW w:w="1224" w:type="dxa"/>
            <w:vAlign w:val="bottom"/>
          </w:tcPr>
          <w:p w:rsidR="00984156" w:rsidRPr="00B04B5F" w:rsidRDefault="00D33046" w:rsidP="0094538A">
            <w:pPr>
              <w:pBdr>
                <w:bottom w:val="double" w:sz="4" w:space="1" w:color="auto"/>
              </w:pBdr>
              <w:spacing w:line="240" w:lineRule="auto"/>
              <w:ind w:right="-72"/>
              <w:jc w:val="right"/>
              <w:rPr>
                <w:rFonts w:cs="Arial"/>
                <w:sz w:val="18"/>
                <w:szCs w:val="18"/>
              </w:rPr>
            </w:pPr>
            <w:r>
              <w:rPr>
                <w:rFonts w:cs="Arial"/>
                <w:sz w:val="18"/>
                <w:szCs w:val="18"/>
              </w:rPr>
              <w:t>3,126</w:t>
            </w:r>
          </w:p>
        </w:tc>
        <w:tc>
          <w:tcPr>
            <w:tcW w:w="1224" w:type="dxa"/>
            <w:vAlign w:val="bottom"/>
          </w:tcPr>
          <w:p w:rsidR="00984156" w:rsidRPr="00B04B5F" w:rsidRDefault="00D33046" w:rsidP="0094538A">
            <w:pPr>
              <w:pBdr>
                <w:bottom w:val="double" w:sz="4" w:space="1" w:color="auto"/>
              </w:pBdr>
              <w:spacing w:line="240" w:lineRule="auto"/>
              <w:ind w:right="-72"/>
              <w:jc w:val="right"/>
              <w:rPr>
                <w:rFonts w:cs="Arial"/>
                <w:sz w:val="18"/>
                <w:szCs w:val="18"/>
              </w:rPr>
            </w:pPr>
            <w:r>
              <w:rPr>
                <w:rFonts w:cs="Arial"/>
                <w:sz w:val="18"/>
                <w:szCs w:val="18"/>
              </w:rPr>
              <w:t>16,319</w:t>
            </w:r>
          </w:p>
        </w:tc>
        <w:tc>
          <w:tcPr>
            <w:tcW w:w="1244" w:type="dxa"/>
            <w:vAlign w:val="bottom"/>
          </w:tcPr>
          <w:p w:rsidR="00984156" w:rsidRPr="00B04B5F" w:rsidRDefault="00D33046" w:rsidP="0094538A">
            <w:pPr>
              <w:pBdr>
                <w:bottom w:val="double" w:sz="4" w:space="1" w:color="auto"/>
              </w:pBdr>
              <w:spacing w:line="240" w:lineRule="auto"/>
              <w:ind w:right="-72"/>
              <w:jc w:val="right"/>
              <w:rPr>
                <w:rFonts w:cs="Arial"/>
                <w:sz w:val="18"/>
                <w:szCs w:val="18"/>
              </w:rPr>
            </w:pPr>
            <w:r>
              <w:rPr>
                <w:rFonts w:cs="Arial"/>
                <w:sz w:val="18"/>
                <w:szCs w:val="18"/>
              </w:rPr>
              <w:t>357,972</w:t>
            </w:r>
          </w:p>
        </w:tc>
      </w:tr>
    </w:tbl>
    <w:p w:rsidR="00CD37D0" w:rsidRPr="00B04B5F" w:rsidRDefault="00CD37D0" w:rsidP="00DC46FC">
      <w:pPr>
        <w:pStyle w:val="Style10"/>
        <w:tabs>
          <w:tab w:val="left" w:pos="540"/>
        </w:tabs>
        <w:adjustRightInd/>
        <w:ind w:left="540"/>
        <w:rPr>
          <w:rFonts w:ascii="Arial" w:hAnsi="Arial" w:cs="Arial"/>
          <w:sz w:val="18"/>
          <w:szCs w:val="18"/>
          <w:lang w:bidi="th-TH"/>
        </w:rPr>
      </w:pPr>
    </w:p>
    <w:p w:rsidR="00775E1D" w:rsidRPr="00B04B5F" w:rsidRDefault="00775E1D" w:rsidP="00775E1D">
      <w:pPr>
        <w:spacing w:line="240" w:lineRule="auto"/>
        <w:rPr>
          <w:rFonts w:cs="Arial"/>
          <w:sz w:val="18"/>
          <w:szCs w:val="18"/>
        </w:rPr>
      </w:pPr>
    </w:p>
    <w:p w:rsidR="00D510CE" w:rsidRPr="00B04B5F" w:rsidRDefault="00D510CE" w:rsidP="00775E1D">
      <w:pPr>
        <w:spacing w:line="240" w:lineRule="auto"/>
        <w:rPr>
          <w:rFonts w:cs="Arial"/>
          <w:sz w:val="18"/>
          <w:szCs w:val="18"/>
          <w:lang w:val="en-US"/>
        </w:rPr>
        <w:sectPr w:rsidR="00D510CE" w:rsidRPr="00B04B5F" w:rsidSect="009E393E">
          <w:pgSz w:w="16840" w:h="11907" w:orient="landscape" w:code="9"/>
          <w:pgMar w:top="1440" w:right="1440" w:bottom="720" w:left="1440" w:header="706" w:footer="706" w:gutter="0"/>
          <w:paperSrc w:first="15" w:other="15"/>
          <w:cols w:space="720"/>
        </w:sectPr>
      </w:pPr>
    </w:p>
    <w:p w:rsidR="00E5534F" w:rsidRPr="00B04B5F" w:rsidRDefault="00C27717" w:rsidP="00D83916">
      <w:pPr>
        <w:pStyle w:val="Style10"/>
        <w:tabs>
          <w:tab w:val="left" w:pos="540"/>
        </w:tabs>
        <w:adjustRightInd/>
        <w:ind w:left="540" w:hanging="540"/>
        <w:rPr>
          <w:rFonts w:ascii="Arial" w:hAnsi="Arial" w:cs="Arial"/>
          <w:b/>
          <w:bCs/>
          <w:sz w:val="18"/>
          <w:szCs w:val="18"/>
        </w:rPr>
      </w:pPr>
      <w:r w:rsidRPr="00B04B5F">
        <w:rPr>
          <w:rFonts w:ascii="Arial" w:hAnsi="Arial" w:cs="Arial"/>
          <w:b/>
          <w:bCs/>
          <w:sz w:val="18"/>
          <w:szCs w:val="18"/>
        </w:rPr>
        <w:lastRenderedPageBreak/>
        <w:t>6</w:t>
      </w:r>
      <w:r w:rsidR="00CF1B75" w:rsidRPr="00B04B5F">
        <w:rPr>
          <w:rFonts w:ascii="Arial" w:hAnsi="Arial" w:cs="Arial"/>
          <w:b/>
          <w:bCs/>
          <w:sz w:val="18"/>
          <w:szCs w:val="18"/>
        </w:rPr>
        <w:tab/>
      </w:r>
      <w:r w:rsidR="00BA698C" w:rsidRPr="00B04B5F">
        <w:rPr>
          <w:rFonts w:ascii="Arial" w:hAnsi="Arial" w:cs="Arial"/>
          <w:b/>
          <w:bCs/>
          <w:sz w:val="18"/>
          <w:szCs w:val="18"/>
        </w:rPr>
        <w:t>Trade and other receivables</w:t>
      </w:r>
      <w:r w:rsidR="00932C9E" w:rsidRPr="00B04B5F">
        <w:rPr>
          <w:rFonts w:ascii="Arial" w:hAnsi="Arial" w:cs="Arial"/>
          <w:b/>
          <w:bCs/>
          <w:sz w:val="18"/>
          <w:szCs w:val="18"/>
        </w:rPr>
        <w:t>,</w:t>
      </w:r>
      <w:r w:rsidR="009F588F" w:rsidRPr="00B04B5F">
        <w:rPr>
          <w:rFonts w:ascii="Arial" w:hAnsi="Arial" w:cs="Arial"/>
          <w:b/>
          <w:bCs/>
          <w:sz w:val="18"/>
          <w:szCs w:val="18"/>
        </w:rPr>
        <w:t xml:space="preserve"> </w:t>
      </w:r>
      <w:r w:rsidR="00932C9E" w:rsidRPr="00B04B5F">
        <w:rPr>
          <w:rFonts w:ascii="Arial" w:hAnsi="Arial" w:cs="Arial"/>
          <w:b/>
          <w:bCs/>
          <w:sz w:val="18"/>
          <w:szCs w:val="18"/>
        </w:rPr>
        <w:t>net</w:t>
      </w:r>
    </w:p>
    <w:p w:rsidR="005B786C" w:rsidRPr="00B04B5F" w:rsidRDefault="005B786C" w:rsidP="00891EAE">
      <w:pPr>
        <w:pStyle w:val="Style10"/>
        <w:tabs>
          <w:tab w:val="left" w:pos="540"/>
        </w:tabs>
        <w:adjustRightInd/>
        <w:ind w:left="540"/>
        <w:jc w:val="both"/>
        <w:rPr>
          <w:rFonts w:ascii="Arial" w:hAnsi="Arial" w:cs="Arial"/>
          <w:sz w:val="18"/>
          <w:szCs w:val="18"/>
        </w:rPr>
      </w:pPr>
    </w:p>
    <w:p w:rsidR="00891EAE" w:rsidRPr="00B04B5F" w:rsidRDefault="00891EAE" w:rsidP="00891EAE">
      <w:pPr>
        <w:pStyle w:val="Style10"/>
        <w:tabs>
          <w:tab w:val="left" w:pos="540"/>
        </w:tabs>
        <w:adjustRightInd/>
        <w:ind w:left="540"/>
        <w:jc w:val="both"/>
        <w:rPr>
          <w:rFonts w:ascii="Arial" w:hAnsi="Arial" w:cs="Arial"/>
          <w:sz w:val="18"/>
          <w:szCs w:val="18"/>
        </w:rPr>
      </w:pPr>
    </w:p>
    <w:p w:rsidR="00C27717" w:rsidRPr="00B04B5F" w:rsidRDefault="00C27717" w:rsidP="00891EAE">
      <w:pPr>
        <w:pStyle w:val="Style10"/>
        <w:tabs>
          <w:tab w:val="left" w:pos="540"/>
        </w:tabs>
        <w:adjustRightInd/>
        <w:ind w:left="540"/>
        <w:jc w:val="both"/>
        <w:rPr>
          <w:rFonts w:ascii="Arial" w:hAnsi="Arial" w:cs="Arial"/>
          <w:sz w:val="18"/>
          <w:szCs w:val="18"/>
        </w:rPr>
      </w:pPr>
      <w:r w:rsidRPr="00624AB1">
        <w:rPr>
          <w:rFonts w:ascii="Arial" w:hAnsi="Arial" w:cs="Arial"/>
          <w:sz w:val="18"/>
          <w:szCs w:val="18"/>
        </w:rPr>
        <w:t xml:space="preserve">As at </w:t>
      </w:r>
      <w:r w:rsidR="009C203C" w:rsidRPr="00624AB1">
        <w:rPr>
          <w:rFonts w:ascii="Arial" w:hAnsi="Arial" w:cs="Arial"/>
          <w:sz w:val="18"/>
          <w:szCs w:val="18"/>
        </w:rPr>
        <w:t xml:space="preserve">30 </w:t>
      </w:r>
      <w:r w:rsidR="00827BC4" w:rsidRPr="00624AB1">
        <w:rPr>
          <w:rFonts w:ascii="Arial" w:hAnsi="Arial" w:cs="Arial"/>
          <w:sz w:val="18"/>
          <w:szCs w:val="18"/>
        </w:rPr>
        <w:t>September</w:t>
      </w:r>
      <w:r w:rsidRPr="00624AB1">
        <w:rPr>
          <w:rFonts w:ascii="Arial" w:hAnsi="Arial" w:cs="Arial"/>
          <w:sz w:val="18"/>
          <w:szCs w:val="18"/>
        </w:rPr>
        <w:t xml:space="preserve"> 2019 and 31 December 2018, trade receivables, included in trade and other receivables in statements</w:t>
      </w:r>
      <w:r w:rsidRPr="00B04B5F">
        <w:rPr>
          <w:rFonts w:ascii="Arial" w:hAnsi="Arial" w:cs="Arial"/>
          <w:sz w:val="18"/>
          <w:szCs w:val="18"/>
        </w:rPr>
        <w:t xml:space="preserve"> of financial position, can analyse aging as follows:</w:t>
      </w:r>
    </w:p>
    <w:p w:rsidR="005B786C" w:rsidRPr="00B04B5F" w:rsidRDefault="005B786C" w:rsidP="005B786C">
      <w:pPr>
        <w:pStyle w:val="Style10"/>
        <w:adjustRightInd/>
        <w:ind w:left="540"/>
        <w:jc w:val="both"/>
        <w:rPr>
          <w:rFonts w:ascii="Arial" w:hAnsi="Arial" w:cs="Arial"/>
          <w:spacing w:val="-2"/>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5B786C" w:rsidRPr="00B04B5F" w:rsidTr="00C92BDC">
        <w:trPr>
          <w:trHeight w:val="20"/>
        </w:trPr>
        <w:tc>
          <w:tcPr>
            <w:tcW w:w="4061" w:type="dxa"/>
            <w:shd w:val="clear" w:color="auto" w:fill="auto"/>
            <w:vAlign w:val="bottom"/>
          </w:tcPr>
          <w:p w:rsidR="005B786C" w:rsidRPr="00B04B5F"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86" w:type="dxa"/>
            <w:gridSpan w:val="4"/>
            <w:shd w:val="clear" w:color="auto" w:fill="auto"/>
            <w:vAlign w:val="bottom"/>
          </w:tcPr>
          <w:p w:rsidR="005B786C" w:rsidRPr="00B04B5F"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pacing w:val="-2"/>
                <w:sz w:val="18"/>
                <w:szCs w:val="18"/>
              </w:rPr>
              <w:t>Unit</w:t>
            </w:r>
            <w:r w:rsidR="005B786C" w:rsidRPr="00B04B5F">
              <w:rPr>
                <w:rFonts w:cs="Arial"/>
                <w:b/>
                <w:bCs/>
                <w:spacing w:val="-2"/>
                <w:sz w:val="18"/>
                <w:szCs w:val="18"/>
              </w:rPr>
              <w:t>: Baht’</w:t>
            </w:r>
            <w:r w:rsidR="00592917" w:rsidRPr="00B04B5F">
              <w:rPr>
                <w:rFonts w:cs="Arial"/>
                <w:b/>
                <w:bCs/>
                <w:spacing w:val="-2"/>
                <w:sz w:val="18"/>
                <w:szCs w:val="18"/>
              </w:rPr>
              <w:t>000</w:t>
            </w:r>
          </w:p>
        </w:tc>
      </w:tr>
      <w:tr w:rsidR="00BC347D" w:rsidRPr="00B04B5F" w:rsidTr="00C92BDC">
        <w:trPr>
          <w:trHeight w:val="20"/>
        </w:trPr>
        <w:tc>
          <w:tcPr>
            <w:tcW w:w="4061" w:type="dxa"/>
            <w:shd w:val="clear" w:color="auto" w:fill="auto"/>
            <w:vAlign w:val="bottom"/>
          </w:tcPr>
          <w:p w:rsidR="00BC347D" w:rsidRPr="00B04B5F"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rsidR="00BC347D" w:rsidRPr="00B04B5F"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BC347D" w:rsidRPr="00B04B5F"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c>
          <w:tcPr>
            <w:tcW w:w="2693" w:type="dxa"/>
            <w:gridSpan w:val="2"/>
            <w:shd w:val="clear" w:color="auto" w:fill="auto"/>
            <w:vAlign w:val="bottom"/>
          </w:tcPr>
          <w:p w:rsidR="00BC347D" w:rsidRPr="00B04B5F"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Separate</w:t>
            </w:r>
          </w:p>
          <w:p w:rsidR="00BC347D" w:rsidRPr="00B04B5F"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827BC4" w:rsidRPr="00B04B5F" w:rsidTr="00C92BDC">
        <w:trPr>
          <w:trHeight w:val="20"/>
        </w:trPr>
        <w:tc>
          <w:tcPr>
            <w:tcW w:w="4061" w:type="dxa"/>
            <w:shd w:val="clear" w:color="auto" w:fill="auto"/>
            <w:vAlign w:val="bottom"/>
          </w:tcPr>
          <w:p w:rsidR="00827BC4" w:rsidRPr="00B04B5F" w:rsidRDefault="00827BC4" w:rsidP="00827BC4">
            <w:pPr>
              <w:spacing w:line="240" w:lineRule="auto"/>
              <w:ind w:left="432"/>
              <w:rPr>
                <w:rFonts w:cs="Arial"/>
                <w:b/>
                <w:bCs/>
                <w:sz w:val="18"/>
                <w:szCs w:val="18"/>
              </w:rPr>
            </w:pPr>
          </w:p>
        </w:tc>
        <w:tc>
          <w:tcPr>
            <w:tcW w:w="1275" w:type="dxa"/>
            <w:shd w:val="clear" w:color="auto" w:fill="auto"/>
            <w:vAlign w:val="bottom"/>
          </w:tcPr>
          <w:p w:rsidR="00827BC4" w:rsidRPr="00B04B5F" w:rsidRDefault="00827BC4" w:rsidP="00827BC4">
            <w:pPr>
              <w:spacing w:line="240" w:lineRule="auto"/>
              <w:ind w:right="-72" w:hanging="29"/>
              <w:jc w:val="right"/>
              <w:rPr>
                <w:rFonts w:cs="Arial"/>
                <w:b/>
                <w:bCs/>
                <w:spacing w:val="-4"/>
                <w:sz w:val="18"/>
                <w:szCs w:val="18"/>
              </w:rPr>
            </w:pPr>
            <w:r>
              <w:rPr>
                <w:rFonts w:cs="Arial"/>
                <w:b/>
                <w:bCs/>
                <w:spacing w:val="-4"/>
                <w:sz w:val="18"/>
                <w:szCs w:val="18"/>
              </w:rPr>
              <w:t>30 September</w:t>
            </w:r>
          </w:p>
        </w:tc>
        <w:tc>
          <w:tcPr>
            <w:tcW w:w="1418" w:type="dxa"/>
            <w:shd w:val="clear" w:color="auto" w:fill="auto"/>
            <w:vAlign w:val="bottom"/>
          </w:tcPr>
          <w:p w:rsidR="00827BC4" w:rsidRPr="00B04B5F" w:rsidRDefault="00827BC4" w:rsidP="00827BC4">
            <w:pPr>
              <w:spacing w:line="240" w:lineRule="auto"/>
              <w:ind w:right="-72"/>
              <w:jc w:val="right"/>
              <w:rPr>
                <w:rFonts w:cs="Arial"/>
                <w:b/>
                <w:sz w:val="18"/>
                <w:szCs w:val="18"/>
              </w:rPr>
            </w:pPr>
            <w:r w:rsidRPr="00B04B5F">
              <w:rPr>
                <w:rFonts w:cs="Arial"/>
                <w:b/>
                <w:sz w:val="18"/>
                <w:szCs w:val="18"/>
              </w:rPr>
              <w:t>31 December</w:t>
            </w:r>
          </w:p>
        </w:tc>
        <w:tc>
          <w:tcPr>
            <w:tcW w:w="1329" w:type="dxa"/>
            <w:shd w:val="clear" w:color="auto" w:fill="auto"/>
            <w:vAlign w:val="bottom"/>
          </w:tcPr>
          <w:p w:rsidR="00827BC4" w:rsidRPr="00B04B5F" w:rsidRDefault="00827BC4" w:rsidP="00827BC4">
            <w:pPr>
              <w:spacing w:line="240" w:lineRule="auto"/>
              <w:ind w:right="-72" w:hanging="29"/>
              <w:jc w:val="right"/>
              <w:rPr>
                <w:rFonts w:cs="Arial"/>
                <w:b/>
                <w:bCs/>
                <w:spacing w:val="-4"/>
                <w:sz w:val="18"/>
                <w:szCs w:val="18"/>
              </w:rPr>
            </w:pPr>
            <w:r>
              <w:rPr>
                <w:rFonts w:cs="Arial"/>
                <w:b/>
                <w:bCs/>
                <w:spacing w:val="-4"/>
                <w:sz w:val="18"/>
                <w:szCs w:val="18"/>
              </w:rPr>
              <w:t>30 September</w:t>
            </w:r>
          </w:p>
        </w:tc>
        <w:tc>
          <w:tcPr>
            <w:tcW w:w="1364" w:type="dxa"/>
            <w:shd w:val="clear" w:color="auto" w:fill="auto"/>
            <w:vAlign w:val="bottom"/>
          </w:tcPr>
          <w:p w:rsidR="00827BC4" w:rsidRPr="00B04B5F" w:rsidRDefault="00827BC4" w:rsidP="00827BC4">
            <w:pPr>
              <w:spacing w:line="240" w:lineRule="auto"/>
              <w:ind w:right="-72"/>
              <w:jc w:val="right"/>
              <w:rPr>
                <w:rFonts w:cs="Arial"/>
                <w:b/>
                <w:sz w:val="18"/>
                <w:szCs w:val="18"/>
              </w:rPr>
            </w:pPr>
            <w:r w:rsidRPr="00B04B5F">
              <w:rPr>
                <w:rFonts w:cs="Arial"/>
                <w:b/>
                <w:sz w:val="18"/>
                <w:szCs w:val="18"/>
              </w:rPr>
              <w:t>31 December</w:t>
            </w:r>
          </w:p>
        </w:tc>
      </w:tr>
      <w:tr w:rsidR="003A5EAB" w:rsidRPr="00B04B5F" w:rsidTr="00C92BDC">
        <w:trPr>
          <w:trHeight w:val="20"/>
        </w:trPr>
        <w:tc>
          <w:tcPr>
            <w:tcW w:w="4061" w:type="dxa"/>
            <w:shd w:val="clear" w:color="auto" w:fill="auto"/>
            <w:vAlign w:val="bottom"/>
          </w:tcPr>
          <w:p w:rsidR="003A5EAB" w:rsidRPr="00B04B5F" w:rsidRDefault="003A5EAB" w:rsidP="003A5EAB">
            <w:pPr>
              <w:spacing w:line="240" w:lineRule="auto"/>
              <w:ind w:left="432"/>
              <w:rPr>
                <w:rFonts w:cs="Arial"/>
                <w:b/>
                <w:bCs/>
                <w:sz w:val="18"/>
                <w:szCs w:val="18"/>
              </w:rPr>
            </w:pPr>
          </w:p>
        </w:tc>
        <w:tc>
          <w:tcPr>
            <w:tcW w:w="1275" w:type="dxa"/>
            <w:shd w:val="clear" w:color="auto" w:fill="auto"/>
            <w:vAlign w:val="bottom"/>
          </w:tcPr>
          <w:p w:rsidR="003A5EAB" w:rsidRPr="00B04B5F" w:rsidRDefault="003A5EAB" w:rsidP="003A5EAB">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418" w:type="dxa"/>
            <w:shd w:val="clear" w:color="auto" w:fill="auto"/>
            <w:vAlign w:val="bottom"/>
          </w:tcPr>
          <w:p w:rsidR="003A5EAB" w:rsidRPr="00B04B5F" w:rsidRDefault="003A5EAB" w:rsidP="003A5EAB">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c>
          <w:tcPr>
            <w:tcW w:w="1329" w:type="dxa"/>
            <w:shd w:val="clear" w:color="auto" w:fill="auto"/>
            <w:vAlign w:val="bottom"/>
          </w:tcPr>
          <w:p w:rsidR="003A5EAB" w:rsidRPr="00B04B5F" w:rsidRDefault="003A5EAB" w:rsidP="003A5EAB">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364" w:type="dxa"/>
            <w:shd w:val="clear" w:color="auto" w:fill="auto"/>
            <w:vAlign w:val="bottom"/>
          </w:tcPr>
          <w:p w:rsidR="003A5EAB" w:rsidRPr="00B04B5F" w:rsidRDefault="003A5EAB" w:rsidP="003A5EAB">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r>
      <w:tr w:rsidR="007016F5" w:rsidRPr="00B04B5F" w:rsidTr="00C92BDC">
        <w:trPr>
          <w:trHeight w:val="20"/>
        </w:trPr>
        <w:tc>
          <w:tcPr>
            <w:tcW w:w="4061" w:type="dxa"/>
            <w:vAlign w:val="bottom"/>
          </w:tcPr>
          <w:p w:rsidR="007016F5" w:rsidRPr="00B04B5F" w:rsidRDefault="007016F5"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7016F5" w:rsidRPr="00B04B5F" w:rsidRDefault="007016F5" w:rsidP="00040726">
            <w:pPr>
              <w:spacing w:line="240" w:lineRule="auto"/>
              <w:ind w:right="-72"/>
              <w:jc w:val="right"/>
              <w:rPr>
                <w:rFonts w:cs="Arial"/>
                <w:sz w:val="12"/>
                <w:szCs w:val="12"/>
              </w:rPr>
            </w:pPr>
          </w:p>
        </w:tc>
        <w:tc>
          <w:tcPr>
            <w:tcW w:w="1418" w:type="dxa"/>
            <w:vAlign w:val="bottom"/>
          </w:tcPr>
          <w:p w:rsidR="007016F5" w:rsidRPr="00B04B5F" w:rsidRDefault="007016F5" w:rsidP="00040726">
            <w:pPr>
              <w:spacing w:line="240" w:lineRule="auto"/>
              <w:ind w:right="-72"/>
              <w:jc w:val="right"/>
              <w:rPr>
                <w:rFonts w:cs="Arial"/>
                <w:sz w:val="12"/>
                <w:szCs w:val="12"/>
              </w:rPr>
            </w:pPr>
          </w:p>
        </w:tc>
        <w:tc>
          <w:tcPr>
            <w:tcW w:w="1329" w:type="dxa"/>
            <w:vAlign w:val="bottom"/>
          </w:tcPr>
          <w:p w:rsidR="007016F5" w:rsidRPr="00B04B5F" w:rsidRDefault="007016F5" w:rsidP="00040726">
            <w:pPr>
              <w:spacing w:line="240" w:lineRule="auto"/>
              <w:ind w:right="-72"/>
              <w:jc w:val="right"/>
              <w:rPr>
                <w:rFonts w:cs="Arial"/>
                <w:sz w:val="12"/>
                <w:szCs w:val="12"/>
              </w:rPr>
            </w:pPr>
          </w:p>
        </w:tc>
        <w:tc>
          <w:tcPr>
            <w:tcW w:w="1364" w:type="dxa"/>
            <w:vAlign w:val="bottom"/>
          </w:tcPr>
          <w:p w:rsidR="007016F5" w:rsidRPr="00B04B5F" w:rsidRDefault="007016F5" w:rsidP="00040726">
            <w:pPr>
              <w:spacing w:line="240" w:lineRule="auto"/>
              <w:ind w:right="-72"/>
              <w:jc w:val="right"/>
              <w:rPr>
                <w:rFonts w:cs="Arial"/>
                <w:sz w:val="12"/>
                <w:szCs w:val="12"/>
              </w:rPr>
            </w:pPr>
          </w:p>
        </w:tc>
      </w:tr>
      <w:tr w:rsidR="00917410" w:rsidRPr="00B04B5F" w:rsidTr="00C92BDC">
        <w:trPr>
          <w:trHeight w:val="20"/>
        </w:trPr>
        <w:tc>
          <w:tcPr>
            <w:tcW w:w="4061" w:type="dxa"/>
            <w:vAlign w:val="bottom"/>
          </w:tcPr>
          <w:p w:rsidR="00917410" w:rsidRPr="00B04B5F" w:rsidRDefault="00917410" w:rsidP="00737FF8">
            <w:pPr>
              <w:spacing w:line="240" w:lineRule="auto"/>
              <w:ind w:left="432"/>
              <w:rPr>
                <w:rFonts w:cs="Arial"/>
                <w:spacing w:val="-8"/>
                <w:sz w:val="18"/>
                <w:szCs w:val="18"/>
              </w:rPr>
            </w:pPr>
            <w:r w:rsidRPr="00737FF8">
              <w:rPr>
                <w:rFonts w:cs="Arial"/>
                <w:sz w:val="18"/>
                <w:szCs w:val="18"/>
              </w:rPr>
              <w:t>Trade accoun</w:t>
            </w:r>
            <w:r w:rsidR="00A74D28" w:rsidRPr="00737FF8">
              <w:rPr>
                <w:rFonts w:cs="Arial"/>
                <w:sz w:val="18"/>
                <w:szCs w:val="18"/>
              </w:rPr>
              <w:t>ts receivable</w:t>
            </w:r>
          </w:p>
        </w:tc>
        <w:tc>
          <w:tcPr>
            <w:tcW w:w="1275" w:type="dxa"/>
            <w:vAlign w:val="bottom"/>
          </w:tcPr>
          <w:p w:rsidR="00917410" w:rsidRPr="00B04B5F" w:rsidRDefault="00917410" w:rsidP="00917410">
            <w:pPr>
              <w:spacing w:line="240" w:lineRule="auto"/>
              <w:ind w:right="-72"/>
              <w:jc w:val="right"/>
              <w:rPr>
                <w:rFonts w:cs="Arial"/>
                <w:sz w:val="18"/>
                <w:szCs w:val="18"/>
              </w:rPr>
            </w:pPr>
          </w:p>
        </w:tc>
        <w:tc>
          <w:tcPr>
            <w:tcW w:w="1418" w:type="dxa"/>
            <w:vAlign w:val="bottom"/>
          </w:tcPr>
          <w:p w:rsidR="00917410" w:rsidRPr="00B04B5F" w:rsidRDefault="00917410" w:rsidP="00917410">
            <w:pPr>
              <w:spacing w:line="240" w:lineRule="auto"/>
              <w:ind w:right="-72"/>
              <w:jc w:val="right"/>
              <w:rPr>
                <w:rFonts w:cs="Arial"/>
                <w:sz w:val="18"/>
                <w:szCs w:val="18"/>
              </w:rPr>
            </w:pPr>
          </w:p>
        </w:tc>
        <w:tc>
          <w:tcPr>
            <w:tcW w:w="1329" w:type="dxa"/>
            <w:vAlign w:val="bottom"/>
          </w:tcPr>
          <w:p w:rsidR="00917410" w:rsidRPr="00B04B5F" w:rsidRDefault="00917410" w:rsidP="00917410">
            <w:pPr>
              <w:spacing w:line="240" w:lineRule="auto"/>
              <w:ind w:right="-72"/>
              <w:jc w:val="right"/>
              <w:rPr>
                <w:rFonts w:cs="Arial"/>
                <w:sz w:val="18"/>
                <w:szCs w:val="18"/>
              </w:rPr>
            </w:pPr>
          </w:p>
        </w:tc>
        <w:tc>
          <w:tcPr>
            <w:tcW w:w="1364" w:type="dxa"/>
            <w:vAlign w:val="bottom"/>
          </w:tcPr>
          <w:p w:rsidR="00917410" w:rsidRPr="00B04B5F" w:rsidRDefault="00917410" w:rsidP="00917410">
            <w:pPr>
              <w:spacing w:line="240" w:lineRule="auto"/>
              <w:ind w:right="-72"/>
              <w:jc w:val="right"/>
              <w:rPr>
                <w:rFonts w:cs="Arial"/>
                <w:sz w:val="18"/>
                <w:szCs w:val="18"/>
              </w:rPr>
            </w:pPr>
          </w:p>
        </w:tc>
      </w:tr>
      <w:tr w:rsidR="000554EA" w:rsidRPr="00B04B5F" w:rsidTr="00101D6A">
        <w:trPr>
          <w:trHeight w:val="20"/>
        </w:trPr>
        <w:tc>
          <w:tcPr>
            <w:tcW w:w="4061" w:type="dxa"/>
            <w:vAlign w:val="bottom"/>
          </w:tcPr>
          <w:p w:rsidR="000554EA" w:rsidRPr="00B04B5F" w:rsidRDefault="000554EA" w:rsidP="000554E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04B5F">
              <w:rPr>
                <w:rFonts w:cs="Arial"/>
                <w:sz w:val="18"/>
                <w:szCs w:val="18"/>
              </w:rPr>
              <w:t xml:space="preserve">   Current</w:t>
            </w:r>
          </w:p>
        </w:tc>
        <w:tc>
          <w:tcPr>
            <w:tcW w:w="1275" w:type="dxa"/>
          </w:tcPr>
          <w:p w:rsidR="000554EA" w:rsidRPr="000554EA" w:rsidRDefault="0049149E" w:rsidP="000554EA">
            <w:pPr>
              <w:spacing w:line="240" w:lineRule="auto"/>
              <w:ind w:right="-72"/>
              <w:jc w:val="right"/>
              <w:rPr>
                <w:rFonts w:cs="Arial"/>
                <w:sz w:val="18"/>
                <w:szCs w:val="18"/>
              </w:rPr>
            </w:pPr>
            <w:r>
              <w:rPr>
                <w:rFonts w:cs="Arial"/>
                <w:sz w:val="18"/>
                <w:szCs w:val="18"/>
              </w:rPr>
              <w:t>84,511</w:t>
            </w:r>
          </w:p>
        </w:tc>
        <w:tc>
          <w:tcPr>
            <w:tcW w:w="1418"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69,753</w:t>
            </w:r>
          </w:p>
        </w:tc>
        <w:tc>
          <w:tcPr>
            <w:tcW w:w="1329" w:type="dxa"/>
          </w:tcPr>
          <w:p w:rsidR="000554EA" w:rsidRPr="000554EA" w:rsidRDefault="0049149E" w:rsidP="000554EA">
            <w:pPr>
              <w:spacing w:line="240" w:lineRule="auto"/>
              <w:ind w:right="-72"/>
              <w:jc w:val="right"/>
              <w:rPr>
                <w:rFonts w:cs="Arial"/>
                <w:sz w:val="18"/>
                <w:szCs w:val="18"/>
              </w:rPr>
            </w:pPr>
            <w:r>
              <w:rPr>
                <w:rFonts w:cs="Arial"/>
                <w:sz w:val="18"/>
                <w:szCs w:val="18"/>
              </w:rPr>
              <w:t>14,226</w:t>
            </w:r>
          </w:p>
        </w:tc>
        <w:tc>
          <w:tcPr>
            <w:tcW w:w="1364"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8,549</w:t>
            </w:r>
          </w:p>
        </w:tc>
      </w:tr>
      <w:tr w:rsidR="000554EA" w:rsidRPr="00B04B5F" w:rsidTr="00101D6A">
        <w:trPr>
          <w:trHeight w:val="20"/>
        </w:trPr>
        <w:tc>
          <w:tcPr>
            <w:tcW w:w="4061" w:type="dxa"/>
            <w:vAlign w:val="bottom"/>
          </w:tcPr>
          <w:p w:rsidR="000554EA" w:rsidRPr="00B04B5F" w:rsidRDefault="000554EA" w:rsidP="000554E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04B5F">
              <w:rPr>
                <w:rFonts w:cs="Arial"/>
                <w:sz w:val="18"/>
                <w:szCs w:val="18"/>
              </w:rPr>
              <w:t xml:space="preserve">   Overdue less than 3 months</w:t>
            </w:r>
          </w:p>
        </w:tc>
        <w:tc>
          <w:tcPr>
            <w:tcW w:w="1275" w:type="dxa"/>
          </w:tcPr>
          <w:p w:rsidR="000554EA" w:rsidRPr="000554EA" w:rsidRDefault="0049149E" w:rsidP="000554EA">
            <w:pPr>
              <w:spacing w:line="240" w:lineRule="auto"/>
              <w:ind w:right="-72"/>
              <w:jc w:val="right"/>
              <w:rPr>
                <w:rFonts w:cs="Arial"/>
                <w:sz w:val="18"/>
                <w:szCs w:val="18"/>
              </w:rPr>
            </w:pPr>
            <w:r>
              <w:rPr>
                <w:rFonts w:cs="Arial"/>
                <w:sz w:val="18"/>
                <w:szCs w:val="18"/>
              </w:rPr>
              <w:t>18,100</w:t>
            </w:r>
          </w:p>
        </w:tc>
        <w:tc>
          <w:tcPr>
            <w:tcW w:w="1418"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42,889</w:t>
            </w:r>
          </w:p>
        </w:tc>
        <w:tc>
          <w:tcPr>
            <w:tcW w:w="1329" w:type="dxa"/>
          </w:tcPr>
          <w:p w:rsidR="000554EA" w:rsidRPr="000554EA" w:rsidRDefault="0049149E" w:rsidP="000554EA">
            <w:pPr>
              <w:spacing w:line="240" w:lineRule="auto"/>
              <w:ind w:right="-72"/>
              <w:jc w:val="right"/>
              <w:rPr>
                <w:rFonts w:cs="Arial"/>
                <w:sz w:val="18"/>
                <w:szCs w:val="18"/>
              </w:rPr>
            </w:pPr>
            <w:r>
              <w:rPr>
                <w:rFonts w:cs="Arial"/>
                <w:sz w:val="18"/>
                <w:szCs w:val="18"/>
              </w:rPr>
              <w:t>1,965</w:t>
            </w:r>
          </w:p>
        </w:tc>
        <w:tc>
          <w:tcPr>
            <w:tcW w:w="1364"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3,375</w:t>
            </w:r>
          </w:p>
        </w:tc>
      </w:tr>
      <w:tr w:rsidR="000554EA" w:rsidRPr="00B04B5F" w:rsidTr="00101D6A">
        <w:trPr>
          <w:trHeight w:val="20"/>
        </w:trPr>
        <w:tc>
          <w:tcPr>
            <w:tcW w:w="4061" w:type="dxa"/>
            <w:vAlign w:val="bottom"/>
          </w:tcPr>
          <w:p w:rsidR="000554EA" w:rsidRPr="00B04B5F" w:rsidRDefault="000554EA" w:rsidP="000554E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04B5F">
              <w:rPr>
                <w:rFonts w:cs="Arial"/>
                <w:sz w:val="18"/>
                <w:szCs w:val="18"/>
              </w:rPr>
              <w:t xml:space="preserve">   Overdue 3 to 6 months</w:t>
            </w:r>
          </w:p>
        </w:tc>
        <w:tc>
          <w:tcPr>
            <w:tcW w:w="1275" w:type="dxa"/>
          </w:tcPr>
          <w:p w:rsidR="000554EA" w:rsidRPr="000554EA" w:rsidRDefault="0049149E" w:rsidP="000554EA">
            <w:pPr>
              <w:spacing w:line="240" w:lineRule="auto"/>
              <w:ind w:right="-72"/>
              <w:jc w:val="right"/>
              <w:rPr>
                <w:rFonts w:cs="Arial"/>
                <w:sz w:val="18"/>
                <w:szCs w:val="18"/>
              </w:rPr>
            </w:pPr>
            <w:r>
              <w:rPr>
                <w:rFonts w:cs="Arial"/>
                <w:sz w:val="18"/>
                <w:szCs w:val="18"/>
              </w:rPr>
              <w:t>13,482</w:t>
            </w:r>
          </w:p>
        </w:tc>
        <w:tc>
          <w:tcPr>
            <w:tcW w:w="1418"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6,205</w:t>
            </w:r>
          </w:p>
        </w:tc>
        <w:tc>
          <w:tcPr>
            <w:tcW w:w="1329" w:type="dxa"/>
          </w:tcPr>
          <w:p w:rsidR="000554EA" w:rsidRPr="000554EA" w:rsidRDefault="0049149E" w:rsidP="000554EA">
            <w:pPr>
              <w:spacing w:line="240" w:lineRule="auto"/>
              <w:ind w:right="-72"/>
              <w:jc w:val="right"/>
              <w:rPr>
                <w:rFonts w:cs="Arial"/>
                <w:sz w:val="18"/>
                <w:szCs w:val="18"/>
              </w:rPr>
            </w:pPr>
            <w:r>
              <w:rPr>
                <w:rFonts w:cs="Arial"/>
                <w:sz w:val="18"/>
                <w:szCs w:val="18"/>
              </w:rPr>
              <w:t>-</w:t>
            </w:r>
          </w:p>
        </w:tc>
        <w:tc>
          <w:tcPr>
            <w:tcW w:w="1364"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w:t>
            </w:r>
          </w:p>
        </w:tc>
      </w:tr>
      <w:tr w:rsidR="000554EA" w:rsidRPr="00B04B5F" w:rsidTr="00101D6A">
        <w:trPr>
          <w:trHeight w:val="20"/>
        </w:trPr>
        <w:tc>
          <w:tcPr>
            <w:tcW w:w="4061" w:type="dxa"/>
            <w:vAlign w:val="bottom"/>
          </w:tcPr>
          <w:p w:rsidR="000554EA" w:rsidRPr="00B04B5F" w:rsidRDefault="000554EA" w:rsidP="000554E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04B5F">
              <w:rPr>
                <w:rFonts w:cs="Arial"/>
                <w:sz w:val="18"/>
                <w:szCs w:val="18"/>
              </w:rPr>
              <w:t xml:space="preserve">   Overdue 6 to 12 months</w:t>
            </w:r>
          </w:p>
        </w:tc>
        <w:tc>
          <w:tcPr>
            <w:tcW w:w="1275" w:type="dxa"/>
          </w:tcPr>
          <w:p w:rsidR="000554EA" w:rsidRPr="000554EA" w:rsidRDefault="0049149E" w:rsidP="000554EA">
            <w:pPr>
              <w:spacing w:line="240" w:lineRule="auto"/>
              <w:ind w:right="-72"/>
              <w:jc w:val="right"/>
              <w:rPr>
                <w:rFonts w:cs="Arial"/>
                <w:sz w:val="18"/>
                <w:szCs w:val="18"/>
              </w:rPr>
            </w:pPr>
            <w:r>
              <w:rPr>
                <w:rFonts w:cs="Arial"/>
                <w:sz w:val="18"/>
                <w:szCs w:val="18"/>
              </w:rPr>
              <w:t>6,141</w:t>
            </w:r>
          </w:p>
        </w:tc>
        <w:tc>
          <w:tcPr>
            <w:tcW w:w="1418"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12,063</w:t>
            </w:r>
          </w:p>
        </w:tc>
        <w:tc>
          <w:tcPr>
            <w:tcW w:w="1329" w:type="dxa"/>
          </w:tcPr>
          <w:p w:rsidR="000554EA" w:rsidRPr="000554EA" w:rsidRDefault="0049149E" w:rsidP="000554EA">
            <w:pPr>
              <w:spacing w:line="240" w:lineRule="auto"/>
              <w:ind w:right="-72"/>
              <w:jc w:val="right"/>
              <w:rPr>
                <w:rFonts w:cs="Arial"/>
                <w:sz w:val="18"/>
                <w:szCs w:val="18"/>
              </w:rPr>
            </w:pPr>
            <w:r>
              <w:rPr>
                <w:rFonts w:cs="Arial"/>
                <w:sz w:val="18"/>
                <w:szCs w:val="18"/>
              </w:rPr>
              <w:t>-</w:t>
            </w:r>
          </w:p>
        </w:tc>
        <w:tc>
          <w:tcPr>
            <w:tcW w:w="1364" w:type="dxa"/>
            <w:vAlign w:val="bottom"/>
          </w:tcPr>
          <w:p w:rsidR="000554EA" w:rsidRPr="000554EA" w:rsidRDefault="000554EA" w:rsidP="000554EA">
            <w:pPr>
              <w:spacing w:line="240" w:lineRule="auto"/>
              <w:ind w:right="-72"/>
              <w:jc w:val="right"/>
              <w:rPr>
                <w:rFonts w:cs="Arial"/>
                <w:sz w:val="18"/>
                <w:szCs w:val="18"/>
              </w:rPr>
            </w:pPr>
            <w:r w:rsidRPr="000554EA">
              <w:rPr>
                <w:rFonts w:cs="Arial" w:hint="cs"/>
                <w:sz w:val="18"/>
                <w:szCs w:val="18"/>
              </w:rPr>
              <w:t>-</w:t>
            </w:r>
          </w:p>
        </w:tc>
      </w:tr>
      <w:tr w:rsidR="00E52A61" w:rsidRPr="00B04B5F" w:rsidTr="003B4B88">
        <w:trPr>
          <w:trHeight w:val="20"/>
        </w:trPr>
        <w:tc>
          <w:tcPr>
            <w:tcW w:w="4061" w:type="dxa"/>
            <w:vAlign w:val="bottom"/>
          </w:tcPr>
          <w:p w:rsidR="00E52A61" w:rsidRPr="00B04B5F" w:rsidRDefault="00E52A61" w:rsidP="00E52A6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04B5F">
              <w:rPr>
                <w:rFonts w:cs="Arial"/>
                <w:sz w:val="18"/>
                <w:szCs w:val="18"/>
              </w:rPr>
              <w:t xml:space="preserve">   Overdue over 12 months</w:t>
            </w:r>
          </w:p>
        </w:tc>
        <w:tc>
          <w:tcPr>
            <w:tcW w:w="1275" w:type="dxa"/>
          </w:tcPr>
          <w:p w:rsidR="00E52A61" w:rsidRPr="00B04B5F" w:rsidRDefault="0049149E" w:rsidP="00452EAC">
            <w:pPr>
              <w:pBdr>
                <w:bottom w:val="single" w:sz="4" w:space="1" w:color="auto"/>
              </w:pBdr>
              <w:spacing w:line="240" w:lineRule="auto"/>
              <w:ind w:right="-72"/>
              <w:jc w:val="right"/>
              <w:rPr>
                <w:rFonts w:cs="Arial"/>
                <w:sz w:val="18"/>
                <w:szCs w:val="18"/>
              </w:rPr>
            </w:pPr>
            <w:r>
              <w:rPr>
                <w:rFonts w:cs="Arial"/>
                <w:sz w:val="18"/>
                <w:szCs w:val="18"/>
              </w:rPr>
              <w:t>27,726</w:t>
            </w:r>
          </w:p>
        </w:tc>
        <w:tc>
          <w:tcPr>
            <w:tcW w:w="1418" w:type="dxa"/>
            <w:vAlign w:val="bottom"/>
          </w:tcPr>
          <w:p w:rsidR="00E52A61" w:rsidRPr="00B04B5F" w:rsidRDefault="003A5EAB" w:rsidP="00452EAC">
            <w:pPr>
              <w:pBdr>
                <w:bottom w:val="single" w:sz="4" w:space="1" w:color="auto"/>
              </w:pBdr>
              <w:spacing w:line="240" w:lineRule="auto"/>
              <w:ind w:right="-72"/>
              <w:jc w:val="right"/>
              <w:rPr>
                <w:rFonts w:cs="Arial"/>
                <w:sz w:val="18"/>
                <w:szCs w:val="18"/>
              </w:rPr>
            </w:pPr>
            <w:r w:rsidRPr="00B04B5F">
              <w:rPr>
                <w:rFonts w:cs="Arial"/>
                <w:sz w:val="18"/>
                <w:szCs w:val="18"/>
              </w:rPr>
              <w:t>25,761</w:t>
            </w:r>
          </w:p>
        </w:tc>
        <w:tc>
          <w:tcPr>
            <w:tcW w:w="1329" w:type="dxa"/>
            <w:vAlign w:val="bottom"/>
          </w:tcPr>
          <w:p w:rsidR="00E52A61" w:rsidRPr="00B04B5F" w:rsidRDefault="0049149E" w:rsidP="00452EAC">
            <w:pPr>
              <w:pBdr>
                <w:bottom w:val="single" w:sz="4" w:space="1" w:color="auto"/>
              </w:pBdr>
              <w:spacing w:line="240" w:lineRule="auto"/>
              <w:ind w:right="-72"/>
              <w:jc w:val="right"/>
              <w:rPr>
                <w:rFonts w:cs="Arial"/>
                <w:sz w:val="18"/>
                <w:szCs w:val="18"/>
              </w:rPr>
            </w:pPr>
            <w:r>
              <w:rPr>
                <w:rFonts w:cs="Arial"/>
                <w:sz w:val="18"/>
                <w:szCs w:val="18"/>
              </w:rPr>
              <w:t>2,366</w:t>
            </w:r>
          </w:p>
        </w:tc>
        <w:tc>
          <w:tcPr>
            <w:tcW w:w="1364" w:type="dxa"/>
            <w:vAlign w:val="bottom"/>
          </w:tcPr>
          <w:p w:rsidR="00E52A61" w:rsidRPr="00B04B5F" w:rsidRDefault="003A5EAB" w:rsidP="00452EAC">
            <w:pPr>
              <w:pBdr>
                <w:bottom w:val="single" w:sz="4" w:space="1" w:color="auto"/>
              </w:pBdr>
              <w:spacing w:line="240" w:lineRule="auto"/>
              <w:ind w:right="-72"/>
              <w:jc w:val="right"/>
              <w:rPr>
                <w:rFonts w:cs="Arial"/>
                <w:sz w:val="18"/>
                <w:szCs w:val="18"/>
              </w:rPr>
            </w:pPr>
            <w:r w:rsidRPr="00B04B5F">
              <w:rPr>
                <w:rFonts w:cs="Arial"/>
                <w:sz w:val="18"/>
                <w:szCs w:val="18"/>
              </w:rPr>
              <w:t>2,366</w:t>
            </w:r>
          </w:p>
        </w:tc>
      </w:tr>
      <w:tr w:rsidR="00891EAE" w:rsidRPr="00B04B5F" w:rsidTr="00C92BDC">
        <w:trPr>
          <w:trHeight w:val="20"/>
        </w:trPr>
        <w:tc>
          <w:tcPr>
            <w:tcW w:w="4061" w:type="dxa"/>
            <w:vAlign w:val="bottom"/>
          </w:tcPr>
          <w:p w:rsidR="00891EAE" w:rsidRPr="00B04B5F" w:rsidRDefault="00891EAE" w:rsidP="00DC2261">
            <w:pPr>
              <w:spacing w:line="240" w:lineRule="auto"/>
              <w:ind w:left="432"/>
              <w:rPr>
                <w:rFonts w:cs="Arial"/>
                <w:sz w:val="12"/>
                <w:szCs w:val="12"/>
              </w:rPr>
            </w:pPr>
          </w:p>
        </w:tc>
        <w:tc>
          <w:tcPr>
            <w:tcW w:w="1275" w:type="dxa"/>
            <w:vAlign w:val="bottom"/>
          </w:tcPr>
          <w:p w:rsidR="00891EAE" w:rsidRPr="00B04B5F" w:rsidRDefault="00891EAE" w:rsidP="00452EAC">
            <w:pPr>
              <w:spacing w:line="240" w:lineRule="auto"/>
              <w:ind w:right="-72"/>
              <w:jc w:val="right"/>
              <w:rPr>
                <w:rFonts w:cs="Arial"/>
                <w:sz w:val="12"/>
                <w:szCs w:val="12"/>
              </w:rPr>
            </w:pPr>
          </w:p>
        </w:tc>
        <w:tc>
          <w:tcPr>
            <w:tcW w:w="1418" w:type="dxa"/>
            <w:vAlign w:val="bottom"/>
          </w:tcPr>
          <w:p w:rsidR="00891EAE" w:rsidRPr="00B04B5F" w:rsidRDefault="00891EAE" w:rsidP="00452EAC">
            <w:pPr>
              <w:spacing w:line="240" w:lineRule="auto"/>
              <w:ind w:right="-72"/>
              <w:jc w:val="right"/>
              <w:rPr>
                <w:rFonts w:cs="Arial"/>
                <w:sz w:val="12"/>
                <w:szCs w:val="12"/>
              </w:rPr>
            </w:pPr>
          </w:p>
        </w:tc>
        <w:tc>
          <w:tcPr>
            <w:tcW w:w="1329" w:type="dxa"/>
            <w:vAlign w:val="bottom"/>
          </w:tcPr>
          <w:p w:rsidR="00891EAE" w:rsidRPr="00B04B5F" w:rsidRDefault="00891EAE" w:rsidP="00452EAC">
            <w:pPr>
              <w:spacing w:line="240" w:lineRule="auto"/>
              <w:ind w:right="-72"/>
              <w:jc w:val="right"/>
              <w:rPr>
                <w:rFonts w:cs="Arial"/>
                <w:sz w:val="12"/>
                <w:szCs w:val="12"/>
              </w:rPr>
            </w:pPr>
          </w:p>
        </w:tc>
        <w:tc>
          <w:tcPr>
            <w:tcW w:w="1364" w:type="dxa"/>
            <w:vAlign w:val="bottom"/>
          </w:tcPr>
          <w:p w:rsidR="00891EAE" w:rsidRPr="00B04B5F" w:rsidRDefault="00891EAE" w:rsidP="00452EAC">
            <w:pPr>
              <w:spacing w:line="240" w:lineRule="auto"/>
              <w:ind w:right="-72"/>
              <w:jc w:val="right"/>
              <w:rPr>
                <w:rFonts w:cs="Arial"/>
                <w:sz w:val="12"/>
                <w:szCs w:val="12"/>
              </w:rPr>
            </w:pPr>
          </w:p>
        </w:tc>
      </w:tr>
      <w:tr w:rsidR="00DC2261" w:rsidRPr="00B04B5F" w:rsidTr="00C92BDC">
        <w:trPr>
          <w:trHeight w:val="20"/>
        </w:trPr>
        <w:tc>
          <w:tcPr>
            <w:tcW w:w="4061" w:type="dxa"/>
            <w:vAlign w:val="bottom"/>
          </w:tcPr>
          <w:p w:rsidR="00DC2261" w:rsidRPr="00B04B5F" w:rsidRDefault="00DC2261" w:rsidP="00DC2261">
            <w:pPr>
              <w:spacing w:line="240" w:lineRule="auto"/>
              <w:ind w:left="432"/>
              <w:rPr>
                <w:rFonts w:cs="Arial"/>
                <w:sz w:val="12"/>
                <w:szCs w:val="12"/>
              </w:rPr>
            </w:pPr>
          </w:p>
        </w:tc>
        <w:tc>
          <w:tcPr>
            <w:tcW w:w="1275" w:type="dxa"/>
            <w:vAlign w:val="bottom"/>
          </w:tcPr>
          <w:p w:rsidR="00DC2261" w:rsidRPr="00B04B5F" w:rsidRDefault="0049149E" w:rsidP="00452EAC">
            <w:pPr>
              <w:spacing w:line="240" w:lineRule="auto"/>
              <w:ind w:right="-72"/>
              <w:jc w:val="right"/>
              <w:rPr>
                <w:rFonts w:cs="Arial"/>
                <w:sz w:val="18"/>
                <w:szCs w:val="18"/>
                <w:cs/>
              </w:rPr>
            </w:pPr>
            <w:r>
              <w:rPr>
                <w:rFonts w:cs="Arial"/>
                <w:sz w:val="18"/>
                <w:szCs w:val="18"/>
              </w:rPr>
              <w:t>149,960</w:t>
            </w:r>
          </w:p>
        </w:tc>
        <w:tc>
          <w:tcPr>
            <w:tcW w:w="1418" w:type="dxa"/>
            <w:vAlign w:val="bottom"/>
          </w:tcPr>
          <w:p w:rsidR="00DC2261" w:rsidRPr="00B04B5F" w:rsidRDefault="00DD6642" w:rsidP="00452EAC">
            <w:pPr>
              <w:spacing w:line="240" w:lineRule="auto"/>
              <w:ind w:right="-72"/>
              <w:jc w:val="right"/>
              <w:rPr>
                <w:rFonts w:cs="Arial"/>
                <w:sz w:val="18"/>
                <w:szCs w:val="18"/>
              </w:rPr>
            </w:pPr>
            <w:r w:rsidRPr="00B04B5F">
              <w:rPr>
                <w:rFonts w:cs="Arial"/>
                <w:sz w:val="18"/>
                <w:szCs w:val="18"/>
              </w:rPr>
              <w:t>156,671</w:t>
            </w:r>
          </w:p>
        </w:tc>
        <w:tc>
          <w:tcPr>
            <w:tcW w:w="1329" w:type="dxa"/>
            <w:vAlign w:val="bottom"/>
          </w:tcPr>
          <w:p w:rsidR="00DC2261" w:rsidRPr="00B04B5F" w:rsidRDefault="0049149E" w:rsidP="00452EAC">
            <w:pPr>
              <w:spacing w:line="240" w:lineRule="auto"/>
              <w:ind w:right="-72"/>
              <w:jc w:val="right"/>
              <w:rPr>
                <w:rFonts w:cs="Arial"/>
                <w:sz w:val="18"/>
                <w:szCs w:val="18"/>
                <w:cs/>
              </w:rPr>
            </w:pPr>
            <w:r>
              <w:rPr>
                <w:rFonts w:cs="Arial"/>
                <w:sz w:val="18"/>
                <w:szCs w:val="18"/>
              </w:rPr>
              <w:t>18,557</w:t>
            </w:r>
          </w:p>
        </w:tc>
        <w:tc>
          <w:tcPr>
            <w:tcW w:w="1364" w:type="dxa"/>
            <w:vAlign w:val="bottom"/>
          </w:tcPr>
          <w:p w:rsidR="00DC2261" w:rsidRPr="00B04B5F" w:rsidRDefault="00DD6642" w:rsidP="00452EAC">
            <w:pPr>
              <w:spacing w:line="240" w:lineRule="auto"/>
              <w:ind w:right="-72"/>
              <w:jc w:val="right"/>
              <w:rPr>
                <w:rFonts w:cs="Arial"/>
                <w:sz w:val="18"/>
                <w:szCs w:val="18"/>
              </w:rPr>
            </w:pPr>
            <w:r w:rsidRPr="00B04B5F">
              <w:rPr>
                <w:rFonts w:cs="Arial"/>
                <w:sz w:val="18"/>
                <w:szCs w:val="18"/>
              </w:rPr>
              <w:t>14,290</w:t>
            </w:r>
          </w:p>
        </w:tc>
      </w:tr>
      <w:tr w:rsidR="00DC2261" w:rsidRPr="00B04B5F" w:rsidTr="006A3C37">
        <w:trPr>
          <w:trHeight w:val="81"/>
        </w:trPr>
        <w:tc>
          <w:tcPr>
            <w:tcW w:w="4061" w:type="dxa"/>
            <w:vAlign w:val="bottom"/>
          </w:tcPr>
          <w:p w:rsidR="00DC2261" w:rsidRPr="00B04B5F" w:rsidRDefault="00DC2261" w:rsidP="000A4DF0">
            <w:pPr>
              <w:spacing w:line="240" w:lineRule="auto"/>
              <w:ind w:left="432"/>
              <w:rPr>
                <w:rFonts w:cs="Arial"/>
                <w:sz w:val="18"/>
                <w:szCs w:val="18"/>
                <w:u w:val="single"/>
              </w:rPr>
            </w:pPr>
            <w:r w:rsidRPr="00B04B5F">
              <w:rPr>
                <w:rFonts w:cs="Arial"/>
                <w:sz w:val="18"/>
                <w:szCs w:val="18"/>
                <w:u w:val="single"/>
              </w:rPr>
              <w:t>Less</w:t>
            </w:r>
            <w:r w:rsidRPr="00B04B5F">
              <w:rPr>
                <w:rFonts w:cs="Arial"/>
                <w:sz w:val="18"/>
                <w:szCs w:val="18"/>
              </w:rPr>
              <w:t xml:space="preserve">  Allowance for doubtful </w:t>
            </w:r>
            <w:r w:rsidR="000A4DF0">
              <w:rPr>
                <w:rFonts w:cs="Arial"/>
                <w:sz w:val="18"/>
                <w:szCs w:val="18"/>
              </w:rPr>
              <w:t>debts</w:t>
            </w:r>
          </w:p>
        </w:tc>
        <w:tc>
          <w:tcPr>
            <w:tcW w:w="1275" w:type="dxa"/>
            <w:vAlign w:val="bottom"/>
          </w:tcPr>
          <w:p w:rsidR="00DC2261" w:rsidRPr="00B04B5F" w:rsidRDefault="0049149E" w:rsidP="00C27499">
            <w:pPr>
              <w:pBdr>
                <w:bottom w:val="single" w:sz="4" w:space="1" w:color="auto"/>
              </w:pBdr>
              <w:spacing w:line="240" w:lineRule="auto"/>
              <w:ind w:right="-72"/>
              <w:jc w:val="right"/>
              <w:rPr>
                <w:rFonts w:cs="Arial"/>
                <w:sz w:val="18"/>
                <w:szCs w:val="18"/>
              </w:rPr>
            </w:pPr>
            <w:r>
              <w:rPr>
                <w:rFonts w:cs="Arial"/>
                <w:sz w:val="18"/>
                <w:szCs w:val="18"/>
              </w:rPr>
              <w:t>(31,834)</w:t>
            </w:r>
          </w:p>
        </w:tc>
        <w:tc>
          <w:tcPr>
            <w:tcW w:w="1418" w:type="dxa"/>
            <w:vAlign w:val="bottom"/>
          </w:tcPr>
          <w:p w:rsidR="00DC2261" w:rsidRPr="00B04B5F" w:rsidRDefault="00DD6642" w:rsidP="00452EAC">
            <w:pPr>
              <w:pBdr>
                <w:bottom w:val="single" w:sz="4" w:space="1" w:color="auto"/>
              </w:pBdr>
              <w:spacing w:line="240" w:lineRule="auto"/>
              <w:ind w:right="-72"/>
              <w:jc w:val="right"/>
              <w:rPr>
                <w:rFonts w:cs="Arial"/>
                <w:sz w:val="18"/>
                <w:szCs w:val="18"/>
              </w:rPr>
            </w:pPr>
            <w:r w:rsidRPr="00B04B5F">
              <w:rPr>
                <w:rFonts w:cs="Arial"/>
                <w:sz w:val="18"/>
                <w:szCs w:val="18"/>
              </w:rPr>
              <w:t>(33,026)</w:t>
            </w:r>
          </w:p>
        </w:tc>
        <w:tc>
          <w:tcPr>
            <w:tcW w:w="1329" w:type="dxa"/>
            <w:vAlign w:val="bottom"/>
          </w:tcPr>
          <w:p w:rsidR="00DC2261" w:rsidRPr="00B04B5F" w:rsidRDefault="0049149E" w:rsidP="00452EAC">
            <w:pPr>
              <w:pBdr>
                <w:bottom w:val="single" w:sz="4" w:space="1" w:color="auto"/>
              </w:pBdr>
              <w:spacing w:line="240" w:lineRule="auto"/>
              <w:ind w:right="-72"/>
              <w:jc w:val="right"/>
              <w:rPr>
                <w:rFonts w:cs="Arial"/>
                <w:sz w:val="18"/>
                <w:szCs w:val="18"/>
              </w:rPr>
            </w:pPr>
            <w:r>
              <w:rPr>
                <w:rFonts w:cs="Arial"/>
                <w:sz w:val="18"/>
                <w:szCs w:val="18"/>
              </w:rPr>
              <w:t>(2,366)</w:t>
            </w:r>
          </w:p>
        </w:tc>
        <w:tc>
          <w:tcPr>
            <w:tcW w:w="1364" w:type="dxa"/>
            <w:vAlign w:val="bottom"/>
          </w:tcPr>
          <w:p w:rsidR="00DC2261" w:rsidRPr="00B04B5F" w:rsidRDefault="00DD6642" w:rsidP="00452EAC">
            <w:pPr>
              <w:pBdr>
                <w:bottom w:val="single" w:sz="4" w:space="1" w:color="auto"/>
              </w:pBdr>
              <w:spacing w:line="240" w:lineRule="auto"/>
              <w:ind w:right="-72"/>
              <w:jc w:val="right"/>
              <w:rPr>
                <w:rFonts w:cs="Arial"/>
                <w:sz w:val="18"/>
                <w:szCs w:val="18"/>
              </w:rPr>
            </w:pPr>
            <w:r w:rsidRPr="00B04B5F">
              <w:rPr>
                <w:rFonts w:cs="Arial"/>
                <w:sz w:val="18"/>
                <w:szCs w:val="18"/>
              </w:rPr>
              <w:t>(2,630)</w:t>
            </w:r>
          </w:p>
        </w:tc>
      </w:tr>
      <w:tr w:rsidR="00DC2261" w:rsidRPr="00B04B5F" w:rsidTr="006A3C37">
        <w:trPr>
          <w:trHeight w:val="81"/>
        </w:trPr>
        <w:tc>
          <w:tcPr>
            <w:tcW w:w="4061" w:type="dxa"/>
            <w:vAlign w:val="bottom"/>
          </w:tcPr>
          <w:p w:rsidR="00DC2261" w:rsidRPr="00B04B5F" w:rsidRDefault="00DC2261" w:rsidP="00DC2261">
            <w:pPr>
              <w:spacing w:line="240" w:lineRule="auto"/>
              <w:ind w:left="432"/>
              <w:rPr>
                <w:rFonts w:cs="Arial"/>
                <w:sz w:val="12"/>
                <w:szCs w:val="12"/>
              </w:rPr>
            </w:pPr>
          </w:p>
        </w:tc>
        <w:tc>
          <w:tcPr>
            <w:tcW w:w="1275" w:type="dxa"/>
            <w:vAlign w:val="bottom"/>
          </w:tcPr>
          <w:p w:rsidR="00DC2261" w:rsidRPr="00B04B5F" w:rsidRDefault="00DC2261" w:rsidP="00452EAC">
            <w:pPr>
              <w:spacing w:line="240" w:lineRule="auto"/>
              <w:ind w:right="-72"/>
              <w:jc w:val="right"/>
              <w:rPr>
                <w:rFonts w:cs="Arial"/>
                <w:sz w:val="12"/>
                <w:szCs w:val="12"/>
              </w:rPr>
            </w:pPr>
          </w:p>
        </w:tc>
        <w:tc>
          <w:tcPr>
            <w:tcW w:w="1418" w:type="dxa"/>
            <w:vAlign w:val="bottom"/>
          </w:tcPr>
          <w:p w:rsidR="00DC2261" w:rsidRPr="00B04B5F" w:rsidRDefault="00DC2261" w:rsidP="00452EAC">
            <w:pPr>
              <w:spacing w:line="240" w:lineRule="auto"/>
              <w:ind w:right="-72"/>
              <w:jc w:val="right"/>
              <w:rPr>
                <w:rFonts w:cs="Arial"/>
                <w:sz w:val="12"/>
                <w:szCs w:val="12"/>
              </w:rPr>
            </w:pPr>
          </w:p>
        </w:tc>
        <w:tc>
          <w:tcPr>
            <w:tcW w:w="1329" w:type="dxa"/>
            <w:vAlign w:val="bottom"/>
          </w:tcPr>
          <w:p w:rsidR="00DC2261" w:rsidRPr="00B04B5F" w:rsidRDefault="00DC2261" w:rsidP="00452EAC">
            <w:pPr>
              <w:spacing w:line="240" w:lineRule="auto"/>
              <w:ind w:right="-72"/>
              <w:jc w:val="right"/>
              <w:rPr>
                <w:rFonts w:cs="Arial"/>
                <w:sz w:val="12"/>
                <w:szCs w:val="12"/>
              </w:rPr>
            </w:pPr>
          </w:p>
        </w:tc>
        <w:tc>
          <w:tcPr>
            <w:tcW w:w="1364" w:type="dxa"/>
            <w:vAlign w:val="bottom"/>
          </w:tcPr>
          <w:p w:rsidR="00DC2261" w:rsidRPr="00B04B5F" w:rsidRDefault="00DC2261" w:rsidP="00452EAC">
            <w:pPr>
              <w:spacing w:line="240" w:lineRule="auto"/>
              <w:ind w:right="-72"/>
              <w:jc w:val="right"/>
              <w:rPr>
                <w:rFonts w:cs="Arial"/>
                <w:sz w:val="12"/>
                <w:szCs w:val="12"/>
              </w:rPr>
            </w:pPr>
          </w:p>
        </w:tc>
      </w:tr>
      <w:tr w:rsidR="00DC2261" w:rsidRPr="00B04B5F" w:rsidTr="006A3C37">
        <w:trPr>
          <w:trHeight w:val="81"/>
        </w:trPr>
        <w:tc>
          <w:tcPr>
            <w:tcW w:w="4061" w:type="dxa"/>
            <w:vAlign w:val="bottom"/>
          </w:tcPr>
          <w:p w:rsidR="00DC2261" w:rsidRPr="00B04B5F" w:rsidRDefault="00A74D28" w:rsidP="00DC2261">
            <w:pPr>
              <w:spacing w:line="240" w:lineRule="auto"/>
              <w:ind w:left="432"/>
              <w:rPr>
                <w:rFonts w:cs="Arial"/>
                <w:sz w:val="18"/>
                <w:szCs w:val="18"/>
              </w:rPr>
            </w:pPr>
            <w:r w:rsidRPr="00B04B5F">
              <w:rPr>
                <w:rFonts w:cs="Arial"/>
                <w:sz w:val="18"/>
                <w:szCs w:val="18"/>
              </w:rPr>
              <w:t>Trade accounts receivable</w:t>
            </w:r>
            <w:r w:rsidR="00DC2261" w:rsidRPr="00B04B5F">
              <w:rPr>
                <w:rFonts w:cs="Arial"/>
                <w:sz w:val="18"/>
                <w:szCs w:val="18"/>
              </w:rPr>
              <w:t>, net</w:t>
            </w:r>
          </w:p>
        </w:tc>
        <w:tc>
          <w:tcPr>
            <w:tcW w:w="1275" w:type="dxa"/>
            <w:vAlign w:val="bottom"/>
          </w:tcPr>
          <w:p w:rsidR="00DC2261" w:rsidRPr="00B04B5F" w:rsidRDefault="0049149E" w:rsidP="00452EAC">
            <w:pPr>
              <w:pBdr>
                <w:bottom w:val="double" w:sz="4" w:space="1" w:color="auto"/>
              </w:pBdr>
              <w:spacing w:line="240" w:lineRule="auto"/>
              <w:ind w:right="-72"/>
              <w:jc w:val="right"/>
              <w:rPr>
                <w:rFonts w:cs="Arial"/>
                <w:sz w:val="18"/>
                <w:szCs w:val="22"/>
                <w:cs/>
                <w:lang w:val="en-US"/>
              </w:rPr>
            </w:pPr>
            <w:r>
              <w:rPr>
                <w:rFonts w:cs="Arial"/>
                <w:sz w:val="18"/>
                <w:szCs w:val="22"/>
                <w:lang w:val="en-US"/>
              </w:rPr>
              <w:t>118,126</w:t>
            </w:r>
          </w:p>
        </w:tc>
        <w:tc>
          <w:tcPr>
            <w:tcW w:w="1418" w:type="dxa"/>
            <w:vAlign w:val="bottom"/>
          </w:tcPr>
          <w:p w:rsidR="00DC2261" w:rsidRPr="00B04B5F" w:rsidRDefault="00DD6642" w:rsidP="00452EAC">
            <w:pPr>
              <w:pBdr>
                <w:bottom w:val="double" w:sz="4" w:space="1" w:color="auto"/>
              </w:pBdr>
              <w:spacing w:line="240" w:lineRule="auto"/>
              <w:ind w:right="-72"/>
              <w:jc w:val="right"/>
              <w:rPr>
                <w:rFonts w:cs="Arial"/>
                <w:sz w:val="18"/>
                <w:szCs w:val="18"/>
              </w:rPr>
            </w:pPr>
            <w:r w:rsidRPr="00B04B5F">
              <w:rPr>
                <w:rFonts w:cs="Arial"/>
                <w:sz w:val="18"/>
                <w:szCs w:val="18"/>
              </w:rPr>
              <w:t>123,645</w:t>
            </w:r>
          </w:p>
        </w:tc>
        <w:tc>
          <w:tcPr>
            <w:tcW w:w="1329" w:type="dxa"/>
            <w:vAlign w:val="bottom"/>
          </w:tcPr>
          <w:p w:rsidR="00DC2261" w:rsidRPr="00B04B5F" w:rsidRDefault="0049149E" w:rsidP="002F699E">
            <w:pPr>
              <w:pBdr>
                <w:bottom w:val="double" w:sz="4" w:space="1" w:color="auto"/>
              </w:pBdr>
              <w:spacing w:line="240" w:lineRule="auto"/>
              <w:ind w:right="-72"/>
              <w:jc w:val="right"/>
              <w:rPr>
                <w:rFonts w:cs="Arial"/>
                <w:sz w:val="18"/>
                <w:szCs w:val="18"/>
              </w:rPr>
            </w:pPr>
            <w:r>
              <w:rPr>
                <w:rFonts w:cs="Arial"/>
                <w:sz w:val="18"/>
                <w:szCs w:val="18"/>
              </w:rPr>
              <w:t>16,191</w:t>
            </w:r>
          </w:p>
        </w:tc>
        <w:tc>
          <w:tcPr>
            <w:tcW w:w="1364" w:type="dxa"/>
            <w:vAlign w:val="bottom"/>
          </w:tcPr>
          <w:p w:rsidR="00DC2261" w:rsidRPr="00B04B5F" w:rsidRDefault="00DD6642" w:rsidP="00452EAC">
            <w:pPr>
              <w:pBdr>
                <w:bottom w:val="double" w:sz="4" w:space="1" w:color="auto"/>
              </w:pBdr>
              <w:spacing w:line="240" w:lineRule="auto"/>
              <w:ind w:right="-72"/>
              <w:jc w:val="right"/>
              <w:rPr>
                <w:rFonts w:cs="Arial"/>
                <w:sz w:val="18"/>
                <w:szCs w:val="22"/>
                <w:lang w:val="en-US"/>
              </w:rPr>
            </w:pPr>
            <w:r w:rsidRPr="00B04B5F">
              <w:rPr>
                <w:rFonts w:cs="Arial"/>
                <w:sz w:val="18"/>
                <w:szCs w:val="22"/>
                <w:lang w:val="en-US"/>
              </w:rPr>
              <w:t>11,660</w:t>
            </w:r>
          </w:p>
        </w:tc>
      </w:tr>
    </w:tbl>
    <w:p w:rsidR="005B786C" w:rsidRDefault="005B786C" w:rsidP="005B786C">
      <w:pPr>
        <w:pStyle w:val="Style10"/>
        <w:widowControl/>
        <w:tabs>
          <w:tab w:val="left" w:pos="540"/>
        </w:tabs>
        <w:autoSpaceDE/>
        <w:autoSpaceDN/>
        <w:adjustRightInd/>
        <w:ind w:left="540"/>
        <w:jc w:val="both"/>
        <w:rPr>
          <w:rFonts w:ascii="Arial" w:hAnsi="Arial" w:cs="Arial"/>
          <w:sz w:val="18"/>
          <w:szCs w:val="18"/>
        </w:rPr>
      </w:pPr>
    </w:p>
    <w:p w:rsidR="00D83916" w:rsidRPr="00B04B5F" w:rsidRDefault="00D83916" w:rsidP="005B786C">
      <w:pPr>
        <w:pStyle w:val="Style10"/>
        <w:widowControl/>
        <w:tabs>
          <w:tab w:val="left" w:pos="540"/>
        </w:tabs>
        <w:autoSpaceDE/>
        <w:autoSpaceDN/>
        <w:adjustRightInd/>
        <w:ind w:left="540"/>
        <w:jc w:val="both"/>
        <w:rPr>
          <w:rFonts w:ascii="Arial" w:hAnsi="Arial" w:cs="Arial"/>
          <w:sz w:val="18"/>
          <w:szCs w:val="18"/>
        </w:rPr>
      </w:pPr>
    </w:p>
    <w:p w:rsidR="007D6E29" w:rsidRPr="00B04B5F" w:rsidRDefault="00C27717" w:rsidP="003309CC">
      <w:pPr>
        <w:pStyle w:val="Style10"/>
        <w:tabs>
          <w:tab w:val="left" w:pos="540"/>
        </w:tabs>
        <w:adjustRightInd/>
        <w:ind w:left="540" w:hanging="540"/>
        <w:rPr>
          <w:rFonts w:ascii="Arial" w:hAnsi="Arial" w:cs="Arial"/>
          <w:sz w:val="18"/>
          <w:szCs w:val="18"/>
          <w:lang w:val="en-GB"/>
        </w:rPr>
      </w:pPr>
      <w:r w:rsidRPr="00B04B5F">
        <w:rPr>
          <w:rFonts w:ascii="Arial" w:hAnsi="Arial" w:cs="Arial"/>
          <w:b/>
          <w:bCs/>
          <w:sz w:val="18"/>
          <w:szCs w:val="18"/>
          <w:lang w:val="en-GB"/>
        </w:rPr>
        <w:t>7</w:t>
      </w:r>
      <w:r w:rsidR="007D6E29" w:rsidRPr="00B04B5F">
        <w:rPr>
          <w:rFonts w:ascii="Arial" w:hAnsi="Arial" w:cs="Arial"/>
          <w:b/>
          <w:bCs/>
          <w:sz w:val="18"/>
          <w:szCs w:val="18"/>
        </w:rPr>
        <w:tab/>
        <w:t>Investment</w:t>
      </w:r>
      <w:r w:rsidR="00646BFE">
        <w:rPr>
          <w:rFonts w:ascii="Arial" w:hAnsi="Arial" w:cs="Arial"/>
          <w:b/>
          <w:bCs/>
          <w:sz w:val="18"/>
          <w:szCs w:val="18"/>
        </w:rPr>
        <w:t>s</w:t>
      </w:r>
      <w:r w:rsidR="007D6E29" w:rsidRPr="00B04B5F">
        <w:rPr>
          <w:rFonts w:ascii="Arial" w:hAnsi="Arial" w:cs="Arial"/>
          <w:b/>
          <w:bCs/>
          <w:sz w:val="18"/>
          <w:szCs w:val="18"/>
        </w:rPr>
        <w:t xml:space="preserve"> in subsidiaries</w:t>
      </w:r>
      <w:r w:rsidR="00AF0C2F">
        <w:rPr>
          <w:rFonts w:ascii="Arial" w:hAnsi="Arial" w:cs="Arial"/>
          <w:b/>
          <w:bCs/>
          <w:sz w:val="18"/>
          <w:szCs w:val="18"/>
        </w:rPr>
        <w:t>, net</w:t>
      </w:r>
    </w:p>
    <w:p w:rsidR="007D6E29" w:rsidRDefault="007D6E29" w:rsidP="00D54080">
      <w:pPr>
        <w:pStyle w:val="Style10"/>
        <w:adjustRightInd/>
        <w:ind w:left="540"/>
        <w:rPr>
          <w:rFonts w:ascii="Arial" w:hAnsi="Arial" w:cs="Arial"/>
          <w:sz w:val="18"/>
          <w:szCs w:val="18"/>
          <w:lang w:val="en-GB"/>
        </w:rPr>
      </w:pPr>
    </w:p>
    <w:p w:rsidR="00116695" w:rsidRPr="00B04B5F" w:rsidRDefault="00116695" w:rsidP="00D54080">
      <w:pPr>
        <w:pStyle w:val="Style10"/>
        <w:adjustRightInd/>
        <w:ind w:left="540"/>
        <w:rPr>
          <w:rFonts w:ascii="Arial" w:hAnsi="Arial" w:cs="Arial"/>
          <w:sz w:val="18"/>
          <w:szCs w:val="18"/>
          <w:lang w:val="en-GB"/>
        </w:rPr>
      </w:pPr>
    </w:p>
    <w:p w:rsidR="00C27717" w:rsidRPr="00B04B5F" w:rsidRDefault="002A1DC6" w:rsidP="00847F96">
      <w:pPr>
        <w:autoSpaceDE w:val="0"/>
        <w:autoSpaceDN w:val="0"/>
        <w:adjustRightInd w:val="0"/>
        <w:spacing w:line="240" w:lineRule="auto"/>
        <w:ind w:left="709" w:hanging="142"/>
        <w:rPr>
          <w:rFonts w:cs="Arial"/>
          <w:sz w:val="18"/>
          <w:szCs w:val="18"/>
          <w:lang w:val="en-US"/>
        </w:rPr>
      </w:pPr>
      <w:r>
        <w:rPr>
          <w:rFonts w:cs="Arial"/>
          <w:sz w:val="18"/>
          <w:szCs w:val="18"/>
          <w:lang w:val="en-US"/>
        </w:rPr>
        <w:t>Movement</w:t>
      </w:r>
      <w:r w:rsidR="00C27717" w:rsidRPr="00B04B5F">
        <w:rPr>
          <w:rFonts w:cs="Arial"/>
          <w:sz w:val="18"/>
          <w:szCs w:val="18"/>
          <w:lang w:val="en-US"/>
        </w:rPr>
        <w:t xml:space="preserve"> of investments in subsidiaries for </w:t>
      </w:r>
      <w:r w:rsidR="00827BC4">
        <w:rPr>
          <w:rFonts w:cs="Arial"/>
          <w:sz w:val="18"/>
          <w:szCs w:val="18"/>
          <w:lang w:val="en-US"/>
        </w:rPr>
        <w:t>nine</w:t>
      </w:r>
      <w:r w:rsidR="00C27717" w:rsidRPr="00B04B5F">
        <w:rPr>
          <w:rFonts w:cs="Arial"/>
          <w:sz w:val="18"/>
          <w:szCs w:val="18"/>
          <w:cs/>
          <w:lang w:val="en-US"/>
        </w:rPr>
        <w:t>-</w:t>
      </w:r>
      <w:r w:rsidR="00C27717" w:rsidRPr="00B04B5F">
        <w:rPr>
          <w:rFonts w:cs="Arial"/>
          <w:sz w:val="18"/>
          <w:szCs w:val="18"/>
          <w:lang w:val="en-US"/>
        </w:rPr>
        <w:t xml:space="preserve">month period ended </w:t>
      </w:r>
      <w:r w:rsidR="007D01DC">
        <w:rPr>
          <w:rFonts w:cs="Arial"/>
          <w:sz w:val="18"/>
          <w:szCs w:val="18"/>
          <w:lang w:val="en-US"/>
        </w:rPr>
        <w:t xml:space="preserve">30 </w:t>
      </w:r>
      <w:r w:rsidR="00827BC4">
        <w:rPr>
          <w:rFonts w:cs="Arial"/>
          <w:sz w:val="18"/>
          <w:szCs w:val="18"/>
          <w:lang w:val="en-US"/>
        </w:rPr>
        <w:t>September</w:t>
      </w:r>
      <w:r w:rsidR="00C27717" w:rsidRPr="00B04B5F">
        <w:rPr>
          <w:rFonts w:cs="Arial"/>
          <w:sz w:val="18"/>
          <w:szCs w:val="18"/>
          <w:lang w:val="en-US"/>
        </w:rPr>
        <w:t xml:space="preserve"> </w:t>
      </w:r>
      <w:r w:rsidR="00C27717" w:rsidRPr="00B04B5F">
        <w:rPr>
          <w:rFonts w:cs="Arial"/>
          <w:sz w:val="18"/>
          <w:szCs w:val="18"/>
          <w:cs/>
          <w:lang w:val="en-US"/>
        </w:rPr>
        <w:t xml:space="preserve">2019 </w:t>
      </w:r>
      <w:r w:rsidR="00CC30CA">
        <w:rPr>
          <w:rFonts w:cs="Arial"/>
          <w:sz w:val="18"/>
          <w:szCs w:val="18"/>
          <w:lang w:val="en-US"/>
        </w:rPr>
        <w:t>is</w:t>
      </w:r>
      <w:r w:rsidR="00C27717" w:rsidRPr="00B04B5F">
        <w:rPr>
          <w:rFonts w:cs="Arial"/>
          <w:sz w:val="18"/>
          <w:szCs w:val="18"/>
          <w:lang w:val="en-US"/>
        </w:rPr>
        <w:t xml:space="preserve"> as follows:</w:t>
      </w:r>
    </w:p>
    <w:p w:rsidR="00C27717" w:rsidRPr="00B04B5F" w:rsidRDefault="00C27717" w:rsidP="00116695">
      <w:pPr>
        <w:pStyle w:val="Style10"/>
        <w:adjustRightInd/>
        <w:ind w:left="540"/>
        <w:rPr>
          <w:rFonts w:ascii="Arial" w:hAnsi="Arial" w:cs="Arial"/>
          <w:sz w:val="18"/>
          <w:szCs w:val="18"/>
        </w:rPr>
      </w:pPr>
    </w:p>
    <w:tbl>
      <w:tblPr>
        <w:tblW w:w="0" w:type="auto"/>
        <w:tblInd w:w="108" w:type="dxa"/>
        <w:tblLayout w:type="fixed"/>
        <w:tblLook w:val="0000" w:firstRow="0" w:lastRow="0" w:firstColumn="0" w:lastColumn="0" w:noHBand="0" w:noVBand="0"/>
      </w:tblPr>
      <w:tblGrid>
        <w:gridCol w:w="7560"/>
        <w:gridCol w:w="1890"/>
      </w:tblGrid>
      <w:tr w:rsidR="00AA514F" w:rsidRPr="00B04B5F" w:rsidTr="002A1DC6">
        <w:tc>
          <w:tcPr>
            <w:tcW w:w="7560" w:type="dxa"/>
            <w:vAlign w:val="center"/>
          </w:tcPr>
          <w:p w:rsidR="00AA514F" w:rsidRPr="00B04B5F" w:rsidRDefault="00AA514F" w:rsidP="00891EAE">
            <w:pPr>
              <w:spacing w:line="240" w:lineRule="auto"/>
              <w:ind w:left="975"/>
              <w:rPr>
                <w:rFonts w:cs="Arial"/>
                <w:sz w:val="18"/>
                <w:szCs w:val="18"/>
              </w:rPr>
            </w:pPr>
          </w:p>
        </w:tc>
        <w:tc>
          <w:tcPr>
            <w:tcW w:w="1890" w:type="dxa"/>
            <w:vAlign w:val="bottom"/>
          </w:tcPr>
          <w:p w:rsidR="00AA514F" w:rsidRPr="00B04B5F" w:rsidRDefault="00AA514F" w:rsidP="00AA514F">
            <w:pPr>
              <w:pBdr>
                <w:bottom w:val="single" w:sz="4" w:space="1" w:color="auto"/>
              </w:pBdr>
              <w:spacing w:line="240" w:lineRule="auto"/>
              <w:ind w:right="-72"/>
              <w:jc w:val="right"/>
              <w:rPr>
                <w:rFonts w:cs="Arial"/>
                <w:b/>
                <w:bCs/>
                <w:snapToGrid w:val="0"/>
                <w:spacing w:val="-6"/>
                <w:sz w:val="18"/>
                <w:szCs w:val="18"/>
                <w:cs/>
              </w:rPr>
            </w:pPr>
            <w:r w:rsidRPr="00B04B5F">
              <w:rPr>
                <w:rFonts w:cs="Arial"/>
                <w:b/>
                <w:bCs/>
                <w:spacing w:val="-2"/>
                <w:sz w:val="18"/>
                <w:szCs w:val="18"/>
              </w:rPr>
              <w:t>Unit: Baht’000</w:t>
            </w:r>
          </w:p>
        </w:tc>
      </w:tr>
      <w:tr w:rsidR="00AA514F" w:rsidRPr="00B04B5F" w:rsidTr="002A1DC6">
        <w:tc>
          <w:tcPr>
            <w:tcW w:w="7560" w:type="dxa"/>
            <w:vAlign w:val="center"/>
          </w:tcPr>
          <w:p w:rsidR="00AA514F" w:rsidRPr="00B04B5F" w:rsidRDefault="00AA514F" w:rsidP="00891EAE">
            <w:pPr>
              <w:spacing w:line="240" w:lineRule="auto"/>
              <w:ind w:left="975"/>
              <w:rPr>
                <w:rFonts w:cs="Arial"/>
                <w:sz w:val="18"/>
                <w:szCs w:val="18"/>
              </w:rPr>
            </w:pPr>
          </w:p>
        </w:tc>
        <w:tc>
          <w:tcPr>
            <w:tcW w:w="1890" w:type="dxa"/>
            <w:vAlign w:val="bottom"/>
          </w:tcPr>
          <w:p w:rsidR="002A1DC6" w:rsidRDefault="001A51CF" w:rsidP="002A1DC6">
            <w:pPr>
              <w:pBdr>
                <w:bottom w:val="single" w:sz="4" w:space="1" w:color="auto"/>
              </w:pBdr>
              <w:spacing w:line="240" w:lineRule="auto"/>
              <w:ind w:right="-72"/>
              <w:jc w:val="center"/>
              <w:rPr>
                <w:rFonts w:cs="Arial"/>
                <w:b/>
                <w:bCs/>
                <w:sz w:val="18"/>
                <w:szCs w:val="18"/>
              </w:rPr>
            </w:pPr>
            <w:r w:rsidRPr="00B04B5F">
              <w:rPr>
                <w:rFonts w:cs="Arial"/>
                <w:b/>
                <w:bCs/>
                <w:sz w:val="18"/>
                <w:szCs w:val="18"/>
              </w:rPr>
              <w:t>Separate</w:t>
            </w:r>
          </w:p>
          <w:p w:rsidR="00AA514F" w:rsidRPr="00B04B5F" w:rsidRDefault="001A51CF" w:rsidP="002A1DC6">
            <w:pPr>
              <w:pBdr>
                <w:bottom w:val="single" w:sz="4" w:space="1" w:color="auto"/>
              </w:pBdr>
              <w:spacing w:line="240" w:lineRule="auto"/>
              <w:ind w:right="-72"/>
              <w:jc w:val="center"/>
              <w:rPr>
                <w:rFonts w:cs="Arial"/>
                <w:b/>
                <w:bCs/>
                <w:sz w:val="18"/>
                <w:szCs w:val="18"/>
              </w:rPr>
            </w:pPr>
            <w:r w:rsidRPr="00B04B5F">
              <w:rPr>
                <w:rFonts w:cs="Arial"/>
                <w:b/>
                <w:bCs/>
                <w:sz w:val="18"/>
                <w:szCs w:val="18"/>
              </w:rPr>
              <w:t>financial statements</w:t>
            </w:r>
          </w:p>
        </w:tc>
      </w:tr>
      <w:tr w:rsidR="00AA514F" w:rsidRPr="00B04B5F" w:rsidTr="002A1DC6">
        <w:tc>
          <w:tcPr>
            <w:tcW w:w="7560" w:type="dxa"/>
            <w:vAlign w:val="center"/>
          </w:tcPr>
          <w:p w:rsidR="00AA514F" w:rsidRPr="00B04B5F" w:rsidRDefault="00AA514F" w:rsidP="00891EAE">
            <w:pPr>
              <w:spacing w:line="240" w:lineRule="auto"/>
              <w:ind w:left="975"/>
              <w:rPr>
                <w:rFonts w:cs="Arial"/>
                <w:sz w:val="18"/>
                <w:szCs w:val="18"/>
              </w:rPr>
            </w:pPr>
          </w:p>
        </w:tc>
        <w:tc>
          <w:tcPr>
            <w:tcW w:w="1890" w:type="dxa"/>
            <w:vAlign w:val="bottom"/>
          </w:tcPr>
          <w:p w:rsidR="00AA514F" w:rsidRPr="00B04B5F" w:rsidRDefault="007D01DC" w:rsidP="00827BC4">
            <w:pPr>
              <w:spacing w:line="240" w:lineRule="auto"/>
              <w:ind w:right="-72"/>
              <w:jc w:val="right"/>
              <w:rPr>
                <w:rFonts w:cs="Arial"/>
                <w:b/>
                <w:bCs/>
                <w:sz w:val="18"/>
                <w:szCs w:val="18"/>
              </w:rPr>
            </w:pPr>
            <w:r>
              <w:rPr>
                <w:rFonts w:cs="Arial"/>
                <w:b/>
                <w:bCs/>
                <w:sz w:val="18"/>
                <w:szCs w:val="18"/>
              </w:rPr>
              <w:t xml:space="preserve">30 </w:t>
            </w:r>
            <w:r w:rsidR="00827BC4">
              <w:rPr>
                <w:rFonts w:cs="Arial"/>
                <w:b/>
                <w:bCs/>
                <w:sz w:val="18"/>
                <w:szCs w:val="18"/>
              </w:rPr>
              <w:t>September</w:t>
            </w:r>
          </w:p>
        </w:tc>
      </w:tr>
      <w:tr w:rsidR="00673155" w:rsidRPr="00B04B5F" w:rsidTr="002A1DC6">
        <w:tc>
          <w:tcPr>
            <w:tcW w:w="7560" w:type="dxa"/>
            <w:vAlign w:val="center"/>
          </w:tcPr>
          <w:p w:rsidR="00673155" w:rsidRPr="00B04B5F" w:rsidRDefault="00673155" w:rsidP="00891EAE">
            <w:pPr>
              <w:spacing w:line="240" w:lineRule="auto"/>
              <w:ind w:left="975"/>
              <w:rPr>
                <w:rFonts w:cs="Arial"/>
                <w:sz w:val="18"/>
                <w:szCs w:val="18"/>
              </w:rPr>
            </w:pPr>
          </w:p>
        </w:tc>
        <w:tc>
          <w:tcPr>
            <w:tcW w:w="1890" w:type="dxa"/>
            <w:vAlign w:val="bottom"/>
          </w:tcPr>
          <w:p w:rsidR="00673155" w:rsidRPr="00B04B5F" w:rsidRDefault="00673155" w:rsidP="00C27717">
            <w:pPr>
              <w:pBdr>
                <w:bottom w:val="single" w:sz="4" w:space="1" w:color="auto"/>
              </w:pBdr>
              <w:spacing w:line="240" w:lineRule="auto"/>
              <w:ind w:right="-72"/>
              <w:jc w:val="right"/>
              <w:rPr>
                <w:rFonts w:cs="Arial"/>
                <w:b/>
                <w:bCs/>
                <w:sz w:val="18"/>
                <w:szCs w:val="18"/>
              </w:rPr>
            </w:pPr>
            <w:r w:rsidRPr="00B04B5F">
              <w:rPr>
                <w:rFonts w:cs="Arial"/>
                <w:b/>
                <w:bCs/>
                <w:sz w:val="18"/>
                <w:szCs w:val="18"/>
              </w:rPr>
              <w:t>2019</w:t>
            </w:r>
          </w:p>
        </w:tc>
      </w:tr>
      <w:tr w:rsidR="00AA514F" w:rsidRPr="00D83916" w:rsidTr="002A1DC6">
        <w:tc>
          <w:tcPr>
            <w:tcW w:w="7560" w:type="dxa"/>
            <w:vAlign w:val="center"/>
          </w:tcPr>
          <w:p w:rsidR="00AA514F" w:rsidRPr="00D83916" w:rsidRDefault="00AA514F" w:rsidP="00891EAE">
            <w:pPr>
              <w:pStyle w:val="Header"/>
              <w:tabs>
                <w:tab w:val="left" w:pos="1985"/>
              </w:tabs>
              <w:spacing w:line="240" w:lineRule="auto"/>
              <w:ind w:left="975"/>
              <w:rPr>
                <w:rFonts w:cs="Arial"/>
                <w:b/>
                <w:bCs/>
                <w:sz w:val="12"/>
                <w:szCs w:val="12"/>
              </w:rPr>
            </w:pPr>
          </w:p>
        </w:tc>
        <w:tc>
          <w:tcPr>
            <w:tcW w:w="1890" w:type="dxa"/>
            <w:vAlign w:val="center"/>
          </w:tcPr>
          <w:p w:rsidR="00AA514F" w:rsidRPr="00D83916" w:rsidRDefault="00AA514F" w:rsidP="0084716F">
            <w:pPr>
              <w:spacing w:line="240" w:lineRule="auto"/>
              <w:ind w:right="-72"/>
              <w:jc w:val="right"/>
              <w:rPr>
                <w:rFonts w:cs="Arial"/>
                <w:sz w:val="12"/>
                <w:szCs w:val="12"/>
                <w:lang w:val="en-US"/>
              </w:rPr>
            </w:pPr>
          </w:p>
        </w:tc>
      </w:tr>
      <w:tr w:rsidR="00AA514F" w:rsidRPr="00B04B5F" w:rsidTr="002A1DC6">
        <w:tc>
          <w:tcPr>
            <w:tcW w:w="7560" w:type="dxa"/>
            <w:vAlign w:val="center"/>
          </w:tcPr>
          <w:p w:rsidR="00AA514F" w:rsidRPr="00B04B5F" w:rsidRDefault="00AA514F" w:rsidP="00847F96">
            <w:pPr>
              <w:tabs>
                <w:tab w:val="left" w:pos="-2660"/>
              </w:tabs>
              <w:spacing w:line="240" w:lineRule="auto"/>
              <w:ind w:left="462"/>
              <w:jc w:val="thaiDistribute"/>
              <w:rPr>
                <w:rFonts w:cs="Arial"/>
                <w:sz w:val="18"/>
                <w:szCs w:val="18"/>
                <w:cs/>
              </w:rPr>
            </w:pPr>
            <w:r w:rsidRPr="00B04B5F">
              <w:rPr>
                <w:rFonts w:cs="Arial"/>
                <w:sz w:val="18"/>
                <w:szCs w:val="18"/>
              </w:rPr>
              <w:t>Opening net book amount</w:t>
            </w:r>
          </w:p>
        </w:tc>
        <w:tc>
          <w:tcPr>
            <w:tcW w:w="1890" w:type="dxa"/>
          </w:tcPr>
          <w:p w:rsidR="00AA514F" w:rsidRPr="00B04B5F" w:rsidRDefault="00371E40" w:rsidP="0084716F">
            <w:pPr>
              <w:spacing w:line="240" w:lineRule="auto"/>
              <w:ind w:right="-72"/>
              <w:jc w:val="right"/>
              <w:rPr>
                <w:rFonts w:cs="Arial"/>
                <w:sz w:val="18"/>
                <w:szCs w:val="18"/>
              </w:rPr>
            </w:pPr>
            <w:r>
              <w:rPr>
                <w:rFonts w:cs="Arial"/>
                <w:sz w:val="18"/>
                <w:szCs w:val="18"/>
              </w:rPr>
              <w:t>974,825</w:t>
            </w:r>
          </w:p>
        </w:tc>
      </w:tr>
      <w:tr w:rsidR="00AA514F" w:rsidRPr="00B04B5F" w:rsidTr="002A1DC6">
        <w:tc>
          <w:tcPr>
            <w:tcW w:w="7560" w:type="dxa"/>
            <w:vAlign w:val="center"/>
          </w:tcPr>
          <w:p w:rsidR="00AA514F" w:rsidRPr="00B04B5F" w:rsidRDefault="00AA514F" w:rsidP="00847F96">
            <w:pPr>
              <w:tabs>
                <w:tab w:val="left" w:pos="-2660"/>
              </w:tabs>
              <w:spacing w:line="240" w:lineRule="auto"/>
              <w:ind w:left="462"/>
              <w:jc w:val="thaiDistribute"/>
              <w:rPr>
                <w:rFonts w:cs="Arial"/>
                <w:sz w:val="18"/>
                <w:szCs w:val="18"/>
              </w:rPr>
            </w:pPr>
            <w:r w:rsidRPr="00B04B5F">
              <w:rPr>
                <w:rFonts w:cs="Arial"/>
                <w:sz w:val="18"/>
                <w:szCs w:val="18"/>
              </w:rPr>
              <w:t>Acquisition</w:t>
            </w:r>
          </w:p>
        </w:tc>
        <w:tc>
          <w:tcPr>
            <w:tcW w:w="1890" w:type="dxa"/>
          </w:tcPr>
          <w:p w:rsidR="00AA514F" w:rsidRPr="00B04B5F" w:rsidRDefault="00371E40" w:rsidP="00136ADB">
            <w:pPr>
              <w:pBdr>
                <w:bottom w:val="single" w:sz="4" w:space="1" w:color="auto"/>
              </w:pBdr>
              <w:spacing w:line="240" w:lineRule="auto"/>
              <w:ind w:right="-72"/>
              <w:jc w:val="right"/>
              <w:rPr>
                <w:rFonts w:cs="Arial"/>
                <w:sz w:val="18"/>
                <w:szCs w:val="18"/>
              </w:rPr>
            </w:pPr>
            <w:r>
              <w:rPr>
                <w:rFonts w:cs="Arial"/>
                <w:sz w:val="18"/>
                <w:szCs w:val="18"/>
              </w:rPr>
              <w:t>1,000</w:t>
            </w:r>
          </w:p>
        </w:tc>
      </w:tr>
      <w:tr w:rsidR="00AA514F" w:rsidRPr="00B04B5F" w:rsidTr="002A1DC6">
        <w:tc>
          <w:tcPr>
            <w:tcW w:w="7560" w:type="dxa"/>
            <w:vAlign w:val="center"/>
          </w:tcPr>
          <w:p w:rsidR="00AA514F" w:rsidRPr="00B04B5F" w:rsidRDefault="00AA514F" w:rsidP="00847F96">
            <w:pPr>
              <w:tabs>
                <w:tab w:val="left" w:pos="-2660"/>
                <w:tab w:val="left" w:pos="1134"/>
                <w:tab w:val="left" w:pos="1276"/>
                <w:tab w:val="center" w:pos="3402"/>
                <w:tab w:val="center" w:pos="4536"/>
                <w:tab w:val="center" w:pos="5670"/>
                <w:tab w:val="center" w:pos="6804"/>
                <w:tab w:val="right" w:pos="7655"/>
              </w:tabs>
              <w:spacing w:line="240" w:lineRule="auto"/>
              <w:ind w:left="462"/>
              <w:rPr>
                <w:rFonts w:cs="Arial"/>
                <w:sz w:val="12"/>
                <w:szCs w:val="12"/>
                <w:cs/>
              </w:rPr>
            </w:pPr>
          </w:p>
        </w:tc>
        <w:tc>
          <w:tcPr>
            <w:tcW w:w="1890" w:type="dxa"/>
            <w:vAlign w:val="center"/>
          </w:tcPr>
          <w:p w:rsidR="00AA514F" w:rsidRPr="00B04B5F" w:rsidRDefault="00AA514F" w:rsidP="0084716F">
            <w:pPr>
              <w:spacing w:line="240" w:lineRule="auto"/>
              <w:ind w:right="-72"/>
              <w:jc w:val="right"/>
              <w:rPr>
                <w:rFonts w:cs="Arial"/>
                <w:sz w:val="12"/>
                <w:szCs w:val="12"/>
              </w:rPr>
            </w:pPr>
          </w:p>
        </w:tc>
      </w:tr>
      <w:tr w:rsidR="00AA514F" w:rsidRPr="00B04B5F" w:rsidTr="002A1DC6">
        <w:tc>
          <w:tcPr>
            <w:tcW w:w="7560" w:type="dxa"/>
            <w:vAlign w:val="center"/>
          </w:tcPr>
          <w:p w:rsidR="00AA514F" w:rsidRPr="00B04B5F" w:rsidRDefault="00AA514F" w:rsidP="00847F96">
            <w:pPr>
              <w:tabs>
                <w:tab w:val="left" w:pos="-2660"/>
                <w:tab w:val="left" w:pos="1134"/>
                <w:tab w:val="left" w:pos="1276"/>
                <w:tab w:val="center" w:pos="3402"/>
                <w:tab w:val="center" w:pos="4536"/>
                <w:tab w:val="center" w:pos="5670"/>
                <w:tab w:val="center" w:pos="6804"/>
                <w:tab w:val="right" w:pos="7655"/>
              </w:tabs>
              <w:spacing w:line="240" w:lineRule="auto"/>
              <w:ind w:left="462"/>
              <w:rPr>
                <w:rFonts w:cs="Arial"/>
                <w:sz w:val="18"/>
                <w:szCs w:val="18"/>
                <w:cs/>
              </w:rPr>
            </w:pPr>
            <w:r w:rsidRPr="00B04B5F">
              <w:rPr>
                <w:rFonts w:cs="Arial"/>
                <w:sz w:val="18"/>
                <w:szCs w:val="18"/>
              </w:rPr>
              <w:t>Closing net book amount</w:t>
            </w:r>
          </w:p>
        </w:tc>
        <w:tc>
          <w:tcPr>
            <w:tcW w:w="1890" w:type="dxa"/>
            <w:vAlign w:val="center"/>
          </w:tcPr>
          <w:p w:rsidR="00AA514F" w:rsidRPr="00B04B5F" w:rsidRDefault="00371E40" w:rsidP="0084716F">
            <w:pPr>
              <w:pBdr>
                <w:bottom w:val="double" w:sz="4" w:space="1" w:color="auto"/>
              </w:pBdr>
              <w:spacing w:line="240" w:lineRule="auto"/>
              <w:ind w:right="-72"/>
              <w:jc w:val="right"/>
              <w:rPr>
                <w:rFonts w:cs="Arial"/>
                <w:sz w:val="18"/>
                <w:szCs w:val="18"/>
              </w:rPr>
            </w:pPr>
            <w:r>
              <w:rPr>
                <w:rFonts w:cs="Arial"/>
                <w:sz w:val="18"/>
                <w:szCs w:val="18"/>
              </w:rPr>
              <w:t>975,825</w:t>
            </w:r>
          </w:p>
        </w:tc>
      </w:tr>
    </w:tbl>
    <w:p w:rsidR="00B8463C" w:rsidRPr="00B04B5F" w:rsidRDefault="00B8463C" w:rsidP="00891EAE">
      <w:pPr>
        <w:spacing w:line="240" w:lineRule="auto"/>
        <w:ind w:left="1080"/>
        <w:jc w:val="both"/>
        <w:rPr>
          <w:rFonts w:cs="Arial"/>
          <w:sz w:val="18"/>
          <w:szCs w:val="18"/>
          <w:lang w:val="en-US"/>
        </w:rPr>
      </w:pPr>
    </w:p>
    <w:p w:rsidR="003F0902" w:rsidRPr="00B04B5F" w:rsidRDefault="00190CFF" w:rsidP="00847F96">
      <w:pPr>
        <w:spacing w:line="240" w:lineRule="auto"/>
        <w:ind w:left="567"/>
        <w:jc w:val="both"/>
        <w:rPr>
          <w:rFonts w:cs="Arial"/>
          <w:sz w:val="18"/>
          <w:szCs w:val="18"/>
          <w:lang w:val="en-US"/>
        </w:rPr>
      </w:pPr>
      <w:r>
        <w:rPr>
          <w:rFonts w:cs="Arial"/>
          <w:sz w:val="18"/>
          <w:szCs w:val="18"/>
          <w:lang w:val="en-US"/>
        </w:rPr>
        <w:t xml:space="preserve">On 20 February 2019, </w:t>
      </w:r>
      <w:r w:rsidR="003F0902" w:rsidRPr="00B04B5F">
        <w:rPr>
          <w:rFonts w:cs="Arial"/>
          <w:sz w:val="18"/>
          <w:szCs w:val="18"/>
          <w:lang w:val="en-US"/>
        </w:rPr>
        <w:t xml:space="preserve">the shareholders of TSP Production Services Co., Ltd. approved to increase the </w:t>
      </w:r>
      <w:r w:rsidR="003F0902" w:rsidRPr="00E965D1">
        <w:rPr>
          <w:rFonts w:cs="Arial"/>
          <w:spacing w:val="-6"/>
          <w:sz w:val="18"/>
          <w:szCs w:val="18"/>
          <w:lang w:val="en-US"/>
        </w:rPr>
        <w:t>authorised share capital f</w:t>
      </w:r>
      <w:r w:rsidR="002F00BE" w:rsidRPr="00E965D1">
        <w:rPr>
          <w:rFonts w:cs="Arial"/>
          <w:spacing w:val="-6"/>
          <w:sz w:val="18"/>
          <w:szCs w:val="18"/>
          <w:lang w:val="en-US"/>
        </w:rPr>
        <w:t xml:space="preserve">rom 10,000 ordinary shares </w:t>
      </w:r>
      <w:r w:rsidR="003F0902" w:rsidRPr="00E965D1">
        <w:rPr>
          <w:rFonts w:cs="Arial"/>
          <w:spacing w:val="-6"/>
          <w:sz w:val="18"/>
          <w:szCs w:val="18"/>
          <w:lang w:val="en-US"/>
        </w:rPr>
        <w:t>at value of Baht 100 each to 20,000 ordinary shares</w:t>
      </w:r>
      <w:r w:rsidR="003F0902" w:rsidRPr="00B04B5F">
        <w:rPr>
          <w:rFonts w:cs="Arial"/>
          <w:sz w:val="18"/>
          <w:szCs w:val="18"/>
          <w:lang w:val="en-US"/>
        </w:rPr>
        <w:t xml:space="preserve"> </w:t>
      </w:r>
      <w:r w:rsidR="003309CC">
        <w:rPr>
          <w:rFonts w:cs="Arial"/>
          <w:sz w:val="18"/>
          <w:szCs w:val="18"/>
          <w:lang w:val="en-US"/>
        </w:rPr>
        <w:t xml:space="preserve">at par </w:t>
      </w:r>
      <w:r w:rsidR="003309CC" w:rsidRPr="00E965D1">
        <w:rPr>
          <w:rFonts w:cs="Arial"/>
          <w:spacing w:val="-2"/>
          <w:sz w:val="18"/>
          <w:szCs w:val="18"/>
          <w:lang w:val="en-US"/>
        </w:rPr>
        <w:t xml:space="preserve">value of Baht 100 each. </w:t>
      </w:r>
      <w:r w:rsidR="003F0902" w:rsidRPr="00E965D1">
        <w:rPr>
          <w:rFonts w:cs="Arial"/>
          <w:spacing w:val="-2"/>
          <w:sz w:val="18"/>
          <w:szCs w:val="18"/>
          <w:lang w:val="en-US"/>
        </w:rPr>
        <w:t>The Company has subscribed all the newly issued shares, totalling Baht 1 million</w:t>
      </w:r>
      <w:r w:rsidR="003F0902" w:rsidRPr="00B04B5F">
        <w:rPr>
          <w:rFonts w:cs="Arial"/>
          <w:sz w:val="18"/>
          <w:szCs w:val="18"/>
          <w:lang w:val="en-US"/>
        </w:rPr>
        <w:t>.</w:t>
      </w:r>
    </w:p>
    <w:p w:rsidR="000B1111" w:rsidRPr="00B04B5F" w:rsidRDefault="000B1111" w:rsidP="00891EAE">
      <w:pPr>
        <w:pStyle w:val="Style10"/>
        <w:tabs>
          <w:tab w:val="left" w:pos="540"/>
        </w:tabs>
        <w:adjustRightInd/>
        <w:ind w:left="1080" w:hanging="540"/>
        <w:rPr>
          <w:rFonts w:ascii="Arial" w:hAnsi="Arial" w:cs="Arial"/>
          <w:b/>
          <w:bCs/>
          <w:sz w:val="18"/>
          <w:szCs w:val="18"/>
          <w:lang w:bidi="th-TH"/>
        </w:rPr>
      </w:pPr>
    </w:p>
    <w:p w:rsidR="00570CDB" w:rsidRPr="00B04B5F" w:rsidRDefault="00570CDB" w:rsidP="0078515E">
      <w:pPr>
        <w:pStyle w:val="Style10"/>
        <w:tabs>
          <w:tab w:val="left" w:pos="540"/>
        </w:tabs>
        <w:adjustRightInd/>
        <w:ind w:left="547"/>
        <w:jc w:val="both"/>
        <w:rPr>
          <w:rFonts w:ascii="Arial" w:hAnsi="Arial" w:cs="Arial"/>
          <w:sz w:val="18"/>
          <w:szCs w:val="18"/>
          <w:lang w:val="en-GB"/>
        </w:rPr>
      </w:pPr>
    </w:p>
    <w:p w:rsidR="00161311" w:rsidRPr="00B04B5F" w:rsidRDefault="00CC6510" w:rsidP="00D83916">
      <w:pPr>
        <w:pStyle w:val="Style10"/>
        <w:tabs>
          <w:tab w:val="left" w:pos="540"/>
        </w:tabs>
        <w:adjustRightInd/>
        <w:rPr>
          <w:rFonts w:ascii="Arial" w:hAnsi="Arial" w:cs="Arial"/>
          <w:b/>
          <w:bCs/>
          <w:sz w:val="18"/>
          <w:szCs w:val="18"/>
        </w:rPr>
      </w:pPr>
      <w:r>
        <w:rPr>
          <w:rFonts w:ascii="Arial" w:hAnsi="Arial" w:cs="Arial"/>
          <w:b/>
          <w:bCs/>
          <w:sz w:val="18"/>
          <w:szCs w:val="18"/>
          <w:lang w:val="en-GB"/>
        </w:rPr>
        <w:t>8</w:t>
      </w:r>
      <w:r w:rsidR="002A1DC6">
        <w:rPr>
          <w:rFonts w:ascii="Arial" w:hAnsi="Arial" w:cs="Arial"/>
          <w:b/>
          <w:bCs/>
          <w:sz w:val="18"/>
          <w:szCs w:val="18"/>
        </w:rPr>
        <w:tab/>
        <w:t>Investment property</w:t>
      </w:r>
      <w:r w:rsidR="000A5570" w:rsidRPr="00B04B5F">
        <w:rPr>
          <w:rFonts w:ascii="Arial" w:hAnsi="Arial" w:cs="Arial"/>
          <w:b/>
          <w:bCs/>
          <w:sz w:val="18"/>
          <w:szCs w:val="18"/>
        </w:rPr>
        <w:t>, net</w:t>
      </w:r>
    </w:p>
    <w:p w:rsidR="000A5570" w:rsidRPr="00B04B5F" w:rsidRDefault="000A5570" w:rsidP="00570CDB">
      <w:pPr>
        <w:pStyle w:val="Style10"/>
        <w:tabs>
          <w:tab w:val="left" w:pos="540"/>
        </w:tabs>
        <w:adjustRightInd/>
        <w:ind w:left="547"/>
        <w:jc w:val="both"/>
        <w:rPr>
          <w:rFonts w:ascii="Arial" w:hAnsi="Arial" w:cs="Arial"/>
          <w:sz w:val="18"/>
          <w:szCs w:val="18"/>
          <w:lang w:val="en-GB"/>
        </w:rPr>
      </w:pPr>
    </w:p>
    <w:p w:rsidR="00E119CF" w:rsidRPr="00B04B5F" w:rsidRDefault="00E119CF" w:rsidP="00570CDB">
      <w:pPr>
        <w:pStyle w:val="Style10"/>
        <w:tabs>
          <w:tab w:val="left" w:pos="540"/>
        </w:tabs>
        <w:adjustRightInd/>
        <w:ind w:left="547"/>
        <w:jc w:val="both"/>
        <w:rPr>
          <w:rFonts w:ascii="Arial" w:hAnsi="Arial" w:cs="Arial"/>
          <w:sz w:val="18"/>
          <w:szCs w:val="18"/>
          <w:lang w:val="en-GB"/>
        </w:rPr>
      </w:pPr>
    </w:p>
    <w:p w:rsidR="00D757A2" w:rsidRPr="00B04B5F" w:rsidRDefault="002A1DC6" w:rsidP="00D757A2">
      <w:pPr>
        <w:widowControl w:val="0"/>
        <w:autoSpaceDE w:val="0"/>
        <w:autoSpaceDN w:val="0"/>
        <w:spacing w:line="240" w:lineRule="auto"/>
        <w:ind w:left="540"/>
        <w:rPr>
          <w:rFonts w:cs="Arial"/>
          <w:color w:val="000000"/>
          <w:sz w:val="18"/>
          <w:szCs w:val="18"/>
          <w:lang w:val="en-US" w:eastAsia="en-US" w:bidi="ar-SA"/>
        </w:rPr>
      </w:pPr>
      <w:r>
        <w:rPr>
          <w:rFonts w:cs="Arial"/>
          <w:color w:val="000000"/>
          <w:sz w:val="18"/>
          <w:szCs w:val="18"/>
          <w:lang w:val="en-US" w:eastAsia="en-US" w:bidi="ar-SA"/>
        </w:rPr>
        <w:t>Investment property</w:t>
      </w:r>
      <w:r w:rsidR="00510F88" w:rsidRPr="00B04B5F">
        <w:rPr>
          <w:rFonts w:cs="Arial"/>
          <w:color w:val="000000"/>
          <w:sz w:val="18"/>
          <w:szCs w:val="18"/>
          <w:lang w:val="en-US" w:eastAsia="en-US" w:bidi="ar-SA"/>
        </w:rPr>
        <w:t xml:space="preserve"> under </w:t>
      </w:r>
      <w:r w:rsidR="00CE1057" w:rsidRPr="00B04B5F">
        <w:rPr>
          <w:rFonts w:cs="Arial"/>
          <w:color w:val="000000"/>
          <w:sz w:val="18"/>
          <w:szCs w:val="18"/>
          <w:lang w:val="en-US" w:eastAsia="en-US" w:bidi="ar-SA"/>
        </w:rPr>
        <w:t>Gear Head Co., Ltd.</w:t>
      </w:r>
      <w:r w:rsidR="00510F88" w:rsidRPr="00B04B5F">
        <w:rPr>
          <w:rFonts w:cs="Arial"/>
          <w:color w:val="000000"/>
          <w:sz w:val="18"/>
          <w:szCs w:val="18"/>
          <w:lang w:val="en-US" w:eastAsia="en-US" w:bidi="ar-SA"/>
        </w:rPr>
        <w:t xml:space="preserve"> are as follows:</w:t>
      </w:r>
    </w:p>
    <w:p w:rsidR="00CE1057" w:rsidRPr="00B04B5F" w:rsidRDefault="00CE1057" w:rsidP="00D757A2">
      <w:pPr>
        <w:widowControl w:val="0"/>
        <w:autoSpaceDE w:val="0"/>
        <w:autoSpaceDN w:val="0"/>
        <w:spacing w:line="240" w:lineRule="auto"/>
        <w:ind w:left="540"/>
        <w:rPr>
          <w:rFonts w:cs="Arial"/>
          <w:color w:val="000000"/>
          <w:sz w:val="18"/>
          <w:szCs w:val="18"/>
          <w:lang w:val="en-US" w:eastAsia="en-US" w:bidi="ar-SA"/>
        </w:rPr>
      </w:pPr>
    </w:p>
    <w:tbl>
      <w:tblPr>
        <w:tblW w:w="9450" w:type="dxa"/>
        <w:tblInd w:w="108" w:type="dxa"/>
        <w:tblLayout w:type="fixed"/>
        <w:tblLook w:val="0000" w:firstRow="0" w:lastRow="0" w:firstColumn="0" w:lastColumn="0" w:noHBand="0" w:noVBand="0"/>
      </w:tblPr>
      <w:tblGrid>
        <w:gridCol w:w="6570"/>
        <w:gridCol w:w="1440"/>
        <w:gridCol w:w="1440"/>
      </w:tblGrid>
      <w:tr w:rsidR="00CE1057" w:rsidRPr="00B04B5F" w:rsidTr="001162AC">
        <w:tc>
          <w:tcPr>
            <w:tcW w:w="6570" w:type="dxa"/>
            <w:vAlign w:val="bottom"/>
          </w:tcPr>
          <w:p w:rsidR="00CE1057" w:rsidRPr="00B04B5F" w:rsidRDefault="00CE1057" w:rsidP="001162AC">
            <w:pPr>
              <w:pStyle w:val="Header"/>
              <w:spacing w:line="240" w:lineRule="auto"/>
              <w:ind w:left="435"/>
              <w:jc w:val="thaiDistribute"/>
              <w:rPr>
                <w:rFonts w:cs="Arial"/>
                <w:b/>
                <w:bCs/>
                <w:color w:val="000000"/>
                <w:sz w:val="18"/>
                <w:szCs w:val="18"/>
              </w:rPr>
            </w:pPr>
          </w:p>
        </w:tc>
        <w:tc>
          <w:tcPr>
            <w:tcW w:w="2880" w:type="dxa"/>
            <w:gridSpan w:val="2"/>
            <w:vAlign w:val="bottom"/>
          </w:tcPr>
          <w:p w:rsidR="00CE1057" w:rsidRPr="00B04B5F" w:rsidRDefault="00CE1057" w:rsidP="00CE1057">
            <w:pPr>
              <w:pBdr>
                <w:bottom w:val="single" w:sz="4" w:space="1" w:color="auto"/>
              </w:pBdr>
              <w:spacing w:line="240" w:lineRule="auto"/>
              <w:ind w:right="-72"/>
              <w:jc w:val="right"/>
              <w:rPr>
                <w:rFonts w:cs="Arial"/>
                <w:b/>
                <w:bCs/>
                <w:color w:val="000000"/>
                <w:sz w:val="18"/>
                <w:szCs w:val="18"/>
              </w:rPr>
            </w:pPr>
            <w:r w:rsidRPr="00B04B5F">
              <w:rPr>
                <w:rFonts w:cs="Arial"/>
                <w:b/>
                <w:bCs/>
                <w:spacing w:val="-2"/>
                <w:sz w:val="18"/>
                <w:szCs w:val="18"/>
              </w:rPr>
              <w:t>Unit: Baht’000</w:t>
            </w:r>
          </w:p>
        </w:tc>
      </w:tr>
      <w:tr w:rsidR="00CE1057" w:rsidRPr="00B04B5F" w:rsidTr="001162AC">
        <w:tc>
          <w:tcPr>
            <w:tcW w:w="6570" w:type="dxa"/>
            <w:vAlign w:val="bottom"/>
          </w:tcPr>
          <w:p w:rsidR="00CE1057" w:rsidRPr="00B04B5F" w:rsidRDefault="00CE1057" w:rsidP="001162AC">
            <w:pPr>
              <w:pStyle w:val="Header"/>
              <w:spacing w:line="240" w:lineRule="auto"/>
              <w:ind w:left="435"/>
              <w:jc w:val="thaiDistribute"/>
              <w:rPr>
                <w:rFonts w:cs="Arial"/>
                <w:b/>
                <w:bCs/>
                <w:color w:val="000000"/>
                <w:sz w:val="18"/>
                <w:szCs w:val="18"/>
              </w:rPr>
            </w:pPr>
          </w:p>
        </w:tc>
        <w:tc>
          <w:tcPr>
            <w:tcW w:w="2880" w:type="dxa"/>
            <w:gridSpan w:val="2"/>
            <w:vAlign w:val="bottom"/>
          </w:tcPr>
          <w:p w:rsidR="00CE1057" w:rsidRPr="00B04B5F" w:rsidRDefault="00CE1057" w:rsidP="00CE1057">
            <w:pPr>
              <w:pBdr>
                <w:bottom w:val="single" w:sz="4" w:space="1" w:color="auto"/>
              </w:pBdr>
              <w:spacing w:line="240" w:lineRule="auto"/>
              <w:ind w:right="-72"/>
              <w:jc w:val="center"/>
              <w:rPr>
                <w:rFonts w:cs="Arial"/>
                <w:b/>
                <w:bCs/>
                <w:color w:val="000000"/>
                <w:sz w:val="18"/>
                <w:szCs w:val="18"/>
              </w:rPr>
            </w:pPr>
            <w:r w:rsidRPr="00B04B5F">
              <w:rPr>
                <w:rFonts w:cs="Arial"/>
                <w:b/>
                <w:bCs/>
                <w:color w:val="000000"/>
                <w:sz w:val="18"/>
                <w:szCs w:val="18"/>
              </w:rPr>
              <w:t xml:space="preserve">Consolidated </w:t>
            </w:r>
          </w:p>
          <w:p w:rsidR="00CE1057" w:rsidRPr="00B04B5F" w:rsidRDefault="00CE1057" w:rsidP="00CE1057">
            <w:pPr>
              <w:pBdr>
                <w:bottom w:val="single" w:sz="4" w:space="1" w:color="auto"/>
              </w:pBdr>
              <w:spacing w:line="240" w:lineRule="auto"/>
              <w:ind w:right="-72"/>
              <w:jc w:val="center"/>
              <w:rPr>
                <w:rFonts w:cs="Arial"/>
                <w:b/>
                <w:bCs/>
                <w:color w:val="000000"/>
                <w:sz w:val="18"/>
                <w:szCs w:val="18"/>
              </w:rPr>
            </w:pPr>
            <w:r w:rsidRPr="00B04B5F">
              <w:rPr>
                <w:rFonts w:cs="Arial"/>
                <w:b/>
                <w:bCs/>
                <w:color w:val="000000"/>
                <w:sz w:val="18"/>
                <w:szCs w:val="18"/>
              </w:rPr>
              <w:t xml:space="preserve">financial </w:t>
            </w:r>
            <w:r w:rsidRPr="00B04B5F">
              <w:rPr>
                <w:rFonts w:cs="Arial"/>
                <w:b/>
                <w:bCs/>
                <w:sz w:val="18"/>
                <w:szCs w:val="18"/>
              </w:rPr>
              <w:t>information</w:t>
            </w:r>
            <w:r w:rsidRPr="00B04B5F">
              <w:rPr>
                <w:rFonts w:cs="Arial"/>
                <w:b/>
                <w:bCs/>
                <w:color w:val="000000"/>
                <w:sz w:val="18"/>
                <w:szCs w:val="18"/>
              </w:rPr>
              <w:t xml:space="preserve"> </w:t>
            </w:r>
          </w:p>
        </w:tc>
      </w:tr>
      <w:tr w:rsidR="00CE1057" w:rsidRPr="00B04B5F" w:rsidTr="001162AC">
        <w:tc>
          <w:tcPr>
            <w:tcW w:w="6570" w:type="dxa"/>
            <w:vAlign w:val="bottom"/>
          </w:tcPr>
          <w:p w:rsidR="00CE1057" w:rsidRPr="00B04B5F" w:rsidRDefault="00CE1057" w:rsidP="001162AC">
            <w:pPr>
              <w:pStyle w:val="Header"/>
              <w:spacing w:line="240" w:lineRule="auto"/>
              <w:ind w:left="435"/>
              <w:jc w:val="thaiDistribute"/>
              <w:rPr>
                <w:rFonts w:cs="Arial"/>
                <w:b/>
                <w:bCs/>
                <w:color w:val="000000"/>
                <w:sz w:val="18"/>
                <w:szCs w:val="18"/>
              </w:rPr>
            </w:pPr>
          </w:p>
        </w:tc>
        <w:tc>
          <w:tcPr>
            <w:tcW w:w="1440" w:type="dxa"/>
            <w:vAlign w:val="bottom"/>
          </w:tcPr>
          <w:p w:rsidR="00CE1057" w:rsidRPr="00B04B5F" w:rsidRDefault="002E2CEC" w:rsidP="00827BC4">
            <w:pPr>
              <w:spacing w:line="240" w:lineRule="auto"/>
              <w:ind w:right="-72"/>
              <w:jc w:val="right"/>
              <w:rPr>
                <w:rFonts w:cs="Arial"/>
                <w:b/>
                <w:bCs/>
                <w:spacing w:val="-4"/>
                <w:sz w:val="18"/>
                <w:szCs w:val="18"/>
              </w:rPr>
            </w:pPr>
            <w:r>
              <w:rPr>
                <w:rFonts w:cs="Arial"/>
                <w:b/>
                <w:bCs/>
                <w:spacing w:val="-4"/>
                <w:sz w:val="18"/>
                <w:szCs w:val="18"/>
              </w:rPr>
              <w:t xml:space="preserve">30 </w:t>
            </w:r>
            <w:r w:rsidR="00827BC4">
              <w:rPr>
                <w:rFonts w:cs="Arial"/>
                <w:b/>
                <w:bCs/>
                <w:spacing w:val="-4"/>
                <w:sz w:val="18"/>
                <w:szCs w:val="18"/>
              </w:rPr>
              <w:t>September</w:t>
            </w:r>
          </w:p>
        </w:tc>
        <w:tc>
          <w:tcPr>
            <w:tcW w:w="1440" w:type="dxa"/>
            <w:vAlign w:val="bottom"/>
          </w:tcPr>
          <w:p w:rsidR="00CE1057" w:rsidRPr="00B04B5F" w:rsidRDefault="00CE1057" w:rsidP="00CE1057">
            <w:pPr>
              <w:suppressAutoHyphens/>
              <w:spacing w:line="240" w:lineRule="auto"/>
              <w:ind w:right="-72"/>
              <w:jc w:val="right"/>
              <w:rPr>
                <w:rFonts w:cs="Arial"/>
                <w:b/>
                <w:bCs/>
                <w:sz w:val="18"/>
                <w:szCs w:val="18"/>
              </w:rPr>
            </w:pPr>
            <w:r w:rsidRPr="00B04B5F">
              <w:rPr>
                <w:rFonts w:cs="Arial"/>
                <w:b/>
                <w:bCs/>
                <w:sz w:val="18"/>
                <w:szCs w:val="18"/>
              </w:rPr>
              <w:t>31 December</w:t>
            </w:r>
          </w:p>
        </w:tc>
      </w:tr>
      <w:tr w:rsidR="00CE1057" w:rsidRPr="00B04B5F" w:rsidTr="001162AC">
        <w:tc>
          <w:tcPr>
            <w:tcW w:w="6570" w:type="dxa"/>
            <w:vAlign w:val="bottom"/>
          </w:tcPr>
          <w:p w:rsidR="00CE1057" w:rsidRPr="00B04B5F" w:rsidRDefault="00CE1057" w:rsidP="001162AC">
            <w:pPr>
              <w:pStyle w:val="Header"/>
              <w:spacing w:line="240" w:lineRule="auto"/>
              <w:ind w:left="435"/>
              <w:jc w:val="thaiDistribute"/>
              <w:rPr>
                <w:rFonts w:cs="Arial"/>
                <w:color w:val="000000"/>
                <w:sz w:val="18"/>
                <w:szCs w:val="18"/>
              </w:rPr>
            </w:pPr>
          </w:p>
        </w:tc>
        <w:tc>
          <w:tcPr>
            <w:tcW w:w="1440" w:type="dxa"/>
            <w:vAlign w:val="bottom"/>
          </w:tcPr>
          <w:p w:rsidR="00CE1057" w:rsidRPr="00B04B5F" w:rsidRDefault="00890FB6" w:rsidP="00CE1057">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440" w:type="dxa"/>
            <w:vAlign w:val="bottom"/>
          </w:tcPr>
          <w:p w:rsidR="00CE1057" w:rsidRPr="00B04B5F" w:rsidRDefault="00890FB6" w:rsidP="00CE1057">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r>
      <w:tr w:rsidR="00CE1057" w:rsidRPr="00B04B5F" w:rsidTr="001162AC">
        <w:tc>
          <w:tcPr>
            <w:tcW w:w="6570" w:type="dxa"/>
            <w:vAlign w:val="bottom"/>
          </w:tcPr>
          <w:p w:rsidR="00CE1057" w:rsidRPr="00B04B5F" w:rsidRDefault="00CE1057" w:rsidP="001162AC">
            <w:pPr>
              <w:pStyle w:val="Header"/>
              <w:spacing w:line="240" w:lineRule="auto"/>
              <w:ind w:left="435"/>
              <w:jc w:val="thaiDistribute"/>
              <w:rPr>
                <w:rFonts w:cs="Arial"/>
                <w:color w:val="000000"/>
                <w:sz w:val="12"/>
                <w:szCs w:val="12"/>
              </w:rPr>
            </w:pPr>
          </w:p>
        </w:tc>
        <w:tc>
          <w:tcPr>
            <w:tcW w:w="1440" w:type="dxa"/>
            <w:vAlign w:val="bottom"/>
          </w:tcPr>
          <w:p w:rsidR="00CE1057" w:rsidRPr="00B04B5F" w:rsidRDefault="00CE1057" w:rsidP="00CE1057">
            <w:pPr>
              <w:spacing w:line="240" w:lineRule="auto"/>
              <w:ind w:right="-72"/>
              <w:jc w:val="right"/>
              <w:rPr>
                <w:rFonts w:cs="Arial"/>
                <w:color w:val="000000"/>
                <w:sz w:val="12"/>
                <w:szCs w:val="12"/>
              </w:rPr>
            </w:pPr>
          </w:p>
        </w:tc>
        <w:tc>
          <w:tcPr>
            <w:tcW w:w="1440" w:type="dxa"/>
            <w:vAlign w:val="bottom"/>
          </w:tcPr>
          <w:p w:rsidR="00CE1057" w:rsidRPr="00B04B5F" w:rsidRDefault="00CE1057" w:rsidP="00CE1057">
            <w:pPr>
              <w:spacing w:line="240" w:lineRule="auto"/>
              <w:ind w:right="-72"/>
              <w:jc w:val="right"/>
              <w:rPr>
                <w:rFonts w:cs="Arial"/>
                <w:color w:val="000000"/>
                <w:sz w:val="12"/>
                <w:szCs w:val="12"/>
              </w:rPr>
            </w:pPr>
          </w:p>
        </w:tc>
      </w:tr>
      <w:tr w:rsidR="006D36BA" w:rsidRPr="00B04B5F" w:rsidTr="001162AC">
        <w:tc>
          <w:tcPr>
            <w:tcW w:w="6570" w:type="dxa"/>
            <w:vAlign w:val="bottom"/>
          </w:tcPr>
          <w:p w:rsidR="006D36BA" w:rsidRPr="00B04B5F" w:rsidRDefault="006D36BA" w:rsidP="006D36BA">
            <w:pPr>
              <w:spacing w:line="240" w:lineRule="auto"/>
              <w:ind w:left="435"/>
              <w:rPr>
                <w:rFonts w:cs="Arial"/>
                <w:color w:val="000000"/>
                <w:sz w:val="18"/>
                <w:szCs w:val="18"/>
                <w:cs/>
              </w:rPr>
            </w:pPr>
            <w:r w:rsidRPr="00B04B5F">
              <w:rPr>
                <w:rFonts w:cs="Arial"/>
                <w:color w:val="000000"/>
                <w:sz w:val="18"/>
                <w:szCs w:val="18"/>
              </w:rPr>
              <w:t>Land and building - Kanchanaburi Province</w:t>
            </w:r>
          </w:p>
        </w:tc>
        <w:tc>
          <w:tcPr>
            <w:tcW w:w="1440" w:type="dxa"/>
            <w:vAlign w:val="bottom"/>
          </w:tcPr>
          <w:p w:rsidR="006D36BA" w:rsidRPr="00B04B5F" w:rsidRDefault="006D36BA" w:rsidP="006D36B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1,960</w:t>
            </w:r>
          </w:p>
        </w:tc>
        <w:tc>
          <w:tcPr>
            <w:tcW w:w="1440" w:type="dxa"/>
            <w:vAlign w:val="bottom"/>
          </w:tcPr>
          <w:p w:rsidR="006D36BA" w:rsidRPr="00B04B5F" w:rsidRDefault="006D36BA" w:rsidP="006D36B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1,960</w:t>
            </w:r>
          </w:p>
        </w:tc>
      </w:tr>
      <w:tr w:rsidR="006D36BA" w:rsidRPr="00B04B5F" w:rsidTr="001162AC">
        <w:tc>
          <w:tcPr>
            <w:tcW w:w="6570" w:type="dxa"/>
            <w:vAlign w:val="bottom"/>
          </w:tcPr>
          <w:p w:rsidR="006D36BA" w:rsidRPr="00B04B5F" w:rsidRDefault="006D36BA" w:rsidP="006D36BA">
            <w:pPr>
              <w:spacing w:line="240" w:lineRule="auto"/>
              <w:ind w:left="435"/>
              <w:rPr>
                <w:rFonts w:cs="Arial"/>
                <w:color w:val="000000"/>
                <w:sz w:val="18"/>
                <w:szCs w:val="18"/>
              </w:rPr>
            </w:pPr>
            <w:r w:rsidRPr="00B04B5F">
              <w:rPr>
                <w:rFonts w:cs="Arial"/>
                <w:color w:val="000000"/>
                <w:sz w:val="18"/>
                <w:szCs w:val="18"/>
                <w:u w:val="single"/>
              </w:rPr>
              <w:t>Less</w:t>
            </w:r>
            <w:r>
              <w:rPr>
                <w:rFonts w:cs="Arial"/>
                <w:color w:val="000000"/>
                <w:sz w:val="18"/>
                <w:szCs w:val="18"/>
              </w:rPr>
              <w:t xml:space="preserve">  Provision</w:t>
            </w:r>
            <w:r w:rsidRPr="00B04B5F">
              <w:rPr>
                <w:rFonts w:cs="Arial"/>
                <w:color w:val="000000"/>
                <w:sz w:val="18"/>
                <w:szCs w:val="18"/>
              </w:rPr>
              <w:t xml:space="preserve"> for impairment</w:t>
            </w:r>
          </w:p>
        </w:tc>
        <w:tc>
          <w:tcPr>
            <w:tcW w:w="1440" w:type="dxa"/>
            <w:vAlign w:val="bottom"/>
          </w:tcPr>
          <w:p w:rsidR="006D36BA" w:rsidRPr="00B04B5F" w:rsidRDefault="006D36BA" w:rsidP="006D36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(1,960)</w:t>
            </w:r>
          </w:p>
        </w:tc>
        <w:tc>
          <w:tcPr>
            <w:tcW w:w="1440" w:type="dxa"/>
            <w:vAlign w:val="bottom"/>
          </w:tcPr>
          <w:p w:rsidR="006D36BA" w:rsidRPr="00B04B5F" w:rsidRDefault="006D36BA" w:rsidP="006D36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(1,960)</w:t>
            </w:r>
          </w:p>
        </w:tc>
      </w:tr>
      <w:tr w:rsidR="006D36BA" w:rsidRPr="00B04B5F" w:rsidTr="001162AC">
        <w:tc>
          <w:tcPr>
            <w:tcW w:w="6570" w:type="dxa"/>
            <w:vAlign w:val="bottom"/>
          </w:tcPr>
          <w:p w:rsidR="006D36BA" w:rsidRPr="00B04B5F" w:rsidRDefault="006D36BA" w:rsidP="006D36BA">
            <w:pPr>
              <w:spacing w:line="240" w:lineRule="auto"/>
              <w:ind w:left="435"/>
              <w:rPr>
                <w:rFonts w:cs="Arial"/>
                <w:color w:val="000000"/>
                <w:sz w:val="12"/>
                <w:szCs w:val="12"/>
                <w:u w:val="single"/>
              </w:rPr>
            </w:pPr>
          </w:p>
        </w:tc>
        <w:tc>
          <w:tcPr>
            <w:tcW w:w="1440" w:type="dxa"/>
            <w:vAlign w:val="bottom"/>
          </w:tcPr>
          <w:p w:rsidR="006D36BA" w:rsidRPr="00B04B5F" w:rsidRDefault="006D36BA" w:rsidP="006D36B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rsidR="006D36BA" w:rsidRPr="00B04B5F" w:rsidRDefault="006D36BA" w:rsidP="006D36B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6D36BA" w:rsidRPr="00B04B5F" w:rsidTr="001162AC">
        <w:tc>
          <w:tcPr>
            <w:tcW w:w="6570" w:type="dxa"/>
            <w:vAlign w:val="bottom"/>
          </w:tcPr>
          <w:p w:rsidR="006D36BA" w:rsidRPr="00B04B5F" w:rsidRDefault="006D36BA" w:rsidP="006D36BA">
            <w:pPr>
              <w:spacing w:line="240" w:lineRule="auto"/>
              <w:ind w:left="435"/>
              <w:rPr>
                <w:rFonts w:cs="Arial"/>
                <w:color w:val="000000"/>
                <w:sz w:val="18"/>
                <w:szCs w:val="18"/>
                <w:cs/>
              </w:rPr>
            </w:pPr>
            <w:r w:rsidRPr="00B04B5F">
              <w:rPr>
                <w:rFonts w:cs="Arial"/>
                <w:color w:val="000000"/>
                <w:sz w:val="18"/>
                <w:szCs w:val="18"/>
              </w:rPr>
              <w:t>Net book amount</w:t>
            </w:r>
          </w:p>
        </w:tc>
        <w:tc>
          <w:tcPr>
            <w:tcW w:w="1440" w:type="dxa"/>
            <w:vAlign w:val="bottom"/>
          </w:tcPr>
          <w:p w:rsidR="006D36BA" w:rsidRPr="00B04B5F" w:rsidRDefault="006D36BA" w:rsidP="006D36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w:t>
            </w:r>
          </w:p>
        </w:tc>
        <w:tc>
          <w:tcPr>
            <w:tcW w:w="1440" w:type="dxa"/>
            <w:vAlign w:val="bottom"/>
          </w:tcPr>
          <w:p w:rsidR="006D36BA" w:rsidRPr="00B04B5F" w:rsidRDefault="006D36BA" w:rsidP="006D36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w:t>
            </w:r>
          </w:p>
        </w:tc>
      </w:tr>
    </w:tbl>
    <w:p w:rsidR="00CE1057" w:rsidRPr="00B04B5F" w:rsidRDefault="00CE1057" w:rsidP="00B00CC1">
      <w:pPr>
        <w:pStyle w:val="Style10"/>
        <w:adjustRightInd/>
        <w:ind w:left="540"/>
        <w:jc w:val="both"/>
        <w:rPr>
          <w:rFonts w:ascii="Arial" w:hAnsi="Arial" w:cs="Arial"/>
          <w:sz w:val="18"/>
          <w:szCs w:val="18"/>
        </w:rPr>
      </w:pPr>
    </w:p>
    <w:p w:rsidR="009C2507" w:rsidRPr="00B04B5F" w:rsidRDefault="006D36BA" w:rsidP="009C2507">
      <w:pPr>
        <w:pStyle w:val="Style10"/>
        <w:tabs>
          <w:tab w:val="left" w:pos="540"/>
        </w:tabs>
        <w:adjustRightInd/>
        <w:rPr>
          <w:rFonts w:ascii="Arial" w:hAnsi="Arial" w:cs="Arial"/>
          <w:b/>
          <w:bCs/>
          <w:sz w:val="18"/>
          <w:szCs w:val="18"/>
        </w:rPr>
      </w:pPr>
      <w:r>
        <w:rPr>
          <w:rFonts w:ascii="Arial" w:hAnsi="Arial" w:cs="Arial"/>
          <w:b/>
          <w:bCs/>
          <w:sz w:val="18"/>
          <w:szCs w:val="18"/>
        </w:rPr>
        <w:br w:type="page"/>
      </w:r>
      <w:r w:rsidR="00CC6510">
        <w:rPr>
          <w:rFonts w:ascii="Arial" w:hAnsi="Arial" w:cs="Arial"/>
          <w:b/>
          <w:bCs/>
          <w:sz w:val="18"/>
          <w:szCs w:val="18"/>
        </w:rPr>
        <w:lastRenderedPageBreak/>
        <w:t>9</w:t>
      </w:r>
      <w:r w:rsidR="009C2507" w:rsidRPr="00B04B5F">
        <w:rPr>
          <w:rFonts w:ascii="Arial" w:hAnsi="Arial" w:cs="Arial"/>
          <w:b/>
          <w:bCs/>
          <w:sz w:val="18"/>
          <w:szCs w:val="18"/>
        </w:rPr>
        <w:tab/>
        <w:t>Property, plant and equipment and intangible assets, net</w:t>
      </w:r>
    </w:p>
    <w:p w:rsidR="00657844" w:rsidRPr="00E965D1" w:rsidRDefault="00657844" w:rsidP="00E965D1">
      <w:pPr>
        <w:pStyle w:val="Style10"/>
        <w:tabs>
          <w:tab w:val="left" w:pos="540"/>
        </w:tabs>
        <w:adjustRightInd/>
        <w:ind w:left="547"/>
        <w:jc w:val="both"/>
        <w:rPr>
          <w:rFonts w:ascii="Arial" w:hAnsi="Arial" w:cs="Arial"/>
          <w:sz w:val="18"/>
          <w:szCs w:val="18"/>
          <w:lang w:val="en-GB"/>
        </w:rPr>
      </w:pPr>
    </w:p>
    <w:p w:rsidR="001162AC" w:rsidRPr="00E965D1" w:rsidRDefault="001162AC" w:rsidP="00E965D1">
      <w:pPr>
        <w:pStyle w:val="Style10"/>
        <w:tabs>
          <w:tab w:val="left" w:pos="540"/>
        </w:tabs>
        <w:adjustRightInd/>
        <w:ind w:left="547"/>
        <w:jc w:val="both"/>
        <w:rPr>
          <w:rFonts w:ascii="Arial" w:hAnsi="Arial" w:cs="Arial"/>
          <w:sz w:val="18"/>
          <w:szCs w:val="18"/>
          <w:lang w:val="en-GB"/>
        </w:rPr>
      </w:pPr>
    </w:p>
    <w:p w:rsidR="00DA566E" w:rsidRPr="00B04B5F" w:rsidRDefault="00657844" w:rsidP="001162AC">
      <w:pPr>
        <w:pStyle w:val="Style10"/>
        <w:tabs>
          <w:tab w:val="left" w:pos="540"/>
        </w:tabs>
        <w:adjustRightInd/>
        <w:ind w:left="540"/>
        <w:jc w:val="both"/>
        <w:rPr>
          <w:rFonts w:ascii="Arial" w:hAnsi="Arial" w:cs="Arial"/>
          <w:sz w:val="18"/>
          <w:szCs w:val="18"/>
        </w:rPr>
      </w:pPr>
      <w:r w:rsidRPr="00A12758">
        <w:rPr>
          <w:rFonts w:ascii="Arial" w:hAnsi="Arial" w:cs="Arial"/>
          <w:spacing w:val="-4"/>
          <w:sz w:val="18"/>
          <w:szCs w:val="18"/>
        </w:rPr>
        <w:t xml:space="preserve">Movements of </w:t>
      </w:r>
      <w:r w:rsidR="00B34F76" w:rsidRPr="00A12758">
        <w:rPr>
          <w:rFonts w:ascii="Arial" w:hAnsi="Arial" w:cs="Arial"/>
          <w:spacing w:val="-4"/>
          <w:sz w:val="18"/>
          <w:szCs w:val="18"/>
        </w:rPr>
        <w:t>p</w:t>
      </w:r>
      <w:r w:rsidRPr="00A12758">
        <w:rPr>
          <w:rFonts w:ascii="Arial" w:hAnsi="Arial" w:cs="Arial"/>
          <w:spacing w:val="-4"/>
          <w:sz w:val="18"/>
          <w:szCs w:val="18"/>
        </w:rPr>
        <w:t>roperty, plant and equipment</w:t>
      </w:r>
      <w:r w:rsidR="002E2CEC" w:rsidRPr="00A12758">
        <w:rPr>
          <w:rFonts w:ascii="Arial" w:hAnsi="Arial" w:cs="Arial"/>
          <w:spacing w:val="-4"/>
          <w:sz w:val="18"/>
          <w:szCs w:val="18"/>
        </w:rPr>
        <w:t xml:space="preserve"> and intangible assets for </w:t>
      </w:r>
      <w:r w:rsidR="00827BC4" w:rsidRPr="00A12758">
        <w:rPr>
          <w:rFonts w:ascii="Arial" w:hAnsi="Arial" w:cs="Arial"/>
          <w:spacing w:val="-4"/>
          <w:sz w:val="18"/>
          <w:szCs w:val="18"/>
        </w:rPr>
        <w:t>nine</w:t>
      </w:r>
      <w:r w:rsidRPr="00A12758">
        <w:rPr>
          <w:rFonts w:ascii="Arial" w:hAnsi="Arial" w:cs="Arial"/>
          <w:spacing w:val="-4"/>
          <w:sz w:val="18"/>
          <w:szCs w:val="18"/>
        </w:rPr>
        <w:t xml:space="preserve">-month period ended </w:t>
      </w:r>
      <w:r w:rsidR="002E2CEC" w:rsidRPr="00A12758">
        <w:rPr>
          <w:rFonts w:ascii="Arial" w:hAnsi="Arial" w:cs="Arial"/>
          <w:spacing w:val="-4"/>
          <w:sz w:val="18"/>
          <w:szCs w:val="18"/>
        </w:rPr>
        <w:t xml:space="preserve">30 </w:t>
      </w:r>
      <w:r w:rsidR="00827BC4" w:rsidRPr="00A12758">
        <w:rPr>
          <w:rFonts w:ascii="Arial" w:hAnsi="Arial" w:cs="Arial"/>
          <w:spacing w:val="-4"/>
          <w:sz w:val="18"/>
          <w:szCs w:val="18"/>
        </w:rPr>
        <w:t>September</w:t>
      </w:r>
      <w:r w:rsidRPr="00A12758">
        <w:rPr>
          <w:rFonts w:ascii="Arial" w:hAnsi="Arial" w:cs="Arial"/>
          <w:spacing w:val="-4"/>
          <w:sz w:val="18"/>
          <w:szCs w:val="18"/>
        </w:rPr>
        <w:t xml:space="preserve"> 2019</w:t>
      </w:r>
      <w:r w:rsidRPr="00B04B5F">
        <w:rPr>
          <w:rFonts w:ascii="Arial" w:hAnsi="Arial" w:cs="Arial"/>
          <w:sz w:val="18"/>
          <w:szCs w:val="18"/>
        </w:rPr>
        <w:t xml:space="preserve"> are as follows:</w:t>
      </w:r>
    </w:p>
    <w:p w:rsidR="00AD2DD1" w:rsidRPr="00E965D1" w:rsidRDefault="00AD2DD1" w:rsidP="00E965D1">
      <w:pPr>
        <w:pStyle w:val="Style10"/>
        <w:tabs>
          <w:tab w:val="left" w:pos="540"/>
        </w:tabs>
        <w:adjustRightInd/>
        <w:ind w:left="54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194F87" w:rsidRPr="00B04B5F" w:rsidTr="00AF6E5A">
        <w:trPr>
          <w:trHeight w:val="80"/>
        </w:trPr>
        <w:tc>
          <w:tcPr>
            <w:tcW w:w="3600" w:type="dxa"/>
            <w:vAlign w:val="bottom"/>
          </w:tcPr>
          <w:p w:rsidR="0062707E" w:rsidRPr="00B04B5F" w:rsidRDefault="0062707E" w:rsidP="00487E25">
            <w:pPr>
              <w:spacing w:line="240" w:lineRule="auto"/>
              <w:ind w:left="432"/>
              <w:rPr>
                <w:rFonts w:cs="Arial"/>
                <w:b/>
                <w:bCs/>
                <w:sz w:val="18"/>
                <w:szCs w:val="18"/>
              </w:rPr>
            </w:pPr>
          </w:p>
        </w:tc>
        <w:tc>
          <w:tcPr>
            <w:tcW w:w="5861" w:type="dxa"/>
            <w:gridSpan w:val="4"/>
            <w:vAlign w:val="bottom"/>
          </w:tcPr>
          <w:p w:rsidR="0062707E" w:rsidRPr="00B04B5F" w:rsidRDefault="005D2EA7" w:rsidP="00452EAC">
            <w:pPr>
              <w:pBdr>
                <w:bottom w:val="single" w:sz="4" w:space="1" w:color="auto"/>
              </w:pBdr>
              <w:spacing w:line="240" w:lineRule="auto"/>
              <w:ind w:right="-72"/>
              <w:jc w:val="right"/>
              <w:rPr>
                <w:rFonts w:cs="Arial"/>
                <w:b/>
                <w:bCs/>
                <w:sz w:val="18"/>
                <w:szCs w:val="18"/>
              </w:rPr>
            </w:pPr>
            <w:r w:rsidRPr="00B04B5F">
              <w:rPr>
                <w:rFonts w:cs="Arial"/>
                <w:b/>
                <w:bCs/>
                <w:sz w:val="18"/>
                <w:szCs w:val="18"/>
              </w:rPr>
              <w:t>Unit</w:t>
            </w:r>
            <w:r w:rsidR="0062707E" w:rsidRPr="00B04B5F">
              <w:rPr>
                <w:rFonts w:cs="Arial"/>
                <w:b/>
                <w:bCs/>
                <w:sz w:val="18"/>
                <w:szCs w:val="18"/>
              </w:rPr>
              <w:t>: Baht’</w:t>
            </w:r>
            <w:r w:rsidR="00592917" w:rsidRPr="00B04B5F">
              <w:rPr>
                <w:rFonts w:cs="Arial"/>
                <w:b/>
                <w:bCs/>
                <w:sz w:val="18"/>
                <w:szCs w:val="18"/>
              </w:rPr>
              <w:t>000</w:t>
            </w:r>
          </w:p>
        </w:tc>
      </w:tr>
      <w:tr w:rsidR="00125767" w:rsidRPr="00B04B5F" w:rsidTr="00AF6E5A">
        <w:trPr>
          <w:trHeight w:val="80"/>
        </w:trPr>
        <w:tc>
          <w:tcPr>
            <w:tcW w:w="3600" w:type="dxa"/>
            <w:vAlign w:val="bottom"/>
          </w:tcPr>
          <w:p w:rsidR="00BC347D" w:rsidRPr="00B04B5F" w:rsidRDefault="00BC347D" w:rsidP="00487E25">
            <w:pPr>
              <w:spacing w:line="240" w:lineRule="auto"/>
              <w:ind w:left="432"/>
              <w:rPr>
                <w:rFonts w:cs="Arial"/>
                <w:b/>
                <w:bCs/>
                <w:sz w:val="18"/>
                <w:szCs w:val="18"/>
              </w:rPr>
            </w:pPr>
          </w:p>
        </w:tc>
        <w:tc>
          <w:tcPr>
            <w:tcW w:w="2880" w:type="dxa"/>
            <w:gridSpan w:val="2"/>
            <w:shd w:val="clear" w:color="auto" w:fill="auto"/>
            <w:vAlign w:val="bottom"/>
          </w:tcPr>
          <w:p w:rsidR="00BC347D" w:rsidRPr="00B04B5F" w:rsidRDefault="00BC347D" w:rsidP="00452EA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BC347D" w:rsidRPr="00B04B5F" w:rsidRDefault="00BC347D" w:rsidP="00452EA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c>
          <w:tcPr>
            <w:tcW w:w="2981" w:type="dxa"/>
            <w:gridSpan w:val="2"/>
            <w:shd w:val="clear" w:color="auto" w:fill="auto"/>
            <w:vAlign w:val="bottom"/>
          </w:tcPr>
          <w:p w:rsidR="00BC347D" w:rsidRPr="00B04B5F" w:rsidRDefault="00BC347D" w:rsidP="00452EA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Separate</w:t>
            </w:r>
          </w:p>
          <w:p w:rsidR="00BC347D" w:rsidRPr="00B04B5F" w:rsidRDefault="00BC347D" w:rsidP="00452EA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b/>
                <w:bCs/>
                <w:sz w:val="18"/>
                <w:szCs w:val="18"/>
                <w:lang w:val="en-US"/>
              </w:rPr>
            </w:pPr>
          </w:p>
        </w:tc>
        <w:tc>
          <w:tcPr>
            <w:tcW w:w="1530" w:type="dxa"/>
            <w:vAlign w:val="bottom"/>
          </w:tcPr>
          <w:p w:rsidR="00457301" w:rsidRPr="00B04B5F" w:rsidRDefault="00457301" w:rsidP="0045730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z w:val="18"/>
                <w:szCs w:val="18"/>
              </w:rPr>
              <w:t>Property, plant</w:t>
            </w:r>
          </w:p>
        </w:tc>
        <w:tc>
          <w:tcPr>
            <w:tcW w:w="1350" w:type="dxa"/>
            <w:vAlign w:val="bottom"/>
          </w:tcPr>
          <w:p w:rsidR="00457301" w:rsidRPr="00B04B5F" w:rsidRDefault="00457301" w:rsidP="00457301">
            <w:pPr>
              <w:spacing w:line="240" w:lineRule="auto"/>
              <w:ind w:right="-72"/>
              <w:jc w:val="right"/>
              <w:rPr>
                <w:rFonts w:cs="Arial"/>
                <w:b/>
                <w:bCs/>
                <w:sz w:val="18"/>
                <w:szCs w:val="18"/>
              </w:rPr>
            </w:pPr>
            <w:r w:rsidRPr="00B04B5F">
              <w:rPr>
                <w:rFonts w:cs="Arial"/>
                <w:b/>
                <w:bCs/>
                <w:sz w:val="18"/>
                <w:szCs w:val="18"/>
              </w:rPr>
              <w:t xml:space="preserve">Intangible </w:t>
            </w:r>
          </w:p>
        </w:tc>
        <w:tc>
          <w:tcPr>
            <w:tcW w:w="1530" w:type="dxa"/>
            <w:vAlign w:val="bottom"/>
          </w:tcPr>
          <w:p w:rsidR="00457301" w:rsidRPr="00B04B5F" w:rsidRDefault="00457301" w:rsidP="00457301">
            <w:pPr>
              <w:spacing w:line="240" w:lineRule="auto"/>
              <w:ind w:right="-72"/>
              <w:jc w:val="right"/>
              <w:rPr>
                <w:rFonts w:cs="Arial"/>
                <w:b/>
                <w:bCs/>
                <w:sz w:val="18"/>
                <w:szCs w:val="18"/>
              </w:rPr>
            </w:pPr>
            <w:r w:rsidRPr="00B04B5F">
              <w:rPr>
                <w:rFonts w:cs="Arial"/>
                <w:b/>
                <w:bCs/>
                <w:sz w:val="18"/>
                <w:szCs w:val="18"/>
              </w:rPr>
              <w:t xml:space="preserve">Building </w:t>
            </w:r>
          </w:p>
        </w:tc>
        <w:tc>
          <w:tcPr>
            <w:tcW w:w="1451" w:type="dxa"/>
            <w:vAlign w:val="bottom"/>
          </w:tcPr>
          <w:p w:rsidR="00457301" w:rsidRPr="00B04B5F" w:rsidRDefault="00457301" w:rsidP="00457301">
            <w:pPr>
              <w:spacing w:line="240" w:lineRule="auto"/>
              <w:ind w:right="-72"/>
              <w:jc w:val="right"/>
              <w:rPr>
                <w:rFonts w:cs="Arial"/>
                <w:b/>
                <w:bCs/>
                <w:sz w:val="18"/>
                <w:szCs w:val="18"/>
              </w:rPr>
            </w:pPr>
            <w:r w:rsidRPr="00B04B5F">
              <w:rPr>
                <w:rFonts w:cs="Arial"/>
                <w:b/>
                <w:bCs/>
                <w:sz w:val="18"/>
                <w:szCs w:val="18"/>
              </w:rPr>
              <w:t xml:space="preserve">Intangible </w:t>
            </w: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sz w:val="18"/>
                <w:szCs w:val="18"/>
                <w:lang w:val="en-US"/>
              </w:rPr>
            </w:pPr>
          </w:p>
        </w:tc>
        <w:tc>
          <w:tcPr>
            <w:tcW w:w="1530" w:type="dxa"/>
            <w:vAlign w:val="bottom"/>
          </w:tcPr>
          <w:p w:rsidR="00457301" w:rsidRPr="00B04B5F" w:rsidRDefault="00457301"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04B5F">
              <w:rPr>
                <w:rFonts w:cs="Arial"/>
                <w:b/>
                <w:bCs/>
                <w:sz w:val="18"/>
                <w:szCs w:val="18"/>
              </w:rPr>
              <w:t>and equipment</w:t>
            </w:r>
          </w:p>
        </w:tc>
        <w:tc>
          <w:tcPr>
            <w:tcW w:w="1350" w:type="dxa"/>
            <w:vAlign w:val="bottom"/>
          </w:tcPr>
          <w:p w:rsidR="00457301" w:rsidRPr="00B04B5F" w:rsidRDefault="00457301" w:rsidP="00457301">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B04B5F">
              <w:rPr>
                <w:rFonts w:cs="Arial"/>
                <w:b/>
                <w:bCs/>
                <w:sz w:val="18"/>
                <w:szCs w:val="18"/>
              </w:rPr>
              <w:t>assets</w:t>
            </w:r>
          </w:p>
        </w:tc>
        <w:tc>
          <w:tcPr>
            <w:tcW w:w="1530" w:type="dxa"/>
            <w:vAlign w:val="bottom"/>
          </w:tcPr>
          <w:p w:rsidR="00457301" w:rsidRPr="00B04B5F" w:rsidRDefault="00457301" w:rsidP="00457301">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B04B5F">
              <w:rPr>
                <w:rFonts w:cs="Arial"/>
                <w:b/>
                <w:bCs/>
                <w:sz w:val="18"/>
                <w:szCs w:val="18"/>
              </w:rPr>
              <w:t>and equipment</w:t>
            </w:r>
          </w:p>
        </w:tc>
        <w:tc>
          <w:tcPr>
            <w:tcW w:w="1451" w:type="dxa"/>
            <w:vAlign w:val="bottom"/>
          </w:tcPr>
          <w:p w:rsidR="00457301" w:rsidRPr="00B04B5F" w:rsidRDefault="00457301" w:rsidP="00457301">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B04B5F">
              <w:rPr>
                <w:rFonts w:cs="Arial"/>
                <w:b/>
                <w:bCs/>
                <w:sz w:val="18"/>
                <w:szCs w:val="18"/>
              </w:rPr>
              <w:t>assets</w:t>
            </w: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b/>
                <w:bCs/>
                <w:sz w:val="12"/>
                <w:szCs w:val="12"/>
                <w:lang w:val="en-US"/>
              </w:rPr>
            </w:pPr>
          </w:p>
        </w:tc>
        <w:tc>
          <w:tcPr>
            <w:tcW w:w="1530" w:type="dxa"/>
            <w:vAlign w:val="bottom"/>
          </w:tcPr>
          <w:p w:rsidR="00457301" w:rsidRPr="00B04B5F" w:rsidRDefault="00457301" w:rsidP="0045730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71668B" w:rsidRPr="00B04B5F" w:rsidTr="00AF6E5A">
        <w:trPr>
          <w:trHeight w:val="120"/>
        </w:trPr>
        <w:tc>
          <w:tcPr>
            <w:tcW w:w="3600" w:type="dxa"/>
            <w:vAlign w:val="bottom"/>
          </w:tcPr>
          <w:p w:rsidR="0071668B" w:rsidRPr="00B04B5F" w:rsidRDefault="0071668B" w:rsidP="0071668B">
            <w:pPr>
              <w:pStyle w:val="Header"/>
              <w:tabs>
                <w:tab w:val="left" w:pos="1985"/>
              </w:tabs>
              <w:spacing w:line="240" w:lineRule="auto"/>
              <w:ind w:left="432" w:right="-108"/>
              <w:rPr>
                <w:rFonts w:cs="Arial"/>
                <w:sz w:val="18"/>
                <w:szCs w:val="18"/>
                <w:lang w:val="en-US"/>
              </w:rPr>
            </w:pPr>
            <w:r w:rsidRPr="00B04B5F">
              <w:rPr>
                <w:rFonts w:cs="Arial"/>
                <w:sz w:val="18"/>
                <w:szCs w:val="18"/>
                <w:lang w:val="en-US"/>
              </w:rPr>
              <w:t>Opening net book amount</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1,251,453</w:t>
            </w:r>
          </w:p>
        </w:tc>
        <w:tc>
          <w:tcPr>
            <w:tcW w:w="135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3,652</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33,600</w:t>
            </w:r>
          </w:p>
        </w:tc>
        <w:tc>
          <w:tcPr>
            <w:tcW w:w="1451"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319</w:t>
            </w:r>
          </w:p>
        </w:tc>
      </w:tr>
      <w:tr w:rsidR="0071668B" w:rsidRPr="00B04B5F" w:rsidTr="00AF6E5A">
        <w:trPr>
          <w:trHeight w:val="120"/>
        </w:trPr>
        <w:tc>
          <w:tcPr>
            <w:tcW w:w="3600" w:type="dxa"/>
            <w:vAlign w:val="bottom"/>
          </w:tcPr>
          <w:p w:rsidR="0071668B" w:rsidRPr="00B04B5F" w:rsidRDefault="0071668B" w:rsidP="0071668B">
            <w:pPr>
              <w:pStyle w:val="Header"/>
              <w:tabs>
                <w:tab w:val="left" w:pos="1985"/>
              </w:tabs>
              <w:spacing w:line="240" w:lineRule="auto"/>
              <w:ind w:left="432" w:right="-108"/>
              <w:rPr>
                <w:rFonts w:cs="Arial"/>
                <w:sz w:val="18"/>
                <w:szCs w:val="18"/>
                <w:lang w:val="en-US"/>
              </w:rPr>
            </w:pPr>
            <w:r w:rsidRPr="00B04B5F">
              <w:rPr>
                <w:rFonts w:cs="Arial"/>
                <w:sz w:val="18"/>
                <w:szCs w:val="18"/>
                <w:lang w:val="en-US"/>
              </w:rPr>
              <w:t>Additions</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38,952</w:t>
            </w:r>
          </w:p>
        </w:tc>
        <w:tc>
          <w:tcPr>
            <w:tcW w:w="135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1,522</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252</w:t>
            </w:r>
          </w:p>
        </w:tc>
        <w:tc>
          <w:tcPr>
            <w:tcW w:w="1451"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w:t>
            </w:r>
          </w:p>
        </w:tc>
      </w:tr>
      <w:tr w:rsidR="0071668B" w:rsidRPr="00B04B5F" w:rsidTr="00AF6E5A">
        <w:trPr>
          <w:trHeight w:val="120"/>
        </w:trPr>
        <w:tc>
          <w:tcPr>
            <w:tcW w:w="3600" w:type="dxa"/>
            <w:vAlign w:val="bottom"/>
          </w:tcPr>
          <w:p w:rsidR="0071668B" w:rsidRPr="00B04B5F" w:rsidRDefault="0071668B" w:rsidP="0071668B">
            <w:pPr>
              <w:pStyle w:val="Header"/>
              <w:tabs>
                <w:tab w:val="left" w:pos="1985"/>
              </w:tabs>
              <w:spacing w:line="240" w:lineRule="auto"/>
              <w:ind w:left="432" w:right="-108"/>
              <w:rPr>
                <w:rFonts w:cs="Arial"/>
                <w:sz w:val="18"/>
                <w:szCs w:val="18"/>
                <w:lang w:val="en-US"/>
              </w:rPr>
            </w:pPr>
            <w:r w:rsidRPr="00B04B5F">
              <w:rPr>
                <w:rFonts w:cs="Arial"/>
                <w:sz w:val="18"/>
                <w:szCs w:val="18"/>
                <w:lang w:val="en-US"/>
              </w:rPr>
              <w:t>Disposals and write-off, net</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(1,553)</w:t>
            </w:r>
          </w:p>
        </w:tc>
        <w:tc>
          <w:tcPr>
            <w:tcW w:w="135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w:t>
            </w:r>
          </w:p>
        </w:tc>
        <w:tc>
          <w:tcPr>
            <w:tcW w:w="1530"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(31)</w:t>
            </w:r>
          </w:p>
        </w:tc>
        <w:tc>
          <w:tcPr>
            <w:tcW w:w="1451" w:type="dxa"/>
          </w:tcPr>
          <w:p w:rsidR="0071668B" w:rsidRPr="0004790A" w:rsidRDefault="0071668B" w:rsidP="0004790A">
            <w:pPr>
              <w:spacing w:line="240" w:lineRule="auto"/>
              <w:ind w:right="-72"/>
              <w:jc w:val="right"/>
              <w:rPr>
                <w:rFonts w:cs="Arial"/>
                <w:sz w:val="18"/>
                <w:szCs w:val="18"/>
              </w:rPr>
            </w:pPr>
            <w:r w:rsidRPr="0004790A">
              <w:rPr>
                <w:rFonts w:cs="Arial"/>
                <w:sz w:val="18"/>
                <w:szCs w:val="18"/>
              </w:rPr>
              <w:t>-</w:t>
            </w: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sz w:val="18"/>
                <w:szCs w:val="18"/>
                <w:lang w:val="en-US"/>
              </w:rPr>
            </w:pPr>
            <w:r w:rsidRPr="00B04B5F">
              <w:rPr>
                <w:rFonts w:cs="Arial"/>
                <w:sz w:val="18"/>
                <w:szCs w:val="18"/>
                <w:lang w:val="en-US"/>
              </w:rPr>
              <w:t>Depreciation and amortisation</w:t>
            </w:r>
          </w:p>
        </w:tc>
        <w:tc>
          <w:tcPr>
            <w:tcW w:w="1530" w:type="dxa"/>
          </w:tcPr>
          <w:p w:rsidR="00457301" w:rsidRPr="00B04B5F" w:rsidRDefault="0004790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(32,351)</w:t>
            </w:r>
          </w:p>
        </w:tc>
        <w:tc>
          <w:tcPr>
            <w:tcW w:w="1350" w:type="dxa"/>
          </w:tcPr>
          <w:p w:rsidR="00457301" w:rsidRPr="00B04B5F" w:rsidRDefault="0004790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(1,387)</w:t>
            </w:r>
          </w:p>
        </w:tc>
        <w:tc>
          <w:tcPr>
            <w:tcW w:w="1530" w:type="dxa"/>
          </w:tcPr>
          <w:p w:rsidR="00457301" w:rsidRPr="00B04B5F" w:rsidRDefault="0004790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(4,011)</w:t>
            </w:r>
          </w:p>
        </w:tc>
        <w:tc>
          <w:tcPr>
            <w:tcW w:w="1451" w:type="dxa"/>
          </w:tcPr>
          <w:p w:rsidR="00457301" w:rsidRPr="00B04B5F" w:rsidRDefault="0004790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(84)</w:t>
            </w: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sz w:val="12"/>
                <w:szCs w:val="12"/>
                <w:lang w:val="en-US"/>
              </w:rPr>
            </w:pPr>
          </w:p>
        </w:tc>
        <w:tc>
          <w:tcPr>
            <w:tcW w:w="1530" w:type="dxa"/>
            <w:vAlign w:val="bottom"/>
          </w:tcPr>
          <w:p w:rsidR="00457301" w:rsidRPr="00B04B5F" w:rsidRDefault="00457301" w:rsidP="0045730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457301" w:rsidRPr="00B04B5F" w:rsidRDefault="00457301" w:rsidP="0045730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457301" w:rsidRPr="00B04B5F" w:rsidTr="00AF6E5A">
        <w:trPr>
          <w:trHeight w:val="120"/>
        </w:trPr>
        <w:tc>
          <w:tcPr>
            <w:tcW w:w="3600" w:type="dxa"/>
            <w:vAlign w:val="bottom"/>
          </w:tcPr>
          <w:p w:rsidR="00457301" w:rsidRPr="00B04B5F" w:rsidRDefault="00457301" w:rsidP="00457301">
            <w:pPr>
              <w:pStyle w:val="Header"/>
              <w:tabs>
                <w:tab w:val="left" w:pos="1985"/>
              </w:tabs>
              <w:spacing w:line="240" w:lineRule="auto"/>
              <w:ind w:left="432" w:right="-108"/>
              <w:rPr>
                <w:rFonts w:cs="Arial"/>
                <w:sz w:val="18"/>
                <w:szCs w:val="18"/>
                <w:lang w:val="en-US"/>
              </w:rPr>
            </w:pPr>
            <w:r w:rsidRPr="00B04B5F">
              <w:rPr>
                <w:rFonts w:cs="Arial"/>
                <w:sz w:val="18"/>
                <w:szCs w:val="18"/>
                <w:lang w:val="en-US"/>
              </w:rPr>
              <w:t>Closing net book amount</w:t>
            </w:r>
          </w:p>
        </w:tc>
        <w:tc>
          <w:tcPr>
            <w:tcW w:w="1530" w:type="dxa"/>
          </w:tcPr>
          <w:p w:rsidR="00457301" w:rsidRPr="00B04B5F" w:rsidRDefault="0004790A" w:rsidP="004573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1,256,501</w:t>
            </w:r>
          </w:p>
        </w:tc>
        <w:tc>
          <w:tcPr>
            <w:tcW w:w="1350" w:type="dxa"/>
          </w:tcPr>
          <w:p w:rsidR="00457301" w:rsidRPr="00B04B5F" w:rsidRDefault="0004790A" w:rsidP="004573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3,787</w:t>
            </w:r>
          </w:p>
        </w:tc>
        <w:tc>
          <w:tcPr>
            <w:tcW w:w="1530" w:type="dxa"/>
          </w:tcPr>
          <w:p w:rsidR="00457301" w:rsidRPr="00B04B5F" w:rsidRDefault="0004790A" w:rsidP="004573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29,810</w:t>
            </w:r>
          </w:p>
        </w:tc>
        <w:tc>
          <w:tcPr>
            <w:tcW w:w="1451" w:type="dxa"/>
          </w:tcPr>
          <w:p w:rsidR="00457301" w:rsidRPr="00B04B5F" w:rsidRDefault="0004790A" w:rsidP="0045730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235</w:t>
            </w:r>
          </w:p>
        </w:tc>
      </w:tr>
    </w:tbl>
    <w:p w:rsidR="00CB1139" w:rsidRDefault="00CB1139" w:rsidP="009E393E">
      <w:pPr>
        <w:pStyle w:val="Style10"/>
        <w:tabs>
          <w:tab w:val="left" w:pos="540"/>
        </w:tabs>
        <w:adjustRightInd/>
        <w:ind w:left="547" w:hanging="547"/>
        <w:jc w:val="both"/>
        <w:rPr>
          <w:rFonts w:ascii="Arial" w:hAnsi="Arial" w:cs="Arial"/>
          <w:b/>
          <w:bCs/>
          <w:sz w:val="18"/>
          <w:szCs w:val="18"/>
          <w:lang w:val="en-GB"/>
        </w:rPr>
      </w:pPr>
    </w:p>
    <w:p w:rsidR="001245D0" w:rsidRDefault="001245D0" w:rsidP="009E393E">
      <w:pPr>
        <w:pStyle w:val="Style10"/>
        <w:tabs>
          <w:tab w:val="left" w:pos="540"/>
        </w:tabs>
        <w:adjustRightInd/>
        <w:ind w:left="547" w:hanging="547"/>
        <w:jc w:val="both"/>
        <w:rPr>
          <w:rFonts w:ascii="Arial" w:hAnsi="Arial" w:cs="Arial"/>
          <w:b/>
          <w:bCs/>
          <w:sz w:val="18"/>
          <w:szCs w:val="18"/>
          <w:lang w:val="en-GB"/>
        </w:rPr>
      </w:pPr>
    </w:p>
    <w:p w:rsidR="006869B4" w:rsidRPr="00B04B5F" w:rsidRDefault="00C27717" w:rsidP="009E393E">
      <w:pPr>
        <w:pStyle w:val="Style10"/>
        <w:tabs>
          <w:tab w:val="left" w:pos="540"/>
        </w:tabs>
        <w:adjustRightInd/>
        <w:ind w:left="547" w:hanging="547"/>
        <w:jc w:val="both"/>
        <w:rPr>
          <w:rFonts w:ascii="Arial" w:hAnsi="Arial" w:cs="Arial"/>
          <w:b/>
          <w:bCs/>
          <w:sz w:val="18"/>
          <w:szCs w:val="18"/>
        </w:rPr>
      </w:pPr>
      <w:r w:rsidRPr="00B04B5F">
        <w:rPr>
          <w:rFonts w:ascii="Arial" w:hAnsi="Arial" w:cs="Arial"/>
          <w:b/>
          <w:bCs/>
          <w:sz w:val="18"/>
          <w:szCs w:val="18"/>
          <w:lang w:val="en-GB"/>
        </w:rPr>
        <w:t>1</w:t>
      </w:r>
      <w:r w:rsidR="00C86D11">
        <w:rPr>
          <w:rFonts w:ascii="Arial" w:hAnsi="Arial" w:cs="Arial"/>
          <w:b/>
          <w:bCs/>
          <w:sz w:val="18"/>
          <w:szCs w:val="18"/>
          <w:lang w:val="en-GB"/>
        </w:rPr>
        <w:t>0</w:t>
      </w:r>
      <w:r w:rsidR="00414481" w:rsidRPr="00B04B5F">
        <w:rPr>
          <w:rFonts w:ascii="Arial" w:hAnsi="Arial" w:cs="Arial"/>
          <w:b/>
          <w:bCs/>
          <w:sz w:val="18"/>
          <w:szCs w:val="18"/>
        </w:rPr>
        <w:tab/>
      </w:r>
      <w:r w:rsidR="0062707E" w:rsidRPr="00B04B5F">
        <w:rPr>
          <w:rFonts w:ascii="Arial" w:hAnsi="Arial" w:cs="Arial"/>
          <w:b/>
          <w:bCs/>
          <w:sz w:val="18"/>
          <w:szCs w:val="18"/>
        </w:rPr>
        <w:t>Assets for rent, net</w:t>
      </w:r>
    </w:p>
    <w:p w:rsidR="001E40E8" w:rsidRDefault="001E40E8" w:rsidP="00DA566E">
      <w:pPr>
        <w:pStyle w:val="Style10"/>
        <w:tabs>
          <w:tab w:val="left" w:pos="540"/>
        </w:tabs>
        <w:adjustRightInd/>
        <w:ind w:left="540"/>
        <w:rPr>
          <w:rFonts w:ascii="Arial" w:hAnsi="Arial" w:cs="Arial"/>
          <w:sz w:val="18"/>
          <w:szCs w:val="18"/>
        </w:rPr>
      </w:pPr>
    </w:p>
    <w:p w:rsidR="001E40E8" w:rsidRDefault="001E40E8" w:rsidP="00DA566E">
      <w:pPr>
        <w:pStyle w:val="Style10"/>
        <w:tabs>
          <w:tab w:val="left" w:pos="540"/>
        </w:tabs>
        <w:adjustRightInd/>
        <w:ind w:left="540"/>
        <w:rPr>
          <w:rFonts w:ascii="Arial" w:hAnsi="Arial" w:cs="Arial"/>
          <w:sz w:val="18"/>
          <w:szCs w:val="18"/>
        </w:rPr>
      </w:pPr>
    </w:p>
    <w:p w:rsidR="00051B10" w:rsidRPr="00B04B5F" w:rsidRDefault="003E6B23" w:rsidP="00DA566E">
      <w:pPr>
        <w:pStyle w:val="Style10"/>
        <w:tabs>
          <w:tab w:val="left" w:pos="540"/>
        </w:tabs>
        <w:adjustRightInd/>
        <w:ind w:left="540"/>
        <w:rPr>
          <w:rFonts w:ascii="Arial" w:hAnsi="Arial" w:cs="Arial"/>
          <w:sz w:val="18"/>
          <w:szCs w:val="18"/>
        </w:rPr>
      </w:pPr>
      <w:r>
        <w:rPr>
          <w:rFonts w:ascii="Arial" w:hAnsi="Arial" w:cs="Arial"/>
          <w:sz w:val="18"/>
          <w:szCs w:val="18"/>
        </w:rPr>
        <w:t>Movements of a</w:t>
      </w:r>
      <w:r w:rsidR="006D6927">
        <w:rPr>
          <w:rFonts w:ascii="Arial" w:hAnsi="Arial" w:cs="Arial"/>
          <w:sz w:val="18"/>
          <w:szCs w:val="18"/>
        </w:rPr>
        <w:t xml:space="preserve">ssets for rent for </w:t>
      </w:r>
      <w:r w:rsidR="00827BC4">
        <w:rPr>
          <w:rFonts w:ascii="Arial" w:hAnsi="Arial" w:cs="Arial"/>
          <w:sz w:val="18"/>
          <w:szCs w:val="18"/>
        </w:rPr>
        <w:t>nine</w:t>
      </w:r>
      <w:r w:rsidR="00DA566E" w:rsidRPr="00B04B5F">
        <w:rPr>
          <w:rFonts w:ascii="Arial" w:hAnsi="Arial" w:cs="Arial"/>
          <w:sz w:val="18"/>
          <w:szCs w:val="18"/>
        </w:rPr>
        <w:t xml:space="preserve">-month period ended </w:t>
      </w:r>
      <w:r w:rsidR="006D6927">
        <w:rPr>
          <w:rFonts w:ascii="Arial" w:hAnsi="Arial" w:cs="Arial"/>
          <w:sz w:val="18"/>
          <w:szCs w:val="18"/>
        </w:rPr>
        <w:t xml:space="preserve">30 </w:t>
      </w:r>
      <w:r w:rsidR="00827BC4">
        <w:rPr>
          <w:rFonts w:ascii="Arial" w:hAnsi="Arial" w:cs="Arial"/>
          <w:sz w:val="18"/>
          <w:szCs w:val="18"/>
        </w:rPr>
        <w:t>September</w:t>
      </w:r>
      <w:r w:rsidR="00DA566E" w:rsidRPr="00B04B5F">
        <w:rPr>
          <w:rFonts w:ascii="Arial" w:hAnsi="Arial" w:cs="Arial"/>
          <w:sz w:val="18"/>
          <w:szCs w:val="18"/>
        </w:rPr>
        <w:t xml:space="preserve"> 2019 are as follows:</w:t>
      </w:r>
    </w:p>
    <w:p w:rsidR="00DA566E" w:rsidRPr="00B04B5F"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AF6E5A" w:rsidRPr="00B04B5F" w:rsidTr="00AF6E5A">
        <w:trPr>
          <w:trHeight w:val="20"/>
        </w:trPr>
        <w:tc>
          <w:tcPr>
            <w:tcW w:w="7470" w:type="dxa"/>
            <w:shd w:val="clear" w:color="auto" w:fill="auto"/>
            <w:vAlign w:val="bottom"/>
          </w:tcPr>
          <w:p w:rsidR="00AF6E5A" w:rsidRPr="00B04B5F"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B04B5F"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pacing w:val="-2"/>
                <w:sz w:val="18"/>
                <w:szCs w:val="18"/>
              </w:rPr>
              <w:t>Unit: Baht’000</w:t>
            </w:r>
          </w:p>
        </w:tc>
      </w:tr>
      <w:tr w:rsidR="00AF6E5A" w:rsidRPr="00B04B5F" w:rsidTr="00AF6E5A">
        <w:trPr>
          <w:trHeight w:val="20"/>
        </w:trPr>
        <w:tc>
          <w:tcPr>
            <w:tcW w:w="7470" w:type="dxa"/>
            <w:shd w:val="clear" w:color="auto" w:fill="auto"/>
            <w:vAlign w:val="bottom"/>
          </w:tcPr>
          <w:p w:rsidR="00AF6E5A" w:rsidRPr="00B04B5F"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rsidR="00AF6E5A" w:rsidRPr="00B04B5F"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AF6E5A" w:rsidRPr="00B04B5F"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AF6E5A" w:rsidRPr="00B04B5F" w:rsidTr="00AF6E5A">
        <w:trPr>
          <w:trHeight w:val="135"/>
        </w:trPr>
        <w:tc>
          <w:tcPr>
            <w:tcW w:w="7470" w:type="dxa"/>
            <w:vAlign w:val="bottom"/>
          </w:tcPr>
          <w:p w:rsidR="00AF6E5A" w:rsidRPr="00B04B5F"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center"/>
          </w:tcPr>
          <w:p w:rsidR="00AF6E5A" w:rsidRPr="00B04B5F" w:rsidRDefault="00AF6E5A" w:rsidP="00457301">
            <w:pPr>
              <w:spacing w:line="240" w:lineRule="auto"/>
              <w:ind w:right="-72"/>
              <w:jc w:val="right"/>
              <w:rPr>
                <w:rFonts w:cs="Arial"/>
                <w:sz w:val="12"/>
                <w:szCs w:val="12"/>
              </w:rPr>
            </w:pPr>
          </w:p>
        </w:tc>
      </w:tr>
      <w:tr w:rsidR="00AF6E5A" w:rsidRPr="00B04B5F" w:rsidTr="00AF6E5A">
        <w:trPr>
          <w:trHeight w:val="70"/>
        </w:trPr>
        <w:tc>
          <w:tcPr>
            <w:tcW w:w="7470" w:type="dxa"/>
            <w:vAlign w:val="bottom"/>
          </w:tcPr>
          <w:p w:rsidR="00AF6E5A" w:rsidRPr="00FE7EFA" w:rsidRDefault="00AF6E5A" w:rsidP="007D7183">
            <w:pPr>
              <w:pStyle w:val="Header"/>
              <w:tabs>
                <w:tab w:val="left" w:pos="1985"/>
              </w:tabs>
              <w:spacing w:line="240" w:lineRule="auto"/>
              <w:ind w:left="435" w:right="-108"/>
              <w:rPr>
                <w:rFonts w:cs="Cordia New"/>
                <w:sz w:val="18"/>
                <w:szCs w:val="18"/>
                <w:lang w:val="en-US"/>
              </w:rPr>
            </w:pPr>
            <w:r w:rsidRPr="00B04B5F">
              <w:rPr>
                <w:rFonts w:cs="Arial"/>
                <w:sz w:val="18"/>
                <w:szCs w:val="18"/>
                <w:lang w:val="en-US"/>
              </w:rPr>
              <w:t>Opening net book amount</w:t>
            </w:r>
          </w:p>
        </w:tc>
        <w:tc>
          <w:tcPr>
            <w:tcW w:w="1976" w:type="dxa"/>
            <w:vAlign w:val="center"/>
          </w:tcPr>
          <w:p w:rsidR="00AF6E5A" w:rsidRPr="00B04B5F" w:rsidRDefault="00AF6E5A" w:rsidP="00457301">
            <w:pPr>
              <w:spacing w:line="240" w:lineRule="auto"/>
              <w:ind w:right="-72"/>
              <w:jc w:val="right"/>
              <w:rPr>
                <w:rFonts w:cs="Arial"/>
                <w:sz w:val="18"/>
                <w:szCs w:val="18"/>
              </w:rPr>
            </w:pPr>
            <w:r>
              <w:rPr>
                <w:rFonts w:cs="Arial"/>
                <w:sz w:val="18"/>
                <w:szCs w:val="18"/>
              </w:rPr>
              <w:t>281,627</w:t>
            </w:r>
          </w:p>
        </w:tc>
      </w:tr>
      <w:tr w:rsidR="00AF6E5A" w:rsidRPr="00B04B5F" w:rsidTr="00AF6E5A">
        <w:trPr>
          <w:trHeight w:val="20"/>
        </w:trPr>
        <w:tc>
          <w:tcPr>
            <w:tcW w:w="7470" w:type="dxa"/>
            <w:vAlign w:val="bottom"/>
          </w:tcPr>
          <w:p w:rsidR="00AF6E5A" w:rsidRPr="00B04B5F" w:rsidRDefault="00AF6E5A" w:rsidP="007D7183">
            <w:pPr>
              <w:pStyle w:val="Header"/>
              <w:tabs>
                <w:tab w:val="left" w:pos="1985"/>
              </w:tabs>
              <w:spacing w:line="240" w:lineRule="auto"/>
              <w:ind w:left="435" w:right="-108"/>
              <w:rPr>
                <w:rFonts w:cs="Arial"/>
                <w:sz w:val="18"/>
                <w:szCs w:val="18"/>
                <w:lang w:val="en-US"/>
              </w:rPr>
            </w:pPr>
            <w:r w:rsidRPr="00B04B5F">
              <w:rPr>
                <w:rFonts w:cs="Arial"/>
                <w:sz w:val="18"/>
                <w:szCs w:val="18"/>
                <w:lang w:val="en-US"/>
              </w:rPr>
              <w:t>Additions</w:t>
            </w:r>
          </w:p>
        </w:tc>
        <w:tc>
          <w:tcPr>
            <w:tcW w:w="1976" w:type="dxa"/>
            <w:vAlign w:val="center"/>
          </w:tcPr>
          <w:p w:rsidR="00AF6E5A" w:rsidRPr="00B04B5F" w:rsidRDefault="00AF6E5A" w:rsidP="00457301">
            <w:pPr>
              <w:spacing w:line="240" w:lineRule="auto"/>
              <w:ind w:right="-72"/>
              <w:jc w:val="right"/>
              <w:rPr>
                <w:rFonts w:cs="Arial"/>
                <w:sz w:val="18"/>
                <w:szCs w:val="18"/>
              </w:rPr>
            </w:pPr>
            <w:r>
              <w:rPr>
                <w:rFonts w:cs="Arial"/>
                <w:sz w:val="18"/>
                <w:szCs w:val="18"/>
              </w:rPr>
              <w:t>42,430</w:t>
            </w:r>
          </w:p>
        </w:tc>
      </w:tr>
      <w:tr w:rsidR="00AF6E5A" w:rsidRPr="00B04B5F" w:rsidTr="00AF6E5A">
        <w:trPr>
          <w:trHeight w:val="20"/>
        </w:trPr>
        <w:tc>
          <w:tcPr>
            <w:tcW w:w="7470" w:type="dxa"/>
            <w:vAlign w:val="bottom"/>
          </w:tcPr>
          <w:p w:rsidR="00AF6E5A" w:rsidRPr="00B04B5F" w:rsidRDefault="00AF6E5A" w:rsidP="007D7183">
            <w:pPr>
              <w:pStyle w:val="Header"/>
              <w:tabs>
                <w:tab w:val="left" w:pos="1985"/>
              </w:tabs>
              <w:spacing w:line="240" w:lineRule="auto"/>
              <w:ind w:left="435" w:right="-108"/>
              <w:rPr>
                <w:rFonts w:cs="Arial"/>
                <w:sz w:val="18"/>
                <w:szCs w:val="18"/>
                <w:lang w:val="en-US"/>
              </w:rPr>
            </w:pPr>
            <w:r w:rsidRPr="00B04B5F">
              <w:rPr>
                <w:rFonts w:cs="Arial"/>
                <w:sz w:val="18"/>
                <w:szCs w:val="18"/>
                <w:lang w:val="en-US"/>
              </w:rPr>
              <w:t>Disposals and write-off, net</w:t>
            </w:r>
          </w:p>
        </w:tc>
        <w:tc>
          <w:tcPr>
            <w:tcW w:w="1976" w:type="dxa"/>
            <w:vAlign w:val="center"/>
          </w:tcPr>
          <w:p w:rsidR="00AF6E5A" w:rsidRPr="00B04B5F" w:rsidRDefault="00AF6E5A" w:rsidP="00457301">
            <w:pPr>
              <w:spacing w:line="240" w:lineRule="auto"/>
              <w:ind w:right="-72"/>
              <w:jc w:val="right"/>
              <w:rPr>
                <w:rFonts w:cs="Arial"/>
                <w:sz w:val="18"/>
                <w:szCs w:val="18"/>
              </w:rPr>
            </w:pPr>
            <w:r>
              <w:rPr>
                <w:rFonts w:cs="Arial"/>
                <w:sz w:val="18"/>
                <w:szCs w:val="18"/>
              </w:rPr>
              <w:t>(1,637)</w:t>
            </w:r>
          </w:p>
        </w:tc>
      </w:tr>
      <w:tr w:rsidR="00AF6E5A" w:rsidRPr="00B04B5F" w:rsidTr="00AF6E5A">
        <w:trPr>
          <w:trHeight w:val="20"/>
        </w:trPr>
        <w:tc>
          <w:tcPr>
            <w:tcW w:w="7470" w:type="dxa"/>
            <w:vAlign w:val="bottom"/>
          </w:tcPr>
          <w:p w:rsidR="00AF6E5A" w:rsidRPr="00B04B5F" w:rsidRDefault="00AF6E5A" w:rsidP="007D7183">
            <w:pPr>
              <w:pStyle w:val="Header"/>
              <w:tabs>
                <w:tab w:val="left" w:pos="1985"/>
              </w:tabs>
              <w:spacing w:line="240" w:lineRule="auto"/>
              <w:ind w:left="435" w:right="-108"/>
              <w:rPr>
                <w:rFonts w:cs="Arial"/>
                <w:sz w:val="18"/>
                <w:szCs w:val="18"/>
              </w:rPr>
            </w:pPr>
            <w:r w:rsidRPr="00B04B5F">
              <w:rPr>
                <w:rFonts w:cs="Arial"/>
                <w:sz w:val="18"/>
                <w:szCs w:val="18"/>
                <w:lang w:val="en-US"/>
              </w:rPr>
              <w:t>Depreciation charge</w:t>
            </w:r>
          </w:p>
        </w:tc>
        <w:tc>
          <w:tcPr>
            <w:tcW w:w="1976" w:type="dxa"/>
            <w:vAlign w:val="center"/>
          </w:tcPr>
          <w:p w:rsidR="00AF6E5A" w:rsidRPr="00B04B5F" w:rsidRDefault="00AF6E5A" w:rsidP="00457301">
            <w:pPr>
              <w:pBdr>
                <w:bottom w:val="single" w:sz="4" w:space="1" w:color="auto"/>
              </w:pBdr>
              <w:spacing w:line="240" w:lineRule="auto"/>
              <w:ind w:right="-72"/>
              <w:jc w:val="right"/>
              <w:rPr>
                <w:rFonts w:cs="Arial"/>
                <w:sz w:val="18"/>
                <w:szCs w:val="18"/>
              </w:rPr>
            </w:pPr>
            <w:r>
              <w:rPr>
                <w:rFonts w:cs="Arial"/>
                <w:sz w:val="18"/>
                <w:szCs w:val="18"/>
              </w:rPr>
              <w:t>(42,284)</w:t>
            </w:r>
          </w:p>
        </w:tc>
      </w:tr>
      <w:tr w:rsidR="00AF6E5A" w:rsidRPr="00B04B5F" w:rsidTr="00AF6E5A">
        <w:trPr>
          <w:trHeight w:val="20"/>
        </w:trPr>
        <w:tc>
          <w:tcPr>
            <w:tcW w:w="7470" w:type="dxa"/>
            <w:vAlign w:val="bottom"/>
          </w:tcPr>
          <w:p w:rsidR="00AF6E5A" w:rsidRPr="00B04B5F" w:rsidRDefault="00AF6E5A" w:rsidP="007D7183">
            <w:pPr>
              <w:tabs>
                <w:tab w:val="left" w:pos="1134"/>
                <w:tab w:val="left" w:pos="1276"/>
                <w:tab w:val="center" w:pos="3402"/>
                <w:tab w:val="center" w:pos="4536"/>
                <w:tab w:val="center" w:pos="5670"/>
                <w:tab w:val="center" w:pos="6804"/>
                <w:tab w:val="right" w:pos="7655"/>
              </w:tabs>
              <w:spacing w:line="240" w:lineRule="auto"/>
              <w:ind w:left="435"/>
              <w:rPr>
                <w:rFonts w:cs="Arial"/>
                <w:sz w:val="12"/>
                <w:szCs w:val="12"/>
              </w:rPr>
            </w:pPr>
          </w:p>
        </w:tc>
        <w:tc>
          <w:tcPr>
            <w:tcW w:w="1976" w:type="dxa"/>
            <w:vAlign w:val="bottom"/>
          </w:tcPr>
          <w:p w:rsidR="00AF6E5A" w:rsidRPr="00B04B5F" w:rsidRDefault="00AF6E5A" w:rsidP="00457301">
            <w:pPr>
              <w:spacing w:line="240" w:lineRule="auto"/>
              <w:ind w:right="-72"/>
              <w:jc w:val="right"/>
              <w:rPr>
                <w:rFonts w:cs="Arial"/>
                <w:sz w:val="12"/>
                <w:szCs w:val="12"/>
              </w:rPr>
            </w:pPr>
          </w:p>
        </w:tc>
      </w:tr>
      <w:tr w:rsidR="00AF6E5A" w:rsidRPr="00B04B5F" w:rsidTr="00AF6E5A">
        <w:trPr>
          <w:trHeight w:val="20"/>
        </w:trPr>
        <w:tc>
          <w:tcPr>
            <w:tcW w:w="7470" w:type="dxa"/>
            <w:vAlign w:val="bottom"/>
          </w:tcPr>
          <w:p w:rsidR="00AF6E5A" w:rsidRPr="00FE7EFA" w:rsidRDefault="00AF6E5A" w:rsidP="007D7183">
            <w:pPr>
              <w:pStyle w:val="Header"/>
              <w:tabs>
                <w:tab w:val="left" w:pos="1985"/>
              </w:tabs>
              <w:spacing w:line="240" w:lineRule="auto"/>
              <w:ind w:left="435" w:right="-108"/>
              <w:rPr>
                <w:rFonts w:cs="Cordia New"/>
                <w:sz w:val="18"/>
                <w:szCs w:val="18"/>
              </w:rPr>
            </w:pPr>
            <w:r w:rsidRPr="00B04B5F">
              <w:rPr>
                <w:rFonts w:cs="Arial"/>
                <w:sz w:val="18"/>
                <w:szCs w:val="18"/>
                <w:lang w:val="en-US"/>
              </w:rPr>
              <w:t>Closing net book amount</w:t>
            </w:r>
          </w:p>
        </w:tc>
        <w:tc>
          <w:tcPr>
            <w:tcW w:w="1976" w:type="dxa"/>
            <w:vAlign w:val="center"/>
          </w:tcPr>
          <w:p w:rsidR="00AF6E5A" w:rsidRPr="00B04B5F" w:rsidRDefault="00AF6E5A" w:rsidP="00457301">
            <w:pPr>
              <w:pBdr>
                <w:bottom w:val="double" w:sz="4" w:space="1" w:color="auto"/>
              </w:pBdr>
              <w:spacing w:line="240" w:lineRule="auto"/>
              <w:ind w:right="-72"/>
              <w:jc w:val="right"/>
              <w:rPr>
                <w:rFonts w:cs="Arial"/>
                <w:sz w:val="18"/>
                <w:szCs w:val="18"/>
              </w:rPr>
            </w:pPr>
            <w:r>
              <w:rPr>
                <w:rFonts w:cs="Arial"/>
                <w:sz w:val="18"/>
                <w:szCs w:val="18"/>
              </w:rPr>
              <w:t>280,136</w:t>
            </w:r>
          </w:p>
        </w:tc>
      </w:tr>
    </w:tbl>
    <w:p w:rsidR="0062707E" w:rsidRPr="00B04B5F" w:rsidRDefault="0062707E" w:rsidP="0062707E">
      <w:pPr>
        <w:spacing w:line="240" w:lineRule="auto"/>
        <w:ind w:left="540"/>
        <w:jc w:val="thaiDistribute"/>
        <w:rPr>
          <w:rFonts w:cs="Arial"/>
          <w:sz w:val="18"/>
          <w:szCs w:val="18"/>
        </w:rPr>
      </w:pPr>
    </w:p>
    <w:p w:rsidR="00AD2DD1" w:rsidRPr="00B04B5F" w:rsidRDefault="0062707E" w:rsidP="0062707E">
      <w:pPr>
        <w:spacing w:line="240" w:lineRule="auto"/>
        <w:ind w:left="540"/>
        <w:jc w:val="thaiDistribute"/>
        <w:rPr>
          <w:rFonts w:cs="Arial"/>
          <w:sz w:val="18"/>
          <w:szCs w:val="18"/>
        </w:rPr>
      </w:pPr>
      <w:r w:rsidRPr="00B04B5F">
        <w:rPr>
          <w:rFonts w:cs="Arial"/>
          <w:sz w:val="18"/>
          <w:szCs w:val="18"/>
        </w:rPr>
        <w:t xml:space="preserve">Assets for rent represent equipment of Gear Head Co., Ltd. which are for </w:t>
      </w:r>
      <w:r w:rsidR="006B5074" w:rsidRPr="00B04B5F">
        <w:rPr>
          <w:rFonts w:cs="Arial"/>
          <w:sz w:val="18"/>
          <w:szCs w:val="18"/>
        </w:rPr>
        <w:t>rental for single usage. There was</w:t>
      </w:r>
      <w:r w:rsidRPr="00B04B5F">
        <w:rPr>
          <w:rFonts w:cs="Arial"/>
          <w:sz w:val="18"/>
          <w:szCs w:val="18"/>
        </w:rPr>
        <w:t xml:space="preserve"> no long-t</w:t>
      </w:r>
      <w:r w:rsidR="00AD2DD1" w:rsidRPr="00B04B5F">
        <w:rPr>
          <w:rFonts w:cs="Arial"/>
          <w:sz w:val="18"/>
          <w:szCs w:val="18"/>
        </w:rPr>
        <w:t>erm rental contract committed.</w:t>
      </w:r>
    </w:p>
    <w:p w:rsidR="00C27717" w:rsidRPr="00B04B5F" w:rsidRDefault="00C27717" w:rsidP="0062707E">
      <w:pPr>
        <w:spacing w:line="240" w:lineRule="auto"/>
        <w:ind w:left="540"/>
        <w:jc w:val="thaiDistribute"/>
        <w:rPr>
          <w:rFonts w:cs="Arial"/>
          <w:sz w:val="18"/>
          <w:szCs w:val="18"/>
        </w:rPr>
      </w:pPr>
    </w:p>
    <w:p w:rsidR="00A62FE8" w:rsidRPr="00B04B5F" w:rsidRDefault="00A62FE8" w:rsidP="00051A3A">
      <w:pPr>
        <w:spacing w:line="240" w:lineRule="auto"/>
        <w:ind w:left="540"/>
        <w:jc w:val="thaiDistribute"/>
        <w:rPr>
          <w:rFonts w:cs="Arial"/>
          <w:sz w:val="18"/>
          <w:szCs w:val="18"/>
        </w:rPr>
      </w:pPr>
    </w:p>
    <w:p w:rsidR="004C541A" w:rsidRPr="00B04B5F" w:rsidRDefault="00592917" w:rsidP="00051A3A">
      <w:pPr>
        <w:pStyle w:val="Style10"/>
        <w:tabs>
          <w:tab w:val="left" w:pos="540"/>
        </w:tabs>
        <w:adjustRightInd/>
        <w:rPr>
          <w:rFonts w:ascii="Arial" w:hAnsi="Arial" w:cs="Arial"/>
          <w:b/>
          <w:bCs/>
          <w:sz w:val="18"/>
          <w:szCs w:val="18"/>
        </w:rPr>
      </w:pPr>
      <w:r w:rsidRPr="00B04B5F">
        <w:rPr>
          <w:rFonts w:ascii="Arial" w:hAnsi="Arial" w:cs="Arial"/>
          <w:b/>
          <w:bCs/>
          <w:sz w:val="18"/>
          <w:szCs w:val="18"/>
          <w:lang w:val="en-GB"/>
        </w:rPr>
        <w:t>1</w:t>
      </w:r>
      <w:r w:rsidR="00FF7A56">
        <w:rPr>
          <w:rFonts w:ascii="Arial" w:hAnsi="Arial" w:cs="Arial"/>
          <w:b/>
          <w:bCs/>
          <w:sz w:val="18"/>
          <w:szCs w:val="18"/>
          <w:lang w:val="en-GB"/>
        </w:rPr>
        <w:t>1</w:t>
      </w:r>
      <w:r w:rsidR="00361952" w:rsidRPr="00B04B5F">
        <w:rPr>
          <w:rFonts w:ascii="Arial" w:hAnsi="Arial" w:cs="Arial"/>
          <w:b/>
          <w:bCs/>
          <w:sz w:val="18"/>
          <w:szCs w:val="18"/>
        </w:rPr>
        <w:tab/>
      </w:r>
      <w:r w:rsidR="000C0AE6" w:rsidRPr="00B04B5F">
        <w:rPr>
          <w:rFonts w:ascii="Arial" w:hAnsi="Arial" w:cs="Arial"/>
          <w:b/>
          <w:bCs/>
          <w:sz w:val="18"/>
          <w:szCs w:val="18"/>
        </w:rPr>
        <w:t xml:space="preserve">Long-term borrowing from </w:t>
      </w:r>
      <w:r w:rsidR="007A6269">
        <w:rPr>
          <w:rFonts w:ascii="Arial" w:hAnsi="Arial" w:cs="Arial"/>
          <w:b/>
          <w:bCs/>
          <w:sz w:val="18"/>
          <w:szCs w:val="18"/>
        </w:rPr>
        <w:t>bank</w:t>
      </w:r>
      <w:r w:rsidR="00CD37D0" w:rsidRPr="00B04B5F">
        <w:rPr>
          <w:rFonts w:ascii="Arial" w:hAnsi="Arial" w:cs="Arial"/>
          <w:b/>
          <w:bCs/>
          <w:sz w:val="18"/>
          <w:szCs w:val="18"/>
        </w:rPr>
        <w:t>, net</w:t>
      </w:r>
    </w:p>
    <w:p w:rsidR="0078515E" w:rsidRPr="00B04B5F" w:rsidRDefault="0078515E" w:rsidP="00AD2DD1">
      <w:pPr>
        <w:spacing w:line="240" w:lineRule="auto"/>
        <w:ind w:left="547"/>
        <w:rPr>
          <w:rFonts w:cs="Arial"/>
          <w:sz w:val="18"/>
          <w:szCs w:val="18"/>
        </w:rPr>
      </w:pPr>
    </w:p>
    <w:tbl>
      <w:tblPr>
        <w:tblW w:w="9447" w:type="dxa"/>
        <w:tblInd w:w="108" w:type="dxa"/>
        <w:tblLayout w:type="fixed"/>
        <w:tblLook w:val="0000" w:firstRow="0" w:lastRow="0" w:firstColumn="0" w:lastColumn="0" w:noHBand="0" w:noVBand="0"/>
      </w:tblPr>
      <w:tblGrid>
        <w:gridCol w:w="4061"/>
        <w:gridCol w:w="1346"/>
        <w:gridCol w:w="1347"/>
        <w:gridCol w:w="1346"/>
        <w:gridCol w:w="1347"/>
      </w:tblGrid>
      <w:tr w:rsidR="000347D4" w:rsidRPr="00B04B5F" w:rsidTr="00874950">
        <w:trPr>
          <w:trHeight w:val="20"/>
        </w:trPr>
        <w:tc>
          <w:tcPr>
            <w:tcW w:w="4061" w:type="dxa"/>
            <w:shd w:val="clear" w:color="auto" w:fill="auto"/>
            <w:vAlign w:val="bottom"/>
          </w:tcPr>
          <w:p w:rsidR="000347D4" w:rsidRPr="00B04B5F" w:rsidRDefault="000347D4"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rsidR="000347D4" w:rsidRPr="00B04B5F" w:rsidRDefault="000347D4" w:rsidP="000347D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2693" w:type="dxa"/>
            <w:gridSpan w:val="2"/>
            <w:shd w:val="clear" w:color="auto" w:fill="auto"/>
            <w:vAlign w:val="bottom"/>
          </w:tcPr>
          <w:p w:rsidR="000347D4" w:rsidRPr="00B04B5F" w:rsidRDefault="000347D4"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z w:val="18"/>
                <w:szCs w:val="18"/>
              </w:rPr>
              <w:t>Unit: Baht’000</w:t>
            </w:r>
          </w:p>
        </w:tc>
      </w:tr>
      <w:tr w:rsidR="002C384F" w:rsidRPr="00B04B5F" w:rsidTr="00D80E51">
        <w:trPr>
          <w:trHeight w:val="20"/>
        </w:trPr>
        <w:tc>
          <w:tcPr>
            <w:tcW w:w="4061" w:type="dxa"/>
            <w:shd w:val="clear" w:color="auto" w:fill="auto"/>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rsidR="002C384F" w:rsidRPr="00B04B5F" w:rsidRDefault="002C384F" w:rsidP="000347D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93" w:type="dxa"/>
            <w:gridSpan w:val="2"/>
            <w:shd w:val="clear" w:color="auto" w:fill="auto"/>
            <w:vAlign w:val="bottom"/>
          </w:tcPr>
          <w:p w:rsidR="000347D4" w:rsidRPr="00B04B5F"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2C384F" w:rsidRPr="00B04B5F"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2C384F" w:rsidRPr="00B04B5F" w:rsidTr="00D80E51">
        <w:trPr>
          <w:trHeight w:val="20"/>
        </w:trPr>
        <w:tc>
          <w:tcPr>
            <w:tcW w:w="4061" w:type="dxa"/>
            <w:shd w:val="clear" w:color="auto" w:fill="auto"/>
            <w:vAlign w:val="bottom"/>
          </w:tcPr>
          <w:p w:rsidR="002C384F" w:rsidRPr="00B04B5F"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B04B5F" w:rsidRDefault="002C384F" w:rsidP="00640923">
            <w:pPr>
              <w:spacing w:line="240" w:lineRule="auto"/>
              <w:ind w:right="-72" w:hanging="119"/>
              <w:jc w:val="right"/>
              <w:rPr>
                <w:rFonts w:cs="Arial"/>
                <w:b/>
                <w:bCs/>
                <w:spacing w:val="-4"/>
                <w:sz w:val="18"/>
                <w:szCs w:val="18"/>
              </w:rPr>
            </w:pPr>
          </w:p>
        </w:tc>
        <w:tc>
          <w:tcPr>
            <w:tcW w:w="1347" w:type="dxa"/>
            <w:shd w:val="clear" w:color="auto" w:fill="auto"/>
            <w:vAlign w:val="bottom"/>
          </w:tcPr>
          <w:p w:rsidR="002C384F" w:rsidRPr="00B04B5F" w:rsidRDefault="002C384F" w:rsidP="00F96589">
            <w:pPr>
              <w:spacing w:line="240" w:lineRule="auto"/>
              <w:ind w:right="-72"/>
              <w:jc w:val="right"/>
              <w:rPr>
                <w:rFonts w:cs="Arial"/>
                <w:b/>
                <w:sz w:val="18"/>
                <w:szCs w:val="18"/>
              </w:rPr>
            </w:pPr>
          </w:p>
        </w:tc>
        <w:tc>
          <w:tcPr>
            <w:tcW w:w="1346" w:type="dxa"/>
            <w:shd w:val="clear" w:color="auto" w:fill="auto"/>
            <w:vAlign w:val="bottom"/>
          </w:tcPr>
          <w:p w:rsidR="002C384F" w:rsidRPr="00B04B5F" w:rsidRDefault="006D6927" w:rsidP="00827BC4">
            <w:pPr>
              <w:spacing w:line="240" w:lineRule="auto"/>
              <w:ind w:right="-72"/>
              <w:jc w:val="right"/>
              <w:rPr>
                <w:rFonts w:cs="Arial"/>
                <w:b/>
                <w:bCs/>
                <w:spacing w:val="-4"/>
                <w:sz w:val="18"/>
                <w:szCs w:val="18"/>
              </w:rPr>
            </w:pPr>
            <w:r>
              <w:rPr>
                <w:rFonts w:cs="Arial"/>
                <w:b/>
                <w:bCs/>
                <w:spacing w:val="-4"/>
                <w:sz w:val="18"/>
                <w:szCs w:val="18"/>
              </w:rPr>
              <w:t xml:space="preserve">30 </w:t>
            </w:r>
            <w:r w:rsidR="00827BC4">
              <w:rPr>
                <w:rFonts w:cs="Arial"/>
                <w:b/>
                <w:bCs/>
                <w:spacing w:val="-4"/>
                <w:sz w:val="18"/>
                <w:szCs w:val="18"/>
              </w:rPr>
              <w:t>September</w:t>
            </w:r>
          </w:p>
        </w:tc>
        <w:tc>
          <w:tcPr>
            <w:tcW w:w="1347" w:type="dxa"/>
            <w:shd w:val="clear" w:color="auto" w:fill="auto"/>
            <w:vAlign w:val="bottom"/>
          </w:tcPr>
          <w:p w:rsidR="002C384F" w:rsidRPr="00B04B5F" w:rsidRDefault="002C384F" w:rsidP="00F96589">
            <w:pPr>
              <w:spacing w:line="240" w:lineRule="auto"/>
              <w:ind w:right="-72"/>
              <w:jc w:val="right"/>
              <w:rPr>
                <w:rFonts w:cs="Arial"/>
                <w:b/>
                <w:sz w:val="18"/>
                <w:szCs w:val="18"/>
              </w:rPr>
            </w:pPr>
            <w:r w:rsidRPr="00B04B5F">
              <w:rPr>
                <w:rFonts w:cs="Arial"/>
                <w:b/>
                <w:sz w:val="18"/>
                <w:szCs w:val="18"/>
              </w:rPr>
              <w:t>31 December</w:t>
            </w:r>
          </w:p>
        </w:tc>
      </w:tr>
      <w:tr w:rsidR="002C384F" w:rsidRPr="00B04B5F" w:rsidTr="00D80E51">
        <w:trPr>
          <w:trHeight w:val="20"/>
        </w:trPr>
        <w:tc>
          <w:tcPr>
            <w:tcW w:w="4061" w:type="dxa"/>
            <w:shd w:val="clear" w:color="auto" w:fill="auto"/>
            <w:vAlign w:val="bottom"/>
          </w:tcPr>
          <w:p w:rsidR="002C384F" w:rsidRPr="00B04B5F"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B04B5F" w:rsidRDefault="002C384F" w:rsidP="000347D4">
            <w:pPr>
              <w:spacing w:line="240" w:lineRule="auto"/>
              <w:ind w:right="-72"/>
              <w:jc w:val="right"/>
              <w:rPr>
                <w:rFonts w:cs="Arial"/>
                <w:b/>
                <w:bCs/>
                <w:spacing w:val="-4"/>
                <w:sz w:val="18"/>
                <w:szCs w:val="18"/>
              </w:rPr>
            </w:pPr>
          </w:p>
        </w:tc>
        <w:tc>
          <w:tcPr>
            <w:tcW w:w="1347" w:type="dxa"/>
            <w:shd w:val="clear" w:color="auto" w:fill="auto"/>
            <w:vAlign w:val="bottom"/>
          </w:tcPr>
          <w:p w:rsidR="002C384F" w:rsidRPr="00B04B5F" w:rsidRDefault="002C384F" w:rsidP="000347D4">
            <w:pPr>
              <w:spacing w:line="240" w:lineRule="auto"/>
              <w:ind w:right="-72"/>
              <w:jc w:val="right"/>
              <w:rPr>
                <w:rFonts w:cs="Arial"/>
                <w:b/>
                <w:bCs/>
                <w:spacing w:val="-4"/>
                <w:sz w:val="18"/>
                <w:szCs w:val="18"/>
              </w:rPr>
            </w:pPr>
          </w:p>
        </w:tc>
        <w:tc>
          <w:tcPr>
            <w:tcW w:w="1346" w:type="dxa"/>
            <w:shd w:val="clear" w:color="auto" w:fill="auto"/>
            <w:vAlign w:val="bottom"/>
          </w:tcPr>
          <w:p w:rsidR="002C384F" w:rsidRPr="00B04B5F" w:rsidRDefault="00917410" w:rsidP="00F96589">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w:t>
            </w:r>
            <w:r w:rsidR="001145C1" w:rsidRPr="00B04B5F">
              <w:rPr>
                <w:rFonts w:cs="Arial"/>
                <w:b/>
                <w:bCs/>
                <w:spacing w:val="-4"/>
                <w:sz w:val="18"/>
                <w:szCs w:val="18"/>
              </w:rPr>
              <w:t>9</w:t>
            </w:r>
          </w:p>
        </w:tc>
        <w:tc>
          <w:tcPr>
            <w:tcW w:w="1347" w:type="dxa"/>
            <w:shd w:val="clear" w:color="auto" w:fill="auto"/>
            <w:vAlign w:val="bottom"/>
          </w:tcPr>
          <w:p w:rsidR="002C384F" w:rsidRPr="00B04B5F" w:rsidRDefault="00917410" w:rsidP="00F96589">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w:t>
            </w:r>
            <w:r w:rsidR="001145C1" w:rsidRPr="00B04B5F">
              <w:rPr>
                <w:rFonts w:cs="Arial"/>
                <w:b/>
                <w:bCs/>
                <w:spacing w:val="-4"/>
                <w:sz w:val="18"/>
                <w:szCs w:val="18"/>
              </w:rPr>
              <w:t>8</w:t>
            </w:r>
          </w:p>
        </w:tc>
      </w:tr>
      <w:tr w:rsidR="002C384F" w:rsidRPr="00B04B5F" w:rsidTr="00D80E51">
        <w:trPr>
          <w:trHeight w:val="20"/>
        </w:trPr>
        <w:tc>
          <w:tcPr>
            <w:tcW w:w="4061" w:type="dxa"/>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46" w:type="dxa"/>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6" w:type="dxa"/>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vAlign w:val="bottom"/>
          </w:tcPr>
          <w:p w:rsidR="002C384F" w:rsidRPr="00B04B5F"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A566E" w:rsidRPr="00B04B5F" w:rsidTr="00DA229E">
        <w:trPr>
          <w:trHeight w:val="20"/>
        </w:trPr>
        <w:tc>
          <w:tcPr>
            <w:tcW w:w="4061" w:type="dxa"/>
            <w:vAlign w:val="bottom"/>
          </w:tcPr>
          <w:p w:rsidR="00DA566E" w:rsidRPr="00B04B5F" w:rsidRDefault="00DA566E" w:rsidP="00DA566E">
            <w:pPr>
              <w:pStyle w:val="Header"/>
              <w:tabs>
                <w:tab w:val="left" w:pos="1985"/>
              </w:tabs>
              <w:spacing w:line="240" w:lineRule="auto"/>
              <w:ind w:left="432" w:right="-108"/>
              <w:rPr>
                <w:rFonts w:cs="Arial"/>
                <w:sz w:val="18"/>
                <w:szCs w:val="18"/>
              </w:rPr>
            </w:pPr>
            <w:r w:rsidRPr="00B04B5F">
              <w:rPr>
                <w:rFonts w:cs="Arial"/>
                <w:sz w:val="18"/>
                <w:szCs w:val="18"/>
              </w:rPr>
              <w:t>Current portion of long-term borrowings</w:t>
            </w:r>
          </w:p>
        </w:tc>
        <w:tc>
          <w:tcPr>
            <w:tcW w:w="1346" w:type="dxa"/>
            <w:vAlign w:val="bottom"/>
          </w:tcPr>
          <w:p w:rsidR="00DA566E" w:rsidRPr="00B04B5F" w:rsidRDefault="00DA566E" w:rsidP="00DA566E">
            <w:pPr>
              <w:spacing w:line="240" w:lineRule="auto"/>
              <w:ind w:right="-72" w:hanging="14"/>
              <w:jc w:val="right"/>
              <w:rPr>
                <w:rFonts w:cs="Arial"/>
                <w:sz w:val="18"/>
                <w:szCs w:val="18"/>
              </w:rPr>
            </w:pPr>
          </w:p>
        </w:tc>
        <w:tc>
          <w:tcPr>
            <w:tcW w:w="1347" w:type="dxa"/>
            <w:vAlign w:val="bottom"/>
          </w:tcPr>
          <w:p w:rsidR="00DA566E" w:rsidRPr="00B04B5F" w:rsidRDefault="00DA566E" w:rsidP="00DA566E">
            <w:pPr>
              <w:spacing w:line="240" w:lineRule="auto"/>
              <w:ind w:right="-72" w:hanging="14"/>
              <w:jc w:val="right"/>
              <w:rPr>
                <w:rFonts w:cs="Arial"/>
                <w:sz w:val="18"/>
                <w:szCs w:val="18"/>
              </w:rPr>
            </w:pPr>
          </w:p>
        </w:tc>
        <w:tc>
          <w:tcPr>
            <w:tcW w:w="1346" w:type="dxa"/>
            <w:vAlign w:val="bottom"/>
          </w:tcPr>
          <w:p w:rsidR="00DA566E" w:rsidRPr="00B04B5F" w:rsidRDefault="0040657C" w:rsidP="00DA566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12,780</w:t>
            </w:r>
          </w:p>
        </w:tc>
        <w:tc>
          <w:tcPr>
            <w:tcW w:w="1347" w:type="dxa"/>
          </w:tcPr>
          <w:p w:rsidR="00DA566E" w:rsidRPr="00B04B5F" w:rsidRDefault="00DA566E" w:rsidP="00DA566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23,450</w:t>
            </w:r>
          </w:p>
        </w:tc>
      </w:tr>
      <w:tr w:rsidR="007E1614" w:rsidRPr="00B04B5F" w:rsidTr="00882584">
        <w:trPr>
          <w:trHeight w:val="20"/>
        </w:trPr>
        <w:tc>
          <w:tcPr>
            <w:tcW w:w="6754" w:type="dxa"/>
            <w:gridSpan w:val="3"/>
            <w:vAlign w:val="bottom"/>
          </w:tcPr>
          <w:p w:rsidR="007E1614" w:rsidRPr="00B04B5F" w:rsidRDefault="007E1614" w:rsidP="007E1614">
            <w:pPr>
              <w:spacing w:line="240" w:lineRule="auto"/>
              <w:ind w:left="462" w:right="-72" w:hanging="16"/>
              <w:rPr>
                <w:rFonts w:cs="Arial"/>
                <w:sz w:val="18"/>
                <w:szCs w:val="18"/>
              </w:rPr>
            </w:pPr>
            <w:r w:rsidRPr="00B04B5F">
              <w:rPr>
                <w:rFonts w:cs="Arial"/>
                <w:sz w:val="18"/>
                <w:szCs w:val="18"/>
              </w:rPr>
              <w:t>Long-term borrowings payable</w:t>
            </w:r>
            <w:r>
              <w:rPr>
                <w:rFonts w:cs="Arial"/>
                <w:sz w:val="18"/>
                <w:szCs w:val="18"/>
              </w:rPr>
              <w:t xml:space="preserve"> </w:t>
            </w:r>
            <w:r w:rsidRPr="00B04B5F">
              <w:rPr>
                <w:rFonts w:cs="Arial"/>
                <w:sz w:val="18"/>
                <w:szCs w:val="18"/>
              </w:rPr>
              <w:t>over 1 year but less than 5 years</w:t>
            </w:r>
          </w:p>
        </w:tc>
        <w:tc>
          <w:tcPr>
            <w:tcW w:w="1346" w:type="dxa"/>
            <w:vAlign w:val="bottom"/>
          </w:tcPr>
          <w:p w:rsidR="007E1614" w:rsidRPr="00B04B5F" w:rsidRDefault="007E1614" w:rsidP="007E16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68,987</w:t>
            </w:r>
          </w:p>
        </w:tc>
        <w:tc>
          <w:tcPr>
            <w:tcW w:w="1347" w:type="dxa"/>
            <w:vAlign w:val="bottom"/>
          </w:tcPr>
          <w:p w:rsidR="007E1614" w:rsidRPr="00B04B5F" w:rsidRDefault="007E1614" w:rsidP="007E16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t>77,690</w:t>
            </w:r>
          </w:p>
        </w:tc>
      </w:tr>
      <w:tr w:rsidR="007E1614" w:rsidRPr="00B04B5F" w:rsidTr="00D80E51">
        <w:trPr>
          <w:trHeight w:val="20"/>
        </w:trPr>
        <w:tc>
          <w:tcPr>
            <w:tcW w:w="4061" w:type="dxa"/>
            <w:vAlign w:val="bottom"/>
          </w:tcPr>
          <w:p w:rsidR="007E1614" w:rsidRPr="00B04B5F" w:rsidRDefault="007E1614" w:rsidP="007E1614">
            <w:pPr>
              <w:spacing w:line="240" w:lineRule="auto"/>
              <w:ind w:left="432"/>
              <w:rPr>
                <w:rFonts w:cs="Arial"/>
                <w:snapToGrid w:val="0"/>
                <w:sz w:val="12"/>
                <w:szCs w:val="12"/>
                <w:cs/>
              </w:rPr>
            </w:pPr>
          </w:p>
        </w:tc>
        <w:tc>
          <w:tcPr>
            <w:tcW w:w="1346" w:type="dxa"/>
            <w:vAlign w:val="bottom"/>
          </w:tcPr>
          <w:p w:rsidR="007E1614" w:rsidRPr="00B04B5F" w:rsidRDefault="007E1614" w:rsidP="007E1614">
            <w:pPr>
              <w:spacing w:line="240" w:lineRule="auto"/>
              <w:ind w:right="-72" w:hanging="14"/>
              <w:jc w:val="right"/>
              <w:rPr>
                <w:rFonts w:cs="Arial"/>
                <w:sz w:val="12"/>
                <w:szCs w:val="12"/>
              </w:rPr>
            </w:pPr>
          </w:p>
        </w:tc>
        <w:tc>
          <w:tcPr>
            <w:tcW w:w="1347" w:type="dxa"/>
            <w:vAlign w:val="bottom"/>
          </w:tcPr>
          <w:p w:rsidR="007E1614" w:rsidRPr="00B04B5F" w:rsidRDefault="007E1614" w:rsidP="007E1614">
            <w:pPr>
              <w:spacing w:line="240" w:lineRule="auto"/>
              <w:ind w:right="-72" w:hanging="16"/>
              <w:jc w:val="right"/>
              <w:rPr>
                <w:rFonts w:cs="Arial"/>
                <w:sz w:val="12"/>
                <w:szCs w:val="12"/>
              </w:rPr>
            </w:pPr>
          </w:p>
        </w:tc>
        <w:tc>
          <w:tcPr>
            <w:tcW w:w="1346" w:type="dxa"/>
            <w:vAlign w:val="bottom"/>
          </w:tcPr>
          <w:p w:rsidR="007E1614" w:rsidRPr="00B04B5F" w:rsidRDefault="007E1614" w:rsidP="007E1614">
            <w:pPr>
              <w:spacing w:line="240" w:lineRule="auto"/>
              <w:ind w:right="-72" w:hanging="14"/>
              <w:jc w:val="right"/>
              <w:rPr>
                <w:rFonts w:cs="Arial"/>
                <w:sz w:val="12"/>
                <w:szCs w:val="12"/>
              </w:rPr>
            </w:pPr>
          </w:p>
        </w:tc>
        <w:tc>
          <w:tcPr>
            <w:tcW w:w="1347" w:type="dxa"/>
            <w:vAlign w:val="bottom"/>
          </w:tcPr>
          <w:p w:rsidR="007E1614" w:rsidRPr="00B04B5F" w:rsidRDefault="007E1614" w:rsidP="007E1614">
            <w:pPr>
              <w:spacing w:line="240" w:lineRule="auto"/>
              <w:ind w:right="-72" w:hanging="16"/>
              <w:jc w:val="right"/>
              <w:rPr>
                <w:rFonts w:cs="Arial"/>
                <w:sz w:val="12"/>
                <w:szCs w:val="12"/>
              </w:rPr>
            </w:pPr>
          </w:p>
        </w:tc>
      </w:tr>
      <w:tr w:rsidR="007E1614" w:rsidRPr="00B04B5F" w:rsidTr="00D80E51">
        <w:trPr>
          <w:trHeight w:val="20"/>
        </w:trPr>
        <w:tc>
          <w:tcPr>
            <w:tcW w:w="4061" w:type="dxa"/>
            <w:vAlign w:val="bottom"/>
          </w:tcPr>
          <w:p w:rsidR="007E1614" w:rsidRPr="00B04B5F" w:rsidRDefault="007E1614" w:rsidP="007E1614">
            <w:pPr>
              <w:spacing w:line="240" w:lineRule="auto"/>
              <w:ind w:left="432"/>
              <w:rPr>
                <w:rFonts w:cs="Arial"/>
                <w:snapToGrid w:val="0"/>
                <w:sz w:val="18"/>
                <w:szCs w:val="18"/>
                <w:cs/>
              </w:rPr>
            </w:pPr>
          </w:p>
        </w:tc>
        <w:tc>
          <w:tcPr>
            <w:tcW w:w="1346" w:type="dxa"/>
            <w:vAlign w:val="bottom"/>
          </w:tcPr>
          <w:p w:rsidR="007E1614" w:rsidRPr="00B04B5F" w:rsidRDefault="007E1614" w:rsidP="007E1614">
            <w:pPr>
              <w:spacing w:line="240" w:lineRule="auto"/>
              <w:ind w:right="-72" w:hanging="14"/>
              <w:jc w:val="right"/>
              <w:rPr>
                <w:rFonts w:cs="Arial"/>
                <w:sz w:val="18"/>
                <w:szCs w:val="18"/>
              </w:rPr>
            </w:pPr>
          </w:p>
        </w:tc>
        <w:tc>
          <w:tcPr>
            <w:tcW w:w="1347" w:type="dxa"/>
            <w:vAlign w:val="bottom"/>
          </w:tcPr>
          <w:p w:rsidR="007E1614" w:rsidRPr="00B04B5F" w:rsidRDefault="007E1614" w:rsidP="007E1614">
            <w:pPr>
              <w:spacing w:line="240" w:lineRule="auto"/>
              <w:ind w:right="-72" w:hanging="16"/>
              <w:jc w:val="right"/>
              <w:rPr>
                <w:rFonts w:cs="Arial"/>
                <w:sz w:val="18"/>
                <w:szCs w:val="18"/>
              </w:rPr>
            </w:pPr>
          </w:p>
        </w:tc>
        <w:tc>
          <w:tcPr>
            <w:tcW w:w="1346" w:type="dxa"/>
            <w:vAlign w:val="bottom"/>
          </w:tcPr>
          <w:p w:rsidR="007E1614" w:rsidRPr="00B04B5F" w:rsidRDefault="007E1614" w:rsidP="007E16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81,767</w:t>
            </w:r>
          </w:p>
        </w:tc>
        <w:tc>
          <w:tcPr>
            <w:tcW w:w="1347" w:type="dxa"/>
            <w:vAlign w:val="bottom"/>
          </w:tcPr>
          <w:p w:rsidR="007E1614" w:rsidRPr="00B04B5F" w:rsidRDefault="007E1614" w:rsidP="007E16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B04B5F">
              <w:rPr>
                <w:rFonts w:cs="Arial"/>
                <w:color w:val="000000"/>
                <w:sz w:val="18"/>
                <w:szCs w:val="18"/>
              </w:rPr>
              <w:fldChar w:fldCharType="begin"/>
            </w:r>
            <w:r w:rsidRPr="00B04B5F">
              <w:rPr>
                <w:rFonts w:cs="Arial"/>
                <w:color w:val="000000"/>
                <w:sz w:val="18"/>
                <w:szCs w:val="18"/>
              </w:rPr>
              <w:instrText xml:space="preserve"> =SUM(ABOVE) </w:instrText>
            </w:r>
            <w:r w:rsidRPr="00B04B5F">
              <w:rPr>
                <w:rFonts w:cs="Arial"/>
                <w:color w:val="000000"/>
                <w:sz w:val="18"/>
                <w:szCs w:val="18"/>
              </w:rPr>
              <w:fldChar w:fldCharType="separate"/>
            </w:r>
            <w:r w:rsidRPr="00B04B5F">
              <w:rPr>
                <w:rFonts w:cs="Arial"/>
                <w:color w:val="000000"/>
                <w:sz w:val="18"/>
                <w:szCs w:val="18"/>
              </w:rPr>
              <w:t>101,140</w:t>
            </w:r>
            <w:r w:rsidRPr="00B04B5F">
              <w:rPr>
                <w:rFonts w:cs="Arial"/>
                <w:color w:val="000000"/>
                <w:sz w:val="18"/>
                <w:szCs w:val="18"/>
              </w:rPr>
              <w:fldChar w:fldCharType="end"/>
            </w:r>
          </w:p>
        </w:tc>
      </w:tr>
    </w:tbl>
    <w:p w:rsidR="006A3C37" w:rsidRPr="00B04B5F" w:rsidRDefault="006A3C37" w:rsidP="00DA566E">
      <w:pPr>
        <w:spacing w:line="240" w:lineRule="auto"/>
        <w:ind w:left="547"/>
        <w:rPr>
          <w:rFonts w:cs="Arial"/>
          <w:sz w:val="18"/>
          <w:szCs w:val="18"/>
          <w:lang w:val="en-US"/>
        </w:rPr>
      </w:pPr>
    </w:p>
    <w:p w:rsidR="000D49B8" w:rsidRPr="00B04B5F" w:rsidRDefault="00703C92" w:rsidP="00055BEA">
      <w:pPr>
        <w:spacing w:line="240" w:lineRule="auto"/>
        <w:ind w:left="547"/>
        <w:jc w:val="both"/>
        <w:rPr>
          <w:rFonts w:cs="Arial"/>
          <w:sz w:val="18"/>
          <w:szCs w:val="18"/>
        </w:rPr>
      </w:pPr>
      <w:r>
        <w:rPr>
          <w:rFonts w:cs="Arial"/>
          <w:sz w:val="18"/>
          <w:szCs w:val="18"/>
        </w:rPr>
        <w:t>M</w:t>
      </w:r>
      <w:r w:rsidR="00502CEA" w:rsidRPr="00B04B5F">
        <w:rPr>
          <w:rFonts w:cs="Arial"/>
          <w:sz w:val="18"/>
          <w:szCs w:val="18"/>
        </w:rPr>
        <w:t xml:space="preserve">ovements </w:t>
      </w:r>
      <w:r>
        <w:rPr>
          <w:rFonts w:cs="Arial"/>
          <w:sz w:val="18"/>
          <w:szCs w:val="18"/>
        </w:rPr>
        <w:t>of</w:t>
      </w:r>
      <w:r w:rsidR="00502CEA" w:rsidRPr="00B04B5F">
        <w:rPr>
          <w:rFonts w:cs="Arial"/>
          <w:sz w:val="18"/>
          <w:szCs w:val="18"/>
        </w:rPr>
        <w:t xml:space="preserve"> borrowing</w:t>
      </w:r>
      <w:r w:rsidR="000D49B8" w:rsidRPr="00B04B5F">
        <w:rPr>
          <w:rFonts w:cs="Arial"/>
          <w:sz w:val="18"/>
          <w:szCs w:val="18"/>
        </w:rPr>
        <w:t xml:space="preserve"> </w:t>
      </w:r>
      <w:r w:rsidR="00502CEA" w:rsidRPr="00B04B5F">
        <w:rPr>
          <w:rFonts w:cs="Arial"/>
          <w:sz w:val="18"/>
          <w:szCs w:val="18"/>
        </w:rPr>
        <w:t xml:space="preserve">from </w:t>
      </w:r>
      <w:r w:rsidR="005D600C">
        <w:rPr>
          <w:rFonts w:cs="Arial"/>
          <w:sz w:val="18"/>
          <w:szCs w:val="18"/>
        </w:rPr>
        <w:t>bank</w:t>
      </w:r>
      <w:r w:rsidR="000D49B8" w:rsidRPr="00B04B5F">
        <w:rPr>
          <w:rFonts w:cs="Arial"/>
          <w:sz w:val="18"/>
          <w:szCs w:val="18"/>
        </w:rPr>
        <w:t xml:space="preserve"> </w:t>
      </w:r>
      <w:r w:rsidR="006D6927">
        <w:rPr>
          <w:rFonts w:cs="Arial"/>
          <w:sz w:val="18"/>
          <w:szCs w:val="18"/>
        </w:rPr>
        <w:t xml:space="preserve">for the </w:t>
      </w:r>
      <w:r w:rsidR="00827BC4">
        <w:rPr>
          <w:rFonts w:cs="Arial"/>
          <w:sz w:val="18"/>
          <w:szCs w:val="18"/>
        </w:rPr>
        <w:t>nine</w:t>
      </w:r>
      <w:r w:rsidR="006D6927">
        <w:rPr>
          <w:rFonts w:cs="Arial"/>
          <w:sz w:val="18"/>
          <w:szCs w:val="18"/>
        </w:rPr>
        <w:t xml:space="preserve">-month period ended 30 </w:t>
      </w:r>
      <w:r w:rsidR="00827BC4">
        <w:rPr>
          <w:rFonts w:cs="Arial"/>
          <w:sz w:val="18"/>
          <w:szCs w:val="18"/>
        </w:rPr>
        <w:t>September</w:t>
      </w:r>
      <w:r w:rsidR="00711C4E" w:rsidRPr="00B04B5F">
        <w:rPr>
          <w:rFonts w:cs="Arial"/>
          <w:sz w:val="18"/>
          <w:szCs w:val="18"/>
        </w:rPr>
        <w:t xml:space="preserve"> 2019 </w:t>
      </w:r>
      <w:r w:rsidR="000D49B8" w:rsidRPr="00B04B5F">
        <w:rPr>
          <w:rFonts w:cs="Arial"/>
          <w:sz w:val="18"/>
          <w:szCs w:val="18"/>
        </w:rPr>
        <w:t>as follows:</w:t>
      </w:r>
    </w:p>
    <w:p w:rsidR="00BC548D" w:rsidRPr="00B04B5F" w:rsidRDefault="00BC548D" w:rsidP="00AD2DD1">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AF6E5A" w:rsidRPr="00B04B5F" w:rsidTr="00AF6E5A">
        <w:trPr>
          <w:trHeight w:val="20"/>
        </w:trPr>
        <w:tc>
          <w:tcPr>
            <w:tcW w:w="7470" w:type="dxa"/>
            <w:shd w:val="clear" w:color="auto" w:fill="auto"/>
            <w:vAlign w:val="bottom"/>
          </w:tcPr>
          <w:p w:rsidR="00AF6E5A" w:rsidRPr="00B04B5F"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B04B5F"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z w:val="18"/>
                <w:szCs w:val="18"/>
              </w:rPr>
              <w:t>Unit: Baht’000</w:t>
            </w:r>
          </w:p>
        </w:tc>
      </w:tr>
      <w:tr w:rsidR="00AF6E5A" w:rsidRPr="00B04B5F" w:rsidTr="00AF6E5A">
        <w:trPr>
          <w:trHeight w:val="20"/>
        </w:trPr>
        <w:tc>
          <w:tcPr>
            <w:tcW w:w="7470" w:type="dxa"/>
            <w:shd w:val="clear" w:color="auto" w:fill="auto"/>
            <w:vAlign w:val="bottom"/>
          </w:tcPr>
          <w:p w:rsidR="00AF6E5A" w:rsidRPr="00B04B5F" w:rsidRDefault="00AF6E5A" w:rsidP="000347D4">
            <w:pPr>
              <w:spacing w:line="240" w:lineRule="auto"/>
              <w:ind w:left="432"/>
              <w:rPr>
                <w:rFonts w:cs="Arial"/>
                <w:b/>
                <w:bCs/>
                <w:sz w:val="18"/>
                <w:szCs w:val="18"/>
              </w:rPr>
            </w:pPr>
          </w:p>
        </w:tc>
        <w:tc>
          <w:tcPr>
            <w:tcW w:w="1976" w:type="dxa"/>
            <w:shd w:val="clear" w:color="auto" w:fill="auto"/>
            <w:vAlign w:val="bottom"/>
          </w:tcPr>
          <w:p w:rsidR="00AF6E5A" w:rsidRPr="00B04B5F"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AF6E5A" w:rsidRPr="00B04B5F"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AF6E5A" w:rsidRPr="00B04B5F" w:rsidTr="00AF6E5A">
        <w:trPr>
          <w:trHeight w:val="20"/>
        </w:trPr>
        <w:tc>
          <w:tcPr>
            <w:tcW w:w="7470" w:type="dxa"/>
            <w:vAlign w:val="bottom"/>
          </w:tcPr>
          <w:p w:rsidR="00AF6E5A" w:rsidRPr="00B04B5F" w:rsidRDefault="00AF6E5A" w:rsidP="000347D4">
            <w:pPr>
              <w:pStyle w:val="Header"/>
              <w:tabs>
                <w:tab w:val="left" w:pos="1985"/>
              </w:tabs>
              <w:spacing w:line="240" w:lineRule="auto"/>
              <w:ind w:left="432" w:right="-108"/>
              <w:rPr>
                <w:rFonts w:cs="Arial"/>
                <w:b/>
                <w:bCs/>
                <w:sz w:val="12"/>
                <w:szCs w:val="12"/>
              </w:rPr>
            </w:pPr>
          </w:p>
        </w:tc>
        <w:tc>
          <w:tcPr>
            <w:tcW w:w="1976" w:type="dxa"/>
            <w:vAlign w:val="center"/>
          </w:tcPr>
          <w:p w:rsidR="00AF6E5A" w:rsidRPr="00B04B5F" w:rsidRDefault="00AF6E5A" w:rsidP="000347D4">
            <w:pPr>
              <w:spacing w:line="240" w:lineRule="auto"/>
              <w:ind w:right="-72"/>
              <w:jc w:val="right"/>
              <w:rPr>
                <w:rFonts w:cs="Arial"/>
                <w:sz w:val="12"/>
                <w:szCs w:val="12"/>
              </w:rPr>
            </w:pPr>
          </w:p>
        </w:tc>
      </w:tr>
      <w:tr w:rsidR="00AF6E5A" w:rsidRPr="00B04B5F" w:rsidTr="00AF6E5A">
        <w:trPr>
          <w:trHeight w:val="20"/>
        </w:trPr>
        <w:tc>
          <w:tcPr>
            <w:tcW w:w="7470" w:type="dxa"/>
            <w:vAlign w:val="bottom"/>
          </w:tcPr>
          <w:p w:rsidR="00AF6E5A" w:rsidRPr="00B04B5F" w:rsidRDefault="00AF6E5A" w:rsidP="00F63C71">
            <w:pPr>
              <w:pStyle w:val="Header"/>
              <w:tabs>
                <w:tab w:val="left" w:pos="1985"/>
              </w:tabs>
              <w:spacing w:line="240" w:lineRule="auto"/>
              <w:ind w:left="432" w:right="-108"/>
              <w:rPr>
                <w:rFonts w:cs="Arial"/>
                <w:sz w:val="18"/>
                <w:szCs w:val="18"/>
              </w:rPr>
            </w:pPr>
            <w:r w:rsidRPr="00B04B5F">
              <w:rPr>
                <w:rFonts w:cs="Arial"/>
                <w:sz w:val="18"/>
                <w:szCs w:val="18"/>
              </w:rPr>
              <w:t xml:space="preserve">Beginning balance </w:t>
            </w:r>
            <w:r w:rsidRPr="00B04B5F">
              <w:rPr>
                <w:rFonts w:cs="Arial"/>
                <w:sz w:val="18"/>
                <w:szCs w:val="18"/>
                <w:cs/>
              </w:rPr>
              <w:t xml:space="preserve"> </w:t>
            </w:r>
          </w:p>
        </w:tc>
        <w:tc>
          <w:tcPr>
            <w:tcW w:w="1976" w:type="dxa"/>
            <w:vAlign w:val="bottom"/>
          </w:tcPr>
          <w:p w:rsidR="00AF6E5A" w:rsidRPr="00B04B5F" w:rsidRDefault="00AF6E5A"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101,140</w:t>
            </w:r>
          </w:p>
        </w:tc>
      </w:tr>
      <w:tr w:rsidR="00AF6E5A" w:rsidRPr="00B04B5F" w:rsidTr="00AF6E5A">
        <w:trPr>
          <w:trHeight w:val="20"/>
        </w:trPr>
        <w:tc>
          <w:tcPr>
            <w:tcW w:w="7470" w:type="dxa"/>
            <w:vAlign w:val="bottom"/>
          </w:tcPr>
          <w:p w:rsidR="00AF6E5A" w:rsidRPr="00B04B5F" w:rsidRDefault="00AF6E5A" w:rsidP="00F63C71">
            <w:pPr>
              <w:pStyle w:val="Header"/>
              <w:tabs>
                <w:tab w:val="left" w:pos="1985"/>
              </w:tabs>
              <w:spacing w:line="240" w:lineRule="auto"/>
              <w:ind w:left="432" w:right="-108"/>
              <w:rPr>
                <w:rFonts w:cs="Arial"/>
                <w:sz w:val="18"/>
                <w:szCs w:val="18"/>
                <w:cs/>
              </w:rPr>
            </w:pPr>
            <w:r w:rsidRPr="00B04B5F">
              <w:rPr>
                <w:rFonts w:cs="Arial"/>
                <w:sz w:val="18"/>
                <w:szCs w:val="18"/>
              </w:rPr>
              <w:t>Repayment of borrowings</w:t>
            </w:r>
          </w:p>
        </w:tc>
        <w:tc>
          <w:tcPr>
            <w:tcW w:w="1976" w:type="dxa"/>
            <w:vAlign w:val="bottom"/>
          </w:tcPr>
          <w:p w:rsidR="00AF6E5A" w:rsidRPr="00B04B5F" w:rsidRDefault="00AF6E5A" w:rsidP="00F63C71">
            <w:pPr>
              <w:pBdr>
                <w:bottom w:val="single" w:sz="4" w:space="1" w:color="000000"/>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(19,373)</w:t>
            </w:r>
          </w:p>
        </w:tc>
      </w:tr>
      <w:tr w:rsidR="00AF6E5A" w:rsidRPr="00B04B5F" w:rsidTr="00AF6E5A">
        <w:trPr>
          <w:trHeight w:val="20"/>
        </w:trPr>
        <w:tc>
          <w:tcPr>
            <w:tcW w:w="7470" w:type="dxa"/>
            <w:vAlign w:val="bottom"/>
          </w:tcPr>
          <w:p w:rsidR="00AF6E5A" w:rsidRPr="00B04B5F" w:rsidRDefault="00AF6E5A" w:rsidP="000347D4">
            <w:pPr>
              <w:pStyle w:val="Header"/>
              <w:tabs>
                <w:tab w:val="left" w:pos="1985"/>
              </w:tabs>
              <w:spacing w:line="240" w:lineRule="auto"/>
              <w:ind w:left="432" w:right="-108"/>
              <w:rPr>
                <w:rFonts w:cs="Arial"/>
                <w:sz w:val="12"/>
                <w:szCs w:val="12"/>
                <w:cs/>
              </w:rPr>
            </w:pPr>
          </w:p>
        </w:tc>
        <w:tc>
          <w:tcPr>
            <w:tcW w:w="1976" w:type="dxa"/>
            <w:vAlign w:val="bottom"/>
          </w:tcPr>
          <w:p w:rsidR="00AF6E5A" w:rsidRPr="00B04B5F" w:rsidRDefault="00AF6E5A"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AF6E5A" w:rsidRPr="00B04B5F" w:rsidTr="00AF6E5A">
        <w:trPr>
          <w:trHeight w:val="20"/>
        </w:trPr>
        <w:tc>
          <w:tcPr>
            <w:tcW w:w="7470" w:type="dxa"/>
            <w:vAlign w:val="bottom"/>
          </w:tcPr>
          <w:p w:rsidR="00AF6E5A" w:rsidRPr="00B04B5F" w:rsidRDefault="00AF6E5A" w:rsidP="00055BEA">
            <w:pPr>
              <w:pStyle w:val="Header"/>
              <w:tabs>
                <w:tab w:val="left" w:pos="1985"/>
              </w:tabs>
              <w:spacing w:line="240" w:lineRule="auto"/>
              <w:ind w:left="432" w:right="-108"/>
              <w:rPr>
                <w:rFonts w:cs="Arial"/>
                <w:sz w:val="18"/>
                <w:szCs w:val="18"/>
              </w:rPr>
            </w:pPr>
            <w:r w:rsidRPr="00B04B5F">
              <w:rPr>
                <w:rFonts w:cs="Arial"/>
                <w:sz w:val="18"/>
                <w:szCs w:val="18"/>
              </w:rPr>
              <w:t xml:space="preserve">Ending balance </w:t>
            </w:r>
          </w:p>
        </w:tc>
        <w:tc>
          <w:tcPr>
            <w:tcW w:w="1976" w:type="dxa"/>
            <w:vAlign w:val="bottom"/>
          </w:tcPr>
          <w:p w:rsidR="00AF6E5A" w:rsidRPr="00B04B5F" w:rsidRDefault="00AF6E5A" w:rsidP="00055B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81,767</w:t>
            </w:r>
          </w:p>
        </w:tc>
      </w:tr>
    </w:tbl>
    <w:p w:rsidR="007D02CA" w:rsidRPr="00B04B5F" w:rsidRDefault="007D02CA" w:rsidP="00055BEA">
      <w:pPr>
        <w:spacing w:line="240" w:lineRule="auto"/>
        <w:ind w:left="547"/>
        <w:rPr>
          <w:rFonts w:cs="Arial"/>
          <w:sz w:val="18"/>
          <w:szCs w:val="18"/>
        </w:rPr>
      </w:pPr>
    </w:p>
    <w:p w:rsidR="00116695" w:rsidRDefault="007D02CA" w:rsidP="00055BEA">
      <w:pPr>
        <w:spacing w:line="240" w:lineRule="auto"/>
        <w:ind w:left="547"/>
        <w:jc w:val="both"/>
        <w:rPr>
          <w:rFonts w:cs="Cordia New"/>
          <w:sz w:val="18"/>
          <w:szCs w:val="18"/>
        </w:rPr>
      </w:pPr>
      <w:r w:rsidRPr="00B04B5F">
        <w:rPr>
          <w:rFonts w:cs="Arial"/>
          <w:sz w:val="18"/>
          <w:szCs w:val="18"/>
        </w:rPr>
        <w:t xml:space="preserve">Borrowing from </w:t>
      </w:r>
      <w:r w:rsidR="00CF154B">
        <w:rPr>
          <w:rFonts w:cs="Arial"/>
          <w:sz w:val="18"/>
          <w:szCs w:val="18"/>
        </w:rPr>
        <w:t>bank</w:t>
      </w:r>
      <w:r w:rsidRPr="00B04B5F">
        <w:rPr>
          <w:rFonts w:cs="Arial"/>
          <w:sz w:val="18"/>
          <w:szCs w:val="18"/>
        </w:rPr>
        <w:t xml:space="preserve"> is denominated in Thai Baht, bea</w:t>
      </w:r>
      <w:r w:rsidR="003E6B23">
        <w:rPr>
          <w:rFonts w:cs="Arial"/>
          <w:sz w:val="18"/>
          <w:szCs w:val="18"/>
        </w:rPr>
        <w:t>ring interest at Minimum Loan</w:t>
      </w:r>
      <w:r w:rsidRPr="00B04B5F">
        <w:rPr>
          <w:rFonts w:cs="Arial"/>
          <w:sz w:val="18"/>
          <w:szCs w:val="18"/>
        </w:rPr>
        <w:t xml:space="preserve"> Rate </w:t>
      </w:r>
      <w:r w:rsidR="003E6B23">
        <w:rPr>
          <w:rFonts w:cs="Arial"/>
          <w:sz w:val="18"/>
          <w:szCs w:val="18"/>
        </w:rPr>
        <w:t>minus a stipulated margin (</w:t>
      </w:r>
      <w:r w:rsidRPr="00B04B5F">
        <w:rPr>
          <w:rFonts w:cs="Arial"/>
          <w:sz w:val="18"/>
          <w:szCs w:val="18"/>
        </w:rPr>
        <w:t>MLR</w:t>
      </w:r>
      <w:r w:rsidR="003E6B23">
        <w:rPr>
          <w:rFonts w:cs="Arial"/>
          <w:sz w:val="18"/>
          <w:szCs w:val="18"/>
        </w:rPr>
        <w:t>-margin) per annum to Minimum Loan</w:t>
      </w:r>
      <w:r w:rsidRPr="00B04B5F">
        <w:rPr>
          <w:rFonts w:cs="Arial"/>
          <w:sz w:val="18"/>
          <w:szCs w:val="18"/>
        </w:rPr>
        <w:t xml:space="preserve"> Rate (“MLR”) per annum. These loans are secured by the Company and land of The Studio Park (Thailand) </w:t>
      </w:r>
      <w:r w:rsidRPr="00B04B5F">
        <w:rPr>
          <w:rFonts w:cs="Arial"/>
          <w:sz w:val="18"/>
          <w:szCs w:val="18"/>
          <w:lang w:val="en-US"/>
        </w:rPr>
        <w:t>Co., Ltd.</w:t>
      </w:r>
      <w:r w:rsidR="003E6B23">
        <w:rPr>
          <w:rFonts w:cs="Arial"/>
          <w:sz w:val="18"/>
          <w:szCs w:val="18"/>
          <w:lang w:val="en-US"/>
        </w:rPr>
        <w:t xml:space="preserve"> (Note 1</w:t>
      </w:r>
      <w:r w:rsidR="005C69D3">
        <w:rPr>
          <w:rFonts w:cs="Arial"/>
          <w:sz w:val="18"/>
          <w:szCs w:val="18"/>
          <w:lang w:val="en-US"/>
        </w:rPr>
        <w:t>2</w:t>
      </w:r>
      <w:r w:rsidR="003E6B23">
        <w:rPr>
          <w:rFonts w:cs="Arial"/>
          <w:sz w:val="18"/>
          <w:szCs w:val="18"/>
          <w:lang w:val="en-US"/>
        </w:rPr>
        <w:t>.4)</w:t>
      </w:r>
      <w:r w:rsidR="003309CC" w:rsidRPr="002F621D">
        <w:rPr>
          <w:rFonts w:cs="Cordia New"/>
          <w:sz w:val="18"/>
          <w:szCs w:val="18"/>
        </w:rPr>
        <w:t>.</w:t>
      </w:r>
    </w:p>
    <w:p w:rsidR="00AE7C22" w:rsidRPr="00B04B5F" w:rsidRDefault="00116695" w:rsidP="00116695">
      <w:pPr>
        <w:spacing w:line="240" w:lineRule="auto"/>
        <w:ind w:left="540" w:hanging="540"/>
        <w:jc w:val="both"/>
        <w:rPr>
          <w:rFonts w:cs="Arial"/>
          <w:b/>
          <w:bCs/>
          <w:sz w:val="18"/>
          <w:szCs w:val="18"/>
        </w:rPr>
      </w:pPr>
      <w:r>
        <w:rPr>
          <w:rFonts w:cs="Cordia New"/>
          <w:sz w:val="18"/>
          <w:szCs w:val="18"/>
        </w:rPr>
        <w:br w:type="page"/>
      </w:r>
      <w:r w:rsidR="00FF7A56">
        <w:rPr>
          <w:rFonts w:cs="Arial"/>
          <w:b/>
          <w:bCs/>
          <w:sz w:val="18"/>
          <w:szCs w:val="18"/>
        </w:rPr>
        <w:lastRenderedPageBreak/>
        <w:t>12</w:t>
      </w:r>
      <w:r w:rsidR="00AE7C22" w:rsidRPr="00B04B5F">
        <w:rPr>
          <w:rFonts w:cs="Arial"/>
          <w:b/>
          <w:bCs/>
          <w:sz w:val="18"/>
          <w:szCs w:val="18"/>
        </w:rPr>
        <w:tab/>
        <w:t>Commitments and contingencies</w:t>
      </w:r>
    </w:p>
    <w:p w:rsidR="002A1DC6" w:rsidRPr="00E965D1" w:rsidRDefault="002A1DC6" w:rsidP="00E965D1">
      <w:pPr>
        <w:spacing w:line="240" w:lineRule="auto"/>
        <w:ind w:left="1080"/>
        <w:jc w:val="both"/>
        <w:rPr>
          <w:rFonts w:cs="Arial"/>
          <w:sz w:val="18"/>
          <w:szCs w:val="18"/>
        </w:rPr>
      </w:pPr>
    </w:p>
    <w:p w:rsidR="002A1DC6" w:rsidRPr="00E965D1" w:rsidRDefault="002A1DC6" w:rsidP="00E965D1">
      <w:pPr>
        <w:spacing w:line="240" w:lineRule="auto"/>
        <w:ind w:left="1080"/>
        <w:jc w:val="both"/>
        <w:rPr>
          <w:rFonts w:cs="Arial"/>
          <w:sz w:val="18"/>
          <w:szCs w:val="18"/>
        </w:rPr>
      </w:pPr>
    </w:p>
    <w:p w:rsidR="00AE7C22" w:rsidRPr="00B04B5F" w:rsidRDefault="00C27717" w:rsidP="00AE7C22">
      <w:pPr>
        <w:spacing w:line="240" w:lineRule="auto"/>
        <w:ind w:left="1080" w:hanging="540"/>
        <w:jc w:val="both"/>
        <w:rPr>
          <w:rFonts w:cs="Arial"/>
          <w:b/>
          <w:bCs/>
          <w:sz w:val="18"/>
          <w:szCs w:val="18"/>
        </w:rPr>
      </w:pPr>
      <w:r w:rsidRPr="00B04B5F">
        <w:rPr>
          <w:rFonts w:cs="Arial"/>
          <w:b/>
          <w:bCs/>
          <w:sz w:val="18"/>
          <w:szCs w:val="18"/>
        </w:rPr>
        <w:t>1</w:t>
      </w:r>
      <w:r w:rsidR="00FF7A56">
        <w:rPr>
          <w:rFonts w:cs="Arial"/>
          <w:b/>
          <w:bCs/>
          <w:sz w:val="18"/>
          <w:szCs w:val="18"/>
        </w:rPr>
        <w:t>2</w:t>
      </w:r>
      <w:r w:rsidR="00AE7C22" w:rsidRPr="00B04B5F">
        <w:rPr>
          <w:rFonts w:cs="Arial"/>
          <w:b/>
          <w:bCs/>
          <w:sz w:val="18"/>
          <w:szCs w:val="18"/>
        </w:rPr>
        <w:t>.1</w:t>
      </w:r>
      <w:r w:rsidR="00AE7C22" w:rsidRPr="00B04B5F">
        <w:rPr>
          <w:rFonts w:cs="Arial"/>
          <w:b/>
          <w:bCs/>
          <w:sz w:val="18"/>
          <w:szCs w:val="18"/>
        </w:rPr>
        <w:tab/>
        <w:t>Letter of guarantee</w:t>
      </w:r>
    </w:p>
    <w:p w:rsidR="00AE7C22" w:rsidRPr="00B04B5F" w:rsidRDefault="00AE7C22" w:rsidP="00AE7C22">
      <w:pPr>
        <w:spacing w:line="240" w:lineRule="auto"/>
        <w:ind w:left="1080"/>
        <w:jc w:val="both"/>
        <w:rPr>
          <w:rFonts w:cs="Arial"/>
          <w:sz w:val="18"/>
          <w:szCs w:val="18"/>
        </w:rPr>
      </w:pPr>
    </w:p>
    <w:p w:rsidR="00AE7C22" w:rsidRPr="00A12758" w:rsidRDefault="00AE7C22" w:rsidP="00AE7C22">
      <w:pPr>
        <w:spacing w:line="240" w:lineRule="auto"/>
        <w:ind w:left="1080"/>
        <w:jc w:val="both"/>
        <w:rPr>
          <w:rFonts w:cs="Arial"/>
          <w:sz w:val="18"/>
          <w:szCs w:val="18"/>
        </w:rPr>
      </w:pPr>
      <w:r w:rsidRPr="00A12758">
        <w:rPr>
          <w:rFonts w:cs="Arial"/>
          <w:spacing w:val="-4"/>
          <w:sz w:val="18"/>
          <w:szCs w:val="18"/>
        </w:rPr>
        <w:t xml:space="preserve">As at </w:t>
      </w:r>
      <w:r w:rsidR="007911C0" w:rsidRPr="00A12758">
        <w:rPr>
          <w:rFonts w:cs="Arial"/>
          <w:spacing w:val="-4"/>
          <w:sz w:val="18"/>
          <w:szCs w:val="18"/>
        </w:rPr>
        <w:t xml:space="preserve">30 </w:t>
      </w:r>
      <w:r w:rsidR="001E2B1B" w:rsidRPr="00A12758">
        <w:rPr>
          <w:rFonts w:cs="Arial"/>
          <w:spacing w:val="-4"/>
          <w:sz w:val="18"/>
          <w:szCs w:val="18"/>
        </w:rPr>
        <w:t>September</w:t>
      </w:r>
      <w:r w:rsidR="006A2451" w:rsidRPr="00A12758">
        <w:rPr>
          <w:rFonts w:cs="Arial"/>
          <w:spacing w:val="-4"/>
          <w:sz w:val="18"/>
          <w:szCs w:val="18"/>
        </w:rPr>
        <w:t xml:space="preserve"> 2019</w:t>
      </w:r>
      <w:r w:rsidRPr="00A12758">
        <w:rPr>
          <w:rFonts w:cs="Arial"/>
          <w:spacing w:val="-4"/>
          <w:sz w:val="18"/>
          <w:szCs w:val="18"/>
        </w:rPr>
        <w:t>, there are letters of guarantee issued by a commercial bank in respect of television</w:t>
      </w:r>
      <w:r w:rsidRPr="00B04B5F">
        <w:rPr>
          <w:rFonts w:cs="Arial"/>
          <w:sz w:val="18"/>
          <w:szCs w:val="18"/>
        </w:rPr>
        <w:t xml:space="preserve"> </w:t>
      </w:r>
      <w:r w:rsidRPr="00A12758">
        <w:rPr>
          <w:rFonts w:cs="Arial"/>
          <w:spacing w:val="-2"/>
          <w:sz w:val="18"/>
          <w:szCs w:val="18"/>
        </w:rPr>
        <w:t xml:space="preserve">air time contracts, performance, and electricity usage, on behalf of the Company and </w:t>
      </w:r>
      <w:r w:rsidR="006A2451" w:rsidRPr="00A12758">
        <w:rPr>
          <w:rFonts w:cs="Arial"/>
          <w:spacing w:val="-2"/>
          <w:sz w:val="18"/>
          <w:szCs w:val="18"/>
        </w:rPr>
        <w:t>subsidiaries totalling</w:t>
      </w:r>
      <w:r w:rsidR="006A2451" w:rsidRPr="00A12758">
        <w:rPr>
          <w:rFonts w:cs="Arial"/>
          <w:sz w:val="18"/>
          <w:szCs w:val="18"/>
        </w:rPr>
        <w:t xml:space="preserve"> Baht </w:t>
      </w:r>
      <w:r w:rsidR="004A05E9" w:rsidRPr="00A12758">
        <w:rPr>
          <w:rFonts w:cs="Arial"/>
          <w:sz w:val="18"/>
          <w:szCs w:val="18"/>
        </w:rPr>
        <w:t xml:space="preserve">2.91 </w:t>
      </w:r>
      <w:r w:rsidR="006A2451" w:rsidRPr="00A12758">
        <w:rPr>
          <w:rFonts w:cs="Arial"/>
          <w:sz w:val="18"/>
          <w:szCs w:val="18"/>
        </w:rPr>
        <w:t>million (</w:t>
      </w:r>
      <w:r w:rsidR="00E50C0B" w:rsidRPr="00A12758">
        <w:rPr>
          <w:rFonts w:cs="Arial"/>
          <w:sz w:val="18"/>
          <w:szCs w:val="18"/>
        </w:rPr>
        <w:t>31 December 2018</w:t>
      </w:r>
      <w:r w:rsidR="006A2451" w:rsidRPr="00A12758">
        <w:rPr>
          <w:rFonts w:cs="Arial"/>
          <w:sz w:val="18"/>
          <w:szCs w:val="18"/>
        </w:rPr>
        <w:t>: Baht 1.28</w:t>
      </w:r>
      <w:r w:rsidRPr="00A12758">
        <w:rPr>
          <w:rFonts w:cs="Arial"/>
          <w:sz w:val="18"/>
          <w:szCs w:val="18"/>
        </w:rPr>
        <w:t xml:space="preserve"> million).</w:t>
      </w:r>
    </w:p>
    <w:p w:rsidR="002A1DC6" w:rsidRDefault="002A1DC6" w:rsidP="00AE7C22">
      <w:pPr>
        <w:spacing w:line="240" w:lineRule="auto"/>
        <w:ind w:left="1080"/>
        <w:jc w:val="both"/>
        <w:rPr>
          <w:rFonts w:cs="Arial"/>
          <w:sz w:val="18"/>
          <w:szCs w:val="18"/>
        </w:rPr>
      </w:pPr>
    </w:p>
    <w:p w:rsidR="002A1DC6" w:rsidRPr="00B04B5F" w:rsidRDefault="002A1DC6" w:rsidP="00AE7C22">
      <w:pPr>
        <w:spacing w:line="240" w:lineRule="auto"/>
        <w:ind w:left="1080"/>
        <w:jc w:val="both"/>
        <w:rPr>
          <w:rFonts w:cs="Arial"/>
          <w:sz w:val="18"/>
          <w:szCs w:val="18"/>
        </w:rPr>
      </w:pPr>
    </w:p>
    <w:p w:rsidR="001804AD" w:rsidRPr="00B04B5F" w:rsidRDefault="00C27717" w:rsidP="001804AD">
      <w:pPr>
        <w:pStyle w:val="Heading8"/>
        <w:spacing w:line="240" w:lineRule="auto"/>
        <w:ind w:left="1080" w:hanging="540"/>
        <w:rPr>
          <w:rFonts w:cs="Arial"/>
          <w:sz w:val="18"/>
          <w:szCs w:val="18"/>
        </w:rPr>
      </w:pPr>
      <w:bookmarkStart w:id="0" w:name="_Toc311548445"/>
      <w:r w:rsidRPr="00B04B5F">
        <w:rPr>
          <w:rFonts w:cs="Arial"/>
          <w:sz w:val="18"/>
          <w:szCs w:val="18"/>
        </w:rPr>
        <w:t>1</w:t>
      </w:r>
      <w:r w:rsidR="00FF7A56">
        <w:rPr>
          <w:rFonts w:cs="Arial"/>
          <w:sz w:val="18"/>
          <w:szCs w:val="18"/>
        </w:rPr>
        <w:t>2</w:t>
      </w:r>
      <w:r w:rsidR="00055BEA" w:rsidRPr="00B04B5F">
        <w:rPr>
          <w:rFonts w:cs="Arial"/>
          <w:sz w:val="18"/>
          <w:szCs w:val="18"/>
        </w:rPr>
        <w:t>.2</w:t>
      </w:r>
      <w:r w:rsidR="001804AD" w:rsidRPr="00B04B5F">
        <w:rPr>
          <w:rFonts w:cs="Arial"/>
          <w:sz w:val="18"/>
          <w:szCs w:val="18"/>
        </w:rPr>
        <w:tab/>
        <w:t>Capital commitments</w:t>
      </w:r>
      <w:bookmarkEnd w:id="0"/>
    </w:p>
    <w:p w:rsidR="001804AD" w:rsidRPr="00B04B5F" w:rsidRDefault="001804AD" w:rsidP="001804AD">
      <w:pPr>
        <w:pStyle w:val="Heading8"/>
        <w:spacing w:line="240" w:lineRule="auto"/>
        <w:ind w:left="1080"/>
        <w:rPr>
          <w:rFonts w:cs="Arial"/>
          <w:b w:val="0"/>
          <w:bCs w:val="0"/>
          <w:sz w:val="18"/>
          <w:szCs w:val="18"/>
        </w:rPr>
      </w:pPr>
    </w:p>
    <w:p w:rsidR="005A70FF" w:rsidRDefault="005A70FF" w:rsidP="005A70FF">
      <w:pPr>
        <w:spacing w:line="240" w:lineRule="auto"/>
        <w:ind w:left="1080"/>
        <w:jc w:val="both"/>
        <w:rPr>
          <w:rFonts w:cs="Arial"/>
          <w:sz w:val="18"/>
          <w:szCs w:val="18"/>
        </w:rPr>
      </w:pPr>
      <w:r w:rsidRPr="00A12758">
        <w:rPr>
          <w:rFonts w:cs="Arial"/>
          <w:spacing w:val="-6"/>
          <w:sz w:val="18"/>
          <w:szCs w:val="18"/>
        </w:rPr>
        <w:t xml:space="preserve">As at </w:t>
      </w:r>
      <w:r w:rsidR="007911C0" w:rsidRPr="00A12758">
        <w:rPr>
          <w:rFonts w:cs="Arial"/>
          <w:spacing w:val="-6"/>
          <w:sz w:val="18"/>
          <w:szCs w:val="18"/>
        </w:rPr>
        <w:t xml:space="preserve">30 </w:t>
      </w:r>
      <w:r w:rsidR="001E2B1B" w:rsidRPr="00A12758">
        <w:rPr>
          <w:rFonts w:cs="Arial"/>
          <w:spacing w:val="-6"/>
          <w:sz w:val="18"/>
          <w:szCs w:val="18"/>
        </w:rPr>
        <w:t>September</w:t>
      </w:r>
      <w:r w:rsidRPr="00A12758">
        <w:rPr>
          <w:rFonts w:cs="Arial"/>
          <w:spacing w:val="-6"/>
          <w:sz w:val="18"/>
          <w:szCs w:val="18"/>
        </w:rPr>
        <w:t xml:space="preserve"> 2019 and 31 December 2018, capital expenditure contracted but not recognise</w:t>
      </w:r>
      <w:r w:rsidR="003309CC" w:rsidRPr="00A12758">
        <w:rPr>
          <w:rFonts w:cs="Arial"/>
          <w:spacing w:val="-6"/>
          <w:sz w:val="18"/>
          <w:szCs w:val="18"/>
        </w:rPr>
        <w:t>d as liabilities</w:t>
      </w:r>
      <w:r w:rsidR="003309CC">
        <w:rPr>
          <w:rFonts w:cs="Arial"/>
          <w:sz w:val="18"/>
          <w:szCs w:val="18"/>
        </w:rPr>
        <w:t xml:space="preserve"> is as follows:</w:t>
      </w:r>
    </w:p>
    <w:tbl>
      <w:tblPr>
        <w:tblW w:w="0" w:type="auto"/>
        <w:tblInd w:w="198" w:type="dxa"/>
        <w:tblLayout w:type="fixed"/>
        <w:tblLook w:val="0000" w:firstRow="0" w:lastRow="0" w:firstColumn="0" w:lastColumn="0" w:noHBand="0" w:noVBand="0"/>
      </w:tblPr>
      <w:tblGrid>
        <w:gridCol w:w="4140"/>
        <w:gridCol w:w="1332"/>
        <w:gridCol w:w="1281"/>
        <w:gridCol w:w="1334"/>
        <w:gridCol w:w="1276"/>
        <w:gridCol w:w="6"/>
      </w:tblGrid>
      <w:tr w:rsidR="003F3E99" w:rsidRPr="00B04B5F" w:rsidTr="001E2B1B">
        <w:trPr>
          <w:trHeight w:val="20"/>
        </w:trPr>
        <w:tc>
          <w:tcPr>
            <w:tcW w:w="4140" w:type="dxa"/>
            <w:vAlign w:val="bottom"/>
          </w:tcPr>
          <w:p w:rsidR="003F3E99" w:rsidRPr="00B04B5F" w:rsidRDefault="003F3E99" w:rsidP="00CC2208">
            <w:pPr>
              <w:spacing w:line="240" w:lineRule="auto"/>
              <w:ind w:left="864" w:right="-72"/>
              <w:rPr>
                <w:rFonts w:cs="Arial"/>
                <w:b/>
                <w:bCs/>
                <w:sz w:val="18"/>
                <w:szCs w:val="18"/>
              </w:rPr>
            </w:pPr>
          </w:p>
        </w:tc>
        <w:tc>
          <w:tcPr>
            <w:tcW w:w="5229" w:type="dxa"/>
            <w:gridSpan w:val="5"/>
            <w:vAlign w:val="bottom"/>
          </w:tcPr>
          <w:p w:rsidR="003F3E99" w:rsidRPr="00B04B5F" w:rsidRDefault="007C5A53" w:rsidP="007C5A53">
            <w:pPr>
              <w:pBdr>
                <w:bottom w:val="single" w:sz="4" w:space="1" w:color="auto"/>
              </w:pBdr>
              <w:spacing w:line="240" w:lineRule="auto"/>
              <w:ind w:right="-72"/>
              <w:jc w:val="right"/>
              <w:rPr>
                <w:rFonts w:cs="Arial"/>
                <w:b/>
                <w:bCs/>
                <w:sz w:val="18"/>
                <w:szCs w:val="18"/>
              </w:rPr>
            </w:pPr>
            <w:r>
              <w:rPr>
                <w:rFonts w:cs="Arial"/>
                <w:b/>
                <w:bCs/>
                <w:sz w:val="18"/>
                <w:szCs w:val="18"/>
              </w:rPr>
              <w:t>Unit : Bath’000</w:t>
            </w:r>
          </w:p>
        </w:tc>
      </w:tr>
      <w:tr w:rsidR="003F3E99" w:rsidRPr="00B04B5F" w:rsidTr="001E2B1B">
        <w:trPr>
          <w:trHeight w:val="20"/>
        </w:trPr>
        <w:tc>
          <w:tcPr>
            <w:tcW w:w="4140" w:type="dxa"/>
            <w:vAlign w:val="bottom"/>
          </w:tcPr>
          <w:p w:rsidR="003F3E99" w:rsidRPr="00B04B5F" w:rsidRDefault="003F3E99" w:rsidP="003F3E99">
            <w:pPr>
              <w:spacing w:line="240" w:lineRule="auto"/>
              <w:ind w:left="864" w:right="-72"/>
              <w:rPr>
                <w:rFonts w:cs="Arial"/>
                <w:b/>
                <w:bCs/>
                <w:sz w:val="18"/>
                <w:szCs w:val="18"/>
              </w:rPr>
            </w:pPr>
          </w:p>
        </w:tc>
        <w:tc>
          <w:tcPr>
            <w:tcW w:w="2613" w:type="dxa"/>
            <w:gridSpan w:val="2"/>
            <w:vAlign w:val="bottom"/>
          </w:tcPr>
          <w:p w:rsidR="003F3E99" w:rsidRPr="00B04B5F" w:rsidRDefault="003F3E99" w:rsidP="003F3E99">
            <w:pPr>
              <w:pBdr>
                <w:bottom w:val="single" w:sz="4" w:space="1" w:color="auto"/>
              </w:pBdr>
              <w:spacing w:line="240" w:lineRule="auto"/>
              <w:ind w:right="-72"/>
              <w:jc w:val="center"/>
              <w:rPr>
                <w:rFonts w:cs="Arial"/>
                <w:b/>
                <w:bCs/>
                <w:sz w:val="18"/>
                <w:szCs w:val="18"/>
              </w:rPr>
            </w:pPr>
            <w:r w:rsidRPr="00B04B5F">
              <w:rPr>
                <w:rFonts w:cs="Arial"/>
                <w:b/>
                <w:bCs/>
                <w:sz w:val="18"/>
                <w:szCs w:val="18"/>
              </w:rPr>
              <w:t xml:space="preserve">Consolidated </w:t>
            </w:r>
          </w:p>
          <w:p w:rsidR="003F3E99" w:rsidRPr="00B04B5F" w:rsidRDefault="003F3E99" w:rsidP="003F3E99">
            <w:pPr>
              <w:pBdr>
                <w:bottom w:val="single" w:sz="4" w:space="1" w:color="auto"/>
              </w:pBdr>
              <w:spacing w:line="240" w:lineRule="auto"/>
              <w:ind w:right="-72"/>
              <w:jc w:val="center"/>
              <w:rPr>
                <w:rFonts w:cs="Arial"/>
                <w:b/>
                <w:bCs/>
                <w:sz w:val="18"/>
                <w:szCs w:val="18"/>
              </w:rPr>
            </w:pPr>
            <w:r w:rsidRPr="00B04B5F">
              <w:rPr>
                <w:rFonts w:cs="Arial"/>
                <w:b/>
                <w:bCs/>
                <w:sz w:val="18"/>
                <w:szCs w:val="18"/>
              </w:rPr>
              <w:t>financial statements</w:t>
            </w:r>
          </w:p>
        </w:tc>
        <w:tc>
          <w:tcPr>
            <w:tcW w:w="2616" w:type="dxa"/>
            <w:gridSpan w:val="3"/>
            <w:vAlign w:val="bottom"/>
          </w:tcPr>
          <w:p w:rsidR="003F3E99" w:rsidRPr="00B04B5F" w:rsidRDefault="003F3E99" w:rsidP="003F3E9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B04B5F">
              <w:rPr>
                <w:rFonts w:cs="Arial"/>
                <w:b/>
                <w:bCs/>
                <w:snapToGrid w:val="0"/>
                <w:sz w:val="18"/>
                <w:szCs w:val="18"/>
              </w:rPr>
              <w:t xml:space="preserve">Separate </w:t>
            </w:r>
          </w:p>
          <w:p w:rsidR="003F3E99" w:rsidRPr="00B04B5F" w:rsidRDefault="003F3E99" w:rsidP="003F3E99">
            <w:pPr>
              <w:pBdr>
                <w:bottom w:val="single" w:sz="4" w:space="1" w:color="auto"/>
              </w:pBdr>
              <w:spacing w:line="240" w:lineRule="auto"/>
              <w:ind w:right="-72"/>
              <w:jc w:val="center"/>
              <w:rPr>
                <w:rFonts w:cs="Arial"/>
                <w:b/>
                <w:bCs/>
                <w:sz w:val="18"/>
                <w:szCs w:val="18"/>
              </w:rPr>
            </w:pPr>
            <w:r w:rsidRPr="00B04B5F">
              <w:rPr>
                <w:rFonts w:cs="Arial"/>
                <w:b/>
                <w:bCs/>
                <w:snapToGrid w:val="0"/>
                <w:sz w:val="18"/>
                <w:szCs w:val="18"/>
              </w:rPr>
              <w:t>financial statements</w:t>
            </w:r>
          </w:p>
        </w:tc>
      </w:tr>
      <w:tr w:rsidR="001E2B1B" w:rsidRPr="00B04B5F" w:rsidTr="001E2B1B">
        <w:trPr>
          <w:gridAfter w:val="1"/>
          <w:wAfter w:w="6" w:type="dxa"/>
          <w:trHeight w:val="20"/>
        </w:trPr>
        <w:tc>
          <w:tcPr>
            <w:tcW w:w="4140" w:type="dxa"/>
            <w:vAlign w:val="bottom"/>
          </w:tcPr>
          <w:p w:rsidR="001E2B1B" w:rsidRPr="00B04B5F" w:rsidRDefault="001E2B1B" w:rsidP="001E2B1B">
            <w:pPr>
              <w:pStyle w:val="Header"/>
              <w:spacing w:line="240" w:lineRule="auto"/>
              <w:ind w:left="864"/>
              <w:rPr>
                <w:rFonts w:cs="Arial"/>
                <w:b/>
                <w:bCs/>
                <w:sz w:val="18"/>
                <w:szCs w:val="18"/>
              </w:rPr>
            </w:pPr>
          </w:p>
        </w:tc>
        <w:tc>
          <w:tcPr>
            <w:tcW w:w="1332" w:type="dxa"/>
            <w:vAlign w:val="bottom"/>
          </w:tcPr>
          <w:p w:rsidR="001E2B1B" w:rsidRPr="00B04B5F" w:rsidRDefault="001E2B1B" w:rsidP="001E2B1B">
            <w:pPr>
              <w:spacing w:line="240" w:lineRule="auto"/>
              <w:ind w:right="-72"/>
              <w:jc w:val="right"/>
              <w:rPr>
                <w:rFonts w:cs="Arial"/>
                <w:b/>
                <w:bCs/>
                <w:spacing w:val="-4"/>
                <w:sz w:val="18"/>
                <w:szCs w:val="18"/>
              </w:rPr>
            </w:pPr>
            <w:r>
              <w:rPr>
                <w:rFonts w:cs="Arial"/>
                <w:b/>
                <w:bCs/>
                <w:spacing w:val="-4"/>
                <w:sz w:val="18"/>
                <w:szCs w:val="18"/>
              </w:rPr>
              <w:t>30 September</w:t>
            </w:r>
          </w:p>
        </w:tc>
        <w:tc>
          <w:tcPr>
            <w:tcW w:w="1281" w:type="dxa"/>
            <w:vAlign w:val="bottom"/>
          </w:tcPr>
          <w:p w:rsidR="001E2B1B" w:rsidRPr="00B04B5F" w:rsidRDefault="001E2B1B" w:rsidP="001E2B1B">
            <w:pPr>
              <w:spacing w:line="240" w:lineRule="auto"/>
              <w:ind w:right="-72"/>
              <w:jc w:val="right"/>
              <w:rPr>
                <w:rFonts w:cs="Arial"/>
                <w:b/>
                <w:sz w:val="18"/>
                <w:szCs w:val="18"/>
              </w:rPr>
            </w:pPr>
            <w:r w:rsidRPr="00B04B5F">
              <w:rPr>
                <w:rFonts w:cs="Arial"/>
                <w:b/>
                <w:sz w:val="18"/>
                <w:szCs w:val="18"/>
              </w:rPr>
              <w:t>31 December</w:t>
            </w:r>
          </w:p>
        </w:tc>
        <w:tc>
          <w:tcPr>
            <w:tcW w:w="1334" w:type="dxa"/>
            <w:vAlign w:val="bottom"/>
          </w:tcPr>
          <w:p w:rsidR="001E2B1B" w:rsidRPr="00B04B5F" w:rsidRDefault="001E2B1B" w:rsidP="001E2B1B">
            <w:pPr>
              <w:spacing w:line="240" w:lineRule="auto"/>
              <w:ind w:right="-72"/>
              <w:jc w:val="right"/>
              <w:rPr>
                <w:rFonts w:cs="Arial"/>
                <w:b/>
                <w:bCs/>
                <w:spacing w:val="-4"/>
                <w:sz w:val="18"/>
                <w:szCs w:val="18"/>
              </w:rPr>
            </w:pPr>
            <w:r>
              <w:rPr>
                <w:rFonts w:cs="Arial"/>
                <w:b/>
                <w:bCs/>
                <w:spacing w:val="-4"/>
                <w:sz w:val="18"/>
                <w:szCs w:val="18"/>
              </w:rPr>
              <w:t>30 September</w:t>
            </w:r>
          </w:p>
        </w:tc>
        <w:tc>
          <w:tcPr>
            <w:tcW w:w="1276" w:type="dxa"/>
            <w:vAlign w:val="bottom"/>
          </w:tcPr>
          <w:p w:rsidR="001E2B1B" w:rsidRPr="00B04B5F" w:rsidRDefault="001E2B1B" w:rsidP="001E2B1B">
            <w:pPr>
              <w:spacing w:line="240" w:lineRule="auto"/>
              <w:ind w:right="-72"/>
              <w:jc w:val="right"/>
              <w:rPr>
                <w:rFonts w:cs="Arial"/>
                <w:b/>
                <w:sz w:val="18"/>
                <w:szCs w:val="18"/>
              </w:rPr>
            </w:pPr>
            <w:r w:rsidRPr="00B04B5F">
              <w:rPr>
                <w:rFonts w:cs="Arial"/>
                <w:b/>
                <w:sz w:val="18"/>
                <w:szCs w:val="18"/>
              </w:rPr>
              <w:t>31 December</w:t>
            </w:r>
          </w:p>
        </w:tc>
      </w:tr>
      <w:tr w:rsidR="007911C0" w:rsidRPr="00B04B5F" w:rsidTr="001E2B1B">
        <w:trPr>
          <w:gridAfter w:val="1"/>
          <w:wAfter w:w="6" w:type="dxa"/>
          <w:trHeight w:val="20"/>
        </w:trPr>
        <w:tc>
          <w:tcPr>
            <w:tcW w:w="4140" w:type="dxa"/>
            <w:vAlign w:val="bottom"/>
          </w:tcPr>
          <w:p w:rsidR="007911C0" w:rsidRPr="00B04B5F" w:rsidRDefault="007911C0" w:rsidP="007911C0">
            <w:pPr>
              <w:pStyle w:val="Header"/>
              <w:spacing w:line="240" w:lineRule="auto"/>
              <w:ind w:left="864"/>
              <w:rPr>
                <w:rFonts w:cs="Arial"/>
                <w:b/>
                <w:bCs/>
                <w:sz w:val="18"/>
                <w:szCs w:val="18"/>
              </w:rPr>
            </w:pPr>
          </w:p>
        </w:tc>
        <w:tc>
          <w:tcPr>
            <w:tcW w:w="1332" w:type="dxa"/>
            <w:vAlign w:val="bottom"/>
          </w:tcPr>
          <w:p w:rsidR="007911C0" w:rsidRPr="00B04B5F" w:rsidRDefault="007911C0" w:rsidP="007911C0">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281" w:type="dxa"/>
            <w:vAlign w:val="bottom"/>
          </w:tcPr>
          <w:p w:rsidR="007911C0" w:rsidRPr="00B04B5F" w:rsidRDefault="007911C0" w:rsidP="007911C0">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c>
          <w:tcPr>
            <w:tcW w:w="1334" w:type="dxa"/>
            <w:vAlign w:val="bottom"/>
          </w:tcPr>
          <w:p w:rsidR="007911C0" w:rsidRPr="00B04B5F" w:rsidRDefault="007911C0" w:rsidP="007911C0">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276" w:type="dxa"/>
            <w:vAlign w:val="bottom"/>
          </w:tcPr>
          <w:p w:rsidR="007911C0" w:rsidRPr="00B04B5F" w:rsidRDefault="007911C0" w:rsidP="007911C0">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r>
      <w:tr w:rsidR="007911C0" w:rsidRPr="00B04B5F" w:rsidTr="001E2B1B">
        <w:trPr>
          <w:gridAfter w:val="1"/>
          <w:wAfter w:w="6" w:type="dxa"/>
          <w:trHeight w:val="20"/>
        </w:trPr>
        <w:tc>
          <w:tcPr>
            <w:tcW w:w="4140" w:type="dxa"/>
            <w:vAlign w:val="bottom"/>
          </w:tcPr>
          <w:p w:rsidR="007911C0" w:rsidRPr="00B04B5F" w:rsidRDefault="007911C0" w:rsidP="007911C0">
            <w:pPr>
              <w:pStyle w:val="Header"/>
              <w:spacing w:line="240" w:lineRule="auto"/>
              <w:ind w:left="864"/>
              <w:rPr>
                <w:rFonts w:cs="Arial"/>
                <w:sz w:val="12"/>
                <w:szCs w:val="12"/>
                <w:lang w:val="en-US"/>
              </w:rPr>
            </w:pPr>
          </w:p>
        </w:tc>
        <w:tc>
          <w:tcPr>
            <w:tcW w:w="1332" w:type="dxa"/>
            <w:vAlign w:val="bottom"/>
          </w:tcPr>
          <w:p w:rsidR="007911C0" w:rsidRPr="00B04B5F" w:rsidRDefault="007911C0" w:rsidP="007911C0">
            <w:pPr>
              <w:spacing w:line="240" w:lineRule="auto"/>
              <w:ind w:right="-72"/>
              <w:jc w:val="right"/>
              <w:rPr>
                <w:rFonts w:cs="Arial"/>
                <w:sz w:val="12"/>
                <w:szCs w:val="12"/>
                <w:lang w:val="en-US"/>
              </w:rPr>
            </w:pPr>
          </w:p>
        </w:tc>
        <w:tc>
          <w:tcPr>
            <w:tcW w:w="1281" w:type="dxa"/>
            <w:vAlign w:val="bottom"/>
          </w:tcPr>
          <w:p w:rsidR="007911C0" w:rsidRPr="00B04B5F" w:rsidRDefault="007911C0" w:rsidP="007911C0">
            <w:pPr>
              <w:spacing w:line="240" w:lineRule="auto"/>
              <w:ind w:right="-72"/>
              <w:jc w:val="right"/>
              <w:rPr>
                <w:rFonts w:cs="Arial"/>
                <w:sz w:val="12"/>
                <w:szCs w:val="12"/>
                <w:lang w:val="en-US"/>
              </w:rPr>
            </w:pPr>
          </w:p>
        </w:tc>
        <w:tc>
          <w:tcPr>
            <w:tcW w:w="1334" w:type="dxa"/>
            <w:vAlign w:val="bottom"/>
          </w:tcPr>
          <w:p w:rsidR="007911C0" w:rsidRPr="00B04B5F" w:rsidRDefault="007911C0" w:rsidP="007911C0">
            <w:pPr>
              <w:spacing w:line="240" w:lineRule="auto"/>
              <w:ind w:right="-72"/>
              <w:jc w:val="right"/>
              <w:rPr>
                <w:rFonts w:cs="Arial"/>
                <w:sz w:val="12"/>
                <w:szCs w:val="12"/>
                <w:lang w:val="en-US"/>
              </w:rPr>
            </w:pPr>
          </w:p>
        </w:tc>
        <w:tc>
          <w:tcPr>
            <w:tcW w:w="1276" w:type="dxa"/>
            <w:vAlign w:val="bottom"/>
          </w:tcPr>
          <w:p w:rsidR="007911C0" w:rsidRPr="00B04B5F" w:rsidRDefault="007911C0" w:rsidP="007911C0">
            <w:pPr>
              <w:spacing w:line="240" w:lineRule="auto"/>
              <w:ind w:right="-72"/>
              <w:jc w:val="right"/>
              <w:rPr>
                <w:rFonts w:cs="Arial"/>
                <w:sz w:val="12"/>
                <w:szCs w:val="12"/>
                <w:lang w:val="en-US"/>
              </w:rPr>
            </w:pPr>
          </w:p>
        </w:tc>
      </w:tr>
      <w:tr w:rsidR="007911C0" w:rsidRPr="00B04B5F" w:rsidTr="001E2B1B">
        <w:trPr>
          <w:gridAfter w:val="1"/>
          <w:wAfter w:w="6" w:type="dxa"/>
          <w:trHeight w:val="20"/>
        </w:trPr>
        <w:tc>
          <w:tcPr>
            <w:tcW w:w="4140" w:type="dxa"/>
          </w:tcPr>
          <w:p w:rsidR="007911C0" w:rsidRPr="00B04B5F" w:rsidRDefault="007911C0" w:rsidP="007911C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04B5F">
              <w:rPr>
                <w:rFonts w:cs="Arial"/>
                <w:sz w:val="18"/>
                <w:szCs w:val="18"/>
              </w:rPr>
              <w:t>Property, plant and equipment</w:t>
            </w:r>
          </w:p>
        </w:tc>
        <w:tc>
          <w:tcPr>
            <w:tcW w:w="1332" w:type="dxa"/>
            <w:vAlign w:val="bottom"/>
          </w:tcPr>
          <w:p w:rsidR="007911C0" w:rsidRPr="00B04B5F" w:rsidRDefault="004A05E9"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9,438</w:t>
            </w:r>
          </w:p>
        </w:tc>
        <w:tc>
          <w:tcPr>
            <w:tcW w:w="1281" w:type="dxa"/>
            <w:vAlign w:val="bottom"/>
          </w:tcPr>
          <w:p w:rsidR="007911C0" w:rsidRPr="00B04B5F" w:rsidRDefault="007911C0"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04B5F">
              <w:rPr>
                <w:rFonts w:cs="Arial"/>
                <w:sz w:val="18"/>
                <w:szCs w:val="18"/>
              </w:rPr>
              <w:t>14,327</w:t>
            </w:r>
          </w:p>
        </w:tc>
        <w:tc>
          <w:tcPr>
            <w:tcW w:w="1334" w:type="dxa"/>
            <w:vAlign w:val="bottom"/>
          </w:tcPr>
          <w:p w:rsidR="007911C0" w:rsidRPr="00B04B5F" w:rsidRDefault="004A05E9"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76" w:type="dxa"/>
            <w:vAlign w:val="bottom"/>
          </w:tcPr>
          <w:p w:rsidR="007911C0" w:rsidRPr="00B04B5F" w:rsidRDefault="007911C0"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04B5F">
              <w:rPr>
                <w:rFonts w:cs="Arial"/>
                <w:sz w:val="18"/>
                <w:szCs w:val="18"/>
              </w:rPr>
              <w:t>-</w:t>
            </w:r>
          </w:p>
        </w:tc>
      </w:tr>
    </w:tbl>
    <w:p w:rsidR="003D3903" w:rsidRPr="00116695" w:rsidRDefault="003D3903" w:rsidP="00116695">
      <w:pPr>
        <w:pStyle w:val="Style10"/>
        <w:tabs>
          <w:tab w:val="left" w:pos="540"/>
        </w:tabs>
        <w:adjustRightInd/>
        <w:ind w:left="1080"/>
        <w:rPr>
          <w:rFonts w:ascii="Arial" w:hAnsi="Arial" w:cs="Arial"/>
          <w:sz w:val="18"/>
          <w:szCs w:val="18"/>
          <w:lang w:val="en-GB"/>
        </w:rPr>
      </w:pPr>
    </w:p>
    <w:p w:rsidR="00EA579C" w:rsidRPr="00116695" w:rsidRDefault="00EA579C" w:rsidP="00116695">
      <w:pPr>
        <w:pStyle w:val="Style10"/>
        <w:tabs>
          <w:tab w:val="left" w:pos="540"/>
        </w:tabs>
        <w:adjustRightInd/>
        <w:ind w:left="1080"/>
        <w:rPr>
          <w:rFonts w:ascii="Arial" w:hAnsi="Arial" w:cs="Arial"/>
          <w:sz w:val="18"/>
          <w:szCs w:val="18"/>
          <w:lang w:val="en-GB"/>
        </w:rPr>
      </w:pPr>
    </w:p>
    <w:p w:rsidR="00116695" w:rsidRPr="007911C0" w:rsidRDefault="00116695" w:rsidP="00116695">
      <w:pPr>
        <w:spacing w:line="240" w:lineRule="auto"/>
        <w:ind w:left="1080" w:hanging="540"/>
        <w:jc w:val="both"/>
        <w:rPr>
          <w:rFonts w:cs="Arial"/>
          <w:b/>
          <w:bCs/>
          <w:sz w:val="18"/>
          <w:szCs w:val="18"/>
        </w:rPr>
      </w:pPr>
      <w:r w:rsidRPr="007911C0">
        <w:rPr>
          <w:rFonts w:cs="Arial"/>
          <w:b/>
          <w:bCs/>
          <w:sz w:val="18"/>
          <w:szCs w:val="18"/>
        </w:rPr>
        <w:t>1</w:t>
      </w:r>
      <w:r>
        <w:rPr>
          <w:rFonts w:cs="Arial"/>
          <w:b/>
          <w:bCs/>
          <w:sz w:val="18"/>
          <w:szCs w:val="18"/>
        </w:rPr>
        <w:t>2</w:t>
      </w:r>
      <w:r w:rsidRPr="007911C0">
        <w:rPr>
          <w:rFonts w:cs="Arial"/>
          <w:b/>
          <w:bCs/>
          <w:sz w:val="18"/>
          <w:szCs w:val="18"/>
        </w:rPr>
        <w:t>.3</w:t>
      </w:r>
      <w:r w:rsidRPr="007911C0">
        <w:rPr>
          <w:rFonts w:cs="Arial"/>
          <w:b/>
          <w:bCs/>
          <w:sz w:val="18"/>
          <w:szCs w:val="18"/>
        </w:rPr>
        <w:tab/>
        <w:t>Operating leases - where the Group is the lessee</w:t>
      </w:r>
    </w:p>
    <w:p w:rsidR="00116695" w:rsidRPr="007911C0" w:rsidRDefault="00116695" w:rsidP="00116695">
      <w:pPr>
        <w:spacing w:line="240" w:lineRule="auto"/>
        <w:ind w:left="1080"/>
        <w:jc w:val="both"/>
        <w:rPr>
          <w:rFonts w:cs="Arial"/>
          <w:sz w:val="18"/>
          <w:szCs w:val="18"/>
        </w:rPr>
      </w:pPr>
    </w:p>
    <w:p w:rsidR="00116695" w:rsidRPr="007911C0" w:rsidRDefault="00116695" w:rsidP="00116695">
      <w:pPr>
        <w:spacing w:line="240" w:lineRule="auto"/>
        <w:ind w:left="1080"/>
        <w:jc w:val="both"/>
        <w:rPr>
          <w:rFonts w:cs="Arial"/>
          <w:sz w:val="18"/>
          <w:szCs w:val="18"/>
        </w:rPr>
      </w:pPr>
      <w:r w:rsidRPr="007911C0">
        <w:rPr>
          <w:rFonts w:cs="Arial"/>
          <w:sz w:val="18"/>
          <w:szCs w:val="18"/>
        </w:rPr>
        <w:t xml:space="preserve">The Group leases land and building under non-cancellable operating lease agreement. </w:t>
      </w:r>
    </w:p>
    <w:p w:rsidR="00116695" w:rsidRPr="007911C0" w:rsidRDefault="00116695" w:rsidP="00116695">
      <w:pPr>
        <w:spacing w:line="240" w:lineRule="auto"/>
        <w:ind w:left="1080"/>
        <w:jc w:val="both"/>
        <w:rPr>
          <w:rFonts w:cs="Arial"/>
          <w:sz w:val="18"/>
          <w:szCs w:val="18"/>
        </w:rPr>
      </w:pPr>
    </w:p>
    <w:p w:rsidR="00116695" w:rsidRPr="007911C0" w:rsidRDefault="00116695" w:rsidP="00116695">
      <w:pPr>
        <w:spacing w:line="240" w:lineRule="auto"/>
        <w:ind w:left="1080"/>
        <w:jc w:val="both"/>
        <w:rPr>
          <w:rFonts w:cs="Arial"/>
          <w:sz w:val="18"/>
          <w:szCs w:val="18"/>
        </w:rPr>
      </w:pPr>
      <w:r w:rsidRPr="007911C0">
        <w:rPr>
          <w:rFonts w:cs="Arial"/>
          <w:sz w:val="18"/>
          <w:szCs w:val="18"/>
        </w:rPr>
        <w:t>As at 3</w:t>
      </w:r>
      <w:r w:rsidRPr="0049192B">
        <w:rPr>
          <w:rFonts w:cs="Cordia New"/>
          <w:sz w:val="18"/>
          <w:szCs w:val="18"/>
        </w:rPr>
        <w:t xml:space="preserve">0 </w:t>
      </w:r>
      <w:r>
        <w:rPr>
          <w:rFonts w:cs="Cordia New"/>
          <w:sz w:val="18"/>
          <w:szCs w:val="18"/>
        </w:rPr>
        <w:t>September</w:t>
      </w:r>
      <w:r w:rsidRPr="007911C0">
        <w:rPr>
          <w:rFonts w:cs="Arial"/>
          <w:sz w:val="18"/>
          <w:szCs w:val="18"/>
        </w:rPr>
        <w:t xml:space="preserve"> </w:t>
      </w:r>
      <w:r w:rsidRPr="007911C0">
        <w:rPr>
          <w:rFonts w:cs="Arial"/>
          <w:sz w:val="18"/>
          <w:szCs w:val="18"/>
          <w:cs/>
        </w:rPr>
        <w:t xml:space="preserve">2019 </w:t>
      </w:r>
      <w:r w:rsidRPr="007911C0">
        <w:rPr>
          <w:rFonts w:cs="Arial"/>
          <w:sz w:val="18"/>
          <w:szCs w:val="18"/>
        </w:rPr>
        <w:t xml:space="preserve">and </w:t>
      </w:r>
      <w:r w:rsidRPr="007911C0">
        <w:rPr>
          <w:rFonts w:cs="Arial"/>
          <w:sz w:val="18"/>
          <w:szCs w:val="18"/>
          <w:cs/>
        </w:rPr>
        <w:t xml:space="preserve">31 </w:t>
      </w:r>
      <w:r w:rsidRPr="007911C0">
        <w:rPr>
          <w:rFonts w:cs="Arial"/>
          <w:sz w:val="18"/>
          <w:szCs w:val="18"/>
        </w:rPr>
        <w:t xml:space="preserve">December </w:t>
      </w:r>
      <w:r w:rsidRPr="007911C0">
        <w:rPr>
          <w:rFonts w:cs="Arial"/>
          <w:sz w:val="18"/>
          <w:szCs w:val="18"/>
          <w:cs/>
        </w:rPr>
        <w:t>2018</w:t>
      </w:r>
      <w:r w:rsidRPr="007911C0">
        <w:rPr>
          <w:rFonts w:cs="Arial"/>
          <w:sz w:val="18"/>
          <w:szCs w:val="18"/>
        </w:rPr>
        <w:t>, commitments for minimum lease payments in relation to non-cancellable operating leases are payable as follows:</w:t>
      </w:r>
    </w:p>
    <w:p w:rsidR="00116695" w:rsidRPr="007911C0" w:rsidRDefault="00116695" w:rsidP="00116695">
      <w:pPr>
        <w:spacing w:line="240" w:lineRule="auto"/>
        <w:ind w:left="1080"/>
        <w:jc w:val="both"/>
        <w:rPr>
          <w:rFonts w:cs="Arial"/>
          <w:sz w:val="18"/>
          <w:szCs w:val="18"/>
        </w:rPr>
      </w:pPr>
    </w:p>
    <w:tbl>
      <w:tblPr>
        <w:tblW w:w="9447" w:type="dxa"/>
        <w:tblInd w:w="108" w:type="dxa"/>
        <w:tblLayout w:type="fixed"/>
        <w:tblLook w:val="0000" w:firstRow="0" w:lastRow="0" w:firstColumn="0" w:lastColumn="0" w:noHBand="0" w:noVBand="0"/>
      </w:tblPr>
      <w:tblGrid>
        <w:gridCol w:w="4061"/>
        <w:gridCol w:w="1339"/>
        <w:gridCol w:w="1350"/>
        <w:gridCol w:w="1333"/>
        <w:gridCol w:w="1364"/>
      </w:tblGrid>
      <w:tr w:rsidR="00116695" w:rsidRPr="007911C0" w:rsidTr="00BA5024">
        <w:trPr>
          <w:trHeight w:val="80"/>
        </w:trPr>
        <w:tc>
          <w:tcPr>
            <w:tcW w:w="4061" w:type="dxa"/>
            <w:shd w:val="clear" w:color="auto" w:fill="auto"/>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911C0">
              <w:rPr>
                <w:rFonts w:cs="Arial"/>
                <w:b/>
                <w:bCs/>
                <w:spacing w:val="-2"/>
                <w:sz w:val="18"/>
                <w:szCs w:val="18"/>
              </w:rPr>
              <w:t>Unit: Baht’000</w:t>
            </w:r>
          </w:p>
        </w:tc>
      </w:tr>
      <w:tr w:rsidR="00116695" w:rsidRPr="007911C0" w:rsidTr="00BA5024">
        <w:trPr>
          <w:trHeight w:val="20"/>
        </w:trPr>
        <w:tc>
          <w:tcPr>
            <w:tcW w:w="4061" w:type="dxa"/>
            <w:shd w:val="clear" w:color="auto" w:fill="auto"/>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89" w:type="dxa"/>
            <w:gridSpan w:val="2"/>
            <w:shd w:val="clear" w:color="auto" w:fill="auto"/>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 xml:space="preserve">Consolidated </w:t>
            </w:r>
          </w:p>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financial information</w:t>
            </w:r>
          </w:p>
        </w:tc>
        <w:tc>
          <w:tcPr>
            <w:tcW w:w="2697" w:type="dxa"/>
            <w:gridSpan w:val="2"/>
            <w:shd w:val="clear" w:color="auto" w:fill="auto"/>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Separate</w:t>
            </w:r>
          </w:p>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financial information</w:t>
            </w:r>
          </w:p>
        </w:tc>
      </w:tr>
      <w:tr w:rsidR="00116695" w:rsidRPr="007911C0" w:rsidTr="00BA5024">
        <w:trPr>
          <w:trHeight w:val="20"/>
        </w:trPr>
        <w:tc>
          <w:tcPr>
            <w:tcW w:w="4061" w:type="dxa"/>
            <w:shd w:val="clear" w:color="auto" w:fill="auto"/>
            <w:vAlign w:val="bottom"/>
          </w:tcPr>
          <w:p w:rsidR="00116695" w:rsidRPr="007911C0" w:rsidRDefault="00116695" w:rsidP="00BA5024">
            <w:pPr>
              <w:spacing w:line="240" w:lineRule="auto"/>
              <w:ind w:left="972"/>
              <w:rPr>
                <w:rFonts w:cs="Arial"/>
                <w:b/>
                <w:bCs/>
                <w:sz w:val="18"/>
                <w:szCs w:val="18"/>
              </w:rPr>
            </w:pPr>
          </w:p>
        </w:tc>
        <w:tc>
          <w:tcPr>
            <w:tcW w:w="1339" w:type="dxa"/>
            <w:shd w:val="clear" w:color="auto" w:fill="auto"/>
            <w:vAlign w:val="bottom"/>
          </w:tcPr>
          <w:p w:rsidR="00116695" w:rsidRPr="007911C0" w:rsidRDefault="00116695" w:rsidP="00BA5024">
            <w:pPr>
              <w:spacing w:line="240" w:lineRule="auto"/>
              <w:ind w:right="-72"/>
              <w:jc w:val="right"/>
              <w:rPr>
                <w:rFonts w:cs="Arial"/>
                <w:b/>
                <w:bCs/>
                <w:spacing w:val="-4"/>
                <w:sz w:val="18"/>
                <w:szCs w:val="18"/>
              </w:rPr>
            </w:pPr>
            <w:r>
              <w:rPr>
                <w:rFonts w:cs="Arial"/>
                <w:b/>
                <w:bCs/>
                <w:spacing w:val="-4"/>
                <w:sz w:val="18"/>
                <w:szCs w:val="18"/>
              </w:rPr>
              <w:t>30 September</w:t>
            </w:r>
          </w:p>
        </w:tc>
        <w:tc>
          <w:tcPr>
            <w:tcW w:w="1350" w:type="dxa"/>
            <w:shd w:val="clear" w:color="auto" w:fill="auto"/>
            <w:vAlign w:val="bottom"/>
          </w:tcPr>
          <w:p w:rsidR="00116695" w:rsidRPr="007911C0" w:rsidRDefault="00116695" w:rsidP="00BA5024">
            <w:pPr>
              <w:spacing w:line="240" w:lineRule="auto"/>
              <w:ind w:right="-72"/>
              <w:jc w:val="right"/>
              <w:rPr>
                <w:rFonts w:cs="Arial"/>
                <w:b/>
                <w:sz w:val="18"/>
                <w:szCs w:val="18"/>
              </w:rPr>
            </w:pPr>
            <w:r w:rsidRPr="007911C0">
              <w:rPr>
                <w:rFonts w:cs="Arial"/>
                <w:b/>
                <w:sz w:val="18"/>
                <w:szCs w:val="18"/>
              </w:rPr>
              <w:t>31 December</w:t>
            </w:r>
          </w:p>
        </w:tc>
        <w:tc>
          <w:tcPr>
            <w:tcW w:w="1333" w:type="dxa"/>
            <w:shd w:val="clear" w:color="auto" w:fill="auto"/>
            <w:vAlign w:val="bottom"/>
          </w:tcPr>
          <w:p w:rsidR="00116695" w:rsidRPr="007911C0" w:rsidRDefault="00116695" w:rsidP="00BA5024">
            <w:pPr>
              <w:spacing w:line="240" w:lineRule="auto"/>
              <w:ind w:right="-72"/>
              <w:jc w:val="right"/>
              <w:rPr>
                <w:rFonts w:cs="Arial"/>
                <w:b/>
                <w:bCs/>
                <w:spacing w:val="-4"/>
                <w:sz w:val="18"/>
                <w:szCs w:val="18"/>
              </w:rPr>
            </w:pPr>
            <w:r>
              <w:rPr>
                <w:rFonts w:cs="Arial"/>
                <w:b/>
                <w:bCs/>
                <w:spacing w:val="-4"/>
                <w:sz w:val="18"/>
                <w:szCs w:val="18"/>
              </w:rPr>
              <w:t>30 September</w:t>
            </w:r>
          </w:p>
        </w:tc>
        <w:tc>
          <w:tcPr>
            <w:tcW w:w="1364" w:type="dxa"/>
            <w:shd w:val="clear" w:color="auto" w:fill="auto"/>
            <w:vAlign w:val="bottom"/>
          </w:tcPr>
          <w:p w:rsidR="00116695" w:rsidRPr="007911C0" w:rsidRDefault="00116695" w:rsidP="00BA5024">
            <w:pPr>
              <w:spacing w:line="240" w:lineRule="auto"/>
              <w:ind w:right="-72"/>
              <w:jc w:val="right"/>
              <w:rPr>
                <w:rFonts w:cs="Arial"/>
                <w:b/>
                <w:sz w:val="18"/>
                <w:szCs w:val="18"/>
              </w:rPr>
            </w:pPr>
            <w:r w:rsidRPr="007911C0">
              <w:rPr>
                <w:rFonts w:cs="Arial"/>
                <w:b/>
                <w:sz w:val="18"/>
                <w:szCs w:val="18"/>
              </w:rPr>
              <w:t>31 December</w:t>
            </w:r>
          </w:p>
        </w:tc>
      </w:tr>
      <w:tr w:rsidR="00116695" w:rsidRPr="007911C0" w:rsidTr="00BA5024">
        <w:trPr>
          <w:trHeight w:val="20"/>
        </w:trPr>
        <w:tc>
          <w:tcPr>
            <w:tcW w:w="4061" w:type="dxa"/>
            <w:shd w:val="clear" w:color="auto" w:fill="auto"/>
            <w:vAlign w:val="bottom"/>
          </w:tcPr>
          <w:p w:rsidR="00116695" w:rsidRPr="007911C0" w:rsidRDefault="00116695" w:rsidP="00BA5024">
            <w:pPr>
              <w:spacing w:line="240" w:lineRule="auto"/>
              <w:ind w:left="972"/>
              <w:rPr>
                <w:rFonts w:cs="Arial"/>
                <w:b/>
                <w:bCs/>
                <w:sz w:val="18"/>
                <w:szCs w:val="18"/>
              </w:rPr>
            </w:pPr>
          </w:p>
        </w:tc>
        <w:tc>
          <w:tcPr>
            <w:tcW w:w="1339" w:type="dxa"/>
            <w:shd w:val="clear" w:color="auto" w:fill="auto"/>
            <w:vAlign w:val="bottom"/>
          </w:tcPr>
          <w:p w:rsidR="00116695" w:rsidRPr="007911C0" w:rsidRDefault="00116695" w:rsidP="00BA5024">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2019</w:t>
            </w:r>
          </w:p>
        </w:tc>
        <w:tc>
          <w:tcPr>
            <w:tcW w:w="1350" w:type="dxa"/>
            <w:shd w:val="clear" w:color="auto" w:fill="auto"/>
            <w:vAlign w:val="bottom"/>
          </w:tcPr>
          <w:p w:rsidR="00116695" w:rsidRPr="007911C0" w:rsidRDefault="00116695" w:rsidP="00BA5024">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2018</w:t>
            </w:r>
          </w:p>
        </w:tc>
        <w:tc>
          <w:tcPr>
            <w:tcW w:w="1333" w:type="dxa"/>
            <w:shd w:val="clear" w:color="auto" w:fill="auto"/>
            <w:vAlign w:val="bottom"/>
          </w:tcPr>
          <w:p w:rsidR="00116695" w:rsidRPr="007911C0" w:rsidRDefault="00116695" w:rsidP="00BA5024">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2019</w:t>
            </w:r>
          </w:p>
        </w:tc>
        <w:tc>
          <w:tcPr>
            <w:tcW w:w="1364" w:type="dxa"/>
            <w:shd w:val="clear" w:color="auto" w:fill="auto"/>
            <w:vAlign w:val="bottom"/>
          </w:tcPr>
          <w:p w:rsidR="00116695" w:rsidRPr="007911C0" w:rsidRDefault="00116695" w:rsidP="00BA5024">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2018</w:t>
            </w: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911C0">
              <w:rPr>
                <w:rFonts w:cs="Arial"/>
                <w:sz w:val="18"/>
                <w:szCs w:val="18"/>
              </w:rPr>
              <w:t>Not later than 1 year</w:t>
            </w:r>
          </w:p>
        </w:tc>
        <w:tc>
          <w:tcPr>
            <w:tcW w:w="1339"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6,790</w:t>
            </w:r>
          </w:p>
        </w:tc>
        <w:tc>
          <w:tcPr>
            <w:tcW w:w="1350"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4,251</w:t>
            </w:r>
          </w:p>
        </w:tc>
        <w:tc>
          <w:tcPr>
            <w:tcW w:w="1333"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1,057</w:t>
            </w:r>
          </w:p>
        </w:tc>
        <w:tc>
          <w:tcPr>
            <w:tcW w:w="1364"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1,731</w:t>
            </w: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911C0">
              <w:rPr>
                <w:rFonts w:cs="Arial"/>
                <w:sz w:val="18"/>
                <w:szCs w:val="18"/>
              </w:rPr>
              <w:t>Later than 1 year but not later</w:t>
            </w:r>
          </w:p>
        </w:tc>
        <w:tc>
          <w:tcPr>
            <w:tcW w:w="1339"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3"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4"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911C0">
              <w:rPr>
                <w:rFonts w:cs="Arial"/>
                <w:sz w:val="18"/>
                <w:szCs w:val="18"/>
              </w:rPr>
              <w:t xml:space="preserve">   than 5 years</w:t>
            </w:r>
          </w:p>
        </w:tc>
        <w:tc>
          <w:tcPr>
            <w:tcW w:w="1339"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6,705</w:t>
            </w:r>
          </w:p>
        </w:tc>
        <w:tc>
          <w:tcPr>
            <w:tcW w:w="1350"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5,084</w:t>
            </w:r>
          </w:p>
        </w:tc>
        <w:tc>
          <w:tcPr>
            <w:tcW w:w="1333"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2,880</w:t>
            </w:r>
          </w:p>
        </w:tc>
        <w:tc>
          <w:tcPr>
            <w:tcW w:w="1364"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2,964</w:t>
            </w: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911C0">
              <w:rPr>
                <w:rFonts w:cs="Arial"/>
                <w:sz w:val="18"/>
                <w:szCs w:val="18"/>
              </w:rPr>
              <w:t>Later than 5 years</w:t>
            </w:r>
          </w:p>
        </w:tc>
        <w:tc>
          <w:tcPr>
            <w:tcW w:w="1339" w:type="dxa"/>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9,000</w:t>
            </w:r>
          </w:p>
        </w:tc>
        <w:tc>
          <w:tcPr>
            <w:tcW w:w="1350" w:type="dxa"/>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9,540</w:t>
            </w:r>
          </w:p>
        </w:tc>
        <w:tc>
          <w:tcPr>
            <w:tcW w:w="1333" w:type="dxa"/>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9,000</w:t>
            </w:r>
          </w:p>
        </w:tc>
        <w:tc>
          <w:tcPr>
            <w:tcW w:w="1364" w:type="dxa"/>
            <w:vAlign w:val="bottom"/>
          </w:tcPr>
          <w:p w:rsidR="00116695" w:rsidRPr="007911C0" w:rsidRDefault="00116695" w:rsidP="00BA50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9,540</w:t>
            </w: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16695" w:rsidRPr="007911C0" w:rsidTr="00BA5024">
        <w:trPr>
          <w:trHeight w:val="20"/>
        </w:trPr>
        <w:tc>
          <w:tcPr>
            <w:tcW w:w="4061" w:type="dxa"/>
            <w:vAlign w:val="bottom"/>
          </w:tcPr>
          <w:p w:rsidR="00116695" w:rsidRPr="007911C0" w:rsidRDefault="00116695" w:rsidP="00BA502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116695" w:rsidRPr="007911C0" w:rsidRDefault="00116695" w:rsidP="00BA50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22,495</w:t>
            </w:r>
          </w:p>
        </w:tc>
        <w:tc>
          <w:tcPr>
            <w:tcW w:w="1350" w:type="dxa"/>
            <w:vAlign w:val="bottom"/>
          </w:tcPr>
          <w:p w:rsidR="00116695" w:rsidRPr="007911C0" w:rsidRDefault="00116695" w:rsidP="00BA50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18,875</w:t>
            </w:r>
          </w:p>
        </w:tc>
        <w:tc>
          <w:tcPr>
            <w:tcW w:w="1333" w:type="dxa"/>
            <w:vAlign w:val="bottom"/>
          </w:tcPr>
          <w:p w:rsidR="00116695" w:rsidRPr="007911C0" w:rsidRDefault="00116695" w:rsidP="00BA50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12,937</w:t>
            </w:r>
          </w:p>
        </w:tc>
        <w:tc>
          <w:tcPr>
            <w:tcW w:w="1364" w:type="dxa"/>
            <w:vAlign w:val="bottom"/>
          </w:tcPr>
          <w:p w:rsidR="00116695" w:rsidRPr="007911C0" w:rsidRDefault="00116695" w:rsidP="00BA50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11C0">
              <w:rPr>
                <w:rFonts w:cs="Arial"/>
                <w:sz w:val="18"/>
                <w:szCs w:val="18"/>
              </w:rPr>
              <w:t>14,235</w:t>
            </w:r>
          </w:p>
        </w:tc>
      </w:tr>
    </w:tbl>
    <w:p w:rsidR="00CC0168" w:rsidRPr="007911C0" w:rsidRDefault="00CC0168" w:rsidP="00267542">
      <w:pPr>
        <w:spacing w:line="240" w:lineRule="auto"/>
        <w:ind w:left="1080"/>
        <w:jc w:val="both"/>
        <w:rPr>
          <w:rFonts w:cs="Arial"/>
          <w:sz w:val="18"/>
          <w:szCs w:val="18"/>
        </w:rPr>
      </w:pPr>
    </w:p>
    <w:p w:rsidR="00055BEA" w:rsidRPr="007911C0" w:rsidRDefault="00055BEA" w:rsidP="00267542">
      <w:pPr>
        <w:spacing w:line="240" w:lineRule="auto"/>
        <w:ind w:left="1080"/>
        <w:jc w:val="both"/>
        <w:rPr>
          <w:rFonts w:cs="Arial"/>
          <w:sz w:val="18"/>
          <w:szCs w:val="18"/>
        </w:rPr>
      </w:pPr>
    </w:p>
    <w:p w:rsidR="00C93F0A" w:rsidRPr="007911C0" w:rsidRDefault="00ED5CFD" w:rsidP="00C93F0A">
      <w:pPr>
        <w:spacing w:line="240" w:lineRule="auto"/>
        <w:ind w:left="1080" w:hanging="540"/>
        <w:jc w:val="both"/>
        <w:rPr>
          <w:rFonts w:cs="Arial"/>
          <w:b/>
          <w:bCs/>
          <w:sz w:val="18"/>
          <w:szCs w:val="18"/>
        </w:rPr>
      </w:pPr>
      <w:r w:rsidRPr="007911C0">
        <w:rPr>
          <w:rFonts w:cs="Arial"/>
          <w:b/>
          <w:bCs/>
          <w:sz w:val="18"/>
          <w:szCs w:val="18"/>
        </w:rPr>
        <w:t>1</w:t>
      </w:r>
      <w:r w:rsidR="00B63846">
        <w:rPr>
          <w:rFonts w:cs="Arial"/>
          <w:b/>
          <w:bCs/>
          <w:sz w:val="18"/>
          <w:szCs w:val="18"/>
        </w:rPr>
        <w:t>2</w:t>
      </w:r>
      <w:r w:rsidR="00C93F0A" w:rsidRPr="007911C0">
        <w:rPr>
          <w:rFonts w:cs="Arial"/>
          <w:b/>
          <w:bCs/>
          <w:sz w:val="18"/>
          <w:szCs w:val="18"/>
        </w:rPr>
        <w:t>.</w:t>
      </w:r>
      <w:r w:rsidR="001804AD" w:rsidRPr="007911C0">
        <w:rPr>
          <w:rFonts w:cs="Arial"/>
          <w:b/>
          <w:bCs/>
          <w:sz w:val="18"/>
          <w:szCs w:val="18"/>
        </w:rPr>
        <w:t>4</w:t>
      </w:r>
      <w:r w:rsidR="00C93F0A" w:rsidRPr="007911C0">
        <w:rPr>
          <w:rFonts w:cs="Arial"/>
          <w:b/>
          <w:bCs/>
          <w:sz w:val="18"/>
          <w:szCs w:val="18"/>
        </w:rPr>
        <w:tab/>
      </w:r>
      <w:r w:rsidR="00DA68E4" w:rsidRPr="007911C0">
        <w:rPr>
          <w:rFonts w:cs="Arial"/>
          <w:b/>
          <w:bCs/>
          <w:sz w:val="18"/>
          <w:szCs w:val="18"/>
        </w:rPr>
        <w:t>Guarantee</w:t>
      </w:r>
    </w:p>
    <w:p w:rsidR="00C93F0A" w:rsidRPr="007911C0" w:rsidRDefault="00C93F0A" w:rsidP="00D54080">
      <w:pPr>
        <w:spacing w:line="240" w:lineRule="auto"/>
        <w:ind w:left="1080"/>
        <w:jc w:val="both"/>
        <w:rPr>
          <w:rFonts w:cs="Arial"/>
          <w:sz w:val="18"/>
          <w:szCs w:val="18"/>
        </w:rPr>
      </w:pPr>
    </w:p>
    <w:p w:rsidR="00524CC7" w:rsidRPr="007911C0" w:rsidRDefault="008E7B4F" w:rsidP="008E7B4F">
      <w:pPr>
        <w:spacing w:line="240" w:lineRule="auto"/>
        <w:ind w:left="1440" w:hanging="360"/>
        <w:jc w:val="both"/>
        <w:rPr>
          <w:rFonts w:cs="Arial"/>
          <w:sz w:val="18"/>
          <w:szCs w:val="18"/>
        </w:rPr>
      </w:pPr>
      <w:r w:rsidRPr="007911C0">
        <w:rPr>
          <w:rFonts w:cs="Arial"/>
          <w:spacing w:val="-4"/>
          <w:sz w:val="18"/>
          <w:szCs w:val="18"/>
        </w:rPr>
        <w:t>a)</w:t>
      </w:r>
      <w:r w:rsidRPr="007911C0">
        <w:rPr>
          <w:rFonts w:cs="Arial"/>
          <w:spacing w:val="-4"/>
          <w:sz w:val="18"/>
          <w:szCs w:val="18"/>
        </w:rPr>
        <w:tab/>
      </w:r>
      <w:r w:rsidR="00B52C97" w:rsidRPr="00A12758">
        <w:rPr>
          <w:rFonts w:cs="Arial"/>
          <w:sz w:val="18"/>
          <w:szCs w:val="18"/>
        </w:rPr>
        <w:t xml:space="preserve">As at </w:t>
      </w:r>
      <w:r w:rsidR="007911C0" w:rsidRPr="00A12758">
        <w:rPr>
          <w:rFonts w:cs="Arial"/>
          <w:sz w:val="18"/>
          <w:szCs w:val="18"/>
        </w:rPr>
        <w:t xml:space="preserve">30 </w:t>
      </w:r>
      <w:r w:rsidR="001E2B1B" w:rsidRPr="00A12758">
        <w:rPr>
          <w:rFonts w:cs="Arial"/>
          <w:sz w:val="18"/>
          <w:szCs w:val="18"/>
        </w:rPr>
        <w:t>September</w:t>
      </w:r>
      <w:r w:rsidR="007911C0" w:rsidRPr="00A12758">
        <w:rPr>
          <w:rFonts w:cs="Arial"/>
          <w:sz w:val="18"/>
          <w:szCs w:val="18"/>
        </w:rPr>
        <w:t xml:space="preserve"> </w:t>
      </w:r>
      <w:r w:rsidR="00AA1400" w:rsidRPr="00A12758">
        <w:rPr>
          <w:rFonts w:cs="Arial"/>
          <w:sz w:val="18"/>
          <w:szCs w:val="18"/>
        </w:rPr>
        <w:t>2019</w:t>
      </w:r>
      <w:r w:rsidR="00B52C97" w:rsidRPr="00A12758">
        <w:rPr>
          <w:rFonts w:cs="Arial"/>
          <w:sz w:val="18"/>
          <w:szCs w:val="18"/>
        </w:rPr>
        <w:t xml:space="preserve">, </w:t>
      </w:r>
      <w:r w:rsidR="002F288A" w:rsidRPr="00A12758">
        <w:rPr>
          <w:rFonts w:cs="Arial"/>
          <w:sz w:val="18"/>
          <w:szCs w:val="18"/>
        </w:rPr>
        <w:t>t</w:t>
      </w:r>
      <w:r w:rsidR="00524CC7" w:rsidRPr="00A12758">
        <w:rPr>
          <w:rFonts w:cs="Arial"/>
          <w:sz w:val="18"/>
          <w:szCs w:val="18"/>
        </w:rPr>
        <w:t>he Company has provided guarantees for long-term bank borrowing in Gear</w:t>
      </w:r>
      <w:r w:rsidR="00524CC7" w:rsidRPr="007911C0">
        <w:rPr>
          <w:rFonts w:cs="Arial"/>
          <w:spacing w:val="-4"/>
          <w:sz w:val="18"/>
          <w:szCs w:val="18"/>
        </w:rPr>
        <w:t xml:space="preserve"> Head</w:t>
      </w:r>
      <w:r w:rsidR="00524CC7" w:rsidRPr="007911C0">
        <w:rPr>
          <w:rFonts w:cs="Arial"/>
          <w:sz w:val="18"/>
          <w:szCs w:val="18"/>
        </w:rPr>
        <w:t xml:space="preserve"> Co., Ltd. for a total of Baht </w:t>
      </w:r>
      <w:r w:rsidR="005A7A1C">
        <w:rPr>
          <w:rFonts w:cs="Arial"/>
          <w:sz w:val="18"/>
          <w:szCs w:val="18"/>
        </w:rPr>
        <w:t>40</w:t>
      </w:r>
      <w:r w:rsidR="00CD1B53" w:rsidRPr="007911C0">
        <w:rPr>
          <w:rFonts w:cs="Arial"/>
          <w:sz w:val="18"/>
          <w:szCs w:val="18"/>
        </w:rPr>
        <w:t xml:space="preserve"> </w:t>
      </w:r>
      <w:r w:rsidR="00524CC7" w:rsidRPr="007911C0">
        <w:rPr>
          <w:rFonts w:cs="Arial"/>
          <w:sz w:val="18"/>
          <w:szCs w:val="18"/>
        </w:rPr>
        <w:t>million (</w:t>
      </w:r>
      <w:r w:rsidR="00971AA6" w:rsidRPr="007911C0">
        <w:rPr>
          <w:rFonts w:cs="Arial"/>
          <w:sz w:val="18"/>
          <w:szCs w:val="18"/>
        </w:rPr>
        <w:t xml:space="preserve">31 December </w:t>
      </w:r>
      <w:r w:rsidR="00AA1400" w:rsidRPr="007911C0">
        <w:rPr>
          <w:rFonts w:cs="Arial"/>
          <w:sz w:val="18"/>
          <w:szCs w:val="18"/>
        </w:rPr>
        <w:t>2018</w:t>
      </w:r>
      <w:r w:rsidR="00455745" w:rsidRPr="007911C0">
        <w:rPr>
          <w:rFonts w:cs="Arial"/>
          <w:sz w:val="18"/>
          <w:szCs w:val="18"/>
        </w:rPr>
        <w:t>: Baht 90 million)</w:t>
      </w:r>
      <w:r w:rsidR="007C5A53" w:rsidRPr="007911C0">
        <w:rPr>
          <w:rFonts w:cs="Arial"/>
          <w:sz w:val="18"/>
          <w:szCs w:val="18"/>
        </w:rPr>
        <w:t xml:space="preserve"> (Note 1</w:t>
      </w:r>
      <w:r w:rsidR="00895E49">
        <w:rPr>
          <w:rFonts w:cs="Arial"/>
          <w:sz w:val="18"/>
          <w:szCs w:val="18"/>
        </w:rPr>
        <w:t>1</w:t>
      </w:r>
      <w:r w:rsidR="007C5A53" w:rsidRPr="007911C0">
        <w:rPr>
          <w:rFonts w:cs="Arial"/>
          <w:sz w:val="18"/>
          <w:szCs w:val="18"/>
        </w:rPr>
        <w:t>)</w:t>
      </w:r>
      <w:r w:rsidR="00455745" w:rsidRPr="007911C0">
        <w:rPr>
          <w:rFonts w:cs="Arial"/>
          <w:sz w:val="18"/>
          <w:szCs w:val="18"/>
        </w:rPr>
        <w:t>.</w:t>
      </w:r>
    </w:p>
    <w:p w:rsidR="00524CC7" w:rsidRPr="007911C0" w:rsidRDefault="00524CC7" w:rsidP="009E393E">
      <w:pPr>
        <w:spacing w:line="240" w:lineRule="auto"/>
        <w:ind w:left="1440"/>
        <w:jc w:val="both"/>
        <w:rPr>
          <w:rFonts w:cs="Arial"/>
          <w:spacing w:val="-4"/>
          <w:sz w:val="18"/>
          <w:szCs w:val="18"/>
        </w:rPr>
      </w:pPr>
    </w:p>
    <w:p w:rsidR="00524CC7" w:rsidRPr="00A12758" w:rsidRDefault="008E7B4F" w:rsidP="008E7B4F">
      <w:pPr>
        <w:spacing w:line="240" w:lineRule="auto"/>
        <w:ind w:left="1440" w:hanging="360"/>
        <w:jc w:val="both"/>
        <w:rPr>
          <w:rFonts w:cs="Arial"/>
          <w:sz w:val="18"/>
          <w:szCs w:val="18"/>
        </w:rPr>
      </w:pPr>
      <w:r w:rsidRPr="007911C0">
        <w:rPr>
          <w:rFonts w:cs="Arial"/>
          <w:spacing w:val="-4"/>
          <w:sz w:val="18"/>
          <w:szCs w:val="18"/>
        </w:rPr>
        <w:t>b)</w:t>
      </w:r>
      <w:r w:rsidRPr="007911C0">
        <w:rPr>
          <w:rFonts w:cs="Arial"/>
          <w:spacing w:val="-4"/>
          <w:sz w:val="18"/>
          <w:szCs w:val="18"/>
        </w:rPr>
        <w:tab/>
      </w:r>
      <w:r w:rsidR="007C5A53" w:rsidRPr="00A12758">
        <w:rPr>
          <w:rFonts w:cs="Arial"/>
          <w:sz w:val="18"/>
          <w:szCs w:val="18"/>
        </w:rPr>
        <w:t xml:space="preserve">As at </w:t>
      </w:r>
      <w:r w:rsidR="007911C0" w:rsidRPr="00A12758">
        <w:rPr>
          <w:rFonts w:cs="Arial"/>
          <w:sz w:val="18"/>
          <w:szCs w:val="18"/>
        </w:rPr>
        <w:t xml:space="preserve">30 </w:t>
      </w:r>
      <w:r w:rsidR="001E2B1B" w:rsidRPr="00A12758">
        <w:rPr>
          <w:rFonts w:cs="Arial"/>
          <w:sz w:val="18"/>
          <w:szCs w:val="18"/>
        </w:rPr>
        <w:t>September</w:t>
      </w:r>
      <w:r w:rsidR="007911C0" w:rsidRPr="00A12758">
        <w:rPr>
          <w:rFonts w:cs="Arial"/>
          <w:sz w:val="18"/>
          <w:szCs w:val="18"/>
        </w:rPr>
        <w:t xml:space="preserve"> </w:t>
      </w:r>
      <w:r w:rsidR="007C5A53" w:rsidRPr="00A12758">
        <w:rPr>
          <w:rFonts w:cs="Arial"/>
          <w:sz w:val="18"/>
          <w:szCs w:val="18"/>
        </w:rPr>
        <w:t xml:space="preserve">2019, </w:t>
      </w:r>
      <w:r w:rsidR="00794B38" w:rsidRPr="00A12758">
        <w:rPr>
          <w:rFonts w:cs="Arial"/>
          <w:sz w:val="18"/>
          <w:szCs w:val="18"/>
        </w:rPr>
        <w:t xml:space="preserve">The Studio Park (Thailand) </w:t>
      </w:r>
      <w:r w:rsidR="00794B38" w:rsidRPr="00A12758">
        <w:rPr>
          <w:rFonts w:cs="Arial"/>
          <w:sz w:val="18"/>
          <w:szCs w:val="18"/>
          <w:lang w:val="en-US"/>
        </w:rPr>
        <w:t xml:space="preserve">Co., Ltd. </w:t>
      </w:r>
      <w:r w:rsidR="00524CC7" w:rsidRPr="00A12758">
        <w:rPr>
          <w:rFonts w:cs="Arial"/>
          <w:sz w:val="18"/>
          <w:szCs w:val="18"/>
        </w:rPr>
        <w:t>pledged its land as a security for long-term bank borrowing of Baht</w:t>
      </w:r>
      <w:r w:rsidR="005A7A1C" w:rsidRPr="00A12758">
        <w:rPr>
          <w:rFonts w:cs="Arial"/>
          <w:sz w:val="18"/>
          <w:szCs w:val="18"/>
        </w:rPr>
        <w:t xml:space="preserve"> 500</w:t>
      </w:r>
      <w:r w:rsidR="007911C0" w:rsidRPr="00A12758">
        <w:rPr>
          <w:rFonts w:cs="Arial"/>
          <w:sz w:val="18"/>
          <w:szCs w:val="18"/>
        </w:rPr>
        <w:t xml:space="preserve"> </w:t>
      </w:r>
      <w:r w:rsidR="001D7A1E" w:rsidRPr="00A12758">
        <w:rPr>
          <w:rFonts w:cs="Arial"/>
          <w:sz w:val="18"/>
          <w:szCs w:val="18"/>
        </w:rPr>
        <w:t xml:space="preserve">million </w:t>
      </w:r>
      <w:r w:rsidR="00971AA6" w:rsidRPr="00A12758">
        <w:rPr>
          <w:rFonts w:cs="Arial"/>
          <w:sz w:val="18"/>
          <w:szCs w:val="18"/>
        </w:rPr>
        <w:t>(31 D</w:t>
      </w:r>
      <w:r w:rsidR="00794B38" w:rsidRPr="00A12758">
        <w:rPr>
          <w:rFonts w:cs="Arial"/>
          <w:sz w:val="18"/>
          <w:szCs w:val="18"/>
        </w:rPr>
        <w:t xml:space="preserve">ecember </w:t>
      </w:r>
      <w:r w:rsidR="00AA1400" w:rsidRPr="00A12758">
        <w:rPr>
          <w:rFonts w:cs="Arial"/>
          <w:sz w:val="18"/>
          <w:szCs w:val="18"/>
        </w:rPr>
        <w:t>2018</w:t>
      </w:r>
      <w:r w:rsidR="003E20DF" w:rsidRPr="00A12758">
        <w:rPr>
          <w:rFonts w:cs="Arial"/>
          <w:sz w:val="18"/>
          <w:szCs w:val="18"/>
        </w:rPr>
        <w:t>: Baht 500 million)</w:t>
      </w:r>
      <w:r w:rsidR="007C5A53" w:rsidRPr="00A12758">
        <w:rPr>
          <w:rFonts w:cs="Arial"/>
          <w:sz w:val="18"/>
          <w:szCs w:val="18"/>
        </w:rPr>
        <w:t xml:space="preserve"> (Note 1</w:t>
      </w:r>
      <w:r w:rsidR="00895E49" w:rsidRPr="00A12758">
        <w:rPr>
          <w:rFonts w:cs="Arial"/>
          <w:sz w:val="18"/>
          <w:szCs w:val="18"/>
        </w:rPr>
        <w:t>1</w:t>
      </w:r>
      <w:r w:rsidR="007C5A53" w:rsidRPr="00A12758">
        <w:rPr>
          <w:rFonts w:cs="Arial"/>
          <w:sz w:val="18"/>
          <w:szCs w:val="18"/>
        </w:rPr>
        <w:t>)</w:t>
      </w:r>
      <w:r w:rsidR="003E20DF" w:rsidRPr="00A12758">
        <w:rPr>
          <w:rFonts w:cs="Arial"/>
          <w:sz w:val="18"/>
          <w:szCs w:val="18"/>
        </w:rPr>
        <w:t>.</w:t>
      </w:r>
    </w:p>
    <w:p w:rsidR="00711C4E" w:rsidRPr="007911C0" w:rsidRDefault="00711C4E" w:rsidP="00E965D1">
      <w:pPr>
        <w:spacing w:line="240" w:lineRule="auto"/>
        <w:ind w:left="540"/>
        <w:jc w:val="both"/>
        <w:rPr>
          <w:rFonts w:cs="Arial"/>
          <w:sz w:val="18"/>
          <w:szCs w:val="18"/>
        </w:rPr>
      </w:pPr>
    </w:p>
    <w:p w:rsidR="00DA566E" w:rsidRPr="007911C0" w:rsidRDefault="00DA566E" w:rsidP="00E965D1">
      <w:pPr>
        <w:spacing w:line="240" w:lineRule="auto"/>
        <w:ind w:left="540"/>
        <w:jc w:val="both"/>
        <w:rPr>
          <w:rFonts w:cs="Arial"/>
          <w:sz w:val="18"/>
          <w:szCs w:val="18"/>
        </w:rPr>
      </w:pPr>
    </w:p>
    <w:p w:rsidR="00C93F0A" w:rsidRPr="007911C0" w:rsidRDefault="00116695" w:rsidP="00BF3D64">
      <w:pPr>
        <w:ind w:left="540" w:hanging="540"/>
        <w:rPr>
          <w:rFonts w:cs="Arial"/>
          <w:b/>
          <w:bCs/>
          <w:sz w:val="18"/>
          <w:szCs w:val="18"/>
        </w:rPr>
      </w:pPr>
      <w:r>
        <w:rPr>
          <w:rFonts w:cs="Arial"/>
          <w:b/>
          <w:bCs/>
          <w:sz w:val="18"/>
          <w:szCs w:val="18"/>
        </w:rPr>
        <w:br w:type="page"/>
      </w:r>
      <w:r w:rsidR="0058630E" w:rsidRPr="007911C0">
        <w:rPr>
          <w:rFonts w:cs="Arial"/>
          <w:b/>
          <w:bCs/>
          <w:sz w:val="18"/>
          <w:szCs w:val="18"/>
        </w:rPr>
        <w:lastRenderedPageBreak/>
        <w:t>1</w:t>
      </w:r>
      <w:r w:rsidR="00B63846">
        <w:rPr>
          <w:rFonts w:cs="Arial"/>
          <w:b/>
          <w:bCs/>
          <w:sz w:val="18"/>
          <w:szCs w:val="18"/>
        </w:rPr>
        <w:t>3</w:t>
      </w:r>
      <w:r w:rsidR="00C93F0A" w:rsidRPr="007911C0">
        <w:rPr>
          <w:rFonts w:cs="Arial"/>
          <w:b/>
          <w:bCs/>
          <w:sz w:val="18"/>
          <w:szCs w:val="18"/>
        </w:rPr>
        <w:tab/>
        <w:t>Related party transactions</w:t>
      </w:r>
    </w:p>
    <w:p w:rsidR="00C93F0A" w:rsidRPr="007911C0" w:rsidRDefault="00C93F0A" w:rsidP="00C93F0A">
      <w:pPr>
        <w:spacing w:line="240" w:lineRule="auto"/>
        <w:ind w:left="540"/>
        <w:jc w:val="both"/>
        <w:rPr>
          <w:rFonts w:cs="Arial"/>
          <w:sz w:val="18"/>
          <w:szCs w:val="18"/>
        </w:rPr>
      </w:pPr>
    </w:p>
    <w:p w:rsidR="00C93F0A" w:rsidRPr="007911C0" w:rsidRDefault="00C93F0A" w:rsidP="00C93F0A">
      <w:pPr>
        <w:spacing w:line="240" w:lineRule="auto"/>
        <w:ind w:left="540"/>
        <w:jc w:val="both"/>
        <w:rPr>
          <w:rFonts w:cs="Arial"/>
          <w:sz w:val="18"/>
          <w:szCs w:val="18"/>
          <w:lang w:val="en-US"/>
        </w:rPr>
      </w:pPr>
    </w:p>
    <w:p w:rsidR="00C93F0A" w:rsidRPr="007911C0" w:rsidRDefault="00C93F0A" w:rsidP="00C93F0A">
      <w:pPr>
        <w:spacing w:line="240" w:lineRule="auto"/>
        <w:ind w:left="540"/>
        <w:jc w:val="both"/>
        <w:rPr>
          <w:rFonts w:cs="Arial"/>
          <w:sz w:val="18"/>
          <w:szCs w:val="18"/>
        </w:rPr>
      </w:pPr>
      <w:r w:rsidRPr="007911C0">
        <w:rPr>
          <w:rFonts w:cs="Arial"/>
          <w:sz w:val="18"/>
          <w:szCs w:val="18"/>
        </w:rPr>
        <w:t>The Company is controlled by The BBTV Productions Co., Ltd. incorp</w:t>
      </w:r>
      <w:r w:rsidR="00462515" w:rsidRPr="007911C0">
        <w:rPr>
          <w:rFonts w:cs="Arial"/>
          <w:sz w:val="18"/>
          <w:szCs w:val="18"/>
        </w:rPr>
        <w:t xml:space="preserve">orated in Thailand, which owns </w:t>
      </w:r>
      <w:r w:rsidR="00020E3D" w:rsidRPr="007911C0">
        <w:rPr>
          <w:rFonts w:cs="Arial"/>
          <w:sz w:val="18"/>
          <w:szCs w:val="18"/>
        </w:rPr>
        <w:t>70.10</w:t>
      </w:r>
      <w:r w:rsidRPr="007911C0">
        <w:rPr>
          <w:rFonts w:cs="Arial"/>
          <w:sz w:val="18"/>
          <w:szCs w:val="18"/>
        </w:rPr>
        <w:t xml:space="preserve">% of the Company’s shares. The remaining </w:t>
      </w:r>
      <w:r w:rsidR="00020E3D" w:rsidRPr="007911C0">
        <w:rPr>
          <w:rFonts w:cs="Arial"/>
          <w:sz w:val="18"/>
          <w:szCs w:val="18"/>
        </w:rPr>
        <w:t>29.90</w:t>
      </w:r>
      <w:r w:rsidRPr="007911C0">
        <w:rPr>
          <w:rFonts w:cs="Arial"/>
          <w:sz w:val="18"/>
          <w:szCs w:val="18"/>
        </w:rPr>
        <w:t xml:space="preserve">% of the shares are widely held. </w:t>
      </w:r>
    </w:p>
    <w:p w:rsidR="00C93F0A" w:rsidRPr="007911C0" w:rsidRDefault="00C93F0A" w:rsidP="00C93F0A">
      <w:pPr>
        <w:spacing w:line="240" w:lineRule="auto"/>
        <w:ind w:left="540"/>
        <w:jc w:val="both"/>
        <w:rPr>
          <w:rFonts w:cs="Arial"/>
          <w:sz w:val="18"/>
          <w:szCs w:val="18"/>
        </w:rPr>
      </w:pPr>
    </w:p>
    <w:p w:rsidR="00C93F0A" w:rsidRPr="007911C0" w:rsidRDefault="00C93F0A" w:rsidP="00C93F0A">
      <w:pPr>
        <w:spacing w:line="240" w:lineRule="auto"/>
        <w:ind w:left="540"/>
        <w:jc w:val="both"/>
        <w:rPr>
          <w:rFonts w:cs="Arial"/>
          <w:sz w:val="18"/>
          <w:szCs w:val="18"/>
        </w:rPr>
      </w:pPr>
      <w:r w:rsidRPr="007911C0">
        <w:rPr>
          <w:rFonts w:cs="Arial"/>
          <w:sz w:val="18"/>
          <w:szCs w:val="18"/>
        </w:rPr>
        <w:t>The following material transactions were carried out with related parties:</w:t>
      </w:r>
    </w:p>
    <w:p w:rsidR="00C93F0A" w:rsidRPr="007911C0" w:rsidRDefault="00C93F0A" w:rsidP="00C93F0A">
      <w:pPr>
        <w:spacing w:line="240" w:lineRule="auto"/>
        <w:ind w:left="540"/>
        <w:jc w:val="both"/>
        <w:rPr>
          <w:rFonts w:cs="Arial"/>
          <w:sz w:val="18"/>
          <w:szCs w:val="18"/>
        </w:rPr>
      </w:pPr>
    </w:p>
    <w:p w:rsidR="00A868D7" w:rsidRPr="007911C0" w:rsidRDefault="00A868D7" w:rsidP="00C93F0A">
      <w:pPr>
        <w:spacing w:line="240" w:lineRule="auto"/>
        <w:ind w:left="540"/>
        <w:jc w:val="both"/>
        <w:rPr>
          <w:rFonts w:cs="Arial"/>
          <w:sz w:val="18"/>
          <w:szCs w:val="18"/>
        </w:rPr>
      </w:pPr>
      <w:bookmarkStart w:id="1" w:name="_GoBack"/>
      <w:bookmarkEnd w:id="1"/>
    </w:p>
    <w:p w:rsidR="00A868D7" w:rsidRPr="007911C0" w:rsidRDefault="00592917" w:rsidP="00A868D7">
      <w:pPr>
        <w:pStyle w:val="ListParagraph"/>
        <w:spacing w:after="0" w:line="240" w:lineRule="auto"/>
        <w:ind w:left="1080" w:hanging="540"/>
        <w:jc w:val="both"/>
        <w:rPr>
          <w:rFonts w:ascii="Arial" w:hAnsi="Arial" w:cs="Arial"/>
          <w:b/>
          <w:bCs/>
          <w:sz w:val="18"/>
          <w:szCs w:val="18"/>
        </w:rPr>
      </w:pPr>
      <w:r w:rsidRPr="007911C0">
        <w:rPr>
          <w:rFonts w:ascii="Arial" w:hAnsi="Arial" w:cs="Arial"/>
          <w:b/>
          <w:bCs/>
          <w:sz w:val="18"/>
          <w:szCs w:val="18"/>
          <w:lang w:val="en-GB"/>
        </w:rPr>
        <w:t>1</w:t>
      </w:r>
      <w:r w:rsidR="00B63846">
        <w:rPr>
          <w:rFonts w:ascii="Arial" w:hAnsi="Arial" w:cs="Arial"/>
          <w:b/>
          <w:bCs/>
          <w:sz w:val="18"/>
          <w:szCs w:val="18"/>
          <w:lang w:val="en-GB"/>
        </w:rPr>
        <w:t>3</w:t>
      </w:r>
      <w:r w:rsidR="00A868D7" w:rsidRPr="007911C0">
        <w:rPr>
          <w:rFonts w:ascii="Arial" w:hAnsi="Arial" w:cs="Arial"/>
          <w:b/>
          <w:bCs/>
          <w:sz w:val="18"/>
          <w:szCs w:val="18"/>
        </w:rPr>
        <w:t>.</w:t>
      </w:r>
      <w:r w:rsidRPr="007911C0">
        <w:rPr>
          <w:rFonts w:ascii="Arial" w:hAnsi="Arial" w:cs="Arial"/>
          <w:b/>
          <w:bCs/>
          <w:sz w:val="18"/>
          <w:szCs w:val="18"/>
          <w:lang w:val="en-GB"/>
        </w:rPr>
        <w:t>1</w:t>
      </w:r>
      <w:r w:rsidR="00A868D7" w:rsidRPr="007911C0">
        <w:rPr>
          <w:rFonts w:ascii="Arial" w:hAnsi="Arial" w:cs="Arial"/>
          <w:b/>
          <w:bCs/>
          <w:sz w:val="18"/>
          <w:szCs w:val="18"/>
        </w:rPr>
        <w:tab/>
      </w:r>
      <w:r w:rsidR="00711C4E" w:rsidRPr="007911C0">
        <w:rPr>
          <w:rFonts w:ascii="Arial" w:hAnsi="Arial" w:cs="Arial"/>
          <w:b/>
          <w:bCs/>
          <w:sz w:val="18"/>
          <w:szCs w:val="18"/>
        </w:rPr>
        <w:t>Transactions with related parties</w:t>
      </w:r>
    </w:p>
    <w:p w:rsidR="00E636BB" w:rsidRPr="00E965D1" w:rsidRDefault="00E636BB" w:rsidP="00E965D1">
      <w:pPr>
        <w:spacing w:line="240" w:lineRule="auto"/>
        <w:ind w:left="1080"/>
        <w:jc w:val="thaiDistribute"/>
        <w:rPr>
          <w:rFonts w:cs="Arial"/>
          <w:sz w:val="18"/>
          <w:szCs w:val="18"/>
        </w:rPr>
      </w:pPr>
    </w:p>
    <w:p w:rsidR="00ED0AFA" w:rsidRDefault="007C5A53" w:rsidP="00E965D1">
      <w:pPr>
        <w:spacing w:line="240" w:lineRule="auto"/>
        <w:ind w:left="1080"/>
        <w:jc w:val="thaiDistribute"/>
        <w:rPr>
          <w:rFonts w:cs="Arial"/>
          <w:sz w:val="18"/>
          <w:szCs w:val="18"/>
        </w:rPr>
      </w:pPr>
      <w:r w:rsidRPr="006E1543">
        <w:rPr>
          <w:rFonts w:cs="Arial"/>
          <w:spacing w:val="-5"/>
          <w:sz w:val="18"/>
          <w:szCs w:val="18"/>
        </w:rPr>
        <w:t xml:space="preserve">Transactions with related parties </w:t>
      </w:r>
      <w:r w:rsidR="00183409" w:rsidRPr="006E1543">
        <w:rPr>
          <w:rFonts w:cs="Arial"/>
          <w:spacing w:val="-5"/>
          <w:sz w:val="18"/>
          <w:szCs w:val="18"/>
        </w:rPr>
        <w:t xml:space="preserve">for the </w:t>
      </w:r>
      <w:r w:rsidR="00A76C1B" w:rsidRPr="006E1543">
        <w:rPr>
          <w:rFonts w:cs="Arial"/>
          <w:spacing w:val="-5"/>
          <w:sz w:val="18"/>
          <w:szCs w:val="18"/>
        </w:rPr>
        <w:t>nine</w:t>
      </w:r>
      <w:r w:rsidRPr="006E1543">
        <w:rPr>
          <w:rFonts w:cs="Arial"/>
          <w:spacing w:val="-5"/>
          <w:sz w:val="18"/>
          <w:szCs w:val="18"/>
        </w:rPr>
        <w:t xml:space="preserve">-month period ended </w:t>
      </w:r>
      <w:r w:rsidR="007911C0" w:rsidRPr="006E1543">
        <w:rPr>
          <w:rFonts w:cs="Arial"/>
          <w:spacing w:val="-5"/>
          <w:sz w:val="18"/>
          <w:szCs w:val="18"/>
        </w:rPr>
        <w:t xml:space="preserve">30 </w:t>
      </w:r>
      <w:r w:rsidR="001E2B1B" w:rsidRPr="006E1543">
        <w:rPr>
          <w:rFonts w:cs="Arial"/>
          <w:spacing w:val="-5"/>
          <w:sz w:val="18"/>
          <w:szCs w:val="18"/>
        </w:rPr>
        <w:t>September</w:t>
      </w:r>
      <w:r w:rsidR="00ED0AFA" w:rsidRPr="006E1543">
        <w:rPr>
          <w:rFonts w:cs="Arial"/>
          <w:spacing w:val="-5"/>
          <w:sz w:val="18"/>
          <w:szCs w:val="18"/>
        </w:rPr>
        <w:t xml:space="preserve"> 2019 and </w:t>
      </w:r>
      <w:r w:rsidR="007911C0" w:rsidRPr="006E1543">
        <w:rPr>
          <w:rFonts w:cs="Arial"/>
          <w:spacing w:val="-5"/>
          <w:sz w:val="18"/>
          <w:szCs w:val="18"/>
        </w:rPr>
        <w:t xml:space="preserve">30 </w:t>
      </w:r>
      <w:r w:rsidR="001E2B1B" w:rsidRPr="006E1543">
        <w:rPr>
          <w:rFonts w:cs="Arial"/>
          <w:spacing w:val="-5"/>
          <w:sz w:val="18"/>
          <w:szCs w:val="18"/>
        </w:rPr>
        <w:t>September</w:t>
      </w:r>
      <w:r w:rsidR="00082C9F" w:rsidRPr="006E1543">
        <w:rPr>
          <w:rFonts w:cs="Arial"/>
          <w:spacing w:val="-5"/>
          <w:sz w:val="18"/>
          <w:szCs w:val="18"/>
        </w:rPr>
        <w:t xml:space="preserve"> </w:t>
      </w:r>
      <w:r w:rsidR="00ED0AFA" w:rsidRPr="006E1543">
        <w:rPr>
          <w:rFonts w:cs="Arial"/>
          <w:spacing w:val="-5"/>
          <w:sz w:val="18"/>
          <w:szCs w:val="18"/>
        </w:rPr>
        <w:t>2018</w:t>
      </w:r>
      <w:r w:rsidR="00ED0AFA" w:rsidRPr="007911C0">
        <w:rPr>
          <w:rFonts w:cs="Arial"/>
          <w:sz w:val="18"/>
          <w:szCs w:val="18"/>
        </w:rPr>
        <w:t xml:space="preserve"> </w:t>
      </w:r>
      <w:r w:rsidR="00EF23B0" w:rsidRPr="007911C0">
        <w:rPr>
          <w:rFonts w:cs="Arial"/>
          <w:sz w:val="18"/>
          <w:szCs w:val="18"/>
        </w:rPr>
        <w:t>are</w:t>
      </w:r>
      <w:r w:rsidR="00ED0AFA" w:rsidRPr="007911C0">
        <w:rPr>
          <w:rFonts w:cs="Arial"/>
          <w:sz w:val="18"/>
          <w:szCs w:val="18"/>
        </w:rPr>
        <w:t xml:space="preserve"> as follows:</w:t>
      </w:r>
    </w:p>
    <w:p w:rsidR="007911C0" w:rsidRPr="007911C0" w:rsidRDefault="007911C0" w:rsidP="00E965D1">
      <w:pPr>
        <w:spacing w:line="240" w:lineRule="auto"/>
        <w:ind w:left="1080"/>
        <w:jc w:val="thaiDistribute"/>
        <w:rPr>
          <w:rFonts w:cs="Arial"/>
          <w:sz w:val="18"/>
          <w:szCs w:val="18"/>
        </w:rPr>
      </w:pPr>
    </w:p>
    <w:tbl>
      <w:tblPr>
        <w:tblW w:w="9447" w:type="dxa"/>
        <w:tblInd w:w="108" w:type="dxa"/>
        <w:tblLayout w:type="fixed"/>
        <w:tblLook w:val="0000" w:firstRow="0" w:lastRow="0" w:firstColumn="0" w:lastColumn="0" w:noHBand="0" w:noVBand="0"/>
      </w:tblPr>
      <w:tblGrid>
        <w:gridCol w:w="4059"/>
        <w:gridCol w:w="1274"/>
        <w:gridCol w:w="1418"/>
        <w:gridCol w:w="1329"/>
        <w:gridCol w:w="1367"/>
      </w:tblGrid>
      <w:tr w:rsidR="00640923" w:rsidRPr="007911C0" w:rsidTr="00DA566E">
        <w:trPr>
          <w:trHeight w:val="20"/>
        </w:trPr>
        <w:tc>
          <w:tcPr>
            <w:tcW w:w="4059" w:type="dxa"/>
            <w:shd w:val="clear" w:color="auto" w:fill="auto"/>
            <w:vAlign w:val="bottom"/>
          </w:tcPr>
          <w:p w:rsidR="00640923" w:rsidRPr="007911C0" w:rsidRDefault="00640923" w:rsidP="00493EE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8" w:type="dxa"/>
            <w:gridSpan w:val="4"/>
            <w:shd w:val="clear" w:color="auto" w:fill="auto"/>
            <w:vAlign w:val="bottom"/>
          </w:tcPr>
          <w:p w:rsidR="00640923" w:rsidRPr="007911C0" w:rsidRDefault="00455745" w:rsidP="00493EE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911C0">
              <w:rPr>
                <w:rFonts w:cs="Arial"/>
                <w:b/>
                <w:bCs/>
                <w:spacing w:val="-2"/>
                <w:sz w:val="18"/>
                <w:szCs w:val="18"/>
              </w:rPr>
              <w:t>Unit</w:t>
            </w:r>
            <w:r w:rsidR="00640923" w:rsidRPr="007911C0">
              <w:rPr>
                <w:rFonts w:cs="Arial"/>
                <w:b/>
                <w:bCs/>
                <w:spacing w:val="-2"/>
                <w:sz w:val="18"/>
                <w:szCs w:val="18"/>
              </w:rPr>
              <w:t>: Baht’000</w:t>
            </w:r>
          </w:p>
        </w:tc>
      </w:tr>
      <w:tr w:rsidR="001947B6" w:rsidRPr="007911C0" w:rsidTr="00DA566E">
        <w:trPr>
          <w:trHeight w:val="20"/>
        </w:trPr>
        <w:tc>
          <w:tcPr>
            <w:tcW w:w="4059" w:type="dxa"/>
            <w:shd w:val="clear" w:color="auto" w:fill="auto"/>
            <w:vAlign w:val="bottom"/>
          </w:tcPr>
          <w:p w:rsidR="001947B6" w:rsidRPr="007911C0" w:rsidRDefault="001947B6" w:rsidP="001947B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2" w:type="dxa"/>
            <w:gridSpan w:val="2"/>
            <w:shd w:val="clear" w:color="auto" w:fill="auto"/>
            <w:vAlign w:val="bottom"/>
          </w:tcPr>
          <w:p w:rsidR="001947B6" w:rsidRPr="007911C0" w:rsidRDefault="001947B6" w:rsidP="001947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 xml:space="preserve">Consolidated </w:t>
            </w:r>
          </w:p>
          <w:p w:rsidR="001947B6" w:rsidRPr="007911C0" w:rsidRDefault="001947B6" w:rsidP="001947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financial information</w:t>
            </w:r>
          </w:p>
        </w:tc>
        <w:tc>
          <w:tcPr>
            <w:tcW w:w="2696" w:type="dxa"/>
            <w:gridSpan w:val="2"/>
            <w:shd w:val="clear" w:color="auto" w:fill="auto"/>
            <w:vAlign w:val="bottom"/>
          </w:tcPr>
          <w:p w:rsidR="001947B6" w:rsidRPr="007911C0" w:rsidRDefault="001947B6" w:rsidP="001947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Separate</w:t>
            </w:r>
          </w:p>
          <w:p w:rsidR="001947B6" w:rsidRPr="007911C0" w:rsidRDefault="001947B6" w:rsidP="001947B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11C0">
              <w:rPr>
                <w:rFonts w:cs="Arial"/>
                <w:b/>
                <w:bCs/>
                <w:sz w:val="18"/>
                <w:szCs w:val="18"/>
              </w:rPr>
              <w:t>financial information</w:t>
            </w:r>
          </w:p>
        </w:tc>
      </w:tr>
      <w:tr w:rsidR="001E2B1B" w:rsidRPr="007911C0" w:rsidTr="00DA566E">
        <w:trPr>
          <w:trHeight w:val="20"/>
        </w:trPr>
        <w:tc>
          <w:tcPr>
            <w:tcW w:w="4059" w:type="dxa"/>
            <w:shd w:val="clear" w:color="auto" w:fill="auto"/>
            <w:vAlign w:val="bottom"/>
          </w:tcPr>
          <w:p w:rsidR="001E2B1B" w:rsidRPr="007911C0" w:rsidRDefault="001E2B1B" w:rsidP="001E2B1B">
            <w:pPr>
              <w:spacing w:line="240" w:lineRule="auto"/>
              <w:ind w:left="972"/>
              <w:rPr>
                <w:rFonts w:cs="Arial"/>
                <w:b/>
                <w:bCs/>
                <w:spacing w:val="-4"/>
                <w:sz w:val="18"/>
                <w:szCs w:val="18"/>
              </w:rPr>
            </w:pPr>
          </w:p>
        </w:tc>
        <w:tc>
          <w:tcPr>
            <w:tcW w:w="1274" w:type="dxa"/>
            <w:shd w:val="clear" w:color="auto" w:fill="auto"/>
            <w:vAlign w:val="bottom"/>
          </w:tcPr>
          <w:p w:rsidR="001E2B1B" w:rsidRPr="007911C0" w:rsidRDefault="001E2B1B" w:rsidP="001E2B1B">
            <w:pPr>
              <w:spacing w:line="240" w:lineRule="auto"/>
              <w:ind w:right="-72" w:hanging="29"/>
              <w:jc w:val="right"/>
              <w:rPr>
                <w:rFonts w:cs="Arial"/>
                <w:b/>
                <w:bCs/>
                <w:spacing w:val="-4"/>
                <w:sz w:val="18"/>
                <w:szCs w:val="18"/>
              </w:rPr>
            </w:pPr>
            <w:r>
              <w:rPr>
                <w:rFonts w:cs="Arial"/>
                <w:b/>
                <w:bCs/>
                <w:spacing w:val="-4"/>
                <w:sz w:val="18"/>
                <w:szCs w:val="18"/>
              </w:rPr>
              <w:t>30 September</w:t>
            </w:r>
          </w:p>
        </w:tc>
        <w:tc>
          <w:tcPr>
            <w:tcW w:w="1418" w:type="dxa"/>
            <w:shd w:val="clear" w:color="auto" w:fill="auto"/>
            <w:vAlign w:val="bottom"/>
          </w:tcPr>
          <w:p w:rsidR="001E2B1B" w:rsidRPr="007911C0" w:rsidRDefault="001E2B1B" w:rsidP="001E2B1B">
            <w:pPr>
              <w:spacing w:line="240" w:lineRule="auto"/>
              <w:ind w:right="-72" w:hanging="29"/>
              <w:jc w:val="right"/>
              <w:rPr>
                <w:rFonts w:cs="Arial"/>
                <w:b/>
                <w:bCs/>
                <w:spacing w:val="-4"/>
                <w:sz w:val="18"/>
                <w:szCs w:val="18"/>
              </w:rPr>
            </w:pPr>
            <w:r>
              <w:rPr>
                <w:rFonts w:cs="Arial"/>
                <w:b/>
                <w:bCs/>
                <w:spacing w:val="-4"/>
                <w:sz w:val="18"/>
                <w:szCs w:val="18"/>
              </w:rPr>
              <w:t>30 September</w:t>
            </w:r>
          </w:p>
        </w:tc>
        <w:tc>
          <w:tcPr>
            <w:tcW w:w="1329" w:type="dxa"/>
            <w:shd w:val="clear" w:color="auto" w:fill="auto"/>
            <w:vAlign w:val="bottom"/>
          </w:tcPr>
          <w:p w:rsidR="001E2B1B" w:rsidRPr="007911C0" w:rsidRDefault="001E2B1B" w:rsidP="001E2B1B">
            <w:pPr>
              <w:spacing w:line="240" w:lineRule="auto"/>
              <w:ind w:right="-72" w:hanging="29"/>
              <w:jc w:val="right"/>
              <w:rPr>
                <w:rFonts w:cs="Arial"/>
                <w:b/>
                <w:bCs/>
                <w:spacing w:val="-4"/>
                <w:sz w:val="18"/>
                <w:szCs w:val="18"/>
              </w:rPr>
            </w:pPr>
            <w:r>
              <w:rPr>
                <w:rFonts w:cs="Arial"/>
                <w:b/>
                <w:bCs/>
                <w:spacing w:val="-4"/>
                <w:sz w:val="18"/>
                <w:szCs w:val="18"/>
              </w:rPr>
              <w:t>30 September</w:t>
            </w:r>
          </w:p>
        </w:tc>
        <w:tc>
          <w:tcPr>
            <w:tcW w:w="1367" w:type="dxa"/>
            <w:shd w:val="clear" w:color="auto" w:fill="auto"/>
            <w:vAlign w:val="bottom"/>
          </w:tcPr>
          <w:p w:rsidR="001E2B1B" w:rsidRPr="007911C0" w:rsidRDefault="001E2B1B" w:rsidP="001E2B1B">
            <w:pPr>
              <w:spacing w:line="240" w:lineRule="auto"/>
              <w:ind w:right="-72" w:hanging="29"/>
              <w:jc w:val="right"/>
              <w:rPr>
                <w:rFonts w:cs="Arial"/>
                <w:b/>
                <w:bCs/>
                <w:spacing w:val="-4"/>
                <w:sz w:val="18"/>
                <w:szCs w:val="18"/>
              </w:rPr>
            </w:pPr>
            <w:r>
              <w:rPr>
                <w:rFonts w:cs="Arial"/>
                <w:b/>
                <w:bCs/>
                <w:spacing w:val="-4"/>
                <w:sz w:val="18"/>
                <w:szCs w:val="18"/>
              </w:rPr>
              <w:t>30 September</w:t>
            </w:r>
          </w:p>
        </w:tc>
      </w:tr>
      <w:tr w:rsidR="00640923" w:rsidRPr="007911C0" w:rsidTr="00DA566E">
        <w:trPr>
          <w:trHeight w:val="20"/>
        </w:trPr>
        <w:tc>
          <w:tcPr>
            <w:tcW w:w="4059" w:type="dxa"/>
            <w:shd w:val="clear" w:color="auto" w:fill="auto"/>
            <w:vAlign w:val="bottom"/>
          </w:tcPr>
          <w:p w:rsidR="00640923" w:rsidRPr="007911C0" w:rsidRDefault="00640923" w:rsidP="00640923">
            <w:pPr>
              <w:spacing w:line="240" w:lineRule="auto"/>
              <w:ind w:left="972"/>
              <w:rPr>
                <w:rFonts w:cs="Arial"/>
                <w:b/>
                <w:bCs/>
                <w:sz w:val="18"/>
                <w:szCs w:val="18"/>
              </w:rPr>
            </w:pPr>
          </w:p>
        </w:tc>
        <w:tc>
          <w:tcPr>
            <w:tcW w:w="1274" w:type="dxa"/>
            <w:shd w:val="clear" w:color="auto" w:fill="auto"/>
            <w:vAlign w:val="bottom"/>
          </w:tcPr>
          <w:p w:rsidR="00640923" w:rsidRPr="007911C0" w:rsidRDefault="00917410" w:rsidP="00640923">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w:t>
            </w:r>
            <w:r w:rsidR="00851FCB" w:rsidRPr="007911C0">
              <w:rPr>
                <w:rFonts w:cs="Arial"/>
                <w:b/>
                <w:bCs/>
                <w:spacing w:val="-4"/>
                <w:sz w:val="18"/>
                <w:szCs w:val="18"/>
              </w:rPr>
              <w:t>9</w:t>
            </w:r>
          </w:p>
        </w:tc>
        <w:tc>
          <w:tcPr>
            <w:tcW w:w="1418" w:type="dxa"/>
            <w:shd w:val="clear" w:color="auto" w:fill="auto"/>
            <w:vAlign w:val="bottom"/>
          </w:tcPr>
          <w:p w:rsidR="00640923" w:rsidRPr="007911C0" w:rsidRDefault="00917410" w:rsidP="00640923">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w:t>
            </w:r>
            <w:r w:rsidR="00851FCB" w:rsidRPr="007911C0">
              <w:rPr>
                <w:rFonts w:cs="Arial"/>
                <w:b/>
                <w:bCs/>
                <w:spacing w:val="-4"/>
                <w:sz w:val="18"/>
                <w:szCs w:val="18"/>
              </w:rPr>
              <w:t>8</w:t>
            </w:r>
          </w:p>
        </w:tc>
        <w:tc>
          <w:tcPr>
            <w:tcW w:w="1329" w:type="dxa"/>
            <w:shd w:val="clear" w:color="auto" w:fill="auto"/>
            <w:vAlign w:val="bottom"/>
          </w:tcPr>
          <w:p w:rsidR="00640923" w:rsidRPr="007911C0" w:rsidRDefault="00917410" w:rsidP="00640923">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w:t>
            </w:r>
            <w:r w:rsidR="00851FCB" w:rsidRPr="007911C0">
              <w:rPr>
                <w:rFonts w:cs="Arial"/>
                <w:b/>
                <w:bCs/>
                <w:spacing w:val="-4"/>
                <w:sz w:val="18"/>
                <w:szCs w:val="18"/>
              </w:rPr>
              <w:t>9</w:t>
            </w:r>
          </w:p>
        </w:tc>
        <w:tc>
          <w:tcPr>
            <w:tcW w:w="1367" w:type="dxa"/>
            <w:shd w:val="clear" w:color="auto" w:fill="auto"/>
            <w:vAlign w:val="bottom"/>
          </w:tcPr>
          <w:p w:rsidR="00640923" w:rsidRPr="007911C0" w:rsidRDefault="00917410" w:rsidP="00640923">
            <w:pPr>
              <w:pBdr>
                <w:bottom w:val="single" w:sz="4" w:space="1" w:color="auto"/>
              </w:pBdr>
              <w:spacing w:line="240" w:lineRule="auto"/>
              <w:ind w:right="-72"/>
              <w:jc w:val="right"/>
              <w:rPr>
                <w:rFonts w:cs="Arial"/>
                <w:b/>
                <w:bCs/>
                <w:spacing w:val="-4"/>
                <w:sz w:val="18"/>
                <w:szCs w:val="18"/>
              </w:rPr>
            </w:pPr>
            <w:r w:rsidRPr="007911C0">
              <w:rPr>
                <w:rFonts w:cs="Arial"/>
                <w:b/>
                <w:bCs/>
                <w:spacing w:val="-4"/>
                <w:sz w:val="18"/>
                <w:szCs w:val="18"/>
              </w:rPr>
              <w:t>201</w:t>
            </w:r>
            <w:r w:rsidR="00851FCB" w:rsidRPr="007911C0">
              <w:rPr>
                <w:rFonts w:cs="Arial"/>
                <w:b/>
                <w:bCs/>
                <w:spacing w:val="-4"/>
                <w:sz w:val="18"/>
                <w:szCs w:val="18"/>
              </w:rPr>
              <w:t>8</w:t>
            </w:r>
          </w:p>
        </w:tc>
      </w:tr>
      <w:tr w:rsidR="00640923" w:rsidRPr="007911C0" w:rsidTr="00DA566E">
        <w:trPr>
          <w:trHeight w:val="20"/>
        </w:trPr>
        <w:tc>
          <w:tcPr>
            <w:tcW w:w="4059" w:type="dxa"/>
            <w:vAlign w:val="bottom"/>
          </w:tcPr>
          <w:p w:rsidR="00640923" w:rsidRPr="007911C0" w:rsidRDefault="00640923" w:rsidP="0064092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4" w:type="dxa"/>
            <w:vAlign w:val="bottom"/>
          </w:tcPr>
          <w:p w:rsidR="00640923" w:rsidRPr="007911C0" w:rsidRDefault="00640923" w:rsidP="006409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640923" w:rsidRPr="007911C0" w:rsidRDefault="00640923" w:rsidP="006409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640923" w:rsidRPr="007911C0" w:rsidRDefault="00640923" w:rsidP="006409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7" w:type="dxa"/>
            <w:vAlign w:val="bottom"/>
          </w:tcPr>
          <w:p w:rsidR="00640923" w:rsidRPr="007911C0" w:rsidRDefault="00640923" w:rsidP="006409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2019D" w:rsidRPr="007911C0" w:rsidTr="00DA566E">
        <w:trPr>
          <w:trHeight w:val="20"/>
        </w:trPr>
        <w:tc>
          <w:tcPr>
            <w:tcW w:w="4059" w:type="dxa"/>
            <w:vAlign w:val="bottom"/>
          </w:tcPr>
          <w:p w:rsidR="00D2019D" w:rsidRPr="007911C0" w:rsidRDefault="00C2780B" w:rsidP="00D2019D">
            <w:pPr>
              <w:spacing w:line="240" w:lineRule="auto"/>
              <w:ind w:left="972"/>
              <w:jc w:val="thaiDistribute"/>
              <w:rPr>
                <w:rFonts w:cs="Arial"/>
                <w:sz w:val="18"/>
                <w:szCs w:val="18"/>
                <w:cs/>
              </w:rPr>
            </w:pPr>
            <w:r w:rsidRPr="007911C0">
              <w:rPr>
                <w:rFonts w:cs="Arial"/>
                <w:b/>
                <w:bCs/>
                <w:color w:val="000000"/>
                <w:spacing w:val="-2"/>
                <w:sz w:val="18"/>
                <w:szCs w:val="18"/>
              </w:rPr>
              <w:t>Revenues from rental and service</w:t>
            </w:r>
          </w:p>
        </w:tc>
        <w:tc>
          <w:tcPr>
            <w:tcW w:w="1274" w:type="dxa"/>
            <w:vAlign w:val="bottom"/>
          </w:tcPr>
          <w:p w:rsidR="00D2019D" w:rsidRPr="007911C0" w:rsidRDefault="00D2019D" w:rsidP="00D2019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D2019D" w:rsidRPr="007911C0" w:rsidRDefault="00D2019D" w:rsidP="00D2019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D2019D" w:rsidRPr="007911C0" w:rsidRDefault="00D2019D" w:rsidP="00D2019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D2019D" w:rsidRPr="007911C0" w:rsidRDefault="00D2019D" w:rsidP="00D2019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1D17" w:rsidRPr="007911C0" w:rsidTr="00DA566E">
        <w:trPr>
          <w:trHeight w:val="20"/>
        </w:trPr>
        <w:tc>
          <w:tcPr>
            <w:tcW w:w="4059" w:type="dxa"/>
            <w:vAlign w:val="bottom"/>
          </w:tcPr>
          <w:p w:rsidR="00BD1D17" w:rsidRPr="007911C0" w:rsidRDefault="00BD1D17" w:rsidP="00BD1D17">
            <w:pPr>
              <w:spacing w:line="240" w:lineRule="auto"/>
              <w:ind w:left="972"/>
              <w:jc w:val="thaiDistribute"/>
              <w:rPr>
                <w:rFonts w:cs="Arial"/>
                <w:sz w:val="18"/>
                <w:szCs w:val="18"/>
                <w:cs/>
              </w:rPr>
            </w:pPr>
            <w:r w:rsidRPr="007911C0">
              <w:rPr>
                <w:rFonts w:cs="Arial"/>
                <w:sz w:val="18"/>
                <w:szCs w:val="18"/>
              </w:rPr>
              <w:t>Related company</w:t>
            </w:r>
          </w:p>
        </w:tc>
        <w:tc>
          <w:tcPr>
            <w:tcW w:w="1274" w:type="dxa"/>
            <w:vAlign w:val="bottom"/>
          </w:tcPr>
          <w:p w:rsidR="00BD1D17" w:rsidRPr="007911C0" w:rsidRDefault="00B63846"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1,445</w:t>
            </w:r>
          </w:p>
        </w:tc>
        <w:tc>
          <w:tcPr>
            <w:tcW w:w="1418" w:type="dxa"/>
            <w:vAlign w:val="bottom"/>
          </w:tcPr>
          <w:p w:rsidR="00BD1D17" w:rsidRPr="007911C0" w:rsidRDefault="00223D5E"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2,022</w:t>
            </w:r>
          </w:p>
        </w:tc>
        <w:tc>
          <w:tcPr>
            <w:tcW w:w="1329" w:type="dxa"/>
            <w:vAlign w:val="bottom"/>
          </w:tcPr>
          <w:p w:rsidR="00BD1D17" w:rsidRPr="007911C0" w:rsidRDefault="00B63846"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7" w:type="dxa"/>
            <w:vAlign w:val="bottom"/>
          </w:tcPr>
          <w:p w:rsidR="00BD1D17" w:rsidRPr="007911C0" w:rsidRDefault="001E2B1B"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D2019D" w:rsidRPr="007911C0" w:rsidTr="00DA566E">
        <w:trPr>
          <w:trHeight w:val="20"/>
        </w:trPr>
        <w:tc>
          <w:tcPr>
            <w:tcW w:w="4059" w:type="dxa"/>
            <w:vAlign w:val="bottom"/>
          </w:tcPr>
          <w:p w:rsidR="00D2019D" w:rsidRPr="007911C0" w:rsidRDefault="00D2019D" w:rsidP="00D2019D">
            <w:pPr>
              <w:spacing w:line="240" w:lineRule="auto"/>
              <w:ind w:left="972"/>
              <w:rPr>
                <w:rFonts w:cs="Arial"/>
                <w:b/>
                <w:bCs/>
                <w:sz w:val="18"/>
                <w:szCs w:val="18"/>
                <w:cs/>
              </w:rPr>
            </w:pPr>
          </w:p>
        </w:tc>
        <w:tc>
          <w:tcPr>
            <w:tcW w:w="1274" w:type="dxa"/>
            <w:vAlign w:val="bottom"/>
          </w:tcPr>
          <w:p w:rsidR="00D2019D" w:rsidRPr="007911C0" w:rsidRDefault="00D2019D"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D2019D" w:rsidRPr="007911C0" w:rsidRDefault="00D2019D"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D2019D" w:rsidRPr="007911C0" w:rsidRDefault="00D2019D"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D2019D" w:rsidRPr="007911C0" w:rsidRDefault="00D2019D"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11C4E" w:rsidRPr="007911C0" w:rsidTr="00DA566E">
        <w:trPr>
          <w:trHeight w:val="20"/>
        </w:trPr>
        <w:tc>
          <w:tcPr>
            <w:tcW w:w="4059" w:type="dxa"/>
            <w:vAlign w:val="bottom"/>
          </w:tcPr>
          <w:p w:rsidR="00711C4E" w:rsidRPr="007911C0" w:rsidRDefault="00711C4E" w:rsidP="00D2019D">
            <w:pPr>
              <w:spacing w:line="240" w:lineRule="auto"/>
              <w:ind w:left="972"/>
              <w:rPr>
                <w:rFonts w:cs="Arial"/>
                <w:b/>
                <w:bCs/>
                <w:sz w:val="18"/>
                <w:szCs w:val="18"/>
                <w:cs/>
              </w:rPr>
            </w:pPr>
            <w:r w:rsidRPr="007911C0">
              <w:rPr>
                <w:rFonts w:cs="Arial"/>
                <w:b/>
                <w:bCs/>
                <w:sz w:val="18"/>
                <w:szCs w:val="18"/>
              </w:rPr>
              <w:t>Revenue from management fee</w:t>
            </w:r>
          </w:p>
        </w:tc>
        <w:tc>
          <w:tcPr>
            <w:tcW w:w="1274"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11C4E" w:rsidRPr="007911C0" w:rsidTr="00DA566E">
        <w:trPr>
          <w:trHeight w:val="20"/>
        </w:trPr>
        <w:tc>
          <w:tcPr>
            <w:tcW w:w="4059" w:type="dxa"/>
            <w:vAlign w:val="bottom"/>
          </w:tcPr>
          <w:p w:rsidR="00711C4E" w:rsidRPr="007911C0" w:rsidRDefault="00082C9F" w:rsidP="00711C4E">
            <w:pPr>
              <w:spacing w:line="240" w:lineRule="auto"/>
              <w:ind w:left="972"/>
              <w:jc w:val="thaiDistribute"/>
              <w:rPr>
                <w:rFonts w:cs="Arial"/>
                <w:sz w:val="18"/>
                <w:szCs w:val="18"/>
                <w:cs/>
              </w:rPr>
            </w:pPr>
            <w:r w:rsidRPr="007911C0">
              <w:rPr>
                <w:rFonts w:cs="Arial"/>
                <w:sz w:val="18"/>
                <w:szCs w:val="18"/>
              </w:rPr>
              <w:t>Subsidiaries</w:t>
            </w:r>
          </w:p>
        </w:tc>
        <w:tc>
          <w:tcPr>
            <w:tcW w:w="1274" w:type="dxa"/>
            <w:vAlign w:val="bottom"/>
          </w:tcPr>
          <w:p w:rsidR="00711C4E" w:rsidRPr="007911C0" w:rsidRDefault="00B63846" w:rsidP="00711C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18" w:type="dxa"/>
            <w:vAlign w:val="bottom"/>
          </w:tcPr>
          <w:p w:rsidR="00711C4E" w:rsidRPr="007911C0" w:rsidRDefault="00B63846" w:rsidP="00711C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9" w:type="dxa"/>
            <w:vAlign w:val="bottom"/>
          </w:tcPr>
          <w:p w:rsidR="00711C4E" w:rsidRPr="007911C0" w:rsidRDefault="00B63846" w:rsidP="00711C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22,701</w:t>
            </w:r>
          </w:p>
        </w:tc>
        <w:tc>
          <w:tcPr>
            <w:tcW w:w="1367" w:type="dxa"/>
            <w:vAlign w:val="bottom"/>
          </w:tcPr>
          <w:p w:rsidR="00711C4E" w:rsidRPr="007911C0" w:rsidRDefault="00B63846" w:rsidP="00711C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711C4E" w:rsidRPr="007911C0" w:rsidTr="00DA566E">
        <w:trPr>
          <w:trHeight w:val="20"/>
        </w:trPr>
        <w:tc>
          <w:tcPr>
            <w:tcW w:w="4059" w:type="dxa"/>
            <w:vAlign w:val="bottom"/>
          </w:tcPr>
          <w:p w:rsidR="00711C4E" w:rsidRPr="007911C0" w:rsidRDefault="00711C4E" w:rsidP="00D2019D">
            <w:pPr>
              <w:spacing w:line="240" w:lineRule="auto"/>
              <w:ind w:left="972"/>
              <w:rPr>
                <w:rFonts w:cs="Arial"/>
                <w:b/>
                <w:bCs/>
                <w:sz w:val="18"/>
                <w:szCs w:val="18"/>
                <w:cs/>
              </w:rPr>
            </w:pPr>
          </w:p>
        </w:tc>
        <w:tc>
          <w:tcPr>
            <w:tcW w:w="1274"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11C4E" w:rsidRPr="007911C0" w:rsidRDefault="00711C4E"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A0DF0" w:rsidRPr="007911C0" w:rsidTr="00DA566E">
        <w:trPr>
          <w:trHeight w:val="20"/>
        </w:trPr>
        <w:tc>
          <w:tcPr>
            <w:tcW w:w="4059" w:type="dxa"/>
            <w:vAlign w:val="bottom"/>
          </w:tcPr>
          <w:p w:rsidR="009A0DF0" w:rsidRPr="007911C0" w:rsidRDefault="009A0DF0" w:rsidP="009A0DF0">
            <w:pPr>
              <w:spacing w:line="240" w:lineRule="auto"/>
              <w:ind w:left="972"/>
              <w:rPr>
                <w:rFonts w:cs="Arial"/>
                <w:b/>
                <w:bCs/>
                <w:sz w:val="18"/>
                <w:szCs w:val="18"/>
                <w:cs/>
              </w:rPr>
            </w:pPr>
            <w:r w:rsidRPr="007911C0">
              <w:rPr>
                <w:rFonts w:cs="Arial"/>
                <w:b/>
                <w:bCs/>
                <w:sz w:val="18"/>
                <w:szCs w:val="18"/>
              </w:rPr>
              <w:t>Interest income</w:t>
            </w:r>
          </w:p>
        </w:tc>
        <w:tc>
          <w:tcPr>
            <w:tcW w:w="1274" w:type="dxa"/>
            <w:vAlign w:val="bottom"/>
          </w:tcPr>
          <w:p w:rsidR="009A0DF0" w:rsidRPr="007911C0" w:rsidRDefault="009A0DF0"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9A0DF0" w:rsidRPr="007911C0" w:rsidRDefault="009A0DF0"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9A0DF0" w:rsidRPr="007911C0" w:rsidRDefault="009A0DF0"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9A0DF0" w:rsidRPr="007911C0" w:rsidRDefault="009A0DF0" w:rsidP="00BD1D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1D17" w:rsidRPr="007911C0" w:rsidTr="00DA566E">
        <w:trPr>
          <w:trHeight w:val="20"/>
        </w:trPr>
        <w:tc>
          <w:tcPr>
            <w:tcW w:w="4059" w:type="dxa"/>
            <w:vAlign w:val="bottom"/>
          </w:tcPr>
          <w:p w:rsidR="00BD1D17" w:rsidRPr="007911C0" w:rsidRDefault="00BD1D17" w:rsidP="00BD1D17">
            <w:pPr>
              <w:spacing w:line="240" w:lineRule="auto"/>
              <w:ind w:left="972"/>
              <w:rPr>
                <w:rFonts w:cs="Arial"/>
                <w:sz w:val="18"/>
                <w:szCs w:val="18"/>
                <w:cs/>
              </w:rPr>
            </w:pPr>
            <w:r w:rsidRPr="007911C0">
              <w:rPr>
                <w:rFonts w:cs="Arial"/>
                <w:sz w:val="18"/>
                <w:szCs w:val="18"/>
              </w:rPr>
              <w:t>Subsidiaries</w:t>
            </w:r>
          </w:p>
        </w:tc>
        <w:tc>
          <w:tcPr>
            <w:tcW w:w="1274" w:type="dxa"/>
            <w:vAlign w:val="bottom"/>
          </w:tcPr>
          <w:p w:rsidR="00BD1D17" w:rsidRPr="007911C0" w:rsidRDefault="00B63846"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18" w:type="dxa"/>
            <w:vAlign w:val="bottom"/>
          </w:tcPr>
          <w:p w:rsidR="00BD1D17" w:rsidRPr="007911C0" w:rsidRDefault="001E2B1B"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9" w:type="dxa"/>
            <w:vAlign w:val="bottom"/>
          </w:tcPr>
          <w:p w:rsidR="00BD1D17" w:rsidRPr="007911C0" w:rsidRDefault="00B63846"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23,575</w:t>
            </w:r>
          </w:p>
        </w:tc>
        <w:tc>
          <w:tcPr>
            <w:tcW w:w="1367" w:type="dxa"/>
            <w:vAlign w:val="bottom"/>
          </w:tcPr>
          <w:p w:rsidR="00BD1D17" w:rsidRPr="007911C0" w:rsidRDefault="00B63846" w:rsidP="00BD1D1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23,290</w:t>
            </w:r>
          </w:p>
        </w:tc>
      </w:tr>
      <w:tr w:rsidR="00C150FE" w:rsidRPr="007911C0" w:rsidTr="00FE2419">
        <w:tc>
          <w:tcPr>
            <w:tcW w:w="4059" w:type="dxa"/>
            <w:vAlign w:val="bottom"/>
          </w:tcPr>
          <w:p w:rsidR="00C150FE" w:rsidRPr="007911C0" w:rsidRDefault="00C150FE" w:rsidP="007911C0">
            <w:pPr>
              <w:spacing w:line="240" w:lineRule="auto"/>
              <w:ind w:left="972"/>
              <w:rPr>
                <w:rFonts w:cs="Arial"/>
                <w:b/>
                <w:bCs/>
                <w:sz w:val="18"/>
                <w:szCs w:val="18"/>
              </w:rPr>
            </w:pPr>
          </w:p>
        </w:tc>
        <w:tc>
          <w:tcPr>
            <w:tcW w:w="1274" w:type="dxa"/>
            <w:vAlign w:val="bottom"/>
          </w:tcPr>
          <w:p w:rsidR="00C150FE" w:rsidRPr="007911C0" w:rsidRDefault="00C150FE"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C150FE" w:rsidRPr="007911C0" w:rsidRDefault="00C150FE"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C150FE" w:rsidRPr="007911C0" w:rsidRDefault="00C150FE"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C150FE" w:rsidRPr="007911C0" w:rsidRDefault="00C150FE"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rPr>
            </w:pPr>
            <w:r w:rsidRPr="007911C0">
              <w:rPr>
                <w:rFonts w:cs="Arial"/>
                <w:b/>
                <w:bCs/>
                <w:sz w:val="18"/>
                <w:szCs w:val="18"/>
              </w:rPr>
              <w:t>Cost of services</w:t>
            </w: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rPr>
            </w:pPr>
            <w:r w:rsidRPr="007911C0">
              <w:rPr>
                <w:rFonts w:cs="Arial"/>
                <w:sz w:val="18"/>
                <w:szCs w:val="18"/>
              </w:rPr>
              <w:t>Subsidiary</w:t>
            </w:r>
          </w:p>
        </w:tc>
        <w:tc>
          <w:tcPr>
            <w:tcW w:w="1274" w:type="dxa"/>
            <w:vAlign w:val="bottom"/>
          </w:tcPr>
          <w:p w:rsidR="007911C0" w:rsidRPr="007911C0" w:rsidRDefault="00CA774B"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18" w:type="dxa"/>
            <w:vAlign w:val="bottom"/>
          </w:tcPr>
          <w:p w:rsidR="007911C0" w:rsidRPr="007911C0" w:rsidRDefault="00CA774B"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9" w:type="dxa"/>
            <w:vAlign w:val="bottom"/>
          </w:tcPr>
          <w:p w:rsidR="007911C0" w:rsidRPr="007911C0" w:rsidRDefault="00CA774B"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2,221</w:t>
            </w:r>
          </w:p>
        </w:tc>
        <w:tc>
          <w:tcPr>
            <w:tcW w:w="1367" w:type="dxa"/>
            <w:vAlign w:val="bottom"/>
          </w:tcPr>
          <w:p w:rsidR="007911C0" w:rsidRPr="007911C0" w:rsidRDefault="00CA774B"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2,029</w:t>
            </w: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cs/>
              </w:rPr>
            </w:pPr>
            <w:r w:rsidRPr="007911C0">
              <w:rPr>
                <w:rFonts w:cs="Arial"/>
                <w:sz w:val="18"/>
                <w:szCs w:val="18"/>
              </w:rPr>
              <w:t>Related companies</w:t>
            </w:r>
          </w:p>
        </w:tc>
        <w:tc>
          <w:tcPr>
            <w:tcW w:w="1274" w:type="dxa"/>
            <w:vAlign w:val="bottom"/>
          </w:tcPr>
          <w:p w:rsidR="007911C0" w:rsidRPr="007911C0" w:rsidRDefault="00CA774B" w:rsidP="007911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8,801</w:t>
            </w:r>
          </w:p>
        </w:tc>
        <w:tc>
          <w:tcPr>
            <w:tcW w:w="1418" w:type="dxa"/>
            <w:vAlign w:val="bottom"/>
          </w:tcPr>
          <w:p w:rsidR="007911C0" w:rsidRPr="007911C0" w:rsidRDefault="00CA774B" w:rsidP="007911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7,598</w:t>
            </w:r>
          </w:p>
        </w:tc>
        <w:tc>
          <w:tcPr>
            <w:tcW w:w="1329" w:type="dxa"/>
            <w:vAlign w:val="bottom"/>
          </w:tcPr>
          <w:p w:rsidR="007911C0" w:rsidRPr="007911C0" w:rsidRDefault="00CA774B" w:rsidP="007911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8,738</w:t>
            </w:r>
          </w:p>
        </w:tc>
        <w:tc>
          <w:tcPr>
            <w:tcW w:w="1367" w:type="dxa"/>
            <w:vAlign w:val="bottom"/>
          </w:tcPr>
          <w:p w:rsidR="007911C0" w:rsidRPr="007911C0" w:rsidRDefault="00CA774B" w:rsidP="007911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7,598</w:t>
            </w: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2"/>
                <w:szCs w:val="12"/>
              </w:rPr>
            </w:pP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cs/>
              </w:rPr>
            </w:pPr>
          </w:p>
        </w:tc>
        <w:tc>
          <w:tcPr>
            <w:tcW w:w="1274"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8,801</w:t>
            </w:r>
          </w:p>
        </w:tc>
        <w:tc>
          <w:tcPr>
            <w:tcW w:w="1418"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7,598</w:t>
            </w:r>
          </w:p>
        </w:tc>
        <w:tc>
          <w:tcPr>
            <w:tcW w:w="1329"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10,959</w:t>
            </w:r>
          </w:p>
        </w:tc>
        <w:tc>
          <w:tcPr>
            <w:tcW w:w="1367"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9,627</w:t>
            </w: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rPr>
            </w:pP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cs/>
              </w:rPr>
            </w:pPr>
            <w:r w:rsidRPr="007911C0">
              <w:rPr>
                <w:rFonts w:cs="Arial"/>
                <w:b/>
                <w:bCs/>
                <w:sz w:val="18"/>
                <w:szCs w:val="18"/>
              </w:rPr>
              <w:t>Operating expenses</w:t>
            </w: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cs/>
              </w:rPr>
            </w:pPr>
            <w:r w:rsidRPr="007911C0">
              <w:rPr>
                <w:rFonts w:cs="Arial"/>
                <w:sz w:val="18"/>
                <w:szCs w:val="18"/>
              </w:rPr>
              <w:t>Related companies</w:t>
            </w:r>
          </w:p>
        </w:tc>
        <w:tc>
          <w:tcPr>
            <w:tcW w:w="1274" w:type="dxa"/>
            <w:vAlign w:val="bottom"/>
          </w:tcPr>
          <w:p w:rsidR="007911C0" w:rsidRPr="007911C0" w:rsidRDefault="00CA774B" w:rsidP="0007688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3,962</w:t>
            </w:r>
          </w:p>
        </w:tc>
        <w:tc>
          <w:tcPr>
            <w:tcW w:w="1418"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2,840</w:t>
            </w:r>
          </w:p>
        </w:tc>
        <w:tc>
          <w:tcPr>
            <w:tcW w:w="1329"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1,071</w:t>
            </w:r>
          </w:p>
        </w:tc>
        <w:tc>
          <w:tcPr>
            <w:tcW w:w="1367"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1,072</w:t>
            </w: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rPr>
            </w:pP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rPr>
            </w:pPr>
            <w:r w:rsidRPr="007911C0">
              <w:rPr>
                <w:rFonts w:cs="Arial"/>
                <w:b/>
                <w:bCs/>
                <w:sz w:val="18"/>
                <w:szCs w:val="18"/>
              </w:rPr>
              <w:t xml:space="preserve">Building rental </w:t>
            </w: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cs/>
              </w:rPr>
            </w:pPr>
            <w:r w:rsidRPr="007911C0">
              <w:rPr>
                <w:rFonts w:cs="Arial"/>
                <w:sz w:val="18"/>
                <w:szCs w:val="18"/>
              </w:rPr>
              <w:t>Director</w:t>
            </w:r>
          </w:p>
        </w:tc>
        <w:tc>
          <w:tcPr>
            <w:tcW w:w="1274"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628</w:t>
            </w:r>
          </w:p>
        </w:tc>
        <w:tc>
          <w:tcPr>
            <w:tcW w:w="1418"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489</w:t>
            </w:r>
          </w:p>
        </w:tc>
        <w:tc>
          <w:tcPr>
            <w:tcW w:w="1329"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7"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rPr>
            </w:pP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b/>
                <w:bCs/>
                <w:sz w:val="18"/>
                <w:szCs w:val="18"/>
              </w:rPr>
            </w:pPr>
            <w:r w:rsidRPr="007911C0">
              <w:rPr>
                <w:rFonts w:cs="Arial"/>
                <w:b/>
                <w:bCs/>
                <w:sz w:val="18"/>
                <w:szCs w:val="18"/>
              </w:rPr>
              <w:t>Interest expenses</w:t>
            </w:r>
          </w:p>
        </w:tc>
        <w:tc>
          <w:tcPr>
            <w:tcW w:w="1274"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7" w:type="dxa"/>
            <w:vAlign w:val="bottom"/>
          </w:tcPr>
          <w:p w:rsidR="007911C0" w:rsidRPr="007911C0" w:rsidRDefault="007911C0" w:rsidP="007911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11C0" w:rsidRPr="007911C0" w:rsidTr="00FE2419">
        <w:tc>
          <w:tcPr>
            <w:tcW w:w="4059" w:type="dxa"/>
            <w:vAlign w:val="bottom"/>
          </w:tcPr>
          <w:p w:rsidR="007911C0" w:rsidRPr="007911C0" w:rsidRDefault="007911C0" w:rsidP="007911C0">
            <w:pPr>
              <w:spacing w:line="240" w:lineRule="auto"/>
              <w:ind w:left="972"/>
              <w:rPr>
                <w:rFonts w:cs="Arial"/>
                <w:sz w:val="18"/>
                <w:szCs w:val="18"/>
                <w:cs/>
              </w:rPr>
            </w:pPr>
            <w:r w:rsidRPr="007911C0">
              <w:rPr>
                <w:rFonts w:cs="Arial"/>
                <w:sz w:val="18"/>
                <w:szCs w:val="18"/>
              </w:rPr>
              <w:t>Subsidiary</w:t>
            </w:r>
          </w:p>
        </w:tc>
        <w:tc>
          <w:tcPr>
            <w:tcW w:w="1274"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18"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9"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370</w:t>
            </w:r>
          </w:p>
        </w:tc>
        <w:tc>
          <w:tcPr>
            <w:tcW w:w="1367" w:type="dxa"/>
            <w:vAlign w:val="bottom"/>
          </w:tcPr>
          <w:p w:rsidR="007911C0" w:rsidRPr="007911C0" w:rsidRDefault="00CA774B" w:rsidP="007911C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301</w:t>
            </w:r>
          </w:p>
        </w:tc>
      </w:tr>
    </w:tbl>
    <w:p w:rsidR="002F288A" w:rsidRDefault="002F288A" w:rsidP="00E965D1">
      <w:pPr>
        <w:spacing w:line="240" w:lineRule="auto"/>
        <w:ind w:left="1080"/>
        <w:jc w:val="thaiDistribute"/>
        <w:rPr>
          <w:rFonts w:cs="Arial"/>
          <w:sz w:val="18"/>
          <w:szCs w:val="18"/>
        </w:rPr>
      </w:pPr>
    </w:p>
    <w:p w:rsidR="00FD69B6" w:rsidRPr="007911C0" w:rsidRDefault="00FD69B6" w:rsidP="00FD69B6">
      <w:pPr>
        <w:ind w:left="540" w:hanging="540"/>
        <w:rPr>
          <w:rFonts w:cs="Arial"/>
          <w:b/>
          <w:bCs/>
          <w:sz w:val="18"/>
          <w:szCs w:val="18"/>
        </w:rPr>
      </w:pPr>
      <w:r>
        <w:rPr>
          <w:rFonts w:cs="Arial"/>
          <w:sz w:val="18"/>
          <w:szCs w:val="18"/>
        </w:rPr>
        <w:br w:type="page"/>
      </w:r>
      <w:r w:rsidRPr="007911C0">
        <w:rPr>
          <w:rFonts w:cs="Arial"/>
          <w:b/>
          <w:bCs/>
          <w:sz w:val="18"/>
          <w:szCs w:val="18"/>
        </w:rPr>
        <w:lastRenderedPageBreak/>
        <w:t>1</w:t>
      </w:r>
      <w:r w:rsidR="00631FB8">
        <w:rPr>
          <w:rFonts w:cs="Arial"/>
          <w:b/>
          <w:bCs/>
          <w:sz w:val="18"/>
          <w:szCs w:val="18"/>
        </w:rPr>
        <w:t>3</w:t>
      </w:r>
      <w:r w:rsidRPr="007911C0">
        <w:rPr>
          <w:rFonts w:cs="Arial"/>
          <w:b/>
          <w:bCs/>
          <w:sz w:val="18"/>
          <w:szCs w:val="18"/>
        </w:rPr>
        <w:tab/>
        <w:t xml:space="preserve">Related party transactions </w:t>
      </w:r>
      <w:r w:rsidRPr="007911C0">
        <w:rPr>
          <w:rFonts w:cs="Arial"/>
          <w:sz w:val="18"/>
          <w:szCs w:val="18"/>
        </w:rPr>
        <w:t>(Cont’d)</w:t>
      </w:r>
    </w:p>
    <w:p w:rsidR="00E7798C" w:rsidRDefault="00E7798C" w:rsidP="00FD69B6">
      <w:pPr>
        <w:spacing w:line="240" w:lineRule="auto"/>
        <w:ind w:left="540"/>
        <w:jc w:val="both"/>
        <w:rPr>
          <w:rFonts w:cs="Arial"/>
          <w:sz w:val="18"/>
          <w:szCs w:val="18"/>
        </w:rPr>
      </w:pPr>
    </w:p>
    <w:p w:rsidR="00E7798C" w:rsidRDefault="00E7798C" w:rsidP="00FD69B6">
      <w:pPr>
        <w:spacing w:line="240" w:lineRule="auto"/>
        <w:ind w:left="540"/>
        <w:jc w:val="both"/>
        <w:rPr>
          <w:rFonts w:cs="Arial"/>
          <w:sz w:val="18"/>
          <w:szCs w:val="18"/>
        </w:rPr>
      </w:pPr>
    </w:p>
    <w:p w:rsidR="00FD69B6" w:rsidRPr="007911C0" w:rsidRDefault="00FD69B6" w:rsidP="00FD69B6">
      <w:pPr>
        <w:spacing w:line="240" w:lineRule="auto"/>
        <w:ind w:left="540"/>
        <w:jc w:val="both"/>
        <w:rPr>
          <w:rFonts w:cs="Arial"/>
          <w:sz w:val="18"/>
          <w:szCs w:val="18"/>
        </w:rPr>
      </w:pPr>
      <w:r w:rsidRPr="007911C0">
        <w:rPr>
          <w:rFonts w:cs="Arial"/>
          <w:sz w:val="18"/>
          <w:szCs w:val="18"/>
        </w:rPr>
        <w:t>The following material transactions were carried out with related parties: (Cont’d)</w:t>
      </w:r>
    </w:p>
    <w:p w:rsidR="00CB0C8D" w:rsidRDefault="00CB0C8D" w:rsidP="00DA566E">
      <w:pPr>
        <w:spacing w:line="240" w:lineRule="auto"/>
        <w:ind w:left="1080" w:hanging="513"/>
        <w:jc w:val="both"/>
        <w:rPr>
          <w:rFonts w:cs="Arial"/>
          <w:sz w:val="18"/>
          <w:szCs w:val="18"/>
        </w:rPr>
      </w:pPr>
    </w:p>
    <w:p w:rsidR="00FD69B6" w:rsidRPr="00B04B5F" w:rsidRDefault="00FD69B6" w:rsidP="00DA566E">
      <w:pPr>
        <w:spacing w:line="240" w:lineRule="auto"/>
        <w:ind w:left="1080" w:hanging="513"/>
        <w:jc w:val="both"/>
        <w:rPr>
          <w:rFonts w:cs="Arial"/>
          <w:sz w:val="18"/>
          <w:szCs w:val="18"/>
        </w:rPr>
      </w:pPr>
    </w:p>
    <w:p w:rsidR="00A868D7" w:rsidRPr="00B04B5F" w:rsidRDefault="00592917" w:rsidP="00A868D7">
      <w:pPr>
        <w:pStyle w:val="ListParagraph"/>
        <w:spacing w:after="0" w:line="240" w:lineRule="auto"/>
        <w:ind w:left="1080" w:hanging="540"/>
        <w:jc w:val="both"/>
        <w:rPr>
          <w:rFonts w:ascii="Arial" w:hAnsi="Arial" w:cs="Arial"/>
          <w:b/>
          <w:bCs/>
          <w:sz w:val="18"/>
          <w:szCs w:val="18"/>
        </w:rPr>
      </w:pPr>
      <w:r w:rsidRPr="00B04B5F">
        <w:rPr>
          <w:rFonts w:ascii="Arial" w:hAnsi="Arial" w:cs="Arial"/>
          <w:b/>
          <w:bCs/>
          <w:sz w:val="18"/>
          <w:szCs w:val="18"/>
          <w:lang w:val="en-GB"/>
        </w:rPr>
        <w:t>1</w:t>
      </w:r>
      <w:r w:rsidR="00631FB8">
        <w:rPr>
          <w:rFonts w:ascii="Arial" w:hAnsi="Arial" w:cs="Arial"/>
          <w:b/>
          <w:bCs/>
          <w:sz w:val="18"/>
          <w:szCs w:val="18"/>
          <w:lang w:val="en-GB"/>
        </w:rPr>
        <w:t>3</w:t>
      </w:r>
      <w:r w:rsidR="00A868D7" w:rsidRPr="00B04B5F">
        <w:rPr>
          <w:rFonts w:ascii="Arial" w:hAnsi="Arial" w:cs="Arial"/>
          <w:b/>
          <w:bCs/>
          <w:sz w:val="18"/>
          <w:szCs w:val="18"/>
        </w:rPr>
        <w:t>.</w:t>
      </w:r>
      <w:r w:rsidR="00711C4E" w:rsidRPr="00B04B5F">
        <w:rPr>
          <w:rFonts w:ascii="Arial" w:hAnsi="Arial" w:cs="Arial"/>
          <w:b/>
          <w:bCs/>
          <w:sz w:val="18"/>
          <w:szCs w:val="18"/>
          <w:lang w:val="en-GB"/>
        </w:rPr>
        <w:t>2</w:t>
      </w:r>
      <w:r w:rsidR="00A868D7" w:rsidRPr="00B04B5F">
        <w:rPr>
          <w:rFonts w:ascii="Arial" w:hAnsi="Arial" w:cs="Arial"/>
          <w:b/>
          <w:bCs/>
          <w:sz w:val="18"/>
          <w:szCs w:val="18"/>
        </w:rPr>
        <w:tab/>
        <w:t>Outstand</w:t>
      </w:r>
      <w:r w:rsidR="0090699D">
        <w:rPr>
          <w:rFonts w:ascii="Arial" w:hAnsi="Arial" w:cs="Arial"/>
          <w:b/>
          <w:bCs/>
          <w:sz w:val="18"/>
          <w:szCs w:val="18"/>
        </w:rPr>
        <w:t xml:space="preserve">ing balances arising from sales and purchases of goods and </w:t>
      </w:r>
      <w:r w:rsidR="00A868D7" w:rsidRPr="00B04B5F">
        <w:rPr>
          <w:rFonts w:ascii="Arial" w:hAnsi="Arial" w:cs="Arial"/>
          <w:b/>
          <w:bCs/>
          <w:sz w:val="18"/>
          <w:szCs w:val="18"/>
        </w:rPr>
        <w:t>services</w:t>
      </w:r>
    </w:p>
    <w:p w:rsidR="00495BE9" w:rsidRPr="00D16229" w:rsidRDefault="00495BE9" w:rsidP="00B04B5F">
      <w:pPr>
        <w:pStyle w:val="ListParagraph"/>
        <w:spacing w:after="0" w:line="240" w:lineRule="auto"/>
        <w:ind w:left="1080"/>
        <w:jc w:val="both"/>
        <w:rPr>
          <w:rFonts w:ascii="Arial" w:hAnsi="Arial" w:cs="Arial"/>
          <w:sz w:val="18"/>
          <w:szCs w:val="18"/>
        </w:rPr>
      </w:pPr>
    </w:p>
    <w:p w:rsidR="004530B1" w:rsidRPr="00D16229" w:rsidRDefault="0090699D" w:rsidP="00B04B5F">
      <w:pPr>
        <w:ind w:left="1080"/>
        <w:jc w:val="thaiDistribute"/>
        <w:rPr>
          <w:rFonts w:cs="Arial"/>
        </w:rPr>
      </w:pPr>
      <w:r w:rsidRPr="00D16229">
        <w:rPr>
          <w:rFonts w:cs="Arial"/>
          <w:sz w:val="18"/>
          <w:szCs w:val="18"/>
        </w:rPr>
        <w:t>The outstanding balances</w:t>
      </w:r>
      <w:r w:rsidR="004530B1" w:rsidRPr="00D16229">
        <w:rPr>
          <w:rFonts w:cs="Arial"/>
          <w:sz w:val="18"/>
          <w:szCs w:val="18"/>
        </w:rPr>
        <w:t xml:space="preserve"> at </w:t>
      </w:r>
      <w:r w:rsidRPr="00D16229">
        <w:rPr>
          <w:rFonts w:cs="Arial"/>
          <w:sz w:val="18"/>
          <w:szCs w:val="18"/>
        </w:rPr>
        <w:t>the end of the reporting period in relation to transactions with related parties are as follows:</w:t>
      </w:r>
    </w:p>
    <w:p w:rsidR="00495BE9" w:rsidRPr="00D16229" w:rsidRDefault="00495BE9" w:rsidP="00B04B5F">
      <w:pPr>
        <w:pStyle w:val="ListParagraph"/>
        <w:spacing w:after="0" w:line="240" w:lineRule="auto"/>
        <w:ind w:left="1080"/>
        <w:jc w:val="both"/>
        <w:rPr>
          <w:rFonts w:ascii="Arial" w:hAnsi="Arial" w:cs="Arial"/>
          <w:sz w:val="18"/>
          <w:szCs w:val="18"/>
          <w:lang w:val="en-GB"/>
        </w:rPr>
      </w:pPr>
    </w:p>
    <w:tbl>
      <w:tblPr>
        <w:tblW w:w="9447" w:type="dxa"/>
        <w:tblInd w:w="108" w:type="dxa"/>
        <w:tblLayout w:type="fixed"/>
        <w:tblLook w:val="0000" w:firstRow="0" w:lastRow="0" w:firstColumn="0" w:lastColumn="0" w:noHBand="0" w:noVBand="0"/>
      </w:tblPr>
      <w:tblGrid>
        <w:gridCol w:w="4061"/>
        <w:gridCol w:w="1339"/>
        <w:gridCol w:w="1354"/>
        <w:gridCol w:w="1329"/>
        <w:gridCol w:w="1364"/>
      </w:tblGrid>
      <w:tr w:rsidR="00125767" w:rsidRPr="00B04B5F" w:rsidTr="00D61B5F">
        <w:trPr>
          <w:trHeight w:val="20"/>
        </w:trPr>
        <w:tc>
          <w:tcPr>
            <w:tcW w:w="4061" w:type="dxa"/>
            <w:shd w:val="clear" w:color="auto" w:fill="auto"/>
            <w:vAlign w:val="bottom"/>
          </w:tcPr>
          <w:p w:rsidR="00A868D7" w:rsidRPr="00B04B5F" w:rsidRDefault="00A868D7" w:rsidP="00984DB1">
            <w:pPr>
              <w:spacing w:line="240" w:lineRule="auto"/>
              <w:ind w:left="972"/>
              <w:rPr>
                <w:rFonts w:cs="Arial"/>
                <w:sz w:val="18"/>
                <w:szCs w:val="18"/>
              </w:rPr>
            </w:pPr>
          </w:p>
        </w:tc>
        <w:tc>
          <w:tcPr>
            <w:tcW w:w="5386" w:type="dxa"/>
            <w:gridSpan w:val="4"/>
            <w:shd w:val="clear" w:color="auto" w:fill="auto"/>
            <w:vAlign w:val="bottom"/>
          </w:tcPr>
          <w:p w:rsidR="00A868D7" w:rsidRPr="00B04B5F" w:rsidRDefault="005D2EA7" w:rsidP="00984D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pacing w:val="-2"/>
                <w:sz w:val="18"/>
                <w:szCs w:val="18"/>
              </w:rPr>
              <w:t>Unit</w:t>
            </w:r>
            <w:r w:rsidR="00A868D7" w:rsidRPr="00B04B5F">
              <w:rPr>
                <w:rFonts w:cs="Arial"/>
                <w:b/>
                <w:bCs/>
                <w:spacing w:val="-2"/>
                <w:sz w:val="18"/>
                <w:szCs w:val="18"/>
              </w:rPr>
              <w:t>: Baht’</w:t>
            </w:r>
            <w:r w:rsidR="00592917" w:rsidRPr="00B04B5F">
              <w:rPr>
                <w:rFonts w:cs="Arial"/>
                <w:b/>
                <w:bCs/>
                <w:spacing w:val="-2"/>
                <w:sz w:val="18"/>
                <w:szCs w:val="18"/>
              </w:rPr>
              <w:t>000</w:t>
            </w:r>
          </w:p>
        </w:tc>
      </w:tr>
      <w:tr w:rsidR="00125767" w:rsidRPr="00B04B5F" w:rsidTr="00D61B5F">
        <w:trPr>
          <w:trHeight w:val="20"/>
        </w:trPr>
        <w:tc>
          <w:tcPr>
            <w:tcW w:w="4061" w:type="dxa"/>
            <w:shd w:val="clear" w:color="auto" w:fill="auto"/>
            <w:vAlign w:val="bottom"/>
          </w:tcPr>
          <w:p w:rsidR="00BC347D" w:rsidRPr="00B04B5F" w:rsidRDefault="00BC347D" w:rsidP="00984DB1">
            <w:pPr>
              <w:spacing w:line="240" w:lineRule="auto"/>
              <w:ind w:left="972"/>
              <w:rPr>
                <w:rFonts w:cs="Arial"/>
                <w:sz w:val="18"/>
                <w:szCs w:val="18"/>
              </w:rPr>
            </w:pPr>
          </w:p>
        </w:tc>
        <w:tc>
          <w:tcPr>
            <w:tcW w:w="2693" w:type="dxa"/>
            <w:gridSpan w:val="2"/>
            <w:shd w:val="clear" w:color="auto" w:fill="auto"/>
            <w:vAlign w:val="bottom"/>
          </w:tcPr>
          <w:p w:rsidR="00BC347D" w:rsidRPr="00B04B5F" w:rsidRDefault="00BC347D" w:rsidP="00984D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BC347D" w:rsidRPr="00B04B5F" w:rsidRDefault="00BC347D" w:rsidP="00984D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c>
          <w:tcPr>
            <w:tcW w:w="2693" w:type="dxa"/>
            <w:gridSpan w:val="2"/>
            <w:shd w:val="clear" w:color="auto" w:fill="auto"/>
            <w:vAlign w:val="bottom"/>
          </w:tcPr>
          <w:p w:rsidR="00BC347D" w:rsidRPr="00B04B5F" w:rsidRDefault="00BC347D" w:rsidP="00984D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Separate</w:t>
            </w:r>
          </w:p>
          <w:p w:rsidR="00BC347D" w:rsidRPr="00B04B5F" w:rsidRDefault="00BC347D" w:rsidP="00984D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C9276D" w:rsidRPr="00B04B5F" w:rsidTr="00487E25">
        <w:trPr>
          <w:trHeight w:val="20"/>
        </w:trPr>
        <w:tc>
          <w:tcPr>
            <w:tcW w:w="4061" w:type="dxa"/>
            <w:shd w:val="clear" w:color="auto" w:fill="auto"/>
            <w:vAlign w:val="bottom"/>
          </w:tcPr>
          <w:p w:rsidR="00C9276D" w:rsidRPr="00B04B5F" w:rsidRDefault="00C9276D" w:rsidP="00C9276D">
            <w:pPr>
              <w:spacing w:line="240" w:lineRule="auto"/>
              <w:ind w:left="972"/>
              <w:rPr>
                <w:rFonts w:cs="Arial"/>
                <w:b/>
                <w:bCs/>
                <w:spacing w:val="-4"/>
                <w:sz w:val="18"/>
                <w:szCs w:val="18"/>
              </w:rPr>
            </w:pPr>
          </w:p>
        </w:tc>
        <w:tc>
          <w:tcPr>
            <w:tcW w:w="1339"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c>
          <w:tcPr>
            <w:tcW w:w="1354" w:type="dxa"/>
            <w:shd w:val="clear" w:color="auto" w:fill="auto"/>
            <w:vAlign w:val="bottom"/>
          </w:tcPr>
          <w:p w:rsidR="00C9276D" w:rsidRPr="00B04B5F" w:rsidRDefault="00C9276D" w:rsidP="00C9276D">
            <w:pPr>
              <w:spacing w:line="240" w:lineRule="auto"/>
              <w:ind w:right="-72"/>
              <w:jc w:val="right"/>
              <w:rPr>
                <w:rFonts w:cs="Arial"/>
                <w:b/>
                <w:bCs/>
                <w:snapToGrid w:val="0"/>
                <w:sz w:val="18"/>
                <w:szCs w:val="18"/>
                <w:cs/>
              </w:rPr>
            </w:pPr>
            <w:r w:rsidRPr="00B04B5F">
              <w:rPr>
                <w:rFonts w:cs="Arial"/>
                <w:b/>
                <w:bCs/>
                <w:sz w:val="18"/>
                <w:szCs w:val="18"/>
                <w:cs/>
              </w:rPr>
              <w:t xml:space="preserve">31 </w:t>
            </w:r>
            <w:r w:rsidRPr="00B04B5F">
              <w:rPr>
                <w:rFonts w:cs="Arial"/>
                <w:b/>
                <w:bCs/>
                <w:sz w:val="18"/>
                <w:szCs w:val="18"/>
              </w:rPr>
              <w:t>December</w:t>
            </w:r>
          </w:p>
        </w:tc>
        <w:tc>
          <w:tcPr>
            <w:tcW w:w="1329"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c>
          <w:tcPr>
            <w:tcW w:w="1364" w:type="dxa"/>
            <w:shd w:val="clear" w:color="auto" w:fill="auto"/>
            <w:vAlign w:val="bottom"/>
          </w:tcPr>
          <w:p w:rsidR="00C9276D" w:rsidRPr="00B04B5F" w:rsidRDefault="00C9276D" w:rsidP="00C9276D">
            <w:pPr>
              <w:spacing w:line="240" w:lineRule="auto"/>
              <w:ind w:right="-72"/>
              <w:jc w:val="right"/>
              <w:rPr>
                <w:rFonts w:cs="Arial"/>
                <w:b/>
                <w:bCs/>
                <w:snapToGrid w:val="0"/>
                <w:sz w:val="18"/>
                <w:szCs w:val="18"/>
                <w:cs/>
              </w:rPr>
            </w:pPr>
            <w:r w:rsidRPr="00B04B5F">
              <w:rPr>
                <w:rFonts w:cs="Arial"/>
                <w:b/>
                <w:bCs/>
                <w:sz w:val="18"/>
                <w:szCs w:val="18"/>
                <w:cs/>
              </w:rPr>
              <w:t xml:space="preserve">31 </w:t>
            </w:r>
            <w:r w:rsidRPr="00B04B5F">
              <w:rPr>
                <w:rFonts w:cs="Arial"/>
                <w:b/>
                <w:bCs/>
                <w:sz w:val="18"/>
                <w:szCs w:val="18"/>
              </w:rPr>
              <w:t>December</w:t>
            </w:r>
          </w:p>
        </w:tc>
      </w:tr>
      <w:tr w:rsidR="001D62E5" w:rsidRPr="00B04B5F" w:rsidTr="00487E25">
        <w:trPr>
          <w:trHeight w:val="20"/>
        </w:trPr>
        <w:tc>
          <w:tcPr>
            <w:tcW w:w="4061" w:type="dxa"/>
            <w:shd w:val="clear" w:color="auto" w:fill="auto"/>
            <w:vAlign w:val="bottom"/>
          </w:tcPr>
          <w:p w:rsidR="001D62E5" w:rsidRPr="00B04B5F" w:rsidRDefault="001D62E5" w:rsidP="00984DB1">
            <w:pPr>
              <w:spacing w:line="240" w:lineRule="auto"/>
              <w:ind w:left="972"/>
              <w:rPr>
                <w:rFonts w:cs="Arial"/>
                <w:b/>
                <w:bCs/>
                <w:sz w:val="18"/>
                <w:szCs w:val="18"/>
              </w:rPr>
            </w:pPr>
          </w:p>
        </w:tc>
        <w:tc>
          <w:tcPr>
            <w:tcW w:w="1339" w:type="dxa"/>
            <w:shd w:val="clear" w:color="auto" w:fill="auto"/>
            <w:vAlign w:val="bottom"/>
          </w:tcPr>
          <w:p w:rsidR="001D62E5" w:rsidRPr="00B04B5F" w:rsidRDefault="00917410" w:rsidP="00984DB1">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w:t>
            </w:r>
            <w:r w:rsidR="00851FCB" w:rsidRPr="00B04B5F">
              <w:rPr>
                <w:rFonts w:cs="Arial"/>
                <w:b/>
                <w:bCs/>
                <w:spacing w:val="-4"/>
                <w:sz w:val="18"/>
                <w:szCs w:val="18"/>
              </w:rPr>
              <w:t>9</w:t>
            </w:r>
          </w:p>
        </w:tc>
        <w:tc>
          <w:tcPr>
            <w:tcW w:w="1354" w:type="dxa"/>
            <w:shd w:val="clear" w:color="auto" w:fill="auto"/>
            <w:vAlign w:val="bottom"/>
          </w:tcPr>
          <w:p w:rsidR="001D62E5" w:rsidRPr="00B04B5F" w:rsidRDefault="00917410" w:rsidP="00984DB1">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w:t>
            </w:r>
            <w:r w:rsidR="00851FCB" w:rsidRPr="00B04B5F">
              <w:rPr>
                <w:rFonts w:cs="Arial"/>
                <w:b/>
                <w:bCs/>
                <w:spacing w:val="-4"/>
                <w:sz w:val="18"/>
                <w:szCs w:val="18"/>
              </w:rPr>
              <w:t>8</w:t>
            </w:r>
          </w:p>
        </w:tc>
        <w:tc>
          <w:tcPr>
            <w:tcW w:w="1329" w:type="dxa"/>
            <w:shd w:val="clear" w:color="auto" w:fill="auto"/>
            <w:vAlign w:val="bottom"/>
          </w:tcPr>
          <w:p w:rsidR="001D62E5" w:rsidRPr="00B04B5F" w:rsidRDefault="00851FCB" w:rsidP="00851FCB">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364" w:type="dxa"/>
            <w:shd w:val="clear" w:color="auto" w:fill="auto"/>
            <w:vAlign w:val="bottom"/>
          </w:tcPr>
          <w:p w:rsidR="001D62E5" w:rsidRPr="00B04B5F" w:rsidRDefault="00917410" w:rsidP="00984DB1">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w:t>
            </w:r>
            <w:r w:rsidR="00851FCB" w:rsidRPr="00B04B5F">
              <w:rPr>
                <w:rFonts w:cs="Arial"/>
                <w:b/>
                <w:bCs/>
                <w:spacing w:val="-4"/>
                <w:sz w:val="18"/>
                <w:szCs w:val="18"/>
              </w:rPr>
              <w:t>8</w:t>
            </w:r>
          </w:p>
        </w:tc>
      </w:tr>
      <w:tr w:rsidR="00984DB1" w:rsidRPr="00B04B5F" w:rsidTr="00487E25">
        <w:trPr>
          <w:trHeight w:val="20"/>
        </w:trPr>
        <w:tc>
          <w:tcPr>
            <w:tcW w:w="4061" w:type="dxa"/>
            <w:vAlign w:val="bottom"/>
          </w:tcPr>
          <w:p w:rsidR="00984DB1" w:rsidRPr="00B04B5F" w:rsidRDefault="00984DB1" w:rsidP="00984DB1">
            <w:pPr>
              <w:spacing w:line="240" w:lineRule="auto"/>
              <w:ind w:left="972"/>
              <w:rPr>
                <w:rFonts w:cs="Arial"/>
                <w:b/>
                <w:bCs/>
                <w:sz w:val="12"/>
                <w:szCs w:val="12"/>
              </w:rPr>
            </w:pPr>
          </w:p>
        </w:tc>
        <w:tc>
          <w:tcPr>
            <w:tcW w:w="1339" w:type="dxa"/>
            <w:vAlign w:val="bottom"/>
          </w:tcPr>
          <w:p w:rsidR="00984DB1" w:rsidRPr="00B04B5F" w:rsidRDefault="00984DB1" w:rsidP="00984DB1">
            <w:pPr>
              <w:spacing w:line="240" w:lineRule="auto"/>
              <w:ind w:right="-72"/>
              <w:jc w:val="right"/>
              <w:rPr>
                <w:rFonts w:cs="Arial"/>
                <w:sz w:val="12"/>
                <w:szCs w:val="12"/>
              </w:rPr>
            </w:pPr>
          </w:p>
        </w:tc>
        <w:tc>
          <w:tcPr>
            <w:tcW w:w="1354" w:type="dxa"/>
            <w:vAlign w:val="bottom"/>
          </w:tcPr>
          <w:p w:rsidR="00984DB1" w:rsidRPr="00B04B5F" w:rsidRDefault="00984DB1" w:rsidP="00984DB1">
            <w:pPr>
              <w:spacing w:line="240" w:lineRule="auto"/>
              <w:ind w:right="-72"/>
              <w:jc w:val="right"/>
              <w:rPr>
                <w:rFonts w:cs="Arial"/>
                <w:sz w:val="12"/>
                <w:szCs w:val="12"/>
              </w:rPr>
            </w:pPr>
          </w:p>
        </w:tc>
        <w:tc>
          <w:tcPr>
            <w:tcW w:w="1329" w:type="dxa"/>
            <w:vAlign w:val="bottom"/>
          </w:tcPr>
          <w:p w:rsidR="00984DB1" w:rsidRPr="00B04B5F" w:rsidRDefault="00984DB1" w:rsidP="00984DB1">
            <w:pPr>
              <w:spacing w:line="240" w:lineRule="auto"/>
              <w:ind w:right="-72"/>
              <w:jc w:val="right"/>
              <w:rPr>
                <w:rFonts w:cs="Arial"/>
                <w:sz w:val="12"/>
                <w:szCs w:val="12"/>
              </w:rPr>
            </w:pPr>
          </w:p>
        </w:tc>
        <w:tc>
          <w:tcPr>
            <w:tcW w:w="1364" w:type="dxa"/>
            <w:vAlign w:val="bottom"/>
          </w:tcPr>
          <w:p w:rsidR="00984DB1" w:rsidRPr="00B04B5F" w:rsidRDefault="00984DB1" w:rsidP="00984DB1">
            <w:pPr>
              <w:spacing w:line="240" w:lineRule="auto"/>
              <w:ind w:right="-72"/>
              <w:jc w:val="right"/>
              <w:rPr>
                <w:rFonts w:cs="Arial"/>
                <w:sz w:val="12"/>
                <w:szCs w:val="12"/>
              </w:rPr>
            </w:pPr>
          </w:p>
        </w:tc>
      </w:tr>
      <w:tr w:rsidR="00D2019D" w:rsidRPr="00B04B5F" w:rsidTr="007911C0">
        <w:trPr>
          <w:trHeight w:val="88"/>
        </w:trPr>
        <w:tc>
          <w:tcPr>
            <w:tcW w:w="4061" w:type="dxa"/>
            <w:vAlign w:val="bottom"/>
          </w:tcPr>
          <w:p w:rsidR="00D2019D" w:rsidRPr="00B04B5F" w:rsidRDefault="00D2019D" w:rsidP="00984DB1">
            <w:pPr>
              <w:spacing w:line="240" w:lineRule="auto"/>
              <w:ind w:left="972"/>
              <w:rPr>
                <w:rFonts w:cs="Arial"/>
                <w:b/>
                <w:bCs/>
                <w:sz w:val="18"/>
                <w:szCs w:val="18"/>
              </w:rPr>
            </w:pPr>
            <w:r w:rsidRPr="00B04B5F">
              <w:rPr>
                <w:rFonts w:cs="Arial"/>
                <w:b/>
                <w:bCs/>
                <w:sz w:val="18"/>
                <w:szCs w:val="18"/>
              </w:rPr>
              <w:t>Trade accounts receivable</w:t>
            </w:r>
          </w:p>
        </w:tc>
        <w:tc>
          <w:tcPr>
            <w:tcW w:w="1339" w:type="dxa"/>
            <w:vAlign w:val="bottom"/>
          </w:tcPr>
          <w:p w:rsidR="00D2019D" w:rsidRPr="00B04B5F" w:rsidRDefault="00D2019D" w:rsidP="00984DB1">
            <w:pPr>
              <w:spacing w:line="240" w:lineRule="auto"/>
              <w:ind w:right="-72"/>
              <w:jc w:val="right"/>
              <w:rPr>
                <w:rFonts w:cs="Arial"/>
                <w:sz w:val="18"/>
                <w:szCs w:val="18"/>
              </w:rPr>
            </w:pPr>
          </w:p>
        </w:tc>
        <w:tc>
          <w:tcPr>
            <w:tcW w:w="1354" w:type="dxa"/>
            <w:vAlign w:val="bottom"/>
          </w:tcPr>
          <w:p w:rsidR="00D2019D" w:rsidRPr="00B04B5F" w:rsidRDefault="00D2019D" w:rsidP="00984DB1">
            <w:pPr>
              <w:spacing w:line="240" w:lineRule="auto"/>
              <w:ind w:right="-72"/>
              <w:jc w:val="right"/>
              <w:rPr>
                <w:rFonts w:cs="Arial"/>
                <w:sz w:val="18"/>
                <w:szCs w:val="18"/>
              </w:rPr>
            </w:pPr>
          </w:p>
        </w:tc>
        <w:tc>
          <w:tcPr>
            <w:tcW w:w="1329" w:type="dxa"/>
            <w:vAlign w:val="bottom"/>
          </w:tcPr>
          <w:p w:rsidR="00D2019D" w:rsidRPr="00B04B5F" w:rsidRDefault="00D2019D" w:rsidP="00984DB1">
            <w:pPr>
              <w:spacing w:line="240" w:lineRule="auto"/>
              <w:ind w:right="-72"/>
              <w:jc w:val="right"/>
              <w:rPr>
                <w:rFonts w:cs="Arial"/>
                <w:sz w:val="18"/>
                <w:szCs w:val="18"/>
              </w:rPr>
            </w:pPr>
          </w:p>
        </w:tc>
        <w:tc>
          <w:tcPr>
            <w:tcW w:w="1364" w:type="dxa"/>
            <w:vAlign w:val="bottom"/>
          </w:tcPr>
          <w:p w:rsidR="00D2019D" w:rsidRPr="00B04B5F" w:rsidRDefault="00D2019D" w:rsidP="00984DB1">
            <w:pPr>
              <w:spacing w:line="240" w:lineRule="auto"/>
              <w:ind w:right="-72"/>
              <w:jc w:val="right"/>
              <w:rPr>
                <w:rFonts w:cs="Arial"/>
                <w:sz w:val="18"/>
                <w:szCs w:val="18"/>
              </w:rPr>
            </w:pPr>
          </w:p>
        </w:tc>
      </w:tr>
      <w:tr w:rsidR="00A37781" w:rsidRPr="00B04B5F" w:rsidTr="00487E25">
        <w:trPr>
          <w:trHeight w:val="20"/>
        </w:trPr>
        <w:tc>
          <w:tcPr>
            <w:tcW w:w="4061" w:type="dxa"/>
            <w:vAlign w:val="bottom"/>
          </w:tcPr>
          <w:p w:rsidR="00A37781" w:rsidRPr="00B04B5F" w:rsidRDefault="00A37781" w:rsidP="00A37781">
            <w:pPr>
              <w:spacing w:line="240" w:lineRule="auto"/>
              <w:ind w:left="972"/>
              <w:rPr>
                <w:rFonts w:cs="Arial"/>
                <w:sz w:val="18"/>
                <w:szCs w:val="18"/>
              </w:rPr>
            </w:pPr>
            <w:r w:rsidRPr="00B04B5F">
              <w:rPr>
                <w:rFonts w:cs="Arial"/>
                <w:sz w:val="18"/>
                <w:szCs w:val="18"/>
              </w:rPr>
              <w:t>Related company</w:t>
            </w:r>
          </w:p>
        </w:tc>
        <w:tc>
          <w:tcPr>
            <w:tcW w:w="1339" w:type="dxa"/>
            <w:vAlign w:val="bottom"/>
          </w:tcPr>
          <w:p w:rsidR="00A37781" w:rsidRPr="00B04B5F" w:rsidRDefault="008D7C01" w:rsidP="00A3778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C01">
              <w:rPr>
                <w:rFonts w:cs="Arial"/>
                <w:sz w:val="18"/>
                <w:szCs w:val="18"/>
              </w:rPr>
              <w:t>217</w:t>
            </w:r>
          </w:p>
        </w:tc>
        <w:tc>
          <w:tcPr>
            <w:tcW w:w="1354" w:type="dxa"/>
            <w:vAlign w:val="bottom"/>
          </w:tcPr>
          <w:p w:rsidR="00A37781" w:rsidRPr="00B04B5F" w:rsidRDefault="00A37781" w:rsidP="00A3778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58</w:t>
            </w:r>
          </w:p>
        </w:tc>
        <w:tc>
          <w:tcPr>
            <w:tcW w:w="1329" w:type="dxa"/>
            <w:vAlign w:val="bottom"/>
          </w:tcPr>
          <w:p w:rsidR="00A37781" w:rsidRPr="00B04B5F" w:rsidRDefault="008D7C01" w:rsidP="00A3778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64" w:type="dxa"/>
            <w:vAlign w:val="bottom"/>
          </w:tcPr>
          <w:p w:rsidR="00A37781" w:rsidRPr="00B04B5F" w:rsidRDefault="00A37781" w:rsidP="00A3778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w:t>
            </w:r>
          </w:p>
        </w:tc>
      </w:tr>
      <w:tr w:rsidR="007E2676" w:rsidRPr="00E7798C" w:rsidTr="00487E25">
        <w:trPr>
          <w:trHeight w:val="20"/>
        </w:trPr>
        <w:tc>
          <w:tcPr>
            <w:tcW w:w="4061" w:type="dxa"/>
            <w:vAlign w:val="bottom"/>
          </w:tcPr>
          <w:p w:rsidR="007E2676" w:rsidRPr="00B04B5F" w:rsidRDefault="007E2676" w:rsidP="00984DB1">
            <w:pPr>
              <w:spacing w:line="240" w:lineRule="auto"/>
              <w:ind w:left="972"/>
              <w:rPr>
                <w:rFonts w:cs="Arial"/>
                <w:b/>
                <w:bCs/>
                <w:sz w:val="12"/>
                <w:szCs w:val="12"/>
              </w:rPr>
            </w:pPr>
          </w:p>
        </w:tc>
        <w:tc>
          <w:tcPr>
            <w:tcW w:w="1339" w:type="dxa"/>
            <w:vAlign w:val="bottom"/>
          </w:tcPr>
          <w:p w:rsidR="007E2676" w:rsidRPr="00E7798C" w:rsidRDefault="007E2676" w:rsidP="00E7798C">
            <w:pPr>
              <w:spacing w:line="240" w:lineRule="auto"/>
              <w:ind w:left="972"/>
              <w:rPr>
                <w:rFonts w:cs="Arial"/>
                <w:b/>
                <w:bCs/>
                <w:sz w:val="12"/>
                <w:szCs w:val="12"/>
              </w:rPr>
            </w:pPr>
          </w:p>
        </w:tc>
        <w:tc>
          <w:tcPr>
            <w:tcW w:w="1354" w:type="dxa"/>
            <w:vAlign w:val="bottom"/>
          </w:tcPr>
          <w:p w:rsidR="007E2676" w:rsidRPr="00E7798C" w:rsidRDefault="007E2676" w:rsidP="00E7798C">
            <w:pPr>
              <w:spacing w:line="240" w:lineRule="auto"/>
              <w:ind w:left="972"/>
              <w:rPr>
                <w:rFonts w:cs="Arial"/>
                <w:b/>
                <w:bCs/>
                <w:sz w:val="12"/>
                <w:szCs w:val="12"/>
              </w:rPr>
            </w:pPr>
          </w:p>
        </w:tc>
        <w:tc>
          <w:tcPr>
            <w:tcW w:w="1329" w:type="dxa"/>
            <w:vAlign w:val="bottom"/>
          </w:tcPr>
          <w:p w:rsidR="007E2676" w:rsidRPr="00E7798C" w:rsidRDefault="007E2676" w:rsidP="00E7798C">
            <w:pPr>
              <w:spacing w:line="240" w:lineRule="auto"/>
              <w:ind w:left="972"/>
              <w:rPr>
                <w:rFonts w:cs="Arial"/>
                <w:b/>
                <w:bCs/>
                <w:sz w:val="12"/>
                <w:szCs w:val="12"/>
              </w:rPr>
            </w:pPr>
          </w:p>
        </w:tc>
        <w:tc>
          <w:tcPr>
            <w:tcW w:w="1364" w:type="dxa"/>
            <w:vAlign w:val="bottom"/>
          </w:tcPr>
          <w:p w:rsidR="007E2676" w:rsidRPr="00E7798C" w:rsidRDefault="007E2676" w:rsidP="00E7798C">
            <w:pPr>
              <w:spacing w:line="240" w:lineRule="auto"/>
              <w:ind w:left="972"/>
              <w:rPr>
                <w:rFonts w:cs="Arial"/>
                <w:b/>
                <w:bCs/>
                <w:sz w:val="12"/>
                <w:szCs w:val="12"/>
              </w:rPr>
            </w:pPr>
          </w:p>
        </w:tc>
      </w:tr>
      <w:tr w:rsidR="00721784" w:rsidRPr="00B04B5F" w:rsidTr="00FE7EFA">
        <w:trPr>
          <w:trHeight w:val="81"/>
        </w:trPr>
        <w:tc>
          <w:tcPr>
            <w:tcW w:w="4061" w:type="dxa"/>
            <w:vAlign w:val="bottom"/>
          </w:tcPr>
          <w:p w:rsidR="00721784" w:rsidRPr="00B04B5F" w:rsidRDefault="00721784" w:rsidP="00FE7EFA">
            <w:pPr>
              <w:spacing w:line="240" w:lineRule="auto"/>
              <w:ind w:left="972"/>
              <w:rPr>
                <w:rFonts w:cs="Arial"/>
                <w:b/>
                <w:bCs/>
                <w:sz w:val="18"/>
                <w:szCs w:val="18"/>
              </w:rPr>
            </w:pPr>
            <w:r>
              <w:rPr>
                <w:rFonts w:cs="Arial"/>
                <w:b/>
                <w:bCs/>
                <w:sz w:val="18"/>
                <w:szCs w:val="18"/>
              </w:rPr>
              <w:t>Accrued income</w:t>
            </w:r>
          </w:p>
        </w:tc>
        <w:tc>
          <w:tcPr>
            <w:tcW w:w="1339" w:type="dxa"/>
            <w:vAlign w:val="bottom"/>
          </w:tcPr>
          <w:p w:rsidR="00721784" w:rsidRPr="00B04B5F" w:rsidRDefault="00721784" w:rsidP="00FE7E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721784" w:rsidRPr="00B04B5F" w:rsidRDefault="00721784" w:rsidP="00FE7E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721784" w:rsidRPr="00B04B5F" w:rsidRDefault="00721784" w:rsidP="00FE7E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721784" w:rsidRPr="00B04B5F" w:rsidRDefault="00721784" w:rsidP="00FE7E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721784" w:rsidRPr="00B04B5F" w:rsidTr="00FE7EFA">
        <w:trPr>
          <w:trHeight w:val="81"/>
        </w:trPr>
        <w:tc>
          <w:tcPr>
            <w:tcW w:w="4061" w:type="dxa"/>
            <w:vAlign w:val="bottom"/>
          </w:tcPr>
          <w:p w:rsidR="00721784" w:rsidRPr="00B04B5F" w:rsidRDefault="00721784" w:rsidP="00FE7EFA">
            <w:pPr>
              <w:spacing w:line="240" w:lineRule="auto"/>
              <w:ind w:left="972"/>
              <w:rPr>
                <w:rFonts w:cs="Arial"/>
                <w:sz w:val="18"/>
                <w:szCs w:val="18"/>
              </w:rPr>
            </w:pPr>
            <w:r w:rsidRPr="00B04B5F">
              <w:rPr>
                <w:rFonts w:cs="Arial"/>
                <w:sz w:val="18"/>
                <w:szCs w:val="18"/>
              </w:rPr>
              <w:t>Subsidiaries</w:t>
            </w:r>
          </w:p>
        </w:tc>
        <w:tc>
          <w:tcPr>
            <w:tcW w:w="1339" w:type="dxa"/>
            <w:vAlign w:val="bottom"/>
          </w:tcPr>
          <w:p w:rsidR="00721784" w:rsidRPr="00B04B5F" w:rsidRDefault="008D7C01" w:rsidP="00FE7EF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w:t>
            </w:r>
          </w:p>
        </w:tc>
        <w:tc>
          <w:tcPr>
            <w:tcW w:w="1354" w:type="dxa"/>
            <w:vAlign w:val="bottom"/>
          </w:tcPr>
          <w:p w:rsidR="00721784" w:rsidRPr="00B04B5F" w:rsidRDefault="006C016F" w:rsidP="00FE7EF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29" w:type="dxa"/>
            <w:vAlign w:val="bottom"/>
          </w:tcPr>
          <w:p w:rsidR="00721784" w:rsidRPr="00B04B5F" w:rsidRDefault="008D7C01" w:rsidP="00FE7EF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8D7C01">
              <w:rPr>
                <w:rFonts w:cs="Arial"/>
                <w:sz w:val="18"/>
                <w:szCs w:val="22"/>
              </w:rPr>
              <w:t>6,471</w:t>
            </w:r>
          </w:p>
        </w:tc>
        <w:tc>
          <w:tcPr>
            <w:tcW w:w="1364" w:type="dxa"/>
            <w:vAlign w:val="bottom"/>
          </w:tcPr>
          <w:p w:rsidR="00721784" w:rsidRPr="00B04B5F" w:rsidRDefault="006C016F" w:rsidP="006C01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r>
      <w:tr w:rsidR="00721784" w:rsidRPr="00E7798C" w:rsidTr="00FE7EFA">
        <w:trPr>
          <w:trHeight w:val="20"/>
        </w:trPr>
        <w:tc>
          <w:tcPr>
            <w:tcW w:w="4061" w:type="dxa"/>
            <w:vAlign w:val="bottom"/>
          </w:tcPr>
          <w:p w:rsidR="00721784" w:rsidRPr="00B04B5F" w:rsidRDefault="00721784" w:rsidP="00FE7EFA">
            <w:pPr>
              <w:spacing w:line="240" w:lineRule="auto"/>
              <w:ind w:left="972"/>
              <w:rPr>
                <w:rFonts w:cs="Arial"/>
                <w:b/>
                <w:bCs/>
                <w:sz w:val="12"/>
                <w:szCs w:val="12"/>
              </w:rPr>
            </w:pPr>
          </w:p>
        </w:tc>
        <w:tc>
          <w:tcPr>
            <w:tcW w:w="1339" w:type="dxa"/>
            <w:vAlign w:val="bottom"/>
          </w:tcPr>
          <w:p w:rsidR="00721784" w:rsidRPr="00E7798C" w:rsidRDefault="00721784" w:rsidP="00E7798C">
            <w:pPr>
              <w:spacing w:line="240" w:lineRule="auto"/>
              <w:ind w:left="972"/>
              <w:rPr>
                <w:rFonts w:cs="Arial"/>
                <w:b/>
                <w:bCs/>
                <w:sz w:val="12"/>
                <w:szCs w:val="12"/>
              </w:rPr>
            </w:pPr>
          </w:p>
        </w:tc>
        <w:tc>
          <w:tcPr>
            <w:tcW w:w="1354" w:type="dxa"/>
            <w:vAlign w:val="bottom"/>
          </w:tcPr>
          <w:p w:rsidR="00721784" w:rsidRPr="00E7798C" w:rsidRDefault="00721784" w:rsidP="00E7798C">
            <w:pPr>
              <w:spacing w:line="240" w:lineRule="auto"/>
              <w:ind w:left="972"/>
              <w:rPr>
                <w:rFonts w:cs="Arial"/>
                <w:b/>
                <w:bCs/>
                <w:sz w:val="12"/>
                <w:szCs w:val="12"/>
              </w:rPr>
            </w:pPr>
          </w:p>
        </w:tc>
        <w:tc>
          <w:tcPr>
            <w:tcW w:w="1329" w:type="dxa"/>
            <w:vAlign w:val="bottom"/>
          </w:tcPr>
          <w:p w:rsidR="00721784" w:rsidRPr="00E7798C" w:rsidRDefault="00721784" w:rsidP="00E7798C">
            <w:pPr>
              <w:spacing w:line="240" w:lineRule="auto"/>
              <w:ind w:left="972"/>
              <w:rPr>
                <w:rFonts w:cs="Arial"/>
                <w:b/>
                <w:bCs/>
                <w:sz w:val="12"/>
                <w:szCs w:val="12"/>
              </w:rPr>
            </w:pPr>
          </w:p>
        </w:tc>
        <w:tc>
          <w:tcPr>
            <w:tcW w:w="1364" w:type="dxa"/>
            <w:vAlign w:val="bottom"/>
          </w:tcPr>
          <w:p w:rsidR="00721784" w:rsidRPr="00E7798C" w:rsidRDefault="00721784" w:rsidP="00E7798C">
            <w:pPr>
              <w:spacing w:line="240" w:lineRule="auto"/>
              <w:ind w:left="972"/>
              <w:rPr>
                <w:rFonts w:cs="Arial"/>
                <w:b/>
                <w:bCs/>
                <w:sz w:val="12"/>
                <w:szCs w:val="12"/>
              </w:rPr>
            </w:pPr>
          </w:p>
        </w:tc>
      </w:tr>
      <w:tr w:rsidR="009D4D89" w:rsidRPr="00B04B5F" w:rsidTr="00FE7EFA">
        <w:trPr>
          <w:trHeight w:val="20"/>
        </w:trPr>
        <w:tc>
          <w:tcPr>
            <w:tcW w:w="4061" w:type="dxa"/>
            <w:vAlign w:val="bottom"/>
          </w:tcPr>
          <w:p w:rsidR="009D4D89" w:rsidRPr="00B04B5F" w:rsidRDefault="009D4D89" w:rsidP="009D4D89">
            <w:pPr>
              <w:spacing w:line="240" w:lineRule="auto"/>
              <w:ind w:left="972"/>
              <w:rPr>
                <w:rFonts w:cs="Arial"/>
                <w:b/>
                <w:bCs/>
                <w:sz w:val="18"/>
                <w:szCs w:val="18"/>
              </w:rPr>
            </w:pPr>
            <w:r>
              <w:rPr>
                <w:rFonts w:cs="Arial"/>
                <w:b/>
                <w:bCs/>
                <w:sz w:val="18"/>
                <w:szCs w:val="18"/>
              </w:rPr>
              <w:t>Accrued interest income</w:t>
            </w:r>
          </w:p>
        </w:tc>
        <w:tc>
          <w:tcPr>
            <w:tcW w:w="1339" w:type="dxa"/>
            <w:vAlign w:val="bottom"/>
          </w:tcPr>
          <w:p w:rsidR="009D4D89" w:rsidRPr="00B04B5F" w:rsidRDefault="009D4D89" w:rsidP="009D4D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9D4D89" w:rsidRPr="00B04B5F" w:rsidRDefault="009D4D89" w:rsidP="009D4D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9D4D89" w:rsidRPr="00B04B5F" w:rsidRDefault="009D4D89" w:rsidP="009D4D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9D4D89" w:rsidRPr="00B04B5F" w:rsidRDefault="009D4D89" w:rsidP="009D4D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9D4D89" w:rsidRPr="00B04B5F" w:rsidTr="00FE7EFA">
        <w:trPr>
          <w:trHeight w:val="20"/>
        </w:trPr>
        <w:tc>
          <w:tcPr>
            <w:tcW w:w="4061" w:type="dxa"/>
            <w:vAlign w:val="bottom"/>
          </w:tcPr>
          <w:p w:rsidR="009D4D89" w:rsidRPr="00B04B5F" w:rsidRDefault="009D4D89" w:rsidP="009D4D89">
            <w:pPr>
              <w:spacing w:line="240" w:lineRule="auto"/>
              <w:ind w:left="972"/>
              <w:rPr>
                <w:rFonts w:cs="Arial"/>
                <w:sz w:val="18"/>
                <w:szCs w:val="18"/>
              </w:rPr>
            </w:pPr>
            <w:r w:rsidRPr="00B04B5F">
              <w:rPr>
                <w:rFonts w:cs="Arial"/>
                <w:sz w:val="18"/>
                <w:szCs w:val="18"/>
              </w:rPr>
              <w:t>Subsidiaries</w:t>
            </w:r>
          </w:p>
        </w:tc>
        <w:tc>
          <w:tcPr>
            <w:tcW w:w="1339" w:type="dxa"/>
            <w:vAlign w:val="bottom"/>
          </w:tcPr>
          <w:p w:rsidR="009D4D89" w:rsidRPr="00B04B5F" w:rsidRDefault="008D7C01" w:rsidP="009D4D8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w:t>
            </w:r>
          </w:p>
        </w:tc>
        <w:tc>
          <w:tcPr>
            <w:tcW w:w="1354" w:type="dxa"/>
            <w:vAlign w:val="bottom"/>
          </w:tcPr>
          <w:p w:rsidR="009D4D89" w:rsidRPr="00B04B5F" w:rsidRDefault="009D4D89" w:rsidP="009D4D8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29" w:type="dxa"/>
            <w:vAlign w:val="bottom"/>
          </w:tcPr>
          <w:p w:rsidR="009D4D89" w:rsidRPr="00B04B5F" w:rsidRDefault="008D7C01" w:rsidP="009D4D8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8D7C01">
              <w:rPr>
                <w:rFonts w:cs="Arial"/>
                <w:sz w:val="18"/>
                <w:szCs w:val="22"/>
              </w:rPr>
              <w:t>1,189</w:t>
            </w:r>
          </w:p>
        </w:tc>
        <w:tc>
          <w:tcPr>
            <w:tcW w:w="1364" w:type="dxa"/>
            <w:vAlign w:val="bottom"/>
          </w:tcPr>
          <w:p w:rsidR="009D4D89" w:rsidRPr="00B04B5F" w:rsidRDefault="009D4D89" w:rsidP="009D4D8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601</w:t>
            </w:r>
          </w:p>
        </w:tc>
      </w:tr>
      <w:tr w:rsidR="00D65B02" w:rsidRPr="00E7798C" w:rsidTr="00FE7EFA">
        <w:trPr>
          <w:trHeight w:val="20"/>
        </w:trPr>
        <w:tc>
          <w:tcPr>
            <w:tcW w:w="4061" w:type="dxa"/>
            <w:vAlign w:val="bottom"/>
          </w:tcPr>
          <w:p w:rsidR="00D65B02" w:rsidRPr="00E7798C" w:rsidRDefault="00D65B02" w:rsidP="00D65B02">
            <w:pPr>
              <w:spacing w:line="240" w:lineRule="auto"/>
              <w:ind w:left="972"/>
              <w:rPr>
                <w:rFonts w:cs="Arial"/>
                <w:b/>
                <w:bCs/>
                <w:sz w:val="12"/>
                <w:szCs w:val="12"/>
              </w:rPr>
            </w:pPr>
          </w:p>
        </w:tc>
        <w:tc>
          <w:tcPr>
            <w:tcW w:w="1339" w:type="dxa"/>
            <w:vAlign w:val="bottom"/>
          </w:tcPr>
          <w:p w:rsidR="00D65B02" w:rsidRPr="00E7798C" w:rsidRDefault="00D65B02" w:rsidP="00E7798C">
            <w:pPr>
              <w:spacing w:line="240" w:lineRule="auto"/>
              <w:ind w:left="972"/>
              <w:rPr>
                <w:rFonts w:cs="Arial"/>
                <w:b/>
                <w:bCs/>
                <w:sz w:val="12"/>
                <w:szCs w:val="12"/>
              </w:rPr>
            </w:pPr>
          </w:p>
        </w:tc>
        <w:tc>
          <w:tcPr>
            <w:tcW w:w="1354" w:type="dxa"/>
            <w:vAlign w:val="bottom"/>
          </w:tcPr>
          <w:p w:rsidR="00D65B02" w:rsidRPr="00E7798C" w:rsidRDefault="00D65B02" w:rsidP="00E7798C">
            <w:pPr>
              <w:spacing w:line="240" w:lineRule="auto"/>
              <w:ind w:left="972"/>
              <w:rPr>
                <w:rFonts w:cs="Arial"/>
                <w:b/>
                <w:bCs/>
                <w:sz w:val="12"/>
                <w:szCs w:val="12"/>
              </w:rPr>
            </w:pPr>
          </w:p>
        </w:tc>
        <w:tc>
          <w:tcPr>
            <w:tcW w:w="1329" w:type="dxa"/>
            <w:vAlign w:val="bottom"/>
          </w:tcPr>
          <w:p w:rsidR="00D65B02" w:rsidRPr="00E7798C" w:rsidRDefault="00D65B02" w:rsidP="00E7798C">
            <w:pPr>
              <w:spacing w:line="240" w:lineRule="auto"/>
              <w:ind w:left="972"/>
              <w:rPr>
                <w:rFonts w:cs="Arial"/>
                <w:b/>
                <w:bCs/>
                <w:sz w:val="12"/>
                <w:szCs w:val="12"/>
              </w:rPr>
            </w:pPr>
          </w:p>
        </w:tc>
        <w:tc>
          <w:tcPr>
            <w:tcW w:w="1364" w:type="dxa"/>
            <w:vAlign w:val="bottom"/>
          </w:tcPr>
          <w:p w:rsidR="00D65B02" w:rsidRPr="00E7798C" w:rsidRDefault="00D65B02" w:rsidP="00E7798C">
            <w:pPr>
              <w:spacing w:line="240" w:lineRule="auto"/>
              <w:ind w:left="972"/>
              <w:rPr>
                <w:rFonts w:cs="Arial"/>
                <w:b/>
                <w:bCs/>
                <w:sz w:val="12"/>
                <w:szCs w:val="12"/>
              </w:rPr>
            </w:pPr>
          </w:p>
        </w:tc>
      </w:tr>
      <w:tr w:rsidR="000C47D2" w:rsidRPr="00B04B5F" w:rsidTr="00FE7EFA">
        <w:trPr>
          <w:trHeight w:val="20"/>
        </w:trPr>
        <w:tc>
          <w:tcPr>
            <w:tcW w:w="4061" w:type="dxa"/>
            <w:vAlign w:val="bottom"/>
          </w:tcPr>
          <w:p w:rsidR="000C47D2" w:rsidRPr="000C47D2" w:rsidRDefault="000C47D2" w:rsidP="000C47D2">
            <w:pPr>
              <w:spacing w:line="240" w:lineRule="auto"/>
              <w:ind w:left="972"/>
              <w:rPr>
                <w:rFonts w:cs="Arial"/>
                <w:b/>
                <w:bCs/>
                <w:sz w:val="18"/>
                <w:szCs w:val="18"/>
              </w:rPr>
            </w:pPr>
            <w:r w:rsidRPr="000C47D2">
              <w:rPr>
                <w:rFonts w:cs="Arial"/>
                <w:b/>
                <w:bCs/>
                <w:sz w:val="18"/>
                <w:szCs w:val="18"/>
              </w:rPr>
              <w:t>Other receivables</w:t>
            </w:r>
          </w:p>
        </w:tc>
        <w:tc>
          <w:tcPr>
            <w:tcW w:w="133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0C47D2" w:rsidRPr="00B04B5F" w:rsidTr="00FE7EFA">
        <w:trPr>
          <w:trHeight w:val="20"/>
        </w:trPr>
        <w:tc>
          <w:tcPr>
            <w:tcW w:w="4061" w:type="dxa"/>
            <w:vAlign w:val="bottom"/>
          </w:tcPr>
          <w:p w:rsidR="000C47D2" w:rsidRPr="00B04B5F" w:rsidRDefault="000C47D2" w:rsidP="000C47D2">
            <w:pPr>
              <w:spacing w:line="240" w:lineRule="auto"/>
              <w:ind w:left="972"/>
              <w:rPr>
                <w:rFonts w:cs="Arial"/>
                <w:sz w:val="18"/>
                <w:szCs w:val="18"/>
              </w:rPr>
            </w:pPr>
            <w:r w:rsidRPr="00B04B5F">
              <w:rPr>
                <w:rFonts w:cs="Arial"/>
                <w:sz w:val="18"/>
                <w:szCs w:val="18"/>
              </w:rPr>
              <w:t>Subsidiaries</w:t>
            </w:r>
          </w:p>
        </w:tc>
        <w:tc>
          <w:tcPr>
            <w:tcW w:w="1339" w:type="dxa"/>
            <w:vAlign w:val="bottom"/>
          </w:tcPr>
          <w:p w:rsidR="000C47D2" w:rsidRPr="00B04B5F" w:rsidRDefault="008D7C01" w:rsidP="006D06D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w:t>
            </w:r>
          </w:p>
        </w:tc>
        <w:tc>
          <w:tcPr>
            <w:tcW w:w="1354" w:type="dxa"/>
            <w:vAlign w:val="bottom"/>
          </w:tcPr>
          <w:p w:rsidR="000C47D2" w:rsidRPr="00B04B5F" w:rsidRDefault="000C47D2" w:rsidP="006D06D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29" w:type="dxa"/>
            <w:vAlign w:val="bottom"/>
          </w:tcPr>
          <w:p w:rsidR="000C47D2" w:rsidRPr="00B04B5F" w:rsidRDefault="008D7C01" w:rsidP="006D06D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64" w:type="dxa"/>
            <w:vAlign w:val="bottom"/>
          </w:tcPr>
          <w:p w:rsidR="000C47D2" w:rsidRPr="00B04B5F" w:rsidRDefault="000C47D2" w:rsidP="006D06D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6,420</w:t>
            </w:r>
          </w:p>
        </w:tc>
      </w:tr>
      <w:tr w:rsidR="000C47D2" w:rsidRPr="00E7798C" w:rsidTr="00FE7EFA">
        <w:trPr>
          <w:trHeight w:val="20"/>
        </w:trPr>
        <w:tc>
          <w:tcPr>
            <w:tcW w:w="4061" w:type="dxa"/>
            <w:vAlign w:val="bottom"/>
          </w:tcPr>
          <w:p w:rsidR="000C47D2" w:rsidRPr="00B04B5F" w:rsidRDefault="000C47D2" w:rsidP="000C47D2">
            <w:pPr>
              <w:spacing w:line="240" w:lineRule="auto"/>
              <w:ind w:left="972"/>
              <w:rPr>
                <w:rFonts w:cs="Arial"/>
                <w:b/>
                <w:bCs/>
                <w:sz w:val="12"/>
                <w:szCs w:val="12"/>
              </w:rPr>
            </w:pPr>
          </w:p>
        </w:tc>
        <w:tc>
          <w:tcPr>
            <w:tcW w:w="1339" w:type="dxa"/>
            <w:vAlign w:val="bottom"/>
          </w:tcPr>
          <w:p w:rsidR="000C47D2" w:rsidRPr="00E7798C" w:rsidRDefault="000C47D2" w:rsidP="00E7798C">
            <w:pPr>
              <w:spacing w:line="240" w:lineRule="auto"/>
              <w:ind w:left="972"/>
              <w:rPr>
                <w:rFonts w:cs="Arial"/>
                <w:b/>
                <w:bCs/>
                <w:sz w:val="12"/>
                <w:szCs w:val="12"/>
              </w:rPr>
            </w:pPr>
          </w:p>
        </w:tc>
        <w:tc>
          <w:tcPr>
            <w:tcW w:w="1354" w:type="dxa"/>
            <w:vAlign w:val="bottom"/>
          </w:tcPr>
          <w:p w:rsidR="000C47D2" w:rsidRPr="00E7798C" w:rsidRDefault="000C47D2" w:rsidP="00E7798C">
            <w:pPr>
              <w:spacing w:line="240" w:lineRule="auto"/>
              <w:ind w:left="972"/>
              <w:rPr>
                <w:rFonts w:cs="Arial"/>
                <w:b/>
                <w:bCs/>
                <w:sz w:val="12"/>
                <w:szCs w:val="12"/>
              </w:rPr>
            </w:pPr>
          </w:p>
        </w:tc>
        <w:tc>
          <w:tcPr>
            <w:tcW w:w="1329" w:type="dxa"/>
            <w:vAlign w:val="bottom"/>
          </w:tcPr>
          <w:p w:rsidR="000C47D2" w:rsidRPr="00E7798C" w:rsidRDefault="000C47D2" w:rsidP="00E7798C">
            <w:pPr>
              <w:spacing w:line="240" w:lineRule="auto"/>
              <w:ind w:left="972"/>
              <w:rPr>
                <w:rFonts w:cs="Arial"/>
                <w:b/>
                <w:bCs/>
                <w:sz w:val="12"/>
                <w:szCs w:val="12"/>
              </w:rPr>
            </w:pPr>
          </w:p>
        </w:tc>
        <w:tc>
          <w:tcPr>
            <w:tcW w:w="1364" w:type="dxa"/>
            <w:vAlign w:val="bottom"/>
          </w:tcPr>
          <w:p w:rsidR="000C47D2" w:rsidRPr="00E7798C" w:rsidRDefault="000C47D2" w:rsidP="00E7798C">
            <w:pPr>
              <w:spacing w:line="240" w:lineRule="auto"/>
              <w:ind w:left="972"/>
              <w:rPr>
                <w:rFonts w:cs="Arial"/>
                <w:b/>
                <w:bCs/>
                <w:sz w:val="12"/>
                <w:szCs w:val="12"/>
              </w:rPr>
            </w:pPr>
          </w:p>
        </w:tc>
      </w:tr>
      <w:tr w:rsidR="000C47D2" w:rsidRPr="00B04B5F" w:rsidTr="00487E25">
        <w:trPr>
          <w:trHeight w:val="20"/>
        </w:trPr>
        <w:tc>
          <w:tcPr>
            <w:tcW w:w="4061" w:type="dxa"/>
            <w:vAlign w:val="bottom"/>
          </w:tcPr>
          <w:p w:rsidR="000C47D2" w:rsidRPr="00B04B5F" w:rsidRDefault="000C47D2" w:rsidP="000C47D2">
            <w:pPr>
              <w:spacing w:line="240" w:lineRule="auto"/>
              <w:ind w:left="972"/>
              <w:rPr>
                <w:rFonts w:cs="Arial"/>
                <w:b/>
                <w:bCs/>
                <w:sz w:val="18"/>
                <w:szCs w:val="18"/>
              </w:rPr>
            </w:pPr>
            <w:r w:rsidRPr="00B04B5F">
              <w:rPr>
                <w:rFonts w:cs="Arial"/>
                <w:b/>
                <w:bCs/>
                <w:sz w:val="18"/>
                <w:szCs w:val="18"/>
              </w:rPr>
              <w:t>Trade accounts payable</w:t>
            </w:r>
          </w:p>
        </w:tc>
        <w:tc>
          <w:tcPr>
            <w:tcW w:w="133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0C47D2" w:rsidRPr="00B04B5F" w:rsidTr="00487E25">
        <w:trPr>
          <w:trHeight w:val="20"/>
        </w:trPr>
        <w:tc>
          <w:tcPr>
            <w:tcW w:w="4061" w:type="dxa"/>
            <w:vAlign w:val="bottom"/>
          </w:tcPr>
          <w:p w:rsidR="000C47D2" w:rsidRPr="00B04B5F" w:rsidRDefault="000C47D2" w:rsidP="000C47D2">
            <w:pPr>
              <w:spacing w:line="240" w:lineRule="auto"/>
              <w:ind w:left="972"/>
              <w:rPr>
                <w:rFonts w:cs="Arial"/>
                <w:sz w:val="18"/>
                <w:szCs w:val="18"/>
              </w:rPr>
            </w:pPr>
            <w:r>
              <w:rPr>
                <w:rFonts w:cs="Arial"/>
                <w:sz w:val="18"/>
                <w:szCs w:val="18"/>
              </w:rPr>
              <w:t>Subsidiary</w:t>
            </w:r>
          </w:p>
        </w:tc>
        <w:tc>
          <w:tcPr>
            <w:tcW w:w="1339" w:type="dxa"/>
            <w:vAlign w:val="bottom"/>
          </w:tcPr>
          <w:p w:rsidR="000C47D2" w:rsidRPr="00B04B5F" w:rsidRDefault="008D7C01"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5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w:t>
            </w:r>
          </w:p>
        </w:tc>
        <w:tc>
          <w:tcPr>
            <w:tcW w:w="1329" w:type="dxa"/>
            <w:vAlign w:val="bottom"/>
          </w:tcPr>
          <w:p w:rsidR="000C47D2" w:rsidRPr="00B04B5F" w:rsidRDefault="008D7C01"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748</w:t>
            </w:r>
          </w:p>
        </w:tc>
        <w:tc>
          <w:tcPr>
            <w:tcW w:w="136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602</w:t>
            </w:r>
          </w:p>
        </w:tc>
      </w:tr>
      <w:tr w:rsidR="000C47D2" w:rsidRPr="00B04B5F" w:rsidTr="00487E25">
        <w:trPr>
          <w:trHeight w:val="81"/>
        </w:trPr>
        <w:tc>
          <w:tcPr>
            <w:tcW w:w="4061" w:type="dxa"/>
            <w:vAlign w:val="bottom"/>
          </w:tcPr>
          <w:p w:rsidR="000C47D2" w:rsidRPr="00B04B5F" w:rsidRDefault="000C47D2" w:rsidP="000C47D2">
            <w:pPr>
              <w:spacing w:line="240" w:lineRule="auto"/>
              <w:ind w:left="972"/>
              <w:rPr>
                <w:rFonts w:cs="Arial"/>
                <w:sz w:val="18"/>
                <w:szCs w:val="18"/>
              </w:rPr>
            </w:pPr>
            <w:r>
              <w:rPr>
                <w:rFonts w:cs="Arial"/>
                <w:sz w:val="18"/>
                <w:szCs w:val="18"/>
              </w:rPr>
              <w:t>Related companies</w:t>
            </w:r>
          </w:p>
        </w:tc>
        <w:tc>
          <w:tcPr>
            <w:tcW w:w="1339" w:type="dxa"/>
            <w:vAlign w:val="bottom"/>
          </w:tcPr>
          <w:p w:rsidR="000C47D2" w:rsidRPr="00B04B5F" w:rsidRDefault="008D7C01" w:rsidP="000C47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33</w:t>
            </w:r>
          </w:p>
        </w:tc>
        <w:tc>
          <w:tcPr>
            <w:tcW w:w="1354" w:type="dxa"/>
            <w:vAlign w:val="bottom"/>
          </w:tcPr>
          <w:p w:rsidR="000C47D2" w:rsidRPr="00B04B5F" w:rsidRDefault="000C47D2" w:rsidP="000C47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10</w:t>
            </w:r>
          </w:p>
        </w:tc>
        <w:tc>
          <w:tcPr>
            <w:tcW w:w="1329" w:type="dxa"/>
            <w:vAlign w:val="bottom"/>
          </w:tcPr>
          <w:p w:rsidR="000C47D2" w:rsidRPr="00B04B5F" w:rsidRDefault="008D7C01" w:rsidP="000C47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10</w:t>
            </w:r>
          </w:p>
        </w:tc>
        <w:tc>
          <w:tcPr>
            <w:tcW w:w="1364" w:type="dxa"/>
            <w:vAlign w:val="bottom"/>
          </w:tcPr>
          <w:p w:rsidR="000C47D2" w:rsidRPr="00B04B5F" w:rsidRDefault="000C47D2" w:rsidP="000C47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10</w:t>
            </w:r>
          </w:p>
        </w:tc>
      </w:tr>
      <w:tr w:rsidR="000C47D2" w:rsidRPr="00FD69B6" w:rsidTr="00487E25">
        <w:trPr>
          <w:trHeight w:val="81"/>
        </w:trPr>
        <w:tc>
          <w:tcPr>
            <w:tcW w:w="4061" w:type="dxa"/>
            <w:vAlign w:val="bottom"/>
          </w:tcPr>
          <w:p w:rsidR="000C47D2" w:rsidRPr="00FD69B6" w:rsidRDefault="000C47D2" w:rsidP="000C47D2">
            <w:pPr>
              <w:spacing w:line="240" w:lineRule="auto"/>
              <w:ind w:left="972"/>
              <w:rPr>
                <w:rFonts w:cs="Arial"/>
                <w:b/>
                <w:bCs/>
                <w:sz w:val="12"/>
                <w:szCs w:val="12"/>
              </w:rPr>
            </w:pPr>
          </w:p>
        </w:tc>
        <w:tc>
          <w:tcPr>
            <w:tcW w:w="1339" w:type="dxa"/>
            <w:vAlign w:val="bottom"/>
          </w:tcPr>
          <w:p w:rsidR="000C47D2" w:rsidRPr="00FD69B6"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4" w:type="dxa"/>
            <w:vAlign w:val="bottom"/>
          </w:tcPr>
          <w:p w:rsidR="000C47D2" w:rsidRPr="00FD69B6"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0C47D2" w:rsidRPr="00FD69B6"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0C47D2" w:rsidRPr="00FD69B6"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C47D2" w:rsidRPr="00B04B5F" w:rsidTr="00487E25">
        <w:trPr>
          <w:trHeight w:val="81"/>
        </w:trPr>
        <w:tc>
          <w:tcPr>
            <w:tcW w:w="4061" w:type="dxa"/>
            <w:vAlign w:val="bottom"/>
          </w:tcPr>
          <w:p w:rsidR="000C47D2" w:rsidRPr="00B04B5F" w:rsidRDefault="000C47D2" w:rsidP="000C47D2">
            <w:pPr>
              <w:spacing w:line="240" w:lineRule="auto"/>
              <w:ind w:left="972"/>
              <w:rPr>
                <w:rFonts w:cs="Arial"/>
                <w:b/>
                <w:bCs/>
                <w:sz w:val="18"/>
                <w:szCs w:val="18"/>
              </w:rPr>
            </w:pPr>
          </w:p>
        </w:tc>
        <w:tc>
          <w:tcPr>
            <w:tcW w:w="1339" w:type="dxa"/>
            <w:vAlign w:val="bottom"/>
          </w:tcPr>
          <w:p w:rsidR="000C47D2" w:rsidRPr="00B04B5F" w:rsidRDefault="008D7C01"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33</w:t>
            </w:r>
          </w:p>
        </w:tc>
        <w:tc>
          <w:tcPr>
            <w:tcW w:w="1354" w:type="dxa"/>
            <w:vAlign w:val="bottom"/>
          </w:tcPr>
          <w:p w:rsidR="000C47D2" w:rsidRPr="00B04B5F" w:rsidRDefault="000C47D2"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10</w:t>
            </w:r>
          </w:p>
        </w:tc>
        <w:tc>
          <w:tcPr>
            <w:tcW w:w="1329" w:type="dxa"/>
            <w:vAlign w:val="bottom"/>
          </w:tcPr>
          <w:p w:rsidR="000C47D2" w:rsidRPr="00B04B5F" w:rsidRDefault="008D7C01"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758</w:t>
            </w:r>
          </w:p>
        </w:tc>
        <w:tc>
          <w:tcPr>
            <w:tcW w:w="1364" w:type="dxa"/>
            <w:vAlign w:val="bottom"/>
          </w:tcPr>
          <w:p w:rsidR="000C47D2" w:rsidRPr="00B04B5F" w:rsidRDefault="000C47D2"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612</w:t>
            </w:r>
          </w:p>
        </w:tc>
      </w:tr>
      <w:tr w:rsidR="000C47D2" w:rsidRPr="00B04B5F" w:rsidTr="00487E25">
        <w:trPr>
          <w:trHeight w:val="81"/>
        </w:trPr>
        <w:tc>
          <w:tcPr>
            <w:tcW w:w="4061" w:type="dxa"/>
            <w:vAlign w:val="bottom"/>
          </w:tcPr>
          <w:p w:rsidR="000C47D2" w:rsidRPr="00B04B5F" w:rsidRDefault="000C47D2" w:rsidP="000C47D2">
            <w:pPr>
              <w:spacing w:line="240" w:lineRule="auto"/>
              <w:ind w:left="972"/>
              <w:rPr>
                <w:rFonts w:cs="Arial"/>
                <w:b/>
                <w:bCs/>
                <w:sz w:val="18"/>
                <w:szCs w:val="18"/>
              </w:rPr>
            </w:pPr>
          </w:p>
        </w:tc>
        <w:tc>
          <w:tcPr>
            <w:tcW w:w="133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0C47D2" w:rsidRPr="00B04B5F" w:rsidTr="00487E25">
        <w:trPr>
          <w:trHeight w:val="81"/>
        </w:trPr>
        <w:tc>
          <w:tcPr>
            <w:tcW w:w="4061" w:type="dxa"/>
            <w:vAlign w:val="bottom"/>
          </w:tcPr>
          <w:p w:rsidR="000C47D2" w:rsidRPr="00B04B5F" w:rsidRDefault="000C47D2" w:rsidP="000C47D2">
            <w:pPr>
              <w:spacing w:line="240" w:lineRule="auto"/>
              <w:ind w:left="972"/>
              <w:rPr>
                <w:rFonts w:cs="Arial"/>
                <w:b/>
                <w:bCs/>
                <w:sz w:val="18"/>
                <w:szCs w:val="18"/>
              </w:rPr>
            </w:pPr>
            <w:r w:rsidRPr="00B04B5F">
              <w:rPr>
                <w:rFonts w:cs="Arial"/>
                <w:b/>
                <w:bCs/>
                <w:sz w:val="18"/>
                <w:szCs w:val="18"/>
              </w:rPr>
              <w:t>Accrued expense</w:t>
            </w:r>
          </w:p>
        </w:tc>
        <w:tc>
          <w:tcPr>
            <w:tcW w:w="133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vAlign w:val="bottom"/>
          </w:tcPr>
          <w:p w:rsidR="000C47D2" w:rsidRPr="00B04B5F" w:rsidRDefault="000C47D2" w:rsidP="000C47D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0C47D2" w:rsidRPr="00B04B5F" w:rsidTr="00487E25">
        <w:trPr>
          <w:trHeight w:val="81"/>
        </w:trPr>
        <w:tc>
          <w:tcPr>
            <w:tcW w:w="4061" w:type="dxa"/>
            <w:vAlign w:val="bottom"/>
          </w:tcPr>
          <w:p w:rsidR="000C47D2" w:rsidRPr="00B04B5F" w:rsidRDefault="000C47D2" w:rsidP="000C47D2">
            <w:pPr>
              <w:spacing w:line="240" w:lineRule="auto"/>
              <w:ind w:left="972"/>
              <w:rPr>
                <w:rFonts w:cs="Arial"/>
                <w:sz w:val="18"/>
                <w:szCs w:val="18"/>
              </w:rPr>
            </w:pPr>
            <w:r w:rsidRPr="00B04B5F">
              <w:rPr>
                <w:rFonts w:cs="Arial"/>
                <w:sz w:val="18"/>
                <w:szCs w:val="18"/>
              </w:rPr>
              <w:t>Related companies</w:t>
            </w:r>
          </w:p>
        </w:tc>
        <w:tc>
          <w:tcPr>
            <w:tcW w:w="1339" w:type="dxa"/>
            <w:vAlign w:val="bottom"/>
          </w:tcPr>
          <w:p w:rsidR="000C47D2" w:rsidRPr="00B04B5F" w:rsidRDefault="008D7C01"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Pr>
                <w:rFonts w:cs="Arial"/>
                <w:sz w:val="18"/>
                <w:szCs w:val="22"/>
              </w:rPr>
              <w:t>355</w:t>
            </w:r>
          </w:p>
        </w:tc>
        <w:tc>
          <w:tcPr>
            <w:tcW w:w="1354" w:type="dxa"/>
            <w:vAlign w:val="bottom"/>
          </w:tcPr>
          <w:p w:rsidR="000C47D2" w:rsidRPr="00B04B5F" w:rsidRDefault="000C47D2"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365</w:t>
            </w:r>
          </w:p>
        </w:tc>
        <w:tc>
          <w:tcPr>
            <w:tcW w:w="1329" w:type="dxa"/>
            <w:vAlign w:val="bottom"/>
          </w:tcPr>
          <w:p w:rsidR="000C47D2" w:rsidRPr="00B04B5F" w:rsidRDefault="008D7C01"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109</w:t>
            </w:r>
          </w:p>
        </w:tc>
        <w:tc>
          <w:tcPr>
            <w:tcW w:w="1364" w:type="dxa"/>
            <w:vAlign w:val="bottom"/>
          </w:tcPr>
          <w:p w:rsidR="000C47D2" w:rsidRPr="00B04B5F" w:rsidRDefault="000C47D2" w:rsidP="000C47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B04B5F">
              <w:rPr>
                <w:rFonts w:cs="Arial"/>
                <w:sz w:val="18"/>
                <w:szCs w:val="22"/>
              </w:rPr>
              <w:t>111</w:t>
            </w:r>
          </w:p>
        </w:tc>
      </w:tr>
    </w:tbl>
    <w:p w:rsidR="007911C0" w:rsidRPr="00D16229" w:rsidRDefault="007911C0" w:rsidP="00D16229">
      <w:pPr>
        <w:pStyle w:val="ListParagraph"/>
        <w:spacing w:after="0" w:line="240" w:lineRule="auto"/>
        <w:ind w:left="1080"/>
        <w:jc w:val="both"/>
        <w:rPr>
          <w:rFonts w:ascii="Arial" w:hAnsi="Arial" w:cs="Arial"/>
          <w:sz w:val="18"/>
          <w:szCs w:val="18"/>
        </w:rPr>
      </w:pPr>
    </w:p>
    <w:p w:rsidR="00FD69B6" w:rsidRPr="00D16229" w:rsidRDefault="00FD69B6" w:rsidP="00D16229">
      <w:pPr>
        <w:pStyle w:val="ListParagraph"/>
        <w:spacing w:after="0" w:line="240" w:lineRule="auto"/>
        <w:ind w:left="1080"/>
        <w:jc w:val="both"/>
        <w:rPr>
          <w:rFonts w:ascii="Arial" w:hAnsi="Arial" w:cs="Arial"/>
          <w:sz w:val="18"/>
          <w:szCs w:val="18"/>
        </w:rPr>
      </w:pPr>
    </w:p>
    <w:p w:rsidR="00FD69B6" w:rsidRPr="00B04B5F" w:rsidRDefault="00FD69B6" w:rsidP="00FD69B6">
      <w:pPr>
        <w:pStyle w:val="ListParagraph"/>
        <w:spacing w:after="0" w:line="240" w:lineRule="auto"/>
        <w:ind w:left="1080" w:hanging="540"/>
        <w:jc w:val="both"/>
        <w:rPr>
          <w:rFonts w:ascii="Arial" w:hAnsi="Arial" w:cs="Arial"/>
          <w:b/>
          <w:bCs/>
          <w:sz w:val="18"/>
          <w:szCs w:val="18"/>
        </w:rPr>
      </w:pPr>
      <w:r w:rsidRPr="00B04B5F">
        <w:rPr>
          <w:rFonts w:ascii="Arial" w:hAnsi="Arial" w:cs="Arial"/>
          <w:b/>
          <w:bCs/>
          <w:sz w:val="18"/>
          <w:szCs w:val="18"/>
          <w:lang w:val="en-GB"/>
        </w:rPr>
        <w:t>1</w:t>
      </w:r>
      <w:r w:rsidR="009E1EB1">
        <w:rPr>
          <w:rFonts w:ascii="Arial" w:hAnsi="Arial" w:cs="Arial"/>
          <w:b/>
          <w:bCs/>
          <w:sz w:val="18"/>
          <w:szCs w:val="18"/>
          <w:lang w:val="en-GB"/>
        </w:rPr>
        <w:t>3</w:t>
      </w:r>
      <w:r w:rsidRPr="00B04B5F">
        <w:rPr>
          <w:rFonts w:ascii="Arial" w:hAnsi="Arial" w:cs="Arial"/>
          <w:b/>
          <w:bCs/>
          <w:sz w:val="18"/>
          <w:szCs w:val="18"/>
        </w:rPr>
        <w:t>.</w:t>
      </w:r>
      <w:r w:rsidRPr="00B04B5F">
        <w:rPr>
          <w:rFonts w:ascii="Arial" w:hAnsi="Arial" w:cs="Arial"/>
          <w:b/>
          <w:bCs/>
          <w:sz w:val="18"/>
          <w:szCs w:val="18"/>
          <w:lang w:val="en-GB"/>
        </w:rPr>
        <w:t>3</w:t>
      </w:r>
      <w:r>
        <w:rPr>
          <w:rFonts w:ascii="Arial" w:hAnsi="Arial" w:cs="Arial"/>
          <w:b/>
          <w:bCs/>
          <w:sz w:val="18"/>
          <w:szCs w:val="18"/>
        </w:rPr>
        <w:tab/>
        <w:t xml:space="preserve">Short-term loans to </w:t>
      </w:r>
      <w:r w:rsidRPr="00B04B5F">
        <w:rPr>
          <w:rFonts w:ascii="Arial" w:hAnsi="Arial" w:cs="Arial"/>
          <w:b/>
          <w:bCs/>
          <w:sz w:val="18"/>
          <w:szCs w:val="18"/>
        </w:rPr>
        <w:t>subsidiaries</w:t>
      </w:r>
    </w:p>
    <w:p w:rsidR="00FD69B6" w:rsidRPr="00D16229" w:rsidRDefault="00FD69B6" w:rsidP="00FD69B6">
      <w:pPr>
        <w:pStyle w:val="ListParagraph"/>
        <w:spacing w:after="0" w:line="240" w:lineRule="auto"/>
        <w:ind w:left="1080"/>
        <w:jc w:val="both"/>
        <w:rPr>
          <w:rFonts w:ascii="Arial" w:hAnsi="Arial" w:cs="Arial"/>
          <w:sz w:val="18"/>
          <w:szCs w:val="18"/>
        </w:rPr>
      </w:pPr>
    </w:p>
    <w:p w:rsidR="00FD69B6" w:rsidRPr="00AF6E5A" w:rsidRDefault="00461347" w:rsidP="00FD69B6">
      <w:pPr>
        <w:spacing w:line="240" w:lineRule="auto"/>
        <w:ind w:left="1080"/>
        <w:jc w:val="thaiDistribute"/>
        <w:rPr>
          <w:rFonts w:cs="Arial"/>
          <w:sz w:val="18"/>
          <w:szCs w:val="18"/>
        </w:rPr>
      </w:pPr>
      <w:r w:rsidRPr="00AF6E5A">
        <w:rPr>
          <w:rFonts w:cs="Cordia New"/>
          <w:sz w:val="18"/>
          <w:szCs w:val="18"/>
        </w:rPr>
        <w:t>M</w:t>
      </w:r>
      <w:r w:rsidR="00FD69B6" w:rsidRPr="00AF6E5A">
        <w:rPr>
          <w:rFonts w:cs="Arial"/>
          <w:sz w:val="18"/>
          <w:szCs w:val="18"/>
        </w:rPr>
        <w:t xml:space="preserve">ovements of short-term loans to subsidiaries for the </w:t>
      </w:r>
      <w:r w:rsidR="00C9276D" w:rsidRPr="00AF6E5A">
        <w:rPr>
          <w:rFonts w:cs="Arial"/>
          <w:sz w:val="18"/>
          <w:szCs w:val="18"/>
        </w:rPr>
        <w:t>nine</w:t>
      </w:r>
      <w:r w:rsidR="00FD69B6" w:rsidRPr="00AF6E5A">
        <w:rPr>
          <w:rFonts w:cs="Arial"/>
          <w:sz w:val="18"/>
          <w:szCs w:val="18"/>
        </w:rPr>
        <w:t xml:space="preserve">-month period ended 30 </w:t>
      </w:r>
      <w:r w:rsidR="00C9276D" w:rsidRPr="00AF6E5A">
        <w:rPr>
          <w:rFonts w:cs="Arial"/>
          <w:sz w:val="18"/>
          <w:szCs w:val="18"/>
        </w:rPr>
        <w:t>September</w:t>
      </w:r>
      <w:r w:rsidR="00FD69B6" w:rsidRPr="00AF6E5A">
        <w:rPr>
          <w:rFonts w:cs="Arial"/>
          <w:sz w:val="18"/>
          <w:szCs w:val="18"/>
        </w:rPr>
        <w:t xml:space="preserve"> 2019 are as follows:</w:t>
      </w:r>
    </w:p>
    <w:p w:rsidR="00FD69B6" w:rsidRPr="00D16229" w:rsidRDefault="00FD69B6" w:rsidP="00FD69B6">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FD69B6" w:rsidRPr="00B04B5F" w:rsidTr="00071593">
        <w:tc>
          <w:tcPr>
            <w:tcW w:w="7470" w:type="dxa"/>
            <w:shd w:val="clear" w:color="auto" w:fill="auto"/>
            <w:vAlign w:val="bottom"/>
          </w:tcPr>
          <w:p w:rsidR="00FD69B6" w:rsidRPr="00B04B5F" w:rsidRDefault="00FD69B6" w:rsidP="00071593">
            <w:pPr>
              <w:tabs>
                <w:tab w:val="center" w:pos="3402"/>
                <w:tab w:val="center" w:pos="4536"/>
                <w:tab w:val="center" w:pos="5670"/>
                <w:tab w:val="center" w:pos="6804"/>
                <w:tab w:val="right" w:pos="7655"/>
              </w:tabs>
              <w:spacing w:line="240" w:lineRule="auto"/>
              <w:ind w:left="972"/>
              <w:rPr>
                <w:rFonts w:cs="Arial"/>
                <w:sz w:val="18"/>
                <w:szCs w:val="18"/>
              </w:rPr>
            </w:pPr>
          </w:p>
        </w:tc>
        <w:tc>
          <w:tcPr>
            <w:tcW w:w="1980" w:type="dxa"/>
            <w:shd w:val="clear" w:color="auto" w:fill="auto"/>
            <w:vAlign w:val="bottom"/>
          </w:tcPr>
          <w:p w:rsidR="00FD69B6" w:rsidRPr="00B04B5F"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z w:val="18"/>
                <w:szCs w:val="18"/>
              </w:rPr>
              <w:t>Unit: Baht’000</w:t>
            </w:r>
          </w:p>
        </w:tc>
      </w:tr>
      <w:tr w:rsidR="00FD69B6" w:rsidRPr="00B04B5F" w:rsidTr="00071593">
        <w:tc>
          <w:tcPr>
            <w:tcW w:w="7470" w:type="dxa"/>
            <w:shd w:val="clear" w:color="auto" w:fill="auto"/>
            <w:vAlign w:val="bottom"/>
          </w:tcPr>
          <w:p w:rsidR="00FD69B6" w:rsidRPr="00B04B5F" w:rsidRDefault="00FD69B6" w:rsidP="00071593">
            <w:pPr>
              <w:spacing w:line="240" w:lineRule="auto"/>
              <w:ind w:left="972"/>
              <w:rPr>
                <w:rFonts w:cs="Arial"/>
                <w:b/>
                <w:bCs/>
                <w:spacing w:val="-4"/>
                <w:sz w:val="18"/>
                <w:szCs w:val="18"/>
              </w:rPr>
            </w:pPr>
          </w:p>
        </w:tc>
        <w:tc>
          <w:tcPr>
            <w:tcW w:w="1980" w:type="dxa"/>
            <w:shd w:val="clear" w:color="auto" w:fill="auto"/>
            <w:vAlign w:val="bottom"/>
          </w:tcPr>
          <w:p w:rsidR="00FD69B6" w:rsidRPr="00B04B5F"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Separate</w:t>
            </w:r>
          </w:p>
          <w:p w:rsidR="00FD69B6" w:rsidRPr="00B04B5F"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FD69B6" w:rsidRPr="00B04B5F" w:rsidTr="00071593">
        <w:tc>
          <w:tcPr>
            <w:tcW w:w="7470" w:type="dxa"/>
            <w:vAlign w:val="bottom"/>
          </w:tcPr>
          <w:p w:rsidR="00FD69B6" w:rsidRPr="00B04B5F" w:rsidRDefault="00FD69B6" w:rsidP="00071593">
            <w:pPr>
              <w:spacing w:line="240" w:lineRule="auto"/>
              <w:ind w:left="972"/>
              <w:rPr>
                <w:rFonts w:cs="Arial"/>
                <w:b/>
                <w:bCs/>
                <w:sz w:val="18"/>
                <w:szCs w:val="18"/>
              </w:rPr>
            </w:pPr>
          </w:p>
        </w:tc>
        <w:tc>
          <w:tcPr>
            <w:tcW w:w="1980" w:type="dxa"/>
            <w:vAlign w:val="bottom"/>
          </w:tcPr>
          <w:p w:rsidR="00FD69B6" w:rsidRPr="00B04B5F" w:rsidRDefault="00FD69B6" w:rsidP="00C927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b/>
                <w:bCs/>
                <w:spacing w:val="-4"/>
                <w:sz w:val="18"/>
                <w:szCs w:val="18"/>
              </w:rPr>
              <w:t xml:space="preserve">30 </w:t>
            </w:r>
            <w:r w:rsidR="00C9276D">
              <w:rPr>
                <w:rFonts w:cs="Arial"/>
                <w:b/>
                <w:bCs/>
                <w:spacing w:val="-4"/>
                <w:sz w:val="18"/>
                <w:szCs w:val="18"/>
              </w:rPr>
              <w:t>September</w:t>
            </w:r>
          </w:p>
        </w:tc>
      </w:tr>
      <w:tr w:rsidR="00FD69B6" w:rsidRPr="00B04B5F" w:rsidTr="00071593">
        <w:tc>
          <w:tcPr>
            <w:tcW w:w="7470" w:type="dxa"/>
            <w:vAlign w:val="bottom"/>
          </w:tcPr>
          <w:p w:rsidR="00FD69B6" w:rsidRPr="00B04B5F" w:rsidRDefault="00FD69B6" w:rsidP="00071593">
            <w:pPr>
              <w:tabs>
                <w:tab w:val="left" w:pos="426"/>
              </w:tabs>
              <w:spacing w:line="240" w:lineRule="auto"/>
              <w:ind w:left="972" w:right="-108"/>
              <w:rPr>
                <w:rFonts w:cs="Arial"/>
                <w:b/>
                <w:bCs/>
                <w:spacing w:val="-4"/>
                <w:sz w:val="18"/>
                <w:szCs w:val="18"/>
              </w:rPr>
            </w:pPr>
          </w:p>
        </w:tc>
        <w:tc>
          <w:tcPr>
            <w:tcW w:w="1980" w:type="dxa"/>
            <w:vAlign w:val="bottom"/>
          </w:tcPr>
          <w:p w:rsidR="00FD69B6" w:rsidRPr="00B04B5F"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pacing w:val="-4"/>
                <w:sz w:val="18"/>
                <w:szCs w:val="18"/>
              </w:rPr>
            </w:pPr>
            <w:r w:rsidRPr="00B04B5F">
              <w:rPr>
                <w:rFonts w:cs="Arial"/>
                <w:b/>
                <w:bCs/>
                <w:spacing w:val="-4"/>
                <w:sz w:val="18"/>
                <w:szCs w:val="18"/>
              </w:rPr>
              <w:t>2019</w:t>
            </w:r>
          </w:p>
        </w:tc>
      </w:tr>
      <w:tr w:rsidR="00FD69B6" w:rsidRPr="00B04B5F" w:rsidTr="00071593">
        <w:tc>
          <w:tcPr>
            <w:tcW w:w="7470" w:type="dxa"/>
            <w:vAlign w:val="bottom"/>
          </w:tcPr>
          <w:p w:rsidR="00FD69B6" w:rsidRPr="00B04B5F" w:rsidRDefault="00FD69B6" w:rsidP="00071593">
            <w:pPr>
              <w:pStyle w:val="Header"/>
              <w:tabs>
                <w:tab w:val="left" w:pos="1985"/>
              </w:tabs>
              <w:spacing w:line="240" w:lineRule="auto"/>
              <w:ind w:left="972" w:right="-108"/>
              <w:rPr>
                <w:rFonts w:cs="Arial"/>
                <w:sz w:val="12"/>
                <w:szCs w:val="12"/>
                <w:cs/>
              </w:rPr>
            </w:pPr>
          </w:p>
        </w:tc>
        <w:tc>
          <w:tcPr>
            <w:tcW w:w="1980" w:type="dxa"/>
            <w:vAlign w:val="bottom"/>
          </w:tcPr>
          <w:p w:rsidR="00FD69B6" w:rsidRPr="00B04B5F" w:rsidRDefault="00FD69B6"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FD69B6" w:rsidRPr="00B04B5F" w:rsidTr="00071593">
        <w:tc>
          <w:tcPr>
            <w:tcW w:w="7470" w:type="dxa"/>
            <w:vAlign w:val="bottom"/>
          </w:tcPr>
          <w:p w:rsidR="00FD69B6" w:rsidRPr="00B04B5F" w:rsidRDefault="00FD69B6" w:rsidP="00071593">
            <w:pPr>
              <w:spacing w:line="240" w:lineRule="auto"/>
              <w:ind w:left="972"/>
              <w:rPr>
                <w:rFonts w:cs="Arial"/>
                <w:sz w:val="18"/>
                <w:szCs w:val="18"/>
                <w:cs/>
              </w:rPr>
            </w:pPr>
            <w:r w:rsidRPr="00B04B5F">
              <w:rPr>
                <w:rFonts w:cs="Arial"/>
                <w:sz w:val="18"/>
                <w:szCs w:val="18"/>
              </w:rPr>
              <w:t>Beginning balance</w:t>
            </w:r>
          </w:p>
        </w:tc>
        <w:tc>
          <w:tcPr>
            <w:tcW w:w="1980" w:type="dxa"/>
          </w:tcPr>
          <w:p w:rsidR="00FD69B6" w:rsidRPr="00B04B5F" w:rsidRDefault="000B70C7"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527,500</w:t>
            </w:r>
          </w:p>
        </w:tc>
      </w:tr>
      <w:tr w:rsidR="00FD69B6" w:rsidRPr="00B04B5F" w:rsidTr="00071593">
        <w:tc>
          <w:tcPr>
            <w:tcW w:w="7470" w:type="dxa"/>
            <w:vAlign w:val="bottom"/>
          </w:tcPr>
          <w:p w:rsidR="00FD69B6" w:rsidRPr="00B04B5F" w:rsidRDefault="00FD69B6" w:rsidP="00071593">
            <w:pPr>
              <w:spacing w:line="240" w:lineRule="auto"/>
              <w:ind w:left="972"/>
              <w:rPr>
                <w:rFonts w:cs="Arial"/>
                <w:sz w:val="18"/>
                <w:szCs w:val="18"/>
              </w:rPr>
            </w:pPr>
            <w:r w:rsidRPr="00B04B5F">
              <w:rPr>
                <w:rFonts w:cs="Arial"/>
                <w:sz w:val="18"/>
                <w:szCs w:val="18"/>
              </w:rPr>
              <w:t xml:space="preserve">Loans granted during the period </w:t>
            </w:r>
          </w:p>
        </w:tc>
        <w:tc>
          <w:tcPr>
            <w:tcW w:w="1980" w:type="dxa"/>
          </w:tcPr>
          <w:p w:rsidR="00FD69B6" w:rsidRPr="00B04B5F" w:rsidRDefault="000B70C7"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78,900</w:t>
            </w:r>
          </w:p>
        </w:tc>
      </w:tr>
      <w:tr w:rsidR="00FD69B6" w:rsidRPr="00B04B5F" w:rsidTr="00071593">
        <w:tc>
          <w:tcPr>
            <w:tcW w:w="7470" w:type="dxa"/>
            <w:vAlign w:val="bottom"/>
          </w:tcPr>
          <w:p w:rsidR="00FD69B6" w:rsidRPr="00B04B5F" w:rsidRDefault="00FD69B6" w:rsidP="00071593">
            <w:pPr>
              <w:spacing w:line="240" w:lineRule="auto"/>
              <w:ind w:left="972"/>
              <w:rPr>
                <w:rFonts w:cs="Arial"/>
                <w:sz w:val="18"/>
                <w:szCs w:val="18"/>
                <w:cs/>
              </w:rPr>
            </w:pPr>
            <w:r w:rsidRPr="00B04B5F">
              <w:rPr>
                <w:rFonts w:cs="Arial"/>
                <w:color w:val="000000"/>
                <w:spacing w:val="-4"/>
                <w:sz w:val="18"/>
                <w:szCs w:val="18"/>
                <w:lang w:val="en-US"/>
              </w:rPr>
              <w:t>Repayments received during the period</w:t>
            </w:r>
          </w:p>
        </w:tc>
        <w:tc>
          <w:tcPr>
            <w:tcW w:w="1980" w:type="dxa"/>
            <w:vAlign w:val="bottom"/>
          </w:tcPr>
          <w:p w:rsidR="00FD69B6" w:rsidRPr="00B04B5F" w:rsidRDefault="000B70C7"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(15,000)</w:t>
            </w:r>
          </w:p>
        </w:tc>
      </w:tr>
      <w:tr w:rsidR="00FD69B6" w:rsidRPr="00B04B5F" w:rsidTr="00071593">
        <w:tc>
          <w:tcPr>
            <w:tcW w:w="7470" w:type="dxa"/>
            <w:vAlign w:val="bottom"/>
          </w:tcPr>
          <w:p w:rsidR="00FD69B6" w:rsidRPr="00B04B5F" w:rsidRDefault="00FD69B6" w:rsidP="00071593">
            <w:pPr>
              <w:spacing w:line="240" w:lineRule="auto"/>
              <w:ind w:left="972"/>
              <w:rPr>
                <w:rFonts w:cs="Arial"/>
                <w:b/>
                <w:bCs/>
                <w:sz w:val="12"/>
                <w:szCs w:val="12"/>
              </w:rPr>
            </w:pPr>
          </w:p>
        </w:tc>
        <w:tc>
          <w:tcPr>
            <w:tcW w:w="1980" w:type="dxa"/>
            <w:vAlign w:val="bottom"/>
          </w:tcPr>
          <w:p w:rsidR="00FD69B6" w:rsidRPr="00B04B5F" w:rsidRDefault="00FD69B6" w:rsidP="00071593">
            <w:pPr>
              <w:spacing w:line="240" w:lineRule="auto"/>
              <w:ind w:right="-72"/>
              <w:jc w:val="right"/>
              <w:rPr>
                <w:rFonts w:cs="Arial"/>
                <w:sz w:val="12"/>
                <w:szCs w:val="12"/>
              </w:rPr>
            </w:pPr>
          </w:p>
        </w:tc>
      </w:tr>
      <w:tr w:rsidR="00FD69B6" w:rsidRPr="00B04B5F" w:rsidTr="00071593">
        <w:tc>
          <w:tcPr>
            <w:tcW w:w="7470" w:type="dxa"/>
            <w:vAlign w:val="bottom"/>
          </w:tcPr>
          <w:p w:rsidR="00FD69B6" w:rsidRPr="00B04B5F" w:rsidRDefault="00FD69B6" w:rsidP="00071593">
            <w:pPr>
              <w:spacing w:line="240" w:lineRule="auto"/>
              <w:ind w:left="972"/>
              <w:rPr>
                <w:rFonts w:cs="Arial"/>
                <w:sz w:val="18"/>
                <w:szCs w:val="18"/>
                <w:cs/>
              </w:rPr>
            </w:pPr>
            <w:r w:rsidRPr="00B04B5F">
              <w:rPr>
                <w:rFonts w:cs="Arial"/>
                <w:sz w:val="18"/>
                <w:szCs w:val="18"/>
              </w:rPr>
              <w:t>Ending balance</w:t>
            </w:r>
          </w:p>
        </w:tc>
        <w:tc>
          <w:tcPr>
            <w:tcW w:w="1980" w:type="dxa"/>
            <w:vAlign w:val="bottom"/>
          </w:tcPr>
          <w:p w:rsidR="00FD69B6" w:rsidRPr="00B04B5F" w:rsidRDefault="000B70C7" w:rsidP="0007159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591,400</w:t>
            </w:r>
          </w:p>
        </w:tc>
      </w:tr>
    </w:tbl>
    <w:p w:rsidR="00FD69B6" w:rsidRPr="00B04B5F" w:rsidRDefault="00FD69B6" w:rsidP="00FD69B6">
      <w:pPr>
        <w:spacing w:line="240" w:lineRule="auto"/>
        <w:ind w:left="1080"/>
        <w:jc w:val="both"/>
        <w:rPr>
          <w:rFonts w:cs="Arial"/>
          <w:sz w:val="18"/>
          <w:szCs w:val="18"/>
        </w:rPr>
      </w:pPr>
    </w:p>
    <w:p w:rsidR="00FD69B6" w:rsidRPr="00AF6E5A" w:rsidRDefault="00FD69B6" w:rsidP="00FD69B6">
      <w:pPr>
        <w:spacing w:line="240" w:lineRule="auto"/>
        <w:ind w:left="1080"/>
        <w:jc w:val="both"/>
        <w:rPr>
          <w:rFonts w:cs="Arial"/>
          <w:sz w:val="18"/>
          <w:szCs w:val="18"/>
        </w:rPr>
      </w:pPr>
      <w:r w:rsidRPr="00B50A3F">
        <w:rPr>
          <w:rFonts w:cs="Arial"/>
          <w:spacing w:val="-4"/>
          <w:sz w:val="18"/>
          <w:szCs w:val="18"/>
        </w:rPr>
        <w:t xml:space="preserve">Loans to subsidiaries represent promissory notes, carry interest at the rates of 5.75% </w:t>
      </w:r>
      <w:r w:rsidR="00D03B58" w:rsidRPr="00B50A3F">
        <w:rPr>
          <w:rFonts w:cs="Browallia New"/>
          <w:spacing w:val="-4"/>
          <w:sz w:val="18"/>
          <w:szCs w:val="22"/>
        </w:rPr>
        <w:t xml:space="preserve">and </w:t>
      </w:r>
      <w:r w:rsidR="00D03B58" w:rsidRPr="00B50A3F">
        <w:rPr>
          <w:rFonts w:cs="Arial"/>
          <w:spacing w:val="-4"/>
          <w:sz w:val="18"/>
          <w:szCs w:val="18"/>
        </w:rPr>
        <w:t>6.00% per annum</w:t>
      </w:r>
      <w:r w:rsidR="00D03B58" w:rsidRPr="00AF6E5A">
        <w:rPr>
          <w:rFonts w:cs="Arial"/>
          <w:sz w:val="18"/>
          <w:szCs w:val="18"/>
        </w:rPr>
        <w:t xml:space="preserve"> </w:t>
      </w:r>
      <w:r w:rsidRPr="00AF6E5A">
        <w:rPr>
          <w:rFonts w:cs="Arial"/>
          <w:sz w:val="18"/>
          <w:szCs w:val="18"/>
        </w:rPr>
        <w:t>and are due at call. Loans are unsecured.</w:t>
      </w:r>
    </w:p>
    <w:p w:rsidR="00F357BB" w:rsidRDefault="00F357BB" w:rsidP="007911C0">
      <w:pPr>
        <w:ind w:left="540" w:hanging="540"/>
        <w:rPr>
          <w:rFonts w:cs="Arial"/>
          <w:sz w:val="18"/>
          <w:szCs w:val="18"/>
        </w:rPr>
      </w:pPr>
    </w:p>
    <w:p w:rsidR="007911C0" w:rsidRPr="007911C0" w:rsidRDefault="007911C0" w:rsidP="007911C0">
      <w:pPr>
        <w:ind w:left="540" w:hanging="540"/>
        <w:rPr>
          <w:rFonts w:cs="Arial"/>
          <w:b/>
          <w:bCs/>
          <w:sz w:val="18"/>
          <w:szCs w:val="18"/>
        </w:rPr>
      </w:pPr>
      <w:r>
        <w:rPr>
          <w:rFonts w:cs="Arial"/>
          <w:sz w:val="18"/>
          <w:szCs w:val="18"/>
        </w:rPr>
        <w:br w:type="page"/>
      </w:r>
      <w:r w:rsidRPr="007911C0">
        <w:rPr>
          <w:rFonts w:cs="Arial"/>
          <w:b/>
          <w:bCs/>
          <w:sz w:val="18"/>
          <w:szCs w:val="18"/>
        </w:rPr>
        <w:lastRenderedPageBreak/>
        <w:t>1</w:t>
      </w:r>
      <w:r w:rsidR="009E1EB1">
        <w:rPr>
          <w:rFonts w:cs="Arial"/>
          <w:b/>
          <w:bCs/>
          <w:sz w:val="18"/>
          <w:szCs w:val="18"/>
        </w:rPr>
        <w:t>3</w:t>
      </w:r>
      <w:r w:rsidRPr="007911C0">
        <w:rPr>
          <w:rFonts w:cs="Arial"/>
          <w:b/>
          <w:bCs/>
          <w:sz w:val="18"/>
          <w:szCs w:val="18"/>
        </w:rPr>
        <w:tab/>
        <w:t xml:space="preserve">Related party transactions </w:t>
      </w:r>
      <w:r w:rsidRPr="007911C0">
        <w:rPr>
          <w:rFonts w:cs="Arial"/>
          <w:sz w:val="18"/>
          <w:szCs w:val="18"/>
        </w:rPr>
        <w:t>(Cont’d)</w:t>
      </w:r>
    </w:p>
    <w:p w:rsidR="007911C0" w:rsidRPr="007911C0" w:rsidRDefault="007911C0" w:rsidP="007911C0">
      <w:pPr>
        <w:pStyle w:val="ListParagraph"/>
        <w:spacing w:after="0" w:line="240" w:lineRule="auto"/>
        <w:ind w:left="1080"/>
        <w:jc w:val="both"/>
        <w:rPr>
          <w:rFonts w:ascii="Arial" w:hAnsi="Arial" w:cs="Arial"/>
          <w:sz w:val="18"/>
          <w:szCs w:val="18"/>
        </w:rPr>
      </w:pPr>
    </w:p>
    <w:p w:rsidR="007911C0" w:rsidRPr="007911C0" w:rsidRDefault="007911C0" w:rsidP="007911C0">
      <w:pPr>
        <w:pStyle w:val="ListParagraph"/>
        <w:spacing w:after="0" w:line="240" w:lineRule="auto"/>
        <w:ind w:left="1080"/>
        <w:jc w:val="both"/>
        <w:rPr>
          <w:rFonts w:ascii="Arial" w:hAnsi="Arial" w:cs="Arial"/>
          <w:sz w:val="18"/>
          <w:szCs w:val="18"/>
        </w:rPr>
      </w:pPr>
    </w:p>
    <w:p w:rsidR="007911C0" w:rsidRPr="007911C0" w:rsidRDefault="007911C0" w:rsidP="007911C0">
      <w:pPr>
        <w:spacing w:line="240" w:lineRule="auto"/>
        <w:ind w:left="540"/>
        <w:jc w:val="both"/>
        <w:rPr>
          <w:rFonts w:cs="Arial"/>
          <w:sz w:val="18"/>
          <w:szCs w:val="18"/>
        </w:rPr>
      </w:pPr>
      <w:r w:rsidRPr="007911C0">
        <w:rPr>
          <w:rFonts w:cs="Arial"/>
          <w:sz w:val="18"/>
          <w:szCs w:val="18"/>
        </w:rPr>
        <w:t>The following material transactions were carried out with related parties: (Cont’d)</w:t>
      </w:r>
    </w:p>
    <w:p w:rsidR="00B04B5F" w:rsidRPr="00B04B5F" w:rsidRDefault="00B04B5F" w:rsidP="00984DB1">
      <w:pPr>
        <w:pStyle w:val="ListParagraph"/>
        <w:spacing w:after="0" w:line="240" w:lineRule="auto"/>
        <w:ind w:left="1080"/>
        <w:jc w:val="both"/>
        <w:rPr>
          <w:rFonts w:ascii="Arial" w:hAnsi="Arial" w:cs="Arial"/>
          <w:sz w:val="18"/>
          <w:szCs w:val="18"/>
          <w:lang w:val="en-GB"/>
        </w:rPr>
      </w:pPr>
    </w:p>
    <w:p w:rsidR="00B04B5F" w:rsidRPr="00B04B5F" w:rsidRDefault="00B04B5F" w:rsidP="00984DB1">
      <w:pPr>
        <w:pStyle w:val="ListParagraph"/>
        <w:spacing w:after="0" w:line="240" w:lineRule="auto"/>
        <w:ind w:left="1080"/>
        <w:jc w:val="both"/>
        <w:rPr>
          <w:rFonts w:ascii="Arial" w:hAnsi="Arial" w:cs="Arial"/>
          <w:sz w:val="18"/>
          <w:szCs w:val="18"/>
        </w:rPr>
      </w:pPr>
    </w:p>
    <w:p w:rsidR="00CF0EB3" w:rsidRPr="00B04B5F" w:rsidRDefault="00CF0EB3" w:rsidP="00C27717">
      <w:pPr>
        <w:spacing w:line="240" w:lineRule="auto"/>
        <w:ind w:left="1080" w:hanging="513"/>
        <w:jc w:val="both"/>
        <w:rPr>
          <w:rFonts w:cs="Arial"/>
          <w:b/>
          <w:bCs/>
          <w:color w:val="000000"/>
          <w:sz w:val="18"/>
          <w:szCs w:val="18"/>
        </w:rPr>
      </w:pPr>
      <w:r w:rsidRPr="00B04B5F">
        <w:rPr>
          <w:rFonts w:cs="Arial"/>
          <w:b/>
          <w:bCs/>
          <w:color w:val="000000"/>
          <w:sz w:val="18"/>
          <w:szCs w:val="18"/>
        </w:rPr>
        <w:t>1</w:t>
      </w:r>
      <w:r w:rsidR="009E1EB1">
        <w:rPr>
          <w:rFonts w:cs="Arial"/>
          <w:b/>
          <w:bCs/>
          <w:color w:val="000000"/>
          <w:sz w:val="18"/>
          <w:szCs w:val="18"/>
        </w:rPr>
        <w:t>3</w:t>
      </w:r>
      <w:r w:rsidR="00711C4E" w:rsidRPr="00B04B5F">
        <w:rPr>
          <w:rFonts w:cs="Arial"/>
          <w:b/>
          <w:bCs/>
          <w:color w:val="000000"/>
          <w:sz w:val="18"/>
          <w:szCs w:val="18"/>
        </w:rPr>
        <w:t>.4</w:t>
      </w:r>
      <w:r w:rsidRPr="00B04B5F">
        <w:rPr>
          <w:rFonts w:cs="Arial"/>
          <w:b/>
          <w:bCs/>
          <w:color w:val="000000"/>
          <w:sz w:val="18"/>
          <w:szCs w:val="18"/>
        </w:rPr>
        <w:tab/>
        <w:t xml:space="preserve">Short-term borrowing from </w:t>
      </w:r>
      <w:r w:rsidR="009D4D89">
        <w:rPr>
          <w:rFonts w:cs="Arial"/>
          <w:b/>
          <w:bCs/>
          <w:color w:val="000000"/>
          <w:sz w:val="18"/>
          <w:szCs w:val="18"/>
        </w:rPr>
        <w:t xml:space="preserve">a </w:t>
      </w:r>
      <w:r w:rsidRPr="00B04B5F">
        <w:rPr>
          <w:rFonts w:cs="Arial"/>
          <w:b/>
          <w:bCs/>
          <w:color w:val="000000"/>
          <w:sz w:val="18"/>
          <w:szCs w:val="18"/>
        </w:rPr>
        <w:t>subsidiary</w:t>
      </w:r>
    </w:p>
    <w:p w:rsidR="000D5CA7" w:rsidRPr="00B04B5F" w:rsidRDefault="000D5CA7" w:rsidP="00B04B5F">
      <w:pPr>
        <w:spacing w:line="240" w:lineRule="auto"/>
        <w:ind w:left="1080"/>
        <w:jc w:val="both"/>
        <w:rPr>
          <w:rFonts w:cs="Arial"/>
          <w:b/>
          <w:bCs/>
          <w:color w:val="000000"/>
          <w:sz w:val="18"/>
          <w:szCs w:val="18"/>
        </w:rPr>
      </w:pPr>
    </w:p>
    <w:p w:rsidR="000D5CA7" w:rsidRPr="00B04B5F" w:rsidRDefault="00461347" w:rsidP="000D5CA7">
      <w:pPr>
        <w:ind w:left="1080"/>
        <w:jc w:val="thaiDistribute"/>
        <w:rPr>
          <w:rFonts w:cs="Arial"/>
          <w:sz w:val="18"/>
          <w:szCs w:val="18"/>
        </w:rPr>
      </w:pPr>
      <w:r>
        <w:rPr>
          <w:rFonts w:cs="Arial"/>
          <w:spacing w:val="-4"/>
          <w:sz w:val="18"/>
          <w:szCs w:val="18"/>
        </w:rPr>
        <w:t>M</w:t>
      </w:r>
      <w:r w:rsidR="009D4D89" w:rsidRPr="00C9276D">
        <w:rPr>
          <w:rFonts w:cs="Arial"/>
          <w:spacing w:val="-4"/>
          <w:sz w:val="18"/>
          <w:szCs w:val="18"/>
        </w:rPr>
        <w:t>ovements of s</w:t>
      </w:r>
      <w:r w:rsidR="000D5CA7" w:rsidRPr="00C9276D">
        <w:rPr>
          <w:rFonts w:cs="Arial"/>
          <w:spacing w:val="-4"/>
          <w:sz w:val="18"/>
          <w:szCs w:val="18"/>
        </w:rPr>
        <w:t>hort-term borrowing from</w:t>
      </w:r>
      <w:r w:rsidR="009D4D89" w:rsidRPr="00C9276D">
        <w:rPr>
          <w:rFonts w:cs="Arial"/>
          <w:spacing w:val="-4"/>
          <w:sz w:val="18"/>
          <w:szCs w:val="18"/>
        </w:rPr>
        <w:t xml:space="preserve"> a</w:t>
      </w:r>
      <w:r w:rsidR="000D5CA7" w:rsidRPr="00C9276D">
        <w:rPr>
          <w:rFonts w:cs="Arial"/>
          <w:spacing w:val="-4"/>
          <w:sz w:val="18"/>
          <w:szCs w:val="18"/>
        </w:rPr>
        <w:t xml:space="preserve"> subsidiary for </w:t>
      </w:r>
      <w:r w:rsidR="009D4D89" w:rsidRPr="00C9276D">
        <w:rPr>
          <w:rFonts w:cs="Arial"/>
          <w:spacing w:val="-4"/>
          <w:sz w:val="18"/>
          <w:szCs w:val="18"/>
        </w:rPr>
        <w:t xml:space="preserve">the </w:t>
      </w:r>
      <w:r w:rsidR="00C9276D" w:rsidRPr="00C9276D">
        <w:rPr>
          <w:rFonts w:cs="Arial"/>
          <w:spacing w:val="-4"/>
          <w:sz w:val="18"/>
          <w:szCs w:val="18"/>
        </w:rPr>
        <w:t>nine</w:t>
      </w:r>
      <w:r w:rsidR="000D5CA7" w:rsidRPr="00C9276D">
        <w:rPr>
          <w:rFonts w:cs="Arial"/>
          <w:spacing w:val="-4"/>
          <w:sz w:val="18"/>
          <w:szCs w:val="18"/>
        </w:rPr>
        <w:t xml:space="preserve">-month period ended </w:t>
      </w:r>
      <w:r w:rsidR="00C2136E" w:rsidRPr="00C9276D">
        <w:rPr>
          <w:rFonts w:cs="Arial"/>
          <w:spacing w:val="-4"/>
          <w:sz w:val="18"/>
          <w:szCs w:val="18"/>
        </w:rPr>
        <w:t xml:space="preserve">30 </w:t>
      </w:r>
      <w:r w:rsidR="00C9276D" w:rsidRPr="00C9276D">
        <w:rPr>
          <w:rFonts w:cs="Arial"/>
          <w:spacing w:val="-4"/>
          <w:sz w:val="18"/>
          <w:szCs w:val="18"/>
        </w:rPr>
        <w:t>September</w:t>
      </w:r>
      <w:r w:rsidR="000D5CA7" w:rsidRPr="00B04B5F">
        <w:rPr>
          <w:rFonts w:cs="Arial"/>
          <w:sz w:val="18"/>
          <w:szCs w:val="18"/>
        </w:rPr>
        <w:t xml:space="preserve"> 2019 are as follows:</w:t>
      </w:r>
    </w:p>
    <w:p w:rsidR="00CF0EB3" w:rsidRPr="00B04B5F" w:rsidRDefault="00CF0EB3" w:rsidP="00CF0EB3">
      <w:pPr>
        <w:spacing w:line="240" w:lineRule="auto"/>
        <w:ind w:left="1080"/>
        <w:jc w:val="both"/>
        <w:rPr>
          <w:rFonts w:cs="Arial"/>
          <w:color w:val="000000"/>
          <w:sz w:val="18"/>
          <w:szCs w:val="18"/>
        </w:rPr>
      </w:pPr>
    </w:p>
    <w:tbl>
      <w:tblPr>
        <w:tblW w:w="9461" w:type="dxa"/>
        <w:tblInd w:w="108" w:type="dxa"/>
        <w:tblLayout w:type="fixed"/>
        <w:tblLook w:val="0000" w:firstRow="0" w:lastRow="0" w:firstColumn="0" w:lastColumn="0" w:noHBand="0" w:noVBand="0"/>
      </w:tblPr>
      <w:tblGrid>
        <w:gridCol w:w="7517"/>
        <w:gridCol w:w="1944"/>
      </w:tblGrid>
      <w:tr w:rsidR="00CF0EB3" w:rsidRPr="00B04B5F" w:rsidTr="00071593">
        <w:trPr>
          <w:trHeight w:val="20"/>
        </w:trPr>
        <w:tc>
          <w:tcPr>
            <w:tcW w:w="7517" w:type="dxa"/>
            <w:shd w:val="clear" w:color="auto" w:fill="auto"/>
            <w:vAlign w:val="bottom"/>
          </w:tcPr>
          <w:p w:rsidR="00CF0EB3" w:rsidRPr="00B04B5F" w:rsidRDefault="00CF0EB3" w:rsidP="00071593">
            <w:pPr>
              <w:tabs>
                <w:tab w:val="left" w:pos="1134"/>
                <w:tab w:val="left" w:pos="1276"/>
                <w:tab w:val="center" w:pos="3402"/>
                <w:tab w:val="center" w:pos="4536"/>
                <w:tab w:val="center" w:pos="5670"/>
                <w:tab w:val="center" w:pos="6804"/>
                <w:tab w:val="right" w:pos="7655"/>
              </w:tabs>
              <w:spacing w:line="240" w:lineRule="auto"/>
              <w:ind w:left="976"/>
              <w:rPr>
                <w:rFonts w:cs="Arial"/>
                <w:color w:val="000000"/>
                <w:sz w:val="18"/>
                <w:szCs w:val="18"/>
              </w:rPr>
            </w:pPr>
          </w:p>
        </w:tc>
        <w:tc>
          <w:tcPr>
            <w:tcW w:w="1944" w:type="dxa"/>
            <w:shd w:val="clear" w:color="auto" w:fill="auto"/>
            <w:vAlign w:val="bottom"/>
          </w:tcPr>
          <w:p w:rsidR="00CF0EB3" w:rsidRPr="00B04B5F" w:rsidRDefault="00CF0EB3"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z w:val="18"/>
                <w:szCs w:val="18"/>
              </w:rPr>
              <w:t>Unit: Baht’000</w:t>
            </w:r>
          </w:p>
        </w:tc>
      </w:tr>
      <w:tr w:rsidR="00CF0EB3" w:rsidRPr="00B04B5F" w:rsidTr="00071593">
        <w:trPr>
          <w:trHeight w:val="20"/>
        </w:trPr>
        <w:tc>
          <w:tcPr>
            <w:tcW w:w="7517" w:type="dxa"/>
            <w:shd w:val="clear" w:color="auto" w:fill="auto"/>
            <w:vAlign w:val="bottom"/>
          </w:tcPr>
          <w:p w:rsidR="00CF0EB3" w:rsidRPr="00B04B5F" w:rsidRDefault="00CF0EB3" w:rsidP="00071593">
            <w:pPr>
              <w:spacing w:line="240" w:lineRule="auto"/>
              <w:ind w:left="976"/>
              <w:rPr>
                <w:rFonts w:cs="Arial"/>
                <w:b/>
                <w:bCs/>
                <w:color w:val="000000"/>
                <w:sz w:val="18"/>
                <w:szCs w:val="18"/>
              </w:rPr>
            </w:pPr>
          </w:p>
        </w:tc>
        <w:tc>
          <w:tcPr>
            <w:tcW w:w="1944" w:type="dxa"/>
            <w:shd w:val="clear" w:color="auto" w:fill="auto"/>
            <w:vAlign w:val="bottom"/>
          </w:tcPr>
          <w:p w:rsidR="00CF0EB3" w:rsidRPr="00B04B5F" w:rsidRDefault="00CF0EB3"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Separate </w:t>
            </w:r>
          </w:p>
          <w:p w:rsidR="00CF0EB3" w:rsidRPr="00B04B5F" w:rsidRDefault="00CF0EB3"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112B93" w:rsidRPr="00B04B5F" w:rsidTr="00071593">
        <w:trPr>
          <w:trHeight w:val="20"/>
        </w:trPr>
        <w:tc>
          <w:tcPr>
            <w:tcW w:w="7517" w:type="dxa"/>
            <w:shd w:val="clear" w:color="auto" w:fill="auto"/>
            <w:vAlign w:val="bottom"/>
          </w:tcPr>
          <w:p w:rsidR="00112B93" w:rsidRPr="00B04B5F" w:rsidRDefault="00112B93" w:rsidP="00071593">
            <w:pPr>
              <w:spacing w:line="240" w:lineRule="auto"/>
              <w:ind w:left="976"/>
              <w:rPr>
                <w:rFonts w:cs="Arial"/>
                <w:b/>
                <w:bCs/>
                <w:color w:val="000000"/>
                <w:sz w:val="18"/>
                <w:szCs w:val="18"/>
              </w:rPr>
            </w:pPr>
          </w:p>
        </w:tc>
        <w:tc>
          <w:tcPr>
            <w:tcW w:w="1944" w:type="dxa"/>
            <w:shd w:val="clear" w:color="auto" w:fill="auto"/>
            <w:vAlign w:val="bottom"/>
          </w:tcPr>
          <w:p w:rsidR="00112B93" w:rsidRPr="00B04B5F" w:rsidRDefault="007F4D49" w:rsidP="00C927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b/>
                <w:bCs/>
                <w:spacing w:val="-4"/>
                <w:sz w:val="18"/>
                <w:szCs w:val="18"/>
              </w:rPr>
              <w:t>30</w:t>
            </w:r>
            <w:r w:rsidR="006A1A49">
              <w:rPr>
                <w:rFonts w:cs="Arial"/>
                <w:b/>
                <w:bCs/>
                <w:spacing w:val="-4"/>
                <w:sz w:val="18"/>
                <w:szCs w:val="18"/>
              </w:rPr>
              <w:t xml:space="preserve"> </w:t>
            </w:r>
            <w:r w:rsidR="00C9276D">
              <w:rPr>
                <w:rFonts w:cs="Arial"/>
                <w:b/>
                <w:bCs/>
                <w:spacing w:val="-4"/>
                <w:sz w:val="18"/>
                <w:szCs w:val="18"/>
              </w:rPr>
              <w:t>September</w:t>
            </w:r>
          </w:p>
        </w:tc>
      </w:tr>
      <w:tr w:rsidR="00112B93" w:rsidRPr="00B04B5F" w:rsidTr="00071593">
        <w:trPr>
          <w:trHeight w:val="20"/>
        </w:trPr>
        <w:tc>
          <w:tcPr>
            <w:tcW w:w="7517" w:type="dxa"/>
            <w:vAlign w:val="bottom"/>
          </w:tcPr>
          <w:p w:rsidR="00112B93" w:rsidRPr="00B04B5F" w:rsidRDefault="00112B93" w:rsidP="00071593">
            <w:pPr>
              <w:tabs>
                <w:tab w:val="left" w:pos="1276"/>
                <w:tab w:val="center" w:pos="3402"/>
                <w:tab w:val="center" w:pos="4536"/>
                <w:tab w:val="center" w:pos="5670"/>
                <w:tab w:val="center" w:pos="6804"/>
                <w:tab w:val="right" w:pos="7655"/>
              </w:tabs>
              <w:spacing w:line="240" w:lineRule="auto"/>
              <w:ind w:left="976"/>
              <w:rPr>
                <w:rFonts w:cs="Arial"/>
                <w:color w:val="000000"/>
                <w:sz w:val="12"/>
                <w:szCs w:val="12"/>
              </w:rPr>
            </w:pPr>
          </w:p>
        </w:tc>
        <w:tc>
          <w:tcPr>
            <w:tcW w:w="1944" w:type="dxa"/>
            <w:vAlign w:val="bottom"/>
          </w:tcPr>
          <w:p w:rsidR="00112B93" w:rsidRPr="00B04B5F" w:rsidRDefault="00112B93"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pacing w:val="-4"/>
                <w:sz w:val="18"/>
                <w:szCs w:val="18"/>
              </w:rPr>
            </w:pPr>
            <w:r w:rsidRPr="00B04B5F">
              <w:rPr>
                <w:rFonts w:cs="Arial"/>
                <w:b/>
                <w:bCs/>
                <w:spacing w:val="-4"/>
                <w:sz w:val="18"/>
                <w:szCs w:val="18"/>
              </w:rPr>
              <w:t>2019</w:t>
            </w:r>
          </w:p>
        </w:tc>
      </w:tr>
      <w:tr w:rsidR="00CF0EB3" w:rsidRPr="00B04B5F" w:rsidTr="00071593">
        <w:trPr>
          <w:trHeight w:val="20"/>
        </w:trPr>
        <w:tc>
          <w:tcPr>
            <w:tcW w:w="7517" w:type="dxa"/>
            <w:vAlign w:val="bottom"/>
          </w:tcPr>
          <w:p w:rsidR="00CF0EB3" w:rsidRPr="00B04B5F" w:rsidRDefault="00CF0EB3" w:rsidP="00071593">
            <w:pPr>
              <w:tabs>
                <w:tab w:val="left" w:pos="1276"/>
                <w:tab w:val="center" w:pos="3402"/>
                <w:tab w:val="center" w:pos="4536"/>
                <w:tab w:val="center" w:pos="5670"/>
                <w:tab w:val="center" w:pos="6804"/>
                <w:tab w:val="right" w:pos="7655"/>
              </w:tabs>
              <w:spacing w:line="240" w:lineRule="auto"/>
              <w:ind w:left="976"/>
              <w:rPr>
                <w:rFonts w:cs="Arial"/>
                <w:b/>
                <w:bCs/>
                <w:spacing w:val="-4"/>
                <w:sz w:val="12"/>
                <w:szCs w:val="12"/>
              </w:rPr>
            </w:pPr>
          </w:p>
        </w:tc>
        <w:tc>
          <w:tcPr>
            <w:tcW w:w="1944" w:type="dxa"/>
            <w:vAlign w:val="bottom"/>
          </w:tcPr>
          <w:p w:rsidR="00CF0EB3" w:rsidRPr="00B04B5F" w:rsidRDefault="00CF0EB3"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CF0EB3" w:rsidRPr="00B04B5F" w:rsidTr="00071593">
        <w:trPr>
          <w:trHeight w:val="80"/>
        </w:trPr>
        <w:tc>
          <w:tcPr>
            <w:tcW w:w="7517" w:type="dxa"/>
            <w:vAlign w:val="bottom"/>
          </w:tcPr>
          <w:p w:rsidR="00CF0EB3" w:rsidRPr="00B04B5F" w:rsidRDefault="00CF0EB3" w:rsidP="00071593">
            <w:pPr>
              <w:spacing w:line="240" w:lineRule="auto"/>
              <w:ind w:left="976"/>
              <w:jc w:val="thaiDistribute"/>
              <w:rPr>
                <w:rFonts w:cs="Arial"/>
                <w:color w:val="000000"/>
                <w:sz w:val="18"/>
                <w:szCs w:val="18"/>
                <w:cs/>
              </w:rPr>
            </w:pPr>
            <w:r w:rsidRPr="00B04B5F">
              <w:rPr>
                <w:rFonts w:cs="Arial"/>
                <w:color w:val="000000"/>
                <w:sz w:val="18"/>
                <w:szCs w:val="18"/>
              </w:rPr>
              <w:t>Beginning balance</w:t>
            </w:r>
          </w:p>
        </w:tc>
        <w:tc>
          <w:tcPr>
            <w:tcW w:w="1944" w:type="dxa"/>
            <w:vAlign w:val="bottom"/>
          </w:tcPr>
          <w:p w:rsidR="00CF0EB3" w:rsidRPr="00B04B5F" w:rsidRDefault="00977DA7" w:rsidP="00071593">
            <w:pPr>
              <w:spacing w:line="240" w:lineRule="auto"/>
              <w:ind w:right="-72"/>
              <w:jc w:val="right"/>
              <w:rPr>
                <w:rFonts w:cs="Arial"/>
                <w:color w:val="000000"/>
                <w:sz w:val="18"/>
                <w:szCs w:val="18"/>
              </w:rPr>
            </w:pPr>
            <w:r>
              <w:rPr>
                <w:rFonts w:cs="Arial"/>
                <w:color w:val="000000"/>
                <w:sz w:val="18"/>
                <w:szCs w:val="18"/>
              </w:rPr>
              <w:t>7,000</w:t>
            </w:r>
          </w:p>
        </w:tc>
      </w:tr>
      <w:tr w:rsidR="008D3D86" w:rsidRPr="00B04B5F" w:rsidTr="00071593">
        <w:trPr>
          <w:trHeight w:val="80"/>
        </w:trPr>
        <w:tc>
          <w:tcPr>
            <w:tcW w:w="7517" w:type="dxa"/>
            <w:vAlign w:val="bottom"/>
          </w:tcPr>
          <w:p w:rsidR="008D3D86" w:rsidRPr="00B04B5F" w:rsidRDefault="00B93E5C" w:rsidP="00071593">
            <w:pPr>
              <w:spacing w:line="240" w:lineRule="auto"/>
              <w:ind w:left="976"/>
              <w:jc w:val="thaiDistribute"/>
              <w:rPr>
                <w:rFonts w:cs="Arial"/>
                <w:color w:val="000000"/>
                <w:sz w:val="18"/>
                <w:szCs w:val="18"/>
                <w:lang w:val="en-US"/>
              </w:rPr>
            </w:pPr>
            <w:r w:rsidRPr="00B04B5F">
              <w:rPr>
                <w:rFonts w:cs="Arial"/>
                <w:color w:val="000000"/>
                <w:sz w:val="18"/>
                <w:szCs w:val="18"/>
                <w:lang w:val="en-US"/>
              </w:rPr>
              <w:t>Loans received during the period</w:t>
            </w:r>
          </w:p>
        </w:tc>
        <w:tc>
          <w:tcPr>
            <w:tcW w:w="1944" w:type="dxa"/>
            <w:vAlign w:val="bottom"/>
          </w:tcPr>
          <w:p w:rsidR="008D3D86" w:rsidRPr="00B04B5F" w:rsidRDefault="00977DA7"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2,300</w:t>
            </w:r>
          </w:p>
        </w:tc>
      </w:tr>
      <w:tr w:rsidR="00CF0EB3" w:rsidRPr="00B04B5F" w:rsidTr="00071593">
        <w:trPr>
          <w:trHeight w:val="80"/>
        </w:trPr>
        <w:tc>
          <w:tcPr>
            <w:tcW w:w="7517" w:type="dxa"/>
            <w:vAlign w:val="bottom"/>
          </w:tcPr>
          <w:p w:rsidR="00CF0EB3" w:rsidRPr="00B04B5F" w:rsidRDefault="00CF0EB3" w:rsidP="00071593">
            <w:pPr>
              <w:spacing w:line="240" w:lineRule="auto"/>
              <w:ind w:left="976"/>
              <w:jc w:val="thaiDistribute"/>
              <w:rPr>
                <w:rFonts w:cs="Arial"/>
                <w:b/>
                <w:bCs/>
                <w:color w:val="000000"/>
                <w:sz w:val="12"/>
                <w:szCs w:val="12"/>
              </w:rPr>
            </w:pPr>
          </w:p>
        </w:tc>
        <w:tc>
          <w:tcPr>
            <w:tcW w:w="1944" w:type="dxa"/>
            <w:vAlign w:val="bottom"/>
          </w:tcPr>
          <w:p w:rsidR="00CF0EB3" w:rsidRPr="00B04B5F" w:rsidRDefault="00CF0EB3" w:rsidP="00071593">
            <w:pPr>
              <w:spacing w:line="240" w:lineRule="auto"/>
              <w:ind w:right="-72"/>
              <w:jc w:val="right"/>
              <w:rPr>
                <w:rFonts w:cs="Arial"/>
                <w:color w:val="000000"/>
                <w:sz w:val="12"/>
                <w:szCs w:val="12"/>
              </w:rPr>
            </w:pPr>
          </w:p>
        </w:tc>
      </w:tr>
      <w:tr w:rsidR="00CF0EB3" w:rsidRPr="00B04B5F" w:rsidTr="00071593">
        <w:trPr>
          <w:trHeight w:val="80"/>
        </w:trPr>
        <w:tc>
          <w:tcPr>
            <w:tcW w:w="7517" w:type="dxa"/>
            <w:vAlign w:val="bottom"/>
          </w:tcPr>
          <w:p w:rsidR="00CF0EB3" w:rsidRPr="00B04B5F" w:rsidRDefault="00CF0EB3" w:rsidP="00071593">
            <w:pPr>
              <w:spacing w:line="240" w:lineRule="auto"/>
              <w:ind w:left="976"/>
              <w:jc w:val="thaiDistribute"/>
              <w:rPr>
                <w:rFonts w:cs="Arial"/>
                <w:color w:val="000000"/>
                <w:sz w:val="18"/>
                <w:szCs w:val="18"/>
                <w:cs/>
              </w:rPr>
            </w:pPr>
            <w:r w:rsidRPr="00B04B5F">
              <w:rPr>
                <w:rFonts w:cs="Arial"/>
                <w:color w:val="000000"/>
                <w:sz w:val="18"/>
                <w:szCs w:val="18"/>
              </w:rPr>
              <w:t>Ending balance</w:t>
            </w:r>
          </w:p>
        </w:tc>
        <w:tc>
          <w:tcPr>
            <w:tcW w:w="1944" w:type="dxa"/>
            <w:vAlign w:val="bottom"/>
          </w:tcPr>
          <w:p w:rsidR="00CF0EB3" w:rsidRPr="00B04B5F" w:rsidRDefault="00977DA7" w:rsidP="00071593">
            <w:pPr>
              <w:pBdr>
                <w:bottom w:val="double" w:sz="4" w:space="1" w:color="auto"/>
              </w:pBdr>
              <w:spacing w:line="240" w:lineRule="auto"/>
              <w:ind w:right="-72"/>
              <w:jc w:val="right"/>
              <w:rPr>
                <w:rFonts w:cs="Arial"/>
                <w:color w:val="000000"/>
                <w:sz w:val="18"/>
                <w:szCs w:val="18"/>
              </w:rPr>
            </w:pPr>
            <w:r>
              <w:rPr>
                <w:rFonts w:cs="Arial"/>
                <w:color w:val="000000"/>
                <w:sz w:val="18"/>
                <w:szCs w:val="18"/>
              </w:rPr>
              <w:t>9,300</w:t>
            </w:r>
          </w:p>
        </w:tc>
      </w:tr>
    </w:tbl>
    <w:p w:rsidR="00CF0EB3" w:rsidRPr="00B04B5F" w:rsidRDefault="00CF0EB3" w:rsidP="00984DB1">
      <w:pPr>
        <w:spacing w:line="240" w:lineRule="auto"/>
        <w:ind w:left="1080"/>
        <w:jc w:val="both"/>
        <w:rPr>
          <w:rFonts w:cs="Arial"/>
          <w:color w:val="000000"/>
          <w:sz w:val="18"/>
          <w:szCs w:val="18"/>
        </w:rPr>
      </w:pPr>
    </w:p>
    <w:p w:rsidR="00CF0EB3" w:rsidRPr="00B04B5F" w:rsidRDefault="00CF0EB3" w:rsidP="00984DB1">
      <w:pPr>
        <w:spacing w:line="240" w:lineRule="auto"/>
        <w:ind w:left="1080"/>
        <w:jc w:val="both"/>
        <w:rPr>
          <w:rFonts w:cs="Arial"/>
          <w:color w:val="000000"/>
          <w:sz w:val="18"/>
          <w:szCs w:val="18"/>
        </w:rPr>
      </w:pPr>
      <w:r w:rsidRPr="00B04B5F">
        <w:rPr>
          <w:rFonts w:cs="Arial"/>
          <w:color w:val="000000"/>
          <w:sz w:val="18"/>
          <w:szCs w:val="18"/>
        </w:rPr>
        <w:t>Borrowing from</w:t>
      </w:r>
      <w:r w:rsidR="009D4D89">
        <w:rPr>
          <w:rFonts w:cs="Arial"/>
          <w:color w:val="000000"/>
          <w:sz w:val="18"/>
          <w:szCs w:val="18"/>
        </w:rPr>
        <w:t xml:space="preserve"> a</w:t>
      </w:r>
      <w:r w:rsidRPr="00B04B5F">
        <w:rPr>
          <w:rFonts w:cs="Arial"/>
          <w:color w:val="000000"/>
          <w:sz w:val="18"/>
          <w:szCs w:val="18"/>
        </w:rPr>
        <w:t xml:space="preserve"> subsidiary represents promissory notes, carry interest at the </w:t>
      </w:r>
      <w:r w:rsidR="00E96BEA" w:rsidRPr="00B04B5F">
        <w:rPr>
          <w:rFonts w:cs="Arial"/>
          <w:spacing w:val="-4"/>
          <w:sz w:val="18"/>
          <w:szCs w:val="18"/>
        </w:rPr>
        <w:t xml:space="preserve">rates of 5.75% </w:t>
      </w:r>
      <w:r w:rsidR="00E96BEA">
        <w:rPr>
          <w:rFonts w:cs="Browallia New"/>
          <w:sz w:val="18"/>
          <w:szCs w:val="22"/>
        </w:rPr>
        <w:t xml:space="preserve">and </w:t>
      </w:r>
      <w:r w:rsidR="00E96BEA">
        <w:rPr>
          <w:rFonts w:cs="Arial"/>
          <w:spacing w:val="-4"/>
          <w:sz w:val="18"/>
          <w:szCs w:val="18"/>
        </w:rPr>
        <w:t>6</w:t>
      </w:r>
      <w:r w:rsidR="00E96BEA" w:rsidRPr="00B04B5F">
        <w:rPr>
          <w:rFonts w:cs="Arial"/>
          <w:spacing w:val="-4"/>
          <w:sz w:val="18"/>
          <w:szCs w:val="18"/>
        </w:rPr>
        <w:t>.</w:t>
      </w:r>
      <w:r w:rsidR="00E96BEA">
        <w:rPr>
          <w:rFonts w:cs="Arial"/>
          <w:spacing w:val="-4"/>
          <w:sz w:val="18"/>
          <w:szCs w:val="18"/>
        </w:rPr>
        <w:t>00</w:t>
      </w:r>
      <w:r w:rsidR="00E96BEA" w:rsidRPr="00B04B5F">
        <w:rPr>
          <w:rFonts w:cs="Arial"/>
          <w:spacing w:val="-4"/>
          <w:sz w:val="18"/>
          <w:szCs w:val="18"/>
        </w:rPr>
        <w:t>% per annum</w:t>
      </w:r>
      <w:r w:rsidRPr="00B04B5F">
        <w:rPr>
          <w:rFonts w:cs="Arial"/>
          <w:color w:val="000000"/>
          <w:sz w:val="18"/>
          <w:szCs w:val="18"/>
        </w:rPr>
        <w:t xml:space="preserve"> and are due at call.  Borrowing is unsecured.</w:t>
      </w:r>
    </w:p>
    <w:p w:rsidR="00970097" w:rsidRPr="00B04B5F" w:rsidRDefault="00970097" w:rsidP="00984DB1">
      <w:pPr>
        <w:spacing w:line="240" w:lineRule="auto"/>
        <w:ind w:left="1080"/>
        <w:jc w:val="both"/>
        <w:rPr>
          <w:rFonts w:cs="Arial"/>
          <w:sz w:val="18"/>
          <w:szCs w:val="18"/>
        </w:rPr>
      </w:pPr>
    </w:p>
    <w:p w:rsidR="00487E25" w:rsidRPr="00B04B5F" w:rsidRDefault="00487E25" w:rsidP="00984DB1">
      <w:pPr>
        <w:spacing w:line="240" w:lineRule="auto"/>
        <w:ind w:left="1080"/>
        <w:jc w:val="both"/>
        <w:rPr>
          <w:rFonts w:cs="Arial"/>
          <w:sz w:val="18"/>
          <w:szCs w:val="18"/>
        </w:rPr>
      </w:pPr>
    </w:p>
    <w:p w:rsidR="00310752" w:rsidRPr="00B04B5F" w:rsidRDefault="00592917" w:rsidP="00310752">
      <w:pPr>
        <w:pStyle w:val="ListParagraph"/>
        <w:spacing w:after="0" w:line="240" w:lineRule="auto"/>
        <w:ind w:left="1080" w:hanging="540"/>
        <w:jc w:val="both"/>
        <w:rPr>
          <w:rFonts w:ascii="Arial" w:hAnsi="Arial" w:cs="Arial"/>
          <w:b/>
          <w:bCs/>
          <w:sz w:val="18"/>
          <w:szCs w:val="18"/>
        </w:rPr>
      </w:pPr>
      <w:r w:rsidRPr="00B04B5F">
        <w:rPr>
          <w:rFonts w:ascii="Arial" w:hAnsi="Arial" w:cs="Arial"/>
          <w:b/>
          <w:bCs/>
          <w:sz w:val="18"/>
          <w:szCs w:val="18"/>
          <w:lang w:val="en-GB"/>
        </w:rPr>
        <w:t>1</w:t>
      </w:r>
      <w:r w:rsidR="009E1EB1">
        <w:rPr>
          <w:rFonts w:ascii="Arial" w:hAnsi="Arial" w:cs="Arial"/>
          <w:b/>
          <w:bCs/>
          <w:sz w:val="18"/>
          <w:szCs w:val="18"/>
          <w:lang w:val="en-GB"/>
        </w:rPr>
        <w:t>3</w:t>
      </w:r>
      <w:r w:rsidR="00310752" w:rsidRPr="00B04B5F">
        <w:rPr>
          <w:rFonts w:ascii="Arial" w:hAnsi="Arial" w:cs="Arial"/>
          <w:b/>
          <w:bCs/>
          <w:sz w:val="18"/>
          <w:szCs w:val="18"/>
        </w:rPr>
        <w:t>.</w:t>
      </w:r>
      <w:r w:rsidR="00711C4E" w:rsidRPr="00B04B5F">
        <w:rPr>
          <w:rFonts w:ascii="Arial" w:hAnsi="Arial" w:cs="Arial"/>
          <w:b/>
          <w:bCs/>
          <w:sz w:val="18"/>
          <w:szCs w:val="18"/>
          <w:lang w:val="en-GB"/>
        </w:rPr>
        <w:t>5</w:t>
      </w:r>
      <w:r w:rsidR="00CB26C5" w:rsidRPr="00B04B5F">
        <w:rPr>
          <w:rFonts w:ascii="Arial" w:hAnsi="Arial" w:cs="Arial"/>
          <w:b/>
          <w:bCs/>
          <w:sz w:val="18"/>
          <w:szCs w:val="18"/>
        </w:rPr>
        <w:tab/>
        <w:t>Directors and executive remuneration</w:t>
      </w:r>
      <w:r w:rsidR="00C2136E">
        <w:rPr>
          <w:rFonts w:ascii="Arial" w:hAnsi="Arial" w:cs="Arial"/>
          <w:b/>
          <w:bCs/>
          <w:sz w:val="18"/>
          <w:szCs w:val="18"/>
        </w:rPr>
        <w:t xml:space="preserve"> </w:t>
      </w:r>
    </w:p>
    <w:p w:rsidR="00483F1B" w:rsidRPr="00B04B5F" w:rsidRDefault="00483F1B" w:rsidP="00F20F5C">
      <w:pPr>
        <w:spacing w:line="240" w:lineRule="auto"/>
        <w:ind w:left="1080"/>
        <w:jc w:val="both"/>
        <w:rPr>
          <w:rFonts w:cs="Arial"/>
          <w:sz w:val="18"/>
          <w:szCs w:val="18"/>
        </w:rPr>
      </w:pPr>
    </w:p>
    <w:p w:rsidR="00C732F5" w:rsidRPr="00D85E63" w:rsidRDefault="00C732F5" w:rsidP="00F20F5C">
      <w:pPr>
        <w:spacing w:line="240" w:lineRule="auto"/>
        <w:ind w:left="1080"/>
        <w:jc w:val="both"/>
        <w:rPr>
          <w:rFonts w:cs="Arial"/>
          <w:spacing w:val="-2"/>
          <w:sz w:val="18"/>
          <w:szCs w:val="18"/>
        </w:rPr>
      </w:pPr>
      <w:r w:rsidRPr="00D85E63">
        <w:rPr>
          <w:rFonts w:cs="Arial"/>
          <w:spacing w:val="-2"/>
          <w:sz w:val="18"/>
          <w:szCs w:val="18"/>
        </w:rPr>
        <w:t>Key management includes directors. The compensation paid or payable to key management are as follows:</w:t>
      </w:r>
    </w:p>
    <w:p w:rsidR="00C732F5" w:rsidRPr="00B04B5F" w:rsidRDefault="00C732F5" w:rsidP="00F20F5C">
      <w:pPr>
        <w:spacing w:line="240" w:lineRule="auto"/>
        <w:ind w:left="1080"/>
        <w:jc w:val="both"/>
        <w:rPr>
          <w:rFonts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C2136E" w:rsidRPr="00B04B5F" w:rsidTr="00702AB4">
        <w:trPr>
          <w:trHeight w:val="20"/>
        </w:trPr>
        <w:tc>
          <w:tcPr>
            <w:tcW w:w="4061" w:type="dxa"/>
            <w:shd w:val="clear" w:color="auto" w:fill="auto"/>
            <w:vAlign w:val="bottom"/>
          </w:tcPr>
          <w:p w:rsidR="00C2136E" w:rsidRPr="00B04B5F" w:rsidRDefault="00C2136E" w:rsidP="00702AB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C2136E" w:rsidRPr="00B04B5F" w:rsidRDefault="00C2136E" w:rsidP="00702AB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04B5F">
              <w:rPr>
                <w:rFonts w:cs="Arial"/>
                <w:b/>
                <w:bCs/>
                <w:spacing w:val="-2"/>
                <w:sz w:val="18"/>
                <w:szCs w:val="18"/>
              </w:rPr>
              <w:t>Unit : Baht’000</w:t>
            </w:r>
          </w:p>
        </w:tc>
      </w:tr>
      <w:tr w:rsidR="00C2136E" w:rsidRPr="00B04B5F" w:rsidTr="00702AB4">
        <w:trPr>
          <w:trHeight w:val="20"/>
        </w:trPr>
        <w:tc>
          <w:tcPr>
            <w:tcW w:w="4061" w:type="dxa"/>
            <w:shd w:val="clear" w:color="auto" w:fill="auto"/>
            <w:vAlign w:val="bottom"/>
          </w:tcPr>
          <w:p w:rsidR="00C2136E" w:rsidRPr="00B04B5F" w:rsidRDefault="00C2136E" w:rsidP="00702AB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rsidR="00C2136E" w:rsidRPr="00B04B5F" w:rsidRDefault="00C2136E" w:rsidP="00702AB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 xml:space="preserve">Consolidated </w:t>
            </w:r>
          </w:p>
          <w:p w:rsidR="00C2136E" w:rsidRPr="00B04B5F" w:rsidRDefault="00C2136E" w:rsidP="00702AB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c>
          <w:tcPr>
            <w:tcW w:w="2693" w:type="dxa"/>
            <w:gridSpan w:val="2"/>
            <w:shd w:val="clear" w:color="auto" w:fill="auto"/>
            <w:vAlign w:val="bottom"/>
          </w:tcPr>
          <w:p w:rsidR="00C2136E" w:rsidRPr="00B04B5F" w:rsidRDefault="00C2136E" w:rsidP="00702AB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Separate</w:t>
            </w:r>
          </w:p>
          <w:p w:rsidR="00C2136E" w:rsidRPr="00B04B5F" w:rsidRDefault="00C2136E" w:rsidP="00702AB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04B5F">
              <w:rPr>
                <w:rFonts w:cs="Arial"/>
                <w:b/>
                <w:bCs/>
                <w:sz w:val="18"/>
                <w:szCs w:val="18"/>
              </w:rPr>
              <w:t>financial information</w:t>
            </w:r>
          </w:p>
        </w:tc>
      </w:tr>
      <w:tr w:rsidR="00C9276D" w:rsidRPr="00B04B5F" w:rsidTr="00702AB4">
        <w:trPr>
          <w:trHeight w:val="20"/>
        </w:trPr>
        <w:tc>
          <w:tcPr>
            <w:tcW w:w="4061" w:type="dxa"/>
            <w:shd w:val="clear" w:color="auto" w:fill="auto"/>
            <w:vAlign w:val="bottom"/>
          </w:tcPr>
          <w:p w:rsidR="00C9276D" w:rsidRPr="009C0C9D" w:rsidRDefault="00C9276D" w:rsidP="00C9276D">
            <w:pPr>
              <w:spacing w:line="240" w:lineRule="auto"/>
              <w:ind w:left="972"/>
              <w:rPr>
                <w:rFonts w:cs="Arial"/>
                <w:spacing w:val="-4"/>
                <w:sz w:val="18"/>
                <w:szCs w:val="18"/>
              </w:rPr>
            </w:pPr>
            <w:r>
              <w:rPr>
                <w:rFonts w:cs="Arial"/>
                <w:b/>
                <w:bCs/>
                <w:sz w:val="18"/>
                <w:szCs w:val="18"/>
                <w:lang w:val="en-US"/>
              </w:rPr>
              <w:t>For the nine</w:t>
            </w:r>
            <w:r w:rsidRPr="00B04B5F">
              <w:rPr>
                <w:rFonts w:cs="Arial"/>
                <w:b/>
                <w:bCs/>
                <w:sz w:val="18"/>
                <w:szCs w:val="18"/>
                <w:lang w:val="en-US"/>
              </w:rPr>
              <w:t>-month period ended</w:t>
            </w:r>
          </w:p>
        </w:tc>
        <w:tc>
          <w:tcPr>
            <w:tcW w:w="1275"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c>
          <w:tcPr>
            <w:tcW w:w="1418"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c>
          <w:tcPr>
            <w:tcW w:w="1329"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c>
          <w:tcPr>
            <w:tcW w:w="1364" w:type="dxa"/>
            <w:shd w:val="clear" w:color="auto" w:fill="auto"/>
            <w:vAlign w:val="bottom"/>
          </w:tcPr>
          <w:p w:rsidR="00C9276D" w:rsidRPr="007911C0" w:rsidRDefault="00C9276D" w:rsidP="00C9276D">
            <w:pPr>
              <w:spacing w:line="240" w:lineRule="auto"/>
              <w:ind w:right="-72" w:hanging="29"/>
              <w:jc w:val="right"/>
              <w:rPr>
                <w:rFonts w:cs="Arial"/>
                <w:b/>
                <w:bCs/>
                <w:spacing w:val="-4"/>
                <w:sz w:val="18"/>
                <w:szCs w:val="18"/>
              </w:rPr>
            </w:pPr>
            <w:r>
              <w:rPr>
                <w:rFonts w:cs="Arial"/>
                <w:b/>
                <w:bCs/>
                <w:spacing w:val="-4"/>
                <w:sz w:val="18"/>
                <w:szCs w:val="18"/>
              </w:rPr>
              <w:t>30 September</w:t>
            </w:r>
          </w:p>
        </w:tc>
      </w:tr>
      <w:tr w:rsidR="00D85E63" w:rsidRPr="00B04B5F" w:rsidTr="00702AB4">
        <w:trPr>
          <w:trHeight w:val="20"/>
        </w:trPr>
        <w:tc>
          <w:tcPr>
            <w:tcW w:w="4061" w:type="dxa"/>
            <w:shd w:val="clear" w:color="auto" w:fill="auto"/>
            <w:vAlign w:val="bottom"/>
          </w:tcPr>
          <w:p w:rsidR="00D85E63" w:rsidRPr="00B04B5F" w:rsidRDefault="00D85E63" w:rsidP="00D85E63">
            <w:pPr>
              <w:spacing w:line="240" w:lineRule="auto"/>
              <w:ind w:left="972"/>
              <w:rPr>
                <w:rFonts w:cs="Arial"/>
                <w:b/>
                <w:bCs/>
                <w:sz w:val="18"/>
                <w:szCs w:val="18"/>
              </w:rPr>
            </w:pPr>
          </w:p>
        </w:tc>
        <w:tc>
          <w:tcPr>
            <w:tcW w:w="1275" w:type="dxa"/>
            <w:shd w:val="clear" w:color="auto" w:fill="auto"/>
            <w:vAlign w:val="bottom"/>
          </w:tcPr>
          <w:p w:rsidR="00D85E63" w:rsidRPr="00B04B5F" w:rsidRDefault="00D85E63" w:rsidP="00D85E63">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418" w:type="dxa"/>
            <w:shd w:val="clear" w:color="auto" w:fill="auto"/>
            <w:vAlign w:val="bottom"/>
          </w:tcPr>
          <w:p w:rsidR="00D85E63" w:rsidRPr="00B04B5F" w:rsidRDefault="00D85E63" w:rsidP="00D85E63">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c>
          <w:tcPr>
            <w:tcW w:w="1329" w:type="dxa"/>
            <w:shd w:val="clear" w:color="auto" w:fill="auto"/>
            <w:vAlign w:val="bottom"/>
          </w:tcPr>
          <w:p w:rsidR="00D85E63" w:rsidRPr="00B04B5F" w:rsidRDefault="00D85E63" w:rsidP="00D85E63">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2019</w:t>
            </w:r>
          </w:p>
        </w:tc>
        <w:tc>
          <w:tcPr>
            <w:tcW w:w="1364" w:type="dxa"/>
            <w:shd w:val="clear" w:color="auto" w:fill="auto"/>
            <w:vAlign w:val="bottom"/>
          </w:tcPr>
          <w:p w:rsidR="00D85E63" w:rsidRPr="00B04B5F" w:rsidRDefault="00D85E63" w:rsidP="00D85E63">
            <w:pPr>
              <w:pBdr>
                <w:bottom w:val="single" w:sz="4" w:space="1" w:color="auto"/>
              </w:pBdr>
              <w:spacing w:line="240" w:lineRule="auto"/>
              <w:ind w:right="-72"/>
              <w:jc w:val="right"/>
              <w:rPr>
                <w:rFonts w:cs="Arial"/>
                <w:b/>
                <w:bCs/>
                <w:spacing w:val="-4"/>
                <w:sz w:val="18"/>
                <w:szCs w:val="18"/>
              </w:rPr>
            </w:pPr>
            <w:r w:rsidRPr="00B04B5F">
              <w:rPr>
                <w:rFonts w:cs="Arial"/>
                <w:b/>
                <w:bCs/>
                <w:spacing w:val="-4"/>
                <w:sz w:val="18"/>
                <w:szCs w:val="18"/>
              </w:rPr>
              <w:t>2018</w:t>
            </w:r>
          </w:p>
        </w:tc>
      </w:tr>
      <w:tr w:rsidR="00D85E63" w:rsidRPr="00B04B5F" w:rsidTr="00702AB4">
        <w:trPr>
          <w:trHeight w:val="20"/>
        </w:trPr>
        <w:tc>
          <w:tcPr>
            <w:tcW w:w="4061"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5E63" w:rsidRPr="00B04B5F" w:rsidTr="00702AB4">
        <w:trPr>
          <w:trHeight w:val="20"/>
        </w:trPr>
        <w:tc>
          <w:tcPr>
            <w:tcW w:w="4061" w:type="dxa"/>
            <w:vAlign w:val="bottom"/>
          </w:tcPr>
          <w:p w:rsidR="00D85E63" w:rsidRPr="00B04B5F" w:rsidRDefault="00D85E63" w:rsidP="00D85E63">
            <w:pPr>
              <w:spacing w:line="240" w:lineRule="auto"/>
              <w:ind w:left="972"/>
              <w:rPr>
                <w:rFonts w:cs="Arial"/>
                <w:sz w:val="18"/>
                <w:szCs w:val="18"/>
              </w:rPr>
            </w:pPr>
            <w:r w:rsidRPr="00B04B5F">
              <w:rPr>
                <w:rFonts w:cs="Arial"/>
                <w:sz w:val="18"/>
                <w:szCs w:val="18"/>
              </w:rPr>
              <w:t xml:space="preserve">Salaries and other short-term </w:t>
            </w:r>
          </w:p>
        </w:tc>
        <w:tc>
          <w:tcPr>
            <w:tcW w:w="1275" w:type="dxa"/>
            <w:vAlign w:val="bottom"/>
          </w:tcPr>
          <w:p w:rsidR="00D85E63" w:rsidRPr="00B04B5F" w:rsidRDefault="00D85E63" w:rsidP="00D85E63">
            <w:pPr>
              <w:spacing w:line="240" w:lineRule="auto"/>
              <w:ind w:right="-72"/>
              <w:jc w:val="right"/>
              <w:rPr>
                <w:rFonts w:cs="Arial"/>
                <w:sz w:val="18"/>
                <w:szCs w:val="18"/>
              </w:rPr>
            </w:pPr>
          </w:p>
        </w:tc>
        <w:tc>
          <w:tcPr>
            <w:tcW w:w="1418" w:type="dxa"/>
            <w:vAlign w:val="bottom"/>
          </w:tcPr>
          <w:p w:rsidR="00D85E63" w:rsidRPr="00B04B5F" w:rsidRDefault="00D85E63" w:rsidP="00D85E63">
            <w:pPr>
              <w:spacing w:line="240" w:lineRule="auto"/>
              <w:ind w:right="-72"/>
              <w:jc w:val="right"/>
              <w:rPr>
                <w:rFonts w:cs="Arial"/>
                <w:sz w:val="18"/>
                <w:szCs w:val="18"/>
              </w:rPr>
            </w:pPr>
          </w:p>
        </w:tc>
        <w:tc>
          <w:tcPr>
            <w:tcW w:w="1329" w:type="dxa"/>
            <w:vAlign w:val="bottom"/>
          </w:tcPr>
          <w:p w:rsidR="00D85E63" w:rsidRPr="00B04B5F" w:rsidRDefault="00D85E63" w:rsidP="00D85E63">
            <w:pPr>
              <w:spacing w:line="240" w:lineRule="auto"/>
              <w:ind w:right="-72"/>
              <w:jc w:val="right"/>
              <w:rPr>
                <w:rFonts w:cs="Arial"/>
                <w:sz w:val="18"/>
                <w:szCs w:val="18"/>
              </w:rPr>
            </w:pPr>
          </w:p>
        </w:tc>
        <w:tc>
          <w:tcPr>
            <w:tcW w:w="1364" w:type="dxa"/>
            <w:vAlign w:val="bottom"/>
          </w:tcPr>
          <w:p w:rsidR="00D85E63" w:rsidRPr="00B04B5F" w:rsidRDefault="00D85E63" w:rsidP="00D85E63">
            <w:pPr>
              <w:spacing w:line="240" w:lineRule="auto"/>
              <w:ind w:right="-72"/>
              <w:jc w:val="right"/>
              <w:rPr>
                <w:rFonts w:cs="Arial"/>
                <w:sz w:val="18"/>
                <w:szCs w:val="18"/>
              </w:rPr>
            </w:pPr>
          </w:p>
        </w:tc>
      </w:tr>
      <w:tr w:rsidR="00D85E63" w:rsidRPr="00B04B5F" w:rsidTr="00702AB4">
        <w:trPr>
          <w:trHeight w:val="20"/>
        </w:trPr>
        <w:tc>
          <w:tcPr>
            <w:tcW w:w="4061" w:type="dxa"/>
            <w:vAlign w:val="bottom"/>
          </w:tcPr>
          <w:p w:rsidR="00D85E63" w:rsidRPr="00B04B5F" w:rsidRDefault="00D85E63" w:rsidP="00D85E63">
            <w:pPr>
              <w:spacing w:line="240" w:lineRule="auto"/>
              <w:ind w:left="972"/>
              <w:rPr>
                <w:rFonts w:cs="Arial"/>
                <w:sz w:val="18"/>
                <w:szCs w:val="18"/>
              </w:rPr>
            </w:pPr>
            <w:r w:rsidRPr="00B04B5F">
              <w:rPr>
                <w:rFonts w:cs="Arial"/>
                <w:sz w:val="18"/>
                <w:szCs w:val="18"/>
              </w:rPr>
              <w:t xml:space="preserve">    employee benefits </w:t>
            </w:r>
          </w:p>
        </w:tc>
        <w:tc>
          <w:tcPr>
            <w:tcW w:w="1275" w:type="dxa"/>
          </w:tcPr>
          <w:p w:rsidR="00D85E63" w:rsidRPr="00B04B5F" w:rsidRDefault="00977DA7" w:rsidP="00D85E63">
            <w:pPr>
              <w:spacing w:line="240" w:lineRule="auto"/>
              <w:ind w:right="-72"/>
              <w:jc w:val="right"/>
              <w:rPr>
                <w:rFonts w:cs="Arial"/>
                <w:color w:val="000000"/>
                <w:sz w:val="18"/>
                <w:szCs w:val="18"/>
              </w:rPr>
            </w:pPr>
            <w:r>
              <w:rPr>
                <w:rFonts w:cs="Arial"/>
                <w:color w:val="000000"/>
                <w:sz w:val="18"/>
                <w:szCs w:val="18"/>
              </w:rPr>
              <w:t>23,464</w:t>
            </w:r>
          </w:p>
        </w:tc>
        <w:tc>
          <w:tcPr>
            <w:tcW w:w="1418" w:type="dxa"/>
          </w:tcPr>
          <w:p w:rsidR="00D85E63" w:rsidRPr="00B04B5F" w:rsidRDefault="00977DA7" w:rsidP="00D85E63">
            <w:pPr>
              <w:spacing w:line="240" w:lineRule="auto"/>
              <w:ind w:right="-72"/>
              <w:jc w:val="right"/>
              <w:rPr>
                <w:rFonts w:cs="Arial"/>
                <w:color w:val="000000"/>
                <w:sz w:val="18"/>
                <w:szCs w:val="18"/>
              </w:rPr>
            </w:pPr>
            <w:r>
              <w:rPr>
                <w:rFonts w:cs="Arial"/>
                <w:color w:val="000000"/>
                <w:sz w:val="18"/>
                <w:szCs w:val="18"/>
              </w:rPr>
              <w:t>29,749</w:t>
            </w:r>
          </w:p>
        </w:tc>
        <w:tc>
          <w:tcPr>
            <w:tcW w:w="1329" w:type="dxa"/>
          </w:tcPr>
          <w:p w:rsidR="00D85E63" w:rsidRPr="00B04B5F" w:rsidRDefault="00977DA7" w:rsidP="00D85E63">
            <w:pPr>
              <w:spacing w:line="240" w:lineRule="auto"/>
              <w:ind w:right="-72"/>
              <w:jc w:val="right"/>
              <w:rPr>
                <w:rFonts w:cs="Arial"/>
                <w:color w:val="000000"/>
                <w:sz w:val="18"/>
                <w:szCs w:val="18"/>
              </w:rPr>
            </w:pPr>
            <w:r>
              <w:rPr>
                <w:rFonts w:cs="Arial"/>
                <w:color w:val="000000"/>
                <w:sz w:val="18"/>
                <w:szCs w:val="18"/>
              </w:rPr>
              <w:t>11,017</w:t>
            </w:r>
          </w:p>
        </w:tc>
        <w:tc>
          <w:tcPr>
            <w:tcW w:w="1364" w:type="dxa"/>
          </w:tcPr>
          <w:p w:rsidR="00D85E63" w:rsidRPr="00B04B5F" w:rsidRDefault="00977DA7" w:rsidP="00D85E63">
            <w:pPr>
              <w:spacing w:line="240" w:lineRule="auto"/>
              <w:ind w:right="-72"/>
              <w:jc w:val="right"/>
              <w:rPr>
                <w:rFonts w:cs="Arial"/>
                <w:color w:val="000000"/>
                <w:sz w:val="18"/>
                <w:szCs w:val="18"/>
              </w:rPr>
            </w:pPr>
            <w:r>
              <w:rPr>
                <w:rFonts w:cs="Arial"/>
                <w:color w:val="000000"/>
                <w:sz w:val="18"/>
                <w:szCs w:val="18"/>
              </w:rPr>
              <w:t>20,287</w:t>
            </w:r>
          </w:p>
        </w:tc>
      </w:tr>
      <w:tr w:rsidR="00D85E63" w:rsidRPr="00B04B5F" w:rsidTr="00702AB4">
        <w:trPr>
          <w:trHeight w:val="20"/>
        </w:trPr>
        <w:tc>
          <w:tcPr>
            <w:tcW w:w="4061" w:type="dxa"/>
            <w:vAlign w:val="bottom"/>
          </w:tcPr>
          <w:p w:rsidR="00D85E63" w:rsidRPr="00B04B5F" w:rsidRDefault="00D85E63" w:rsidP="00D85E63">
            <w:pPr>
              <w:spacing w:line="240" w:lineRule="auto"/>
              <w:ind w:left="972"/>
              <w:rPr>
                <w:rFonts w:cs="Arial"/>
                <w:sz w:val="18"/>
                <w:szCs w:val="18"/>
              </w:rPr>
            </w:pPr>
            <w:r>
              <w:rPr>
                <w:rFonts w:cs="Arial"/>
                <w:sz w:val="18"/>
                <w:szCs w:val="18"/>
              </w:rPr>
              <w:t>Post-employee benefits</w:t>
            </w:r>
          </w:p>
        </w:tc>
        <w:tc>
          <w:tcPr>
            <w:tcW w:w="1275" w:type="dxa"/>
          </w:tcPr>
          <w:p w:rsidR="00D85E63" w:rsidRPr="00BA5C09" w:rsidRDefault="00847F17" w:rsidP="00D85E63">
            <w:pPr>
              <w:pBdr>
                <w:bottom w:val="single" w:sz="4" w:space="1" w:color="auto"/>
              </w:pBdr>
              <w:spacing w:line="240" w:lineRule="auto"/>
              <w:ind w:right="-72"/>
              <w:jc w:val="right"/>
              <w:rPr>
                <w:rFonts w:cs="Browallia New"/>
                <w:color w:val="000000"/>
                <w:sz w:val="18"/>
                <w:szCs w:val="22"/>
              </w:rPr>
            </w:pPr>
            <w:r>
              <w:rPr>
                <w:rFonts w:cs="Browallia New"/>
                <w:color w:val="000000"/>
                <w:sz w:val="18"/>
                <w:szCs w:val="22"/>
              </w:rPr>
              <w:t>2,273</w:t>
            </w:r>
          </w:p>
        </w:tc>
        <w:tc>
          <w:tcPr>
            <w:tcW w:w="1418" w:type="dxa"/>
          </w:tcPr>
          <w:p w:rsidR="00D85E63" w:rsidRPr="00B04B5F" w:rsidRDefault="00977DA7" w:rsidP="00D85E63">
            <w:pPr>
              <w:pBdr>
                <w:bottom w:val="single" w:sz="4" w:space="1" w:color="auto"/>
              </w:pBdr>
              <w:spacing w:line="240" w:lineRule="auto"/>
              <w:ind w:right="-72"/>
              <w:jc w:val="right"/>
              <w:rPr>
                <w:rFonts w:cs="Arial"/>
                <w:color w:val="000000"/>
                <w:sz w:val="18"/>
                <w:szCs w:val="18"/>
              </w:rPr>
            </w:pPr>
            <w:r>
              <w:rPr>
                <w:rFonts w:cs="Arial"/>
                <w:color w:val="000000"/>
                <w:sz w:val="18"/>
                <w:szCs w:val="18"/>
              </w:rPr>
              <w:t>981</w:t>
            </w:r>
          </w:p>
        </w:tc>
        <w:tc>
          <w:tcPr>
            <w:tcW w:w="1329" w:type="dxa"/>
          </w:tcPr>
          <w:p w:rsidR="00D85E63" w:rsidRPr="00B04B5F" w:rsidRDefault="00977DA7" w:rsidP="00D85E63">
            <w:pPr>
              <w:pBdr>
                <w:bottom w:val="single" w:sz="4" w:space="1" w:color="auto"/>
              </w:pBdr>
              <w:spacing w:line="240" w:lineRule="auto"/>
              <w:ind w:right="-72"/>
              <w:jc w:val="right"/>
              <w:rPr>
                <w:rFonts w:cs="Arial"/>
                <w:color w:val="000000"/>
                <w:sz w:val="18"/>
                <w:szCs w:val="18"/>
              </w:rPr>
            </w:pPr>
            <w:r>
              <w:rPr>
                <w:rFonts w:cs="Arial"/>
                <w:color w:val="000000"/>
                <w:sz w:val="18"/>
                <w:szCs w:val="18"/>
              </w:rPr>
              <w:t>1,475</w:t>
            </w:r>
          </w:p>
        </w:tc>
        <w:tc>
          <w:tcPr>
            <w:tcW w:w="1364" w:type="dxa"/>
          </w:tcPr>
          <w:p w:rsidR="00D85E63" w:rsidRPr="00B04B5F" w:rsidRDefault="00977DA7" w:rsidP="00D85E63">
            <w:pPr>
              <w:pBdr>
                <w:bottom w:val="single" w:sz="4" w:space="1" w:color="auto"/>
              </w:pBdr>
              <w:spacing w:line="240" w:lineRule="auto"/>
              <w:ind w:right="-72"/>
              <w:jc w:val="right"/>
              <w:rPr>
                <w:rFonts w:cs="Arial"/>
                <w:color w:val="000000"/>
                <w:sz w:val="18"/>
                <w:szCs w:val="18"/>
              </w:rPr>
            </w:pPr>
            <w:r>
              <w:rPr>
                <w:rFonts w:cs="Arial"/>
                <w:color w:val="000000"/>
                <w:sz w:val="18"/>
                <w:szCs w:val="18"/>
              </w:rPr>
              <w:t>981</w:t>
            </w:r>
          </w:p>
        </w:tc>
      </w:tr>
      <w:tr w:rsidR="00D85E63" w:rsidRPr="00B04B5F" w:rsidTr="00702AB4">
        <w:trPr>
          <w:trHeight w:val="20"/>
        </w:trPr>
        <w:tc>
          <w:tcPr>
            <w:tcW w:w="4061"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D85E63" w:rsidRPr="00B04B5F" w:rsidRDefault="00D85E63" w:rsidP="00D85E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85E63" w:rsidRPr="00B04B5F" w:rsidTr="00702AB4">
        <w:trPr>
          <w:trHeight w:val="20"/>
        </w:trPr>
        <w:tc>
          <w:tcPr>
            <w:tcW w:w="4061" w:type="dxa"/>
            <w:vAlign w:val="bottom"/>
          </w:tcPr>
          <w:p w:rsidR="00D85E63" w:rsidRPr="00B04B5F" w:rsidRDefault="00D85E63" w:rsidP="00D85E63">
            <w:pPr>
              <w:spacing w:line="240" w:lineRule="auto"/>
              <w:ind w:left="972"/>
              <w:rPr>
                <w:rFonts w:cs="Arial"/>
                <w:sz w:val="18"/>
                <w:szCs w:val="18"/>
              </w:rPr>
            </w:pPr>
          </w:p>
        </w:tc>
        <w:tc>
          <w:tcPr>
            <w:tcW w:w="1275" w:type="dxa"/>
          </w:tcPr>
          <w:p w:rsidR="00D85E63" w:rsidRPr="00B04B5F" w:rsidRDefault="00847F17" w:rsidP="00BA5C09">
            <w:pPr>
              <w:pBdr>
                <w:bottom w:val="double" w:sz="4" w:space="1" w:color="auto"/>
              </w:pBdr>
              <w:spacing w:line="240" w:lineRule="auto"/>
              <w:ind w:right="-72"/>
              <w:jc w:val="right"/>
              <w:rPr>
                <w:rFonts w:cs="Arial"/>
                <w:color w:val="000000"/>
                <w:sz w:val="18"/>
                <w:szCs w:val="18"/>
              </w:rPr>
            </w:pPr>
            <w:r>
              <w:rPr>
                <w:rFonts w:cs="Arial"/>
                <w:color w:val="000000"/>
                <w:sz w:val="18"/>
                <w:szCs w:val="18"/>
              </w:rPr>
              <w:t>25,737</w:t>
            </w:r>
          </w:p>
        </w:tc>
        <w:tc>
          <w:tcPr>
            <w:tcW w:w="1418" w:type="dxa"/>
          </w:tcPr>
          <w:p w:rsidR="00D85E63" w:rsidRPr="00B04B5F" w:rsidRDefault="00977DA7" w:rsidP="00D85E63">
            <w:pPr>
              <w:pBdr>
                <w:bottom w:val="double" w:sz="4" w:space="1" w:color="auto"/>
              </w:pBdr>
              <w:spacing w:line="240" w:lineRule="auto"/>
              <w:ind w:right="-72"/>
              <w:jc w:val="right"/>
              <w:rPr>
                <w:rFonts w:cs="Arial"/>
                <w:color w:val="000000"/>
                <w:sz w:val="18"/>
                <w:szCs w:val="18"/>
              </w:rPr>
            </w:pPr>
            <w:r>
              <w:rPr>
                <w:rFonts w:cs="Arial"/>
                <w:color w:val="000000"/>
                <w:sz w:val="18"/>
                <w:szCs w:val="18"/>
              </w:rPr>
              <w:t>30,731</w:t>
            </w:r>
          </w:p>
        </w:tc>
        <w:tc>
          <w:tcPr>
            <w:tcW w:w="1329" w:type="dxa"/>
          </w:tcPr>
          <w:p w:rsidR="00D85E63" w:rsidRPr="00B04B5F" w:rsidRDefault="00977DA7" w:rsidP="00D85E63">
            <w:pPr>
              <w:pBdr>
                <w:bottom w:val="double" w:sz="4" w:space="1" w:color="auto"/>
              </w:pBdr>
              <w:spacing w:line="240" w:lineRule="auto"/>
              <w:ind w:right="-72"/>
              <w:jc w:val="right"/>
              <w:rPr>
                <w:rFonts w:cs="Arial"/>
                <w:color w:val="000000"/>
                <w:sz w:val="18"/>
                <w:szCs w:val="18"/>
              </w:rPr>
            </w:pPr>
            <w:r>
              <w:rPr>
                <w:rFonts w:cs="Arial"/>
                <w:color w:val="000000"/>
                <w:sz w:val="18"/>
                <w:szCs w:val="18"/>
              </w:rPr>
              <w:t>12,492</w:t>
            </w:r>
          </w:p>
        </w:tc>
        <w:tc>
          <w:tcPr>
            <w:tcW w:w="1364" w:type="dxa"/>
          </w:tcPr>
          <w:p w:rsidR="00D85E63" w:rsidRPr="00B04B5F" w:rsidRDefault="00977DA7" w:rsidP="00D85E63">
            <w:pPr>
              <w:pBdr>
                <w:bottom w:val="double" w:sz="4" w:space="1" w:color="auto"/>
              </w:pBdr>
              <w:spacing w:line="240" w:lineRule="auto"/>
              <w:ind w:right="-72"/>
              <w:jc w:val="right"/>
              <w:rPr>
                <w:rFonts w:cs="Arial"/>
                <w:color w:val="000000"/>
                <w:sz w:val="18"/>
                <w:szCs w:val="18"/>
              </w:rPr>
            </w:pPr>
            <w:r>
              <w:rPr>
                <w:rFonts w:cs="Arial"/>
                <w:color w:val="000000"/>
                <w:sz w:val="18"/>
                <w:szCs w:val="18"/>
              </w:rPr>
              <w:t>21,268</w:t>
            </w:r>
          </w:p>
        </w:tc>
      </w:tr>
    </w:tbl>
    <w:p w:rsidR="00C2136E" w:rsidRPr="00D16229" w:rsidRDefault="00C2136E" w:rsidP="00D16229">
      <w:pPr>
        <w:spacing w:line="240" w:lineRule="auto"/>
        <w:ind w:left="1080"/>
        <w:jc w:val="both"/>
        <w:rPr>
          <w:rFonts w:cs="Arial"/>
          <w:sz w:val="18"/>
          <w:szCs w:val="18"/>
        </w:rPr>
      </w:pPr>
    </w:p>
    <w:sectPr w:rsidR="00C2136E" w:rsidRPr="00D16229" w:rsidSect="009D0056">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7A6" w:rsidRDefault="005D77A6">
      <w:r>
        <w:separator/>
      </w:r>
    </w:p>
  </w:endnote>
  <w:endnote w:type="continuationSeparator" w:id="0">
    <w:p w:rsidR="005D77A6" w:rsidRDefault="005D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19D" w:rsidRPr="00F06010" w:rsidRDefault="00D2019D" w:rsidP="00F82342">
    <w:pPr>
      <w:pStyle w:val="Footer"/>
      <w:pBdr>
        <w:top w:val="single" w:sz="8" w:space="1" w:color="auto"/>
      </w:pBdr>
      <w:tabs>
        <w:tab w:val="clear" w:pos="8306"/>
      </w:tabs>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sidR="006E1543">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19D" w:rsidRPr="00BC347D" w:rsidRDefault="00D2019D"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sidR="006E1543">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7A6" w:rsidRDefault="005D77A6">
      <w:r>
        <w:separator/>
      </w:r>
    </w:p>
  </w:footnote>
  <w:footnote w:type="continuationSeparator" w:id="0">
    <w:p w:rsidR="005D77A6" w:rsidRDefault="005D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19D" w:rsidRPr="00892C91" w:rsidRDefault="00D2019D" w:rsidP="00D54080">
    <w:pPr>
      <w:pStyle w:val="Header"/>
      <w:shd w:val="clear" w:color="auto" w:fill="FFFFFF"/>
      <w:tabs>
        <w:tab w:val="clear" w:pos="4153"/>
        <w:tab w:val="clear" w:pos="8306"/>
      </w:tabs>
      <w:spacing w:line="240" w:lineRule="auto"/>
      <w:ind w:right="-1053"/>
      <w:rPr>
        <w:rFonts w:cs="Arial"/>
        <w:b/>
        <w:bCs/>
        <w:sz w:val="18"/>
        <w:szCs w:val="18"/>
        <w:lang w:val="en-US"/>
      </w:rPr>
    </w:pPr>
    <w:r w:rsidRPr="00892C91">
      <w:rPr>
        <w:rFonts w:cs="Arial"/>
        <w:b/>
        <w:bCs/>
        <w:sz w:val="18"/>
        <w:szCs w:val="18"/>
        <w:lang w:val="en-US"/>
      </w:rPr>
      <w:t>Matching Maximize Solution Public Company Limited</w:t>
    </w:r>
  </w:p>
  <w:p w:rsidR="00D2019D" w:rsidRPr="00892C91" w:rsidRDefault="00D2019D" w:rsidP="00D54080">
    <w:pPr>
      <w:pStyle w:val="Header"/>
      <w:shd w:val="clear" w:color="auto" w:fill="FFFFFF"/>
      <w:tabs>
        <w:tab w:val="clear" w:pos="4153"/>
        <w:tab w:val="clear" w:pos="8306"/>
      </w:tabs>
      <w:spacing w:line="240" w:lineRule="auto"/>
      <w:ind w:right="-1053"/>
      <w:rPr>
        <w:rFonts w:cs="Arial"/>
        <w:b/>
        <w:bCs/>
        <w:sz w:val="18"/>
        <w:szCs w:val="18"/>
        <w:lang w:val="en-US"/>
      </w:rPr>
    </w:pPr>
    <w:r w:rsidRPr="00892C91">
      <w:rPr>
        <w:rFonts w:cs="Arial"/>
        <w:b/>
        <w:bCs/>
        <w:sz w:val="18"/>
        <w:szCs w:val="18"/>
        <w:lang w:val="en-US"/>
      </w:rPr>
      <w:t>Condensed Notes to Interim Financial Information (Unaudited)</w:t>
    </w:r>
  </w:p>
  <w:p w:rsidR="00D2019D" w:rsidRPr="007E2676" w:rsidRDefault="00D2019D"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7E2676">
      <w:rPr>
        <w:rFonts w:cs="Arial"/>
        <w:b/>
        <w:bCs/>
        <w:sz w:val="18"/>
        <w:szCs w:val="18"/>
        <w:lang w:val="en-US"/>
      </w:rPr>
      <w:t>For the in</w:t>
    </w:r>
    <w:r w:rsidR="005E76A8">
      <w:rPr>
        <w:rFonts w:cs="Arial"/>
        <w:b/>
        <w:bCs/>
        <w:sz w:val="18"/>
        <w:szCs w:val="18"/>
        <w:lang w:val="en-US"/>
      </w:rPr>
      <w:t xml:space="preserve">terim period ended </w:t>
    </w:r>
    <w:r w:rsidR="009C203C">
      <w:rPr>
        <w:rFonts w:cs="Arial"/>
        <w:b/>
        <w:bCs/>
        <w:sz w:val="18"/>
        <w:szCs w:val="18"/>
        <w:lang w:val="en-US"/>
      </w:rPr>
      <w:t xml:space="preserve">30 </w:t>
    </w:r>
    <w:r w:rsidR="00827BC4">
      <w:rPr>
        <w:rFonts w:cs="Arial"/>
        <w:b/>
        <w:bCs/>
        <w:sz w:val="18"/>
        <w:szCs w:val="18"/>
        <w:lang w:val="en-US"/>
      </w:rPr>
      <w:t>September</w:t>
    </w:r>
    <w:r w:rsidR="005E76A8">
      <w:rPr>
        <w:rFonts w:cs="Arial"/>
        <w:b/>
        <w:bCs/>
        <w:sz w:val="18"/>
        <w:szCs w:val="18"/>
        <w:lang w:val="en-US"/>
      </w:rPr>
      <w:t xml:space="preserve"> 2019</w:t>
    </w:r>
  </w:p>
  <w:p w:rsidR="00D2019D" w:rsidRPr="00D54080" w:rsidRDefault="00D2019D" w:rsidP="00D54080">
    <w:pPr>
      <w:pStyle w:val="Header"/>
      <w:shd w:val="clear" w:color="auto" w:fill="FFFFFF"/>
      <w:spacing w:line="240" w:lineRule="auto"/>
      <w:rPr>
        <w:rFonts w:cs="Arial"/>
        <w:color w:val="000000"/>
        <w:sz w:val="18"/>
        <w:szCs w:val="18"/>
      </w:rPr>
    </w:pPr>
  </w:p>
  <w:p w:rsidR="00D2019D" w:rsidRPr="00D54080" w:rsidRDefault="00D2019D" w:rsidP="00D54080">
    <w:pPr>
      <w:pStyle w:val="Header"/>
      <w:shd w:val="clear" w:color="auto" w:fill="FFFFFF"/>
      <w:spacing w:line="240" w:lineRule="auto"/>
      <w:rPr>
        <w:rFonts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0"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1"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
  </w:num>
  <w:num w:numId="2">
    <w:abstractNumId w:val="21"/>
  </w:num>
  <w:num w:numId="3">
    <w:abstractNumId w:val="12"/>
  </w:num>
  <w:num w:numId="4">
    <w:abstractNumId w:val="2"/>
  </w:num>
  <w:num w:numId="5">
    <w:abstractNumId w:val="26"/>
  </w:num>
  <w:num w:numId="6">
    <w:abstractNumId w:val="5"/>
  </w:num>
  <w:num w:numId="7">
    <w:abstractNumId w:val="25"/>
  </w:num>
  <w:num w:numId="8">
    <w:abstractNumId w:val="29"/>
  </w:num>
  <w:num w:numId="9">
    <w:abstractNumId w:val="30"/>
  </w:num>
  <w:num w:numId="10">
    <w:abstractNumId w:val="23"/>
  </w:num>
  <w:num w:numId="11">
    <w:abstractNumId w:val="27"/>
  </w:num>
  <w:num w:numId="12">
    <w:abstractNumId w:val="17"/>
  </w:num>
  <w:num w:numId="13">
    <w:abstractNumId w:val="24"/>
  </w:num>
  <w:num w:numId="14">
    <w:abstractNumId w:val="20"/>
  </w:num>
  <w:num w:numId="15">
    <w:abstractNumId w:val="16"/>
  </w:num>
  <w:num w:numId="16">
    <w:abstractNumId w:val="8"/>
  </w:num>
  <w:num w:numId="17">
    <w:abstractNumId w:val="28"/>
  </w:num>
  <w:num w:numId="18">
    <w:abstractNumId w:val="6"/>
  </w:num>
  <w:num w:numId="19">
    <w:abstractNumId w:val="7"/>
  </w:num>
  <w:num w:numId="20">
    <w:abstractNumId w:val="15"/>
  </w:num>
  <w:num w:numId="21">
    <w:abstractNumId w:val="33"/>
  </w:num>
  <w:num w:numId="22">
    <w:abstractNumId w:val="22"/>
  </w:num>
  <w:num w:numId="23">
    <w:abstractNumId w:val="32"/>
  </w:num>
  <w:num w:numId="24">
    <w:abstractNumId w:val="9"/>
  </w:num>
  <w:num w:numId="25">
    <w:abstractNumId w:val="7"/>
  </w:num>
  <w:num w:numId="26">
    <w:abstractNumId w:val="13"/>
  </w:num>
  <w:num w:numId="27">
    <w:abstractNumId w:val="11"/>
  </w:num>
  <w:num w:numId="28">
    <w:abstractNumId w:val="14"/>
  </w:num>
  <w:num w:numId="29">
    <w:abstractNumId w:val="1"/>
  </w:num>
  <w:num w:numId="30">
    <w:abstractNumId w:val="19"/>
  </w:num>
  <w:num w:numId="31">
    <w:abstractNumId w:val="4"/>
  </w:num>
  <w:num w:numId="32">
    <w:abstractNumId w:val="0"/>
  </w:num>
  <w:num w:numId="33">
    <w:abstractNumId w:val="18"/>
  </w:num>
  <w:num w:numId="34">
    <w:abstractNumId w:val="31"/>
  </w:num>
  <w:num w:numId="3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8F5"/>
    <w:rsid w:val="0002063C"/>
    <w:rsid w:val="00020946"/>
    <w:rsid w:val="00020E3D"/>
    <w:rsid w:val="00020E4D"/>
    <w:rsid w:val="00020EA5"/>
    <w:rsid w:val="000212AB"/>
    <w:rsid w:val="0002176F"/>
    <w:rsid w:val="00022492"/>
    <w:rsid w:val="00022507"/>
    <w:rsid w:val="0002259F"/>
    <w:rsid w:val="0002388B"/>
    <w:rsid w:val="00024F23"/>
    <w:rsid w:val="000254FA"/>
    <w:rsid w:val="0002558A"/>
    <w:rsid w:val="0002667A"/>
    <w:rsid w:val="00026CF9"/>
    <w:rsid w:val="0002729E"/>
    <w:rsid w:val="0003045E"/>
    <w:rsid w:val="00030C3C"/>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B05"/>
    <w:rsid w:val="0004216D"/>
    <w:rsid w:val="00042309"/>
    <w:rsid w:val="000429AF"/>
    <w:rsid w:val="00042AD2"/>
    <w:rsid w:val="00043C1B"/>
    <w:rsid w:val="00043CDA"/>
    <w:rsid w:val="0004429B"/>
    <w:rsid w:val="00044B93"/>
    <w:rsid w:val="00044C69"/>
    <w:rsid w:val="00044D0A"/>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3720"/>
    <w:rsid w:val="00053BE4"/>
    <w:rsid w:val="0005486A"/>
    <w:rsid w:val="00054C4F"/>
    <w:rsid w:val="00054E1E"/>
    <w:rsid w:val="000554EA"/>
    <w:rsid w:val="00055BEA"/>
    <w:rsid w:val="00055EC9"/>
    <w:rsid w:val="000564A6"/>
    <w:rsid w:val="00056CA4"/>
    <w:rsid w:val="0005709F"/>
    <w:rsid w:val="0005740F"/>
    <w:rsid w:val="0006020C"/>
    <w:rsid w:val="000604BC"/>
    <w:rsid w:val="00061796"/>
    <w:rsid w:val="00062F8E"/>
    <w:rsid w:val="000632EF"/>
    <w:rsid w:val="00063CE3"/>
    <w:rsid w:val="00063E6B"/>
    <w:rsid w:val="00064722"/>
    <w:rsid w:val="00064798"/>
    <w:rsid w:val="0006492E"/>
    <w:rsid w:val="00064E51"/>
    <w:rsid w:val="000652E0"/>
    <w:rsid w:val="0006554E"/>
    <w:rsid w:val="000659F4"/>
    <w:rsid w:val="000664CC"/>
    <w:rsid w:val="00066A7C"/>
    <w:rsid w:val="0006719C"/>
    <w:rsid w:val="00067466"/>
    <w:rsid w:val="0006793B"/>
    <w:rsid w:val="0006798F"/>
    <w:rsid w:val="0007081F"/>
    <w:rsid w:val="00071075"/>
    <w:rsid w:val="0007108E"/>
    <w:rsid w:val="000712CE"/>
    <w:rsid w:val="0007139F"/>
    <w:rsid w:val="00071593"/>
    <w:rsid w:val="000719E0"/>
    <w:rsid w:val="0007349C"/>
    <w:rsid w:val="000737DE"/>
    <w:rsid w:val="00073CB4"/>
    <w:rsid w:val="00073F83"/>
    <w:rsid w:val="00074AF6"/>
    <w:rsid w:val="00074DB4"/>
    <w:rsid w:val="0007501D"/>
    <w:rsid w:val="000753C9"/>
    <w:rsid w:val="00075B09"/>
    <w:rsid w:val="000762FF"/>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B55"/>
    <w:rsid w:val="00082C9F"/>
    <w:rsid w:val="000831E0"/>
    <w:rsid w:val="00083FEF"/>
    <w:rsid w:val="00084290"/>
    <w:rsid w:val="000857B3"/>
    <w:rsid w:val="0008631D"/>
    <w:rsid w:val="00086968"/>
    <w:rsid w:val="00086F8C"/>
    <w:rsid w:val="000874F6"/>
    <w:rsid w:val="000901C8"/>
    <w:rsid w:val="0009167C"/>
    <w:rsid w:val="000916F1"/>
    <w:rsid w:val="0009210F"/>
    <w:rsid w:val="00092953"/>
    <w:rsid w:val="00092A77"/>
    <w:rsid w:val="00092C1B"/>
    <w:rsid w:val="000931B0"/>
    <w:rsid w:val="00093505"/>
    <w:rsid w:val="000935E7"/>
    <w:rsid w:val="00093832"/>
    <w:rsid w:val="00093E57"/>
    <w:rsid w:val="0009414A"/>
    <w:rsid w:val="000945A2"/>
    <w:rsid w:val="0009464A"/>
    <w:rsid w:val="000956B1"/>
    <w:rsid w:val="0009594A"/>
    <w:rsid w:val="00096ED0"/>
    <w:rsid w:val="00097BBC"/>
    <w:rsid w:val="000A0152"/>
    <w:rsid w:val="000A0314"/>
    <w:rsid w:val="000A1619"/>
    <w:rsid w:val="000A1AFC"/>
    <w:rsid w:val="000A305C"/>
    <w:rsid w:val="000A42BC"/>
    <w:rsid w:val="000A49E7"/>
    <w:rsid w:val="000A4C2B"/>
    <w:rsid w:val="000A4DF0"/>
    <w:rsid w:val="000A5003"/>
    <w:rsid w:val="000A5570"/>
    <w:rsid w:val="000A5643"/>
    <w:rsid w:val="000A5667"/>
    <w:rsid w:val="000A5A21"/>
    <w:rsid w:val="000A61E3"/>
    <w:rsid w:val="000A6BBA"/>
    <w:rsid w:val="000A6C66"/>
    <w:rsid w:val="000A7AC6"/>
    <w:rsid w:val="000B0126"/>
    <w:rsid w:val="000B031E"/>
    <w:rsid w:val="000B0664"/>
    <w:rsid w:val="000B0A01"/>
    <w:rsid w:val="000B0C4C"/>
    <w:rsid w:val="000B0CC9"/>
    <w:rsid w:val="000B1111"/>
    <w:rsid w:val="000B132E"/>
    <w:rsid w:val="000B13F8"/>
    <w:rsid w:val="000B2109"/>
    <w:rsid w:val="000B342F"/>
    <w:rsid w:val="000B35C9"/>
    <w:rsid w:val="000B4729"/>
    <w:rsid w:val="000B5173"/>
    <w:rsid w:val="000B58CC"/>
    <w:rsid w:val="000B5B77"/>
    <w:rsid w:val="000B642C"/>
    <w:rsid w:val="000B7019"/>
    <w:rsid w:val="000B70C7"/>
    <w:rsid w:val="000B7906"/>
    <w:rsid w:val="000B7E2D"/>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49B8"/>
    <w:rsid w:val="000D5A90"/>
    <w:rsid w:val="000D5CA7"/>
    <w:rsid w:val="000D5E93"/>
    <w:rsid w:val="000D69D3"/>
    <w:rsid w:val="000D7B80"/>
    <w:rsid w:val="000E0214"/>
    <w:rsid w:val="000E0223"/>
    <w:rsid w:val="000E02CD"/>
    <w:rsid w:val="000E17E8"/>
    <w:rsid w:val="000E1860"/>
    <w:rsid w:val="000E2660"/>
    <w:rsid w:val="000E26A9"/>
    <w:rsid w:val="000E2D7A"/>
    <w:rsid w:val="000E394E"/>
    <w:rsid w:val="000E3C2E"/>
    <w:rsid w:val="000E6728"/>
    <w:rsid w:val="000E72C6"/>
    <w:rsid w:val="000E7A23"/>
    <w:rsid w:val="000E7D6C"/>
    <w:rsid w:val="000F0588"/>
    <w:rsid w:val="000F08E1"/>
    <w:rsid w:val="000F0BEA"/>
    <w:rsid w:val="000F196E"/>
    <w:rsid w:val="000F19DF"/>
    <w:rsid w:val="000F1E06"/>
    <w:rsid w:val="000F2246"/>
    <w:rsid w:val="000F2D23"/>
    <w:rsid w:val="000F46C9"/>
    <w:rsid w:val="000F4CB5"/>
    <w:rsid w:val="000F5895"/>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19D1"/>
    <w:rsid w:val="00112B93"/>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20074"/>
    <w:rsid w:val="0012083D"/>
    <w:rsid w:val="0012097B"/>
    <w:rsid w:val="0012127A"/>
    <w:rsid w:val="001212AA"/>
    <w:rsid w:val="001214E5"/>
    <w:rsid w:val="00121509"/>
    <w:rsid w:val="001215E9"/>
    <w:rsid w:val="00121EB0"/>
    <w:rsid w:val="001221FC"/>
    <w:rsid w:val="00122384"/>
    <w:rsid w:val="00122836"/>
    <w:rsid w:val="00122BBA"/>
    <w:rsid w:val="00123729"/>
    <w:rsid w:val="001240EE"/>
    <w:rsid w:val="001245D0"/>
    <w:rsid w:val="00124610"/>
    <w:rsid w:val="00125767"/>
    <w:rsid w:val="00125939"/>
    <w:rsid w:val="00125A88"/>
    <w:rsid w:val="00125CE9"/>
    <w:rsid w:val="00126CD3"/>
    <w:rsid w:val="001270AD"/>
    <w:rsid w:val="0012711C"/>
    <w:rsid w:val="00127377"/>
    <w:rsid w:val="00127741"/>
    <w:rsid w:val="001277F6"/>
    <w:rsid w:val="00127BF2"/>
    <w:rsid w:val="00127DB1"/>
    <w:rsid w:val="0013006E"/>
    <w:rsid w:val="00130528"/>
    <w:rsid w:val="00131273"/>
    <w:rsid w:val="00131561"/>
    <w:rsid w:val="0013208C"/>
    <w:rsid w:val="00132629"/>
    <w:rsid w:val="00132FD0"/>
    <w:rsid w:val="0013315E"/>
    <w:rsid w:val="001338A6"/>
    <w:rsid w:val="00133A9F"/>
    <w:rsid w:val="00134A67"/>
    <w:rsid w:val="00134EE6"/>
    <w:rsid w:val="00136A87"/>
    <w:rsid w:val="00136ADB"/>
    <w:rsid w:val="00136F25"/>
    <w:rsid w:val="00136F63"/>
    <w:rsid w:val="00137155"/>
    <w:rsid w:val="001371AE"/>
    <w:rsid w:val="00137EAF"/>
    <w:rsid w:val="00140915"/>
    <w:rsid w:val="00140A74"/>
    <w:rsid w:val="00140CD5"/>
    <w:rsid w:val="00140DA5"/>
    <w:rsid w:val="001432E5"/>
    <w:rsid w:val="00143DDC"/>
    <w:rsid w:val="001444CA"/>
    <w:rsid w:val="001445B7"/>
    <w:rsid w:val="00144B86"/>
    <w:rsid w:val="00144D24"/>
    <w:rsid w:val="00146911"/>
    <w:rsid w:val="0014766F"/>
    <w:rsid w:val="00147681"/>
    <w:rsid w:val="00147CB1"/>
    <w:rsid w:val="001501DA"/>
    <w:rsid w:val="0015055A"/>
    <w:rsid w:val="00150A9F"/>
    <w:rsid w:val="00151008"/>
    <w:rsid w:val="00151CF7"/>
    <w:rsid w:val="001527DF"/>
    <w:rsid w:val="0015282C"/>
    <w:rsid w:val="00153292"/>
    <w:rsid w:val="0015383B"/>
    <w:rsid w:val="0015386A"/>
    <w:rsid w:val="00153F2B"/>
    <w:rsid w:val="00154200"/>
    <w:rsid w:val="001542E1"/>
    <w:rsid w:val="00154D50"/>
    <w:rsid w:val="00154DD0"/>
    <w:rsid w:val="001553BE"/>
    <w:rsid w:val="00155570"/>
    <w:rsid w:val="00156EEA"/>
    <w:rsid w:val="00157140"/>
    <w:rsid w:val="00157BCD"/>
    <w:rsid w:val="00157D29"/>
    <w:rsid w:val="001602E9"/>
    <w:rsid w:val="00161311"/>
    <w:rsid w:val="0016443F"/>
    <w:rsid w:val="00164A10"/>
    <w:rsid w:val="00164F2E"/>
    <w:rsid w:val="00164F66"/>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69A"/>
    <w:rsid w:val="001828C4"/>
    <w:rsid w:val="00183378"/>
    <w:rsid w:val="00183409"/>
    <w:rsid w:val="001834FF"/>
    <w:rsid w:val="00183AFC"/>
    <w:rsid w:val="0018773D"/>
    <w:rsid w:val="00190068"/>
    <w:rsid w:val="001902E9"/>
    <w:rsid w:val="00190CFF"/>
    <w:rsid w:val="001918EF"/>
    <w:rsid w:val="0019259D"/>
    <w:rsid w:val="00192CFE"/>
    <w:rsid w:val="00192FCC"/>
    <w:rsid w:val="00193517"/>
    <w:rsid w:val="001938D9"/>
    <w:rsid w:val="00193DC4"/>
    <w:rsid w:val="001947B6"/>
    <w:rsid w:val="00194F87"/>
    <w:rsid w:val="00196D7F"/>
    <w:rsid w:val="00196DB9"/>
    <w:rsid w:val="001973EB"/>
    <w:rsid w:val="00197477"/>
    <w:rsid w:val="001A036E"/>
    <w:rsid w:val="001A3826"/>
    <w:rsid w:val="001A457D"/>
    <w:rsid w:val="001A51CF"/>
    <w:rsid w:val="001A567B"/>
    <w:rsid w:val="001A713F"/>
    <w:rsid w:val="001A778D"/>
    <w:rsid w:val="001A793B"/>
    <w:rsid w:val="001B05A2"/>
    <w:rsid w:val="001B05E5"/>
    <w:rsid w:val="001B06DB"/>
    <w:rsid w:val="001B1D0C"/>
    <w:rsid w:val="001B24D3"/>
    <w:rsid w:val="001B2ABC"/>
    <w:rsid w:val="001B2DD1"/>
    <w:rsid w:val="001B311F"/>
    <w:rsid w:val="001B43C2"/>
    <w:rsid w:val="001B446F"/>
    <w:rsid w:val="001B48DD"/>
    <w:rsid w:val="001B4F76"/>
    <w:rsid w:val="001B50FF"/>
    <w:rsid w:val="001B5630"/>
    <w:rsid w:val="001B59E8"/>
    <w:rsid w:val="001B5EEE"/>
    <w:rsid w:val="001B6AB1"/>
    <w:rsid w:val="001B7128"/>
    <w:rsid w:val="001B7710"/>
    <w:rsid w:val="001C02A0"/>
    <w:rsid w:val="001C02D1"/>
    <w:rsid w:val="001C0A39"/>
    <w:rsid w:val="001C12AA"/>
    <w:rsid w:val="001C14B7"/>
    <w:rsid w:val="001C17B8"/>
    <w:rsid w:val="001C2BF8"/>
    <w:rsid w:val="001C49FF"/>
    <w:rsid w:val="001C5A23"/>
    <w:rsid w:val="001C6100"/>
    <w:rsid w:val="001C6EC8"/>
    <w:rsid w:val="001C7ADF"/>
    <w:rsid w:val="001C7AEB"/>
    <w:rsid w:val="001D16FA"/>
    <w:rsid w:val="001D187B"/>
    <w:rsid w:val="001D2129"/>
    <w:rsid w:val="001D21A2"/>
    <w:rsid w:val="001D23F8"/>
    <w:rsid w:val="001D26B6"/>
    <w:rsid w:val="001D277D"/>
    <w:rsid w:val="001D2879"/>
    <w:rsid w:val="001D2D80"/>
    <w:rsid w:val="001D2E30"/>
    <w:rsid w:val="001D3326"/>
    <w:rsid w:val="001D372F"/>
    <w:rsid w:val="001D378C"/>
    <w:rsid w:val="001D40D7"/>
    <w:rsid w:val="001D4533"/>
    <w:rsid w:val="001D4AB7"/>
    <w:rsid w:val="001D55A6"/>
    <w:rsid w:val="001D60A5"/>
    <w:rsid w:val="001D62A8"/>
    <w:rsid w:val="001D62E5"/>
    <w:rsid w:val="001D7A1E"/>
    <w:rsid w:val="001D7D2B"/>
    <w:rsid w:val="001E0333"/>
    <w:rsid w:val="001E04DA"/>
    <w:rsid w:val="001E0664"/>
    <w:rsid w:val="001E08E3"/>
    <w:rsid w:val="001E0E71"/>
    <w:rsid w:val="001E1D3E"/>
    <w:rsid w:val="001E257E"/>
    <w:rsid w:val="001E2B1B"/>
    <w:rsid w:val="001E2C33"/>
    <w:rsid w:val="001E31C2"/>
    <w:rsid w:val="001E40E8"/>
    <w:rsid w:val="001E40FC"/>
    <w:rsid w:val="001E4143"/>
    <w:rsid w:val="001E41FA"/>
    <w:rsid w:val="001E4DBC"/>
    <w:rsid w:val="001E4E66"/>
    <w:rsid w:val="001E5980"/>
    <w:rsid w:val="001E5DED"/>
    <w:rsid w:val="001E70AD"/>
    <w:rsid w:val="001E71B3"/>
    <w:rsid w:val="001F042C"/>
    <w:rsid w:val="001F114C"/>
    <w:rsid w:val="001F146A"/>
    <w:rsid w:val="001F1815"/>
    <w:rsid w:val="001F3098"/>
    <w:rsid w:val="001F38A0"/>
    <w:rsid w:val="001F43AC"/>
    <w:rsid w:val="001F4950"/>
    <w:rsid w:val="001F4C57"/>
    <w:rsid w:val="001F5027"/>
    <w:rsid w:val="001F52BF"/>
    <w:rsid w:val="001F5913"/>
    <w:rsid w:val="001F59E8"/>
    <w:rsid w:val="001F5A0D"/>
    <w:rsid w:val="001F6347"/>
    <w:rsid w:val="001F734A"/>
    <w:rsid w:val="001F73A4"/>
    <w:rsid w:val="001F7A4D"/>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94A"/>
    <w:rsid w:val="0020394B"/>
    <w:rsid w:val="0020519D"/>
    <w:rsid w:val="00205545"/>
    <w:rsid w:val="0020577B"/>
    <w:rsid w:val="00206311"/>
    <w:rsid w:val="00206F1E"/>
    <w:rsid w:val="002070E7"/>
    <w:rsid w:val="00207870"/>
    <w:rsid w:val="002079C1"/>
    <w:rsid w:val="00210F22"/>
    <w:rsid w:val="00212819"/>
    <w:rsid w:val="00212852"/>
    <w:rsid w:val="00213341"/>
    <w:rsid w:val="002134E6"/>
    <w:rsid w:val="00213577"/>
    <w:rsid w:val="002137BE"/>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1190"/>
    <w:rsid w:val="00221516"/>
    <w:rsid w:val="002216EC"/>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6252"/>
    <w:rsid w:val="00227413"/>
    <w:rsid w:val="00227AF5"/>
    <w:rsid w:val="00227EFD"/>
    <w:rsid w:val="002302B4"/>
    <w:rsid w:val="002339FF"/>
    <w:rsid w:val="0023530D"/>
    <w:rsid w:val="00235E21"/>
    <w:rsid w:val="00236343"/>
    <w:rsid w:val="002379F0"/>
    <w:rsid w:val="002400E7"/>
    <w:rsid w:val="00240441"/>
    <w:rsid w:val="002413A6"/>
    <w:rsid w:val="00241A33"/>
    <w:rsid w:val="00241D3B"/>
    <w:rsid w:val="002422D0"/>
    <w:rsid w:val="00242B69"/>
    <w:rsid w:val="002440D1"/>
    <w:rsid w:val="00244A81"/>
    <w:rsid w:val="00244F82"/>
    <w:rsid w:val="00245738"/>
    <w:rsid w:val="00245960"/>
    <w:rsid w:val="00247498"/>
    <w:rsid w:val="00247C62"/>
    <w:rsid w:val="00247DF0"/>
    <w:rsid w:val="00250EF6"/>
    <w:rsid w:val="00251FEE"/>
    <w:rsid w:val="00252938"/>
    <w:rsid w:val="00252C5A"/>
    <w:rsid w:val="002534E3"/>
    <w:rsid w:val="00253BF0"/>
    <w:rsid w:val="002541E3"/>
    <w:rsid w:val="00254BA2"/>
    <w:rsid w:val="00254E85"/>
    <w:rsid w:val="00255965"/>
    <w:rsid w:val="00255D82"/>
    <w:rsid w:val="00256494"/>
    <w:rsid w:val="002605C9"/>
    <w:rsid w:val="00260EA6"/>
    <w:rsid w:val="00261B05"/>
    <w:rsid w:val="00262F0B"/>
    <w:rsid w:val="0026302B"/>
    <w:rsid w:val="00263040"/>
    <w:rsid w:val="0026348A"/>
    <w:rsid w:val="00263950"/>
    <w:rsid w:val="0026399B"/>
    <w:rsid w:val="00265FD0"/>
    <w:rsid w:val="00266688"/>
    <w:rsid w:val="00267542"/>
    <w:rsid w:val="002701A5"/>
    <w:rsid w:val="0027102D"/>
    <w:rsid w:val="002710CC"/>
    <w:rsid w:val="002716CD"/>
    <w:rsid w:val="00272223"/>
    <w:rsid w:val="002724AF"/>
    <w:rsid w:val="0027252E"/>
    <w:rsid w:val="0027316D"/>
    <w:rsid w:val="00274186"/>
    <w:rsid w:val="002747EE"/>
    <w:rsid w:val="00275887"/>
    <w:rsid w:val="00275EE5"/>
    <w:rsid w:val="00275FE3"/>
    <w:rsid w:val="002766C7"/>
    <w:rsid w:val="0027737A"/>
    <w:rsid w:val="00277523"/>
    <w:rsid w:val="00277EAE"/>
    <w:rsid w:val="00277F67"/>
    <w:rsid w:val="0028042F"/>
    <w:rsid w:val="002806F9"/>
    <w:rsid w:val="0028073B"/>
    <w:rsid w:val="0028131A"/>
    <w:rsid w:val="00282D8B"/>
    <w:rsid w:val="00283042"/>
    <w:rsid w:val="00283416"/>
    <w:rsid w:val="0028393A"/>
    <w:rsid w:val="00283CBC"/>
    <w:rsid w:val="0028442A"/>
    <w:rsid w:val="002844E8"/>
    <w:rsid w:val="00285993"/>
    <w:rsid w:val="00286592"/>
    <w:rsid w:val="00286771"/>
    <w:rsid w:val="00287956"/>
    <w:rsid w:val="00287C90"/>
    <w:rsid w:val="00290E54"/>
    <w:rsid w:val="00291E99"/>
    <w:rsid w:val="00291EB6"/>
    <w:rsid w:val="00291EE9"/>
    <w:rsid w:val="00291F12"/>
    <w:rsid w:val="00292842"/>
    <w:rsid w:val="00292E38"/>
    <w:rsid w:val="00292E8C"/>
    <w:rsid w:val="002936A8"/>
    <w:rsid w:val="002939E3"/>
    <w:rsid w:val="002947AA"/>
    <w:rsid w:val="0029532A"/>
    <w:rsid w:val="00295CBD"/>
    <w:rsid w:val="002961FD"/>
    <w:rsid w:val="00296232"/>
    <w:rsid w:val="00297501"/>
    <w:rsid w:val="00297629"/>
    <w:rsid w:val="002977B2"/>
    <w:rsid w:val="002977B4"/>
    <w:rsid w:val="0029793C"/>
    <w:rsid w:val="002A0419"/>
    <w:rsid w:val="002A137F"/>
    <w:rsid w:val="002A17B3"/>
    <w:rsid w:val="002A1DC6"/>
    <w:rsid w:val="002A22C6"/>
    <w:rsid w:val="002A2A3C"/>
    <w:rsid w:val="002A2A55"/>
    <w:rsid w:val="002A2C76"/>
    <w:rsid w:val="002A35FD"/>
    <w:rsid w:val="002A37F0"/>
    <w:rsid w:val="002A3A26"/>
    <w:rsid w:val="002A44E2"/>
    <w:rsid w:val="002A4B4E"/>
    <w:rsid w:val="002A4D69"/>
    <w:rsid w:val="002A536E"/>
    <w:rsid w:val="002A6027"/>
    <w:rsid w:val="002A61A2"/>
    <w:rsid w:val="002A636F"/>
    <w:rsid w:val="002A6903"/>
    <w:rsid w:val="002A698C"/>
    <w:rsid w:val="002A725C"/>
    <w:rsid w:val="002A7445"/>
    <w:rsid w:val="002A76CA"/>
    <w:rsid w:val="002A78D3"/>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23F5"/>
    <w:rsid w:val="002C24F6"/>
    <w:rsid w:val="002C3341"/>
    <w:rsid w:val="002C384F"/>
    <w:rsid w:val="002C4D78"/>
    <w:rsid w:val="002C51BC"/>
    <w:rsid w:val="002C6E56"/>
    <w:rsid w:val="002C6F23"/>
    <w:rsid w:val="002C6FFD"/>
    <w:rsid w:val="002C780E"/>
    <w:rsid w:val="002D00E7"/>
    <w:rsid w:val="002D0906"/>
    <w:rsid w:val="002D17BC"/>
    <w:rsid w:val="002D234C"/>
    <w:rsid w:val="002D364B"/>
    <w:rsid w:val="002D388B"/>
    <w:rsid w:val="002D3E35"/>
    <w:rsid w:val="002D4468"/>
    <w:rsid w:val="002D4CF6"/>
    <w:rsid w:val="002D4E4F"/>
    <w:rsid w:val="002D533C"/>
    <w:rsid w:val="002D557B"/>
    <w:rsid w:val="002D5832"/>
    <w:rsid w:val="002D5DD7"/>
    <w:rsid w:val="002D602A"/>
    <w:rsid w:val="002D6688"/>
    <w:rsid w:val="002D6FCB"/>
    <w:rsid w:val="002D7110"/>
    <w:rsid w:val="002D7D8C"/>
    <w:rsid w:val="002E0E54"/>
    <w:rsid w:val="002E1661"/>
    <w:rsid w:val="002E18E2"/>
    <w:rsid w:val="002E1C6E"/>
    <w:rsid w:val="002E1EA7"/>
    <w:rsid w:val="002E2CEC"/>
    <w:rsid w:val="002E302B"/>
    <w:rsid w:val="002E411B"/>
    <w:rsid w:val="002E44B9"/>
    <w:rsid w:val="002E5677"/>
    <w:rsid w:val="002E7233"/>
    <w:rsid w:val="002E724F"/>
    <w:rsid w:val="002E760D"/>
    <w:rsid w:val="002F00BE"/>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44C2"/>
    <w:rsid w:val="00304C9D"/>
    <w:rsid w:val="003056AD"/>
    <w:rsid w:val="00306141"/>
    <w:rsid w:val="00306B67"/>
    <w:rsid w:val="00306D61"/>
    <w:rsid w:val="0030735C"/>
    <w:rsid w:val="0030749C"/>
    <w:rsid w:val="00307C6D"/>
    <w:rsid w:val="00307CF6"/>
    <w:rsid w:val="003101B6"/>
    <w:rsid w:val="00310752"/>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D98"/>
    <w:rsid w:val="00331DE6"/>
    <w:rsid w:val="00331FE0"/>
    <w:rsid w:val="0033203C"/>
    <w:rsid w:val="003324EC"/>
    <w:rsid w:val="00332EE5"/>
    <w:rsid w:val="0033342F"/>
    <w:rsid w:val="003337C2"/>
    <w:rsid w:val="003349FD"/>
    <w:rsid w:val="00334EBB"/>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D32"/>
    <w:rsid w:val="00344DC5"/>
    <w:rsid w:val="003455B6"/>
    <w:rsid w:val="0034585B"/>
    <w:rsid w:val="00345875"/>
    <w:rsid w:val="00345B45"/>
    <w:rsid w:val="003460D6"/>
    <w:rsid w:val="003464D5"/>
    <w:rsid w:val="003466BF"/>
    <w:rsid w:val="00346B23"/>
    <w:rsid w:val="00347B7A"/>
    <w:rsid w:val="00347FC5"/>
    <w:rsid w:val="00350570"/>
    <w:rsid w:val="00350816"/>
    <w:rsid w:val="00350AA3"/>
    <w:rsid w:val="00350C63"/>
    <w:rsid w:val="003511C8"/>
    <w:rsid w:val="00351AB9"/>
    <w:rsid w:val="00351AD1"/>
    <w:rsid w:val="00351BBD"/>
    <w:rsid w:val="00351E42"/>
    <w:rsid w:val="0035290F"/>
    <w:rsid w:val="00353960"/>
    <w:rsid w:val="00353993"/>
    <w:rsid w:val="00353EA5"/>
    <w:rsid w:val="00354047"/>
    <w:rsid w:val="003545AE"/>
    <w:rsid w:val="003548B2"/>
    <w:rsid w:val="00354A54"/>
    <w:rsid w:val="00354C99"/>
    <w:rsid w:val="0035569F"/>
    <w:rsid w:val="00355871"/>
    <w:rsid w:val="00355A93"/>
    <w:rsid w:val="00355E84"/>
    <w:rsid w:val="00356060"/>
    <w:rsid w:val="00356576"/>
    <w:rsid w:val="0035667C"/>
    <w:rsid w:val="00356991"/>
    <w:rsid w:val="0035727F"/>
    <w:rsid w:val="0036023F"/>
    <w:rsid w:val="0036055B"/>
    <w:rsid w:val="00360F71"/>
    <w:rsid w:val="0036106A"/>
    <w:rsid w:val="00361952"/>
    <w:rsid w:val="00361EAD"/>
    <w:rsid w:val="00363311"/>
    <w:rsid w:val="0036395B"/>
    <w:rsid w:val="00363ADC"/>
    <w:rsid w:val="00366DAE"/>
    <w:rsid w:val="00366FF0"/>
    <w:rsid w:val="00367A7B"/>
    <w:rsid w:val="00367DE0"/>
    <w:rsid w:val="00371A7F"/>
    <w:rsid w:val="00371E40"/>
    <w:rsid w:val="00372865"/>
    <w:rsid w:val="0037317E"/>
    <w:rsid w:val="0037341C"/>
    <w:rsid w:val="00373605"/>
    <w:rsid w:val="0037371C"/>
    <w:rsid w:val="00374E48"/>
    <w:rsid w:val="00375CA3"/>
    <w:rsid w:val="003762B8"/>
    <w:rsid w:val="003767D2"/>
    <w:rsid w:val="0037699C"/>
    <w:rsid w:val="00376B9D"/>
    <w:rsid w:val="0037727D"/>
    <w:rsid w:val="003773DD"/>
    <w:rsid w:val="0037773D"/>
    <w:rsid w:val="0038094B"/>
    <w:rsid w:val="00382053"/>
    <w:rsid w:val="0038306B"/>
    <w:rsid w:val="00383931"/>
    <w:rsid w:val="003843EB"/>
    <w:rsid w:val="00384E4D"/>
    <w:rsid w:val="00384E78"/>
    <w:rsid w:val="00385981"/>
    <w:rsid w:val="003859B9"/>
    <w:rsid w:val="003859DD"/>
    <w:rsid w:val="00386B26"/>
    <w:rsid w:val="00386C28"/>
    <w:rsid w:val="00386CEC"/>
    <w:rsid w:val="003873DD"/>
    <w:rsid w:val="0039001B"/>
    <w:rsid w:val="00390516"/>
    <w:rsid w:val="00390A5A"/>
    <w:rsid w:val="00391763"/>
    <w:rsid w:val="003925D7"/>
    <w:rsid w:val="003927DF"/>
    <w:rsid w:val="00392F67"/>
    <w:rsid w:val="00393261"/>
    <w:rsid w:val="003941A5"/>
    <w:rsid w:val="003944AB"/>
    <w:rsid w:val="00394C52"/>
    <w:rsid w:val="003958B4"/>
    <w:rsid w:val="00396714"/>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D39"/>
    <w:rsid w:val="003B6E3E"/>
    <w:rsid w:val="003B724E"/>
    <w:rsid w:val="003B75FF"/>
    <w:rsid w:val="003B7B33"/>
    <w:rsid w:val="003C0363"/>
    <w:rsid w:val="003C16CC"/>
    <w:rsid w:val="003C1921"/>
    <w:rsid w:val="003C195B"/>
    <w:rsid w:val="003C1D1D"/>
    <w:rsid w:val="003C217B"/>
    <w:rsid w:val="003C25DD"/>
    <w:rsid w:val="003C2751"/>
    <w:rsid w:val="003C2877"/>
    <w:rsid w:val="003C367A"/>
    <w:rsid w:val="003C3DA3"/>
    <w:rsid w:val="003C4165"/>
    <w:rsid w:val="003C4BF1"/>
    <w:rsid w:val="003C5464"/>
    <w:rsid w:val="003C639F"/>
    <w:rsid w:val="003C7007"/>
    <w:rsid w:val="003C7BED"/>
    <w:rsid w:val="003D1EC8"/>
    <w:rsid w:val="003D2406"/>
    <w:rsid w:val="003D26BE"/>
    <w:rsid w:val="003D2773"/>
    <w:rsid w:val="003D2853"/>
    <w:rsid w:val="003D2B50"/>
    <w:rsid w:val="003D2C08"/>
    <w:rsid w:val="003D2CD8"/>
    <w:rsid w:val="003D3903"/>
    <w:rsid w:val="003D3C44"/>
    <w:rsid w:val="003D4D05"/>
    <w:rsid w:val="003D4D70"/>
    <w:rsid w:val="003D54A2"/>
    <w:rsid w:val="003D565F"/>
    <w:rsid w:val="003D57C5"/>
    <w:rsid w:val="003D7875"/>
    <w:rsid w:val="003D7903"/>
    <w:rsid w:val="003E0960"/>
    <w:rsid w:val="003E18F8"/>
    <w:rsid w:val="003E20DF"/>
    <w:rsid w:val="003E210F"/>
    <w:rsid w:val="003E256F"/>
    <w:rsid w:val="003E36E1"/>
    <w:rsid w:val="003E3E72"/>
    <w:rsid w:val="003E4015"/>
    <w:rsid w:val="003E462F"/>
    <w:rsid w:val="003E4A48"/>
    <w:rsid w:val="003E5100"/>
    <w:rsid w:val="003E52F7"/>
    <w:rsid w:val="003E5724"/>
    <w:rsid w:val="003E689B"/>
    <w:rsid w:val="003E6AE7"/>
    <w:rsid w:val="003E6B23"/>
    <w:rsid w:val="003F0739"/>
    <w:rsid w:val="003F0902"/>
    <w:rsid w:val="003F0E8A"/>
    <w:rsid w:val="003F1563"/>
    <w:rsid w:val="003F1AA0"/>
    <w:rsid w:val="003F205F"/>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FBB"/>
    <w:rsid w:val="004306F1"/>
    <w:rsid w:val="00430997"/>
    <w:rsid w:val="00431017"/>
    <w:rsid w:val="004318DE"/>
    <w:rsid w:val="00431C6B"/>
    <w:rsid w:val="00431ECA"/>
    <w:rsid w:val="00433486"/>
    <w:rsid w:val="004338D9"/>
    <w:rsid w:val="004354BC"/>
    <w:rsid w:val="00435C36"/>
    <w:rsid w:val="0043604B"/>
    <w:rsid w:val="0043675A"/>
    <w:rsid w:val="004371D5"/>
    <w:rsid w:val="00441064"/>
    <w:rsid w:val="0044131C"/>
    <w:rsid w:val="0044173C"/>
    <w:rsid w:val="00441A54"/>
    <w:rsid w:val="00441F98"/>
    <w:rsid w:val="00441FDC"/>
    <w:rsid w:val="004427F3"/>
    <w:rsid w:val="00442D85"/>
    <w:rsid w:val="00443269"/>
    <w:rsid w:val="00443868"/>
    <w:rsid w:val="00443C76"/>
    <w:rsid w:val="00446061"/>
    <w:rsid w:val="004467BE"/>
    <w:rsid w:val="00446A07"/>
    <w:rsid w:val="00446A51"/>
    <w:rsid w:val="00446F37"/>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2515"/>
    <w:rsid w:val="00462F0C"/>
    <w:rsid w:val="00463AEC"/>
    <w:rsid w:val="00464539"/>
    <w:rsid w:val="004648DF"/>
    <w:rsid w:val="00464B1D"/>
    <w:rsid w:val="00465A77"/>
    <w:rsid w:val="00465D91"/>
    <w:rsid w:val="00466756"/>
    <w:rsid w:val="00466B1F"/>
    <w:rsid w:val="00466EB8"/>
    <w:rsid w:val="00467128"/>
    <w:rsid w:val="00467CD2"/>
    <w:rsid w:val="00467D75"/>
    <w:rsid w:val="0047095C"/>
    <w:rsid w:val="00471923"/>
    <w:rsid w:val="00472015"/>
    <w:rsid w:val="00472036"/>
    <w:rsid w:val="004729E0"/>
    <w:rsid w:val="004729FF"/>
    <w:rsid w:val="0047336C"/>
    <w:rsid w:val="00473987"/>
    <w:rsid w:val="00473D04"/>
    <w:rsid w:val="0047406D"/>
    <w:rsid w:val="00474193"/>
    <w:rsid w:val="00474579"/>
    <w:rsid w:val="004751DC"/>
    <w:rsid w:val="004757AD"/>
    <w:rsid w:val="00475B94"/>
    <w:rsid w:val="00475C6A"/>
    <w:rsid w:val="00476F53"/>
    <w:rsid w:val="004772A6"/>
    <w:rsid w:val="00477328"/>
    <w:rsid w:val="00480301"/>
    <w:rsid w:val="004806F4"/>
    <w:rsid w:val="00480A72"/>
    <w:rsid w:val="00481B23"/>
    <w:rsid w:val="00481FA5"/>
    <w:rsid w:val="00482021"/>
    <w:rsid w:val="0048227C"/>
    <w:rsid w:val="0048350E"/>
    <w:rsid w:val="00483F1B"/>
    <w:rsid w:val="0048496B"/>
    <w:rsid w:val="00485385"/>
    <w:rsid w:val="0048544E"/>
    <w:rsid w:val="00485828"/>
    <w:rsid w:val="0048616A"/>
    <w:rsid w:val="00486350"/>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A0260"/>
    <w:rsid w:val="004A05E9"/>
    <w:rsid w:val="004A0674"/>
    <w:rsid w:val="004A2272"/>
    <w:rsid w:val="004A2624"/>
    <w:rsid w:val="004A2D48"/>
    <w:rsid w:val="004A336D"/>
    <w:rsid w:val="004A3860"/>
    <w:rsid w:val="004A483A"/>
    <w:rsid w:val="004A4D92"/>
    <w:rsid w:val="004A540B"/>
    <w:rsid w:val="004A6007"/>
    <w:rsid w:val="004A634C"/>
    <w:rsid w:val="004A68B7"/>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F1B"/>
    <w:rsid w:val="004B6257"/>
    <w:rsid w:val="004B6813"/>
    <w:rsid w:val="004B753F"/>
    <w:rsid w:val="004C0139"/>
    <w:rsid w:val="004C06F5"/>
    <w:rsid w:val="004C088B"/>
    <w:rsid w:val="004C0929"/>
    <w:rsid w:val="004C095F"/>
    <w:rsid w:val="004C0A89"/>
    <w:rsid w:val="004C106E"/>
    <w:rsid w:val="004C115F"/>
    <w:rsid w:val="004C1240"/>
    <w:rsid w:val="004C18A8"/>
    <w:rsid w:val="004C1F75"/>
    <w:rsid w:val="004C289D"/>
    <w:rsid w:val="004C4A11"/>
    <w:rsid w:val="004C541A"/>
    <w:rsid w:val="004C5919"/>
    <w:rsid w:val="004C5AAD"/>
    <w:rsid w:val="004C6324"/>
    <w:rsid w:val="004C657E"/>
    <w:rsid w:val="004C7117"/>
    <w:rsid w:val="004C7369"/>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F0A4E"/>
    <w:rsid w:val="004F0E05"/>
    <w:rsid w:val="004F1771"/>
    <w:rsid w:val="004F253A"/>
    <w:rsid w:val="004F31F6"/>
    <w:rsid w:val="004F3745"/>
    <w:rsid w:val="004F3D44"/>
    <w:rsid w:val="004F54F8"/>
    <w:rsid w:val="004F5B50"/>
    <w:rsid w:val="004F67D5"/>
    <w:rsid w:val="004F6D77"/>
    <w:rsid w:val="004F73A0"/>
    <w:rsid w:val="004F74A3"/>
    <w:rsid w:val="004F7FCF"/>
    <w:rsid w:val="005009A5"/>
    <w:rsid w:val="00500D1B"/>
    <w:rsid w:val="00500FA4"/>
    <w:rsid w:val="00500FF7"/>
    <w:rsid w:val="005016DF"/>
    <w:rsid w:val="00501D53"/>
    <w:rsid w:val="005025EB"/>
    <w:rsid w:val="00502CEA"/>
    <w:rsid w:val="00502ED7"/>
    <w:rsid w:val="005039D1"/>
    <w:rsid w:val="00503DD0"/>
    <w:rsid w:val="00504743"/>
    <w:rsid w:val="00504D6B"/>
    <w:rsid w:val="0050516C"/>
    <w:rsid w:val="00505A1A"/>
    <w:rsid w:val="005064F1"/>
    <w:rsid w:val="00506780"/>
    <w:rsid w:val="00506C11"/>
    <w:rsid w:val="00506F87"/>
    <w:rsid w:val="005109C7"/>
    <w:rsid w:val="00510D11"/>
    <w:rsid w:val="00510F88"/>
    <w:rsid w:val="005129D7"/>
    <w:rsid w:val="00512C9A"/>
    <w:rsid w:val="00513813"/>
    <w:rsid w:val="00513A63"/>
    <w:rsid w:val="00513F63"/>
    <w:rsid w:val="005148D8"/>
    <w:rsid w:val="005149F2"/>
    <w:rsid w:val="00514E29"/>
    <w:rsid w:val="00514EAD"/>
    <w:rsid w:val="00515329"/>
    <w:rsid w:val="00516364"/>
    <w:rsid w:val="00516C29"/>
    <w:rsid w:val="00517383"/>
    <w:rsid w:val="00517422"/>
    <w:rsid w:val="00520AE2"/>
    <w:rsid w:val="00521687"/>
    <w:rsid w:val="00521F30"/>
    <w:rsid w:val="00523807"/>
    <w:rsid w:val="00523887"/>
    <w:rsid w:val="00523EAA"/>
    <w:rsid w:val="00524387"/>
    <w:rsid w:val="005244BA"/>
    <w:rsid w:val="00524CC7"/>
    <w:rsid w:val="00525299"/>
    <w:rsid w:val="005252E8"/>
    <w:rsid w:val="00525A46"/>
    <w:rsid w:val="00526ACB"/>
    <w:rsid w:val="00526EE0"/>
    <w:rsid w:val="005272CE"/>
    <w:rsid w:val="00530693"/>
    <w:rsid w:val="00530C95"/>
    <w:rsid w:val="0053146D"/>
    <w:rsid w:val="0053159A"/>
    <w:rsid w:val="00531AF0"/>
    <w:rsid w:val="005321DF"/>
    <w:rsid w:val="005329B3"/>
    <w:rsid w:val="0053313E"/>
    <w:rsid w:val="0053478C"/>
    <w:rsid w:val="00535070"/>
    <w:rsid w:val="005351E3"/>
    <w:rsid w:val="005354F0"/>
    <w:rsid w:val="005354F4"/>
    <w:rsid w:val="005355DF"/>
    <w:rsid w:val="00535614"/>
    <w:rsid w:val="005359AB"/>
    <w:rsid w:val="00535E42"/>
    <w:rsid w:val="00536C81"/>
    <w:rsid w:val="00537581"/>
    <w:rsid w:val="00537844"/>
    <w:rsid w:val="005378AE"/>
    <w:rsid w:val="005402F9"/>
    <w:rsid w:val="00541C55"/>
    <w:rsid w:val="00542286"/>
    <w:rsid w:val="00542D67"/>
    <w:rsid w:val="00544486"/>
    <w:rsid w:val="00544DDD"/>
    <w:rsid w:val="00545454"/>
    <w:rsid w:val="00545B60"/>
    <w:rsid w:val="005467A0"/>
    <w:rsid w:val="00546D06"/>
    <w:rsid w:val="005470B5"/>
    <w:rsid w:val="0054710C"/>
    <w:rsid w:val="00547174"/>
    <w:rsid w:val="00547B2D"/>
    <w:rsid w:val="00547BE1"/>
    <w:rsid w:val="005502E5"/>
    <w:rsid w:val="0055035D"/>
    <w:rsid w:val="005505D7"/>
    <w:rsid w:val="00550EAD"/>
    <w:rsid w:val="00551623"/>
    <w:rsid w:val="00551CFB"/>
    <w:rsid w:val="005530E9"/>
    <w:rsid w:val="00553FEE"/>
    <w:rsid w:val="0055402B"/>
    <w:rsid w:val="00554382"/>
    <w:rsid w:val="005543D5"/>
    <w:rsid w:val="00554499"/>
    <w:rsid w:val="00554A0F"/>
    <w:rsid w:val="00554ECC"/>
    <w:rsid w:val="00555199"/>
    <w:rsid w:val="00555672"/>
    <w:rsid w:val="00555954"/>
    <w:rsid w:val="005559C6"/>
    <w:rsid w:val="00555D25"/>
    <w:rsid w:val="005575C7"/>
    <w:rsid w:val="00557E99"/>
    <w:rsid w:val="00560398"/>
    <w:rsid w:val="00560B4E"/>
    <w:rsid w:val="0056217E"/>
    <w:rsid w:val="00562245"/>
    <w:rsid w:val="00563AF7"/>
    <w:rsid w:val="00564D0C"/>
    <w:rsid w:val="005656A4"/>
    <w:rsid w:val="00565F8C"/>
    <w:rsid w:val="005665E3"/>
    <w:rsid w:val="00566DA0"/>
    <w:rsid w:val="00567138"/>
    <w:rsid w:val="00567811"/>
    <w:rsid w:val="00570478"/>
    <w:rsid w:val="005705B6"/>
    <w:rsid w:val="00570CDB"/>
    <w:rsid w:val="0057123B"/>
    <w:rsid w:val="00571D55"/>
    <w:rsid w:val="005722FD"/>
    <w:rsid w:val="00572417"/>
    <w:rsid w:val="00572BED"/>
    <w:rsid w:val="00573645"/>
    <w:rsid w:val="00573CE4"/>
    <w:rsid w:val="005752D4"/>
    <w:rsid w:val="00576116"/>
    <w:rsid w:val="005774A2"/>
    <w:rsid w:val="005774AE"/>
    <w:rsid w:val="005776EA"/>
    <w:rsid w:val="00577910"/>
    <w:rsid w:val="00577C71"/>
    <w:rsid w:val="00577ECE"/>
    <w:rsid w:val="0058098F"/>
    <w:rsid w:val="00581279"/>
    <w:rsid w:val="00581319"/>
    <w:rsid w:val="00582788"/>
    <w:rsid w:val="00582F2A"/>
    <w:rsid w:val="00583C85"/>
    <w:rsid w:val="005840AB"/>
    <w:rsid w:val="0058417A"/>
    <w:rsid w:val="005842B8"/>
    <w:rsid w:val="005848F1"/>
    <w:rsid w:val="005849C3"/>
    <w:rsid w:val="005853DC"/>
    <w:rsid w:val="00585D64"/>
    <w:rsid w:val="0058630E"/>
    <w:rsid w:val="0058644B"/>
    <w:rsid w:val="0058647D"/>
    <w:rsid w:val="00586A01"/>
    <w:rsid w:val="00586C0C"/>
    <w:rsid w:val="00586C33"/>
    <w:rsid w:val="0058736C"/>
    <w:rsid w:val="005901B1"/>
    <w:rsid w:val="005909F0"/>
    <w:rsid w:val="00590C93"/>
    <w:rsid w:val="00590D34"/>
    <w:rsid w:val="00590EF6"/>
    <w:rsid w:val="00592013"/>
    <w:rsid w:val="00592317"/>
    <w:rsid w:val="0059263B"/>
    <w:rsid w:val="00592917"/>
    <w:rsid w:val="00592EB9"/>
    <w:rsid w:val="00592EFC"/>
    <w:rsid w:val="005944CF"/>
    <w:rsid w:val="0059461B"/>
    <w:rsid w:val="0059462D"/>
    <w:rsid w:val="0059476F"/>
    <w:rsid w:val="00594CED"/>
    <w:rsid w:val="0059518A"/>
    <w:rsid w:val="0059608A"/>
    <w:rsid w:val="0059655B"/>
    <w:rsid w:val="0059686E"/>
    <w:rsid w:val="00596FD0"/>
    <w:rsid w:val="00597403"/>
    <w:rsid w:val="005A0BDB"/>
    <w:rsid w:val="005A11C4"/>
    <w:rsid w:val="005A1249"/>
    <w:rsid w:val="005A13C9"/>
    <w:rsid w:val="005A176A"/>
    <w:rsid w:val="005A27C0"/>
    <w:rsid w:val="005A28A7"/>
    <w:rsid w:val="005A3F47"/>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DB9"/>
    <w:rsid w:val="005B2242"/>
    <w:rsid w:val="005B2693"/>
    <w:rsid w:val="005B2FFA"/>
    <w:rsid w:val="005B37D6"/>
    <w:rsid w:val="005B3888"/>
    <w:rsid w:val="005B391F"/>
    <w:rsid w:val="005B3E21"/>
    <w:rsid w:val="005B46BB"/>
    <w:rsid w:val="005B4BB6"/>
    <w:rsid w:val="005B553C"/>
    <w:rsid w:val="005B57FD"/>
    <w:rsid w:val="005B5BB5"/>
    <w:rsid w:val="005B5EFD"/>
    <w:rsid w:val="005B6199"/>
    <w:rsid w:val="005B644D"/>
    <w:rsid w:val="005B72BF"/>
    <w:rsid w:val="005B786C"/>
    <w:rsid w:val="005B7945"/>
    <w:rsid w:val="005B7A17"/>
    <w:rsid w:val="005B7D5C"/>
    <w:rsid w:val="005C04EA"/>
    <w:rsid w:val="005C0E1D"/>
    <w:rsid w:val="005C17AE"/>
    <w:rsid w:val="005C2204"/>
    <w:rsid w:val="005C2563"/>
    <w:rsid w:val="005C3316"/>
    <w:rsid w:val="005C379E"/>
    <w:rsid w:val="005C3BB9"/>
    <w:rsid w:val="005C44F9"/>
    <w:rsid w:val="005C52AD"/>
    <w:rsid w:val="005C552C"/>
    <w:rsid w:val="005C5958"/>
    <w:rsid w:val="005C5FFD"/>
    <w:rsid w:val="005C69D3"/>
    <w:rsid w:val="005C6E0A"/>
    <w:rsid w:val="005C6FD0"/>
    <w:rsid w:val="005C7422"/>
    <w:rsid w:val="005C7CA6"/>
    <w:rsid w:val="005C7E2C"/>
    <w:rsid w:val="005D0D33"/>
    <w:rsid w:val="005D0E06"/>
    <w:rsid w:val="005D117A"/>
    <w:rsid w:val="005D124B"/>
    <w:rsid w:val="005D18D2"/>
    <w:rsid w:val="005D1A85"/>
    <w:rsid w:val="005D21D8"/>
    <w:rsid w:val="005D24F7"/>
    <w:rsid w:val="005D2C95"/>
    <w:rsid w:val="005D2EA7"/>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426A"/>
    <w:rsid w:val="005E4669"/>
    <w:rsid w:val="005E4D18"/>
    <w:rsid w:val="005E4D60"/>
    <w:rsid w:val="005E4F15"/>
    <w:rsid w:val="005E50A6"/>
    <w:rsid w:val="005E595E"/>
    <w:rsid w:val="005E5BBC"/>
    <w:rsid w:val="005E6011"/>
    <w:rsid w:val="005E649E"/>
    <w:rsid w:val="005E64AA"/>
    <w:rsid w:val="005E6547"/>
    <w:rsid w:val="005E71A8"/>
    <w:rsid w:val="005E725A"/>
    <w:rsid w:val="005E72FC"/>
    <w:rsid w:val="005E73A6"/>
    <w:rsid w:val="005E76A8"/>
    <w:rsid w:val="005E7D7F"/>
    <w:rsid w:val="005F0BA7"/>
    <w:rsid w:val="005F1F88"/>
    <w:rsid w:val="005F254E"/>
    <w:rsid w:val="005F2AF3"/>
    <w:rsid w:val="005F3072"/>
    <w:rsid w:val="005F39B1"/>
    <w:rsid w:val="005F3F9D"/>
    <w:rsid w:val="005F4964"/>
    <w:rsid w:val="005F4B82"/>
    <w:rsid w:val="005F4E60"/>
    <w:rsid w:val="005F5147"/>
    <w:rsid w:val="005F5A5C"/>
    <w:rsid w:val="005F6899"/>
    <w:rsid w:val="005F72D3"/>
    <w:rsid w:val="005F73C6"/>
    <w:rsid w:val="005F7567"/>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6688"/>
    <w:rsid w:val="006067BD"/>
    <w:rsid w:val="00606EB8"/>
    <w:rsid w:val="006078C2"/>
    <w:rsid w:val="00607F14"/>
    <w:rsid w:val="0061075B"/>
    <w:rsid w:val="006111F3"/>
    <w:rsid w:val="0061295A"/>
    <w:rsid w:val="00612A8B"/>
    <w:rsid w:val="0061334A"/>
    <w:rsid w:val="00614193"/>
    <w:rsid w:val="006145E3"/>
    <w:rsid w:val="00614F56"/>
    <w:rsid w:val="00615435"/>
    <w:rsid w:val="00615F18"/>
    <w:rsid w:val="00616DBA"/>
    <w:rsid w:val="006171C1"/>
    <w:rsid w:val="00617B16"/>
    <w:rsid w:val="00617DA2"/>
    <w:rsid w:val="00620696"/>
    <w:rsid w:val="006207EC"/>
    <w:rsid w:val="00620C5F"/>
    <w:rsid w:val="00620CC0"/>
    <w:rsid w:val="00621A7B"/>
    <w:rsid w:val="00622FA8"/>
    <w:rsid w:val="0062315A"/>
    <w:rsid w:val="006233A5"/>
    <w:rsid w:val="00623808"/>
    <w:rsid w:val="00623951"/>
    <w:rsid w:val="0062400B"/>
    <w:rsid w:val="00624330"/>
    <w:rsid w:val="00624AB1"/>
    <w:rsid w:val="00624C02"/>
    <w:rsid w:val="00624FAF"/>
    <w:rsid w:val="006250EC"/>
    <w:rsid w:val="0062585A"/>
    <w:rsid w:val="00625DC5"/>
    <w:rsid w:val="00625E11"/>
    <w:rsid w:val="00626227"/>
    <w:rsid w:val="0062707E"/>
    <w:rsid w:val="006273DF"/>
    <w:rsid w:val="0063021A"/>
    <w:rsid w:val="00630CD8"/>
    <w:rsid w:val="00630DB9"/>
    <w:rsid w:val="00631351"/>
    <w:rsid w:val="00631FB8"/>
    <w:rsid w:val="00632019"/>
    <w:rsid w:val="00632299"/>
    <w:rsid w:val="0063256C"/>
    <w:rsid w:val="00632BC4"/>
    <w:rsid w:val="00632E58"/>
    <w:rsid w:val="00632F9F"/>
    <w:rsid w:val="00633078"/>
    <w:rsid w:val="0063349E"/>
    <w:rsid w:val="00633C08"/>
    <w:rsid w:val="00634E22"/>
    <w:rsid w:val="006350CF"/>
    <w:rsid w:val="006352DD"/>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21F3"/>
    <w:rsid w:val="00642E61"/>
    <w:rsid w:val="00643B25"/>
    <w:rsid w:val="00644BDA"/>
    <w:rsid w:val="006469ED"/>
    <w:rsid w:val="00646BFE"/>
    <w:rsid w:val="006504FD"/>
    <w:rsid w:val="0065095C"/>
    <w:rsid w:val="00650C39"/>
    <w:rsid w:val="00650C69"/>
    <w:rsid w:val="006513CD"/>
    <w:rsid w:val="006518D2"/>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492D"/>
    <w:rsid w:val="00665403"/>
    <w:rsid w:val="0066563E"/>
    <w:rsid w:val="006665A4"/>
    <w:rsid w:val="00666FAC"/>
    <w:rsid w:val="00667BB7"/>
    <w:rsid w:val="00667D38"/>
    <w:rsid w:val="00670920"/>
    <w:rsid w:val="006716DE"/>
    <w:rsid w:val="00671D92"/>
    <w:rsid w:val="006721BA"/>
    <w:rsid w:val="00672BFF"/>
    <w:rsid w:val="00672EEB"/>
    <w:rsid w:val="00673155"/>
    <w:rsid w:val="00673DFD"/>
    <w:rsid w:val="006754E2"/>
    <w:rsid w:val="006763C5"/>
    <w:rsid w:val="00676564"/>
    <w:rsid w:val="00676E5B"/>
    <w:rsid w:val="00677250"/>
    <w:rsid w:val="00677FEA"/>
    <w:rsid w:val="006801D6"/>
    <w:rsid w:val="006806EA"/>
    <w:rsid w:val="0068072D"/>
    <w:rsid w:val="00680B22"/>
    <w:rsid w:val="00680FE2"/>
    <w:rsid w:val="00681407"/>
    <w:rsid w:val="0068198B"/>
    <w:rsid w:val="006831D7"/>
    <w:rsid w:val="0068347B"/>
    <w:rsid w:val="006835C3"/>
    <w:rsid w:val="00683BF1"/>
    <w:rsid w:val="006846A2"/>
    <w:rsid w:val="00684AA1"/>
    <w:rsid w:val="00685557"/>
    <w:rsid w:val="006856EB"/>
    <w:rsid w:val="006869B4"/>
    <w:rsid w:val="00686E63"/>
    <w:rsid w:val="006900AC"/>
    <w:rsid w:val="00690145"/>
    <w:rsid w:val="00690688"/>
    <w:rsid w:val="006906CC"/>
    <w:rsid w:val="006909B3"/>
    <w:rsid w:val="00691B16"/>
    <w:rsid w:val="00691B68"/>
    <w:rsid w:val="006925C0"/>
    <w:rsid w:val="00692F2D"/>
    <w:rsid w:val="00693220"/>
    <w:rsid w:val="0069382D"/>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A49"/>
    <w:rsid w:val="006A1C98"/>
    <w:rsid w:val="006A20C8"/>
    <w:rsid w:val="006A2451"/>
    <w:rsid w:val="006A33E4"/>
    <w:rsid w:val="006A39A0"/>
    <w:rsid w:val="006A3C37"/>
    <w:rsid w:val="006A406D"/>
    <w:rsid w:val="006A4AB9"/>
    <w:rsid w:val="006A4F92"/>
    <w:rsid w:val="006A5025"/>
    <w:rsid w:val="006A50B7"/>
    <w:rsid w:val="006A52C8"/>
    <w:rsid w:val="006A578A"/>
    <w:rsid w:val="006A598C"/>
    <w:rsid w:val="006B0540"/>
    <w:rsid w:val="006B0F34"/>
    <w:rsid w:val="006B10BC"/>
    <w:rsid w:val="006B1960"/>
    <w:rsid w:val="006B249E"/>
    <w:rsid w:val="006B3523"/>
    <w:rsid w:val="006B3A56"/>
    <w:rsid w:val="006B43F5"/>
    <w:rsid w:val="006B4CAB"/>
    <w:rsid w:val="006B5043"/>
    <w:rsid w:val="006B5074"/>
    <w:rsid w:val="006B5702"/>
    <w:rsid w:val="006B5963"/>
    <w:rsid w:val="006B6ABC"/>
    <w:rsid w:val="006B6D92"/>
    <w:rsid w:val="006B763E"/>
    <w:rsid w:val="006B79E0"/>
    <w:rsid w:val="006B7C68"/>
    <w:rsid w:val="006C016F"/>
    <w:rsid w:val="006C096F"/>
    <w:rsid w:val="006C0FDF"/>
    <w:rsid w:val="006C116F"/>
    <w:rsid w:val="006C1634"/>
    <w:rsid w:val="006C29A7"/>
    <w:rsid w:val="006C39AA"/>
    <w:rsid w:val="006C484F"/>
    <w:rsid w:val="006C5127"/>
    <w:rsid w:val="006C53C9"/>
    <w:rsid w:val="006C5771"/>
    <w:rsid w:val="006C5B66"/>
    <w:rsid w:val="006C5C3B"/>
    <w:rsid w:val="006C64E6"/>
    <w:rsid w:val="006C64FF"/>
    <w:rsid w:val="006C652B"/>
    <w:rsid w:val="006C684D"/>
    <w:rsid w:val="006C753A"/>
    <w:rsid w:val="006C7AFB"/>
    <w:rsid w:val="006D0027"/>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76D"/>
    <w:rsid w:val="006F19A2"/>
    <w:rsid w:val="006F1BDA"/>
    <w:rsid w:val="006F2420"/>
    <w:rsid w:val="006F290E"/>
    <w:rsid w:val="006F32C5"/>
    <w:rsid w:val="006F334D"/>
    <w:rsid w:val="006F3C63"/>
    <w:rsid w:val="006F4295"/>
    <w:rsid w:val="006F4822"/>
    <w:rsid w:val="006F4F4E"/>
    <w:rsid w:val="006F511E"/>
    <w:rsid w:val="006F55BE"/>
    <w:rsid w:val="006F64CA"/>
    <w:rsid w:val="006F6655"/>
    <w:rsid w:val="006F6962"/>
    <w:rsid w:val="006F78D7"/>
    <w:rsid w:val="006F7B66"/>
    <w:rsid w:val="007001A8"/>
    <w:rsid w:val="00700587"/>
    <w:rsid w:val="007016E2"/>
    <w:rsid w:val="007016F5"/>
    <w:rsid w:val="00701EFC"/>
    <w:rsid w:val="00702AB4"/>
    <w:rsid w:val="00702C2F"/>
    <w:rsid w:val="00703C92"/>
    <w:rsid w:val="00704163"/>
    <w:rsid w:val="0070434D"/>
    <w:rsid w:val="0070473E"/>
    <w:rsid w:val="00704A29"/>
    <w:rsid w:val="00704F01"/>
    <w:rsid w:val="0070511C"/>
    <w:rsid w:val="00705949"/>
    <w:rsid w:val="00706369"/>
    <w:rsid w:val="00707FA4"/>
    <w:rsid w:val="00710BE1"/>
    <w:rsid w:val="0071102C"/>
    <w:rsid w:val="00711B59"/>
    <w:rsid w:val="00711C4E"/>
    <w:rsid w:val="00712711"/>
    <w:rsid w:val="00713260"/>
    <w:rsid w:val="007133E9"/>
    <w:rsid w:val="007134D5"/>
    <w:rsid w:val="007137A7"/>
    <w:rsid w:val="007138E2"/>
    <w:rsid w:val="0071434D"/>
    <w:rsid w:val="00714595"/>
    <w:rsid w:val="00714B0E"/>
    <w:rsid w:val="00715A67"/>
    <w:rsid w:val="0071668B"/>
    <w:rsid w:val="00716D0A"/>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1A45"/>
    <w:rsid w:val="00732513"/>
    <w:rsid w:val="0073360A"/>
    <w:rsid w:val="00733842"/>
    <w:rsid w:val="007338A3"/>
    <w:rsid w:val="00733B80"/>
    <w:rsid w:val="00733E6A"/>
    <w:rsid w:val="0073447C"/>
    <w:rsid w:val="00735401"/>
    <w:rsid w:val="00735BF6"/>
    <w:rsid w:val="00735C43"/>
    <w:rsid w:val="00737FF8"/>
    <w:rsid w:val="0074009D"/>
    <w:rsid w:val="007408DD"/>
    <w:rsid w:val="00740AF0"/>
    <w:rsid w:val="00740C10"/>
    <w:rsid w:val="00740D35"/>
    <w:rsid w:val="00740F9A"/>
    <w:rsid w:val="00741BFC"/>
    <w:rsid w:val="00742139"/>
    <w:rsid w:val="00743425"/>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60204"/>
    <w:rsid w:val="007608B8"/>
    <w:rsid w:val="00760C0C"/>
    <w:rsid w:val="007619D5"/>
    <w:rsid w:val="007628A0"/>
    <w:rsid w:val="00762A3C"/>
    <w:rsid w:val="0076347A"/>
    <w:rsid w:val="00764259"/>
    <w:rsid w:val="00764672"/>
    <w:rsid w:val="00764704"/>
    <w:rsid w:val="00765B20"/>
    <w:rsid w:val="00765F6B"/>
    <w:rsid w:val="007661DB"/>
    <w:rsid w:val="007668CD"/>
    <w:rsid w:val="00766F22"/>
    <w:rsid w:val="007670E1"/>
    <w:rsid w:val="00770281"/>
    <w:rsid w:val="00770B6B"/>
    <w:rsid w:val="007712CF"/>
    <w:rsid w:val="007713AA"/>
    <w:rsid w:val="00771FB5"/>
    <w:rsid w:val="00771FF5"/>
    <w:rsid w:val="00772007"/>
    <w:rsid w:val="00772341"/>
    <w:rsid w:val="00773F36"/>
    <w:rsid w:val="0077471C"/>
    <w:rsid w:val="007748A3"/>
    <w:rsid w:val="00774A63"/>
    <w:rsid w:val="00774B4A"/>
    <w:rsid w:val="00775E1D"/>
    <w:rsid w:val="0077659C"/>
    <w:rsid w:val="00776A99"/>
    <w:rsid w:val="00776D84"/>
    <w:rsid w:val="007774FF"/>
    <w:rsid w:val="00777926"/>
    <w:rsid w:val="00780AD9"/>
    <w:rsid w:val="00780CAD"/>
    <w:rsid w:val="00780EB7"/>
    <w:rsid w:val="0078110E"/>
    <w:rsid w:val="00781C09"/>
    <w:rsid w:val="007824C6"/>
    <w:rsid w:val="00783090"/>
    <w:rsid w:val="007836AB"/>
    <w:rsid w:val="007848C2"/>
    <w:rsid w:val="00784922"/>
    <w:rsid w:val="00784B37"/>
    <w:rsid w:val="00784D26"/>
    <w:rsid w:val="0078515E"/>
    <w:rsid w:val="007854F4"/>
    <w:rsid w:val="00785742"/>
    <w:rsid w:val="0078611B"/>
    <w:rsid w:val="0078612C"/>
    <w:rsid w:val="00786422"/>
    <w:rsid w:val="00786F2A"/>
    <w:rsid w:val="0078751F"/>
    <w:rsid w:val="0078790A"/>
    <w:rsid w:val="007911C0"/>
    <w:rsid w:val="00792CA5"/>
    <w:rsid w:val="007932A8"/>
    <w:rsid w:val="007932AC"/>
    <w:rsid w:val="0079352E"/>
    <w:rsid w:val="00793FD5"/>
    <w:rsid w:val="00794121"/>
    <w:rsid w:val="00794B38"/>
    <w:rsid w:val="007955F8"/>
    <w:rsid w:val="007957B1"/>
    <w:rsid w:val="00795E44"/>
    <w:rsid w:val="007964A3"/>
    <w:rsid w:val="007969F9"/>
    <w:rsid w:val="00796B98"/>
    <w:rsid w:val="007974CA"/>
    <w:rsid w:val="0079760F"/>
    <w:rsid w:val="007978C0"/>
    <w:rsid w:val="007978C6"/>
    <w:rsid w:val="007A041E"/>
    <w:rsid w:val="007A15BD"/>
    <w:rsid w:val="007A2671"/>
    <w:rsid w:val="007A2A30"/>
    <w:rsid w:val="007A38AC"/>
    <w:rsid w:val="007A4515"/>
    <w:rsid w:val="007A4F32"/>
    <w:rsid w:val="007A5036"/>
    <w:rsid w:val="007A5EFE"/>
    <w:rsid w:val="007A6097"/>
    <w:rsid w:val="007A6269"/>
    <w:rsid w:val="007A688B"/>
    <w:rsid w:val="007A6EDA"/>
    <w:rsid w:val="007A70DD"/>
    <w:rsid w:val="007B0391"/>
    <w:rsid w:val="007B131F"/>
    <w:rsid w:val="007B144D"/>
    <w:rsid w:val="007B15BD"/>
    <w:rsid w:val="007B1ECB"/>
    <w:rsid w:val="007B266B"/>
    <w:rsid w:val="007B26CE"/>
    <w:rsid w:val="007B316D"/>
    <w:rsid w:val="007B33D1"/>
    <w:rsid w:val="007B3ADD"/>
    <w:rsid w:val="007B3AE6"/>
    <w:rsid w:val="007B3B8F"/>
    <w:rsid w:val="007B499B"/>
    <w:rsid w:val="007B4DA1"/>
    <w:rsid w:val="007B5E9B"/>
    <w:rsid w:val="007B6D8D"/>
    <w:rsid w:val="007B70E5"/>
    <w:rsid w:val="007C01DC"/>
    <w:rsid w:val="007C0A18"/>
    <w:rsid w:val="007C1062"/>
    <w:rsid w:val="007C14FC"/>
    <w:rsid w:val="007C189F"/>
    <w:rsid w:val="007C1AC6"/>
    <w:rsid w:val="007C1D55"/>
    <w:rsid w:val="007C1F83"/>
    <w:rsid w:val="007C2003"/>
    <w:rsid w:val="007C221C"/>
    <w:rsid w:val="007C287D"/>
    <w:rsid w:val="007C2A8C"/>
    <w:rsid w:val="007C2C1E"/>
    <w:rsid w:val="007C3FE2"/>
    <w:rsid w:val="007C472C"/>
    <w:rsid w:val="007C4BAF"/>
    <w:rsid w:val="007C5A53"/>
    <w:rsid w:val="007C6780"/>
    <w:rsid w:val="007C6E5B"/>
    <w:rsid w:val="007C6FEE"/>
    <w:rsid w:val="007C7042"/>
    <w:rsid w:val="007C7A7A"/>
    <w:rsid w:val="007C7CF8"/>
    <w:rsid w:val="007D01DC"/>
    <w:rsid w:val="007D02CA"/>
    <w:rsid w:val="007D0840"/>
    <w:rsid w:val="007D141E"/>
    <w:rsid w:val="007D21DC"/>
    <w:rsid w:val="007D2272"/>
    <w:rsid w:val="007D23B6"/>
    <w:rsid w:val="007D2988"/>
    <w:rsid w:val="007D2E65"/>
    <w:rsid w:val="007D2E86"/>
    <w:rsid w:val="007D3921"/>
    <w:rsid w:val="007D3B6B"/>
    <w:rsid w:val="007D44FF"/>
    <w:rsid w:val="007D608A"/>
    <w:rsid w:val="007D63B1"/>
    <w:rsid w:val="007D66B7"/>
    <w:rsid w:val="007D68AC"/>
    <w:rsid w:val="007D6E29"/>
    <w:rsid w:val="007D7075"/>
    <w:rsid w:val="007D7183"/>
    <w:rsid w:val="007D73F4"/>
    <w:rsid w:val="007D780D"/>
    <w:rsid w:val="007D7EDC"/>
    <w:rsid w:val="007D7FD0"/>
    <w:rsid w:val="007E1614"/>
    <w:rsid w:val="007E1F08"/>
    <w:rsid w:val="007E20F3"/>
    <w:rsid w:val="007E2646"/>
    <w:rsid w:val="007E2676"/>
    <w:rsid w:val="007E2EAA"/>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D31"/>
    <w:rsid w:val="007F2F62"/>
    <w:rsid w:val="007F4D37"/>
    <w:rsid w:val="007F4D49"/>
    <w:rsid w:val="007F5225"/>
    <w:rsid w:val="007F5955"/>
    <w:rsid w:val="007F5B36"/>
    <w:rsid w:val="007F5DB8"/>
    <w:rsid w:val="007F63B8"/>
    <w:rsid w:val="007F6FA0"/>
    <w:rsid w:val="007F7478"/>
    <w:rsid w:val="007F7AAD"/>
    <w:rsid w:val="007F7B0C"/>
    <w:rsid w:val="007F7DD1"/>
    <w:rsid w:val="008001AA"/>
    <w:rsid w:val="00800306"/>
    <w:rsid w:val="008011E1"/>
    <w:rsid w:val="008019A5"/>
    <w:rsid w:val="00802651"/>
    <w:rsid w:val="00802D7E"/>
    <w:rsid w:val="00803399"/>
    <w:rsid w:val="0080384C"/>
    <w:rsid w:val="0080490B"/>
    <w:rsid w:val="008050F5"/>
    <w:rsid w:val="00805B2B"/>
    <w:rsid w:val="00806B08"/>
    <w:rsid w:val="00806B68"/>
    <w:rsid w:val="00806BFC"/>
    <w:rsid w:val="00806FC3"/>
    <w:rsid w:val="008110E6"/>
    <w:rsid w:val="008120F8"/>
    <w:rsid w:val="0081210B"/>
    <w:rsid w:val="00812D26"/>
    <w:rsid w:val="00813943"/>
    <w:rsid w:val="008146A5"/>
    <w:rsid w:val="008154E7"/>
    <w:rsid w:val="00815C02"/>
    <w:rsid w:val="00815FC9"/>
    <w:rsid w:val="00816079"/>
    <w:rsid w:val="0082023D"/>
    <w:rsid w:val="00820A20"/>
    <w:rsid w:val="0082194D"/>
    <w:rsid w:val="00821E52"/>
    <w:rsid w:val="00822966"/>
    <w:rsid w:val="00822FA0"/>
    <w:rsid w:val="008234B2"/>
    <w:rsid w:val="008236A3"/>
    <w:rsid w:val="00823F14"/>
    <w:rsid w:val="0082469C"/>
    <w:rsid w:val="00824B05"/>
    <w:rsid w:val="00824E23"/>
    <w:rsid w:val="0082594C"/>
    <w:rsid w:val="00825AD8"/>
    <w:rsid w:val="00825DF8"/>
    <w:rsid w:val="0082688A"/>
    <w:rsid w:val="00826AA2"/>
    <w:rsid w:val="00826BFF"/>
    <w:rsid w:val="00827562"/>
    <w:rsid w:val="008278EB"/>
    <w:rsid w:val="00827BC4"/>
    <w:rsid w:val="00830246"/>
    <w:rsid w:val="00830E6F"/>
    <w:rsid w:val="00831D7D"/>
    <w:rsid w:val="00832C0C"/>
    <w:rsid w:val="00833117"/>
    <w:rsid w:val="00833515"/>
    <w:rsid w:val="008337E2"/>
    <w:rsid w:val="00835C9C"/>
    <w:rsid w:val="00835D82"/>
    <w:rsid w:val="00836458"/>
    <w:rsid w:val="008371E0"/>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68DF"/>
    <w:rsid w:val="0084716F"/>
    <w:rsid w:val="008471A0"/>
    <w:rsid w:val="00847508"/>
    <w:rsid w:val="00847539"/>
    <w:rsid w:val="00847D24"/>
    <w:rsid w:val="00847F17"/>
    <w:rsid w:val="00847F96"/>
    <w:rsid w:val="008502D4"/>
    <w:rsid w:val="008519B1"/>
    <w:rsid w:val="00851E2C"/>
    <w:rsid w:val="00851FCB"/>
    <w:rsid w:val="008525BC"/>
    <w:rsid w:val="00852EBB"/>
    <w:rsid w:val="00853BBE"/>
    <w:rsid w:val="00853D4E"/>
    <w:rsid w:val="008542D2"/>
    <w:rsid w:val="008544EA"/>
    <w:rsid w:val="008548F6"/>
    <w:rsid w:val="00854D4B"/>
    <w:rsid w:val="008556FB"/>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E0F"/>
    <w:rsid w:val="00871563"/>
    <w:rsid w:val="00873C98"/>
    <w:rsid w:val="0087459F"/>
    <w:rsid w:val="00874950"/>
    <w:rsid w:val="00874AED"/>
    <w:rsid w:val="0087552D"/>
    <w:rsid w:val="008755D7"/>
    <w:rsid w:val="00875930"/>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D56"/>
    <w:rsid w:val="0089043C"/>
    <w:rsid w:val="00890FB6"/>
    <w:rsid w:val="008912BE"/>
    <w:rsid w:val="0089183D"/>
    <w:rsid w:val="00891CD3"/>
    <w:rsid w:val="00891EAE"/>
    <w:rsid w:val="008920FA"/>
    <w:rsid w:val="00892905"/>
    <w:rsid w:val="00892C91"/>
    <w:rsid w:val="00893075"/>
    <w:rsid w:val="00893AC3"/>
    <w:rsid w:val="00893EAD"/>
    <w:rsid w:val="00894B8A"/>
    <w:rsid w:val="00895288"/>
    <w:rsid w:val="00895CA0"/>
    <w:rsid w:val="00895E49"/>
    <w:rsid w:val="008960BB"/>
    <w:rsid w:val="00897603"/>
    <w:rsid w:val="00897E7E"/>
    <w:rsid w:val="008A0548"/>
    <w:rsid w:val="008A068E"/>
    <w:rsid w:val="008A08D5"/>
    <w:rsid w:val="008A0EBD"/>
    <w:rsid w:val="008A14FE"/>
    <w:rsid w:val="008A1A40"/>
    <w:rsid w:val="008A2112"/>
    <w:rsid w:val="008A3012"/>
    <w:rsid w:val="008A3B80"/>
    <w:rsid w:val="008A40CC"/>
    <w:rsid w:val="008A474C"/>
    <w:rsid w:val="008A4E31"/>
    <w:rsid w:val="008A6ADB"/>
    <w:rsid w:val="008A7A5B"/>
    <w:rsid w:val="008B004F"/>
    <w:rsid w:val="008B03D7"/>
    <w:rsid w:val="008B098F"/>
    <w:rsid w:val="008B0F21"/>
    <w:rsid w:val="008B10D0"/>
    <w:rsid w:val="008B1BF7"/>
    <w:rsid w:val="008B1DA4"/>
    <w:rsid w:val="008B27E9"/>
    <w:rsid w:val="008B30BE"/>
    <w:rsid w:val="008B3D7B"/>
    <w:rsid w:val="008B3F9B"/>
    <w:rsid w:val="008B5323"/>
    <w:rsid w:val="008B59E0"/>
    <w:rsid w:val="008B69F3"/>
    <w:rsid w:val="008B7172"/>
    <w:rsid w:val="008B763C"/>
    <w:rsid w:val="008C034A"/>
    <w:rsid w:val="008C0521"/>
    <w:rsid w:val="008C058C"/>
    <w:rsid w:val="008C0B4B"/>
    <w:rsid w:val="008C116C"/>
    <w:rsid w:val="008C1288"/>
    <w:rsid w:val="008C1302"/>
    <w:rsid w:val="008C2223"/>
    <w:rsid w:val="008C33A3"/>
    <w:rsid w:val="008C3904"/>
    <w:rsid w:val="008C398B"/>
    <w:rsid w:val="008C4628"/>
    <w:rsid w:val="008C4FDE"/>
    <w:rsid w:val="008C539A"/>
    <w:rsid w:val="008C673B"/>
    <w:rsid w:val="008C7100"/>
    <w:rsid w:val="008C71E4"/>
    <w:rsid w:val="008C7A7F"/>
    <w:rsid w:val="008D020B"/>
    <w:rsid w:val="008D062D"/>
    <w:rsid w:val="008D0C92"/>
    <w:rsid w:val="008D0EAA"/>
    <w:rsid w:val="008D13B9"/>
    <w:rsid w:val="008D15EC"/>
    <w:rsid w:val="008D170C"/>
    <w:rsid w:val="008D2432"/>
    <w:rsid w:val="008D392E"/>
    <w:rsid w:val="008D3B2E"/>
    <w:rsid w:val="008D3D86"/>
    <w:rsid w:val="008D4EB8"/>
    <w:rsid w:val="008D4EC1"/>
    <w:rsid w:val="008D5061"/>
    <w:rsid w:val="008D54AD"/>
    <w:rsid w:val="008D5638"/>
    <w:rsid w:val="008D665E"/>
    <w:rsid w:val="008D6D83"/>
    <w:rsid w:val="008D702C"/>
    <w:rsid w:val="008D74AE"/>
    <w:rsid w:val="008D7C01"/>
    <w:rsid w:val="008E060E"/>
    <w:rsid w:val="008E1655"/>
    <w:rsid w:val="008E252F"/>
    <w:rsid w:val="008E2841"/>
    <w:rsid w:val="008E2EC1"/>
    <w:rsid w:val="008E3443"/>
    <w:rsid w:val="008E386E"/>
    <w:rsid w:val="008E3CE0"/>
    <w:rsid w:val="008E4122"/>
    <w:rsid w:val="008E4C41"/>
    <w:rsid w:val="008E4EDB"/>
    <w:rsid w:val="008E51B8"/>
    <w:rsid w:val="008E5592"/>
    <w:rsid w:val="008E5EDA"/>
    <w:rsid w:val="008E7B4F"/>
    <w:rsid w:val="008F01D3"/>
    <w:rsid w:val="008F098F"/>
    <w:rsid w:val="008F0C66"/>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3B57"/>
    <w:rsid w:val="00903BCE"/>
    <w:rsid w:val="009048B5"/>
    <w:rsid w:val="00905A6C"/>
    <w:rsid w:val="00905AC5"/>
    <w:rsid w:val="00905D73"/>
    <w:rsid w:val="0090699D"/>
    <w:rsid w:val="009079D5"/>
    <w:rsid w:val="0091061C"/>
    <w:rsid w:val="00911394"/>
    <w:rsid w:val="0091186D"/>
    <w:rsid w:val="00912190"/>
    <w:rsid w:val="009121C3"/>
    <w:rsid w:val="00912EF2"/>
    <w:rsid w:val="0091347B"/>
    <w:rsid w:val="009134D9"/>
    <w:rsid w:val="009135DC"/>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538A"/>
    <w:rsid w:val="009457E5"/>
    <w:rsid w:val="009460BB"/>
    <w:rsid w:val="0094677F"/>
    <w:rsid w:val="00947529"/>
    <w:rsid w:val="00947CFD"/>
    <w:rsid w:val="00947EBC"/>
    <w:rsid w:val="00950100"/>
    <w:rsid w:val="00950751"/>
    <w:rsid w:val="00951425"/>
    <w:rsid w:val="00952596"/>
    <w:rsid w:val="00952A51"/>
    <w:rsid w:val="00952E89"/>
    <w:rsid w:val="009530B8"/>
    <w:rsid w:val="0095388C"/>
    <w:rsid w:val="00954B7C"/>
    <w:rsid w:val="0095520E"/>
    <w:rsid w:val="009557B1"/>
    <w:rsid w:val="00955C06"/>
    <w:rsid w:val="00955C6B"/>
    <w:rsid w:val="0095650A"/>
    <w:rsid w:val="009568E2"/>
    <w:rsid w:val="00956B23"/>
    <w:rsid w:val="00956B60"/>
    <w:rsid w:val="00956E84"/>
    <w:rsid w:val="00957C37"/>
    <w:rsid w:val="009602AF"/>
    <w:rsid w:val="00961371"/>
    <w:rsid w:val="00961ADD"/>
    <w:rsid w:val="009627D7"/>
    <w:rsid w:val="00964290"/>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5AF"/>
    <w:rsid w:val="00974017"/>
    <w:rsid w:val="00974554"/>
    <w:rsid w:val="00974B16"/>
    <w:rsid w:val="009750D6"/>
    <w:rsid w:val="009753A4"/>
    <w:rsid w:val="0097597E"/>
    <w:rsid w:val="00975B3A"/>
    <w:rsid w:val="009764CE"/>
    <w:rsid w:val="009767A3"/>
    <w:rsid w:val="00977C87"/>
    <w:rsid w:val="00977DA7"/>
    <w:rsid w:val="00977FD4"/>
    <w:rsid w:val="009800C5"/>
    <w:rsid w:val="009805D1"/>
    <w:rsid w:val="0098060D"/>
    <w:rsid w:val="00980FFA"/>
    <w:rsid w:val="009819B6"/>
    <w:rsid w:val="00982BB1"/>
    <w:rsid w:val="00982D1E"/>
    <w:rsid w:val="00984000"/>
    <w:rsid w:val="00984156"/>
    <w:rsid w:val="009843E0"/>
    <w:rsid w:val="00984915"/>
    <w:rsid w:val="00984DB1"/>
    <w:rsid w:val="0098641E"/>
    <w:rsid w:val="00986EBC"/>
    <w:rsid w:val="009915AD"/>
    <w:rsid w:val="00991614"/>
    <w:rsid w:val="009916D2"/>
    <w:rsid w:val="009921F2"/>
    <w:rsid w:val="0099222D"/>
    <w:rsid w:val="00992362"/>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C9D"/>
    <w:rsid w:val="009C1D8B"/>
    <w:rsid w:val="009C203C"/>
    <w:rsid w:val="009C2507"/>
    <w:rsid w:val="009C2BAC"/>
    <w:rsid w:val="009C334C"/>
    <w:rsid w:val="009C350E"/>
    <w:rsid w:val="009C3F72"/>
    <w:rsid w:val="009C4FE8"/>
    <w:rsid w:val="009C59E8"/>
    <w:rsid w:val="009C5ECD"/>
    <w:rsid w:val="009C6055"/>
    <w:rsid w:val="009C7725"/>
    <w:rsid w:val="009C7A28"/>
    <w:rsid w:val="009D0056"/>
    <w:rsid w:val="009D16DF"/>
    <w:rsid w:val="009D2088"/>
    <w:rsid w:val="009D21A5"/>
    <w:rsid w:val="009D28D2"/>
    <w:rsid w:val="009D3826"/>
    <w:rsid w:val="009D39C6"/>
    <w:rsid w:val="009D4B2D"/>
    <w:rsid w:val="009D4D72"/>
    <w:rsid w:val="009D4D89"/>
    <w:rsid w:val="009D51E6"/>
    <w:rsid w:val="009D5A5C"/>
    <w:rsid w:val="009D5E78"/>
    <w:rsid w:val="009D67E3"/>
    <w:rsid w:val="009D6911"/>
    <w:rsid w:val="009D79D3"/>
    <w:rsid w:val="009D7BB8"/>
    <w:rsid w:val="009E003D"/>
    <w:rsid w:val="009E0F06"/>
    <w:rsid w:val="009E1400"/>
    <w:rsid w:val="009E15E6"/>
    <w:rsid w:val="009E1EB1"/>
    <w:rsid w:val="009E2994"/>
    <w:rsid w:val="009E2C6C"/>
    <w:rsid w:val="009E2EA4"/>
    <w:rsid w:val="009E393E"/>
    <w:rsid w:val="009E4866"/>
    <w:rsid w:val="009E4937"/>
    <w:rsid w:val="009E550D"/>
    <w:rsid w:val="009E64FF"/>
    <w:rsid w:val="009E6993"/>
    <w:rsid w:val="009E746E"/>
    <w:rsid w:val="009F07F4"/>
    <w:rsid w:val="009F08BA"/>
    <w:rsid w:val="009F125B"/>
    <w:rsid w:val="009F1A54"/>
    <w:rsid w:val="009F2FF1"/>
    <w:rsid w:val="009F37E4"/>
    <w:rsid w:val="009F4145"/>
    <w:rsid w:val="009F4F55"/>
    <w:rsid w:val="009F588F"/>
    <w:rsid w:val="009F6B14"/>
    <w:rsid w:val="009F6C31"/>
    <w:rsid w:val="00A00867"/>
    <w:rsid w:val="00A01728"/>
    <w:rsid w:val="00A01E45"/>
    <w:rsid w:val="00A0323A"/>
    <w:rsid w:val="00A03D30"/>
    <w:rsid w:val="00A03FD3"/>
    <w:rsid w:val="00A044EC"/>
    <w:rsid w:val="00A04C7C"/>
    <w:rsid w:val="00A04EDA"/>
    <w:rsid w:val="00A04F56"/>
    <w:rsid w:val="00A051BE"/>
    <w:rsid w:val="00A0538F"/>
    <w:rsid w:val="00A054B6"/>
    <w:rsid w:val="00A05E10"/>
    <w:rsid w:val="00A075AF"/>
    <w:rsid w:val="00A07928"/>
    <w:rsid w:val="00A100D7"/>
    <w:rsid w:val="00A104EC"/>
    <w:rsid w:val="00A10621"/>
    <w:rsid w:val="00A10E2E"/>
    <w:rsid w:val="00A11BAA"/>
    <w:rsid w:val="00A12686"/>
    <w:rsid w:val="00A12758"/>
    <w:rsid w:val="00A12A8E"/>
    <w:rsid w:val="00A13FF4"/>
    <w:rsid w:val="00A14227"/>
    <w:rsid w:val="00A149BB"/>
    <w:rsid w:val="00A1520F"/>
    <w:rsid w:val="00A15462"/>
    <w:rsid w:val="00A15A90"/>
    <w:rsid w:val="00A15DB1"/>
    <w:rsid w:val="00A15EBB"/>
    <w:rsid w:val="00A1627D"/>
    <w:rsid w:val="00A166EB"/>
    <w:rsid w:val="00A16D5D"/>
    <w:rsid w:val="00A1709F"/>
    <w:rsid w:val="00A17525"/>
    <w:rsid w:val="00A20E34"/>
    <w:rsid w:val="00A216F4"/>
    <w:rsid w:val="00A222B8"/>
    <w:rsid w:val="00A22324"/>
    <w:rsid w:val="00A224BE"/>
    <w:rsid w:val="00A228DA"/>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630"/>
    <w:rsid w:val="00A42AE7"/>
    <w:rsid w:val="00A439B5"/>
    <w:rsid w:val="00A43BAF"/>
    <w:rsid w:val="00A446EA"/>
    <w:rsid w:val="00A44BB6"/>
    <w:rsid w:val="00A44C46"/>
    <w:rsid w:val="00A451B8"/>
    <w:rsid w:val="00A453E2"/>
    <w:rsid w:val="00A45437"/>
    <w:rsid w:val="00A454FB"/>
    <w:rsid w:val="00A4551C"/>
    <w:rsid w:val="00A45997"/>
    <w:rsid w:val="00A45A5C"/>
    <w:rsid w:val="00A4670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631"/>
    <w:rsid w:val="00A76C1B"/>
    <w:rsid w:val="00A772AD"/>
    <w:rsid w:val="00A80079"/>
    <w:rsid w:val="00A80AE2"/>
    <w:rsid w:val="00A80FBB"/>
    <w:rsid w:val="00A81680"/>
    <w:rsid w:val="00A81FDE"/>
    <w:rsid w:val="00A83053"/>
    <w:rsid w:val="00A83295"/>
    <w:rsid w:val="00A8392D"/>
    <w:rsid w:val="00A83989"/>
    <w:rsid w:val="00A84888"/>
    <w:rsid w:val="00A84E49"/>
    <w:rsid w:val="00A85AED"/>
    <w:rsid w:val="00A8610C"/>
    <w:rsid w:val="00A868D7"/>
    <w:rsid w:val="00A86A55"/>
    <w:rsid w:val="00A908F6"/>
    <w:rsid w:val="00A91AC4"/>
    <w:rsid w:val="00A91DFF"/>
    <w:rsid w:val="00A91F35"/>
    <w:rsid w:val="00A923D0"/>
    <w:rsid w:val="00A92512"/>
    <w:rsid w:val="00A9258A"/>
    <w:rsid w:val="00A9438D"/>
    <w:rsid w:val="00A9456C"/>
    <w:rsid w:val="00A9525B"/>
    <w:rsid w:val="00A955E6"/>
    <w:rsid w:val="00A95688"/>
    <w:rsid w:val="00A9599B"/>
    <w:rsid w:val="00A95F7D"/>
    <w:rsid w:val="00AA05B6"/>
    <w:rsid w:val="00AA0868"/>
    <w:rsid w:val="00AA0A26"/>
    <w:rsid w:val="00AA0B80"/>
    <w:rsid w:val="00AA1400"/>
    <w:rsid w:val="00AA181A"/>
    <w:rsid w:val="00AA1846"/>
    <w:rsid w:val="00AA1E80"/>
    <w:rsid w:val="00AA24D3"/>
    <w:rsid w:val="00AA26CE"/>
    <w:rsid w:val="00AA31FA"/>
    <w:rsid w:val="00AA3DDC"/>
    <w:rsid w:val="00AA44F6"/>
    <w:rsid w:val="00AA514F"/>
    <w:rsid w:val="00AA5795"/>
    <w:rsid w:val="00AA7610"/>
    <w:rsid w:val="00AA7F3B"/>
    <w:rsid w:val="00AB0571"/>
    <w:rsid w:val="00AB17E4"/>
    <w:rsid w:val="00AB1BFE"/>
    <w:rsid w:val="00AB1EA8"/>
    <w:rsid w:val="00AB36B9"/>
    <w:rsid w:val="00AB3A1C"/>
    <w:rsid w:val="00AB4100"/>
    <w:rsid w:val="00AB42BB"/>
    <w:rsid w:val="00AB4414"/>
    <w:rsid w:val="00AB48DC"/>
    <w:rsid w:val="00AB4A7D"/>
    <w:rsid w:val="00AB4ED4"/>
    <w:rsid w:val="00AB5C41"/>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D3"/>
    <w:rsid w:val="00AD41D3"/>
    <w:rsid w:val="00AD41E1"/>
    <w:rsid w:val="00AD4C5B"/>
    <w:rsid w:val="00AD512C"/>
    <w:rsid w:val="00AD55E7"/>
    <w:rsid w:val="00AD56F6"/>
    <w:rsid w:val="00AD6396"/>
    <w:rsid w:val="00AD6BA2"/>
    <w:rsid w:val="00AD73BA"/>
    <w:rsid w:val="00AE0C08"/>
    <w:rsid w:val="00AE1C58"/>
    <w:rsid w:val="00AE258D"/>
    <w:rsid w:val="00AE33FE"/>
    <w:rsid w:val="00AE3C57"/>
    <w:rsid w:val="00AE4A66"/>
    <w:rsid w:val="00AE5564"/>
    <w:rsid w:val="00AE5880"/>
    <w:rsid w:val="00AE5A82"/>
    <w:rsid w:val="00AE6279"/>
    <w:rsid w:val="00AE63E6"/>
    <w:rsid w:val="00AE6594"/>
    <w:rsid w:val="00AE7C22"/>
    <w:rsid w:val="00AF001A"/>
    <w:rsid w:val="00AF0C2F"/>
    <w:rsid w:val="00AF1C8D"/>
    <w:rsid w:val="00AF3893"/>
    <w:rsid w:val="00AF389C"/>
    <w:rsid w:val="00AF3D8C"/>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70B"/>
    <w:rsid w:val="00B02EDA"/>
    <w:rsid w:val="00B031CD"/>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2662"/>
    <w:rsid w:val="00B229C4"/>
    <w:rsid w:val="00B22B82"/>
    <w:rsid w:val="00B22FDE"/>
    <w:rsid w:val="00B23338"/>
    <w:rsid w:val="00B23374"/>
    <w:rsid w:val="00B237FE"/>
    <w:rsid w:val="00B25AD8"/>
    <w:rsid w:val="00B26221"/>
    <w:rsid w:val="00B30F6A"/>
    <w:rsid w:val="00B31C1A"/>
    <w:rsid w:val="00B3209E"/>
    <w:rsid w:val="00B331EE"/>
    <w:rsid w:val="00B3328C"/>
    <w:rsid w:val="00B3409F"/>
    <w:rsid w:val="00B34F76"/>
    <w:rsid w:val="00B350F7"/>
    <w:rsid w:val="00B3594E"/>
    <w:rsid w:val="00B35D29"/>
    <w:rsid w:val="00B35D42"/>
    <w:rsid w:val="00B3614C"/>
    <w:rsid w:val="00B362BC"/>
    <w:rsid w:val="00B3687C"/>
    <w:rsid w:val="00B368E8"/>
    <w:rsid w:val="00B36AA0"/>
    <w:rsid w:val="00B370B5"/>
    <w:rsid w:val="00B378B5"/>
    <w:rsid w:val="00B400C9"/>
    <w:rsid w:val="00B4040E"/>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99A"/>
    <w:rsid w:val="00B51C88"/>
    <w:rsid w:val="00B52580"/>
    <w:rsid w:val="00B52C97"/>
    <w:rsid w:val="00B53485"/>
    <w:rsid w:val="00B53E34"/>
    <w:rsid w:val="00B54943"/>
    <w:rsid w:val="00B55864"/>
    <w:rsid w:val="00B56B0E"/>
    <w:rsid w:val="00B56B0F"/>
    <w:rsid w:val="00B5740B"/>
    <w:rsid w:val="00B57444"/>
    <w:rsid w:val="00B574DA"/>
    <w:rsid w:val="00B61E53"/>
    <w:rsid w:val="00B62C5C"/>
    <w:rsid w:val="00B62D42"/>
    <w:rsid w:val="00B62E60"/>
    <w:rsid w:val="00B63749"/>
    <w:rsid w:val="00B63846"/>
    <w:rsid w:val="00B6413E"/>
    <w:rsid w:val="00B6420F"/>
    <w:rsid w:val="00B6568D"/>
    <w:rsid w:val="00B65901"/>
    <w:rsid w:val="00B65AD8"/>
    <w:rsid w:val="00B65ECB"/>
    <w:rsid w:val="00B66294"/>
    <w:rsid w:val="00B6673B"/>
    <w:rsid w:val="00B70213"/>
    <w:rsid w:val="00B70AC4"/>
    <w:rsid w:val="00B70AE4"/>
    <w:rsid w:val="00B70E9E"/>
    <w:rsid w:val="00B71EED"/>
    <w:rsid w:val="00B72204"/>
    <w:rsid w:val="00B72612"/>
    <w:rsid w:val="00B733CA"/>
    <w:rsid w:val="00B734C8"/>
    <w:rsid w:val="00B73E98"/>
    <w:rsid w:val="00B747CD"/>
    <w:rsid w:val="00B74A0A"/>
    <w:rsid w:val="00B76011"/>
    <w:rsid w:val="00B76229"/>
    <w:rsid w:val="00B76722"/>
    <w:rsid w:val="00B76C13"/>
    <w:rsid w:val="00B76CC5"/>
    <w:rsid w:val="00B76F92"/>
    <w:rsid w:val="00B77011"/>
    <w:rsid w:val="00B771B2"/>
    <w:rsid w:val="00B776E2"/>
    <w:rsid w:val="00B778ED"/>
    <w:rsid w:val="00B809D5"/>
    <w:rsid w:val="00B817C2"/>
    <w:rsid w:val="00B818BE"/>
    <w:rsid w:val="00B82A1B"/>
    <w:rsid w:val="00B830C1"/>
    <w:rsid w:val="00B840C5"/>
    <w:rsid w:val="00B8463C"/>
    <w:rsid w:val="00B84DC9"/>
    <w:rsid w:val="00B85CB5"/>
    <w:rsid w:val="00B85F8C"/>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6241"/>
    <w:rsid w:val="00B966BA"/>
    <w:rsid w:val="00B96AD7"/>
    <w:rsid w:val="00B96CE2"/>
    <w:rsid w:val="00B96ED3"/>
    <w:rsid w:val="00B96F48"/>
    <w:rsid w:val="00B96F74"/>
    <w:rsid w:val="00B97546"/>
    <w:rsid w:val="00BA0211"/>
    <w:rsid w:val="00BA0299"/>
    <w:rsid w:val="00BA0DD0"/>
    <w:rsid w:val="00BA1030"/>
    <w:rsid w:val="00BA1857"/>
    <w:rsid w:val="00BA1D04"/>
    <w:rsid w:val="00BA1D57"/>
    <w:rsid w:val="00BA209B"/>
    <w:rsid w:val="00BA27B5"/>
    <w:rsid w:val="00BA3100"/>
    <w:rsid w:val="00BA3110"/>
    <w:rsid w:val="00BA3249"/>
    <w:rsid w:val="00BA5C09"/>
    <w:rsid w:val="00BA5C4F"/>
    <w:rsid w:val="00BA698C"/>
    <w:rsid w:val="00BA7094"/>
    <w:rsid w:val="00BA72D1"/>
    <w:rsid w:val="00BA7941"/>
    <w:rsid w:val="00BB01C2"/>
    <w:rsid w:val="00BB0964"/>
    <w:rsid w:val="00BB21D1"/>
    <w:rsid w:val="00BB242B"/>
    <w:rsid w:val="00BB25E8"/>
    <w:rsid w:val="00BB3D61"/>
    <w:rsid w:val="00BB460D"/>
    <w:rsid w:val="00BB57AE"/>
    <w:rsid w:val="00BB67A6"/>
    <w:rsid w:val="00BB683F"/>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1086"/>
    <w:rsid w:val="00BD1327"/>
    <w:rsid w:val="00BD1503"/>
    <w:rsid w:val="00BD1D17"/>
    <w:rsid w:val="00BD27C4"/>
    <w:rsid w:val="00BD28F2"/>
    <w:rsid w:val="00BD33B8"/>
    <w:rsid w:val="00BD3604"/>
    <w:rsid w:val="00BD4572"/>
    <w:rsid w:val="00BD532D"/>
    <w:rsid w:val="00BD579E"/>
    <w:rsid w:val="00BD57ED"/>
    <w:rsid w:val="00BD580B"/>
    <w:rsid w:val="00BD5BD4"/>
    <w:rsid w:val="00BD62F2"/>
    <w:rsid w:val="00BD6A10"/>
    <w:rsid w:val="00BD7E63"/>
    <w:rsid w:val="00BE04C0"/>
    <w:rsid w:val="00BE0ADE"/>
    <w:rsid w:val="00BE0F92"/>
    <w:rsid w:val="00BE1540"/>
    <w:rsid w:val="00BE200A"/>
    <w:rsid w:val="00BE22BD"/>
    <w:rsid w:val="00BE23DB"/>
    <w:rsid w:val="00BE24FA"/>
    <w:rsid w:val="00BE29B4"/>
    <w:rsid w:val="00BE35E5"/>
    <w:rsid w:val="00BE3FF6"/>
    <w:rsid w:val="00BE426D"/>
    <w:rsid w:val="00BE46B5"/>
    <w:rsid w:val="00BE58A7"/>
    <w:rsid w:val="00BE5BEA"/>
    <w:rsid w:val="00BE6E38"/>
    <w:rsid w:val="00BE7EC0"/>
    <w:rsid w:val="00BF0312"/>
    <w:rsid w:val="00BF0719"/>
    <w:rsid w:val="00BF0948"/>
    <w:rsid w:val="00BF0A82"/>
    <w:rsid w:val="00BF0B3E"/>
    <w:rsid w:val="00BF0D1B"/>
    <w:rsid w:val="00BF22D2"/>
    <w:rsid w:val="00BF22F3"/>
    <w:rsid w:val="00BF25DB"/>
    <w:rsid w:val="00BF2BC3"/>
    <w:rsid w:val="00BF306C"/>
    <w:rsid w:val="00BF3137"/>
    <w:rsid w:val="00BF3D64"/>
    <w:rsid w:val="00BF3FAF"/>
    <w:rsid w:val="00BF5FC6"/>
    <w:rsid w:val="00BF62EC"/>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A02"/>
    <w:rsid w:val="00C05A4C"/>
    <w:rsid w:val="00C05D6A"/>
    <w:rsid w:val="00C05FBC"/>
    <w:rsid w:val="00C060FF"/>
    <w:rsid w:val="00C07089"/>
    <w:rsid w:val="00C077A9"/>
    <w:rsid w:val="00C07915"/>
    <w:rsid w:val="00C07CA9"/>
    <w:rsid w:val="00C07F2D"/>
    <w:rsid w:val="00C106D2"/>
    <w:rsid w:val="00C11DB9"/>
    <w:rsid w:val="00C11FC6"/>
    <w:rsid w:val="00C124F0"/>
    <w:rsid w:val="00C14175"/>
    <w:rsid w:val="00C14713"/>
    <w:rsid w:val="00C1489D"/>
    <w:rsid w:val="00C150FE"/>
    <w:rsid w:val="00C15B0E"/>
    <w:rsid w:val="00C163FA"/>
    <w:rsid w:val="00C168C9"/>
    <w:rsid w:val="00C17E95"/>
    <w:rsid w:val="00C20CBB"/>
    <w:rsid w:val="00C2136E"/>
    <w:rsid w:val="00C21D6E"/>
    <w:rsid w:val="00C22243"/>
    <w:rsid w:val="00C22573"/>
    <w:rsid w:val="00C2284D"/>
    <w:rsid w:val="00C23E5C"/>
    <w:rsid w:val="00C2448E"/>
    <w:rsid w:val="00C246AF"/>
    <w:rsid w:val="00C248AD"/>
    <w:rsid w:val="00C25303"/>
    <w:rsid w:val="00C25D88"/>
    <w:rsid w:val="00C26075"/>
    <w:rsid w:val="00C26554"/>
    <w:rsid w:val="00C26EF3"/>
    <w:rsid w:val="00C27499"/>
    <w:rsid w:val="00C27717"/>
    <w:rsid w:val="00C2780B"/>
    <w:rsid w:val="00C27E35"/>
    <w:rsid w:val="00C30298"/>
    <w:rsid w:val="00C30502"/>
    <w:rsid w:val="00C3074A"/>
    <w:rsid w:val="00C312C2"/>
    <w:rsid w:val="00C315A5"/>
    <w:rsid w:val="00C3168F"/>
    <w:rsid w:val="00C339F1"/>
    <w:rsid w:val="00C33CA0"/>
    <w:rsid w:val="00C33E6C"/>
    <w:rsid w:val="00C340EA"/>
    <w:rsid w:val="00C342F3"/>
    <w:rsid w:val="00C34DBC"/>
    <w:rsid w:val="00C368B6"/>
    <w:rsid w:val="00C370A4"/>
    <w:rsid w:val="00C373B4"/>
    <w:rsid w:val="00C3766A"/>
    <w:rsid w:val="00C37CA5"/>
    <w:rsid w:val="00C40905"/>
    <w:rsid w:val="00C40F90"/>
    <w:rsid w:val="00C427BF"/>
    <w:rsid w:val="00C4402C"/>
    <w:rsid w:val="00C45FF3"/>
    <w:rsid w:val="00C462F6"/>
    <w:rsid w:val="00C4653C"/>
    <w:rsid w:val="00C4699E"/>
    <w:rsid w:val="00C46D80"/>
    <w:rsid w:val="00C473EC"/>
    <w:rsid w:val="00C47C93"/>
    <w:rsid w:val="00C50738"/>
    <w:rsid w:val="00C50C56"/>
    <w:rsid w:val="00C5180C"/>
    <w:rsid w:val="00C51826"/>
    <w:rsid w:val="00C51DF8"/>
    <w:rsid w:val="00C5230D"/>
    <w:rsid w:val="00C53EC5"/>
    <w:rsid w:val="00C54138"/>
    <w:rsid w:val="00C544A9"/>
    <w:rsid w:val="00C54897"/>
    <w:rsid w:val="00C555B6"/>
    <w:rsid w:val="00C55CC2"/>
    <w:rsid w:val="00C55DA2"/>
    <w:rsid w:val="00C56C5D"/>
    <w:rsid w:val="00C57652"/>
    <w:rsid w:val="00C57E6C"/>
    <w:rsid w:val="00C604CD"/>
    <w:rsid w:val="00C61E52"/>
    <w:rsid w:val="00C62617"/>
    <w:rsid w:val="00C639ED"/>
    <w:rsid w:val="00C63B5E"/>
    <w:rsid w:val="00C6467E"/>
    <w:rsid w:val="00C64F9F"/>
    <w:rsid w:val="00C6544B"/>
    <w:rsid w:val="00C65556"/>
    <w:rsid w:val="00C65647"/>
    <w:rsid w:val="00C65AED"/>
    <w:rsid w:val="00C669DC"/>
    <w:rsid w:val="00C66D04"/>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87D"/>
    <w:rsid w:val="00C81A73"/>
    <w:rsid w:val="00C81AA9"/>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99"/>
    <w:rsid w:val="00C95CC3"/>
    <w:rsid w:val="00C96EA2"/>
    <w:rsid w:val="00C9765A"/>
    <w:rsid w:val="00CA071F"/>
    <w:rsid w:val="00CA0BAA"/>
    <w:rsid w:val="00CA0C58"/>
    <w:rsid w:val="00CA1EC3"/>
    <w:rsid w:val="00CA38DC"/>
    <w:rsid w:val="00CA3BCE"/>
    <w:rsid w:val="00CA532A"/>
    <w:rsid w:val="00CA540E"/>
    <w:rsid w:val="00CA58FF"/>
    <w:rsid w:val="00CA5CCE"/>
    <w:rsid w:val="00CA5D61"/>
    <w:rsid w:val="00CA774B"/>
    <w:rsid w:val="00CB003D"/>
    <w:rsid w:val="00CB03CB"/>
    <w:rsid w:val="00CB0756"/>
    <w:rsid w:val="00CB0C8D"/>
    <w:rsid w:val="00CB0ECA"/>
    <w:rsid w:val="00CB1071"/>
    <w:rsid w:val="00CB1139"/>
    <w:rsid w:val="00CB1575"/>
    <w:rsid w:val="00CB26C5"/>
    <w:rsid w:val="00CB3E80"/>
    <w:rsid w:val="00CB43F2"/>
    <w:rsid w:val="00CB4427"/>
    <w:rsid w:val="00CB48A7"/>
    <w:rsid w:val="00CB4CEF"/>
    <w:rsid w:val="00CB4DA5"/>
    <w:rsid w:val="00CB5877"/>
    <w:rsid w:val="00CB5BE1"/>
    <w:rsid w:val="00CB65F0"/>
    <w:rsid w:val="00CB6645"/>
    <w:rsid w:val="00CB70EA"/>
    <w:rsid w:val="00CB7FDB"/>
    <w:rsid w:val="00CC0168"/>
    <w:rsid w:val="00CC1A22"/>
    <w:rsid w:val="00CC1A97"/>
    <w:rsid w:val="00CC2208"/>
    <w:rsid w:val="00CC2B16"/>
    <w:rsid w:val="00CC30CA"/>
    <w:rsid w:val="00CC3E7E"/>
    <w:rsid w:val="00CC411A"/>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673"/>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7498"/>
    <w:rsid w:val="00CF78D2"/>
    <w:rsid w:val="00CF7DDB"/>
    <w:rsid w:val="00D00F18"/>
    <w:rsid w:val="00D03036"/>
    <w:rsid w:val="00D03506"/>
    <w:rsid w:val="00D03B58"/>
    <w:rsid w:val="00D03B7C"/>
    <w:rsid w:val="00D042BD"/>
    <w:rsid w:val="00D04758"/>
    <w:rsid w:val="00D052D4"/>
    <w:rsid w:val="00D06334"/>
    <w:rsid w:val="00D064F8"/>
    <w:rsid w:val="00D06D8E"/>
    <w:rsid w:val="00D07B7C"/>
    <w:rsid w:val="00D11409"/>
    <w:rsid w:val="00D1144F"/>
    <w:rsid w:val="00D11558"/>
    <w:rsid w:val="00D11BFD"/>
    <w:rsid w:val="00D1272A"/>
    <w:rsid w:val="00D12D76"/>
    <w:rsid w:val="00D14080"/>
    <w:rsid w:val="00D14EFB"/>
    <w:rsid w:val="00D15BE3"/>
    <w:rsid w:val="00D16136"/>
    <w:rsid w:val="00D16229"/>
    <w:rsid w:val="00D1637B"/>
    <w:rsid w:val="00D16688"/>
    <w:rsid w:val="00D1679A"/>
    <w:rsid w:val="00D16C53"/>
    <w:rsid w:val="00D17174"/>
    <w:rsid w:val="00D17A73"/>
    <w:rsid w:val="00D2019D"/>
    <w:rsid w:val="00D201CE"/>
    <w:rsid w:val="00D204D0"/>
    <w:rsid w:val="00D2070C"/>
    <w:rsid w:val="00D20827"/>
    <w:rsid w:val="00D21DDD"/>
    <w:rsid w:val="00D22444"/>
    <w:rsid w:val="00D22650"/>
    <w:rsid w:val="00D22780"/>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EFF"/>
    <w:rsid w:val="00D31A46"/>
    <w:rsid w:val="00D31E7F"/>
    <w:rsid w:val="00D323FB"/>
    <w:rsid w:val="00D328C8"/>
    <w:rsid w:val="00D33046"/>
    <w:rsid w:val="00D3325B"/>
    <w:rsid w:val="00D332F7"/>
    <w:rsid w:val="00D33B1D"/>
    <w:rsid w:val="00D33CA4"/>
    <w:rsid w:val="00D33E82"/>
    <w:rsid w:val="00D358C1"/>
    <w:rsid w:val="00D35B25"/>
    <w:rsid w:val="00D35E90"/>
    <w:rsid w:val="00D3616D"/>
    <w:rsid w:val="00D364AF"/>
    <w:rsid w:val="00D36595"/>
    <w:rsid w:val="00D3699C"/>
    <w:rsid w:val="00D37F9D"/>
    <w:rsid w:val="00D40055"/>
    <w:rsid w:val="00D40C04"/>
    <w:rsid w:val="00D4154D"/>
    <w:rsid w:val="00D41CEF"/>
    <w:rsid w:val="00D41EB7"/>
    <w:rsid w:val="00D42038"/>
    <w:rsid w:val="00D437D5"/>
    <w:rsid w:val="00D44790"/>
    <w:rsid w:val="00D44A6C"/>
    <w:rsid w:val="00D44EEC"/>
    <w:rsid w:val="00D463CA"/>
    <w:rsid w:val="00D46699"/>
    <w:rsid w:val="00D466D6"/>
    <w:rsid w:val="00D46836"/>
    <w:rsid w:val="00D46851"/>
    <w:rsid w:val="00D46A94"/>
    <w:rsid w:val="00D46D10"/>
    <w:rsid w:val="00D47DF2"/>
    <w:rsid w:val="00D50240"/>
    <w:rsid w:val="00D5050D"/>
    <w:rsid w:val="00D510CE"/>
    <w:rsid w:val="00D515F7"/>
    <w:rsid w:val="00D5312C"/>
    <w:rsid w:val="00D53168"/>
    <w:rsid w:val="00D53320"/>
    <w:rsid w:val="00D534E2"/>
    <w:rsid w:val="00D54080"/>
    <w:rsid w:val="00D542DD"/>
    <w:rsid w:val="00D54C17"/>
    <w:rsid w:val="00D552E8"/>
    <w:rsid w:val="00D55E48"/>
    <w:rsid w:val="00D562F4"/>
    <w:rsid w:val="00D5711A"/>
    <w:rsid w:val="00D5719A"/>
    <w:rsid w:val="00D57A33"/>
    <w:rsid w:val="00D57AC0"/>
    <w:rsid w:val="00D604F6"/>
    <w:rsid w:val="00D60FFA"/>
    <w:rsid w:val="00D617A0"/>
    <w:rsid w:val="00D6199A"/>
    <w:rsid w:val="00D61B5F"/>
    <w:rsid w:val="00D61D07"/>
    <w:rsid w:val="00D63691"/>
    <w:rsid w:val="00D63A1E"/>
    <w:rsid w:val="00D63A5F"/>
    <w:rsid w:val="00D63C67"/>
    <w:rsid w:val="00D64471"/>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3461"/>
    <w:rsid w:val="00D74DF3"/>
    <w:rsid w:val="00D757A2"/>
    <w:rsid w:val="00D75A3F"/>
    <w:rsid w:val="00D7605A"/>
    <w:rsid w:val="00D763D5"/>
    <w:rsid w:val="00D764E0"/>
    <w:rsid w:val="00D76F0C"/>
    <w:rsid w:val="00D77988"/>
    <w:rsid w:val="00D77F8B"/>
    <w:rsid w:val="00D807F6"/>
    <w:rsid w:val="00D80825"/>
    <w:rsid w:val="00D80DD1"/>
    <w:rsid w:val="00D80E51"/>
    <w:rsid w:val="00D81FF4"/>
    <w:rsid w:val="00D821B0"/>
    <w:rsid w:val="00D8333F"/>
    <w:rsid w:val="00D83916"/>
    <w:rsid w:val="00D83F4A"/>
    <w:rsid w:val="00D851D1"/>
    <w:rsid w:val="00D857B1"/>
    <w:rsid w:val="00D85E63"/>
    <w:rsid w:val="00D8679E"/>
    <w:rsid w:val="00D867B6"/>
    <w:rsid w:val="00D86811"/>
    <w:rsid w:val="00D87F98"/>
    <w:rsid w:val="00D90071"/>
    <w:rsid w:val="00D9064D"/>
    <w:rsid w:val="00D90B29"/>
    <w:rsid w:val="00D91913"/>
    <w:rsid w:val="00D91CB3"/>
    <w:rsid w:val="00D92023"/>
    <w:rsid w:val="00D922C2"/>
    <w:rsid w:val="00D928AD"/>
    <w:rsid w:val="00D929E9"/>
    <w:rsid w:val="00D93178"/>
    <w:rsid w:val="00D9337D"/>
    <w:rsid w:val="00D936D5"/>
    <w:rsid w:val="00D94D9B"/>
    <w:rsid w:val="00D95669"/>
    <w:rsid w:val="00D95A6A"/>
    <w:rsid w:val="00D95F13"/>
    <w:rsid w:val="00D96005"/>
    <w:rsid w:val="00D96BE7"/>
    <w:rsid w:val="00D96FCA"/>
    <w:rsid w:val="00D970DE"/>
    <w:rsid w:val="00D971AB"/>
    <w:rsid w:val="00D97877"/>
    <w:rsid w:val="00D97E80"/>
    <w:rsid w:val="00DA125C"/>
    <w:rsid w:val="00DA1349"/>
    <w:rsid w:val="00DA17DC"/>
    <w:rsid w:val="00DA1A0F"/>
    <w:rsid w:val="00DA1B76"/>
    <w:rsid w:val="00DA211F"/>
    <w:rsid w:val="00DA229E"/>
    <w:rsid w:val="00DA2392"/>
    <w:rsid w:val="00DA3CE0"/>
    <w:rsid w:val="00DA3E4B"/>
    <w:rsid w:val="00DA401E"/>
    <w:rsid w:val="00DA4378"/>
    <w:rsid w:val="00DA44D4"/>
    <w:rsid w:val="00DA566E"/>
    <w:rsid w:val="00DA5ECD"/>
    <w:rsid w:val="00DA606E"/>
    <w:rsid w:val="00DA68E4"/>
    <w:rsid w:val="00DA6DA5"/>
    <w:rsid w:val="00DA7FF3"/>
    <w:rsid w:val="00DB0D33"/>
    <w:rsid w:val="00DB24EA"/>
    <w:rsid w:val="00DB360E"/>
    <w:rsid w:val="00DB3871"/>
    <w:rsid w:val="00DB53BE"/>
    <w:rsid w:val="00DB5B8D"/>
    <w:rsid w:val="00DB6003"/>
    <w:rsid w:val="00DB7B0C"/>
    <w:rsid w:val="00DC1CD2"/>
    <w:rsid w:val="00DC1DCE"/>
    <w:rsid w:val="00DC20A1"/>
    <w:rsid w:val="00DC2261"/>
    <w:rsid w:val="00DC2588"/>
    <w:rsid w:val="00DC3FF1"/>
    <w:rsid w:val="00DC404E"/>
    <w:rsid w:val="00DC43A2"/>
    <w:rsid w:val="00DC46FC"/>
    <w:rsid w:val="00DC5218"/>
    <w:rsid w:val="00DC580D"/>
    <w:rsid w:val="00DC5B5B"/>
    <w:rsid w:val="00DC5ECB"/>
    <w:rsid w:val="00DC5F2C"/>
    <w:rsid w:val="00DC6440"/>
    <w:rsid w:val="00DC6990"/>
    <w:rsid w:val="00DC6ACA"/>
    <w:rsid w:val="00DC7BE7"/>
    <w:rsid w:val="00DD08B8"/>
    <w:rsid w:val="00DD11B1"/>
    <w:rsid w:val="00DD1E96"/>
    <w:rsid w:val="00DD2C84"/>
    <w:rsid w:val="00DD2FDD"/>
    <w:rsid w:val="00DD4820"/>
    <w:rsid w:val="00DD4AA5"/>
    <w:rsid w:val="00DD511D"/>
    <w:rsid w:val="00DD5757"/>
    <w:rsid w:val="00DD5CE8"/>
    <w:rsid w:val="00DD6642"/>
    <w:rsid w:val="00DE01BD"/>
    <w:rsid w:val="00DE036E"/>
    <w:rsid w:val="00DE060A"/>
    <w:rsid w:val="00DE0790"/>
    <w:rsid w:val="00DE237F"/>
    <w:rsid w:val="00DE2888"/>
    <w:rsid w:val="00DE35C7"/>
    <w:rsid w:val="00DE3CBF"/>
    <w:rsid w:val="00DE3DC8"/>
    <w:rsid w:val="00DE3F8D"/>
    <w:rsid w:val="00DE47D1"/>
    <w:rsid w:val="00DE4FED"/>
    <w:rsid w:val="00DE5D11"/>
    <w:rsid w:val="00DE640A"/>
    <w:rsid w:val="00DE6588"/>
    <w:rsid w:val="00DF00BB"/>
    <w:rsid w:val="00DF06F1"/>
    <w:rsid w:val="00DF09FB"/>
    <w:rsid w:val="00DF0E61"/>
    <w:rsid w:val="00DF1531"/>
    <w:rsid w:val="00DF16B6"/>
    <w:rsid w:val="00DF392C"/>
    <w:rsid w:val="00DF474D"/>
    <w:rsid w:val="00DF4786"/>
    <w:rsid w:val="00DF4892"/>
    <w:rsid w:val="00DF4D92"/>
    <w:rsid w:val="00DF5814"/>
    <w:rsid w:val="00DF65A3"/>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713"/>
    <w:rsid w:val="00E06F8C"/>
    <w:rsid w:val="00E10179"/>
    <w:rsid w:val="00E10D00"/>
    <w:rsid w:val="00E10E23"/>
    <w:rsid w:val="00E11511"/>
    <w:rsid w:val="00E119CF"/>
    <w:rsid w:val="00E12850"/>
    <w:rsid w:val="00E12A8E"/>
    <w:rsid w:val="00E12D49"/>
    <w:rsid w:val="00E12DD6"/>
    <w:rsid w:val="00E134C9"/>
    <w:rsid w:val="00E1360C"/>
    <w:rsid w:val="00E141B1"/>
    <w:rsid w:val="00E14416"/>
    <w:rsid w:val="00E14871"/>
    <w:rsid w:val="00E1499D"/>
    <w:rsid w:val="00E15868"/>
    <w:rsid w:val="00E16501"/>
    <w:rsid w:val="00E167C3"/>
    <w:rsid w:val="00E169FD"/>
    <w:rsid w:val="00E2015F"/>
    <w:rsid w:val="00E221AB"/>
    <w:rsid w:val="00E221F6"/>
    <w:rsid w:val="00E226CF"/>
    <w:rsid w:val="00E2299F"/>
    <w:rsid w:val="00E23562"/>
    <w:rsid w:val="00E23CAD"/>
    <w:rsid w:val="00E23F8E"/>
    <w:rsid w:val="00E2413C"/>
    <w:rsid w:val="00E24AB8"/>
    <w:rsid w:val="00E2578D"/>
    <w:rsid w:val="00E25C1A"/>
    <w:rsid w:val="00E25D97"/>
    <w:rsid w:val="00E25DAF"/>
    <w:rsid w:val="00E26FA7"/>
    <w:rsid w:val="00E276CB"/>
    <w:rsid w:val="00E2775F"/>
    <w:rsid w:val="00E30409"/>
    <w:rsid w:val="00E3046F"/>
    <w:rsid w:val="00E304A7"/>
    <w:rsid w:val="00E3099D"/>
    <w:rsid w:val="00E30A0D"/>
    <w:rsid w:val="00E30EA3"/>
    <w:rsid w:val="00E313E4"/>
    <w:rsid w:val="00E3152A"/>
    <w:rsid w:val="00E317E5"/>
    <w:rsid w:val="00E31966"/>
    <w:rsid w:val="00E31A52"/>
    <w:rsid w:val="00E31E4A"/>
    <w:rsid w:val="00E331FA"/>
    <w:rsid w:val="00E33464"/>
    <w:rsid w:val="00E33B41"/>
    <w:rsid w:val="00E344F8"/>
    <w:rsid w:val="00E34847"/>
    <w:rsid w:val="00E355CC"/>
    <w:rsid w:val="00E356E0"/>
    <w:rsid w:val="00E358EE"/>
    <w:rsid w:val="00E36050"/>
    <w:rsid w:val="00E36244"/>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C00"/>
    <w:rsid w:val="00E5045B"/>
    <w:rsid w:val="00E50C0B"/>
    <w:rsid w:val="00E523E2"/>
    <w:rsid w:val="00E524DA"/>
    <w:rsid w:val="00E52A61"/>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FA"/>
    <w:rsid w:val="00E65659"/>
    <w:rsid w:val="00E65A9E"/>
    <w:rsid w:val="00E65ED1"/>
    <w:rsid w:val="00E67465"/>
    <w:rsid w:val="00E67AB9"/>
    <w:rsid w:val="00E700D4"/>
    <w:rsid w:val="00E7022E"/>
    <w:rsid w:val="00E712AB"/>
    <w:rsid w:val="00E714CF"/>
    <w:rsid w:val="00E717EE"/>
    <w:rsid w:val="00E72C27"/>
    <w:rsid w:val="00E72CE6"/>
    <w:rsid w:val="00E72E26"/>
    <w:rsid w:val="00E735ED"/>
    <w:rsid w:val="00E759E3"/>
    <w:rsid w:val="00E763B7"/>
    <w:rsid w:val="00E7658C"/>
    <w:rsid w:val="00E76E6D"/>
    <w:rsid w:val="00E77027"/>
    <w:rsid w:val="00E7756C"/>
    <w:rsid w:val="00E775BE"/>
    <w:rsid w:val="00E7798C"/>
    <w:rsid w:val="00E800BE"/>
    <w:rsid w:val="00E802FF"/>
    <w:rsid w:val="00E803EE"/>
    <w:rsid w:val="00E81CDD"/>
    <w:rsid w:val="00E81CF2"/>
    <w:rsid w:val="00E82641"/>
    <w:rsid w:val="00E82E5A"/>
    <w:rsid w:val="00E83CA9"/>
    <w:rsid w:val="00E84415"/>
    <w:rsid w:val="00E84794"/>
    <w:rsid w:val="00E848C6"/>
    <w:rsid w:val="00E84914"/>
    <w:rsid w:val="00E84FF4"/>
    <w:rsid w:val="00E858CF"/>
    <w:rsid w:val="00E85EC1"/>
    <w:rsid w:val="00E87223"/>
    <w:rsid w:val="00E9007A"/>
    <w:rsid w:val="00E905EA"/>
    <w:rsid w:val="00E908A2"/>
    <w:rsid w:val="00E90AB2"/>
    <w:rsid w:val="00E91457"/>
    <w:rsid w:val="00E91583"/>
    <w:rsid w:val="00E91A65"/>
    <w:rsid w:val="00E92523"/>
    <w:rsid w:val="00E926BC"/>
    <w:rsid w:val="00E92EDF"/>
    <w:rsid w:val="00E9323F"/>
    <w:rsid w:val="00E936C9"/>
    <w:rsid w:val="00E936EB"/>
    <w:rsid w:val="00E94D33"/>
    <w:rsid w:val="00E95572"/>
    <w:rsid w:val="00E955A6"/>
    <w:rsid w:val="00E95A37"/>
    <w:rsid w:val="00E965D1"/>
    <w:rsid w:val="00E96855"/>
    <w:rsid w:val="00E96BEA"/>
    <w:rsid w:val="00E97726"/>
    <w:rsid w:val="00EA035E"/>
    <w:rsid w:val="00EA060B"/>
    <w:rsid w:val="00EA0838"/>
    <w:rsid w:val="00EA0C82"/>
    <w:rsid w:val="00EA0F5F"/>
    <w:rsid w:val="00EA1FB1"/>
    <w:rsid w:val="00EA22B3"/>
    <w:rsid w:val="00EA282A"/>
    <w:rsid w:val="00EA2B67"/>
    <w:rsid w:val="00EA3589"/>
    <w:rsid w:val="00EA42C0"/>
    <w:rsid w:val="00EA480B"/>
    <w:rsid w:val="00EA4B00"/>
    <w:rsid w:val="00EA4CE7"/>
    <w:rsid w:val="00EA579C"/>
    <w:rsid w:val="00EA597F"/>
    <w:rsid w:val="00EA60C6"/>
    <w:rsid w:val="00EA7B6B"/>
    <w:rsid w:val="00EA7E62"/>
    <w:rsid w:val="00EB0805"/>
    <w:rsid w:val="00EB122A"/>
    <w:rsid w:val="00EB202A"/>
    <w:rsid w:val="00EB231C"/>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C23"/>
    <w:rsid w:val="00EC1EC9"/>
    <w:rsid w:val="00EC2553"/>
    <w:rsid w:val="00EC2A63"/>
    <w:rsid w:val="00EC2CC8"/>
    <w:rsid w:val="00EC3935"/>
    <w:rsid w:val="00EC3D9D"/>
    <w:rsid w:val="00EC3E9F"/>
    <w:rsid w:val="00EC4448"/>
    <w:rsid w:val="00EC46FE"/>
    <w:rsid w:val="00EC5447"/>
    <w:rsid w:val="00EC549C"/>
    <w:rsid w:val="00EC5690"/>
    <w:rsid w:val="00EC5810"/>
    <w:rsid w:val="00EC611A"/>
    <w:rsid w:val="00EC69F1"/>
    <w:rsid w:val="00EC6CA8"/>
    <w:rsid w:val="00ED057B"/>
    <w:rsid w:val="00ED0AFA"/>
    <w:rsid w:val="00ED0C8F"/>
    <w:rsid w:val="00ED1289"/>
    <w:rsid w:val="00ED15F0"/>
    <w:rsid w:val="00ED1BEB"/>
    <w:rsid w:val="00ED27ED"/>
    <w:rsid w:val="00ED2F1F"/>
    <w:rsid w:val="00ED37BC"/>
    <w:rsid w:val="00ED5334"/>
    <w:rsid w:val="00ED5552"/>
    <w:rsid w:val="00ED5B72"/>
    <w:rsid w:val="00ED5CFD"/>
    <w:rsid w:val="00ED60BD"/>
    <w:rsid w:val="00ED64B3"/>
    <w:rsid w:val="00ED6D50"/>
    <w:rsid w:val="00ED7686"/>
    <w:rsid w:val="00EE0E1D"/>
    <w:rsid w:val="00EE1568"/>
    <w:rsid w:val="00EE1B7E"/>
    <w:rsid w:val="00EE3488"/>
    <w:rsid w:val="00EE3CE8"/>
    <w:rsid w:val="00EE5C5B"/>
    <w:rsid w:val="00EE64B2"/>
    <w:rsid w:val="00EE716D"/>
    <w:rsid w:val="00EE776F"/>
    <w:rsid w:val="00EE7B19"/>
    <w:rsid w:val="00EE7F04"/>
    <w:rsid w:val="00EF0197"/>
    <w:rsid w:val="00EF0436"/>
    <w:rsid w:val="00EF05F0"/>
    <w:rsid w:val="00EF0A04"/>
    <w:rsid w:val="00EF0E9A"/>
    <w:rsid w:val="00EF128B"/>
    <w:rsid w:val="00EF23B0"/>
    <w:rsid w:val="00EF28B7"/>
    <w:rsid w:val="00EF313C"/>
    <w:rsid w:val="00EF399E"/>
    <w:rsid w:val="00EF3EAF"/>
    <w:rsid w:val="00EF4408"/>
    <w:rsid w:val="00EF4B7A"/>
    <w:rsid w:val="00EF4C2E"/>
    <w:rsid w:val="00EF4F46"/>
    <w:rsid w:val="00EF4F83"/>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B04"/>
    <w:rsid w:val="00F1219F"/>
    <w:rsid w:val="00F12CC4"/>
    <w:rsid w:val="00F130D8"/>
    <w:rsid w:val="00F13ABB"/>
    <w:rsid w:val="00F140AC"/>
    <w:rsid w:val="00F1450E"/>
    <w:rsid w:val="00F146D0"/>
    <w:rsid w:val="00F14830"/>
    <w:rsid w:val="00F150DC"/>
    <w:rsid w:val="00F15664"/>
    <w:rsid w:val="00F1584B"/>
    <w:rsid w:val="00F15D3F"/>
    <w:rsid w:val="00F16F85"/>
    <w:rsid w:val="00F1744C"/>
    <w:rsid w:val="00F17475"/>
    <w:rsid w:val="00F202DC"/>
    <w:rsid w:val="00F207B5"/>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31F"/>
    <w:rsid w:val="00F30657"/>
    <w:rsid w:val="00F3275C"/>
    <w:rsid w:val="00F32FF9"/>
    <w:rsid w:val="00F33004"/>
    <w:rsid w:val="00F331FD"/>
    <w:rsid w:val="00F34300"/>
    <w:rsid w:val="00F34915"/>
    <w:rsid w:val="00F34AEA"/>
    <w:rsid w:val="00F34B80"/>
    <w:rsid w:val="00F35292"/>
    <w:rsid w:val="00F357BB"/>
    <w:rsid w:val="00F35DE3"/>
    <w:rsid w:val="00F3601E"/>
    <w:rsid w:val="00F367EB"/>
    <w:rsid w:val="00F36D4B"/>
    <w:rsid w:val="00F37339"/>
    <w:rsid w:val="00F37D39"/>
    <w:rsid w:val="00F37EB4"/>
    <w:rsid w:val="00F40913"/>
    <w:rsid w:val="00F40CE6"/>
    <w:rsid w:val="00F419E8"/>
    <w:rsid w:val="00F4265B"/>
    <w:rsid w:val="00F42901"/>
    <w:rsid w:val="00F43826"/>
    <w:rsid w:val="00F4392E"/>
    <w:rsid w:val="00F43B70"/>
    <w:rsid w:val="00F4463F"/>
    <w:rsid w:val="00F45BE1"/>
    <w:rsid w:val="00F45DD0"/>
    <w:rsid w:val="00F45E16"/>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43F2"/>
    <w:rsid w:val="00F54A14"/>
    <w:rsid w:val="00F54BCE"/>
    <w:rsid w:val="00F55C68"/>
    <w:rsid w:val="00F55DA9"/>
    <w:rsid w:val="00F5601C"/>
    <w:rsid w:val="00F56180"/>
    <w:rsid w:val="00F5671F"/>
    <w:rsid w:val="00F5717D"/>
    <w:rsid w:val="00F572C4"/>
    <w:rsid w:val="00F57300"/>
    <w:rsid w:val="00F57E0A"/>
    <w:rsid w:val="00F60210"/>
    <w:rsid w:val="00F61869"/>
    <w:rsid w:val="00F61F01"/>
    <w:rsid w:val="00F62090"/>
    <w:rsid w:val="00F622BF"/>
    <w:rsid w:val="00F623F7"/>
    <w:rsid w:val="00F63882"/>
    <w:rsid w:val="00F638A6"/>
    <w:rsid w:val="00F63C71"/>
    <w:rsid w:val="00F6404D"/>
    <w:rsid w:val="00F649C9"/>
    <w:rsid w:val="00F64FD8"/>
    <w:rsid w:val="00F65410"/>
    <w:rsid w:val="00F655BB"/>
    <w:rsid w:val="00F65613"/>
    <w:rsid w:val="00F66843"/>
    <w:rsid w:val="00F70640"/>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7DAA"/>
    <w:rsid w:val="00F87E5B"/>
    <w:rsid w:val="00F90CE8"/>
    <w:rsid w:val="00F91774"/>
    <w:rsid w:val="00F919A9"/>
    <w:rsid w:val="00F91C3C"/>
    <w:rsid w:val="00F9271E"/>
    <w:rsid w:val="00F92D08"/>
    <w:rsid w:val="00F936FE"/>
    <w:rsid w:val="00F937ED"/>
    <w:rsid w:val="00F93837"/>
    <w:rsid w:val="00F93F0B"/>
    <w:rsid w:val="00F95949"/>
    <w:rsid w:val="00F96589"/>
    <w:rsid w:val="00F96D1E"/>
    <w:rsid w:val="00F96FCC"/>
    <w:rsid w:val="00F97C14"/>
    <w:rsid w:val="00FA068D"/>
    <w:rsid w:val="00FA0EE2"/>
    <w:rsid w:val="00FA0FA3"/>
    <w:rsid w:val="00FA329B"/>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442E"/>
    <w:rsid w:val="00FB4F4C"/>
    <w:rsid w:val="00FB77F2"/>
    <w:rsid w:val="00FB7A16"/>
    <w:rsid w:val="00FB7E4E"/>
    <w:rsid w:val="00FC01BD"/>
    <w:rsid w:val="00FC08E8"/>
    <w:rsid w:val="00FC1486"/>
    <w:rsid w:val="00FC181E"/>
    <w:rsid w:val="00FC190A"/>
    <w:rsid w:val="00FC19AC"/>
    <w:rsid w:val="00FC209E"/>
    <w:rsid w:val="00FC329A"/>
    <w:rsid w:val="00FC375A"/>
    <w:rsid w:val="00FC43DC"/>
    <w:rsid w:val="00FC48F9"/>
    <w:rsid w:val="00FC4ECD"/>
    <w:rsid w:val="00FC501F"/>
    <w:rsid w:val="00FC5453"/>
    <w:rsid w:val="00FC615C"/>
    <w:rsid w:val="00FC6295"/>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69B6"/>
    <w:rsid w:val="00FD6B31"/>
    <w:rsid w:val="00FD7880"/>
    <w:rsid w:val="00FE01BB"/>
    <w:rsid w:val="00FE0A4E"/>
    <w:rsid w:val="00FE2419"/>
    <w:rsid w:val="00FE3195"/>
    <w:rsid w:val="00FE324E"/>
    <w:rsid w:val="00FE3381"/>
    <w:rsid w:val="00FE3EB7"/>
    <w:rsid w:val="00FE41EC"/>
    <w:rsid w:val="00FE42E9"/>
    <w:rsid w:val="00FE42EB"/>
    <w:rsid w:val="00FE6457"/>
    <w:rsid w:val="00FE64F7"/>
    <w:rsid w:val="00FE6F03"/>
    <w:rsid w:val="00FE7017"/>
    <w:rsid w:val="00FE762E"/>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DAC"/>
    <w:pPr>
      <w:spacing w:line="240" w:lineRule="atLeast"/>
    </w:pPr>
    <w:rPr>
      <w:rFonts w:ascii="Arial" w:hAnsi="Arial"/>
      <w:lang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79265-3721-4A38-897F-B7390665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2340</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cp:lastModifiedBy>
  <cp:revision>26</cp:revision>
  <cp:lastPrinted>2019-11-06T06:20:00Z</cp:lastPrinted>
  <dcterms:created xsi:type="dcterms:W3CDTF">2019-10-29T01:41:00Z</dcterms:created>
  <dcterms:modified xsi:type="dcterms:W3CDTF">2019-11-06T06:23:00Z</dcterms:modified>
</cp:coreProperties>
</file>