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7E8" w:rsidRPr="00011020" w:rsidRDefault="007937E8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937E8" w:rsidRPr="009E7BA6" w:rsidRDefault="007937E8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 xml:space="preserve">General information </w:t>
            </w:r>
          </w:p>
        </w:tc>
      </w:tr>
    </w:tbl>
    <w:p w:rsidR="007937E8" w:rsidRPr="00C07615" w:rsidRDefault="007937E8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lang w:val="en-GB"/>
        </w:rPr>
      </w:pPr>
    </w:p>
    <w:p w:rsidR="00524154" w:rsidRPr="00C07615" w:rsidRDefault="003C5009" w:rsidP="00DD5D6E">
      <w:pPr>
        <w:pStyle w:val="a"/>
        <w:ind w:right="0"/>
        <w:jc w:val="thaiDistribute"/>
        <w:rPr>
          <w:rFonts w:ascii="Arial" w:hAnsi="Arial" w:cs="Arial"/>
          <w:sz w:val="20"/>
          <w:szCs w:val="20"/>
          <w:cs/>
        </w:rPr>
      </w:pPr>
      <w:r w:rsidRPr="00C07615">
        <w:rPr>
          <w:rFonts w:ascii="Arial" w:hAnsi="Arial" w:cs="Arial"/>
          <w:sz w:val="20"/>
          <w:szCs w:val="20"/>
          <w:cs/>
        </w:rPr>
        <w:t>WHA Utilities and Power Public Company Limited (the Company) is a public limited company which is listed on the Stock Exchange of Thailand and is incorporated and domiciled in Thailand. The address of the Company’s regis</w:t>
      </w:r>
      <w:bookmarkStart w:id="0" w:name="_GoBack"/>
      <w:bookmarkEnd w:id="0"/>
      <w:r w:rsidRPr="00C07615">
        <w:rPr>
          <w:rFonts w:ascii="Arial" w:hAnsi="Arial" w:cs="Arial"/>
          <w:sz w:val="20"/>
          <w:szCs w:val="20"/>
          <w:cs/>
        </w:rPr>
        <w:t>tered office is as follows:</w:t>
      </w:r>
    </w:p>
    <w:p w:rsidR="003C5009" w:rsidRPr="00C07615" w:rsidRDefault="003C5009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cs/>
          <w:lang w:val="en-GB"/>
        </w:rPr>
      </w:pPr>
    </w:p>
    <w:p w:rsidR="00A30564" w:rsidRPr="00C07615" w:rsidRDefault="003C5009" w:rsidP="00DD5D6E">
      <w:pPr>
        <w:rPr>
          <w:rFonts w:ascii="Arial" w:hAnsi="Arial" w:cs="Arial"/>
          <w:spacing w:val="-4"/>
        </w:rPr>
      </w:pPr>
      <w:r w:rsidRPr="00C07615">
        <w:rPr>
          <w:rFonts w:ascii="Arial" w:hAnsi="Arial" w:cs="Arial"/>
          <w:spacing w:val="-4"/>
        </w:rPr>
        <w:t>24</w:t>
      </w:r>
      <w:r w:rsidR="00A30564" w:rsidRPr="00C07615">
        <w:rPr>
          <w:rFonts w:ascii="Arial" w:hAnsi="Arial" w:cs="Arial"/>
          <w:spacing w:val="-4"/>
          <w:vertAlign w:val="superscript"/>
        </w:rPr>
        <w:t>th</w:t>
      </w:r>
      <w:r w:rsidR="00A30564" w:rsidRPr="00C07615">
        <w:rPr>
          <w:rFonts w:ascii="Arial" w:hAnsi="Arial" w:cs="Arial"/>
          <w:spacing w:val="-4"/>
        </w:rPr>
        <w:t xml:space="preserve"> floor, UM Tower, 9</w:t>
      </w:r>
      <w:r w:rsidRPr="00C07615">
        <w:rPr>
          <w:rFonts w:ascii="Arial" w:hAnsi="Arial" w:cs="Arial"/>
          <w:spacing w:val="-4"/>
        </w:rPr>
        <w:t>/241-242</w:t>
      </w:r>
      <w:r w:rsidR="00A30564" w:rsidRPr="00C07615">
        <w:rPr>
          <w:rFonts w:ascii="Arial" w:hAnsi="Arial" w:cs="Arial"/>
          <w:spacing w:val="-4"/>
        </w:rPr>
        <w:t xml:space="preserve"> Ramkhamhaeng Road, Suanluang subdistrict, Suanluang district, Bangkok, Thailand</w:t>
      </w:r>
      <w:r w:rsidRPr="00C07615">
        <w:rPr>
          <w:rFonts w:ascii="Arial" w:hAnsi="Arial" w:cs="Arial"/>
          <w:spacing w:val="-4"/>
        </w:rPr>
        <w:t>,</w:t>
      </w:r>
      <w:r w:rsidR="00A30564" w:rsidRPr="00C07615">
        <w:rPr>
          <w:rFonts w:ascii="Arial" w:hAnsi="Arial" w:cs="Arial"/>
          <w:spacing w:val="-4"/>
        </w:rPr>
        <w:t xml:space="preserve"> 10250</w:t>
      </w:r>
      <w:r w:rsidR="00A30564" w:rsidRPr="00C07615">
        <w:rPr>
          <w:rFonts w:ascii="Arial" w:hAnsi="Arial" w:cs="Arial"/>
          <w:spacing w:val="-4"/>
          <w:cs/>
        </w:rPr>
        <w:t>.</w:t>
      </w:r>
    </w:p>
    <w:p w:rsidR="00524154" w:rsidRPr="00C07615" w:rsidRDefault="00524154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lang w:val="en-US"/>
        </w:rPr>
      </w:pPr>
    </w:p>
    <w:p w:rsidR="00524154" w:rsidRPr="00C07615" w:rsidRDefault="0079405A" w:rsidP="00DD5D6E">
      <w:pPr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t>For the purpose of reporting this interim financial information</w:t>
      </w:r>
      <w:r w:rsidR="00A30564" w:rsidRPr="00C07615">
        <w:rPr>
          <w:rFonts w:ascii="Arial" w:hAnsi="Arial" w:cs="Arial"/>
          <w:spacing w:val="-4"/>
        </w:rPr>
        <w:t xml:space="preserve">, the Company and its subsidiaries are referred to as </w:t>
      </w:r>
      <w:r w:rsidR="003C5009" w:rsidRPr="00C07615">
        <w:rPr>
          <w:rFonts w:ascii="Arial" w:hAnsi="Arial" w:cs="Arial"/>
          <w:spacing w:val="-4"/>
        </w:rPr>
        <w:t>“t</w:t>
      </w:r>
      <w:r w:rsidR="00A30564" w:rsidRPr="00C07615">
        <w:rPr>
          <w:rFonts w:ascii="Arial" w:hAnsi="Arial" w:cs="Arial"/>
          <w:spacing w:val="-4"/>
        </w:rPr>
        <w:t>he Group</w:t>
      </w:r>
      <w:r w:rsidR="003C5009" w:rsidRPr="00C07615">
        <w:rPr>
          <w:rFonts w:ascii="Arial" w:hAnsi="Arial" w:cs="Arial"/>
          <w:spacing w:val="-4"/>
        </w:rPr>
        <w:t>”.</w:t>
      </w:r>
    </w:p>
    <w:p w:rsidR="00CB61F0" w:rsidRPr="00C07615" w:rsidRDefault="00CB61F0" w:rsidP="00DD5D6E">
      <w:pPr>
        <w:rPr>
          <w:rFonts w:ascii="Arial" w:hAnsi="Arial" w:cs="Arial"/>
          <w:spacing w:val="-4"/>
        </w:rPr>
      </w:pPr>
    </w:p>
    <w:p w:rsidR="00CB61F0" w:rsidRPr="00C07615" w:rsidRDefault="00CB61F0" w:rsidP="00DD5D6E">
      <w:pPr>
        <w:rPr>
          <w:rFonts w:ascii="Arial" w:hAnsi="Arial" w:cs="Arial"/>
          <w:spacing w:val="-4"/>
        </w:rPr>
      </w:pPr>
      <w:r w:rsidRPr="00C07615">
        <w:rPr>
          <w:rFonts w:ascii="Arial" w:hAnsi="Arial" w:cs="Arial"/>
          <w:spacing w:val="-4"/>
        </w:rPr>
        <w:t>The interim consolidated and se</w:t>
      </w:r>
      <w:r w:rsidR="002E7694" w:rsidRPr="00C07615">
        <w:rPr>
          <w:rFonts w:ascii="Arial" w:hAnsi="Arial" w:cs="Arial"/>
          <w:spacing w:val="-4"/>
        </w:rPr>
        <w:t xml:space="preserve">parate financial information </w:t>
      </w:r>
      <w:r w:rsidR="002E7694" w:rsidRPr="00C07615">
        <w:rPr>
          <w:rFonts w:ascii="Arial" w:hAnsi="Arial" w:cs="Arial"/>
          <w:spacing w:val="-4"/>
          <w:lang w:val="en-GB"/>
        </w:rPr>
        <w:t>is</w:t>
      </w:r>
      <w:r w:rsidRPr="00C07615">
        <w:rPr>
          <w:rFonts w:ascii="Arial" w:hAnsi="Arial" w:cs="Arial"/>
          <w:spacing w:val="-4"/>
        </w:rPr>
        <w:t xml:space="preserve"> presented in Thai Baht, unless otherwise stated.</w:t>
      </w:r>
    </w:p>
    <w:p w:rsidR="00524154" w:rsidRPr="00C07615" w:rsidRDefault="00524154" w:rsidP="00DD5D6E">
      <w:pPr>
        <w:suppressAutoHyphens/>
        <w:rPr>
          <w:rFonts w:ascii="Arial" w:hAnsi="Arial" w:cs="Arial"/>
          <w:spacing w:val="-4"/>
        </w:rPr>
      </w:pPr>
    </w:p>
    <w:p w:rsidR="00524154" w:rsidRPr="00C07615" w:rsidRDefault="00524154" w:rsidP="00DD5D6E">
      <w:pPr>
        <w:rPr>
          <w:rFonts w:ascii="Arial" w:hAnsi="Arial" w:cs="Arial"/>
        </w:rPr>
      </w:pPr>
      <w:r w:rsidRPr="009A7CBF">
        <w:rPr>
          <w:rFonts w:ascii="Arial" w:hAnsi="Arial" w:cs="Arial"/>
          <w:spacing w:val="-4"/>
        </w:rPr>
        <w:t xml:space="preserve">This </w:t>
      </w:r>
      <w:r w:rsidR="00B13482" w:rsidRPr="009A7CBF">
        <w:rPr>
          <w:rFonts w:ascii="Arial" w:hAnsi="Arial" w:cs="Arial"/>
          <w:spacing w:val="-4"/>
        </w:rPr>
        <w:t>i</w:t>
      </w:r>
      <w:r w:rsidR="00640AE2" w:rsidRPr="009A7CBF">
        <w:rPr>
          <w:rFonts w:ascii="Arial" w:hAnsi="Arial" w:cs="Arial"/>
          <w:spacing w:val="-4"/>
        </w:rPr>
        <w:t>nterim consolidated and separate financial information</w:t>
      </w:r>
      <w:r w:rsidR="00294F23" w:rsidRPr="009A7CBF">
        <w:rPr>
          <w:rFonts w:ascii="Arial" w:hAnsi="Arial" w:cs="Arial"/>
          <w:spacing w:val="-4"/>
        </w:rPr>
        <w:t xml:space="preserve"> was</w:t>
      </w:r>
      <w:r w:rsidRPr="009A7CBF">
        <w:rPr>
          <w:rFonts w:ascii="Arial" w:hAnsi="Arial" w:cs="Arial"/>
          <w:spacing w:val="-4"/>
          <w:cs/>
        </w:rPr>
        <w:t xml:space="preserve"> </w:t>
      </w:r>
      <w:r w:rsidRPr="009A7CBF">
        <w:rPr>
          <w:rFonts w:ascii="Arial" w:hAnsi="Arial" w:cs="Arial"/>
          <w:spacing w:val="-4"/>
        </w:rPr>
        <w:t>authorised for issue by the Board of Directors</w:t>
      </w:r>
      <w:r w:rsidRPr="00C07615">
        <w:rPr>
          <w:rFonts w:ascii="Arial" w:hAnsi="Arial" w:cs="Arial"/>
        </w:rPr>
        <w:t xml:space="preserve"> on</w:t>
      </w:r>
      <w:r w:rsidR="009773CA" w:rsidRPr="00C07615">
        <w:rPr>
          <w:rFonts w:ascii="Arial" w:hAnsi="Arial" w:cs="Arial"/>
        </w:rPr>
        <w:t xml:space="preserve"> </w:t>
      </w:r>
      <w:r w:rsidR="002F47A3">
        <w:rPr>
          <w:rFonts w:ascii="Arial" w:hAnsi="Arial" w:cs="Arial"/>
        </w:rPr>
        <w:t>8</w:t>
      </w:r>
      <w:r w:rsidR="00CC1E70">
        <w:rPr>
          <w:rFonts w:ascii="Arial" w:hAnsi="Arial" w:cs="Arial"/>
        </w:rPr>
        <w:t xml:space="preserve"> </w:t>
      </w:r>
      <w:r w:rsidR="00CC1E70" w:rsidRPr="00AE2B36">
        <w:rPr>
          <w:rFonts w:ascii="Arial" w:hAnsi="Arial" w:cs="Cordia New"/>
        </w:rPr>
        <w:t>November</w:t>
      </w:r>
      <w:r w:rsidR="009270CA" w:rsidRPr="00C07615">
        <w:rPr>
          <w:rFonts w:ascii="Arial" w:hAnsi="Arial" w:cs="Arial"/>
          <w:cs/>
        </w:rPr>
        <w:t xml:space="preserve"> </w:t>
      </w:r>
      <w:r w:rsidR="00481318" w:rsidRPr="00C07615">
        <w:rPr>
          <w:rFonts w:ascii="Arial" w:hAnsi="Arial" w:cs="Arial"/>
          <w:lang w:val="en-GB"/>
        </w:rPr>
        <w:t>2019</w:t>
      </w:r>
      <w:r w:rsidR="00640AE2" w:rsidRPr="00C07615">
        <w:rPr>
          <w:rFonts w:ascii="Arial" w:hAnsi="Arial" w:cs="Arial"/>
          <w:cs/>
        </w:rPr>
        <w:t>.</w:t>
      </w:r>
    </w:p>
    <w:p w:rsidR="00524154" w:rsidRPr="00C07615" w:rsidRDefault="00524154" w:rsidP="00DD5D6E">
      <w:pPr>
        <w:suppressAutoHyphens/>
        <w:rPr>
          <w:rFonts w:ascii="Arial" w:hAnsi="Arial" w:cs="Arial"/>
        </w:rPr>
      </w:pPr>
    </w:p>
    <w:p w:rsidR="004F64B8" w:rsidRPr="00C07615" w:rsidRDefault="00524154" w:rsidP="00DD5D6E">
      <w:pPr>
        <w:rPr>
          <w:rFonts w:ascii="Arial" w:hAnsi="Arial" w:cs="Arial"/>
        </w:rPr>
      </w:pPr>
      <w:r w:rsidRPr="00C07615">
        <w:rPr>
          <w:rFonts w:ascii="Arial" w:hAnsi="Arial" w:cs="Arial"/>
        </w:rPr>
        <w:t xml:space="preserve">This </w:t>
      </w:r>
      <w:r w:rsidR="00B13482" w:rsidRPr="00C07615">
        <w:rPr>
          <w:rFonts w:ascii="Arial" w:hAnsi="Arial" w:cs="Arial"/>
        </w:rPr>
        <w:t>i</w:t>
      </w:r>
      <w:r w:rsidR="00640AE2" w:rsidRPr="00C07615">
        <w:rPr>
          <w:rFonts w:ascii="Arial" w:hAnsi="Arial" w:cs="Arial"/>
        </w:rPr>
        <w:t>nterim consolidated and separate financial information</w:t>
      </w:r>
      <w:r w:rsidRPr="00C07615">
        <w:rPr>
          <w:rFonts w:ascii="Arial" w:hAnsi="Arial" w:cs="Arial"/>
        </w:rPr>
        <w:t xml:space="preserve"> has been reviewed, not audited</w:t>
      </w:r>
      <w:r w:rsidRPr="00C07615">
        <w:rPr>
          <w:rFonts w:ascii="Arial" w:hAnsi="Arial" w:cs="Arial"/>
          <w:cs/>
        </w:rPr>
        <w:t>.</w:t>
      </w:r>
    </w:p>
    <w:p w:rsidR="00524154" w:rsidRPr="00C07615" w:rsidRDefault="00524154" w:rsidP="00DD5D6E">
      <w:pPr>
        <w:rPr>
          <w:rFonts w:ascii="Arial" w:hAnsi="Arial" w:cs="Arial"/>
        </w:rPr>
      </w:pPr>
    </w:p>
    <w:p w:rsidR="007937E8" w:rsidRPr="00C07615" w:rsidRDefault="007937E8" w:rsidP="00DD5D6E">
      <w:pPr>
        <w:rPr>
          <w:rFonts w:ascii="Arial" w:hAnsi="Arial" w:cs="Arial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937E8" w:rsidRPr="009E7BA6" w:rsidRDefault="007937E8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2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Basis of preparation</w:t>
            </w:r>
          </w:p>
        </w:tc>
      </w:tr>
    </w:tbl>
    <w:p w:rsidR="007937E8" w:rsidRPr="00C07615" w:rsidRDefault="007937E8" w:rsidP="00D73F16">
      <w:pPr>
        <w:rPr>
          <w:rFonts w:ascii="Arial" w:hAnsi="Arial" w:cs="Arial"/>
        </w:rPr>
      </w:pPr>
    </w:p>
    <w:p w:rsidR="007937E8" w:rsidRPr="00C07615" w:rsidRDefault="007937E8" w:rsidP="00DD5D6E">
      <w:pPr>
        <w:rPr>
          <w:rFonts w:ascii="Arial" w:hAnsi="Arial" w:cs="Arial"/>
        </w:rPr>
      </w:pPr>
      <w:r w:rsidRPr="00C07615">
        <w:rPr>
          <w:rFonts w:ascii="Arial" w:hAnsi="Arial" w:cs="Arial"/>
        </w:rPr>
        <w:t xml:space="preserve">The interim financial information has been prepared in accordance with </w:t>
      </w:r>
      <w:r w:rsidR="00BD5FAF" w:rsidRPr="00C07615">
        <w:rPr>
          <w:rFonts w:ascii="Arial" w:hAnsi="Arial" w:cs="Arial"/>
        </w:rPr>
        <w:t>Thai Accounting Standard (TAS) N</w:t>
      </w:r>
      <w:r w:rsidRPr="00C07615">
        <w:rPr>
          <w:rFonts w:ascii="Arial" w:hAnsi="Arial" w:cs="Arial"/>
        </w:rPr>
        <w:t>o. 34, Interim Financial Reporting and other financial reporting requirements issued under the Securities and Exchange Act.</w:t>
      </w:r>
    </w:p>
    <w:p w:rsidR="007937E8" w:rsidRPr="00C07615" w:rsidRDefault="007937E8" w:rsidP="00DD5D6E">
      <w:pPr>
        <w:rPr>
          <w:rFonts w:ascii="Arial" w:hAnsi="Arial" w:cs="Arial"/>
        </w:rPr>
      </w:pPr>
    </w:p>
    <w:p w:rsidR="007937E8" w:rsidRPr="00C07615" w:rsidRDefault="007937E8" w:rsidP="00DD5D6E">
      <w:pPr>
        <w:rPr>
          <w:rFonts w:ascii="Arial" w:hAnsi="Arial" w:cs="Arial"/>
        </w:rPr>
      </w:pPr>
      <w:r w:rsidRPr="00C07615">
        <w:rPr>
          <w:rFonts w:ascii="Arial" w:hAnsi="Arial" w:cs="Arial"/>
        </w:rPr>
        <w:t>The interim financial information should be read in conjunction with the annual financial statements for the year ended 31 December 2018.</w:t>
      </w:r>
    </w:p>
    <w:p w:rsidR="007937E8" w:rsidRPr="00C07615" w:rsidRDefault="007937E8" w:rsidP="00DD5D6E">
      <w:pPr>
        <w:rPr>
          <w:rFonts w:ascii="Arial" w:hAnsi="Arial" w:cs="Arial"/>
        </w:rPr>
      </w:pPr>
    </w:p>
    <w:p w:rsidR="00524154" w:rsidRPr="00C07615" w:rsidRDefault="007937E8" w:rsidP="00DD5D6E">
      <w:pPr>
        <w:rPr>
          <w:rFonts w:ascii="Arial" w:hAnsi="Arial" w:cs="Arial"/>
        </w:rPr>
      </w:pPr>
      <w:r w:rsidRPr="00C07615">
        <w:rPr>
          <w:rFonts w:ascii="Arial" w:hAnsi="Arial" w:cs="Arial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:rsidR="007442FD" w:rsidRPr="00C07615" w:rsidRDefault="007442FD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7937E8" w:rsidRPr="00C07615" w:rsidRDefault="007937E8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937E8" w:rsidRPr="009E7BA6" w:rsidRDefault="007937E8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1" w:name="_Toc311790759"/>
            <w:bookmarkStart w:id="2" w:name="_Toc313554085"/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Accounting policies</w:t>
            </w:r>
          </w:p>
        </w:tc>
      </w:tr>
    </w:tbl>
    <w:p w:rsidR="007937E8" w:rsidRPr="00D73F16" w:rsidRDefault="007937E8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7937E8" w:rsidRPr="00C07615" w:rsidRDefault="007937E8" w:rsidP="00DD5D6E">
      <w:pPr>
        <w:ind w:firstLine="14"/>
        <w:jc w:val="thaiDistribute"/>
        <w:rPr>
          <w:rFonts w:ascii="Arial" w:hAnsi="Arial" w:cs="Arial"/>
          <w:shd w:val="clear" w:color="auto" w:fill="FFFFFF"/>
          <w:lang w:val="en-GB"/>
        </w:rPr>
      </w:pPr>
      <w:r w:rsidRPr="00C07615">
        <w:rPr>
          <w:rFonts w:ascii="Arial" w:hAnsi="Arial" w:cs="Arial"/>
          <w:shd w:val="clear" w:color="auto" w:fill="FFFFFF"/>
          <w:lang w:val="en-GB"/>
        </w:rPr>
        <w:t xml:space="preserve">The accounting policies used in the preparation of the interim financial information are consistent with </w:t>
      </w:r>
      <w:r w:rsidRPr="00D73F16">
        <w:rPr>
          <w:rFonts w:ascii="Arial" w:hAnsi="Arial" w:cs="Arial"/>
          <w:spacing w:val="-6"/>
          <w:shd w:val="clear" w:color="auto" w:fill="FFFFFF"/>
          <w:lang w:val="en-GB"/>
        </w:rPr>
        <w:t>those used in the annual financial statements for the year ended 31 December 2018</w:t>
      </w:r>
      <w:r w:rsidR="004547BC" w:rsidRPr="00D73F16">
        <w:rPr>
          <w:rFonts w:ascii="Arial" w:hAnsi="Arial" w:cs="Arial"/>
          <w:spacing w:val="-6"/>
          <w:shd w:val="clear" w:color="auto" w:fill="FFFFFF"/>
          <w:lang w:val="en-GB"/>
        </w:rPr>
        <w:t>,</w:t>
      </w:r>
      <w:r w:rsidRPr="00D73F16">
        <w:rPr>
          <w:rFonts w:ascii="Arial" w:hAnsi="Arial" w:cs="Arial"/>
          <w:spacing w:val="-6"/>
          <w:shd w:val="clear" w:color="auto" w:fill="FFFFFF"/>
          <w:lang w:val="en-GB"/>
        </w:rPr>
        <w:t xml:space="preserve"> except </w:t>
      </w:r>
      <w:r w:rsidR="0079405A" w:rsidRPr="00D73F16">
        <w:rPr>
          <w:rFonts w:ascii="Arial" w:hAnsi="Arial" w:cs="Arial"/>
          <w:spacing w:val="-6"/>
          <w:shd w:val="clear" w:color="auto" w:fill="FFFFFF"/>
          <w:lang w:val="en-GB"/>
        </w:rPr>
        <w:t xml:space="preserve">for </w:t>
      </w:r>
      <w:r w:rsidRPr="00D73F16">
        <w:rPr>
          <w:rFonts w:ascii="Arial" w:hAnsi="Arial" w:cs="Arial"/>
          <w:spacing w:val="-6"/>
          <w:shd w:val="clear" w:color="auto" w:fill="FFFFFF"/>
          <w:lang w:val="en-GB"/>
        </w:rPr>
        <w:t>the accounting</w:t>
      </w:r>
      <w:r w:rsidRPr="00C07615">
        <w:rPr>
          <w:rFonts w:ascii="Arial" w:hAnsi="Arial" w:cs="Arial"/>
          <w:shd w:val="clear" w:color="auto" w:fill="FFFFFF"/>
          <w:lang w:val="en-GB"/>
        </w:rPr>
        <w:t xml:space="preserve"> policy for revenue from contracts with customers as described in note 4.</w:t>
      </w:r>
    </w:p>
    <w:p w:rsidR="00BE3612" w:rsidRPr="00D73F16" w:rsidRDefault="00BE3612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BE3612" w:rsidRPr="00C07615" w:rsidRDefault="00BE3612" w:rsidP="00DD5D6E">
      <w:pPr>
        <w:ind w:firstLine="14"/>
        <w:rPr>
          <w:rFonts w:ascii="Arial" w:hAnsi="Arial" w:cs="Arial"/>
          <w:shd w:val="clear" w:color="auto" w:fill="FFFFFF"/>
          <w:lang w:val="en-GB"/>
        </w:rPr>
      </w:pPr>
      <w:r w:rsidRPr="00C07615">
        <w:rPr>
          <w:rFonts w:ascii="Arial" w:hAnsi="Arial" w:cs="Arial"/>
          <w:shd w:val="clear" w:color="auto" w:fill="FFFFFF"/>
          <w:lang w:val="en-GB"/>
        </w:rPr>
        <w:t xml:space="preserve">The Group has not yet early adopted the new and revised financial reporting standards, which are effective </w:t>
      </w:r>
      <w:r w:rsidRPr="00C07615">
        <w:rPr>
          <w:rFonts w:ascii="Arial" w:hAnsi="Arial" w:cs="Arial"/>
          <w:spacing w:val="-4"/>
          <w:shd w:val="clear" w:color="auto" w:fill="FFFFFF"/>
          <w:lang w:val="en-GB"/>
        </w:rPr>
        <w:t xml:space="preserve">on </w:t>
      </w:r>
      <w:r w:rsidRPr="00C07615">
        <w:rPr>
          <w:rFonts w:ascii="Arial" w:hAnsi="Arial" w:cs="Arial"/>
          <w:spacing w:val="-4"/>
          <w:shd w:val="clear" w:color="auto" w:fill="FFFFFF"/>
          <w:cs/>
          <w:lang w:val="en-GB"/>
        </w:rPr>
        <w:t xml:space="preserve">1 </w:t>
      </w:r>
      <w:r w:rsidRPr="00C07615">
        <w:rPr>
          <w:rFonts w:ascii="Arial" w:hAnsi="Arial" w:cs="Arial"/>
          <w:spacing w:val="-4"/>
          <w:shd w:val="clear" w:color="auto" w:fill="FFFFFF"/>
          <w:lang w:val="en-GB"/>
        </w:rPr>
        <w:t xml:space="preserve">January </w:t>
      </w:r>
      <w:r w:rsidRPr="00C07615">
        <w:rPr>
          <w:rFonts w:ascii="Arial" w:hAnsi="Arial" w:cs="Arial"/>
          <w:spacing w:val="-4"/>
          <w:shd w:val="clear" w:color="auto" w:fill="FFFFFF"/>
          <w:cs/>
          <w:lang w:val="en-GB"/>
        </w:rPr>
        <w:t xml:space="preserve">2020. </w:t>
      </w:r>
      <w:r w:rsidRPr="00C07615">
        <w:rPr>
          <w:rFonts w:ascii="Arial" w:hAnsi="Arial" w:cs="Arial"/>
          <w:spacing w:val="-4"/>
          <w:shd w:val="clear" w:color="auto" w:fill="FFFFFF"/>
          <w:lang w:val="en-GB"/>
        </w:rPr>
        <w:t>The Group’s management is currently assessing the impact of adoption of these standards.</w:t>
      </w:r>
    </w:p>
    <w:p w:rsidR="007937E8" w:rsidRPr="00D73F16" w:rsidRDefault="007937E8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7D54FA" w:rsidRPr="00D73F16" w:rsidRDefault="007D54FA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7528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937E8" w:rsidRPr="009E7BA6" w:rsidRDefault="007937E8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4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Change in accounting policies</w:t>
            </w:r>
          </w:p>
        </w:tc>
      </w:tr>
    </w:tbl>
    <w:p w:rsidR="007937E8" w:rsidRPr="00D73F16" w:rsidRDefault="007937E8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34691A" w:rsidRPr="00D73F16" w:rsidRDefault="0034691A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  <w:r w:rsidRPr="00D73F16">
        <w:rPr>
          <w:rFonts w:ascii="Arial" w:eastAsia="Angsana New" w:hAnsi="Arial" w:cs="Arial"/>
          <w:sz w:val="20"/>
          <w:szCs w:val="20"/>
          <w:lang w:val="en-US"/>
        </w:rPr>
        <w:t>TFRS 15, Revenue from contracts with customers</w:t>
      </w:r>
    </w:p>
    <w:p w:rsidR="0034691A" w:rsidRPr="00D73F16" w:rsidRDefault="0034691A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:rsidR="00FA0B47" w:rsidRPr="00C07615" w:rsidRDefault="00B30552" w:rsidP="00DD5D6E">
      <w:pPr>
        <w:rPr>
          <w:rFonts w:ascii="Arial" w:eastAsia="Arial Unicode MS" w:hAnsi="Arial" w:cs="Arial"/>
        </w:rPr>
      </w:pPr>
      <w:r w:rsidRPr="00C07615">
        <w:rPr>
          <w:rFonts w:ascii="Arial" w:eastAsia="Arial Unicode MS" w:hAnsi="Arial" w:cs="Arial"/>
          <w:spacing w:val="-4"/>
        </w:rPr>
        <w:t>The Group has adopted the new Thai Financ</w:t>
      </w:r>
      <w:r w:rsidR="00936C0D" w:rsidRPr="00C07615">
        <w:rPr>
          <w:rFonts w:ascii="Arial" w:eastAsia="Arial Unicode MS" w:hAnsi="Arial" w:cs="Arial"/>
          <w:spacing w:val="-4"/>
        </w:rPr>
        <w:t>ial Reporting Standards (TFRS) N</w:t>
      </w:r>
      <w:r w:rsidRPr="00C07615">
        <w:rPr>
          <w:rFonts w:ascii="Arial" w:eastAsia="Arial Unicode MS" w:hAnsi="Arial" w:cs="Arial"/>
          <w:spacing w:val="-4"/>
        </w:rPr>
        <w:t>o. 15, Revenue from contracts</w:t>
      </w:r>
      <w:r w:rsidRPr="00C07615">
        <w:rPr>
          <w:rFonts w:ascii="Arial" w:eastAsia="Arial Unicode MS" w:hAnsi="Arial" w:cs="Arial"/>
        </w:rPr>
        <w:t xml:space="preserve"> with </w:t>
      </w:r>
      <w:r w:rsidRPr="00C07615">
        <w:rPr>
          <w:rFonts w:ascii="Arial" w:eastAsia="Arial Unicode MS" w:hAnsi="Arial" w:cs="Arial"/>
          <w:spacing w:val="-4"/>
        </w:rPr>
        <w:t>customers</w:t>
      </w:r>
      <w:r w:rsidR="004C2A5A" w:rsidRPr="00C07615">
        <w:rPr>
          <w:rFonts w:ascii="Arial" w:eastAsia="Arial Unicode MS" w:hAnsi="Arial" w:cs="Arial"/>
          <w:spacing w:val="-4"/>
        </w:rPr>
        <w:t xml:space="preserve"> started</w:t>
      </w:r>
      <w:r w:rsidRPr="00C07615">
        <w:rPr>
          <w:rFonts w:ascii="Arial" w:eastAsia="Arial Unicode MS" w:hAnsi="Arial" w:cs="Arial"/>
          <w:spacing w:val="-4"/>
        </w:rPr>
        <w:t xml:space="preserve"> from 1 January 2019 under the modified retrospecti</w:t>
      </w:r>
      <w:r w:rsidR="00F6195D" w:rsidRPr="00C07615">
        <w:rPr>
          <w:rFonts w:ascii="Arial" w:eastAsia="Arial Unicode MS" w:hAnsi="Arial" w:cs="Arial"/>
          <w:spacing w:val="-4"/>
        </w:rPr>
        <w:t xml:space="preserve">ve approach and </w:t>
      </w:r>
      <w:r w:rsidR="009F0397" w:rsidRPr="00C07615">
        <w:rPr>
          <w:rFonts w:ascii="Arial" w:eastAsia="Arial Unicode MS" w:hAnsi="Arial" w:cs="Arial"/>
          <w:spacing w:val="-4"/>
        </w:rPr>
        <w:t xml:space="preserve">did not restated </w:t>
      </w:r>
      <w:r w:rsidR="00F6195D" w:rsidRPr="00C07615">
        <w:rPr>
          <w:rFonts w:ascii="Arial" w:eastAsia="Arial Unicode MS" w:hAnsi="Arial" w:cs="Arial"/>
          <w:spacing w:val="-4"/>
        </w:rPr>
        <w:t>the comparative</w:t>
      </w:r>
      <w:r w:rsidR="00F6195D" w:rsidRPr="00C07615">
        <w:rPr>
          <w:rFonts w:ascii="Arial" w:eastAsia="Arial Unicode MS" w:hAnsi="Arial" w:cs="Arial"/>
        </w:rPr>
        <w:t xml:space="preserve"> </w:t>
      </w:r>
      <w:r w:rsidR="00107FD2" w:rsidRPr="00C07615">
        <w:rPr>
          <w:rFonts w:ascii="Arial" w:eastAsia="Arial Unicode MS" w:hAnsi="Arial" w:cs="Arial"/>
        </w:rPr>
        <w:t>figures</w:t>
      </w:r>
      <w:r w:rsidRPr="00C07615">
        <w:rPr>
          <w:rFonts w:ascii="Arial" w:eastAsia="Arial Unicode MS" w:hAnsi="Arial" w:cs="Arial"/>
        </w:rPr>
        <w:t>. The Group applied practical expedients related to completed contracts</w:t>
      </w:r>
      <w:r w:rsidR="00655A7E" w:rsidRPr="00C07615">
        <w:rPr>
          <w:rFonts w:ascii="Arial" w:eastAsia="Arial Unicode MS" w:hAnsi="Arial" w:cs="Arial"/>
        </w:rPr>
        <w:t xml:space="preserve"> within 2018 </w:t>
      </w:r>
      <w:r w:rsidR="00655A7E" w:rsidRPr="00D73F16">
        <w:rPr>
          <w:rFonts w:ascii="Arial" w:eastAsia="Arial Unicode MS" w:hAnsi="Arial" w:cs="Arial"/>
          <w:spacing w:val="-6"/>
        </w:rPr>
        <w:t>and recognis</w:t>
      </w:r>
      <w:r w:rsidR="008B7DF5" w:rsidRPr="00D73F16">
        <w:rPr>
          <w:rFonts w:ascii="Arial" w:eastAsia="Arial Unicode MS" w:hAnsi="Arial" w:cs="Arial"/>
          <w:spacing w:val="-6"/>
        </w:rPr>
        <w:t>e these completed contracts in accordance with TAS No. 11 (revised 2017)</w:t>
      </w:r>
      <w:r w:rsidR="007F2762" w:rsidRPr="00D73F16">
        <w:rPr>
          <w:rFonts w:ascii="Arial" w:eastAsia="Arial Unicode MS" w:hAnsi="Arial" w:cs="Arial"/>
          <w:spacing w:val="-6"/>
        </w:rPr>
        <w:t xml:space="preserve"> Construction Contracts, </w:t>
      </w:r>
      <w:r w:rsidR="007F2762" w:rsidRPr="00D73F16">
        <w:rPr>
          <w:rFonts w:ascii="Arial" w:eastAsia="Arial Unicode MS" w:hAnsi="Arial" w:cs="Arial"/>
          <w:spacing w:val="-4"/>
        </w:rPr>
        <w:t>TAS No. 18 (revised 2017) Revenue and related Interpretations as allowed by TFRS No. 15</w:t>
      </w:r>
      <w:r w:rsidR="00EB7B90" w:rsidRPr="00D73F16">
        <w:rPr>
          <w:rFonts w:ascii="Arial" w:eastAsia="Arial Unicode MS" w:hAnsi="Arial" w:cs="Arial"/>
          <w:spacing w:val="-4"/>
        </w:rPr>
        <w:t>. T</w:t>
      </w:r>
      <w:r w:rsidR="00622333" w:rsidRPr="00D73F16">
        <w:rPr>
          <w:rFonts w:ascii="Arial" w:eastAsia="Arial Unicode MS" w:hAnsi="Arial" w:cs="Arial"/>
          <w:spacing w:val="-4"/>
        </w:rPr>
        <w:t xml:space="preserve">he Group </w:t>
      </w:r>
      <w:r w:rsidR="00877C71" w:rsidRPr="00D73F16">
        <w:rPr>
          <w:rFonts w:ascii="Arial" w:eastAsia="Arial Unicode MS" w:hAnsi="Arial" w:cs="Arial"/>
          <w:spacing w:val="-4"/>
        </w:rPr>
        <w:t>had</w:t>
      </w:r>
      <w:r w:rsidR="00877C71" w:rsidRPr="00D73F16">
        <w:rPr>
          <w:rFonts w:ascii="Arial" w:eastAsia="Arial Unicode MS" w:hAnsi="Arial" w:cs="Arial"/>
        </w:rPr>
        <w:t xml:space="preserve"> no</w:t>
      </w:r>
      <w:r w:rsidRPr="00D73F16">
        <w:rPr>
          <w:rFonts w:ascii="Arial" w:eastAsia="Arial Unicode MS" w:hAnsi="Arial" w:cs="Arial"/>
        </w:rPr>
        <w:t xml:space="preserve"> contract</w:t>
      </w:r>
      <w:r w:rsidR="00877C71" w:rsidRPr="00C07615">
        <w:rPr>
          <w:rFonts w:ascii="Arial" w:eastAsia="Arial Unicode MS" w:hAnsi="Arial" w:cs="Arial"/>
        </w:rPr>
        <w:t xml:space="preserve"> modification</w:t>
      </w:r>
      <w:r w:rsidR="00622333" w:rsidRPr="00C07615">
        <w:rPr>
          <w:rFonts w:ascii="Arial" w:eastAsia="Arial Unicode MS" w:hAnsi="Arial" w:cs="Arial"/>
        </w:rPr>
        <w:t xml:space="preserve"> </w:t>
      </w:r>
      <w:r w:rsidR="000C43E7" w:rsidRPr="00C07615">
        <w:rPr>
          <w:rFonts w:ascii="Arial" w:eastAsia="Arial Unicode MS" w:hAnsi="Arial" w:cs="Arial"/>
        </w:rPr>
        <w:t>before 201</w:t>
      </w:r>
      <w:r w:rsidR="00661CB4">
        <w:rPr>
          <w:rFonts w:ascii="Arial" w:eastAsia="Arial Unicode MS" w:hAnsi="Arial" w:cs="Arial"/>
        </w:rPr>
        <w:t>8</w:t>
      </w:r>
      <w:r w:rsidR="000C43E7" w:rsidRPr="00C07615">
        <w:rPr>
          <w:rFonts w:ascii="Arial" w:eastAsia="Arial Unicode MS" w:hAnsi="Arial" w:cs="Arial"/>
        </w:rPr>
        <w:t xml:space="preserve"> presented</w:t>
      </w:r>
      <w:r w:rsidR="00622333" w:rsidRPr="00C07615">
        <w:rPr>
          <w:rFonts w:ascii="Arial" w:eastAsia="Arial Unicode MS" w:hAnsi="Arial" w:cs="Arial"/>
        </w:rPr>
        <w:t>.</w:t>
      </w:r>
    </w:p>
    <w:p w:rsidR="00D73F16" w:rsidRPr="00C07615" w:rsidRDefault="00D73F16" w:rsidP="00DD5D6E">
      <w:pPr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br w:type="page"/>
      </w:r>
    </w:p>
    <w:p w:rsidR="00426164" w:rsidRPr="00C07615" w:rsidRDefault="00426164" w:rsidP="00DD5D6E">
      <w:pPr>
        <w:jc w:val="thaiDistribute"/>
        <w:rPr>
          <w:rFonts w:ascii="Arial" w:hAnsi="Arial" w:cs="Arial"/>
          <w:lang w:eastAsia="en-US"/>
        </w:rPr>
      </w:pPr>
      <w:r w:rsidRPr="00C07615">
        <w:rPr>
          <w:rFonts w:ascii="Arial" w:hAnsi="Arial" w:cs="Arial"/>
        </w:rPr>
        <w:t>The adoption of TFRS</w:t>
      </w:r>
      <w:r w:rsidR="00B27CBE" w:rsidRPr="00C07615">
        <w:rPr>
          <w:rFonts w:ascii="Arial" w:hAnsi="Arial" w:cs="Arial"/>
        </w:rPr>
        <w:t xml:space="preserve"> No.</w:t>
      </w:r>
      <w:r w:rsidRPr="00C07615">
        <w:rPr>
          <w:rFonts w:ascii="Arial" w:hAnsi="Arial" w:cs="Arial"/>
        </w:rPr>
        <w:t xml:space="preserve"> 15 mainly affects the Group’s accounting treatment on revenue recognition of </w:t>
      </w:r>
      <w:r w:rsidRPr="00C07615">
        <w:rPr>
          <w:rFonts w:ascii="Arial" w:hAnsi="Arial" w:cs="Arial"/>
          <w:spacing w:val="-2"/>
        </w:rPr>
        <w:t>availability payments of an associate. The Group recognise</w:t>
      </w:r>
      <w:r w:rsidR="00F53855">
        <w:rPr>
          <w:rFonts w:ascii="Arial" w:hAnsi="Arial" w:cs="Arial"/>
          <w:spacing w:val="-2"/>
        </w:rPr>
        <w:t>d</w:t>
      </w:r>
      <w:r w:rsidRPr="00C07615">
        <w:rPr>
          <w:rFonts w:ascii="Arial" w:hAnsi="Arial" w:cs="Arial"/>
          <w:spacing w:val="-2"/>
        </w:rPr>
        <w:t xml:space="preserve"> this revenue in share of profit from investments</w:t>
      </w:r>
      <w:r w:rsidRPr="00C07615">
        <w:rPr>
          <w:rFonts w:ascii="Arial" w:hAnsi="Arial" w:cs="Arial"/>
        </w:rPr>
        <w:t xml:space="preserve"> in associates and interests in joint ventures </w:t>
      </w:r>
      <w:r w:rsidR="00824A2A" w:rsidRPr="00C07615">
        <w:rPr>
          <w:rFonts w:ascii="Arial" w:hAnsi="Arial" w:cs="Arial"/>
        </w:rPr>
        <w:t>and the effect to financial information is as follow:</w:t>
      </w:r>
    </w:p>
    <w:p w:rsidR="00FA0B47" w:rsidRPr="00C07615" w:rsidRDefault="00FA0B47" w:rsidP="00DD5D6E">
      <w:pPr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80" w:type="dxa"/>
        <w:tblInd w:w="108" w:type="dxa"/>
        <w:tblBorders>
          <w:bottom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84"/>
        <w:gridCol w:w="1985"/>
        <w:gridCol w:w="1984"/>
        <w:gridCol w:w="2127"/>
      </w:tblGrid>
      <w:tr w:rsidR="00757EA8" w:rsidRPr="00C07615" w:rsidTr="00051193"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DD5D6E">
            <w:pPr>
              <w:ind w:left="-112"/>
              <w:jc w:val="left"/>
              <w:rPr>
                <w:rFonts w:ascii="Arial" w:eastAsia="Arial Unicode MS" w:hAnsi="Arial" w:cs="Arial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7EA8" w:rsidRPr="00C07615" w:rsidRDefault="00757EA8" w:rsidP="00DD5D6E">
            <w:pPr>
              <w:ind w:right="-72" w:hanging="35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Consolidated financial information</w:t>
            </w:r>
          </w:p>
        </w:tc>
      </w:tr>
      <w:tr w:rsidR="00757EA8" w:rsidRPr="00C07615" w:rsidTr="00051193"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5F1F5E">
            <w:pPr>
              <w:ind w:left="-112"/>
              <w:jc w:val="left"/>
              <w:rPr>
                <w:rFonts w:ascii="Arial" w:eastAsia="Arial Unicode MS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57EA8" w:rsidRPr="00C07615" w:rsidRDefault="00757EA8" w:rsidP="004771A8">
            <w:pPr>
              <w:ind w:left="-111" w:right="-72" w:firstLine="14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As at</w:t>
            </w:r>
            <w:r>
              <w:rPr>
                <w:rFonts w:ascii="Arial" w:eastAsia="Arial Unicode MS" w:hAnsi="Arial" w:cs="Arial"/>
                <w:b/>
                <w:bCs/>
              </w:rPr>
              <w:t xml:space="preserve">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31</w:t>
            </w:r>
            <w:r w:rsidRPr="00C07615">
              <w:rPr>
                <w:rFonts w:ascii="Arial" w:eastAsia="Arial Unicode MS" w:hAnsi="Arial" w:cs="Arial"/>
                <w:b/>
                <w:bCs/>
              </w:rPr>
              <w:t xml:space="preserve"> December 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57EA8" w:rsidRPr="00C07615" w:rsidRDefault="00757EA8" w:rsidP="005F1F5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 w:hanging="35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As at</w:t>
            </w:r>
            <w:r>
              <w:rPr>
                <w:rFonts w:ascii="Arial" w:eastAsia="Arial Unicode MS" w:hAnsi="Arial" w:cs="Arial"/>
                <w:b/>
                <w:bCs/>
              </w:rPr>
              <w:t xml:space="preserve">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1</w:t>
            </w:r>
            <w:r w:rsidRPr="00C07615">
              <w:rPr>
                <w:rFonts w:ascii="Arial" w:eastAsia="Arial Unicode MS" w:hAnsi="Arial" w:cs="Arial"/>
                <w:b/>
                <w:bCs/>
              </w:rPr>
              <w:t xml:space="preserve"> January </w:t>
            </w:r>
          </w:p>
        </w:tc>
      </w:tr>
      <w:tr w:rsidR="00757EA8" w:rsidRPr="00C07615" w:rsidTr="00051193"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left="-112"/>
              <w:jc w:val="left"/>
              <w:rPr>
                <w:rFonts w:ascii="Arial" w:eastAsia="Arial Unicode MS" w:hAnsi="Arial" w:cs="Arial"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Statement of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2018</w:t>
            </w:r>
            <w:r>
              <w:rPr>
                <w:rFonts w:ascii="Arial" w:eastAsia="Arial Unicode MS" w:hAnsi="Arial" w:cs="Arial"/>
                <w:b/>
                <w:bCs/>
                <w:lang w:val="en-GB"/>
              </w:rPr>
              <w:t xml:space="preserve"> </w:t>
            </w:r>
            <w:r w:rsidRPr="00C07615">
              <w:rPr>
                <w:rFonts w:ascii="Arial" w:hAnsi="Arial" w:cs="Arial"/>
                <w:b/>
                <w:bCs/>
              </w:rPr>
              <w:t>Previously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2019</w:t>
            </w:r>
            <w:r>
              <w:rPr>
                <w:rFonts w:ascii="Arial" w:eastAsia="Arial Unicode MS" w:hAnsi="Arial" w:cs="Arial"/>
                <w:b/>
                <w:bCs/>
                <w:lang w:val="en-GB"/>
              </w:rPr>
              <w:t xml:space="preserve"> </w:t>
            </w:r>
          </w:p>
        </w:tc>
      </w:tr>
      <w:tr w:rsidR="00757EA8" w:rsidRPr="00C07615" w:rsidTr="00051193"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left="-112"/>
              <w:jc w:val="left"/>
              <w:rPr>
                <w:rFonts w:ascii="Arial" w:eastAsia="Arial Unicode MS" w:hAnsi="Arial" w:cs="Arial"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   financial position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hAnsi="Arial" w:cs="Arial"/>
                <w:b/>
                <w:bCs/>
              </w:rPr>
              <w:t>reported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>Adjustments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 w:hanging="35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>Restated</w:t>
            </w:r>
          </w:p>
        </w:tc>
      </w:tr>
      <w:tr w:rsidR="00757EA8" w:rsidRPr="00C07615" w:rsidTr="00051193"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left="-112"/>
              <w:jc w:val="left"/>
              <w:rPr>
                <w:rFonts w:ascii="Arial" w:eastAsia="Arial Unicode MS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rPr>
                <w:rFonts w:ascii="Arial" w:eastAsia="Arial Unicode MS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57EA8" w:rsidRPr="00C07615" w:rsidTr="00051193">
        <w:trPr>
          <w:trHeight w:val="68"/>
        </w:trPr>
        <w:tc>
          <w:tcPr>
            <w:tcW w:w="3384" w:type="dxa"/>
            <w:tcBorders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left="-112"/>
              <w:jc w:val="lef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Investments in associates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12,630,879,987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</w:rPr>
              <w:t>(1,431,260,052)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11,199,619,935</w:t>
            </w:r>
          </w:p>
        </w:tc>
      </w:tr>
      <w:tr w:rsidR="00757EA8" w:rsidRPr="00C07615" w:rsidTr="00051193">
        <w:tc>
          <w:tcPr>
            <w:tcW w:w="3384" w:type="dxa"/>
            <w:tcBorders>
              <w:bottom w:val="nil"/>
            </w:tcBorders>
            <w:shd w:val="clear" w:color="auto" w:fill="auto"/>
          </w:tcPr>
          <w:p w:rsidR="00757EA8" w:rsidRPr="00C07615" w:rsidRDefault="00757EA8" w:rsidP="00757EA8">
            <w:pPr>
              <w:ind w:left="-112"/>
              <w:jc w:val="lef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>Retained earnings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4,000,462,005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(1,431,260,052)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2,569,201,953</w:t>
            </w:r>
          </w:p>
        </w:tc>
      </w:tr>
      <w:tr w:rsidR="001F592C" w:rsidRPr="00C07615" w:rsidTr="00051193">
        <w:tc>
          <w:tcPr>
            <w:tcW w:w="3384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left="-101"/>
              <w:rPr>
                <w:rFonts w:ascii="Arial" w:eastAsia="Arial Unicode MS" w:hAnsi="Arial" w:cs="Arial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1F592C" w:rsidRPr="00C07615" w:rsidTr="00051193">
        <w:tc>
          <w:tcPr>
            <w:tcW w:w="3384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1F592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1F592C">
            <w:pPr>
              <w:ind w:right="-72"/>
              <w:jc w:val="left"/>
              <w:rPr>
                <w:rFonts w:ascii="Arial" w:eastAsia="Arial Unicode MS" w:hAnsi="Arial" w:cs="Arial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1F592C" w:rsidRPr="00C07615" w:rsidRDefault="001F592C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</w:tr>
    </w:tbl>
    <w:p w:rsidR="00FA0B47" w:rsidRPr="00C07615" w:rsidRDefault="00FA0B47" w:rsidP="00DD5D6E">
      <w:pPr>
        <w:tabs>
          <w:tab w:val="left" w:pos="0"/>
        </w:tabs>
        <w:rPr>
          <w:rFonts w:ascii="Arial" w:eastAsia="Arial Unicode MS" w:hAnsi="Arial" w:cs="Arial"/>
        </w:rPr>
      </w:pPr>
      <w:r w:rsidRPr="00D73F16">
        <w:rPr>
          <w:rFonts w:ascii="Arial" w:eastAsia="Arial Unicode MS" w:hAnsi="Arial" w:cs="Arial"/>
          <w:spacing w:val="-4"/>
        </w:rPr>
        <w:t>The following tables show</w:t>
      </w:r>
      <w:r w:rsidR="00384349" w:rsidRPr="00D73F16">
        <w:rPr>
          <w:rFonts w:ascii="Arial" w:eastAsia="Arial Unicode MS" w:hAnsi="Arial" w:cs="Arial"/>
          <w:spacing w:val="-4"/>
        </w:rPr>
        <w:t xml:space="preserve"> the impact to </w:t>
      </w:r>
      <w:r w:rsidRPr="00D73F16">
        <w:rPr>
          <w:rFonts w:ascii="Arial" w:eastAsia="Arial Unicode MS" w:hAnsi="Arial" w:cs="Arial"/>
          <w:spacing w:val="-4"/>
        </w:rPr>
        <w:t xml:space="preserve">each financial </w:t>
      </w:r>
      <w:r w:rsidR="00B258C6" w:rsidRPr="00D73F16">
        <w:rPr>
          <w:rFonts w:ascii="Arial" w:eastAsia="Arial Unicode MS" w:hAnsi="Arial" w:cs="Arial"/>
          <w:spacing w:val="-4"/>
        </w:rPr>
        <w:t>information</w:t>
      </w:r>
      <w:r w:rsidRPr="00D73F16">
        <w:rPr>
          <w:rFonts w:ascii="Arial" w:eastAsia="Arial Unicode MS" w:hAnsi="Arial" w:cs="Arial"/>
          <w:spacing w:val="-4"/>
        </w:rPr>
        <w:t xml:space="preserve"> line item in the current year from</w:t>
      </w:r>
      <w:r w:rsidR="0079405A" w:rsidRPr="00D73F16">
        <w:rPr>
          <w:rFonts w:ascii="Arial" w:eastAsia="Arial Unicode MS" w:hAnsi="Arial" w:cs="Arial"/>
          <w:spacing w:val="-4"/>
        </w:rPr>
        <w:t xml:space="preserve"> the adoption</w:t>
      </w:r>
      <w:r w:rsidR="0079405A">
        <w:rPr>
          <w:rFonts w:ascii="Arial" w:eastAsia="Arial Unicode MS" w:hAnsi="Arial" w:cs="Arial"/>
        </w:rPr>
        <w:t xml:space="preserve"> </w:t>
      </w:r>
      <w:r w:rsidR="0079405A" w:rsidRPr="00D73F16">
        <w:rPr>
          <w:rFonts w:ascii="Arial" w:eastAsia="Arial Unicode MS" w:hAnsi="Arial" w:cs="Arial"/>
          <w:spacing w:val="-6"/>
        </w:rPr>
        <w:t>of the Thai Financial Reporting S</w:t>
      </w:r>
      <w:r w:rsidRPr="00D73F16">
        <w:rPr>
          <w:rFonts w:ascii="Arial" w:eastAsia="Arial Unicode MS" w:hAnsi="Arial" w:cs="Arial"/>
          <w:spacing w:val="-6"/>
        </w:rPr>
        <w:t>tandard</w:t>
      </w:r>
      <w:r w:rsidR="0079405A" w:rsidRPr="00D73F16">
        <w:rPr>
          <w:rFonts w:ascii="Arial" w:eastAsia="Arial Unicode MS" w:hAnsi="Arial" w:cs="Arial"/>
          <w:spacing w:val="-6"/>
        </w:rPr>
        <w:t xml:space="preserve"> on revenue from contracts with customers</w:t>
      </w:r>
      <w:r w:rsidR="00CB12EC" w:rsidRPr="00D73F16">
        <w:rPr>
          <w:rFonts w:ascii="Arial" w:eastAsia="Arial Unicode MS" w:hAnsi="Arial" w:cs="Arial"/>
          <w:spacing w:val="-6"/>
        </w:rPr>
        <w:t xml:space="preserve"> as</w:t>
      </w:r>
      <w:r w:rsidRPr="00D73F16">
        <w:rPr>
          <w:rFonts w:ascii="Arial" w:eastAsia="Arial Unicode MS" w:hAnsi="Arial" w:cs="Arial"/>
          <w:spacing w:val="-6"/>
        </w:rPr>
        <w:t xml:space="preserve"> compared to the previous</w:t>
      </w:r>
      <w:r w:rsidRPr="00C07615">
        <w:rPr>
          <w:rFonts w:ascii="Arial" w:eastAsia="Arial Unicode MS" w:hAnsi="Arial" w:cs="Arial"/>
        </w:rPr>
        <w:t xml:space="preserve"> </w:t>
      </w:r>
      <w:r w:rsidR="0079405A">
        <w:rPr>
          <w:rFonts w:ascii="Arial" w:eastAsia="Arial Unicode MS" w:hAnsi="Arial" w:cs="Arial"/>
        </w:rPr>
        <w:t>Thai Accounting Standard on revenue</w:t>
      </w:r>
      <w:r w:rsidRPr="00C07615">
        <w:rPr>
          <w:rFonts w:ascii="Arial" w:eastAsia="Arial Unicode MS" w:hAnsi="Arial" w:cs="Arial"/>
        </w:rPr>
        <w:t>.</w:t>
      </w:r>
    </w:p>
    <w:p w:rsidR="007D54FA" w:rsidRPr="00C07615" w:rsidRDefault="007D54FA" w:rsidP="00DD5D6E">
      <w:pPr>
        <w:tabs>
          <w:tab w:val="left" w:pos="0"/>
        </w:tabs>
        <w:jc w:val="thaiDistribute"/>
        <w:rPr>
          <w:rFonts w:ascii="Arial" w:eastAsia="Arial Unicode MS" w:hAnsi="Arial" w:cs="Arial"/>
        </w:rPr>
      </w:pP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040"/>
        <w:gridCol w:w="2041"/>
        <w:gridCol w:w="2041"/>
      </w:tblGrid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jc w:val="left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</w:rPr>
              <w:t>Consolidated financial information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jc w:val="left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 xml:space="preserve">As at </w:t>
            </w:r>
            <w:r w:rsidR="00143963">
              <w:rPr>
                <w:rFonts w:ascii="Arial" w:eastAsia="Arial Unicode MS" w:hAnsi="Arial" w:cs="Arial"/>
                <w:b/>
                <w:bCs/>
                <w:lang w:val="en-GB"/>
              </w:rPr>
              <w:t>30 September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 xml:space="preserve"> 2019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jc w:val="left"/>
              <w:rPr>
                <w:rFonts w:ascii="Arial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Statement of </w:t>
            </w:r>
          </w:p>
          <w:p w:rsidR="005E4B4E" w:rsidRPr="00C07615" w:rsidRDefault="005E4B4E" w:rsidP="00DD5D6E">
            <w:pPr>
              <w:jc w:val="lef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   financial position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Balance </w:t>
            </w:r>
          </w:p>
          <w:p w:rsidR="005E4B4E" w:rsidRPr="00C07615" w:rsidRDefault="005E4B4E" w:rsidP="00DD5D6E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as reported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Impacts from </w:t>
            </w:r>
          </w:p>
          <w:p w:rsidR="005E4B4E" w:rsidRPr="00C07615" w:rsidRDefault="005E4B4E" w:rsidP="00DD5D6E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TFRS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15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Balance under the previous revenue standards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jc w:val="lef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5E4B4E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5E4B4E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5E4B4E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rPr>
                <w:rFonts w:ascii="Arial" w:eastAsia="Arial Unicode MS" w:hAnsi="Arial" w:cs="Arial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>Investments in associates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12,503,253,767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1,624,961,323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14,128,215,090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rPr>
                <w:rFonts w:ascii="Arial" w:eastAsia="Arial Unicode MS" w:hAnsi="Arial" w:cs="Arial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>Retained earnings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3,498,169,249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1,624,961,323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4B4E" w:rsidRPr="00C07615" w:rsidRDefault="002F47A3" w:rsidP="00DD5D6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5,123,130,572</w:t>
            </w:r>
          </w:p>
        </w:tc>
      </w:tr>
    </w:tbl>
    <w:p w:rsidR="005E4B4E" w:rsidRPr="00D8526B" w:rsidRDefault="005E4B4E" w:rsidP="00DD5D6E">
      <w:pPr>
        <w:tabs>
          <w:tab w:val="left" w:pos="0"/>
        </w:tabs>
        <w:jc w:val="thaiDistribute"/>
        <w:rPr>
          <w:rFonts w:ascii="Arial" w:eastAsia="Arial Unicode MS" w:hAnsi="Arial" w:cs="Cordia New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072"/>
        <w:gridCol w:w="2072"/>
        <w:gridCol w:w="1976"/>
      </w:tblGrid>
      <w:tr w:rsidR="00AF2E96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ind w:left="-10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E96" w:rsidRPr="00C07615" w:rsidRDefault="00AF2E96" w:rsidP="00D354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</w:rPr>
              <w:t>Consolidated financial information</w:t>
            </w:r>
          </w:p>
        </w:tc>
      </w:tr>
      <w:tr w:rsidR="00AF2E96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ind w:left="-10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2E96" w:rsidRPr="00C07615" w:rsidRDefault="00AF2E96" w:rsidP="00D354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For the </w:t>
            </w:r>
            <w:r>
              <w:rPr>
                <w:rFonts w:ascii="Arial" w:eastAsia="Arial Unicode MS" w:hAnsi="Arial" w:cs="Arial"/>
                <w:b/>
                <w:bCs/>
              </w:rPr>
              <w:t>three</w:t>
            </w:r>
            <w:r w:rsidRPr="00C07615">
              <w:rPr>
                <w:rFonts w:ascii="Arial" w:eastAsia="Arial Unicode MS" w:hAnsi="Arial" w:cs="Arial"/>
                <w:b/>
                <w:bCs/>
              </w:rPr>
              <w:t xml:space="preserve">-month ended </w:t>
            </w:r>
            <w:r w:rsidR="00143963">
              <w:rPr>
                <w:rFonts w:ascii="Arial" w:eastAsia="Arial Unicode MS" w:hAnsi="Arial" w:cs="Arial"/>
                <w:b/>
                <w:bCs/>
                <w:lang w:val="en-GB"/>
              </w:rPr>
              <w:t>30 September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 xml:space="preserve"> 2019</w:t>
            </w:r>
          </w:p>
        </w:tc>
      </w:tr>
      <w:tr w:rsidR="00AF2E96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jc w:val="left"/>
              <w:rPr>
                <w:rFonts w:ascii="Arial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Statement of </w:t>
            </w:r>
          </w:p>
          <w:p w:rsidR="00AF2E96" w:rsidRPr="00C07615" w:rsidRDefault="00AF2E96" w:rsidP="00D35495">
            <w:pPr>
              <w:jc w:val="lef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   comprehensive income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Balance </w:t>
            </w:r>
          </w:p>
          <w:p w:rsidR="00AF2E96" w:rsidRPr="00C07615" w:rsidRDefault="00AF2E96" w:rsidP="00D35495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as reported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Impacts from </w:t>
            </w:r>
          </w:p>
          <w:p w:rsidR="00AF2E96" w:rsidRPr="00C07615" w:rsidRDefault="00AF2E96" w:rsidP="00D35495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TFRS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F2E96" w:rsidRPr="00C07615" w:rsidRDefault="00AF2E96" w:rsidP="00D354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Balance under the previous revenue standards</w:t>
            </w:r>
          </w:p>
        </w:tc>
      </w:tr>
      <w:tr w:rsidR="00AF2E96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E96" w:rsidRPr="00C07615" w:rsidRDefault="00AF2E96" w:rsidP="00D3549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2E96" w:rsidRPr="00C07615" w:rsidRDefault="00AF2E96" w:rsidP="00D35495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2E96" w:rsidRPr="00C07615" w:rsidRDefault="00AF2E96" w:rsidP="00D35495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2E96" w:rsidRPr="00C07615" w:rsidRDefault="00AF2E96" w:rsidP="00D35495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5F1F5E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F5E" w:rsidRPr="00C07615" w:rsidRDefault="005F1F5E" w:rsidP="005F1F5E">
            <w:pPr>
              <w:rPr>
                <w:rFonts w:ascii="Arial" w:eastAsia="Arial Unicode MS" w:hAnsi="Arial" w:cs="Arial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>Share of profit from investments in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</w:tr>
      <w:tr w:rsidR="00757EA8" w:rsidRPr="00C07615" w:rsidTr="00D3549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EA8" w:rsidRPr="00AE2B36" w:rsidRDefault="00757EA8" w:rsidP="00757EA8">
            <w:pPr>
              <w:rPr>
                <w:rFonts w:ascii="Arial" w:eastAsia="Arial Unicode MS" w:hAnsi="Arial" w:cs="Cordia New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 xml:space="preserve">   associates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418,466,12</w:t>
            </w:r>
            <w:r w:rsidR="00266DCE"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  <w:r>
              <w:rPr>
                <w:rFonts w:ascii="Arial" w:eastAsia="Arial Unicode MS" w:hAnsi="Arial" w:cs="Arial"/>
              </w:rPr>
              <w:t>64,567,090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EA8" w:rsidRPr="00C07615" w:rsidRDefault="00757EA8" w:rsidP="00757EA8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483,033,21</w:t>
            </w:r>
            <w:r w:rsidR="003C00B9">
              <w:rPr>
                <w:rFonts w:ascii="Arial" w:eastAsia="Arial Unicode MS" w:hAnsi="Arial" w:cs="Arial"/>
                <w:lang w:val="en-GB"/>
              </w:rPr>
              <w:t>1</w:t>
            </w:r>
          </w:p>
        </w:tc>
      </w:tr>
      <w:tr w:rsidR="001F592C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92C" w:rsidRPr="00C07615" w:rsidRDefault="001F592C" w:rsidP="00DD5D6E">
            <w:pPr>
              <w:ind w:left="-10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92C" w:rsidRPr="00C07615" w:rsidRDefault="001F592C" w:rsidP="00DD5D6E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left="-10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</w:rPr>
              <w:t>Consolidated financial information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left="-10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B4E" w:rsidRPr="00C07615" w:rsidRDefault="005E4B4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For the </w:t>
            </w:r>
            <w:r w:rsidR="00143963">
              <w:rPr>
                <w:rFonts w:ascii="Arial" w:eastAsia="Arial Unicode MS" w:hAnsi="Arial" w:cs="Arial"/>
                <w:b/>
                <w:bCs/>
              </w:rPr>
              <w:t>nine-month</w:t>
            </w:r>
            <w:r w:rsidRPr="00C07615">
              <w:rPr>
                <w:rFonts w:ascii="Arial" w:eastAsia="Arial Unicode MS" w:hAnsi="Arial" w:cs="Arial"/>
                <w:b/>
                <w:bCs/>
              </w:rPr>
              <w:t xml:space="preserve"> ended </w:t>
            </w:r>
            <w:r w:rsidR="00143963">
              <w:rPr>
                <w:rFonts w:ascii="Arial" w:eastAsia="Arial Unicode MS" w:hAnsi="Arial" w:cs="Arial"/>
                <w:b/>
                <w:bCs/>
                <w:lang w:val="en-GB"/>
              </w:rPr>
              <w:t>30 September</w:t>
            </w:r>
            <w:r w:rsidR="00D22D04" w:rsidRPr="00C07615">
              <w:rPr>
                <w:rFonts w:ascii="Arial" w:eastAsia="Arial Unicode MS" w:hAnsi="Arial" w:cs="Arial"/>
                <w:b/>
                <w:bCs/>
                <w:lang w:val="en-GB"/>
              </w:rPr>
              <w:t xml:space="preserve">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2019</w:t>
            </w:r>
          </w:p>
        </w:tc>
      </w:tr>
      <w:tr w:rsidR="005E4B4E" w:rsidRPr="00C07615" w:rsidTr="005E4B4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jc w:val="left"/>
              <w:rPr>
                <w:rFonts w:ascii="Arial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Statement of </w:t>
            </w:r>
          </w:p>
          <w:p w:rsidR="005E4B4E" w:rsidRPr="00C07615" w:rsidRDefault="005E4B4E" w:rsidP="00DD5D6E">
            <w:pPr>
              <w:jc w:val="lef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hAnsi="Arial" w:cs="Arial"/>
                <w:b/>
                <w:bCs/>
              </w:rPr>
              <w:t xml:space="preserve">   comprehensive income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Balance </w:t>
            </w:r>
          </w:p>
          <w:p w:rsidR="005E4B4E" w:rsidRPr="00C07615" w:rsidRDefault="005E4B4E" w:rsidP="00DD5D6E">
            <w:pPr>
              <w:ind w:right="-72" w:hanging="109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as reported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Impacts from </w:t>
            </w:r>
          </w:p>
          <w:p w:rsidR="005E4B4E" w:rsidRPr="00C07615" w:rsidRDefault="005E4B4E" w:rsidP="00DD5D6E">
            <w:pPr>
              <w:ind w:right="-72" w:hanging="111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 xml:space="preserve">TFRS </w:t>
            </w:r>
            <w:r w:rsidRPr="00C07615">
              <w:rPr>
                <w:rFonts w:ascii="Arial" w:eastAsia="Arial Unicode MS" w:hAnsi="Arial" w:cs="Arial"/>
                <w:b/>
                <w:bCs/>
                <w:lang w:val="en-GB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4B4E" w:rsidRPr="00C07615" w:rsidRDefault="005E4B4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b/>
                <w:bCs/>
              </w:rPr>
              <w:t>Balance under the previous revenue standards</w:t>
            </w:r>
          </w:p>
        </w:tc>
      </w:tr>
      <w:tr w:rsidR="005F1F5E" w:rsidRPr="00C07615" w:rsidTr="001F592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F5E" w:rsidRPr="00C07615" w:rsidRDefault="005F1F5E" w:rsidP="005F1F5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</w:tr>
      <w:tr w:rsidR="005F1F5E" w:rsidRPr="00C07615" w:rsidTr="001F592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F5E" w:rsidRPr="00C07615" w:rsidRDefault="005F1F5E" w:rsidP="005F1F5E">
            <w:pPr>
              <w:rPr>
                <w:rFonts w:ascii="Arial" w:eastAsia="Arial Unicode MS" w:hAnsi="Arial" w:cs="Arial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>Share of profit from investments in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F5E" w:rsidRPr="00C07615" w:rsidRDefault="005F1F5E" w:rsidP="005F1F5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</w:tr>
      <w:tr w:rsidR="001F592C" w:rsidRPr="00C07615" w:rsidTr="001F592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92C" w:rsidRPr="00AE2B36" w:rsidRDefault="001F592C" w:rsidP="001F592C">
            <w:pPr>
              <w:rPr>
                <w:rFonts w:ascii="Arial" w:eastAsia="Arial Unicode MS" w:hAnsi="Arial" w:cs="Cordia New"/>
                <w:lang w:val="en-GB"/>
              </w:rPr>
            </w:pPr>
            <w:r w:rsidRPr="00C07615">
              <w:rPr>
                <w:rFonts w:ascii="Arial" w:eastAsia="Arial Unicode MS" w:hAnsi="Arial" w:cs="Arial"/>
                <w:lang w:val="en-GB"/>
              </w:rPr>
              <w:t xml:space="preserve">   associates 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1,510,380,001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  <w:r>
              <w:rPr>
                <w:rFonts w:ascii="Arial" w:eastAsia="Arial Unicode MS" w:hAnsi="Arial" w:cs="Arial"/>
              </w:rPr>
              <w:t>193,701,271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1,704,081,272</w:t>
            </w:r>
          </w:p>
        </w:tc>
      </w:tr>
      <w:tr w:rsidR="001F592C" w:rsidRPr="00C07615" w:rsidTr="00AE2B3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92C" w:rsidRPr="00AE2B36" w:rsidRDefault="001F592C" w:rsidP="001F592C">
            <w:pPr>
              <w:jc w:val="left"/>
              <w:rPr>
                <w:rFonts w:ascii="Arial" w:eastAsia="Arial Unicode MS" w:hAnsi="Arial" w:cs="Cordia New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F592C" w:rsidRPr="00C07615" w:rsidRDefault="001F592C" w:rsidP="001F592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:rsidR="00274965" w:rsidRDefault="00274965" w:rsidP="00DD5D6E">
      <w:pPr>
        <w:jc w:val="thaiDistribute"/>
        <w:rPr>
          <w:rFonts w:ascii="Arial" w:hAnsi="Arial" w:cs="Arial"/>
          <w:shd w:val="clear" w:color="auto" w:fill="FFFFFF"/>
          <w:lang w:val="en-GB"/>
        </w:rPr>
      </w:pPr>
    </w:p>
    <w:p w:rsidR="00CA4236" w:rsidRPr="00D73F16" w:rsidRDefault="00CA4236" w:rsidP="00DD5D6E">
      <w:pPr>
        <w:jc w:val="thaiDistribute"/>
        <w:rPr>
          <w:rFonts w:ascii="Arial" w:hAnsi="Arial" w:cs="Arial"/>
          <w:shd w:val="clear" w:color="auto" w:fill="FFFFFF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937E8" w:rsidRPr="009E7BA6" w:rsidRDefault="007937E8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3" w:name="Estimates2"/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5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Estimates</w:t>
            </w:r>
            <w:bookmarkEnd w:id="3"/>
          </w:p>
        </w:tc>
      </w:tr>
    </w:tbl>
    <w:p w:rsidR="007937E8" w:rsidRPr="00D73F16" w:rsidRDefault="007937E8" w:rsidP="00DD5D6E">
      <w:pPr>
        <w:ind w:left="540" w:hanging="526"/>
        <w:jc w:val="thaiDistribute"/>
        <w:rPr>
          <w:rFonts w:ascii="Arial" w:hAnsi="Arial" w:cs="Arial"/>
          <w:shd w:val="clear" w:color="auto" w:fill="FFFFFF"/>
          <w:lang w:val="en-GB"/>
        </w:rPr>
      </w:pPr>
    </w:p>
    <w:p w:rsidR="00C1599D" w:rsidRDefault="00807B7E" w:rsidP="00DD5D6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  <w:r w:rsidRPr="00C07615">
        <w:rPr>
          <w:rFonts w:ascii="Arial" w:hAnsi="Arial" w:cs="Arial"/>
          <w:spacing w:val="-2"/>
          <w:shd w:val="clear" w:color="auto" w:fill="FFFFFF"/>
        </w:rPr>
        <w:t>The preparation of interim financial information requires management to make judgements, estimates and assumptions</w:t>
      </w:r>
      <w:r w:rsidRPr="00C07615">
        <w:rPr>
          <w:rFonts w:ascii="Arial" w:hAnsi="Arial" w:cs="Arial"/>
          <w:shd w:val="clear" w:color="auto" w:fill="FFFFFF"/>
        </w:rPr>
        <w:t xml:space="preserve"> </w:t>
      </w:r>
      <w:r w:rsidRPr="00C07615">
        <w:rPr>
          <w:rFonts w:ascii="Arial" w:hAnsi="Arial" w:cs="Arial"/>
          <w:spacing w:val="-2"/>
          <w:shd w:val="clear" w:color="auto" w:fill="FFFFFF"/>
        </w:rPr>
        <w:t>that affect the application of accounting policies and the reported amounts of assets and liabilities, income and expense.</w:t>
      </w:r>
      <w:r w:rsidRPr="00C07615">
        <w:rPr>
          <w:rFonts w:ascii="Arial" w:hAnsi="Arial" w:cs="Arial"/>
          <w:shd w:val="clear" w:color="auto" w:fill="FFFFFF"/>
        </w:rPr>
        <w:t xml:space="preserve"> Actual results may differ from these estimates.</w:t>
      </w:r>
    </w:p>
    <w:p w:rsidR="00C1599D" w:rsidRDefault="00C1599D" w:rsidP="00DD5D6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p w:rsidR="00807B7E" w:rsidRPr="00C1599D" w:rsidRDefault="00C1599D" w:rsidP="00DD5D6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pacing w:val="-2"/>
          <w:shd w:val="clear" w:color="auto" w:fill="FFFFFF"/>
        </w:rPr>
      </w:pPr>
      <w:r w:rsidRPr="00C1599D">
        <w:rPr>
          <w:rFonts w:ascii="Arial" w:hAnsi="Arial" w:cs="Arial"/>
          <w:spacing w:val="-2"/>
          <w:shd w:val="clear" w:color="auto" w:fill="FFFFFF"/>
        </w:rPr>
        <w:t xml:space="preserve">In preparing this interim financial information, the significant judgements made by management in applying the </w:t>
      </w:r>
      <w:r w:rsidR="00662F9B">
        <w:rPr>
          <w:rFonts w:ascii="Arial" w:hAnsi="Arial" w:cs="Arial"/>
          <w:spacing w:val="-2"/>
          <w:shd w:val="clear" w:color="auto" w:fill="FFFFFF"/>
        </w:rPr>
        <w:t>G</w:t>
      </w:r>
      <w:r w:rsidRPr="00C1599D">
        <w:rPr>
          <w:rFonts w:ascii="Arial" w:hAnsi="Arial" w:cs="Arial"/>
          <w:spacing w:val="-2"/>
          <w:shd w:val="clear" w:color="auto" w:fill="FFFFFF"/>
        </w:rPr>
        <w:t xml:space="preserve">roup’s accounting policies and the key sources of estimation uncertainty were the same as those that applied to the consolidated </w:t>
      </w:r>
      <w:r w:rsidR="00AF5243">
        <w:rPr>
          <w:rFonts w:ascii="Arial" w:hAnsi="Arial" w:cs="Arial"/>
          <w:spacing w:val="-2"/>
          <w:shd w:val="clear" w:color="auto" w:fill="FFFFFF"/>
        </w:rPr>
        <w:t xml:space="preserve">and separate </w:t>
      </w:r>
      <w:r w:rsidRPr="00C1599D">
        <w:rPr>
          <w:rFonts w:ascii="Arial" w:hAnsi="Arial" w:cs="Arial"/>
          <w:spacing w:val="-2"/>
          <w:shd w:val="clear" w:color="auto" w:fill="FFFFFF"/>
        </w:rPr>
        <w:t xml:space="preserve">financial statements for the year ended </w:t>
      </w:r>
      <w:r>
        <w:rPr>
          <w:rFonts w:ascii="Arial" w:hAnsi="Arial" w:cs="Arial"/>
          <w:spacing w:val="-2"/>
          <w:shd w:val="clear" w:color="auto" w:fill="FFFFFF"/>
        </w:rPr>
        <w:t>31 December 2018.</w:t>
      </w:r>
    </w:p>
    <w:bookmarkEnd w:id="1"/>
    <w:bookmarkEnd w:id="2"/>
    <w:p w:rsidR="00517649" w:rsidRPr="00C07615" w:rsidRDefault="00517649" w:rsidP="00DD5D6E">
      <w:pPr>
        <w:pStyle w:val="a"/>
        <w:tabs>
          <w:tab w:val="left" w:pos="8190"/>
        </w:tabs>
        <w:ind w:right="0"/>
        <w:jc w:val="both"/>
        <w:rPr>
          <w:rFonts w:ascii="Arial" w:eastAsia="Angsana New" w:hAnsi="Arial" w:cs="Arial"/>
          <w:spacing w:val="-4"/>
          <w:sz w:val="20"/>
          <w:szCs w:val="20"/>
          <w:lang w:val="en-US"/>
        </w:rPr>
      </w:pPr>
    </w:p>
    <w:p w:rsidR="00FF2C60" w:rsidRPr="00C1599D" w:rsidRDefault="00FF2C60" w:rsidP="00DD5D6E">
      <w:pPr>
        <w:pStyle w:val="a"/>
        <w:tabs>
          <w:tab w:val="left" w:pos="8190"/>
        </w:tabs>
        <w:ind w:right="0"/>
        <w:jc w:val="both"/>
        <w:rPr>
          <w:rFonts w:ascii="Arial" w:eastAsia="Angsana New" w:hAnsi="Arial" w:cs="Angsana New"/>
          <w:spacing w:val="-4"/>
          <w:sz w:val="18"/>
          <w:szCs w:val="18"/>
          <w:cs/>
          <w:lang w:val="en-US"/>
        </w:rPr>
        <w:sectPr w:rsidR="00FF2C60" w:rsidRPr="00C1599D" w:rsidSect="005A543F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3"/>
          <w:cols w:space="720"/>
        </w:sectPr>
      </w:pPr>
    </w:p>
    <w:p w:rsidR="00E91B6F" w:rsidRPr="00C07615" w:rsidRDefault="00E91B6F" w:rsidP="00DD5D6E">
      <w:pPr>
        <w:rPr>
          <w:rFonts w:ascii="Arial" w:hAnsi="Arial" w:cs="Arial"/>
          <w:sz w:val="18"/>
          <w:szCs w:val="18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67D70" w:rsidRPr="00C07615" w:rsidTr="0034691A">
        <w:trPr>
          <w:trHeight w:val="385"/>
        </w:trPr>
        <w:tc>
          <w:tcPr>
            <w:tcW w:w="15390" w:type="dxa"/>
            <w:shd w:val="clear" w:color="auto" w:fill="FFA543"/>
            <w:vAlign w:val="center"/>
          </w:tcPr>
          <w:p w:rsidR="004859FD" w:rsidRPr="009E7BA6" w:rsidRDefault="004859FD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6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Segment and revenue information</w:t>
            </w:r>
          </w:p>
        </w:tc>
      </w:tr>
    </w:tbl>
    <w:p w:rsidR="004859FD" w:rsidRPr="00C07615" w:rsidRDefault="004859FD" w:rsidP="00DD5D6E">
      <w:pPr>
        <w:rPr>
          <w:rFonts w:ascii="Arial" w:hAnsi="Arial" w:cs="Arial"/>
          <w:sz w:val="18"/>
          <w:szCs w:val="18"/>
        </w:rPr>
      </w:pPr>
    </w:p>
    <w:p w:rsidR="00C357CC" w:rsidRPr="00C07615" w:rsidRDefault="00C357CC" w:rsidP="00DD5D6E">
      <w:pPr>
        <w:tabs>
          <w:tab w:val="left" w:pos="1080"/>
        </w:tabs>
        <w:rPr>
          <w:rFonts w:ascii="Arial" w:hAnsi="Arial" w:cs="Arial"/>
          <w:spacing w:val="-4"/>
        </w:rPr>
      </w:pPr>
      <w:r w:rsidRPr="00C07615">
        <w:rPr>
          <w:rFonts w:ascii="Arial" w:hAnsi="Arial" w:cs="Arial"/>
        </w:rPr>
        <w:t>I</w:t>
      </w:r>
      <w:r w:rsidRPr="00C07615">
        <w:rPr>
          <w:rFonts w:ascii="Arial" w:hAnsi="Arial" w:cs="Arial"/>
          <w:spacing w:val="-4"/>
        </w:rPr>
        <w:t>ncomes and profits information b</w:t>
      </w:r>
      <w:r w:rsidR="00AB5C48" w:rsidRPr="00C07615">
        <w:rPr>
          <w:rFonts w:ascii="Arial" w:hAnsi="Arial" w:cs="Arial"/>
          <w:spacing w:val="-4"/>
        </w:rPr>
        <w:t xml:space="preserve">y business segment for the </w:t>
      </w:r>
      <w:r w:rsidR="00143963">
        <w:rPr>
          <w:rFonts w:ascii="Arial" w:hAnsi="Arial" w:cs="Arial"/>
          <w:spacing w:val="-4"/>
        </w:rPr>
        <w:t>nine-month</w:t>
      </w:r>
      <w:r w:rsidR="00AB5C48" w:rsidRPr="00C07615">
        <w:rPr>
          <w:rFonts w:ascii="Arial" w:hAnsi="Arial" w:cs="Arial"/>
          <w:spacing w:val="-4"/>
        </w:rPr>
        <w:t xml:space="preserve"> period </w:t>
      </w:r>
      <w:r w:rsidRPr="00C07615">
        <w:rPr>
          <w:rFonts w:ascii="Arial" w:hAnsi="Arial" w:cs="Arial"/>
          <w:spacing w:val="-4"/>
        </w:rPr>
        <w:t xml:space="preserve">ended </w:t>
      </w:r>
      <w:r w:rsidR="00143963">
        <w:rPr>
          <w:rFonts w:ascii="Arial" w:hAnsi="Arial" w:cs="Arial"/>
          <w:spacing w:val="-4"/>
        </w:rPr>
        <w:t>30 September</w:t>
      </w:r>
      <w:r w:rsidRPr="00C07615">
        <w:rPr>
          <w:rFonts w:ascii="Arial" w:hAnsi="Arial" w:cs="Arial"/>
          <w:spacing w:val="-4"/>
        </w:rPr>
        <w:t xml:space="preserve"> are as follows:</w:t>
      </w:r>
    </w:p>
    <w:p w:rsidR="00F76294" w:rsidRPr="00C07615" w:rsidRDefault="00F76294" w:rsidP="00DD5D6E">
      <w:pPr>
        <w:tabs>
          <w:tab w:val="left" w:pos="1080"/>
        </w:tabs>
        <w:rPr>
          <w:rFonts w:ascii="Arial" w:hAnsi="Arial" w:cs="Arial"/>
          <w:spacing w:val="-4"/>
          <w:sz w:val="18"/>
          <w:szCs w:val="1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335"/>
        <w:gridCol w:w="1080"/>
        <w:gridCol w:w="1278"/>
        <w:gridCol w:w="1332"/>
        <w:gridCol w:w="1219"/>
        <w:gridCol w:w="1276"/>
        <w:gridCol w:w="1276"/>
        <w:gridCol w:w="1359"/>
      </w:tblGrid>
      <w:tr w:rsidR="00B056BC" w:rsidRPr="00C07615" w:rsidTr="00855139">
        <w:tc>
          <w:tcPr>
            <w:tcW w:w="3960" w:type="dxa"/>
            <w:shd w:val="clear" w:color="auto" w:fill="auto"/>
            <w:vAlign w:val="bottom"/>
          </w:tcPr>
          <w:p w:rsidR="00FF6DC2" w:rsidRPr="00C07615" w:rsidRDefault="00FF6DC2" w:rsidP="003D3C6C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2018</w:t>
            </w:r>
          </w:p>
        </w:tc>
      </w:tr>
      <w:tr w:rsidR="00B056BC" w:rsidRPr="00C07615" w:rsidTr="00510E32">
        <w:tc>
          <w:tcPr>
            <w:tcW w:w="3960" w:type="dxa"/>
            <w:shd w:val="clear" w:color="auto" w:fill="auto"/>
            <w:vAlign w:val="bottom"/>
          </w:tcPr>
          <w:p w:rsidR="00FF6DC2" w:rsidRPr="00C07615" w:rsidRDefault="00FF6DC2" w:rsidP="003D3C6C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DC2" w:rsidRPr="00C07615" w:rsidRDefault="00FD1DB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DC2" w:rsidRPr="00C07615" w:rsidRDefault="00FF6DC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359" w:type="dxa"/>
            <w:shd w:val="clear" w:color="auto" w:fill="auto"/>
          </w:tcPr>
          <w:p w:rsidR="00FF6DC2" w:rsidRPr="00C07615" w:rsidRDefault="00FD1DB2" w:rsidP="003D3C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056BC" w:rsidRPr="00C07615" w:rsidTr="00510E32">
        <w:tc>
          <w:tcPr>
            <w:tcW w:w="3960" w:type="dxa"/>
            <w:shd w:val="clear" w:color="auto" w:fill="auto"/>
            <w:vAlign w:val="bottom"/>
          </w:tcPr>
          <w:p w:rsidR="00676A36" w:rsidRPr="00C07615" w:rsidRDefault="00676A36" w:rsidP="003D3C6C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Water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Power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Water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Holding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37271C" w:rsidRPr="00C07615" w:rsidRDefault="0037271C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Water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76A36" w:rsidRPr="00C07615" w:rsidRDefault="0037271C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76A36" w:rsidRPr="00C07615" w:rsidRDefault="0037271C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Holding</w:t>
            </w:r>
          </w:p>
        </w:tc>
        <w:tc>
          <w:tcPr>
            <w:tcW w:w="1359" w:type="dxa"/>
            <w:shd w:val="clear" w:color="auto" w:fill="auto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B056BC" w:rsidRPr="00C07615" w:rsidTr="00510E32">
        <w:tc>
          <w:tcPr>
            <w:tcW w:w="3960" w:type="dxa"/>
            <w:shd w:val="clear" w:color="auto" w:fill="auto"/>
            <w:vAlign w:val="bottom"/>
          </w:tcPr>
          <w:p w:rsidR="00676A36" w:rsidRPr="00C07615" w:rsidRDefault="00676A36" w:rsidP="003D3C6C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676A36" w:rsidRPr="00C07615" w:rsidRDefault="0037271C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76A36" w:rsidRPr="00C07615" w:rsidRDefault="0037271C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76A36" w:rsidRPr="00C07615" w:rsidRDefault="0037271C" w:rsidP="003D3C6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676A36" w:rsidRPr="00C07615" w:rsidRDefault="00676A36" w:rsidP="003D3C6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B056BC" w:rsidRPr="00C07615" w:rsidTr="00510E32">
        <w:tc>
          <w:tcPr>
            <w:tcW w:w="3960" w:type="dxa"/>
            <w:vAlign w:val="bottom"/>
          </w:tcPr>
          <w:p w:rsidR="00676A36" w:rsidRPr="00C07615" w:rsidRDefault="00676A36" w:rsidP="003D3C6C">
            <w:pPr>
              <w:ind w:left="-101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6A36" w:rsidRPr="00C07615" w:rsidRDefault="00676A36" w:rsidP="003D3C6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C035C7">
              <w:rPr>
                <w:rFonts w:ascii="Arial" w:eastAsia="Angsana New" w:hAnsi="Arial" w:cs="Arial"/>
                <w:sz w:val="16"/>
                <w:szCs w:val="16"/>
              </w:rPr>
              <w:t>Revenue from sales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1,227,452,923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1,227,452,923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1,146,720,207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1,146,720,207</w:t>
            </w: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eastAsia="Angsana New" w:hAnsi="Arial" w:cs="Arial"/>
                <w:sz w:val="16"/>
                <w:szCs w:val="16"/>
              </w:rPr>
              <w:t xml:space="preserve">Revenue from </w:t>
            </w:r>
            <w:r w:rsidRPr="00C035C7">
              <w:rPr>
                <w:rFonts w:ascii="Arial" w:hAnsi="Arial" w:cs="Arial"/>
                <w:sz w:val="16"/>
                <w:szCs w:val="16"/>
              </w:rPr>
              <w:t>services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153,981,351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5,853,049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159,834,400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140,359,709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1,812,195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142,171,904</w:t>
            </w: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eastAsia="Angsana New" w:hAnsi="Arial" w:cs="Arial"/>
                <w:sz w:val="16"/>
                <w:szCs w:val="16"/>
              </w:rPr>
              <w:t>Total revenue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1,381,434,274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5,853,049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1,387,287,323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1,287,079,916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1,812,195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1,288,892,111</w:t>
            </w: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143963" w:rsidRPr="00C035C7" w:rsidTr="006D1265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Gain (loss) from operations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429,009,604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(9,672,179)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(981,634)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(7,117,895)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411,237,896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386,667,127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(11,109,006)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(623,893)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374,934,228</w:t>
            </w:r>
          </w:p>
        </w:tc>
      </w:tr>
      <w:tr w:rsidR="00143963" w:rsidRPr="00C035C7" w:rsidTr="006D1265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2,478,077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83,066,070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27,687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AE2B36" w:rsidRDefault="00E6190E" w:rsidP="003D3C6C">
            <w:pPr>
              <w:ind w:right="-72"/>
              <w:jc w:val="right"/>
              <w:rPr>
                <w:rFonts w:ascii="Arial" w:hAnsi="Arial" w:cs="Cordia New"/>
                <w:sz w:val="16"/>
                <w:szCs w:val="16"/>
                <w:cs/>
              </w:rPr>
            </w:pPr>
            <w:r>
              <w:rPr>
                <w:rFonts w:ascii="Arial" w:hAnsi="Arial" w:cs="Arial"/>
                <w:sz w:val="16"/>
                <w:szCs w:val="16"/>
              </w:rPr>
              <w:t>85,572,117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7,408,268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134,228,452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26,261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141,662,981</w:t>
            </w: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Finance costs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(52,217,055)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900EF3" w:rsidRDefault="00900EF3" w:rsidP="003D3C6C">
            <w:pPr>
              <w:ind w:right="-72"/>
              <w:jc w:val="right"/>
              <w:rPr>
                <w:rFonts w:ascii="Arial" w:hAnsi="Arial" w:cs="Browallia New"/>
                <w:sz w:val="16"/>
              </w:rPr>
            </w:pPr>
            <w:r>
              <w:rPr>
                <w:rFonts w:ascii="Arial" w:hAnsi="Arial" w:cs="Browallia New"/>
                <w:sz w:val="16"/>
              </w:rPr>
              <w:t>(193,264,433)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(245,481,488)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</w:t>
            </w:r>
            <w:r w:rsidRPr="00C035C7">
              <w:rPr>
                <w:rFonts w:ascii="Arial" w:hAnsi="Arial" w:cs="Browallia New"/>
                <w:sz w:val="16"/>
                <w:szCs w:val="16"/>
                <w:lang w:val="en-GB"/>
              </w:rPr>
              <w:t>60,779,097</w:t>
            </w:r>
            <w:r w:rsidRPr="00C035C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(221,945,038)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(282,724,135)</w:t>
            </w:r>
          </w:p>
        </w:tc>
      </w:tr>
      <w:tr w:rsidR="00143963" w:rsidRPr="00C035C7" w:rsidTr="006D1265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Share of profit from investments in associates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 xml:space="preserve">   and joint ventures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1,510,309,395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70,606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1,510,380,001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1,453,431,289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1,453,431,289</w:t>
            </w:r>
          </w:p>
        </w:tc>
      </w:tr>
      <w:tr w:rsidR="00143963" w:rsidRPr="00C035C7" w:rsidTr="005F1F5E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  <w:cs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Income tax expense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E6190E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(18,650,287)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(5,103,416)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(23,753,703)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(26,351,480)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(17,802,181)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(44,153,661)</w:t>
            </w:r>
          </w:p>
        </w:tc>
      </w:tr>
      <w:tr w:rsidR="00143963" w:rsidRPr="00C035C7" w:rsidTr="00143963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3963" w:rsidRPr="00C035C7" w:rsidTr="005F1F5E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Profit (loss) for the period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360,620,339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1,385,335,437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(910,745)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(7,090,208)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1,737,954,823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306,944,818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1,336,803,516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(597,632)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1,643,150,702</w:t>
            </w:r>
          </w:p>
        </w:tc>
      </w:tr>
      <w:tr w:rsidR="00AE2B36" w:rsidRPr="00C035C7" w:rsidTr="00CA4236">
        <w:tc>
          <w:tcPr>
            <w:tcW w:w="3960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3963" w:rsidRPr="00C035C7" w:rsidTr="0010763F">
        <w:tc>
          <w:tcPr>
            <w:tcW w:w="3960" w:type="dxa"/>
            <w:shd w:val="clear" w:color="auto" w:fill="auto"/>
            <w:vAlign w:val="bottom"/>
          </w:tcPr>
          <w:p w:rsidR="00143963" w:rsidRPr="00C035C7" w:rsidRDefault="00B177BB" w:rsidP="003D3C6C">
            <w:pPr>
              <w:ind w:left="-101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P</w:t>
            </w:r>
            <w:r w:rsidR="00143963" w:rsidRPr="00C035C7">
              <w:rPr>
                <w:rFonts w:ascii="Arial" w:hAnsi="Arial" w:cs="Arial"/>
                <w:sz w:val="16"/>
                <w:szCs w:val="16"/>
                <w:lang w:val="en-GB"/>
              </w:rPr>
              <w:t>rofit attributable to non-controlling interests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900EF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(27)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(28)</w:t>
            </w:r>
          </w:p>
        </w:tc>
      </w:tr>
      <w:tr w:rsidR="00143963" w:rsidRPr="00C035C7" w:rsidTr="0010763F">
        <w:tc>
          <w:tcPr>
            <w:tcW w:w="3960" w:type="dxa"/>
            <w:shd w:val="clear" w:color="auto" w:fill="auto"/>
            <w:vAlign w:val="bottom"/>
          </w:tcPr>
          <w:p w:rsidR="00143963" w:rsidRPr="00C035C7" w:rsidRDefault="00B177BB" w:rsidP="003D3C6C">
            <w:pPr>
              <w:ind w:left="-101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P</w:t>
            </w:r>
            <w:r w:rsidR="00143963" w:rsidRPr="00C035C7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rofit attributable to equity-holders of the parent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143963" w:rsidRPr="00C035C7" w:rsidRDefault="00900EF3" w:rsidP="0010763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1,737,954,796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3963" w:rsidRPr="00C035C7" w:rsidRDefault="00143963" w:rsidP="003D3C6C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143963" w:rsidRPr="00C035C7" w:rsidRDefault="00143963" w:rsidP="0010763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35C7">
              <w:rPr>
                <w:rFonts w:ascii="Arial" w:hAnsi="Arial" w:cs="Arial"/>
                <w:sz w:val="16"/>
                <w:szCs w:val="16"/>
              </w:rPr>
              <w:t>1,643,150,674</w:t>
            </w:r>
          </w:p>
        </w:tc>
      </w:tr>
    </w:tbl>
    <w:p w:rsidR="00C41445" w:rsidRPr="00C07615" w:rsidRDefault="00C41445" w:rsidP="00DD5D6E">
      <w:pPr>
        <w:tabs>
          <w:tab w:val="left" w:pos="540"/>
        </w:tabs>
        <w:rPr>
          <w:rFonts w:ascii="Arial" w:hAnsi="Arial" w:cs="Arial"/>
          <w:spacing w:val="-4"/>
          <w:sz w:val="18"/>
          <w:szCs w:val="18"/>
        </w:rPr>
      </w:pPr>
    </w:p>
    <w:p w:rsidR="00C357CC" w:rsidRPr="00C07615" w:rsidRDefault="00C41445" w:rsidP="00DD5D6E">
      <w:pPr>
        <w:tabs>
          <w:tab w:val="left" w:pos="540"/>
        </w:tabs>
        <w:rPr>
          <w:rFonts w:ascii="Arial" w:hAnsi="Arial" w:cs="Arial"/>
          <w:spacing w:val="-4"/>
        </w:rPr>
      </w:pPr>
      <w:r w:rsidRPr="00C07615">
        <w:rPr>
          <w:rFonts w:ascii="Arial" w:hAnsi="Arial" w:cs="Arial"/>
          <w:spacing w:val="-4"/>
          <w:sz w:val="18"/>
          <w:szCs w:val="18"/>
        </w:rPr>
        <w:br w:type="page"/>
      </w:r>
    </w:p>
    <w:p w:rsidR="004F090C" w:rsidRPr="00C07615" w:rsidRDefault="004F090C" w:rsidP="00DD5D6E">
      <w:pPr>
        <w:tabs>
          <w:tab w:val="left" w:pos="540"/>
        </w:tabs>
        <w:rPr>
          <w:rFonts w:ascii="Arial" w:hAnsi="Arial" w:cs="Arial"/>
        </w:rPr>
      </w:pPr>
      <w:r w:rsidRPr="00C07615">
        <w:rPr>
          <w:rFonts w:ascii="Arial" w:hAnsi="Arial" w:cs="Arial"/>
        </w:rPr>
        <w:t>Assets and liabilities information by business segment are as following:</w:t>
      </w:r>
    </w:p>
    <w:p w:rsidR="005C0B46" w:rsidRPr="00C07615" w:rsidRDefault="005C0B46" w:rsidP="00DD5D6E">
      <w:pPr>
        <w:tabs>
          <w:tab w:val="left" w:pos="540"/>
        </w:tabs>
        <w:rPr>
          <w:rFonts w:ascii="Arial" w:hAnsi="Arial" w:cs="Arial"/>
          <w:b/>
          <w:bCs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190"/>
        <w:gridCol w:w="1150"/>
        <w:gridCol w:w="1401"/>
        <w:gridCol w:w="1335"/>
        <w:gridCol w:w="1440"/>
        <w:gridCol w:w="1276"/>
        <w:gridCol w:w="1478"/>
      </w:tblGrid>
      <w:tr w:rsidR="00347CAF" w:rsidRPr="00C07615" w:rsidTr="006D1265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:rsidR="00AA4CCC" w:rsidRPr="00C07615" w:rsidRDefault="00AA4CCC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5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4CCC" w:rsidRPr="00C07615" w:rsidRDefault="00143963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30 September</w:t>
            </w:r>
            <w:r w:rsidR="00AA4CCC"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2019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4CCC" w:rsidRPr="00C07615" w:rsidRDefault="00AA4CCC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31 December 2018</w:t>
            </w: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:rsidR="00D80624" w:rsidRPr="00C07615" w:rsidRDefault="00D80624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624" w:rsidRPr="00C07615" w:rsidRDefault="00D80624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624" w:rsidRPr="00C07615" w:rsidRDefault="00D80624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80624" w:rsidRPr="00C07615" w:rsidRDefault="00FD1DB2" w:rsidP="00FD1DB2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80624" w:rsidRPr="00C07615" w:rsidRDefault="00D80624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0624" w:rsidRPr="00C07615" w:rsidRDefault="00D80624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:rsidR="00D80624" w:rsidRPr="00C07615" w:rsidRDefault="00FD1DB2" w:rsidP="00FD1DB2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Water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Water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Holding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D80624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Water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Holding</w:t>
            </w:r>
          </w:p>
        </w:tc>
        <w:tc>
          <w:tcPr>
            <w:tcW w:w="1478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6038B" w:rsidRPr="00C07615" w:rsidRDefault="0026038B" w:rsidP="00D354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:rsidR="0026038B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440" w:type="dxa"/>
            <w:shd w:val="clear" w:color="auto" w:fill="auto"/>
          </w:tcPr>
          <w:p w:rsidR="0026038B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276" w:type="dxa"/>
            <w:shd w:val="clear" w:color="auto" w:fill="auto"/>
          </w:tcPr>
          <w:p w:rsidR="00D80624" w:rsidRPr="00C07615" w:rsidRDefault="00D80624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1478" w:type="dxa"/>
            <w:shd w:val="clear" w:color="auto" w:fill="auto"/>
          </w:tcPr>
          <w:p w:rsidR="0026038B" w:rsidRPr="00C07615" w:rsidRDefault="0026038B" w:rsidP="00D354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Non-current assets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FAFAFA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01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  </w:t>
            </w: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Segment non-current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5,957,982,822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16,021,105,022</w:t>
            </w:r>
          </w:p>
        </w:tc>
        <w:tc>
          <w:tcPr>
            <w:tcW w:w="1190" w:type="dxa"/>
            <w:shd w:val="clear" w:color="auto" w:fill="FAFAFA"/>
            <w:vAlign w:val="center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60,620,004</w:t>
            </w:r>
          </w:p>
        </w:tc>
        <w:tc>
          <w:tcPr>
            <w:tcW w:w="1150" w:type="dxa"/>
            <w:shd w:val="clear" w:color="auto" w:fill="FAFAFA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center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22,039,707,848</w:t>
            </w:r>
          </w:p>
        </w:tc>
        <w:tc>
          <w:tcPr>
            <w:tcW w:w="1335" w:type="dxa"/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5,815,977,169</w:t>
            </w:r>
          </w:p>
        </w:tc>
        <w:tc>
          <w:tcPr>
            <w:tcW w:w="1440" w:type="dxa"/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15,883,690,645</w:t>
            </w:r>
          </w:p>
        </w:tc>
        <w:tc>
          <w:tcPr>
            <w:tcW w:w="1276" w:type="dxa"/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21,699,667,814</w:t>
            </w: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Other assets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left="-10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FAFAFA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01" w:type="dxa"/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  </w:t>
            </w: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Segment other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left="-10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686,046,128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879,536,714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47,577,569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13,901,187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1,629,061,598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743,801,096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1,328,167,501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1,629,437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2,073,598,034</w:t>
            </w: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B757DB" w:rsidRPr="00C07615" w:rsidRDefault="00B757D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7DB" w:rsidRPr="00C07615" w:rsidRDefault="00B757DB" w:rsidP="00DD5D6E">
            <w:pPr>
              <w:ind w:left="-10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:rsidR="00B757DB" w:rsidRPr="00C07615" w:rsidRDefault="00B757D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Total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left="-10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6,646,028,950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16,900,641,736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108,197,573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13,901,187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23,668,769,446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6,559,778,265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17,211,858,146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1,629,437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23,773,265,848</w:t>
            </w: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:rsidR="0026038B" w:rsidRPr="00C07615" w:rsidRDefault="0026038B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47CAF" w:rsidRPr="00C07615" w:rsidTr="006D1265">
        <w:trPr>
          <w:trHeight w:val="20"/>
        </w:trPr>
        <w:tc>
          <w:tcPr>
            <w:tcW w:w="3330" w:type="dxa"/>
            <w:vAlign w:val="center"/>
          </w:tcPr>
          <w:p w:rsidR="0026038B" w:rsidRPr="00C07615" w:rsidRDefault="0026038B" w:rsidP="00DD5D6E">
            <w:pPr>
              <w:ind w:left="-101" w:right="-72" w:firstLine="1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Segment liabilities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2,199,178,608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7,927,286,526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7,851,787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106,015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38B" w:rsidRPr="00C07615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10,134,422,936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1,867,153,894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7,856,621,321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220,769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:rsidR="0026038B" w:rsidRPr="00C07615" w:rsidRDefault="002C5F49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7615">
              <w:rPr>
                <w:rFonts w:ascii="Arial" w:eastAsia="Arial Unicode MS" w:hAnsi="Arial" w:cs="Arial"/>
                <w:sz w:val="18"/>
                <w:szCs w:val="18"/>
              </w:rPr>
              <w:t>9,723,995,984</w:t>
            </w:r>
          </w:p>
        </w:tc>
      </w:tr>
    </w:tbl>
    <w:p w:rsidR="00114B1A" w:rsidRPr="00C07615" w:rsidRDefault="00114B1A" w:rsidP="00DD5D6E">
      <w:pPr>
        <w:pStyle w:val="BodyText2"/>
        <w:spacing w:after="0" w:line="240" w:lineRule="auto"/>
        <w:jc w:val="left"/>
        <w:rPr>
          <w:rFonts w:ascii="Arial" w:hAnsi="Arial" w:cs="Arial"/>
          <w:szCs w:val="20"/>
        </w:rPr>
      </w:pPr>
    </w:p>
    <w:p w:rsidR="00A07125" w:rsidRPr="00C07615" w:rsidRDefault="00A07125" w:rsidP="00DD5D6E">
      <w:pPr>
        <w:pStyle w:val="BodyText2"/>
        <w:spacing w:after="0" w:line="240" w:lineRule="auto"/>
        <w:jc w:val="left"/>
        <w:rPr>
          <w:rFonts w:ascii="Arial" w:hAnsi="Arial" w:cs="Arial"/>
          <w:szCs w:val="20"/>
        </w:rPr>
      </w:pPr>
      <w:r w:rsidRPr="00C07615">
        <w:rPr>
          <w:rFonts w:ascii="Arial" w:hAnsi="Arial" w:cs="Arial"/>
          <w:szCs w:val="20"/>
        </w:rPr>
        <w:t xml:space="preserve">Depreciation and amortisation by business segment for the </w:t>
      </w:r>
      <w:r w:rsidR="00143963">
        <w:rPr>
          <w:rFonts w:ascii="Arial" w:hAnsi="Arial" w:cs="Arial"/>
          <w:szCs w:val="20"/>
          <w:lang w:val="en-GB"/>
        </w:rPr>
        <w:t>nine-month</w:t>
      </w:r>
      <w:r w:rsidRPr="00C07615">
        <w:rPr>
          <w:rFonts w:ascii="Arial" w:hAnsi="Arial" w:cs="Arial"/>
          <w:szCs w:val="20"/>
        </w:rPr>
        <w:t xml:space="preserve"> period ended </w:t>
      </w:r>
      <w:r w:rsidR="00143963">
        <w:rPr>
          <w:rFonts w:ascii="Arial" w:hAnsi="Arial" w:cs="Arial"/>
          <w:szCs w:val="20"/>
        </w:rPr>
        <w:t>30 September</w:t>
      </w:r>
      <w:r w:rsidRPr="00C07615">
        <w:rPr>
          <w:rFonts w:ascii="Arial" w:hAnsi="Arial" w:cs="Arial"/>
          <w:szCs w:val="20"/>
        </w:rPr>
        <w:t xml:space="preserve"> are as follows</w:t>
      </w:r>
      <w:r w:rsidRPr="00C07615">
        <w:rPr>
          <w:rFonts w:ascii="Arial" w:hAnsi="Arial" w:cs="Arial"/>
          <w:szCs w:val="20"/>
          <w:cs/>
        </w:rPr>
        <w:t>:</w:t>
      </w:r>
    </w:p>
    <w:p w:rsidR="00E154B1" w:rsidRPr="00C07615" w:rsidRDefault="00E154B1" w:rsidP="00DD5D6E">
      <w:pPr>
        <w:pStyle w:val="BodyText2"/>
        <w:spacing w:after="0" w:line="240" w:lineRule="auto"/>
        <w:jc w:val="left"/>
        <w:rPr>
          <w:rFonts w:ascii="Arial" w:hAnsi="Arial" w:cs="Arial"/>
          <w:szCs w:val="20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275"/>
        <w:gridCol w:w="1276"/>
        <w:gridCol w:w="1276"/>
        <w:gridCol w:w="1276"/>
        <w:gridCol w:w="1418"/>
        <w:gridCol w:w="1276"/>
        <w:gridCol w:w="1276"/>
        <w:gridCol w:w="1276"/>
        <w:gridCol w:w="1558"/>
      </w:tblGrid>
      <w:tr w:rsidR="00C035C7" w:rsidRPr="00C035C7" w:rsidTr="00051193"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2018</w:t>
            </w:r>
          </w:p>
        </w:tc>
      </w:tr>
      <w:tr w:rsidR="00C035C7" w:rsidRPr="00C035C7" w:rsidTr="00051193"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B004A2">
            <w:pPr>
              <w:ind w:left="-326" w:right="-72" w:firstLine="326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FD1DB2" w:rsidP="00FD1DB2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Total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Domestic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Overseas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:rsidR="00DD5D6E" w:rsidRPr="00C035C7" w:rsidRDefault="00FD1DB2" w:rsidP="00FD1DB2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Total</w:t>
            </w:r>
          </w:p>
        </w:tc>
      </w:tr>
      <w:tr w:rsidR="00C035C7" w:rsidRPr="00C035C7" w:rsidTr="00051193"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Water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Power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Water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Holding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Water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35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Holding</w:t>
            </w:r>
          </w:p>
        </w:tc>
        <w:tc>
          <w:tcPr>
            <w:tcW w:w="1558" w:type="dxa"/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C035C7" w:rsidRPr="00C035C7" w:rsidTr="00051193"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D5D6E" w:rsidRPr="00C035C7" w:rsidRDefault="00DD5D6E" w:rsidP="00D3549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1276" w:type="dxa"/>
            <w:shd w:val="clear" w:color="auto" w:fill="auto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35C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1558" w:type="dxa"/>
            <w:shd w:val="clear" w:color="auto" w:fill="auto"/>
          </w:tcPr>
          <w:p w:rsidR="00DD5D6E" w:rsidRPr="00C035C7" w:rsidRDefault="00DD5D6E" w:rsidP="00D3549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C035C7" w:rsidRPr="00C035C7" w:rsidTr="00051193"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D6E" w:rsidRPr="00C035C7" w:rsidRDefault="00DD5D6E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u w:val="single"/>
              </w:rPr>
            </w:pPr>
          </w:p>
        </w:tc>
      </w:tr>
      <w:tr w:rsidR="00C035C7" w:rsidRPr="00C035C7" w:rsidTr="00051193">
        <w:trPr>
          <w:trHeight w:val="80"/>
        </w:trPr>
        <w:tc>
          <w:tcPr>
            <w:tcW w:w="3465" w:type="dxa"/>
            <w:shd w:val="clear" w:color="auto" w:fill="auto"/>
            <w:vAlign w:val="bottom"/>
          </w:tcPr>
          <w:p w:rsidR="00DD5D6E" w:rsidRPr="00C035C7" w:rsidRDefault="00DD5D6E" w:rsidP="00DD5D6E">
            <w:pPr>
              <w:ind w:left="-101"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C035C7">
              <w:rPr>
                <w:rFonts w:ascii="Arial" w:hAnsi="Arial" w:cs="Arial"/>
                <w:sz w:val="18"/>
                <w:szCs w:val="18"/>
                <w:lang w:val="en-GB"/>
              </w:rPr>
              <w:t>Segment depreciation and amortisation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147,494,929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14,151,525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161,646,454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139,489,274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11,024,811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D6E" w:rsidRPr="00C035C7" w:rsidRDefault="00690965" w:rsidP="00DD5D6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150,514,085</w:t>
            </w:r>
          </w:p>
        </w:tc>
      </w:tr>
    </w:tbl>
    <w:p w:rsidR="00A30FC5" w:rsidRPr="00C07615" w:rsidRDefault="00A30FC5" w:rsidP="00DD5D6E">
      <w:pPr>
        <w:ind w:right="288"/>
        <w:rPr>
          <w:rFonts w:ascii="Arial" w:eastAsia="Angsana New" w:hAnsi="Arial" w:cs="Arial"/>
          <w:lang w:val="en-GB"/>
        </w:rPr>
      </w:pPr>
    </w:p>
    <w:p w:rsidR="00DD5D6E" w:rsidRPr="00C07615" w:rsidRDefault="00DD5D6E" w:rsidP="00DD5D6E">
      <w:pPr>
        <w:ind w:right="288"/>
        <w:rPr>
          <w:rFonts w:ascii="Arial" w:eastAsia="Angsana New" w:hAnsi="Arial" w:cs="Arial"/>
          <w:lang w:val="en-GB"/>
        </w:rPr>
      </w:pPr>
    </w:p>
    <w:p w:rsidR="00DD5D6E" w:rsidRPr="00C07615" w:rsidRDefault="00DD5D6E" w:rsidP="00DD5D6E">
      <w:pPr>
        <w:ind w:right="288"/>
        <w:rPr>
          <w:rFonts w:ascii="Arial" w:eastAsia="Angsana New" w:hAnsi="Arial"/>
          <w:cs/>
          <w:lang w:val="en-GB"/>
        </w:rPr>
        <w:sectPr w:rsidR="00DD5D6E" w:rsidRPr="00C07615" w:rsidSect="0034691A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:rsidR="00AD7F1D" w:rsidRPr="00C07615" w:rsidRDefault="00AD7F1D" w:rsidP="00DD5D6E">
      <w:pPr>
        <w:pStyle w:val="BodyText2"/>
        <w:spacing w:after="0" w:line="240" w:lineRule="auto"/>
        <w:ind w:right="5"/>
        <w:jc w:val="left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224B5" w:rsidRPr="009E7BA6" w:rsidRDefault="00421107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7</w:t>
            </w:r>
            <w:r w:rsidR="00C224B5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Trade receivables, net</w:t>
            </w:r>
          </w:p>
        </w:tc>
      </w:tr>
    </w:tbl>
    <w:p w:rsidR="00C224B5" w:rsidRPr="00D73F16" w:rsidRDefault="00C224B5" w:rsidP="00DD5D6E">
      <w:pPr>
        <w:jc w:val="thaiDistribute"/>
        <w:rPr>
          <w:rFonts w:ascii="Arial" w:hAnsi="Arial" w:cs="Arial"/>
        </w:rPr>
      </w:pPr>
    </w:p>
    <w:p w:rsidR="005F638E" w:rsidRPr="00C07615" w:rsidRDefault="00062DF8" w:rsidP="00DD5D6E">
      <w:pPr>
        <w:jc w:val="thaiDistribute"/>
        <w:rPr>
          <w:rFonts w:ascii="Arial" w:hAnsi="Arial" w:cs="Arial"/>
        </w:rPr>
      </w:pPr>
      <w:r w:rsidRPr="00D73F16">
        <w:rPr>
          <w:rFonts w:ascii="Arial" w:hAnsi="Arial" w:cs="Arial"/>
          <w:spacing w:val="-4"/>
        </w:rPr>
        <w:t>The aging analysis of t</w:t>
      </w:r>
      <w:r w:rsidR="00722389" w:rsidRPr="00D73F16">
        <w:rPr>
          <w:rFonts w:ascii="Arial" w:hAnsi="Arial" w:cs="Arial"/>
          <w:spacing w:val="-4"/>
        </w:rPr>
        <w:t>rade receivables,</w:t>
      </w:r>
      <w:r w:rsidR="002C662B" w:rsidRPr="00D73F16">
        <w:rPr>
          <w:rFonts w:ascii="Arial" w:hAnsi="Arial" w:cs="Arial"/>
          <w:spacing w:val="-4"/>
        </w:rPr>
        <w:t xml:space="preserve"> included in trade and other receivables</w:t>
      </w:r>
      <w:r w:rsidR="00015193" w:rsidRPr="00D73F16">
        <w:rPr>
          <w:rFonts w:ascii="Arial" w:hAnsi="Arial" w:cs="Arial"/>
          <w:spacing w:val="-4"/>
        </w:rPr>
        <w:t>, net</w:t>
      </w:r>
      <w:r w:rsidR="002C662B" w:rsidRPr="00D73F16">
        <w:rPr>
          <w:rFonts w:ascii="Arial" w:hAnsi="Arial" w:cs="Arial"/>
          <w:spacing w:val="-4"/>
        </w:rPr>
        <w:t xml:space="preserve"> in statements of financial</w:t>
      </w:r>
      <w:r w:rsidR="002C662B" w:rsidRPr="00C07615">
        <w:rPr>
          <w:rFonts w:ascii="Arial" w:hAnsi="Arial" w:cs="Arial"/>
        </w:rPr>
        <w:t xml:space="preserve"> position, </w:t>
      </w:r>
      <w:r w:rsidR="00E76ED7" w:rsidRPr="00C07615">
        <w:rPr>
          <w:rFonts w:ascii="Arial" w:hAnsi="Arial" w:cs="Arial"/>
        </w:rPr>
        <w:t>are</w:t>
      </w:r>
      <w:r w:rsidR="002C662B" w:rsidRPr="00C07615">
        <w:rPr>
          <w:rFonts w:ascii="Arial" w:hAnsi="Arial" w:cs="Arial"/>
        </w:rPr>
        <w:t xml:space="preserve"> as follows:</w:t>
      </w:r>
    </w:p>
    <w:p w:rsidR="001C209C" w:rsidRPr="00C07615" w:rsidRDefault="001C209C" w:rsidP="00DD5D6E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F638E" w:rsidRPr="00C07615" w:rsidTr="00E05851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5F638E" w:rsidRPr="00C07615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5F638E" w:rsidRPr="00C07615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5F638E" w:rsidRPr="00C07615" w:rsidTr="00E05851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8E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8E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5F638E" w:rsidRPr="00C07615" w:rsidTr="00E05851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</w:tr>
      <w:tr w:rsidR="005F638E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5F638E" w:rsidRPr="00C07615" w:rsidRDefault="005F638E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F638E" w:rsidRPr="00C07615" w:rsidRDefault="005F638E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lang w:val="en-GB"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lang w:val="en-GB"/>
              </w:rPr>
              <w:t>Not</w:t>
            </w:r>
            <w:r w:rsidR="002803BE" w:rsidRPr="00C07615">
              <w:rPr>
                <w:rFonts w:ascii="Arial" w:eastAsia="Angsana New" w:hAnsi="Arial" w:cs="Arial"/>
                <w:sz w:val="20"/>
                <w:szCs w:val="20"/>
                <w:lang w:val="en-GB"/>
              </w:rPr>
              <w:t xml:space="preserve"> overdue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165,931,575</w:t>
            </w:r>
          </w:p>
        </w:tc>
        <w:tc>
          <w:tcPr>
            <w:tcW w:w="1440" w:type="dxa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143,003,533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133,566,564</w:t>
            </w:r>
          </w:p>
        </w:tc>
        <w:tc>
          <w:tcPr>
            <w:tcW w:w="1440" w:type="dxa"/>
            <w:tcBorders>
              <w:bottom w:val="nil"/>
            </w:tcBorders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111,709,366</w:t>
            </w: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>Overdue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Up to 3 months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17,502,344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29,383,422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17,934,006</w:t>
            </w:r>
          </w:p>
        </w:tc>
        <w:tc>
          <w:tcPr>
            <w:tcW w:w="1440" w:type="dxa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29,003,872</w:t>
            </w: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3 - 6 months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958,366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992,247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958,366</w:t>
            </w:r>
          </w:p>
        </w:tc>
        <w:tc>
          <w:tcPr>
            <w:tcW w:w="1440" w:type="dxa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992,247</w:t>
            </w: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6 - 12 months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1,891,338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2,878,948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1,891,338</w:t>
            </w:r>
          </w:p>
        </w:tc>
        <w:tc>
          <w:tcPr>
            <w:tcW w:w="1440" w:type="dxa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2,878,948</w:t>
            </w: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Over 12 months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6,486,188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5,355,104</w:t>
            </w:r>
          </w:p>
        </w:tc>
        <w:tc>
          <w:tcPr>
            <w:tcW w:w="1440" w:type="dxa"/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6,486,188</w:t>
            </w:r>
          </w:p>
        </w:tc>
        <w:tc>
          <w:tcPr>
            <w:tcW w:w="1440" w:type="dxa"/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5,355,104</w:t>
            </w:r>
          </w:p>
        </w:tc>
      </w:tr>
      <w:tr w:rsidR="008F29E1" w:rsidRPr="00CB1473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B1473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F29E1" w:rsidRPr="00CB1473" w:rsidRDefault="008F29E1" w:rsidP="00DD5D6E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8F29E1" w:rsidRPr="00CB1473" w:rsidRDefault="008F29E1" w:rsidP="00DD5D6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F29E1" w:rsidRPr="00CB1473" w:rsidRDefault="008F29E1" w:rsidP="00DD5D6E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8F29E1" w:rsidRPr="00CB1473" w:rsidRDefault="008F29E1" w:rsidP="00DD5D6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192,769,811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181,613,254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160,836,462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149,939,537</w:t>
            </w: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C07615">
              <w:rPr>
                <w:rFonts w:ascii="Arial" w:eastAsia="Angsana New" w:hAnsi="Arial" w:cs="Arial"/>
                <w:sz w:val="20"/>
                <w:szCs w:val="20"/>
                <w:u w:val="single"/>
                <w:cs/>
              </w:rPr>
              <w:t>Less</w:t>
            </w:r>
            <w:r w:rsidRPr="00C07615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Allowance for doubtful debt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(9,335,891)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(9,226,299)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(9,335,891)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(9,226,299)</w:t>
            </w:r>
          </w:p>
        </w:tc>
      </w:tr>
      <w:tr w:rsidR="008F29E1" w:rsidRPr="00CB1473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B1473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F29E1" w:rsidRPr="00CB1473" w:rsidRDefault="008F29E1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8F29E1" w:rsidRPr="00CB1473" w:rsidRDefault="008F29E1" w:rsidP="00DD5D6E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F29E1" w:rsidRPr="00CB1473" w:rsidRDefault="008F29E1" w:rsidP="00DD5D6E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8F29E1" w:rsidRPr="00CB1473" w:rsidRDefault="008F29E1" w:rsidP="00DD5D6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F29E1" w:rsidRPr="00C07615" w:rsidTr="004F1725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:rsidR="008F29E1" w:rsidRPr="00C07615" w:rsidRDefault="008F29E1" w:rsidP="00DD5D6E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</w:pPr>
            <w:r w:rsidRPr="00C07615"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183,433,920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172,386,955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F29E1" w:rsidRPr="00C07615" w:rsidRDefault="00593712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151,500,571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8F29E1" w:rsidRPr="00C07615" w:rsidRDefault="008F29E1" w:rsidP="00DD5D6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</w:rPr>
              <w:t>140,713,238</w:t>
            </w:r>
          </w:p>
        </w:tc>
      </w:tr>
    </w:tbl>
    <w:p w:rsidR="00D50AB0" w:rsidRPr="00C07615" w:rsidRDefault="00D50AB0" w:rsidP="00DD5D6E">
      <w:pPr>
        <w:jc w:val="thaiDistribute"/>
        <w:rPr>
          <w:rFonts w:ascii="Arial" w:hAnsi="Arial" w:cs="Arial"/>
        </w:rPr>
      </w:pPr>
    </w:p>
    <w:p w:rsidR="00854065" w:rsidRPr="00C07615" w:rsidRDefault="00854065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4065" w:rsidRPr="009E7BA6" w:rsidRDefault="00421107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8</w:t>
            </w:r>
            <w:r w:rsidR="00854065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Buildings and equipment, net</w:t>
            </w:r>
          </w:p>
        </w:tc>
      </w:tr>
    </w:tbl>
    <w:p w:rsidR="00854065" w:rsidRPr="00C07615" w:rsidRDefault="00854065" w:rsidP="00DD5D6E">
      <w:pPr>
        <w:jc w:val="thaiDistribute"/>
        <w:rPr>
          <w:rFonts w:ascii="Arial" w:hAnsi="Arial" w:cs="Arial"/>
          <w:lang w:eastAsia="en-US"/>
        </w:rPr>
      </w:pPr>
    </w:p>
    <w:p w:rsidR="00854065" w:rsidRPr="00C07615" w:rsidRDefault="003F04B3" w:rsidP="00DD5D6E">
      <w:pPr>
        <w:jc w:val="thaiDistribute"/>
        <w:rPr>
          <w:rFonts w:ascii="Arial" w:hAnsi="Arial" w:cs="Arial"/>
          <w:spacing w:val="-2"/>
          <w:lang w:eastAsia="en-US"/>
        </w:rPr>
      </w:pPr>
      <w:r w:rsidRPr="00C07615">
        <w:rPr>
          <w:rFonts w:ascii="Arial" w:hAnsi="Arial" w:cs="Arial"/>
          <w:spacing w:val="-2"/>
          <w:lang w:eastAsia="en-US"/>
        </w:rPr>
        <w:t>The movements of buildings and equipment</w:t>
      </w:r>
      <w:r w:rsidR="004B6A32" w:rsidRPr="00C07615">
        <w:rPr>
          <w:rFonts w:ascii="Arial" w:hAnsi="Arial" w:cs="Arial"/>
          <w:spacing w:val="-2"/>
          <w:lang w:eastAsia="en-US"/>
        </w:rPr>
        <w:t>, net</w:t>
      </w:r>
      <w:r w:rsidRPr="00C07615">
        <w:rPr>
          <w:rFonts w:ascii="Arial" w:hAnsi="Arial" w:cs="Arial"/>
          <w:spacing w:val="-2"/>
          <w:lang w:eastAsia="en-US"/>
        </w:rPr>
        <w:t xml:space="preserve"> for the </w:t>
      </w:r>
      <w:r w:rsidR="00143963">
        <w:rPr>
          <w:rFonts w:ascii="Arial" w:hAnsi="Arial" w:cs="Arial"/>
          <w:spacing w:val="-2"/>
          <w:lang w:eastAsia="en-US"/>
        </w:rPr>
        <w:t>nine-month</w:t>
      </w:r>
      <w:r w:rsidRPr="00C07615">
        <w:rPr>
          <w:rFonts w:ascii="Arial" w:hAnsi="Arial" w:cs="Arial"/>
          <w:spacing w:val="-2"/>
          <w:lang w:eastAsia="en-US"/>
        </w:rPr>
        <w:t xml:space="preserve"> period ended </w:t>
      </w:r>
      <w:r w:rsidR="00143963">
        <w:rPr>
          <w:rFonts w:ascii="Arial" w:hAnsi="Arial" w:cs="Arial"/>
          <w:spacing w:val="-2"/>
          <w:lang w:eastAsia="en-US"/>
        </w:rPr>
        <w:t>30 September</w:t>
      </w:r>
      <w:r w:rsidRPr="00C07615">
        <w:rPr>
          <w:rFonts w:ascii="Arial" w:hAnsi="Arial" w:cs="Arial"/>
          <w:spacing w:val="-2"/>
          <w:lang w:eastAsia="en-US"/>
        </w:rPr>
        <w:t xml:space="preserve"> 2019 are as follows:</w:t>
      </w:r>
    </w:p>
    <w:p w:rsidR="00854065" w:rsidRPr="00C07615" w:rsidRDefault="00854065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9"/>
        <w:gridCol w:w="2268"/>
        <w:gridCol w:w="2127"/>
      </w:tblGrid>
      <w:tr w:rsidR="00854065" w:rsidRPr="00C07615" w:rsidTr="00DD5D6E">
        <w:tc>
          <w:tcPr>
            <w:tcW w:w="5069" w:type="dxa"/>
            <w:shd w:val="clear" w:color="auto" w:fill="auto"/>
            <w:vAlign w:val="bottom"/>
          </w:tcPr>
          <w:p w:rsidR="00854065" w:rsidRPr="00C07615" w:rsidRDefault="00854065" w:rsidP="00DD5D6E">
            <w:pPr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4065" w:rsidRPr="00C07615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4065" w:rsidRPr="00C07615" w:rsidRDefault="009079D9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  <w:r w:rsidR="00854065"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financial information</w:t>
            </w:r>
          </w:p>
        </w:tc>
      </w:tr>
      <w:tr w:rsidR="00854065" w:rsidRPr="00C07615" w:rsidTr="00DD5D6E">
        <w:tc>
          <w:tcPr>
            <w:tcW w:w="5069" w:type="dxa"/>
            <w:vAlign w:val="bottom"/>
          </w:tcPr>
          <w:p w:rsidR="00854065" w:rsidRPr="00C07615" w:rsidRDefault="00854065" w:rsidP="00DD5D6E">
            <w:pPr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4065" w:rsidRPr="00C07615" w:rsidRDefault="00854065" w:rsidP="00DD5D6E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854065" w:rsidRPr="00C07615" w:rsidRDefault="00854065" w:rsidP="00DD5D6E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2A3741" w:rsidRPr="00C07615" w:rsidTr="00DD5D6E">
        <w:tc>
          <w:tcPr>
            <w:tcW w:w="5069" w:type="dxa"/>
            <w:vAlign w:val="bottom"/>
          </w:tcPr>
          <w:p w:rsidR="002A3741" w:rsidRPr="00C07615" w:rsidRDefault="002A3741" w:rsidP="00DD5D6E">
            <w:pPr>
              <w:ind w:left="-113"/>
              <w:jc w:val="thaiDistribute"/>
              <w:rPr>
                <w:rFonts w:ascii="Arial" w:hAnsi="Arial" w:cs="Arial"/>
                <w:cs/>
                <w:lang w:eastAsia="en-US"/>
              </w:rPr>
            </w:pPr>
            <w:r w:rsidRPr="00C07615">
              <w:rPr>
                <w:rFonts w:ascii="Arial" w:hAnsi="Arial" w:cs="Arial"/>
                <w:lang w:eastAsia="en-US"/>
              </w:rPr>
              <w:t>Opening balance, net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2A3741" w:rsidRPr="00C07615" w:rsidRDefault="00FB4BC6" w:rsidP="00DD5D6E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3,214,316,337</w:t>
            </w:r>
          </w:p>
        </w:tc>
        <w:tc>
          <w:tcPr>
            <w:tcW w:w="2127" w:type="dxa"/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2,837,113,740</w:t>
            </w:r>
          </w:p>
        </w:tc>
      </w:tr>
      <w:tr w:rsidR="002A3741" w:rsidRPr="00C07615" w:rsidTr="00DD5D6E">
        <w:tc>
          <w:tcPr>
            <w:tcW w:w="5069" w:type="dxa"/>
            <w:vAlign w:val="bottom"/>
          </w:tcPr>
          <w:p w:rsidR="002A3741" w:rsidRPr="00C07615" w:rsidRDefault="002A3741" w:rsidP="00DD5D6E">
            <w:pPr>
              <w:ind w:left="-113"/>
              <w:jc w:val="thaiDistribute"/>
              <w:rPr>
                <w:rFonts w:ascii="Arial" w:hAnsi="Arial" w:cs="Arial"/>
                <w:lang w:val="en-GB" w:eastAsia="en-US"/>
              </w:rPr>
            </w:pPr>
            <w:r w:rsidRPr="00C07615">
              <w:rPr>
                <w:rFonts w:ascii="Arial" w:hAnsi="Arial" w:cs="Arial"/>
                <w:lang w:eastAsia="en-US"/>
              </w:rPr>
              <w:t>Additions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2A3741" w:rsidRPr="00C07615" w:rsidRDefault="00FB4BC6" w:rsidP="00DD5D6E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629,012,125</w:t>
            </w:r>
          </w:p>
        </w:tc>
        <w:tc>
          <w:tcPr>
            <w:tcW w:w="2127" w:type="dxa"/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83,600,380</w:t>
            </w:r>
          </w:p>
        </w:tc>
      </w:tr>
      <w:tr w:rsidR="004B6A32" w:rsidRPr="00C07615" w:rsidTr="00DD5D6E">
        <w:tc>
          <w:tcPr>
            <w:tcW w:w="5069" w:type="dxa"/>
            <w:vAlign w:val="bottom"/>
          </w:tcPr>
          <w:p w:rsidR="004B6A32" w:rsidRPr="00C07615" w:rsidRDefault="004B6A32" w:rsidP="00DD5D6E">
            <w:pPr>
              <w:ind w:left="-113"/>
              <w:jc w:val="thaiDistribute"/>
              <w:rPr>
                <w:rFonts w:ascii="Arial" w:hAnsi="Arial" w:cs="Arial"/>
                <w:lang w:eastAsia="en-US"/>
              </w:rPr>
            </w:pPr>
            <w:r w:rsidRPr="00C07615">
              <w:rPr>
                <w:rFonts w:ascii="Arial" w:hAnsi="Arial" w:cs="Arial"/>
                <w:lang w:eastAsia="en-US"/>
              </w:rPr>
              <w:t>Disposals</w:t>
            </w:r>
            <w:r w:rsidR="003A7C31" w:rsidRPr="00C07615">
              <w:rPr>
                <w:rFonts w:ascii="Arial" w:hAnsi="Arial" w:cs="Arial"/>
                <w:lang w:eastAsia="en-US"/>
              </w:rPr>
              <w:t>, net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4B6A32" w:rsidRPr="00C07615" w:rsidRDefault="00FB4BC6" w:rsidP="00DD5D6E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(3,728,754)</w:t>
            </w:r>
          </w:p>
        </w:tc>
        <w:tc>
          <w:tcPr>
            <w:tcW w:w="2127" w:type="dxa"/>
            <w:vAlign w:val="bottom"/>
          </w:tcPr>
          <w:p w:rsidR="004B6A32" w:rsidRPr="00C07615" w:rsidRDefault="00847E8D" w:rsidP="00DD5D6E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(146,050)</w:t>
            </w:r>
          </w:p>
        </w:tc>
      </w:tr>
      <w:tr w:rsidR="002A3741" w:rsidRPr="00C07615" w:rsidTr="00DD5D6E">
        <w:tc>
          <w:tcPr>
            <w:tcW w:w="5069" w:type="dxa"/>
            <w:vAlign w:val="bottom"/>
          </w:tcPr>
          <w:p w:rsidR="002A3741" w:rsidRPr="00C07615" w:rsidRDefault="002A3741" w:rsidP="00DD5D6E">
            <w:pPr>
              <w:ind w:left="-113"/>
              <w:jc w:val="thaiDistribute"/>
              <w:rPr>
                <w:rFonts w:ascii="Arial" w:hAnsi="Arial" w:cs="Arial"/>
                <w:lang w:eastAsia="en-US"/>
              </w:rPr>
            </w:pPr>
            <w:r w:rsidRPr="00C07615">
              <w:rPr>
                <w:rFonts w:ascii="Arial" w:hAnsi="Arial" w:cs="Arial"/>
                <w:lang w:eastAsia="en-US"/>
              </w:rPr>
              <w:t xml:space="preserve">Depreciation </w:t>
            </w:r>
            <w:r w:rsidR="003A7C31" w:rsidRPr="00C07615">
              <w:rPr>
                <w:rFonts w:ascii="Arial" w:hAnsi="Arial" w:cs="Arial"/>
                <w:lang w:eastAsia="en-US"/>
              </w:rPr>
              <w:t>for the period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(116,184,103)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(103,802,592)</w:t>
            </w:r>
          </w:p>
        </w:tc>
      </w:tr>
      <w:tr w:rsidR="002A3741" w:rsidRPr="00CB1473" w:rsidTr="00DD5D6E">
        <w:tc>
          <w:tcPr>
            <w:tcW w:w="5069" w:type="dxa"/>
            <w:vAlign w:val="bottom"/>
          </w:tcPr>
          <w:p w:rsidR="002A3741" w:rsidRPr="00CB1473" w:rsidRDefault="002A3741" w:rsidP="00DD5D6E">
            <w:pPr>
              <w:ind w:left="-113"/>
              <w:jc w:val="thaiDistribute"/>
              <w:rPr>
                <w:rFonts w:ascii="Arial" w:hAnsi="Arial" w:cs="Arial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3741" w:rsidRPr="00CB1473" w:rsidRDefault="002A3741" w:rsidP="00DD5D6E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3741" w:rsidRPr="00CB1473" w:rsidRDefault="002A3741" w:rsidP="00DD5D6E">
            <w:pPr>
              <w:jc w:val="right"/>
              <w:rPr>
                <w:rFonts w:ascii="Arial" w:hAnsi="Arial" w:cs="Arial"/>
                <w:sz w:val="12"/>
                <w:szCs w:val="12"/>
                <w:lang w:val="en-GB" w:eastAsia="en-US"/>
              </w:rPr>
            </w:pPr>
          </w:p>
        </w:tc>
      </w:tr>
      <w:tr w:rsidR="002A3741" w:rsidRPr="00C07615" w:rsidTr="00DD5D6E">
        <w:tc>
          <w:tcPr>
            <w:tcW w:w="5069" w:type="dxa"/>
            <w:vAlign w:val="bottom"/>
          </w:tcPr>
          <w:p w:rsidR="002A3741" w:rsidRPr="00C07615" w:rsidRDefault="002A3741" w:rsidP="00DD5D6E">
            <w:pPr>
              <w:ind w:left="-113"/>
              <w:jc w:val="thaiDistribute"/>
              <w:rPr>
                <w:rFonts w:ascii="Arial" w:hAnsi="Arial" w:cs="Arial"/>
                <w:lang w:eastAsia="en-US"/>
              </w:rPr>
            </w:pPr>
            <w:r w:rsidRPr="00C07615">
              <w:rPr>
                <w:rFonts w:ascii="Arial" w:hAnsi="Arial" w:cs="Arial"/>
                <w:lang w:eastAsia="en-US"/>
              </w:rPr>
              <w:t>Closing balance, net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3,723,415,605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2A3741" w:rsidRPr="00C07615" w:rsidRDefault="00847E8D" w:rsidP="00DD5D6E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2,816,765,478</w:t>
            </w:r>
          </w:p>
        </w:tc>
      </w:tr>
    </w:tbl>
    <w:p w:rsidR="00301CCB" w:rsidRPr="00C07615" w:rsidRDefault="00301CCB" w:rsidP="00DD5D6E">
      <w:pPr>
        <w:jc w:val="thaiDistribute"/>
        <w:rPr>
          <w:rFonts w:ascii="Arial" w:hAnsi="Arial" w:cs="Arial"/>
          <w:lang w:eastAsia="en-US"/>
        </w:rPr>
      </w:pPr>
    </w:p>
    <w:p w:rsidR="0065737E" w:rsidRPr="00C07615" w:rsidRDefault="00C035C7" w:rsidP="0065737E">
      <w:pPr>
        <w:jc w:val="thaiDistribute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737E" w:rsidRPr="00C07615" w:rsidTr="00E03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737E" w:rsidRPr="009E7BA6" w:rsidRDefault="0065737E" w:rsidP="00E038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9</w:t>
            </w: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0B6A8E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Borrowings</w:t>
            </w:r>
          </w:p>
        </w:tc>
      </w:tr>
    </w:tbl>
    <w:p w:rsidR="00E0386E" w:rsidRPr="00B25E20" w:rsidRDefault="00E0386E" w:rsidP="00DD5D6E">
      <w:pPr>
        <w:jc w:val="thaiDistribute"/>
        <w:rPr>
          <w:rFonts w:ascii="Arial" w:hAnsi="Arial" w:cs="Cordia New"/>
          <w:lang w:eastAsia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268"/>
        <w:gridCol w:w="2127"/>
      </w:tblGrid>
      <w:tr w:rsidR="003446C1" w:rsidRPr="007A5D99" w:rsidTr="00673A78">
        <w:tc>
          <w:tcPr>
            <w:tcW w:w="5103" w:type="dxa"/>
            <w:vAlign w:val="bottom"/>
          </w:tcPr>
          <w:p w:rsidR="003446C1" w:rsidRPr="00673A78" w:rsidRDefault="003446C1" w:rsidP="00CB1473">
            <w:pPr>
              <w:ind w:left="-91" w:right="-110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6C1" w:rsidRPr="00673A78" w:rsidRDefault="003446C1" w:rsidP="00C77ED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</w:rPr>
              <w:t>Consolidated and Separate</w:t>
            </w:r>
          </w:p>
          <w:p w:rsidR="003446C1" w:rsidRPr="00673A78" w:rsidRDefault="003446C1" w:rsidP="00C77ED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financial</w:t>
            </w:r>
            <w:r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information</w:t>
            </w:r>
          </w:p>
        </w:tc>
      </w:tr>
      <w:tr w:rsidR="003446C1" w:rsidRPr="007A5D99" w:rsidTr="00C77ED1">
        <w:tc>
          <w:tcPr>
            <w:tcW w:w="5103" w:type="dxa"/>
            <w:vAlign w:val="bottom"/>
          </w:tcPr>
          <w:p w:rsidR="003446C1" w:rsidRPr="00673A78" w:rsidRDefault="003446C1" w:rsidP="00CB1473">
            <w:pPr>
              <w:ind w:left="-91" w:right="-110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6C1" w:rsidRPr="00673A78" w:rsidRDefault="00143963" w:rsidP="00C77ED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 September</w:t>
            </w:r>
            <w:r w:rsidR="00C77ED1" w:rsidRPr="00673A78">
              <w:rPr>
                <w:rFonts w:ascii="Arial" w:hAnsi="Arial" w:cs="Arial"/>
                <w:b/>
                <w:bCs/>
                <w:color w:val="000000"/>
              </w:rPr>
              <w:t xml:space="preserve"> 2019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446C1" w:rsidRPr="00673A78" w:rsidRDefault="003446C1" w:rsidP="009B423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cs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</w:rPr>
              <w:t>31 December</w:t>
            </w:r>
            <w:r w:rsidR="00C77ED1" w:rsidRPr="00673A78">
              <w:rPr>
                <w:rFonts w:ascii="Arial" w:hAnsi="Arial" w:cs="Arial"/>
                <w:b/>
                <w:bCs/>
                <w:color w:val="000000"/>
              </w:rPr>
              <w:t xml:space="preserve"> 2018</w:t>
            </w:r>
          </w:p>
        </w:tc>
      </w:tr>
      <w:tr w:rsidR="003446C1" w:rsidRPr="007A5D99" w:rsidTr="00266B9B">
        <w:tc>
          <w:tcPr>
            <w:tcW w:w="5103" w:type="dxa"/>
            <w:vAlign w:val="bottom"/>
          </w:tcPr>
          <w:p w:rsidR="003446C1" w:rsidRPr="00673A78" w:rsidRDefault="003446C1" w:rsidP="00CB1473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  <w:color w:val="000000"/>
                <w:spacing w:val="-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6C1" w:rsidRPr="00266B9B" w:rsidRDefault="003446C1" w:rsidP="00266B9B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3446C1" w:rsidRPr="00673A78" w:rsidRDefault="003446C1" w:rsidP="009B4237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446C1" w:rsidRPr="007A5D99" w:rsidTr="00A60636">
        <w:tc>
          <w:tcPr>
            <w:tcW w:w="5103" w:type="dxa"/>
            <w:vAlign w:val="bottom"/>
          </w:tcPr>
          <w:p w:rsidR="003446C1" w:rsidRPr="00673A78" w:rsidRDefault="003446C1" w:rsidP="00A60636">
            <w:pPr>
              <w:ind w:left="-91"/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  <w:t>Current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3446C1" w:rsidRPr="00673A78" w:rsidRDefault="003446C1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2127" w:type="dxa"/>
            <w:vAlign w:val="bottom"/>
          </w:tcPr>
          <w:p w:rsidR="003446C1" w:rsidRPr="00673A78" w:rsidRDefault="003446C1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</w:p>
        </w:tc>
      </w:tr>
      <w:tr w:rsidR="00587316" w:rsidRPr="00587316" w:rsidTr="00A60636">
        <w:tc>
          <w:tcPr>
            <w:tcW w:w="5103" w:type="dxa"/>
            <w:vAlign w:val="bottom"/>
          </w:tcPr>
          <w:p w:rsidR="00587316" w:rsidRPr="00587316" w:rsidRDefault="00587316" w:rsidP="00A60636">
            <w:pPr>
              <w:ind w:left="-91"/>
              <w:rPr>
                <w:rFonts w:ascii="Arial" w:hAnsi="Arial" w:cs="Arial"/>
                <w:color w:val="000000"/>
                <w:spacing w:val="-4"/>
              </w:rPr>
            </w:pPr>
            <w:r w:rsidRPr="00673A78">
              <w:rPr>
                <w:rFonts w:ascii="Arial" w:hAnsi="Arial" w:cs="Arial"/>
                <w:color w:val="000000"/>
                <w:spacing w:val="-4"/>
              </w:rPr>
              <w:t xml:space="preserve">   Short-term borrowings from</w:t>
            </w:r>
            <w:r>
              <w:rPr>
                <w:rFonts w:ascii="Arial" w:hAnsi="Arial" w:cs="Arial"/>
                <w:color w:val="000000"/>
                <w:spacing w:val="-4"/>
              </w:rPr>
              <w:t xml:space="preserve"> a</w:t>
            </w:r>
            <w:r w:rsidRPr="00673A78">
              <w:rPr>
                <w:rFonts w:ascii="Arial" w:hAnsi="Arial" w:cs="Arial"/>
                <w:color w:val="000000"/>
                <w:spacing w:val="-4"/>
              </w:rPr>
              <w:t xml:space="preserve"> financial institution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587316" w:rsidRPr="00587316" w:rsidRDefault="00587316" w:rsidP="0058731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200,000,000</w:t>
            </w:r>
          </w:p>
        </w:tc>
        <w:tc>
          <w:tcPr>
            <w:tcW w:w="2127" w:type="dxa"/>
            <w:vAlign w:val="bottom"/>
          </w:tcPr>
          <w:p w:rsidR="00587316" w:rsidRPr="00587316" w:rsidRDefault="00587316" w:rsidP="0058731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  <w:r w:rsidRPr="00587316">
              <w:rPr>
                <w:rFonts w:ascii="Arial" w:hAnsi="Arial" w:cs="Arial"/>
                <w:noProof/>
                <w:color w:val="000000"/>
              </w:rPr>
              <w:t>-</w:t>
            </w:r>
          </w:p>
        </w:tc>
      </w:tr>
      <w:tr w:rsidR="00587316" w:rsidRPr="00587316" w:rsidTr="00A60636">
        <w:tc>
          <w:tcPr>
            <w:tcW w:w="5103" w:type="dxa"/>
            <w:vAlign w:val="bottom"/>
          </w:tcPr>
          <w:p w:rsidR="00587316" w:rsidRPr="00587316" w:rsidRDefault="00587316" w:rsidP="00A60636">
            <w:pPr>
              <w:ind w:left="-91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ascii="Arial" w:hAnsi="Arial" w:cs="Arial"/>
                <w:color w:val="000000"/>
                <w:spacing w:val="-4"/>
              </w:rPr>
              <w:t xml:space="preserve">   </w:t>
            </w:r>
            <w:r w:rsidRPr="00587316">
              <w:rPr>
                <w:rFonts w:ascii="Arial" w:hAnsi="Arial" w:cs="Arial"/>
                <w:color w:val="000000"/>
                <w:spacing w:val="-4"/>
              </w:rPr>
              <w:t>Current portion of long-term borrowings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587316" w:rsidRPr="00587316" w:rsidRDefault="00587316" w:rsidP="0058731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5,121,325</w:t>
            </w:r>
          </w:p>
        </w:tc>
        <w:tc>
          <w:tcPr>
            <w:tcW w:w="2127" w:type="dxa"/>
            <w:vAlign w:val="bottom"/>
          </w:tcPr>
          <w:p w:rsidR="00587316" w:rsidRPr="00587316" w:rsidRDefault="00587316" w:rsidP="0058731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  <w:r w:rsidRPr="00587316">
              <w:rPr>
                <w:rFonts w:ascii="Arial" w:hAnsi="Arial" w:cs="Arial"/>
                <w:noProof/>
                <w:color w:val="000000"/>
              </w:rPr>
              <w:t>-</w:t>
            </w:r>
          </w:p>
        </w:tc>
      </w:tr>
      <w:tr w:rsidR="003446C1" w:rsidRPr="007A5D99" w:rsidTr="00A60636">
        <w:tc>
          <w:tcPr>
            <w:tcW w:w="5103" w:type="dxa"/>
            <w:vAlign w:val="bottom"/>
          </w:tcPr>
          <w:p w:rsidR="003446C1" w:rsidRPr="00673A78" w:rsidRDefault="00587316" w:rsidP="00A60636">
            <w:pPr>
              <w:ind w:left="-91"/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</w:pPr>
            <w:r>
              <w:rPr>
                <w:rFonts w:ascii="Arial" w:hAnsi="Arial" w:cs="Arial"/>
                <w:color w:val="000000"/>
                <w:spacing w:val="-4"/>
              </w:rPr>
              <w:t xml:space="preserve">   </w:t>
            </w:r>
            <w:r w:rsidRPr="00587316">
              <w:rPr>
                <w:rFonts w:ascii="Arial" w:hAnsi="Arial" w:cs="Arial"/>
                <w:color w:val="000000"/>
                <w:spacing w:val="-4"/>
              </w:rPr>
              <w:t>Current portion of debentures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46C1" w:rsidRPr="00673A78" w:rsidRDefault="00587316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lang w:val="en-GB"/>
              </w:rPr>
            </w:pPr>
            <w:r>
              <w:rPr>
                <w:rFonts w:ascii="Arial" w:hAnsi="Arial" w:cs="Arial"/>
                <w:noProof/>
                <w:color w:val="000000"/>
                <w:lang w:val="en-GB"/>
              </w:rPr>
              <w:t>3,997,734,634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446C1" w:rsidRPr="00673A78" w:rsidRDefault="00C77ED1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  <w:r w:rsidRPr="00673A78">
              <w:rPr>
                <w:rFonts w:ascii="Arial" w:hAnsi="Arial" w:cs="Arial"/>
                <w:noProof/>
                <w:color w:val="000000"/>
              </w:rPr>
              <w:t>-</w:t>
            </w:r>
          </w:p>
        </w:tc>
      </w:tr>
      <w:tr w:rsidR="00C77ED1" w:rsidRPr="00CB1473" w:rsidTr="00A60636">
        <w:tc>
          <w:tcPr>
            <w:tcW w:w="5103" w:type="dxa"/>
            <w:vAlign w:val="bottom"/>
          </w:tcPr>
          <w:p w:rsidR="00C77ED1" w:rsidRPr="00CB1473" w:rsidRDefault="00C77ED1" w:rsidP="00A60636">
            <w:pPr>
              <w:ind w:left="-91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7ED1" w:rsidRPr="00CB1473" w:rsidRDefault="00C77ED1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C77ED1" w:rsidRPr="00CB1473" w:rsidRDefault="00C77ED1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</w:rPr>
            </w:pP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ind w:left="-91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1473" w:rsidRPr="00673A78" w:rsidRDefault="00587316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lang w:val="en-GB"/>
              </w:rPr>
            </w:pPr>
            <w:r>
              <w:rPr>
                <w:rFonts w:ascii="Arial" w:hAnsi="Arial" w:cs="Arial"/>
                <w:noProof/>
                <w:color w:val="000000"/>
                <w:lang w:val="en-GB"/>
              </w:rPr>
              <w:t>4,202,855,959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CB1473" w:rsidRPr="00673A78" w:rsidRDefault="00587316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t>-</w:t>
            </w:r>
          </w:p>
        </w:tc>
      </w:tr>
      <w:tr w:rsidR="00CB1473" w:rsidRPr="00CB1473" w:rsidTr="00A60636">
        <w:tc>
          <w:tcPr>
            <w:tcW w:w="5103" w:type="dxa"/>
            <w:vAlign w:val="bottom"/>
          </w:tcPr>
          <w:p w:rsidR="00CB1473" w:rsidRPr="00CB1473" w:rsidRDefault="00CB1473" w:rsidP="00A60636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1473" w:rsidRPr="00CB1473" w:rsidRDefault="00CB1473" w:rsidP="00A60636">
            <w:pPr>
              <w:tabs>
                <w:tab w:val="left" w:pos="720"/>
              </w:tabs>
              <w:ind w:right="-378"/>
              <w:jc w:val="right"/>
              <w:rPr>
                <w:rFonts w:ascii="Arial" w:eastAsia="Angsana New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CB1473" w:rsidRPr="00CB1473" w:rsidRDefault="00CB1473" w:rsidP="00A60636">
            <w:pPr>
              <w:tabs>
                <w:tab w:val="left" w:pos="720"/>
              </w:tabs>
              <w:ind w:right="-378"/>
              <w:jc w:val="right"/>
              <w:rPr>
                <w:rFonts w:ascii="Arial" w:eastAsia="Angsana New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ind w:left="-91"/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  <w:t>Non-current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2127" w:type="dxa"/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ind w:left="-91"/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</w:pPr>
            <w:r w:rsidRPr="00673A78">
              <w:rPr>
                <w:rFonts w:ascii="Arial" w:hAnsi="Arial" w:cs="Arial"/>
                <w:color w:val="000000"/>
                <w:spacing w:val="-4"/>
              </w:rPr>
              <w:t xml:space="preserve">   Long-term borrowings from </w:t>
            </w:r>
            <w:r>
              <w:rPr>
                <w:rFonts w:ascii="Arial" w:hAnsi="Arial" w:cs="Arial"/>
                <w:color w:val="000000"/>
                <w:spacing w:val="-4"/>
              </w:rPr>
              <w:t xml:space="preserve">a </w:t>
            </w:r>
            <w:r w:rsidRPr="00673A78">
              <w:rPr>
                <w:rFonts w:ascii="Arial" w:hAnsi="Arial" w:cs="Arial"/>
                <w:color w:val="000000"/>
                <w:spacing w:val="-4"/>
              </w:rPr>
              <w:t>financial institution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CB1473" w:rsidRPr="00673A78" w:rsidRDefault="00587316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35,915,512</w:t>
            </w:r>
          </w:p>
        </w:tc>
        <w:tc>
          <w:tcPr>
            <w:tcW w:w="2127" w:type="dxa"/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</w:rPr>
            </w:pPr>
            <w:r w:rsidRPr="00673A78">
              <w:rPr>
                <w:rFonts w:ascii="Arial" w:hAnsi="Arial" w:cs="Arial"/>
                <w:noProof/>
                <w:color w:val="000000"/>
              </w:rPr>
              <w:t>-</w:t>
            </w: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ind w:left="-91"/>
              <w:rPr>
                <w:rFonts w:ascii="Arial" w:hAnsi="Arial" w:cs="Arial"/>
                <w:color w:val="000000"/>
                <w:spacing w:val="-4"/>
              </w:rPr>
            </w:pPr>
            <w:r w:rsidRPr="00673A78">
              <w:rPr>
                <w:rFonts w:ascii="Arial" w:hAnsi="Arial" w:cs="Arial"/>
                <w:color w:val="000000"/>
                <w:spacing w:val="-4"/>
              </w:rPr>
              <w:t xml:space="preserve">   </w:t>
            </w:r>
            <w:r w:rsidRPr="00673A78">
              <w:rPr>
                <w:rFonts w:ascii="Arial" w:hAnsi="Arial" w:cs="Arial"/>
                <w:color w:val="000000"/>
                <w:spacing w:val="-6"/>
              </w:rPr>
              <w:t>Debentures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1473" w:rsidRPr="00673A78" w:rsidRDefault="000878AB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0878AB">
              <w:rPr>
                <w:rFonts w:ascii="Arial" w:hAnsi="Arial" w:cs="Arial"/>
                <w:color w:val="000000"/>
              </w:rPr>
              <w:t>4,993,715,247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8,987,977,050</w:t>
            </w:r>
          </w:p>
        </w:tc>
      </w:tr>
      <w:tr w:rsidR="00CB1473" w:rsidRPr="00CB1473" w:rsidTr="00A60636">
        <w:tc>
          <w:tcPr>
            <w:tcW w:w="5103" w:type="dxa"/>
            <w:vAlign w:val="bottom"/>
          </w:tcPr>
          <w:p w:rsidR="00CB1473" w:rsidRPr="00CB1473" w:rsidRDefault="00CB1473" w:rsidP="00A60636">
            <w:pPr>
              <w:ind w:left="-91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1473" w:rsidRPr="00CB1473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CB1473" w:rsidRPr="00CB1473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</w:rPr>
            </w:pP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tabs>
                <w:tab w:val="left" w:pos="1530"/>
              </w:tabs>
              <w:ind w:left="-91"/>
              <w:rPr>
                <w:rFonts w:ascii="Arial" w:hAnsi="Arial" w:cs="Arial"/>
                <w:color w:val="000000"/>
                <w:spacing w:val="-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1473" w:rsidRPr="00673A78" w:rsidRDefault="000878AB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0878AB">
              <w:rPr>
                <w:rFonts w:ascii="Arial" w:hAnsi="Arial" w:cs="Arial"/>
                <w:color w:val="000000"/>
              </w:rPr>
              <w:t>5,029,630,759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8,987,977,050</w:t>
            </w:r>
          </w:p>
        </w:tc>
      </w:tr>
      <w:tr w:rsidR="00CB1473" w:rsidRPr="00CB1473" w:rsidTr="00A60636">
        <w:tc>
          <w:tcPr>
            <w:tcW w:w="5103" w:type="dxa"/>
            <w:vAlign w:val="bottom"/>
          </w:tcPr>
          <w:p w:rsidR="00CB1473" w:rsidRPr="00CB1473" w:rsidRDefault="00CB1473" w:rsidP="00A60636">
            <w:pPr>
              <w:ind w:left="-91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1473" w:rsidRPr="00CB1473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CB1473" w:rsidRPr="00CB1473" w:rsidRDefault="00CB1473" w:rsidP="00A60636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2"/>
                <w:szCs w:val="12"/>
              </w:rPr>
            </w:pPr>
          </w:p>
        </w:tc>
      </w:tr>
      <w:tr w:rsidR="00CB1473" w:rsidRPr="007A5D99" w:rsidTr="00A60636">
        <w:tc>
          <w:tcPr>
            <w:tcW w:w="5103" w:type="dxa"/>
            <w:vAlign w:val="bottom"/>
          </w:tcPr>
          <w:p w:rsidR="00CB1473" w:rsidRPr="00673A78" w:rsidRDefault="00CB1473" w:rsidP="00A60636">
            <w:pPr>
              <w:tabs>
                <w:tab w:val="left" w:pos="1530"/>
              </w:tabs>
              <w:ind w:left="-91"/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  <w:spacing w:val="-4"/>
                <w:lang w:val="en-GB"/>
              </w:rPr>
              <w:t>Total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1473" w:rsidRPr="00673A78" w:rsidRDefault="000878AB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0878AB">
              <w:rPr>
                <w:rFonts w:ascii="Arial" w:hAnsi="Arial" w:cs="Arial"/>
                <w:color w:val="000000"/>
              </w:rPr>
              <w:t>9,232,486,718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CB1473" w:rsidRPr="00673A78" w:rsidRDefault="00CB1473" w:rsidP="00A60636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8,987,977,050</w:t>
            </w:r>
          </w:p>
        </w:tc>
      </w:tr>
    </w:tbl>
    <w:p w:rsidR="00E0386E" w:rsidRPr="00B25E20" w:rsidRDefault="00E0386E" w:rsidP="00DD5D6E">
      <w:pPr>
        <w:jc w:val="thaiDistribute"/>
        <w:rPr>
          <w:rFonts w:ascii="Arial" w:hAnsi="Arial" w:cs="Cordia New"/>
          <w:lang w:eastAsia="en-US"/>
        </w:rPr>
      </w:pPr>
    </w:p>
    <w:p w:rsidR="001E3D24" w:rsidRDefault="0054575B" w:rsidP="001E3D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During the period</w:t>
      </w:r>
      <w:r w:rsidR="001E3D24" w:rsidRPr="00673A78">
        <w:rPr>
          <w:rFonts w:ascii="Arial" w:hAnsi="Arial" w:cs="Arial"/>
          <w:color w:val="000000"/>
        </w:rPr>
        <w:t>, the</w:t>
      </w:r>
      <w:r>
        <w:rPr>
          <w:rFonts w:ascii="Arial" w:hAnsi="Arial" w:cs="Arial"/>
          <w:color w:val="000000"/>
        </w:rPr>
        <w:t xml:space="preserve"> Group and the</w:t>
      </w:r>
      <w:r w:rsidR="001E3D24" w:rsidRPr="00673A78">
        <w:rPr>
          <w:rFonts w:ascii="Arial" w:hAnsi="Arial" w:cs="Arial"/>
          <w:color w:val="000000"/>
        </w:rPr>
        <w:t xml:space="preserve"> Company had short-term borrowings from</w:t>
      </w:r>
      <w:r>
        <w:rPr>
          <w:rFonts w:ascii="Arial" w:hAnsi="Arial" w:cs="Arial"/>
          <w:color w:val="000000"/>
        </w:rPr>
        <w:t xml:space="preserve"> a</w:t>
      </w:r>
      <w:r w:rsidR="001E3D24" w:rsidRPr="00673A78">
        <w:rPr>
          <w:rFonts w:ascii="Arial" w:hAnsi="Arial" w:cs="Arial"/>
          <w:color w:val="000000"/>
        </w:rPr>
        <w:t xml:space="preserve"> financial institution in the </w:t>
      </w:r>
      <w:r w:rsidR="001E3D24" w:rsidRPr="00D73F16">
        <w:rPr>
          <w:rFonts w:ascii="Arial" w:hAnsi="Arial" w:cs="Arial"/>
          <w:color w:val="000000"/>
          <w:spacing w:val="-4"/>
        </w:rPr>
        <w:t xml:space="preserve">form of promissory </w:t>
      </w:r>
      <w:r w:rsidR="009B4237" w:rsidRPr="00D73F16">
        <w:rPr>
          <w:rFonts w:ascii="Arial" w:hAnsi="Arial" w:cs="Arial"/>
          <w:color w:val="000000"/>
          <w:spacing w:val="-4"/>
        </w:rPr>
        <w:t xml:space="preserve">note, totaling </w:t>
      </w:r>
      <w:r w:rsidR="008C5630" w:rsidRPr="00D73F16">
        <w:rPr>
          <w:rFonts w:ascii="Arial" w:hAnsi="Arial" w:cs="Arial"/>
          <w:color w:val="000000"/>
          <w:spacing w:val="-4"/>
        </w:rPr>
        <w:t xml:space="preserve">of Baht </w:t>
      </w:r>
      <w:r w:rsidR="0094707C" w:rsidRPr="00AE2B36">
        <w:rPr>
          <w:rFonts w:ascii="Arial" w:hAnsi="Arial" w:cs="Cordia New"/>
          <w:color w:val="000000"/>
          <w:spacing w:val="-4"/>
          <w:lang w:val="en-GB"/>
        </w:rPr>
        <w:t>20</w:t>
      </w:r>
      <w:r w:rsidR="008C5630" w:rsidRPr="00D73F16">
        <w:rPr>
          <w:rFonts w:ascii="Arial" w:hAnsi="Arial" w:cs="Arial"/>
          <w:color w:val="000000"/>
          <w:spacing w:val="-4"/>
        </w:rPr>
        <w:t>0 million</w:t>
      </w:r>
      <w:r w:rsidRPr="00D73F16">
        <w:rPr>
          <w:rFonts w:ascii="Arial" w:hAnsi="Arial" w:cs="Arial"/>
          <w:color w:val="000000"/>
          <w:spacing w:val="-4"/>
        </w:rPr>
        <w:t>. This short-term borrowings are due at call and bear</w:t>
      </w:r>
      <w:r w:rsidR="008C5630" w:rsidRPr="00D73F16">
        <w:rPr>
          <w:rFonts w:ascii="Arial" w:hAnsi="Arial" w:cs="Arial"/>
          <w:color w:val="000000"/>
          <w:spacing w:val="-4"/>
        </w:rPr>
        <w:t xml:space="preserve"> interest</w:t>
      </w:r>
      <w:r w:rsidR="008C5630" w:rsidRPr="00673A7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at the </w:t>
      </w:r>
      <w:r w:rsidR="008C5630" w:rsidRPr="00673A78">
        <w:rPr>
          <w:rFonts w:ascii="Arial" w:hAnsi="Arial" w:cs="Arial"/>
          <w:color w:val="000000"/>
        </w:rPr>
        <w:t xml:space="preserve">rate of </w:t>
      </w:r>
      <w:r w:rsidR="0094707C">
        <w:rPr>
          <w:rFonts w:ascii="Arial" w:hAnsi="Arial" w:cs="Arial"/>
          <w:color w:val="000000"/>
        </w:rPr>
        <w:t>1.92</w:t>
      </w:r>
      <w:r w:rsidR="008C5630" w:rsidRPr="00673A78">
        <w:rPr>
          <w:rFonts w:ascii="Arial" w:hAnsi="Arial" w:cs="Arial"/>
          <w:color w:val="000000"/>
        </w:rPr>
        <w:t>% per annum</w:t>
      </w:r>
      <w:r w:rsidR="001E3D24" w:rsidRPr="00673A78">
        <w:rPr>
          <w:rFonts w:ascii="Arial" w:hAnsi="Arial" w:cs="Arial"/>
          <w:color w:val="000000"/>
        </w:rPr>
        <w:t>.</w:t>
      </w:r>
    </w:p>
    <w:p w:rsidR="00C035C7" w:rsidRDefault="00C035C7" w:rsidP="001E3D24">
      <w:pPr>
        <w:rPr>
          <w:rFonts w:ascii="Arial" w:hAnsi="Arial" w:cs="Arial"/>
          <w:color w:val="000000"/>
        </w:rPr>
      </w:pPr>
    </w:p>
    <w:p w:rsidR="009B4237" w:rsidRPr="00673A78" w:rsidRDefault="00523ED7" w:rsidP="001E3D24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During the period</w:t>
      </w:r>
      <w:r w:rsidR="009B4237" w:rsidRPr="00673A78">
        <w:rPr>
          <w:rFonts w:ascii="Arial" w:hAnsi="Arial" w:cs="Arial"/>
          <w:color w:val="000000"/>
        </w:rPr>
        <w:t>, the</w:t>
      </w:r>
      <w:r>
        <w:rPr>
          <w:rFonts w:ascii="Arial" w:hAnsi="Arial" w:cs="Arial"/>
          <w:color w:val="000000"/>
        </w:rPr>
        <w:t xml:space="preserve"> Group and the</w:t>
      </w:r>
      <w:r w:rsidR="009B4237" w:rsidRPr="00673A78">
        <w:rPr>
          <w:rFonts w:ascii="Arial" w:hAnsi="Arial" w:cs="Arial"/>
          <w:color w:val="000000"/>
        </w:rPr>
        <w:t xml:space="preserve"> Company had dr</w:t>
      </w:r>
      <w:r w:rsidR="000F4709">
        <w:rPr>
          <w:rFonts w:ascii="Arial" w:hAnsi="Arial" w:cs="Arial"/>
          <w:color w:val="000000"/>
        </w:rPr>
        <w:t>e</w:t>
      </w:r>
      <w:r w:rsidR="009B4237" w:rsidRPr="00673A78">
        <w:rPr>
          <w:rFonts w:ascii="Arial" w:hAnsi="Arial" w:cs="Arial"/>
          <w:color w:val="000000"/>
        </w:rPr>
        <w:t>wdown long-term borrowings from</w:t>
      </w:r>
      <w:r>
        <w:rPr>
          <w:rFonts w:ascii="Arial" w:hAnsi="Arial" w:cs="Arial"/>
          <w:color w:val="000000"/>
        </w:rPr>
        <w:t xml:space="preserve"> a</w:t>
      </w:r>
      <w:r w:rsidR="009B4237" w:rsidRPr="00673A78">
        <w:rPr>
          <w:rFonts w:ascii="Arial" w:hAnsi="Arial" w:cs="Arial"/>
          <w:color w:val="000000"/>
        </w:rPr>
        <w:t xml:space="preserve"> financial institution</w:t>
      </w:r>
      <w:r w:rsidR="00D348AD" w:rsidRPr="00673A78">
        <w:rPr>
          <w:rFonts w:ascii="Arial" w:hAnsi="Arial" w:cs="Arial"/>
          <w:color w:val="000000"/>
        </w:rPr>
        <w:t>, totaling</w:t>
      </w:r>
      <w:r w:rsidR="009B4237" w:rsidRPr="00673A78">
        <w:rPr>
          <w:rFonts w:ascii="Arial" w:hAnsi="Arial" w:cs="Arial"/>
          <w:color w:val="000000"/>
        </w:rPr>
        <w:t xml:space="preserve"> of</w:t>
      </w:r>
      <w:r w:rsidR="00BE0D2D">
        <w:rPr>
          <w:rFonts w:ascii="Arial" w:hAnsi="Arial" w:cs="Arial"/>
          <w:color w:val="000000"/>
        </w:rPr>
        <w:t xml:space="preserve"> Baht 41.0</w:t>
      </w:r>
      <w:r w:rsidR="0094707C">
        <w:rPr>
          <w:rFonts w:ascii="Arial" w:hAnsi="Arial" w:cs="Arial"/>
          <w:color w:val="000000"/>
        </w:rPr>
        <w:t>4</w:t>
      </w:r>
      <w:r w:rsidR="00BE0D2D">
        <w:rPr>
          <w:rFonts w:ascii="Arial" w:hAnsi="Arial" w:cs="Arial"/>
          <w:color w:val="000000"/>
        </w:rPr>
        <w:t xml:space="preserve"> mil</w:t>
      </w:r>
      <w:r>
        <w:rPr>
          <w:rFonts w:ascii="Arial" w:hAnsi="Arial" w:cs="Arial"/>
          <w:color w:val="000000"/>
        </w:rPr>
        <w:t>lion. T</w:t>
      </w:r>
      <w:r w:rsidR="00D348AD" w:rsidRPr="00673A78">
        <w:rPr>
          <w:rFonts w:ascii="Arial" w:hAnsi="Arial" w:cs="Arial"/>
          <w:color w:val="000000"/>
        </w:rPr>
        <w:t xml:space="preserve">he interest and principle will be </w:t>
      </w:r>
      <w:r>
        <w:rPr>
          <w:rFonts w:ascii="Arial" w:hAnsi="Arial" w:cs="Arial"/>
          <w:color w:val="000000"/>
        </w:rPr>
        <w:t xml:space="preserve">due every </w:t>
      </w:r>
      <w:r w:rsidR="005A799A" w:rsidRPr="00673A78">
        <w:rPr>
          <w:rFonts w:ascii="Arial" w:hAnsi="Arial" w:cs="Arial"/>
          <w:color w:val="000000"/>
        </w:rPr>
        <w:t>6 months</w:t>
      </w:r>
      <w:r w:rsidR="00D348AD" w:rsidRPr="00673A78">
        <w:rPr>
          <w:rFonts w:ascii="Arial" w:hAnsi="Arial" w:cs="Arial"/>
          <w:color w:val="000000"/>
        </w:rPr>
        <w:t>, start</w:t>
      </w:r>
      <w:r w:rsidR="00DD669B">
        <w:rPr>
          <w:rFonts w:ascii="Arial" w:hAnsi="Arial" w:cs="Arial"/>
          <w:color w:val="000000"/>
        </w:rPr>
        <w:t>ing</w:t>
      </w:r>
      <w:r w:rsidR="00D348AD" w:rsidRPr="00673A78">
        <w:rPr>
          <w:rFonts w:ascii="Arial" w:hAnsi="Arial" w:cs="Arial"/>
          <w:color w:val="000000"/>
        </w:rPr>
        <w:t xml:space="preserve"> from </w:t>
      </w:r>
      <w:r w:rsidR="005A799A" w:rsidRPr="00673A78">
        <w:rPr>
          <w:rFonts w:ascii="Arial" w:hAnsi="Arial" w:cs="Arial"/>
          <w:color w:val="000000"/>
        </w:rPr>
        <w:t xml:space="preserve">September </w:t>
      </w:r>
      <w:r w:rsidR="00081DB5" w:rsidRPr="00673A78">
        <w:rPr>
          <w:rFonts w:ascii="Arial" w:hAnsi="Arial" w:cs="Arial"/>
          <w:color w:val="000000"/>
        </w:rPr>
        <w:t>2020</w:t>
      </w:r>
      <w:r w:rsidR="00D73861">
        <w:rPr>
          <w:rFonts w:ascii="Arial" w:hAnsi="Arial" w:cs="Arial"/>
          <w:color w:val="000000"/>
        </w:rPr>
        <w:t>.</w:t>
      </w:r>
      <w:r w:rsidR="00ED6246">
        <w:rPr>
          <w:rFonts w:ascii="Arial" w:hAnsi="Arial" w:cs="Arial"/>
          <w:color w:val="000000"/>
        </w:rPr>
        <w:t xml:space="preserve"> </w:t>
      </w:r>
      <w:r w:rsidR="00D73861">
        <w:rPr>
          <w:rFonts w:ascii="Arial" w:hAnsi="Arial" w:cs="Arial"/>
          <w:color w:val="000000"/>
        </w:rPr>
        <w:t>This long-term borrowings</w:t>
      </w:r>
      <w:r>
        <w:rPr>
          <w:rFonts w:ascii="Arial" w:hAnsi="Arial" w:cs="Arial"/>
          <w:color w:val="000000"/>
        </w:rPr>
        <w:t xml:space="preserve"> bear</w:t>
      </w:r>
      <w:r w:rsidR="00CF06CF" w:rsidRPr="00673A78">
        <w:rPr>
          <w:rFonts w:ascii="Arial" w:hAnsi="Arial" w:cs="Arial"/>
          <w:color w:val="000000"/>
        </w:rPr>
        <w:t xml:space="preserve"> interest</w:t>
      </w:r>
      <w:r w:rsidR="009E5A4D">
        <w:rPr>
          <w:rFonts w:ascii="Arial" w:hAnsi="Arial" w:cs="Arial"/>
          <w:color w:val="000000"/>
        </w:rPr>
        <w:t xml:space="preserve"> at the</w:t>
      </w:r>
      <w:r>
        <w:rPr>
          <w:rFonts w:ascii="Arial" w:hAnsi="Arial" w:cs="Arial"/>
          <w:color w:val="000000"/>
        </w:rPr>
        <w:t xml:space="preserve"> </w:t>
      </w:r>
      <w:r w:rsidR="00FD7263">
        <w:rPr>
          <w:rFonts w:ascii="Arial" w:hAnsi="Arial" w:cs="Arial"/>
          <w:color w:val="000000"/>
        </w:rPr>
        <w:t xml:space="preserve">fixed </w:t>
      </w:r>
      <w:r>
        <w:rPr>
          <w:rFonts w:ascii="Arial" w:hAnsi="Arial" w:cs="Arial"/>
          <w:color w:val="000000"/>
        </w:rPr>
        <w:t>rate of</w:t>
      </w:r>
      <w:r w:rsidR="00CF06CF" w:rsidRPr="00673A78">
        <w:rPr>
          <w:rFonts w:ascii="Arial" w:hAnsi="Arial" w:cs="Arial"/>
          <w:color w:val="000000"/>
        </w:rPr>
        <w:t xml:space="preserve"> 3.50% per annum</w:t>
      </w:r>
      <w:r w:rsidR="00855139">
        <w:rPr>
          <w:rFonts w:ascii="Arial" w:hAnsi="Arial" w:cs="Arial"/>
          <w:color w:val="000000"/>
        </w:rPr>
        <w:t xml:space="preserve"> </w:t>
      </w:r>
      <w:r w:rsidR="001346F4">
        <w:rPr>
          <w:rFonts w:ascii="Arial" w:hAnsi="Arial" w:cs="Browallia New"/>
          <w:color w:val="000000"/>
          <w:szCs w:val="25"/>
          <w:lang w:val="en-GB"/>
        </w:rPr>
        <w:t xml:space="preserve">and </w:t>
      </w:r>
      <w:r w:rsidR="001346F4" w:rsidRPr="00166D15">
        <w:rPr>
          <w:rFonts w:ascii="Arial" w:hAnsi="Arial" w:cs="Browallia New"/>
          <w:szCs w:val="25"/>
          <w:lang w:val="en-GB"/>
        </w:rPr>
        <w:t xml:space="preserve">effective interest rate of </w:t>
      </w:r>
      <w:bookmarkStart w:id="4" w:name="_Hlk23767051"/>
      <w:r w:rsidR="00204B3C" w:rsidRPr="00166D15">
        <w:rPr>
          <w:rFonts w:ascii="Arial" w:hAnsi="Arial" w:cs="Browallia New"/>
          <w:szCs w:val="25"/>
          <w:lang w:val="en-GB"/>
        </w:rPr>
        <w:t>3.47</w:t>
      </w:r>
      <w:bookmarkEnd w:id="4"/>
      <w:r w:rsidR="001346F4" w:rsidRPr="00166D15">
        <w:rPr>
          <w:rFonts w:ascii="Arial" w:hAnsi="Arial" w:cs="Browallia New"/>
          <w:szCs w:val="25"/>
          <w:lang w:val="en-GB"/>
        </w:rPr>
        <w:t>% per annum</w:t>
      </w:r>
      <w:r w:rsidR="001346F4">
        <w:rPr>
          <w:rFonts w:ascii="Arial" w:hAnsi="Arial" w:cs="Browallia New"/>
          <w:color w:val="000000"/>
          <w:szCs w:val="25"/>
          <w:lang w:val="en-GB"/>
        </w:rPr>
        <w:t xml:space="preserve"> </w:t>
      </w:r>
      <w:r w:rsidR="00855139">
        <w:rPr>
          <w:rFonts w:ascii="Arial" w:hAnsi="Arial" w:cs="Arial"/>
          <w:color w:val="000000"/>
        </w:rPr>
        <w:t>until the maturity.</w:t>
      </w:r>
    </w:p>
    <w:p w:rsidR="0099054A" w:rsidRPr="00673A78" w:rsidRDefault="0099054A" w:rsidP="00DD5D6E">
      <w:pPr>
        <w:jc w:val="thaiDistribute"/>
        <w:rPr>
          <w:rFonts w:ascii="Arial" w:hAnsi="Arial" w:cs="Cordia New"/>
          <w:lang w:eastAsia="en-US"/>
        </w:rPr>
      </w:pPr>
    </w:p>
    <w:p w:rsidR="0085595F" w:rsidRPr="00673A78" w:rsidRDefault="0085595F" w:rsidP="0085595F">
      <w:pPr>
        <w:jc w:val="thaiDistribute"/>
        <w:rPr>
          <w:rFonts w:ascii="Arial" w:hAnsi="Arial" w:cs="Arial"/>
          <w:color w:val="000000"/>
        </w:rPr>
      </w:pPr>
      <w:r w:rsidRPr="00673A78">
        <w:rPr>
          <w:rFonts w:ascii="Arial" w:hAnsi="Arial" w:cs="Arial"/>
          <w:color w:val="000000"/>
        </w:rPr>
        <w:t xml:space="preserve">The movements of borrowings from financial institution during the </w:t>
      </w:r>
      <w:r w:rsidR="00143963">
        <w:rPr>
          <w:rFonts w:ascii="Arial" w:hAnsi="Arial" w:cs="Arial"/>
          <w:color w:val="000000"/>
        </w:rPr>
        <w:t>nine-month</w:t>
      </w:r>
      <w:r w:rsidRPr="00673A78">
        <w:rPr>
          <w:rFonts w:ascii="Arial" w:hAnsi="Arial" w:cs="Arial"/>
          <w:color w:val="000000"/>
        </w:rPr>
        <w:t xml:space="preserve"> period ended </w:t>
      </w:r>
      <w:r w:rsidR="00143963">
        <w:rPr>
          <w:rFonts w:ascii="Arial" w:hAnsi="Arial" w:cs="Arial"/>
          <w:color w:val="000000"/>
        </w:rPr>
        <w:t>30 September</w:t>
      </w:r>
      <w:r w:rsidRPr="00673A78">
        <w:rPr>
          <w:rFonts w:ascii="Arial" w:hAnsi="Arial" w:cs="Arial"/>
          <w:color w:val="000000"/>
        </w:rPr>
        <w:t xml:space="preserve"> 2019 are as follows:</w:t>
      </w:r>
    </w:p>
    <w:p w:rsidR="0085595F" w:rsidRPr="00855139" w:rsidRDefault="0085595F" w:rsidP="00CB1473">
      <w:pPr>
        <w:jc w:val="thaiDistribute"/>
        <w:rPr>
          <w:rFonts w:ascii="Arial" w:hAnsi="Arial" w:cs="Cordia New"/>
          <w:lang w:val="en-GB" w:eastAsia="en-US"/>
        </w:rPr>
      </w:pPr>
    </w:p>
    <w:tbl>
      <w:tblPr>
        <w:tblW w:w="9398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777"/>
        <w:gridCol w:w="2621"/>
      </w:tblGrid>
      <w:tr w:rsidR="0085595F" w:rsidRPr="00673A78" w:rsidTr="00E85C49">
        <w:trPr>
          <w:trHeight w:val="235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vAlign w:val="bottom"/>
          </w:tcPr>
          <w:p w:rsidR="0085595F" w:rsidRPr="00AE2B36" w:rsidRDefault="0085595F" w:rsidP="00E85C49">
            <w:pPr>
              <w:pStyle w:val="a"/>
              <w:ind w:right="-72" w:hanging="108"/>
              <w:jc w:val="right"/>
              <w:rPr>
                <w:rFonts w:ascii="Arial" w:hAnsi="Arial"/>
                <w:b/>
                <w:bCs/>
                <w:color w:val="000000"/>
                <w:sz w:val="20"/>
                <w:szCs w:val="20"/>
                <w:cs/>
              </w:rPr>
            </w:pPr>
            <w:r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>Consolidated an</w:t>
            </w:r>
            <w:r w:rsidR="00E85C49" w:rsidRPr="00E85C49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cs/>
              </w:rPr>
              <w:t xml:space="preserve">d </w:t>
            </w:r>
            <w:r w:rsidR="00855139"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>Separate</w:t>
            </w:r>
            <w:r w:rsidR="00855139" w:rsidRPr="00855139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73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85595F" w:rsidRPr="00673A78" w:rsidTr="00E85C49">
        <w:trPr>
          <w:trHeight w:val="235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bottom w:val="single" w:sz="4" w:space="0" w:color="auto"/>
            </w:tcBorders>
            <w:vAlign w:val="bottom"/>
          </w:tcPr>
          <w:p w:rsidR="0085595F" w:rsidRPr="00855139" w:rsidRDefault="0085595F" w:rsidP="00E85C4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cs/>
                <w:lang w:val="th-TH"/>
              </w:rPr>
            </w:pPr>
            <w:r w:rsidRPr="00855139">
              <w:rPr>
                <w:rFonts w:ascii="Arial" w:hAnsi="Arial" w:cs="Arial"/>
                <w:b/>
                <w:bCs/>
                <w:color w:val="000000"/>
                <w:cs/>
                <w:lang w:val="th-TH"/>
              </w:rPr>
              <w:t>financial information</w:t>
            </w:r>
          </w:p>
        </w:tc>
      </w:tr>
      <w:tr w:rsidR="0085595F" w:rsidRPr="00673A78" w:rsidTr="00E85C49">
        <w:trPr>
          <w:trHeight w:val="68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595F" w:rsidRPr="00673A78" w:rsidRDefault="0085595F" w:rsidP="00F36F0C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5595F" w:rsidRPr="00673A78" w:rsidTr="00E85C49">
        <w:trPr>
          <w:trHeight w:val="68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Opening balance</w:t>
            </w:r>
          </w:p>
        </w:tc>
        <w:tc>
          <w:tcPr>
            <w:tcW w:w="2621" w:type="dxa"/>
            <w:shd w:val="clear" w:color="auto" w:fill="FAFAFA"/>
            <w:vAlign w:val="bottom"/>
          </w:tcPr>
          <w:p w:rsidR="0085595F" w:rsidRPr="00673A78" w:rsidRDefault="002951E0" w:rsidP="00F36F0C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F36F0C" w:rsidRPr="00673A78" w:rsidTr="00E85C49">
        <w:trPr>
          <w:trHeight w:val="68"/>
        </w:trPr>
        <w:tc>
          <w:tcPr>
            <w:tcW w:w="6777" w:type="dxa"/>
            <w:vAlign w:val="bottom"/>
          </w:tcPr>
          <w:p w:rsidR="00F36F0C" w:rsidRPr="00673A78" w:rsidRDefault="00F36F0C" w:rsidP="00261169">
            <w:pPr>
              <w:ind w:left="-91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Additions</w:t>
            </w:r>
          </w:p>
        </w:tc>
        <w:tc>
          <w:tcPr>
            <w:tcW w:w="2621" w:type="dxa"/>
            <w:shd w:val="clear" w:color="auto" w:fill="FAFAFA"/>
            <w:vAlign w:val="bottom"/>
          </w:tcPr>
          <w:p w:rsidR="00F36F0C" w:rsidRPr="00673A78" w:rsidRDefault="002951E0" w:rsidP="00F36F0C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  <w:t>941,072,500</w:t>
            </w:r>
          </w:p>
        </w:tc>
      </w:tr>
      <w:tr w:rsidR="0085595F" w:rsidRPr="00673A78" w:rsidTr="00E85C49">
        <w:trPr>
          <w:trHeight w:val="68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Repayment</w:t>
            </w:r>
          </w:p>
        </w:tc>
        <w:tc>
          <w:tcPr>
            <w:tcW w:w="2621" w:type="dxa"/>
            <w:shd w:val="clear" w:color="auto" w:fill="FAFAFA"/>
            <w:vAlign w:val="bottom"/>
          </w:tcPr>
          <w:p w:rsidR="0085595F" w:rsidRPr="00673A78" w:rsidRDefault="002951E0" w:rsidP="00F36F0C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  <w:t>(700,000,000)</w:t>
            </w:r>
          </w:p>
        </w:tc>
      </w:tr>
      <w:tr w:rsidR="00471374" w:rsidRPr="00673A78" w:rsidTr="00E85C49">
        <w:trPr>
          <w:trHeight w:val="68"/>
        </w:trPr>
        <w:tc>
          <w:tcPr>
            <w:tcW w:w="6777" w:type="dxa"/>
            <w:vAlign w:val="bottom"/>
          </w:tcPr>
          <w:p w:rsidR="00471374" w:rsidRPr="00673A78" w:rsidRDefault="00471374" w:rsidP="00261169">
            <w:pPr>
              <w:ind w:left="-91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Deferred direct finance cost</w:t>
            </w:r>
          </w:p>
        </w:tc>
        <w:tc>
          <w:tcPr>
            <w:tcW w:w="2621" w:type="dxa"/>
            <w:shd w:val="clear" w:color="auto" w:fill="FAFAFA"/>
            <w:vAlign w:val="bottom"/>
          </w:tcPr>
          <w:p w:rsidR="00471374" w:rsidRPr="00673A78" w:rsidRDefault="002951E0" w:rsidP="00F36F0C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  <w:t>(41,073)</w:t>
            </w:r>
          </w:p>
        </w:tc>
      </w:tr>
      <w:tr w:rsidR="0085595F" w:rsidRPr="00673A78" w:rsidTr="00E85C49">
        <w:trPr>
          <w:trHeight w:val="235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  <w:cs/>
              </w:rPr>
            </w:pPr>
            <w:r w:rsidRPr="00673A78">
              <w:rPr>
                <w:rFonts w:ascii="Arial" w:eastAsia="Angsana New" w:hAnsi="Arial" w:cs="Arial"/>
                <w:color w:val="000000"/>
              </w:rPr>
              <w:t>Amortisation of deferred direct finance cost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595F" w:rsidRPr="00673A78" w:rsidRDefault="002951E0" w:rsidP="00F36F0C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5,4</w:t>
            </w:r>
            <w:r w:rsidR="00903FA9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85595F" w:rsidRPr="00673A78" w:rsidTr="00E85C49">
        <w:trPr>
          <w:trHeight w:val="109"/>
        </w:trPr>
        <w:tc>
          <w:tcPr>
            <w:tcW w:w="6777" w:type="dxa"/>
            <w:vAlign w:val="bottom"/>
          </w:tcPr>
          <w:p w:rsidR="0085595F" w:rsidRPr="00DB76BB" w:rsidRDefault="0085595F" w:rsidP="00261169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595F" w:rsidRPr="00DB76BB" w:rsidRDefault="0085595F" w:rsidP="00F36F0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5595F" w:rsidRPr="00673A78" w:rsidTr="00E85C49">
        <w:trPr>
          <w:trHeight w:val="249"/>
        </w:trPr>
        <w:tc>
          <w:tcPr>
            <w:tcW w:w="6777" w:type="dxa"/>
            <w:vAlign w:val="bottom"/>
          </w:tcPr>
          <w:p w:rsidR="0085595F" w:rsidRPr="00673A78" w:rsidRDefault="0085595F" w:rsidP="00261169">
            <w:pPr>
              <w:ind w:left="-91"/>
              <w:rPr>
                <w:rFonts w:ascii="Arial" w:hAnsi="Arial" w:cs="Arial"/>
                <w:color w:val="000000"/>
              </w:rPr>
            </w:pPr>
            <w:r w:rsidRPr="00673A78">
              <w:rPr>
                <w:rFonts w:ascii="Arial" w:hAnsi="Arial" w:cs="Arial"/>
                <w:color w:val="000000"/>
              </w:rPr>
              <w:t>Closing balance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595F" w:rsidRPr="00673A78" w:rsidRDefault="002951E0" w:rsidP="00F36F0C">
            <w:pPr>
              <w:ind w:right="-7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241,036,83</w:t>
            </w:r>
            <w:r w:rsidR="00903FA9">
              <w:rPr>
                <w:rFonts w:ascii="Arial" w:hAnsi="Arial" w:cs="Arial"/>
                <w:color w:val="000000"/>
              </w:rPr>
              <w:t>7</w:t>
            </w:r>
          </w:p>
        </w:tc>
      </w:tr>
    </w:tbl>
    <w:p w:rsidR="0099054A" w:rsidRPr="00B25E20" w:rsidRDefault="0099054A" w:rsidP="00DD5D6E">
      <w:pPr>
        <w:jc w:val="thaiDistribute"/>
        <w:rPr>
          <w:rFonts w:ascii="Arial" w:hAnsi="Arial" w:cs="Cordia New"/>
          <w:lang w:eastAsia="en-US"/>
        </w:rPr>
      </w:pPr>
    </w:p>
    <w:p w:rsidR="0099054A" w:rsidRPr="00B25E20" w:rsidRDefault="00C035C7" w:rsidP="00DD5D6E">
      <w:pPr>
        <w:jc w:val="thaiDistribute"/>
        <w:rPr>
          <w:rFonts w:ascii="Arial" w:hAnsi="Arial" w:cs="Cordia New"/>
          <w:lang w:eastAsia="en-US"/>
        </w:rPr>
      </w:pPr>
      <w:r>
        <w:rPr>
          <w:rFonts w:ascii="Arial" w:hAnsi="Arial" w:cs="Cordia New"/>
          <w:lang w:eastAsia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0B46" w:rsidRPr="009E7BA6" w:rsidRDefault="0065737E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10</w:t>
            </w:r>
            <w:r w:rsidR="005C0B46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Commitment</w:t>
            </w:r>
          </w:p>
        </w:tc>
      </w:tr>
    </w:tbl>
    <w:p w:rsidR="005C0B46" w:rsidRPr="00C07615" w:rsidRDefault="005C0B46" w:rsidP="00DD5D6E">
      <w:pPr>
        <w:jc w:val="thaiDistribute"/>
        <w:rPr>
          <w:rFonts w:ascii="Arial" w:hAnsi="Arial" w:cs="Arial"/>
          <w:lang w:eastAsia="en-US"/>
        </w:rPr>
      </w:pPr>
    </w:p>
    <w:p w:rsidR="005C0B46" w:rsidRPr="00C07615" w:rsidRDefault="0065737E" w:rsidP="00DD5D6E">
      <w:pPr>
        <w:ind w:left="567" w:hanging="567"/>
        <w:rPr>
          <w:rFonts w:ascii="Arial" w:eastAsia="Arial Unicode MS" w:hAnsi="Arial" w:cs="Arial"/>
          <w:color w:val="CF4A02"/>
          <w:lang w:val="en-GB" w:eastAsia="en-US"/>
        </w:rPr>
      </w:pPr>
      <w:r>
        <w:rPr>
          <w:rFonts w:ascii="Arial" w:eastAsia="Arial Unicode MS" w:hAnsi="Arial" w:cs="Arial"/>
          <w:color w:val="CF4A02"/>
          <w:lang w:val="en-GB" w:eastAsia="en-US"/>
        </w:rPr>
        <w:t>10</w:t>
      </w:r>
      <w:r w:rsidR="005C0B46" w:rsidRPr="00C07615">
        <w:rPr>
          <w:rFonts w:ascii="Arial" w:eastAsia="Arial Unicode MS" w:hAnsi="Arial" w:cs="Arial"/>
          <w:color w:val="CF4A02"/>
          <w:cs/>
          <w:lang w:val="en-GB" w:eastAsia="en-US"/>
        </w:rPr>
        <w:t>.</w:t>
      </w:r>
      <w:r w:rsidR="005C0B46" w:rsidRPr="00C07615">
        <w:rPr>
          <w:rFonts w:ascii="Arial" w:eastAsia="Arial Unicode MS" w:hAnsi="Arial" w:cs="Arial"/>
          <w:color w:val="CF4A02"/>
          <w:lang w:val="en-GB" w:eastAsia="en-US"/>
        </w:rPr>
        <w:t>1</w:t>
      </w:r>
      <w:r w:rsidR="005C0B46" w:rsidRPr="00C07615">
        <w:rPr>
          <w:rFonts w:ascii="Arial" w:eastAsia="Arial Unicode MS" w:hAnsi="Arial" w:cs="Arial"/>
          <w:color w:val="CF4A02"/>
          <w:cs/>
          <w:lang w:val="en-GB" w:eastAsia="en-US"/>
        </w:rPr>
        <w:tab/>
      </w:r>
      <w:r w:rsidR="005C0B46" w:rsidRPr="00C07615">
        <w:rPr>
          <w:rFonts w:ascii="Arial" w:eastAsia="Arial Unicode MS" w:hAnsi="Arial" w:cs="Arial"/>
          <w:color w:val="CF4A02"/>
          <w:lang w:val="en-GB" w:eastAsia="en-US"/>
        </w:rPr>
        <w:t>Capital commitments</w:t>
      </w:r>
    </w:p>
    <w:p w:rsidR="005C0B46" w:rsidRPr="00C07615" w:rsidRDefault="005C0B46" w:rsidP="00261169">
      <w:pPr>
        <w:ind w:left="540"/>
        <w:jc w:val="thaiDistribute"/>
        <w:rPr>
          <w:rFonts w:ascii="Arial" w:hAnsi="Arial" w:cs="Arial"/>
          <w:lang w:eastAsia="en-US"/>
        </w:rPr>
      </w:pPr>
    </w:p>
    <w:p w:rsidR="005C0B46" w:rsidRPr="00C07615" w:rsidRDefault="005C0B46" w:rsidP="00DD5D6E">
      <w:pPr>
        <w:ind w:left="540"/>
        <w:rPr>
          <w:rFonts w:ascii="Arial" w:hAnsi="Arial" w:cs="Arial"/>
        </w:rPr>
      </w:pPr>
      <w:r w:rsidRPr="00C07615">
        <w:rPr>
          <w:rFonts w:ascii="Arial" w:hAnsi="Arial" w:cs="Arial"/>
        </w:rPr>
        <w:t>Capital expenditure contracted for</w:t>
      </w:r>
      <w:r w:rsidR="00AB12A8" w:rsidRPr="00B87FEF">
        <w:rPr>
          <w:rFonts w:ascii="Arial" w:hAnsi="Arial" w:cs="Cordia New" w:hint="cs"/>
          <w:cs/>
        </w:rPr>
        <w:t xml:space="preserve"> </w:t>
      </w:r>
      <w:r w:rsidR="00AB12A8" w:rsidRPr="00B87FEF">
        <w:rPr>
          <w:rFonts w:ascii="Arial" w:hAnsi="Arial" w:cs="Cordia New"/>
          <w:lang w:val="en-GB"/>
        </w:rPr>
        <w:t>as</w:t>
      </w:r>
      <w:r w:rsidRPr="00C07615">
        <w:rPr>
          <w:rFonts w:ascii="Arial" w:hAnsi="Arial" w:cs="Arial"/>
        </w:rPr>
        <w:t xml:space="preserve"> at the statement of financial position date but not recognised in the financial </w:t>
      </w:r>
      <w:r w:rsidR="00FE5542" w:rsidRPr="00C07615">
        <w:rPr>
          <w:rFonts w:ascii="Arial" w:hAnsi="Arial" w:cs="Arial"/>
        </w:rPr>
        <w:t>information</w:t>
      </w:r>
      <w:r w:rsidRPr="00C07615">
        <w:rPr>
          <w:rFonts w:ascii="Arial" w:hAnsi="Arial" w:cs="Arial"/>
        </w:rPr>
        <w:t xml:space="preserve"> is as follows</w:t>
      </w:r>
      <w:r w:rsidRPr="00C07615">
        <w:rPr>
          <w:rFonts w:ascii="Arial" w:hAnsi="Arial" w:cs="Arial"/>
          <w:cs/>
        </w:rPr>
        <w:t>:</w:t>
      </w:r>
    </w:p>
    <w:p w:rsidR="005C0B46" w:rsidRPr="00C07615" w:rsidRDefault="005C0B46" w:rsidP="00DD5D6E">
      <w:pPr>
        <w:ind w:left="540"/>
        <w:jc w:val="thaiDistribute"/>
        <w:rPr>
          <w:rFonts w:ascii="Arial" w:hAnsi="Arial" w:cs="Arial"/>
          <w:lang w:eastAsia="en-US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261169">
            <w:pPr>
              <w:ind w:left="78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261169">
            <w:pPr>
              <w:pStyle w:val="a"/>
              <w:ind w:left="78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5C0B46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5C0B46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31 December</w:t>
            </w:r>
          </w:p>
        </w:tc>
      </w:tr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261169">
            <w:pPr>
              <w:pStyle w:val="a"/>
              <w:ind w:left="78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5C0B46" w:rsidP="00261169">
            <w:pPr>
              <w:ind w:left="78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A73562" w:rsidP="00261169">
            <w:pPr>
              <w:ind w:left="78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7615">
              <w:rPr>
                <w:rFonts w:ascii="Arial" w:eastAsia="Angsana New" w:hAnsi="Arial" w:cs="Arial"/>
                <w:lang w:eastAsia="en-US"/>
              </w:rPr>
              <w:t>Construction in progress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C0B46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360,609,395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C0B46" w:rsidRPr="00C07615" w:rsidRDefault="004F0B01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112,393,045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C0B46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21,681,524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C0B46" w:rsidRPr="00C07615" w:rsidRDefault="004F0B01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11,978,287</w:t>
            </w:r>
          </w:p>
        </w:tc>
      </w:tr>
      <w:tr w:rsidR="00201E0E" w:rsidRPr="00C07615" w:rsidTr="00B51F41">
        <w:trPr>
          <w:trHeight w:val="20"/>
        </w:trPr>
        <w:tc>
          <w:tcPr>
            <w:tcW w:w="3330" w:type="dxa"/>
            <w:vAlign w:val="bottom"/>
          </w:tcPr>
          <w:p w:rsidR="00201E0E" w:rsidRPr="00DB76BB" w:rsidRDefault="00201E0E" w:rsidP="00261169">
            <w:pPr>
              <w:ind w:left="78"/>
              <w:jc w:val="left"/>
              <w:rPr>
                <w:rFonts w:ascii="Arial" w:eastAsia="Angsana New" w:hAnsi="Arial" w:cs="Arial"/>
                <w:sz w:val="12"/>
                <w:szCs w:val="1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1E0E" w:rsidRPr="00DB76BB" w:rsidRDefault="00201E0E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01E0E" w:rsidRPr="00DB76BB" w:rsidRDefault="00201E0E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1E0E" w:rsidRPr="00DB76BB" w:rsidRDefault="00201E0E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01E0E" w:rsidRPr="00DB76BB" w:rsidRDefault="00201E0E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01E0E" w:rsidRPr="00C07615" w:rsidTr="00B51F41">
        <w:trPr>
          <w:trHeight w:val="20"/>
        </w:trPr>
        <w:tc>
          <w:tcPr>
            <w:tcW w:w="3330" w:type="dxa"/>
            <w:vAlign w:val="bottom"/>
          </w:tcPr>
          <w:p w:rsidR="00201E0E" w:rsidRPr="00C07615" w:rsidRDefault="00201E0E" w:rsidP="00261169">
            <w:pPr>
              <w:ind w:left="78"/>
              <w:jc w:val="left"/>
              <w:rPr>
                <w:rFonts w:ascii="Arial" w:eastAsia="Angsana New" w:hAnsi="Arial" w:cs="Arial"/>
                <w:b/>
                <w:bCs/>
                <w:lang w:eastAsia="en-US"/>
              </w:rPr>
            </w:pPr>
            <w:r w:rsidRPr="00C07615">
              <w:rPr>
                <w:rFonts w:ascii="Arial" w:eastAsia="Angsana New" w:hAnsi="Arial" w:cs="Arial"/>
                <w:b/>
                <w:bCs/>
                <w:lang w:eastAsia="en-US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1E0E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360,609,395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1E0E" w:rsidRPr="00C07615" w:rsidRDefault="00201E0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112,393,045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1E0E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21,681,524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1E0E" w:rsidRPr="00C07615" w:rsidRDefault="00201E0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11,978,287</w:t>
            </w:r>
          </w:p>
        </w:tc>
      </w:tr>
    </w:tbl>
    <w:p w:rsidR="005C0B46" w:rsidRPr="00C07615" w:rsidRDefault="005C0B46" w:rsidP="00DD5D6E">
      <w:pPr>
        <w:ind w:left="540"/>
        <w:rPr>
          <w:rFonts w:ascii="Arial" w:hAnsi="Arial" w:cs="Arial"/>
        </w:rPr>
      </w:pPr>
    </w:p>
    <w:p w:rsidR="005C0B46" w:rsidRPr="00C07615" w:rsidRDefault="0065737E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>
        <w:rPr>
          <w:rFonts w:ascii="Arial" w:hAnsi="Arial" w:cs="Arial"/>
          <w:color w:val="CF4A02"/>
          <w:lang w:val="en-GB"/>
        </w:rPr>
        <w:t>10</w:t>
      </w:r>
      <w:r w:rsidR="005C0B46" w:rsidRPr="00C07615">
        <w:rPr>
          <w:rFonts w:ascii="Arial" w:hAnsi="Arial" w:cs="Arial"/>
          <w:color w:val="CF4A02"/>
          <w:cs/>
          <w:lang w:val="en-GB"/>
        </w:rPr>
        <w:t>.</w:t>
      </w:r>
      <w:r w:rsidR="005C0B46" w:rsidRPr="00C07615">
        <w:rPr>
          <w:rFonts w:ascii="Arial" w:hAnsi="Arial" w:cs="Arial"/>
          <w:color w:val="CF4A02"/>
          <w:lang w:val="en-GB"/>
        </w:rPr>
        <w:t>2</w:t>
      </w:r>
      <w:r w:rsidR="005C0B46" w:rsidRPr="00C07615">
        <w:rPr>
          <w:rFonts w:ascii="Arial" w:hAnsi="Arial" w:cs="Arial"/>
          <w:color w:val="CF4A02"/>
          <w:cs/>
          <w:lang w:val="en-GB"/>
        </w:rPr>
        <w:tab/>
      </w:r>
      <w:r w:rsidR="005C0B46" w:rsidRPr="00C07615">
        <w:rPr>
          <w:rFonts w:ascii="Arial" w:hAnsi="Arial" w:cs="Arial"/>
          <w:color w:val="CF4A02"/>
          <w:lang w:val="en-GB"/>
        </w:rPr>
        <w:t>Operating lease commitments</w:t>
      </w:r>
      <w:r w:rsidR="009B3CFF" w:rsidRPr="00C07615">
        <w:rPr>
          <w:rFonts w:ascii="Arial" w:hAnsi="Arial" w:cs="Arial"/>
          <w:color w:val="CF4A02"/>
          <w:lang w:val="en-GB"/>
        </w:rPr>
        <w:t xml:space="preserve"> </w:t>
      </w:r>
      <w:r w:rsidR="00CA4236">
        <w:rPr>
          <w:rFonts w:ascii="Arial" w:hAnsi="Arial" w:cs="Arial"/>
          <w:color w:val="CF4A02"/>
          <w:lang w:val="en-GB"/>
        </w:rPr>
        <w:t>-</w:t>
      </w:r>
      <w:r w:rsidR="009B3CFF" w:rsidRPr="00C07615">
        <w:rPr>
          <w:rFonts w:ascii="Arial" w:hAnsi="Arial" w:cs="Arial"/>
          <w:color w:val="CF4A02"/>
          <w:lang w:val="en-GB"/>
        </w:rPr>
        <w:t xml:space="preserve"> </w:t>
      </w:r>
      <w:r w:rsidR="00964DAA">
        <w:rPr>
          <w:rFonts w:ascii="Arial" w:hAnsi="Arial" w:cs="Arial"/>
          <w:color w:val="CF4A02"/>
          <w:lang w:val="en-GB"/>
        </w:rPr>
        <w:t>where the group</w:t>
      </w:r>
      <w:r w:rsidR="000A7D14">
        <w:rPr>
          <w:rFonts w:ascii="Arial" w:hAnsi="Arial" w:cs="Arial"/>
          <w:color w:val="CF4A02"/>
          <w:lang w:val="en-GB"/>
        </w:rPr>
        <w:t xml:space="preserve"> is leasee</w:t>
      </w:r>
    </w:p>
    <w:p w:rsidR="005C0B46" w:rsidRPr="00C07615" w:rsidRDefault="005C0B46" w:rsidP="00DD5D6E">
      <w:pPr>
        <w:ind w:left="540"/>
        <w:rPr>
          <w:rFonts w:ascii="Arial" w:hAnsi="Arial" w:cs="Arial"/>
          <w:cs/>
        </w:rPr>
      </w:pPr>
    </w:p>
    <w:p w:rsidR="005C0B46" w:rsidRPr="00C07615" w:rsidRDefault="005C0B46" w:rsidP="00DD5D6E">
      <w:pPr>
        <w:ind w:left="540"/>
        <w:rPr>
          <w:rFonts w:ascii="Arial" w:hAnsi="Arial" w:cs="Arial"/>
          <w:spacing w:val="-2"/>
        </w:rPr>
      </w:pPr>
      <w:r w:rsidRPr="00C07615">
        <w:rPr>
          <w:rFonts w:ascii="Arial" w:hAnsi="Arial" w:cs="Arial"/>
          <w:spacing w:val="-2"/>
        </w:rPr>
        <w:t>The future aggregate minimum lease payments under non</w:t>
      </w:r>
      <w:r w:rsidRPr="00C07615">
        <w:rPr>
          <w:rFonts w:ascii="Arial" w:hAnsi="Arial" w:cs="Arial"/>
          <w:spacing w:val="-2"/>
          <w:cs/>
        </w:rPr>
        <w:t>-</w:t>
      </w:r>
      <w:r w:rsidRPr="00C07615">
        <w:rPr>
          <w:rFonts w:ascii="Arial" w:hAnsi="Arial" w:cs="Arial"/>
          <w:spacing w:val="-2"/>
        </w:rPr>
        <w:t>cancellable operating leases are as follows</w:t>
      </w:r>
      <w:r w:rsidRPr="00C07615">
        <w:rPr>
          <w:rFonts w:ascii="Arial" w:hAnsi="Arial" w:cs="Arial"/>
          <w:spacing w:val="-2"/>
          <w:cs/>
        </w:rPr>
        <w:t>:</w:t>
      </w:r>
    </w:p>
    <w:p w:rsidR="005C0B46" w:rsidRPr="00C07615" w:rsidRDefault="005C0B46" w:rsidP="00DD5D6E">
      <w:pPr>
        <w:ind w:left="540"/>
        <w:rPr>
          <w:rFonts w:ascii="Arial" w:hAnsi="Arial" w:cs="Arial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5C0B46" w:rsidRPr="00C07615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left="75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5C0B46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143963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0B46" w:rsidRPr="009E35B1" w:rsidRDefault="005C0B46" w:rsidP="00DD5D6E">
            <w:pPr>
              <w:pStyle w:val="a"/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  <w:lang w:val="en-GB"/>
              </w:rPr>
              <w:t>31 December</w:t>
            </w:r>
          </w:p>
        </w:tc>
      </w:tr>
      <w:tr w:rsidR="005C0B46" w:rsidRPr="00C07615" w:rsidTr="00114B1A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left="75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0B46" w:rsidRPr="00C07615" w:rsidRDefault="005C0B4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5C0B46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0B46" w:rsidRPr="00C07615" w:rsidRDefault="005C0B46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0B3538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7615">
              <w:rPr>
                <w:rFonts w:ascii="Arial" w:eastAsia="Angsana New" w:hAnsi="Arial" w:cs="Arial"/>
                <w:lang w:eastAsia="en-US"/>
              </w:rPr>
              <w:t>Within</w:t>
            </w:r>
            <w:r w:rsidR="005C0B46" w:rsidRPr="00C07615">
              <w:rPr>
                <w:rFonts w:ascii="Arial" w:eastAsia="Angsana New" w:hAnsi="Arial" w:cs="Arial"/>
                <w:lang w:eastAsia="en-US"/>
              </w:rPr>
              <w:t xml:space="preserve"> 1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C0B46" w:rsidRPr="00C07615" w:rsidRDefault="005E241E" w:rsidP="00DD5D6E">
            <w:pPr>
              <w:ind w:right="-72"/>
              <w:jc w:val="right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14,153,879</w:t>
            </w:r>
          </w:p>
        </w:tc>
        <w:tc>
          <w:tcPr>
            <w:tcW w:w="1440" w:type="dxa"/>
            <w:vAlign w:val="bottom"/>
          </w:tcPr>
          <w:p w:rsidR="005C0B46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14,484,838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C0B46" w:rsidRPr="00C07615" w:rsidRDefault="005E241E" w:rsidP="00DD5D6E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  <w:t>12,694,526</w:t>
            </w:r>
          </w:p>
        </w:tc>
        <w:tc>
          <w:tcPr>
            <w:tcW w:w="1440" w:type="dxa"/>
            <w:vAlign w:val="bottom"/>
          </w:tcPr>
          <w:p w:rsidR="005C0B46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13,025,485</w:t>
            </w: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5C0B46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7615">
              <w:rPr>
                <w:rFonts w:ascii="Arial" w:eastAsia="Angsana New" w:hAnsi="Arial" w:cs="Arial"/>
                <w:lang w:eastAsia="en-US"/>
              </w:rPr>
              <w:t xml:space="preserve">Later than 1 year but not </w:t>
            </w:r>
          </w:p>
        </w:tc>
        <w:tc>
          <w:tcPr>
            <w:tcW w:w="1440" w:type="dxa"/>
            <w:shd w:val="clear" w:color="auto" w:fill="FAFAFA"/>
          </w:tcPr>
          <w:p w:rsidR="005C0B46" w:rsidRPr="00C07615" w:rsidRDefault="005C0B46" w:rsidP="00DD5D6E">
            <w:pPr>
              <w:ind w:right="-72" w:hanging="4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5C0B46" w:rsidRPr="00C07615" w:rsidRDefault="005C0B46" w:rsidP="00DD5D6E">
            <w:pPr>
              <w:ind w:right="-72" w:hanging="4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</w:tcPr>
          <w:p w:rsidR="005C0B46" w:rsidRPr="00C07615" w:rsidRDefault="005C0B46" w:rsidP="00DD5D6E">
            <w:pPr>
              <w:ind w:right="-72" w:hanging="4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5C0B46" w:rsidRPr="00C07615" w:rsidRDefault="005C0B46" w:rsidP="00DD5D6E">
            <w:pPr>
              <w:ind w:right="-72" w:hanging="4"/>
              <w:jc w:val="right"/>
              <w:rPr>
                <w:rFonts w:ascii="Arial" w:hAnsi="Arial" w:cs="Arial"/>
              </w:rPr>
            </w:pPr>
          </w:p>
        </w:tc>
      </w:tr>
      <w:tr w:rsidR="005C0B46" w:rsidRPr="00C07615" w:rsidTr="004F1725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5C0B46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7615">
              <w:rPr>
                <w:rFonts w:ascii="Arial" w:eastAsia="Angsana New" w:hAnsi="Arial" w:cs="Arial"/>
                <w:lang w:eastAsia="en-US"/>
              </w:rPr>
              <w:t xml:space="preserve">   later than 5 years</w:t>
            </w:r>
          </w:p>
        </w:tc>
        <w:tc>
          <w:tcPr>
            <w:tcW w:w="1440" w:type="dxa"/>
            <w:shd w:val="clear" w:color="auto" w:fill="FAFAFA"/>
          </w:tcPr>
          <w:p w:rsidR="005C0B46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40,124,333</w:t>
            </w:r>
          </w:p>
        </w:tc>
        <w:tc>
          <w:tcPr>
            <w:tcW w:w="1440" w:type="dxa"/>
            <w:vAlign w:val="bottom"/>
          </w:tcPr>
          <w:p w:rsidR="005C0B46" w:rsidRPr="00C07615" w:rsidRDefault="00E26C55" w:rsidP="00DD5D6E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41,117,005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C0B46" w:rsidRPr="00C07615" w:rsidRDefault="005E241E" w:rsidP="00DD5D6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  <w:t>33,783,994</w:t>
            </w:r>
          </w:p>
        </w:tc>
        <w:tc>
          <w:tcPr>
            <w:tcW w:w="1440" w:type="dxa"/>
            <w:vAlign w:val="bottom"/>
          </w:tcPr>
          <w:p w:rsidR="005C0B46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34,886,118</w:t>
            </w:r>
          </w:p>
        </w:tc>
      </w:tr>
      <w:tr w:rsidR="000B3538" w:rsidRPr="00C07615" w:rsidTr="004F1725">
        <w:trPr>
          <w:trHeight w:val="20"/>
        </w:trPr>
        <w:tc>
          <w:tcPr>
            <w:tcW w:w="3330" w:type="dxa"/>
            <w:vAlign w:val="bottom"/>
          </w:tcPr>
          <w:p w:rsidR="000B3538" w:rsidRPr="00C07615" w:rsidRDefault="000B3538" w:rsidP="00DD5D6E">
            <w:pPr>
              <w:ind w:left="75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7615">
              <w:rPr>
                <w:rFonts w:ascii="Arial" w:eastAsia="Angsana New" w:hAnsi="Arial" w:cs="Arial"/>
                <w:lang w:eastAsia="en-US"/>
              </w:rPr>
              <w:t>Later than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B3538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231,734,487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B3538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238,144,444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3538" w:rsidRPr="00C07615" w:rsidRDefault="005E241E" w:rsidP="00DD5D6E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US" w:eastAsia="en-US"/>
              </w:rPr>
              <w:t>188,350,775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B3538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193,556,766</w:t>
            </w:r>
          </w:p>
        </w:tc>
      </w:tr>
      <w:tr w:rsidR="005C0B46" w:rsidRPr="00C07615" w:rsidTr="00B51F41">
        <w:trPr>
          <w:trHeight w:val="20"/>
        </w:trPr>
        <w:tc>
          <w:tcPr>
            <w:tcW w:w="3330" w:type="dxa"/>
            <w:vAlign w:val="bottom"/>
          </w:tcPr>
          <w:p w:rsidR="005C0B46" w:rsidRPr="00DB76BB" w:rsidRDefault="005C0B46" w:rsidP="00DD5D6E">
            <w:pPr>
              <w:ind w:left="75"/>
              <w:jc w:val="left"/>
              <w:rPr>
                <w:rFonts w:ascii="Arial" w:eastAsia="Angsana New" w:hAnsi="Arial" w:cs="Arial"/>
                <w:sz w:val="12"/>
                <w:szCs w:val="1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C0B46" w:rsidRPr="00DB76BB" w:rsidRDefault="005C0B46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C0B46" w:rsidRPr="00DB76BB" w:rsidRDefault="005C0B46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C0B46" w:rsidRPr="00DB76BB" w:rsidRDefault="005C0B46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C0B46" w:rsidRPr="00DB76BB" w:rsidRDefault="005C0B46" w:rsidP="00DD5D6E">
            <w:pPr>
              <w:ind w:right="-72" w:hanging="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C0B46" w:rsidRPr="00C07615" w:rsidTr="00B51F41">
        <w:trPr>
          <w:trHeight w:val="20"/>
        </w:trPr>
        <w:tc>
          <w:tcPr>
            <w:tcW w:w="3330" w:type="dxa"/>
            <w:vAlign w:val="bottom"/>
          </w:tcPr>
          <w:p w:rsidR="005C0B46" w:rsidRPr="00C07615" w:rsidRDefault="00EE408D" w:rsidP="00DD5D6E">
            <w:pPr>
              <w:ind w:left="75"/>
              <w:jc w:val="left"/>
              <w:rPr>
                <w:rFonts w:ascii="Arial" w:eastAsia="Angsana New" w:hAnsi="Arial" w:cs="Arial"/>
                <w:b/>
                <w:bCs/>
                <w:lang w:eastAsia="en-US"/>
              </w:rPr>
            </w:pPr>
            <w:r w:rsidRPr="00C07615">
              <w:rPr>
                <w:rFonts w:ascii="Arial" w:eastAsia="Angsana New" w:hAnsi="Arial" w:cs="Arial"/>
                <w:b/>
                <w:bCs/>
                <w:lang w:eastAsia="en-US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C0B46" w:rsidRPr="00C07615" w:rsidRDefault="005E241E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286,012,699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C0B46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293,746,287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0B46" w:rsidRPr="00AE2B36" w:rsidRDefault="005E241E" w:rsidP="00DD5D6E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Cordia New"/>
                <w:color w:val="auto"/>
                <w:sz w:val="20"/>
                <w:szCs w:val="20"/>
                <w:cs/>
                <w:lang w:val="en-GB"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 w:eastAsia="en-US"/>
              </w:rPr>
              <w:t>234,829,295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C0B46" w:rsidRPr="00C07615" w:rsidRDefault="00E26C55" w:rsidP="00DD5D6E">
            <w:pPr>
              <w:ind w:right="-72" w:hanging="4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241,468,369</w:t>
            </w:r>
          </w:p>
        </w:tc>
      </w:tr>
    </w:tbl>
    <w:p w:rsidR="003A7C31" w:rsidRPr="00C07615" w:rsidRDefault="003A7C31" w:rsidP="00DD5D6E">
      <w:pPr>
        <w:rPr>
          <w:rFonts w:ascii="Arial" w:hAnsi="Arial" w:cs="Arial"/>
          <w:spacing w:val="-4"/>
        </w:rPr>
      </w:pPr>
    </w:p>
    <w:p w:rsidR="00C035C7" w:rsidRDefault="00C035C7" w:rsidP="00DD5D6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07219" w:rsidRPr="009E7BA6" w:rsidRDefault="0065737E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11</w:t>
            </w:r>
            <w:r w:rsidR="00C07219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Related party transactions</w:t>
            </w:r>
          </w:p>
        </w:tc>
      </w:tr>
    </w:tbl>
    <w:p w:rsidR="00C07219" w:rsidRPr="00C07615" w:rsidRDefault="00C07219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:rsidR="0008125D" w:rsidRPr="00C07615" w:rsidRDefault="00C168FF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  <w:r w:rsidRPr="00F9611A">
        <w:rPr>
          <w:rFonts w:ascii="Arial" w:hAnsi="Arial" w:cs="Arial"/>
          <w:spacing w:val="-4"/>
          <w:szCs w:val="20"/>
          <w:lang w:val="en-US"/>
        </w:rPr>
        <w:t>WHA Industrial Dev</w:t>
      </w:r>
      <w:r w:rsidR="002C6CF2" w:rsidRPr="00F9611A">
        <w:rPr>
          <w:rFonts w:ascii="Arial" w:hAnsi="Arial" w:cs="Arial"/>
          <w:spacing w:val="-4"/>
          <w:szCs w:val="20"/>
          <w:lang w:val="en-US"/>
        </w:rPr>
        <w:t>elopment Public Company Limited</w:t>
      </w:r>
      <w:r w:rsidRPr="00F9611A">
        <w:rPr>
          <w:rFonts w:ascii="Arial" w:hAnsi="Arial" w:cs="Arial"/>
          <w:spacing w:val="-4"/>
          <w:szCs w:val="20"/>
          <w:lang w:val="en-US"/>
        </w:rPr>
        <w:t xml:space="preserve"> is a parent company of the Group and WHA Corporation</w:t>
      </w:r>
      <w:r w:rsidRPr="00C07615">
        <w:rPr>
          <w:rFonts w:ascii="Arial" w:hAnsi="Arial" w:cs="Arial"/>
          <w:szCs w:val="20"/>
          <w:lang w:val="en-US"/>
        </w:rPr>
        <w:t xml:space="preserve"> Public Company Limited is an ultimate parent company of the Group. </w:t>
      </w:r>
    </w:p>
    <w:p w:rsidR="00D56572" w:rsidRPr="00C07615" w:rsidRDefault="00D56572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:rsidR="005A7D5E" w:rsidRPr="00C07615" w:rsidRDefault="0089159E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C07615">
        <w:rPr>
          <w:rFonts w:ascii="Arial" w:hAnsi="Arial" w:cs="Arial"/>
          <w:color w:val="CF4A02"/>
          <w:lang w:val="en-GB"/>
        </w:rPr>
        <w:t>1</w:t>
      </w:r>
      <w:r w:rsidR="0065737E">
        <w:rPr>
          <w:rFonts w:ascii="Arial" w:hAnsi="Arial" w:cs="Arial"/>
          <w:color w:val="CF4A02"/>
          <w:lang w:val="en-GB"/>
        </w:rPr>
        <w:t>1</w:t>
      </w:r>
      <w:r w:rsidR="005A7D5E" w:rsidRPr="00C07615">
        <w:rPr>
          <w:rFonts w:ascii="Arial" w:hAnsi="Arial" w:cs="Arial"/>
          <w:color w:val="CF4A02"/>
          <w:cs/>
          <w:lang w:val="en-GB"/>
        </w:rPr>
        <w:t>.</w:t>
      </w:r>
      <w:r w:rsidR="00447B4A" w:rsidRPr="00C07615">
        <w:rPr>
          <w:rFonts w:ascii="Arial" w:hAnsi="Arial" w:cs="Arial"/>
          <w:color w:val="CF4A02"/>
          <w:lang w:val="en-GB"/>
        </w:rPr>
        <w:t>1</w:t>
      </w:r>
      <w:r w:rsidR="005A7D5E" w:rsidRPr="00C07615">
        <w:rPr>
          <w:rFonts w:ascii="Arial" w:hAnsi="Arial" w:cs="Arial"/>
          <w:color w:val="CF4A02"/>
          <w:cs/>
          <w:lang w:val="en-GB"/>
        </w:rPr>
        <w:tab/>
      </w:r>
      <w:r w:rsidR="005A7D5E" w:rsidRPr="00C07615">
        <w:rPr>
          <w:rFonts w:ascii="Arial" w:hAnsi="Arial" w:cs="Arial"/>
          <w:color w:val="CF4A02"/>
          <w:lang w:val="en-GB"/>
        </w:rPr>
        <w:t>Revenues and expenses</w:t>
      </w:r>
    </w:p>
    <w:p w:rsidR="00FE4E7D" w:rsidRPr="00C07615" w:rsidRDefault="00FE4E7D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C035C7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9D37D2" w:rsidRPr="00C035C7" w:rsidRDefault="004F1725" w:rsidP="009E35B1">
            <w:pPr>
              <w:ind w:left="-14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>For the three</w:t>
            </w: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  <w:cs/>
              </w:rPr>
              <w:t>-</w:t>
            </w: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>month period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D37D2" w:rsidRPr="00C035C7" w:rsidRDefault="009D37D2" w:rsidP="009E35B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9D37D2" w:rsidRPr="00C035C7" w:rsidRDefault="009D37D2" w:rsidP="009E35B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D37D2" w:rsidRPr="00C035C7" w:rsidRDefault="009D37D2" w:rsidP="009E35B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9D37D2" w:rsidRPr="00C035C7" w:rsidRDefault="009D37D2" w:rsidP="009E35B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C035C7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FE5542" w:rsidRPr="00C035C7" w:rsidRDefault="00FE5542" w:rsidP="009E35B1">
            <w:pPr>
              <w:tabs>
                <w:tab w:val="left" w:pos="2610"/>
              </w:tabs>
              <w:ind w:left="-14" w:right="-158"/>
              <w:jc w:val="left"/>
              <w:rPr>
                <w:rFonts w:ascii="Arial" w:hAnsi="Arial" w:cs="Arial"/>
                <w:b/>
                <w:bCs/>
                <w:snapToGrid w:val="0"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  <w:cs/>
                <w:lang w:val="en-GB"/>
              </w:rPr>
              <w:t xml:space="preserve">   </w:t>
            </w:r>
            <w:r w:rsidR="00143963" w:rsidRPr="00C035C7">
              <w:rPr>
                <w:rFonts w:ascii="Arial" w:hAnsi="Arial" w:cs="Arial"/>
                <w:b/>
                <w:bCs/>
                <w:snapToGrid w:val="0"/>
                <w:spacing w:val="-4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</w:tr>
      <w:tr w:rsidR="00C035C7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FE5542" w:rsidRPr="00C035C7" w:rsidRDefault="00FE5542" w:rsidP="009E35B1">
            <w:pPr>
              <w:ind w:left="-14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E5542" w:rsidRPr="00C035C7" w:rsidRDefault="00FE5542" w:rsidP="009E35B1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E5542" w:rsidRPr="00C035C7" w:rsidRDefault="00FE5542" w:rsidP="009E35B1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542" w:rsidRPr="00C035C7" w:rsidRDefault="00FE5542" w:rsidP="009E35B1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C035C7" w:rsidRPr="00C035C7" w:rsidTr="00210DB0">
        <w:trPr>
          <w:trHeight w:val="270"/>
        </w:trPr>
        <w:tc>
          <w:tcPr>
            <w:tcW w:w="3546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left="-14" w:right="-114"/>
              <w:rPr>
                <w:rFonts w:ascii="Arial" w:eastAsia="Times New Roman" w:hAnsi="Arial" w:cs="Arial"/>
                <w:u w:val="single"/>
                <w:cs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Ultimate parent company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035C7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C035C7" w:rsidRPr="00C035C7" w:rsidRDefault="00C035C7" w:rsidP="00C035C7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035C7" w:rsidRPr="005205A3" w:rsidRDefault="005205A3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1,113,483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346,285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035C7" w:rsidRPr="00C035C7" w:rsidRDefault="005205A3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17,580</w:t>
            </w:r>
          </w:p>
        </w:tc>
      </w:tr>
      <w:tr w:rsidR="00C035C7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C035C7" w:rsidRPr="00C035C7" w:rsidRDefault="008A6AB4" w:rsidP="00C035C7">
            <w:pPr>
              <w:ind w:left="-14" w:right="-114"/>
              <w:rPr>
                <w:rFonts w:ascii="Arial" w:hAnsi="Arial" w:cs="Arial"/>
                <w:cs/>
              </w:rPr>
            </w:pPr>
            <w:r w:rsidRPr="008A6AB4">
              <w:rPr>
                <w:rFonts w:ascii="Arial" w:hAnsi="Arial" w:cs="Arial"/>
              </w:rPr>
              <w:t>Management fee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5205A3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394,800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5205A3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394,800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C035C7">
            <w:pPr>
              <w:ind w:left="-14" w:right="-114"/>
              <w:rPr>
                <w:rFonts w:ascii="Arial" w:hAnsi="Arial" w:cs="Arial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C035C7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Parent company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C035C7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Raw water cost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12,202,662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9,810,259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12,202,662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9,810,259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C035C7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hAnsi="Arial" w:cs="Arial"/>
              </w:rPr>
              <w:t>Service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45,000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C035C7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45,000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5205A3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Property tax expenses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41,885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41,885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5205A3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Management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3,150,000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5205A3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3,150,000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Land rental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781,35</w:t>
            </w:r>
            <w:r w:rsidR="00F03E00">
              <w:rPr>
                <w:rFonts w:ascii="Arial" w:hAnsi="Arial" w:cs="Arial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599,358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781,35</w:t>
            </w:r>
            <w:r w:rsidR="00F03E00">
              <w:rPr>
                <w:rFonts w:ascii="Arial" w:hAnsi="Arial" w:cs="Arial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599,358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Advertising fee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77,706,523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73,984,955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27,080,53</w:t>
            </w:r>
            <w:r w:rsidR="00F03E00">
              <w:rPr>
                <w:rFonts w:ascii="Arial" w:hAnsi="Arial" w:cs="Arial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19,428,671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Dividend income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416,119,9</w:t>
            </w:r>
            <w:r w:rsidR="00F03E00">
              <w:rPr>
                <w:rFonts w:ascii="Arial" w:hAnsi="Arial" w:cs="Arial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279,915,984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Associates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57,409,63</w:t>
            </w:r>
            <w:r w:rsidR="00F03E00">
              <w:rPr>
                <w:rFonts w:ascii="Arial" w:hAnsi="Arial" w:cs="Arial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67,355,225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57,409,63</w:t>
            </w:r>
            <w:r w:rsidR="00F03E00">
              <w:rPr>
                <w:rFonts w:ascii="Arial" w:hAnsi="Arial" w:cs="Arial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67,355,225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7,380,82</w:t>
            </w:r>
            <w:r w:rsidR="00F03E00">
              <w:rPr>
                <w:rFonts w:ascii="Arial" w:hAnsi="Arial" w:cs="Arial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12,407,216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Other income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5,025,173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3,383,300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3,383,300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hAnsi="Arial" w:cs="Arial"/>
                <w:u w:val="single"/>
              </w:rPr>
              <w:t>Join</w:t>
            </w:r>
            <w:r w:rsidR="00FD5911">
              <w:rPr>
                <w:rFonts w:ascii="Arial" w:hAnsi="Arial" w:cs="Arial"/>
                <w:u w:val="single"/>
                <w:lang w:val="en-GB"/>
              </w:rPr>
              <w:t>t</w:t>
            </w:r>
            <w:r w:rsidRPr="00C035C7">
              <w:rPr>
                <w:rFonts w:ascii="Arial" w:hAnsi="Arial" w:cs="Arial"/>
                <w:u w:val="single"/>
              </w:rPr>
              <w:t xml:space="preserve">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833,53</w:t>
            </w:r>
            <w:r w:rsidR="00F03E00">
              <w:rPr>
                <w:rFonts w:ascii="Arial" w:hAnsi="Arial" w:cs="Arial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143,750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779,53</w:t>
            </w:r>
            <w:r w:rsidR="00F03E00">
              <w:rPr>
                <w:rFonts w:ascii="Arial" w:hAnsi="Arial" w:cs="Arial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143,750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3,394,689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Other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260,176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hAnsi="Arial" w:cs="Arial"/>
                <w:cs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Other related parties</w:t>
            </w:r>
            <w:r w:rsidRPr="00C035C7">
              <w:rPr>
                <w:rFonts w:ascii="Arial" w:eastAsia="Times New Roman" w:hAnsi="Arial" w:cs="Arial"/>
                <w:u w:val="single"/>
                <w:cs/>
                <w:lang w:eastAsia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000C40">
            <w:pPr>
              <w:ind w:left="-14" w:right="-114"/>
              <w:rPr>
                <w:rFonts w:ascii="Arial" w:hAnsi="Arial" w:cs="Arial"/>
                <w:u w:val="single"/>
                <w:cs/>
              </w:rPr>
            </w:pPr>
            <w:r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1,064,695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1,167,361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1,064,695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1,167,361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Raw water cost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172,878,426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161,887,127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172,878,426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000C40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161,887,127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Electricity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206,869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208,250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206,869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208,250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bottom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hAnsi="Arial" w:cs="Arial"/>
              </w:rPr>
              <w:t>Service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108,000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118,000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108,000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</w:rPr>
              <w:t>118,000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hAnsi="Arial" w:cs="Arial"/>
                <w:cs/>
              </w:rPr>
            </w:pPr>
            <w:r>
              <w:rPr>
                <w:rFonts w:ascii="Arial" w:eastAsia="Times New Roman" w:hAnsi="Arial" w:cs="Arial"/>
                <w:lang w:eastAsia="en-GB"/>
              </w:rPr>
              <w:t>Property tax expenses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70,306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204,050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70,306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204,050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Amortisation of right to operate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u w:val="single"/>
                <w:cs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 xml:space="preserve">   and distribution industrial water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2,190,86</w:t>
            </w:r>
            <w:r w:rsidR="00F03E00">
              <w:rPr>
                <w:rFonts w:ascii="Arial" w:hAnsi="Arial" w:cs="Arial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2,190,860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2,190,86</w:t>
            </w:r>
            <w:r w:rsidR="00F03E00">
              <w:rPr>
                <w:rFonts w:ascii="Arial" w:hAnsi="Arial" w:cs="Arial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2,190,860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C22A17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</w:t>
            </w:r>
            <w:r w:rsidR="00210DB0" w:rsidRPr="00C035C7">
              <w:rPr>
                <w:rFonts w:ascii="Arial" w:eastAsia="Times New Roman" w:hAnsi="Arial" w:cs="Arial"/>
                <w:lang w:eastAsia="en-GB"/>
              </w:rPr>
              <w:t>ental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1,774,885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1,343,054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1,299,265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978,215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Advertising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149,516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Consultant fee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450,000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450,000</w:t>
            </w:r>
          </w:p>
        </w:tc>
      </w:tr>
      <w:tr w:rsidR="00210DB0" w:rsidRPr="00C035C7" w:rsidTr="00210DB0">
        <w:trPr>
          <w:trHeight w:val="20"/>
        </w:trPr>
        <w:tc>
          <w:tcPr>
            <w:tcW w:w="3546" w:type="dxa"/>
            <w:shd w:val="clear" w:color="auto" w:fill="auto"/>
            <w:vAlign w:val="center"/>
          </w:tcPr>
          <w:p w:rsidR="00210DB0" w:rsidRPr="00C035C7" w:rsidRDefault="00210DB0" w:rsidP="00A018FD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Training fee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DB0" w:rsidRPr="00C035C7" w:rsidRDefault="00210DB0" w:rsidP="00A018FD">
            <w:pPr>
              <w:ind w:right="-72"/>
              <w:jc w:val="right"/>
              <w:rPr>
                <w:rFonts w:ascii="Arial" w:hAnsi="Arial" w:cs="Arial"/>
              </w:rPr>
            </w:pPr>
            <w:r w:rsidRPr="00C035C7">
              <w:rPr>
                <w:rFonts w:ascii="Arial" w:hAnsi="Arial" w:cs="Arial"/>
              </w:rPr>
              <w:t>-</w:t>
            </w:r>
          </w:p>
        </w:tc>
      </w:tr>
    </w:tbl>
    <w:p w:rsidR="00210DB0" w:rsidRPr="00210DB0" w:rsidRDefault="00210DB0" w:rsidP="00210DB0">
      <w:pPr>
        <w:rPr>
          <w:rFonts w:ascii="Arial" w:hAnsi="Arial" w:cs="Arial"/>
          <w:lang w:val="en-GB"/>
        </w:rPr>
      </w:pPr>
    </w:p>
    <w:p w:rsidR="0070597D" w:rsidRPr="00C07615" w:rsidRDefault="003C12D2" w:rsidP="00DD5D6E">
      <w:pPr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9"/>
        <w:gridCol w:w="1395"/>
        <w:gridCol w:w="1368"/>
        <w:gridCol w:w="1458"/>
        <w:gridCol w:w="1278"/>
      </w:tblGrid>
      <w:tr w:rsidR="00C035C7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33184" w:rsidRPr="00C035C7" w:rsidRDefault="00333184" w:rsidP="009E35B1">
            <w:pPr>
              <w:ind w:left="-14"/>
              <w:jc w:val="left"/>
              <w:rPr>
                <w:rFonts w:ascii="Arial" w:eastAsia="Angsana New" w:hAnsi="Arial" w:cs="Arial"/>
                <w:lang w:eastAsia="en-US"/>
              </w:rPr>
            </w:pP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 xml:space="preserve">For the </w:t>
            </w:r>
            <w:r w:rsidR="00143963"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>nine-month</w:t>
            </w: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 xml:space="preserve"> </w:t>
            </w:r>
            <w:r w:rsidRPr="000D472B">
              <w:rPr>
                <w:rFonts w:ascii="Arial" w:hAnsi="Arial" w:cs="Arial"/>
                <w:b/>
                <w:bCs/>
                <w:snapToGrid w:val="0"/>
                <w:spacing w:val="-4"/>
              </w:rPr>
              <w:t>period</w:t>
            </w: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</w:rPr>
              <w:t xml:space="preserve"> ended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33184" w:rsidRPr="00C035C7" w:rsidRDefault="00333184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333184" w:rsidRPr="00C035C7" w:rsidRDefault="00333184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33184" w:rsidRPr="00C035C7" w:rsidRDefault="00333184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333184" w:rsidRPr="00C035C7" w:rsidRDefault="00333184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C035C7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33184" w:rsidRPr="00C035C7" w:rsidRDefault="00333184" w:rsidP="009E35B1">
            <w:pPr>
              <w:tabs>
                <w:tab w:val="left" w:pos="2610"/>
              </w:tabs>
              <w:ind w:left="-14" w:right="-158"/>
              <w:jc w:val="left"/>
              <w:rPr>
                <w:rFonts w:ascii="Arial" w:hAnsi="Arial" w:cs="Arial"/>
                <w:b/>
                <w:bCs/>
                <w:snapToGrid w:val="0"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napToGrid w:val="0"/>
                <w:spacing w:val="-4"/>
                <w:cs/>
                <w:lang w:val="en-GB"/>
              </w:rPr>
              <w:t xml:space="preserve">   </w:t>
            </w:r>
            <w:r w:rsidR="00143963" w:rsidRPr="00C035C7">
              <w:rPr>
                <w:rFonts w:ascii="Arial" w:hAnsi="Arial" w:cs="Arial"/>
                <w:b/>
                <w:bCs/>
                <w:snapToGrid w:val="0"/>
                <w:spacing w:val="-4"/>
                <w:lang w:val="en-GB"/>
              </w:rPr>
              <w:t>30 September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5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2018</w:t>
            </w:r>
          </w:p>
        </w:tc>
      </w:tr>
      <w:tr w:rsidR="00C035C7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33184" w:rsidRPr="00C035C7" w:rsidRDefault="00333184" w:rsidP="009E35B1">
            <w:pPr>
              <w:ind w:left="-14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3184" w:rsidRPr="00C035C7" w:rsidRDefault="00333184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3184" w:rsidRPr="00C035C7" w:rsidRDefault="00333184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3184" w:rsidRPr="00C035C7" w:rsidRDefault="00333184" w:rsidP="00DD5D6E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C035C7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left="-14" w:right="-114"/>
              <w:rPr>
                <w:rFonts w:ascii="Arial" w:eastAsia="Times New Roman" w:hAnsi="Arial" w:cs="Arial"/>
                <w:u w:val="single"/>
                <w:cs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Ultimate parent company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E35B1" w:rsidRPr="00C035C7" w:rsidRDefault="009E35B1" w:rsidP="009E35B1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3,399,783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E209E0" w:rsidRDefault="002470A6" w:rsidP="00E209E0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E209E0">
              <w:rPr>
                <w:rFonts w:ascii="Arial" w:eastAsia="Times New Roman" w:hAnsi="Arial" w:cs="Arial"/>
                <w:lang w:eastAsia="en-GB"/>
              </w:rPr>
              <w:t>660,562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49,980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hAnsi="Arial" w:cs="Arial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Management fee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1,184,400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1,184,400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Parent company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Raw water cost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34,277,027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33,752,638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34,277,027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33,752,638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hAnsi="Arial" w:cs="Arial"/>
              </w:rPr>
              <w:t>Service fee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135,000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135,000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135,000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135,000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Property tax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41,885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41,885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hAnsi="Arial" w:cs="Arial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Management fee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9,450,000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9,482,258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9,450,000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A084D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A084D">
              <w:rPr>
                <w:rFonts w:ascii="Arial" w:eastAsia="Times New Roman" w:hAnsi="Arial" w:cs="Arial"/>
                <w:lang w:eastAsia="en-GB"/>
              </w:rPr>
              <w:t>9,482,258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000C40" w:rsidRDefault="002470A6" w:rsidP="002470A6">
            <w:pPr>
              <w:ind w:left="-14" w:right="-114"/>
              <w:rPr>
                <w:rFonts w:ascii="Arial" w:eastAsia="Times New Roman" w:hAnsi="Arial" w:cs="Arial"/>
                <w:highlight w:val="yellow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Land rental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000C40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2,337,824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000C40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1,791,843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000C40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2,337,824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000C40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1,791,843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Advertising fee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314,661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59,500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Subsidiaries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218,994,273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236,786,771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79,819,793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53,222,226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Dividend income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812,076,170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372,915,965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Associates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167,352,312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162,617,287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167,352,312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162,617,287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28,794,377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41,884,698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Browallia New"/>
                <w:lang w:eastAsia="en-GB"/>
              </w:rPr>
              <w:t>Other</w:t>
            </w:r>
            <w:r w:rsidRPr="00C035C7">
              <w:rPr>
                <w:rFonts w:ascii="Arial" w:eastAsia="Times New Roman" w:hAnsi="Arial" w:cs="Arial"/>
                <w:lang w:eastAsia="en-GB"/>
              </w:rPr>
              <w:t xml:space="preserve"> income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15,256,817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3,383,300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3,383,300</w:t>
            </w:r>
          </w:p>
        </w:tc>
      </w:tr>
      <w:tr w:rsidR="002470A6" w:rsidRPr="00C035C7" w:rsidTr="00CA084D">
        <w:trPr>
          <w:trHeight w:val="121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Join</w:t>
            </w:r>
            <w:r w:rsidR="00FD5911">
              <w:rPr>
                <w:rFonts w:ascii="Arial" w:eastAsia="Times New Roman" w:hAnsi="Arial" w:cs="Arial"/>
                <w:u w:val="single"/>
                <w:lang w:eastAsia="en-GB"/>
              </w:rPr>
              <w:t>t</w:t>
            </w: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 xml:space="preserve"> Venture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14,551,806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431,250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14,308,806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431,250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Interest income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8,015,932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384,805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384,805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Other income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730,814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u w:val="single"/>
                <w:lang w:eastAsia="en-GB"/>
              </w:rPr>
              <w:t>Other related parties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Revenue from sales and services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3,314,267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3,309,123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3,314,267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3,309,123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Raw water cost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499,274,882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493,171,921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499,274,882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493,171,921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hAnsi="Arial" w:cs="Arial"/>
              </w:rPr>
              <w:t>Electricity fee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580,294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611,418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580,294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611,418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hAnsi="Arial" w:cs="Arial"/>
              </w:rPr>
              <w:t>Service fee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324,000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334,000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324,000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334,000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Property tax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688,912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689,058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688,912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689,058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Amortisation of right to operate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 xml:space="preserve">   and distribution industrial water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6,501,140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6,501,140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6,501,140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6,501,140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</w:t>
            </w:r>
            <w:r w:rsidRPr="00C035C7">
              <w:rPr>
                <w:rFonts w:ascii="Arial" w:eastAsia="Times New Roman" w:hAnsi="Arial" w:cs="Arial"/>
                <w:lang w:eastAsia="en-GB"/>
              </w:rPr>
              <w:t>ental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5,303,865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4,019,471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3,880,796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2,928,748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Advertising fee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449,516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85,000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Consultant fee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1,350,000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1,350,000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1,350,000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1,350,000</w:t>
            </w:r>
          </w:p>
        </w:tc>
      </w:tr>
      <w:tr w:rsidR="002470A6" w:rsidRPr="00C035C7" w:rsidTr="00CA084D">
        <w:trPr>
          <w:trHeight w:val="20"/>
        </w:trPr>
        <w:tc>
          <w:tcPr>
            <w:tcW w:w="3519" w:type="dxa"/>
            <w:shd w:val="clear" w:color="auto" w:fill="auto"/>
            <w:vAlign w:val="center"/>
          </w:tcPr>
          <w:p w:rsidR="002470A6" w:rsidRPr="00C035C7" w:rsidRDefault="002470A6" w:rsidP="002470A6">
            <w:pPr>
              <w:ind w:left="-14" w:right="-114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Training fee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6,000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0A6" w:rsidRPr="00C035C7" w:rsidRDefault="002470A6" w:rsidP="002470A6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C035C7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</w:tr>
    </w:tbl>
    <w:p w:rsidR="00333184" w:rsidRPr="00F9611A" w:rsidRDefault="00D10F9F" w:rsidP="00DD5D6E">
      <w:pPr>
        <w:jc w:val="thaiDistribute"/>
        <w:rPr>
          <w:rFonts w:ascii="Arial" w:hAnsi="Arial" w:cs="Arial"/>
          <w:lang w:val="en-GB"/>
        </w:rPr>
      </w:pPr>
      <w:r w:rsidRPr="00C07615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:rsidR="00E76D01" w:rsidRPr="00C07615" w:rsidRDefault="0089159E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C07615">
        <w:rPr>
          <w:rFonts w:ascii="Arial" w:hAnsi="Arial" w:cs="Arial"/>
          <w:color w:val="CF4A02"/>
          <w:lang w:val="en-GB"/>
        </w:rPr>
        <w:t>1</w:t>
      </w:r>
      <w:r w:rsidR="0065737E">
        <w:rPr>
          <w:rFonts w:ascii="Arial" w:hAnsi="Arial" w:cs="Arial"/>
          <w:color w:val="CF4A02"/>
          <w:lang w:val="en-GB"/>
        </w:rPr>
        <w:t>1</w:t>
      </w:r>
      <w:r w:rsidR="00E76D01" w:rsidRPr="00C07615">
        <w:rPr>
          <w:rFonts w:ascii="Arial" w:hAnsi="Arial" w:cs="Arial"/>
          <w:color w:val="CF4A02"/>
          <w:cs/>
          <w:lang w:val="en-GB"/>
        </w:rPr>
        <w:t>.</w:t>
      </w:r>
      <w:r w:rsidR="00E76D01" w:rsidRPr="00C07615">
        <w:rPr>
          <w:rFonts w:ascii="Arial" w:hAnsi="Arial" w:cs="Arial"/>
          <w:color w:val="CF4A02"/>
          <w:lang w:val="en-GB"/>
        </w:rPr>
        <w:t>2</w:t>
      </w:r>
      <w:r w:rsidR="00E76D01" w:rsidRPr="00C07615">
        <w:rPr>
          <w:rFonts w:ascii="Arial" w:hAnsi="Arial" w:cs="Arial"/>
          <w:color w:val="CF4A02"/>
          <w:cs/>
          <w:lang w:val="en-GB"/>
        </w:rPr>
        <w:tab/>
      </w:r>
      <w:r w:rsidR="00FE5542" w:rsidRPr="00C07615">
        <w:rPr>
          <w:rFonts w:ascii="Arial" w:hAnsi="Arial" w:cs="Arial"/>
          <w:color w:val="CF4A02"/>
          <w:lang w:val="en-GB"/>
        </w:rPr>
        <w:t>Amount due to and due from related parties</w:t>
      </w:r>
    </w:p>
    <w:p w:rsidR="00E76D01" w:rsidRPr="00F9611A" w:rsidRDefault="00E76D01" w:rsidP="00DD5D6E">
      <w:pPr>
        <w:tabs>
          <w:tab w:val="left" w:pos="1080"/>
        </w:tabs>
        <w:ind w:left="540"/>
        <w:jc w:val="thaiDistribute"/>
        <w:rPr>
          <w:rFonts w:ascii="Arial" w:hAnsi="Arial" w:cs="Arial"/>
        </w:rPr>
      </w:pPr>
    </w:p>
    <w:tbl>
      <w:tblPr>
        <w:tblW w:w="91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95"/>
        <w:gridCol w:w="1463"/>
        <w:gridCol w:w="1440"/>
        <w:gridCol w:w="1469"/>
        <w:gridCol w:w="1523"/>
        <w:gridCol w:w="16"/>
      </w:tblGrid>
      <w:tr w:rsidR="00B056BC" w:rsidRPr="00C07615" w:rsidTr="009E35B1">
        <w:trPr>
          <w:gridAfter w:val="1"/>
          <w:wAfter w:w="16" w:type="dxa"/>
        </w:trPr>
        <w:tc>
          <w:tcPr>
            <w:tcW w:w="3195" w:type="dxa"/>
            <w:shd w:val="clear" w:color="auto" w:fill="auto"/>
            <w:vAlign w:val="bottom"/>
          </w:tcPr>
          <w:p w:rsidR="00E76D01" w:rsidRPr="00C07615" w:rsidRDefault="00E76D01" w:rsidP="00C07615">
            <w:pPr>
              <w:ind w:left="77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6D01" w:rsidRPr="00C07615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:rsidR="00E76D01" w:rsidRPr="00C07615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6D01" w:rsidRPr="00C07615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:rsidR="00E76D01" w:rsidRPr="00C07615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761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D10F9F" w:rsidRPr="00C07615" w:rsidRDefault="00D10F9F" w:rsidP="00C07615">
            <w:pPr>
              <w:pStyle w:val="a"/>
              <w:ind w:left="77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10F9F" w:rsidRPr="009E35B1" w:rsidRDefault="00143963" w:rsidP="00C07615">
            <w:pPr>
              <w:jc w:val="right"/>
              <w:rPr>
                <w:rFonts w:ascii="Arial Bold" w:hAnsi="Arial Bold" w:cs="Arial"/>
                <w:b/>
                <w:bCs/>
                <w:spacing w:val="-8"/>
                <w:lang w:val="en-GB"/>
              </w:rPr>
            </w:pPr>
            <w:r w:rsidRPr="009E35B1">
              <w:rPr>
                <w:rFonts w:ascii="Arial Bold" w:hAnsi="Arial Bold" w:cs="Arial"/>
                <w:b/>
                <w:bCs/>
                <w:spacing w:val="-8"/>
                <w:lang w:val="en-GB"/>
              </w:rPr>
              <w:t>30 September</w:t>
            </w:r>
          </w:p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8"/>
              </w:rPr>
            </w:pPr>
            <w:r w:rsidRPr="009E35B1">
              <w:rPr>
                <w:rFonts w:ascii="Arial Bold" w:hAnsi="Arial Bold" w:cs="Arial"/>
                <w:b/>
                <w:bCs/>
                <w:spacing w:val="-8"/>
                <w:lang w:val="en-GB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4"/>
                <w:lang w:val="en-GB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lang w:val="en-GB"/>
              </w:rPr>
              <w:t>31 December</w:t>
            </w:r>
          </w:p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4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lang w:val="en-GB"/>
              </w:rPr>
              <w:t>2018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10F9F" w:rsidRPr="009E35B1" w:rsidRDefault="00143963" w:rsidP="00C07615">
            <w:pPr>
              <w:jc w:val="right"/>
              <w:rPr>
                <w:rFonts w:ascii="Arial Bold" w:hAnsi="Arial Bold" w:cs="Arial"/>
                <w:b/>
                <w:bCs/>
                <w:spacing w:val="-8"/>
                <w:lang w:val="en-GB"/>
              </w:rPr>
            </w:pPr>
            <w:r w:rsidRPr="009E35B1">
              <w:rPr>
                <w:rFonts w:ascii="Arial Bold" w:hAnsi="Arial Bold" w:cs="Arial"/>
                <w:b/>
                <w:bCs/>
                <w:spacing w:val="-8"/>
                <w:lang w:val="en-GB"/>
              </w:rPr>
              <w:t>30 September</w:t>
            </w:r>
          </w:p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8"/>
              </w:rPr>
            </w:pPr>
            <w:r w:rsidRPr="009E35B1">
              <w:rPr>
                <w:rFonts w:ascii="Arial Bold" w:hAnsi="Arial Bold" w:cs="Arial"/>
                <w:b/>
                <w:bCs/>
                <w:spacing w:val="-8"/>
                <w:lang w:val="en-GB"/>
              </w:rPr>
              <w:t>2019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4"/>
                <w:lang w:val="en-GB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lang w:val="en-GB"/>
              </w:rPr>
              <w:t>31 December</w:t>
            </w:r>
          </w:p>
          <w:p w:rsidR="00D10F9F" w:rsidRPr="009E35B1" w:rsidRDefault="00D10F9F" w:rsidP="00C07615">
            <w:pPr>
              <w:jc w:val="right"/>
              <w:rPr>
                <w:rFonts w:ascii="Arial Bold" w:hAnsi="Arial Bold" w:cs="Arial"/>
                <w:b/>
                <w:bCs/>
                <w:spacing w:val="-4"/>
              </w:rPr>
            </w:pPr>
            <w:r w:rsidRPr="009E35B1">
              <w:rPr>
                <w:rFonts w:ascii="Arial Bold" w:hAnsi="Arial Bold" w:cs="Arial"/>
                <w:b/>
                <w:bCs/>
                <w:spacing w:val="-4"/>
                <w:lang w:val="en-GB"/>
              </w:rPr>
              <w:t>2018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E76D01" w:rsidRPr="00C07615" w:rsidRDefault="00E76D01" w:rsidP="00C07615">
            <w:pPr>
              <w:ind w:left="77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E76D01" w:rsidRPr="00C07615" w:rsidRDefault="0096723A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 xml:space="preserve">Trade receivables 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E76D01" w:rsidRPr="00C07615" w:rsidRDefault="00E76D01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Ultimate parent company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735,685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716,951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18,336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Associates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29,366,433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29,740,567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29,153,546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25,841,895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Subsidiaries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24,542,443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18,406,995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Joint ventures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342,585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360,675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342,585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13,995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Other related parties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404,717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408,428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404,717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408,428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114B1A" w:rsidRPr="00DB76BB" w:rsidRDefault="00114B1A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30,849,420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31,226,621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54,443,29</w:t>
            </w:r>
            <w:r w:rsidR="008E4FBD">
              <w:rPr>
                <w:rFonts w:ascii="Arial" w:hAnsi="Arial" w:cs="Arial"/>
              </w:rPr>
              <w:t>1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C07615">
              <w:rPr>
                <w:rFonts w:ascii="Arial" w:hAnsi="Arial" w:cs="Arial"/>
              </w:rPr>
              <w:t>44,689,649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Accrued income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Associates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31,450,592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Subsidiaries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53,030,542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12,067,420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Other related parties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336,263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336,263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336,263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114B1A" w:rsidRPr="00DB76BB" w:rsidRDefault="00114B1A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31,786,855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53,366,805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C07615">
              <w:rPr>
                <w:rFonts w:ascii="Arial" w:hAnsi="Arial" w:cs="Arial"/>
              </w:rPr>
              <w:t>12,403,683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Accrued interest income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Associates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7,701,733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1,549,177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Subsidiaries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34,713,534</w:t>
            </w:r>
          </w:p>
        </w:tc>
        <w:tc>
          <w:tcPr>
            <w:tcW w:w="1539" w:type="dxa"/>
            <w:gridSpan w:val="2"/>
            <w:shd w:val="clear" w:color="auto" w:fill="auto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9,257,017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Joint ventures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5,168,946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464,658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</w:tcPr>
          <w:p w:rsidR="00114B1A" w:rsidRPr="00DB76BB" w:rsidRDefault="00114B1A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jc w:val="left"/>
              <w:rPr>
                <w:rFonts w:ascii="Arial" w:eastAsia="MS Mincho" w:hAnsi="Arial" w:cs="Arial"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12,870,679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2,013,835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34,713,534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9,257,017</w:t>
            </w:r>
          </w:p>
        </w:tc>
      </w:tr>
      <w:tr w:rsidR="008027C2" w:rsidRPr="00C07615" w:rsidTr="009E35B1">
        <w:tc>
          <w:tcPr>
            <w:tcW w:w="3195" w:type="dxa"/>
            <w:shd w:val="clear" w:color="auto" w:fill="auto"/>
            <w:vAlign w:val="bottom"/>
          </w:tcPr>
          <w:p w:rsidR="008027C2" w:rsidRPr="00C07615" w:rsidRDefault="008027C2" w:rsidP="00C07615">
            <w:pPr>
              <w:ind w:left="77" w:right="-72"/>
              <w:rPr>
                <w:rFonts w:ascii="Arial" w:eastAsia="Angsana New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7C2" w:rsidRPr="00C07615" w:rsidRDefault="008027C2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7C2" w:rsidRPr="00C07615" w:rsidRDefault="008027C2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7C2" w:rsidRPr="00C07615" w:rsidRDefault="008027C2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7C2" w:rsidRPr="00C07615" w:rsidRDefault="008027C2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8027C2" w:rsidRPr="00C07615" w:rsidTr="009E35B1">
        <w:tc>
          <w:tcPr>
            <w:tcW w:w="3195" w:type="dxa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Advance to related parties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</w:rPr>
            </w:pPr>
          </w:p>
        </w:tc>
      </w:tr>
      <w:tr w:rsidR="008027C2" w:rsidRPr="00C07615" w:rsidTr="009E35B1">
        <w:tc>
          <w:tcPr>
            <w:tcW w:w="3195" w:type="dxa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Subsidiaries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7C2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7C2" w:rsidRPr="00C07615" w:rsidRDefault="008027C2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7C2" w:rsidRPr="00C07615" w:rsidRDefault="00A45319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428,534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7C2" w:rsidRPr="00C07615" w:rsidRDefault="00FB4DF6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133,120</w:t>
            </w:r>
          </w:p>
        </w:tc>
      </w:tr>
      <w:tr w:rsidR="008027C2" w:rsidRPr="00C07615" w:rsidTr="009E35B1">
        <w:tc>
          <w:tcPr>
            <w:tcW w:w="3195" w:type="dxa"/>
            <w:shd w:val="clear" w:color="auto" w:fill="auto"/>
            <w:vAlign w:val="bottom"/>
          </w:tcPr>
          <w:p w:rsidR="008027C2" w:rsidRPr="00DB76BB" w:rsidRDefault="008027C2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7C2" w:rsidRPr="00DB76BB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7C2" w:rsidRPr="00DB76BB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7C2" w:rsidRPr="00DB76BB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7C2" w:rsidRPr="00DB76BB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8027C2" w:rsidRPr="00C07615" w:rsidTr="009E35B1">
        <w:tc>
          <w:tcPr>
            <w:tcW w:w="3195" w:type="dxa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b/>
                <w:bCs/>
                <w:snapToGrid w:val="0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8027C2" w:rsidRPr="00C07615" w:rsidRDefault="00A45319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027C2" w:rsidRPr="00C07615" w:rsidRDefault="008027C2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8027C2" w:rsidRPr="00C07615" w:rsidRDefault="00A45319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428,534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8027C2" w:rsidRPr="00C07615" w:rsidRDefault="00FB4DF6" w:rsidP="00C07615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133,120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  <w:b/>
                <w:bCs/>
              </w:rPr>
            </w:pPr>
            <w:r w:rsidRPr="00C07615">
              <w:rPr>
                <w:rFonts w:ascii="Arial" w:eastAsia="Angsana New" w:hAnsi="Arial" w:cs="Arial"/>
                <w:b/>
                <w:bCs/>
              </w:rPr>
              <w:t>Trade payables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Parent company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5,768,230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4,499,492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5,768,230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C07615">
              <w:rPr>
                <w:rFonts w:ascii="Arial" w:hAnsi="Arial" w:cs="Arial"/>
                <w:lang w:val="en-GB"/>
              </w:rPr>
              <w:t>4,499,492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snapToGrid w:val="0"/>
              </w:rPr>
              <w:t>Other related parties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66,574,462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59,231,571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63,389,587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59,124,571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114B1A" w:rsidRPr="00DB76BB" w:rsidRDefault="00114B1A" w:rsidP="00C07615">
            <w:pPr>
              <w:ind w:left="77" w:right="-72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72,342,692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63,731,063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69,157,817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63,624,063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  <w:b/>
                <w:bCs/>
              </w:rPr>
            </w:pPr>
            <w:r w:rsidRPr="00C07615">
              <w:rPr>
                <w:rFonts w:ascii="Arial" w:eastAsia="Angsana New" w:hAnsi="Arial" w:cs="Arial"/>
                <w:b/>
                <w:bCs/>
              </w:rPr>
              <w:t>Accrued expense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Ultimate parent company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281,624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281,624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-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tabs>
                <w:tab w:val="left" w:pos="2610"/>
              </w:tabs>
              <w:ind w:left="77" w:right="-72"/>
              <w:rPr>
                <w:rFonts w:ascii="Arial" w:hAnsi="Arial" w:cs="Arial"/>
                <w:snapToGrid w:val="0"/>
              </w:rPr>
            </w:pPr>
            <w:r w:rsidRPr="00C07615">
              <w:rPr>
                <w:rFonts w:ascii="Arial" w:hAnsi="Arial" w:cs="Arial"/>
                <w:snapToGrid w:val="0"/>
              </w:rPr>
              <w:t>Parent company</w:t>
            </w:r>
          </w:p>
        </w:tc>
        <w:tc>
          <w:tcPr>
            <w:tcW w:w="1463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1,056,660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1,062,889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1,056,660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C07615">
              <w:rPr>
                <w:rFonts w:ascii="Arial" w:hAnsi="Arial" w:cs="Arial"/>
                <w:lang w:val="en-GB"/>
              </w:rPr>
              <w:t>1,062,889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snapToGrid w:val="0"/>
              </w:rPr>
              <w:t>Other related parties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2,876,168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4,023,627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2,797,215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3,823,181</w:t>
            </w: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114B1A" w:rsidRPr="00DB76BB" w:rsidRDefault="00114B1A" w:rsidP="00C07615">
            <w:pPr>
              <w:ind w:left="77" w:right="-72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4B1A" w:rsidRPr="00DB76BB" w:rsidRDefault="00114B1A" w:rsidP="00C0761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056BC" w:rsidRPr="00C07615" w:rsidTr="009E35B1">
        <w:tc>
          <w:tcPr>
            <w:tcW w:w="3195" w:type="dxa"/>
            <w:shd w:val="clear" w:color="auto" w:fill="auto"/>
            <w:vAlign w:val="bottom"/>
          </w:tcPr>
          <w:p w:rsidR="00A82D40" w:rsidRPr="00C07615" w:rsidRDefault="00A82D40" w:rsidP="00C07615">
            <w:pPr>
              <w:ind w:left="77" w:right="-72"/>
              <w:rPr>
                <w:rFonts w:ascii="Arial" w:eastAsia="Angsana New" w:hAnsi="Arial" w:cs="Arial"/>
              </w:rPr>
            </w:pPr>
            <w:r w:rsidRPr="00C07615"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  <w:cs/>
              </w:rPr>
            </w:pPr>
            <w:r>
              <w:rPr>
                <w:rFonts w:ascii="Arial" w:hAnsi="Arial" w:cs="Arial"/>
              </w:rPr>
              <w:t>4,214,452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5,086,516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D40" w:rsidRPr="00C07615" w:rsidRDefault="00906573" w:rsidP="00C07615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4,135,499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D40" w:rsidRPr="00C07615" w:rsidRDefault="00A82D40" w:rsidP="00C07615">
            <w:pPr>
              <w:ind w:right="-72"/>
              <w:jc w:val="right"/>
              <w:rPr>
                <w:rFonts w:ascii="Arial" w:hAnsi="Arial" w:cs="Arial"/>
              </w:rPr>
            </w:pPr>
            <w:r w:rsidRPr="00C07615">
              <w:rPr>
                <w:rFonts w:ascii="Arial" w:hAnsi="Arial" w:cs="Arial"/>
              </w:rPr>
              <w:t>4,886,070</w:t>
            </w:r>
          </w:p>
        </w:tc>
      </w:tr>
    </w:tbl>
    <w:p w:rsidR="00C07615" w:rsidRPr="00C07615" w:rsidRDefault="00C07615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C07615">
        <w:rPr>
          <w:rFonts w:ascii="Arial" w:hAnsi="Arial" w:cs="Arial"/>
          <w:color w:val="CF4A02"/>
          <w:lang w:val="en-GB"/>
        </w:rPr>
        <w:br w:type="page"/>
      </w:r>
    </w:p>
    <w:p w:rsidR="00AE7DB3" w:rsidRPr="00C07615" w:rsidRDefault="0089159E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C07615">
        <w:rPr>
          <w:rFonts w:ascii="Arial" w:hAnsi="Arial" w:cs="Arial"/>
          <w:color w:val="CF4A02"/>
          <w:lang w:val="en-GB"/>
        </w:rPr>
        <w:t>1</w:t>
      </w:r>
      <w:r w:rsidR="0065737E">
        <w:rPr>
          <w:rFonts w:ascii="Arial" w:hAnsi="Arial" w:cs="Arial"/>
          <w:color w:val="CF4A02"/>
          <w:lang w:val="en-GB"/>
        </w:rPr>
        <w:t>1</w:t>
      </w:r>
      <w:r w:rsidR="00AE7DB3" w:rsidRPr="00C07615">
        <w:rPr>
          <w:rFonts w:ascii="Arial" w:hAnsi="Arial" w:cs="Arial"/>
          <w:color w:val="CF4A02"/>
          <w:cs/>
          <w:lang w:val="en-GB"/>
        </w:rPr>
        <w:t>.</w:t>
      </w:r>
      <w:r w:rsidR="005C0B46" w:rsidRPr="00C07615">
        <w:rPr>
          <w:rFonts w:ascii="Arial" w:hAnsi="Arial" w:cs="Arial"/>
          <w:color w:val="CF4A02"/>
          <w:lang w:val="en-GB"/>
        </w:rPr>
        <w:t>3</w:t>
      </w:r>
      <w:r w:rsidR="00114B1A" w:rsidRPr="00C07615">
        <w:rPr>
          <w:rFonts w:ascii="Arial" w:hAnsi="Arial" w:cs="Arial"/>
          <w:color w:val="CF4A02"/>
          <w:lang w:val="en-GB"/>
        </w:rPr>
        <w:tab/>
      </w:r>
      <w:r w:rsidR="006A1F5C" w:rsidRPr="00C07615">
        <w:rPr>
          <w:rFonts w:ascii="Arial" w:hAnsi="Arial" w:cs="Arial"/>
          <w:color w:val="CF4A02"/>
          <w:lang w:val="en-GB"/>
        </w:rPr>
        <w:t>Short-term loans to related parties</w:t>
      </w:r>
    </w:p>
    <w:p w:rsidR="00AE7DB3" w:rsidRPr="00C07615" w:rsidRDefault="00AE7DB3" w:rsidP="00DD5D6E">
      <w:pPr>
        <w:ind w:left="540"/>
        <w:rPr>
          <w:rFonts w:ascii="Arial" w:hAnsi="Arial" w:cs="Arial"/>
          <w:spacing w:val="-2"/>
        </w:rPr>
      </w:pPr>
    </w:p>
    <w:tbl>
      <w:tblPr>
        <w:tblW w:w="911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13"/>
        <w:gridCol w:w="1467"/>
        <w:gridCol w:w="1440"/>
        <w:gridCol w:w="1557"/>
        <w:gridCol w:w="1440"/>
      </w:tblGrid>
      <w:tr w:rsidR="00832C2E" w:rsidRPr="00C07615" w:rsidTr="009E35B1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29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32C2E" w:rsidRPr="00C07615" w:rsidRDefault="00832C2E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</w:rPr>
              <w:t>Consolidated</w:t>
            </w:r>
          </w:p>
          <w:p w:rsidR="00832C2E" w:rsidRPr="00C07615" w:rsidRDefault="00832C2E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32C2E" w:rsidRPr="00C07615" w:rsidRDefault="00832C2E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</w:rPr>
              <w:t>Separate</w:t>
            </w:r>
          </w:p>
          <w:p w:rsidR="00832C2E" w:rsidRPr="00C07615" w:rsidRDefault="00832C2E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</w:tr>
      <w:tr w:rsidR="00832C2E" w:rsidRPr="00C07615" w:rsidTr="009E35B1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  <w:cs/>
                <w:lang w:val="th-TH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832C2E" w:rsidRPr="009E35B1" w:rsidRDefault="00143963" w:rsidP="00DD5D6E">
            <w:pPr>
              <w:jc w:val="right"/>
              <w:rPr>
                <w:rFonts w:ascii="Arial Bold" w:hAnsi="Arial Bold" w:cs="Arial"/>
                <w:b/>
                <w:bCs/>
                <w:spacing w:val="-6"/>
                <w:lang w:val="en-GB"/>
              </w:rPr>
            </w:pPr>
            <w:r w:rsidRPr="009E35B1">
              <w:rPr>
                <w:rFonts w:ascii="Arial Bold" w:hAnsi="Arial Bold" w:cs="Arial"/>
                <w:b/>
                <w:bCs/>
                <w:spacing w:val="-6"/>
                <w:lang w:val="en-GB"/>
              </w:rPr>
              <w:t>30 September</w:t>
            </w:r>
            <w:r w:rsidR="00832C2E" w:rsidRPr="009E35B1">
              <w:rPr>
                <w:rFonts w:ascii="Arial Bold" w:hAnsi="Arial Bold" w:cs="Arial"/>
                <w:b/>
                <w:bCs/>
                <w:spacing w:val="-6"/>
                <w:lang w:val="en-GB"/>
              </w:rPr>
              <w:t xml:space="preserve"> </w:t>
            </w:r>
          </w:p>
          <w:p w:rsidR="00832C2E" w:rsidRPr="009E35B1" w:rsidRDefault="00832C2E" w:rsidP="00DD5D6E">
            <w:pPr>
              <w:jc w:val="right"/>
              <w:rPr>
                <w:rFonts w:ascii="Arial Bold" w:hAnsi="Arial Bold" w:cs="Arial"/>
                <w:b/>
                <w:bCs/>
                <w:spacing w:val="-6"/>
              </w:rPr>
            </w:pPr>
            <w:r w:rsidRPr="009E35B1">
              <w:rPr>
                <w:rFonts w:ascii="Arial Bold" w:hAnsi="Arial Bold" w:cs="Arial"/>
                <w:b/>
                <w:bCs/>
                <w:spacing w:val="-6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F9F" w:rsidRPr="00C07615" w:rsidRDefault="00832C2E" w:rsidP="00DD5D6E">
            <w:pPr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  <w:lang w:val="en-GB"/>
              </w:rPr>
              <w:t>31 December</w:t>
            </w:r>
          </w:p>
          <w:p w:rsidR="00832C2E" w:rsidRPr="00C07615" w:rsidRDefault="00832C2E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832C2E" w:rsidRPr="00C07615" w:rsidRDefault="00143963" w:rsidP="00DD5D6E">
            <w:pPr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>
              <w:rPr>
                <w:rFonts w:ascii="Arial" w:hAnsi="Arial" w:cs="Arial"/>
                <w:b/>
                <w:bCs/>
                <w:spacing w:val="-4"/>
                <w:lang w:val="en-GB"/>
              </w:rPr>
              <w:t>30 September</w:t>
            </w:r>
          </w:p>
          <w:p w:rsidR="00832C2E" w:rsidRPr="00C07615" w:rsidRDefault="00832C2E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  <w:lang w:val="en-GB"/>
              </w:rPr>
              <w:t>2019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F9F" w:rsidRPr="00C07615" w:rsidRDefault="00D10F9F" w:rsidP="00DD5D6E">
            <w:pPr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  <w:lang w:val="en-GB"/>
              </w:rPr>
              <w:t>31 December</w:t>
            </w:r>
          </w:p>
          <w:p w:rsidR="00832C2E" w:rsidRPr="00C07615" w:rsidRDefault="00832C2E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</w:tr>
      <w:tr w:rsidR="00832C2E" w:rsidRPr="00C07615" w:rsidTr="009E35B1">
        <w:trPr>
          <w:trHeight w:val="20"/>
        </w:trPr>
        <w:tc>
          <w:tcPr>
            <w:tcW w:w="3213" w:type="dxa"/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2C2E" w:rsidRPr="00C07615" w:rsidRDefault="00832C2E" w:rsidP="00DD5D6E">
            <w:pPr>
              <w:jc w:val="left"/>
              <w:rPr>
                <w:rFonts w:ascii="Arial" w:hAnsi="Arial" w:cs="Arial"/>
                <w:spacing w:val="-4"/>
              </w:rPr>
            </w:pPr>
          </w:p>
        </w:tc>
      </w:tr>
      <w:tr w:rsidR="006E5E4A" w:rsidRPr="00C07615" w:rsidTr="002470A6">
        <w:trPr>
          <w:trHeight w:val="20"/>
        </w:trPr>
        <w:tc>
          <w:tcPr>
            <w:tcW w:w="3213" w:type="dxa"/>
            <w:vAlign w:val="bottom"/>
          </w:tcPr>
          <w:p w:rsidR="006E5E4A" w:rsidRPr="00C07615" w:rsidRDefault="006E5E4A" w:rsidP="006E5E4A">
            <w:pPr>
              <w:ind w:left="77"/>
              <w:jc w:val="left"/>
              <w:rPr>
                <w:rFonts w:ascii="Arial" w:hAnsi="Arial" w:cs="Arial"/>
                <w:spacing w:val="-4"/>
                <w:cs/>
              </w:rPr>
            </w:pPr>
            <w:r w:rsidRPr="00C07615">
              <w:rPr>
                <w:rFonts w:ascii="Arial" w:hAnsi="Arial" w:cs="Arial"/>
                <w:spacing w:val="-4"/>
              </w:rPr>
              <w:t>Subsidiaries</w:t>
            </w:r>
          </w:p>
        </w:tc>
        <w:tc>
          <w:tcPr>
            <w:tcW w:w="1467" w:type="dxa"/>
            <w:shd w:val="clear" w:color="auto" w:fill="FAFAF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57" w:type="dxa"/>
            <w:shd w:val="clear" w:color="auto" w:fill="FAFAF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3,002,000,000</w:t>
            </w:r>
          </w:p>
        </w:tc>
        <w:tc>
          <w:tcPr>
            <w:tcW w:w="1440" w:type="dx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2,653,440,000</w:t>
            </w:r>
          </w:p>
        </w:tc>
      </w:tr>
      <w:tr w:rsidR="006E5E4A" w:rsidRPr="00C07615" w:rsidTr="009E35B1">
        <w:trPr>
          <w:trHeight w:val="20"/>
        </w:trPr>
        <w:tc>
          <w:tcPr>
            <w:tcW w:w="3213" w:type="dxa"/>
            <w:vAlign w:val="bottom"/>
          </w:tcPr>
          <w:p w:rsidR="006E5E4A" w:rsidRPr="00C07615" w:rsidRDefault="006E5E4A" w:rsidP="006E5E4A">
            <w:pPr>
              <w:ind w:left="77"/>
              <w:jc w:val="left"/>
              <w:rPr>
                <w:rFonts w:ascii="Arial" w:hAnsi="Arial" w:cs="Arial"/>
                <w:spacing w:val="-4"/>
              </w:rPr>
            </w:pPr>
            <w:r w:rsidRPr="00C07615">
              <w:rPr>
                <w:rFonts w:ascii="Arial" w:hAnsi="Arial" w:cs="Arial"/>
                <w:spacing w:val="-4"/>
              </w:rPr>
              <w:t>Associate</w:t>
            </w:r>
          </w:p>
        </w:tc>
        <w:tc>
          <w:tcPr>
            <w:tcW w:w="1467" w:type="dxa"/>
            <w:shd w:val="clear" w:color="auto" w:fill="FAFAFA"/>
          </w:tcPr>
          <w:p w:rsidR="006E5E4A" w:rsidRPr="00AE2B36" w:rsidRDefault="006E5E4A" w:rsidP="006E5E4A">
            <w:pPr>
              <w:ind w:left="-40" w:right="-72"/>
              <w:jc w:val="right"/>
              <w:rPr>
                <w:rFonts w:ascii="Arial" w:eastAsia="Arial Unicode MS" w:hAnsi="Arial" w:cs="Cordia New"/>
              </w:rPr>
            </w:pPr>
            <w:r w:rsidRPr="00AE2B36">
              <w:rPr>
                <w:rFonts w:ascii="Arial" w:eastAsia="Arial Unicode MS" w:hAnsi="Arial" w:cs="Cordia New"/>
              </w:rPr>
              <w:t>473,300,500</w:t>
            </w:r>
          </w:p>
        </w:tc>
        <w:tc>
          <w:tcPr>
            <w:tcW w:w="1440" w:type="dx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701</w:t>
            </w:r>
            <w:r w:rsidRPr="00C07615">
              <w:rPr>
                <w:rFonts w:ascii="Arial" w:eastAsia="Arial Unicode MS" w:hAnsi="Arial" w:cs="Arial"/>
                <w:noProof/>
              </w:rPr>
              <w:t>,</w:t>
            </w:r>
            <w:r w:rsidRPr="00C07615">
              <w:rPr>
                <w:rFonts w:ascii="Arial" w:eastAsia="Arial Unicode MS" w:hAnsi="Arial" w:cs="Arial"/>
                <w:noProof/>
                <w:lang w:val="en-GB"/>
              </w:rPr>
              <w:t>550</w:t>
            </w:r>
            <w:r w:rsidRPr="00C07615">
              <w:rPr>
                <w:rFonts w:ascii="Arial" w:eastAsia="Arial Unicode MS" w:hAnsi="Arial" w:cs="Arial"/>
                <w:noProof/>
              </w:rPr>
              <w:t>,</w:t>
            </w:r>
            <w:r w:rsidRPr="00C07615">
              <w:rPr>
                <w:rFonts w:ascii="Arial" w:eastAsia="Arial Unicode MS" w:hAnsi="Arial" w:cs="Arial"/>
                <w:noProof/>
                <w:lang w:val="en-GB"/>
              </w:rPr>
              <w:t>500</w:t>
            </w:r>
          </w:p>
        </w:tc>
        <w:tc>
          <w:tcPr>
            <w:tcW w:w="1557" w:type="dxa"/>
            <w:shd w:val="clear" w:color="auto" w:fill="FAFAF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6E5E4A" w:rsidRPr="00C07615" w:rsidTr="009E35B1">
        <w:trPr>
          <w:trHeight w:val="20"/>
        </w:trPr>
        <w:tc>
          <w:tcPr>
            <w:tcW w:w="3213" w:type="dxa"/>
            <w:vAlign w:val="bottom"/>
          </w:tcPr>
          <w:p w:rsidR="006E5E4A" w:rsidRPr="00C07615" w:rsidRDefault="006E5E4A" w:rsidP="006E5E4A">
            <w:pPr>
              <w:ind w:left="77"/>
              <w:jc w:val="left"/>
              <w:rPr>
                <w:rFonts w:ascii="Arial" w:hAnsi="Arial" w:cs="Arial"/>
                <w:spacing w:val="-4"/>
              </w:rPr>
            </w:pPr>
            <w:r w:rsidRPr="00C07615">
              <w:rPr>
                <w:rFonts w:ascii="Arial" w:hAnsi="Arial" w:cs="Arial"/>
                <w:spacing w:val="-4"/>
              </w:rPr>
              <w:t>Joint venture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263,311,644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53</w:t>
            </w:r>
            <w:r w:rsidRPr="00C07615">
              <w:rPr>
                <w:rFonts w:ascii="Arial" w:eastAsia="Arial Unicode MS" w:hAnsi="Arial" w:cs="Arial"/>
                <w:noProof/>
              </w:rPr>
              <w:t>,</w:t>
            </w:r>
            <w:r w:rsidRPr="00C07615">
              <w:rPr>
                <w:rFonts w:ascii="Arial" w:eastAsia="Arial Unicode MS" w:hAnsi="Arial" w:cs="Arial"/>
                <w:noProof/>
                <w:lang w:val="en-GB"/>
              </w:rPr>
              <w:t>000</w:t>
            </w:r>
            <w:r w:rsidRPr="00C07615">
              <w:rPr>
                <w:rFonts w:ascii="Arial" w:eastAsia="Arial Unicode MS" w:hAnsi="Arial" w:cs="Arial"/>
                <w:noProof/>
              </w:rPr>
              <w:t>,</w:t>
            </w:r>
            <w:r w:rsidRPr="00C07615">
              <w:rPr>
                <w:rFonts w:ascii="Arial" w:eastAsia="Arial Unicode MS" w:hAnsi="Arial" w:cs="Arial"/>
                <w:noProof/>
                <w:lang w:val="en-GB"/>
              </w:rPr>
              <w:t>000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6E5E4A" w:rsidRPr="00C07615" w:rsidTr="009E35B1">
        <w:trPr>
          <w:trHeight w:val="95"/>
        </w:trPr>
        <w:tc>
          <w:tcPr>
            <w:tcW w:w="3213" w:type="dxa"/>
            <w:vAlign w:val="bottom"/>
          </w:tcPr>
          <w:p w:rsidR="006E5E4A" w:rsidRPr="00DB76BB" w:rsidRDefault="006E5E4A" w:rsidP="006E5E4A">
            <w:pPr>
              <w:ind w:left="77"/>
              <w:jc w:val="left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5E4A" w:rsidRPr="00DB76BB" w:rsidRDefault="006E5E4A" w:rsidP="006E5E4A">
            <w:pPr>
              <w:jc w:val="right"/>
              <w:rPr>
                <w:rFonts w:ascii="Arial" w:hAnsi="Arial" w:cs="Arial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E5E4A" w:rsidRPr="00DB76BB" w:rsidRDefault="006E5E4A" w:rsidP="006E5E4A">
            <w:pPr>
              <w:jc w:val="right"/>
              <w:rPr>
                <w:rFonts w:ascii="Arial" w:hAnsi="Arial" w:cs="Arial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5E4A" w:rsidRPr="00DB76BB" w:rsidRDefault="006E5E4A" w:rsidP="006E5E4A">
            <w:pPr>
              <w:jc w:val="right"/>
              <w:rPr>
                <w:rFonts w:ascii="Arial" w:hAnsi="Arial" w:cs="Arial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E5E4A" w:rsidRPr="00DB76BB" w:rsidRDefault="006E5E4A" w:rsidP="006E5E4A">
            <w:pPr>
              <w:jc w:val="right"/>
              <w:rPr>
                <w:rFonts w:ascii="Arial" w:hAnsi="Arial" w:cs="Arial"/>
                <w:spacing w:val="-4"/>
                <w:sz w:val="12"/>
                <w:szCs w:val="12"/>
              </w:rPr>
            </w:pPr>
          </w:p>
        </w:tc>
      </w:tr>
      <w:tr w:rsidR="006E5E4A" w:rsidRPr="00C07615" w:rsidTr="009E35B1">
        <w:trPr>
          <w:trHeight w:val="20"/>
        </w:trPr>
        <w:tc>
          <w:tcPr>
            <w:tcW w:w="3213" w:type="dxa"/>
            <w:vAlign w:val="bottom"/>
          </w:tcPr>
          <w:p w:rsidR="006E5E4A" w:rsidRPr="00C07615" w:rsidRDefault="006E5E4A" w:rsidP="006E5E4A">
            <w:pPr>
              <w:ind w:left="77"/>
              <w:jc w:val="left"/>
              <w:rPr>
                <w:rFonts w:ascii="Arial" w:hAnsi="Arial" w:cs="Arial"/>
                <w:b/>
                <w:bCs/>
                <w:spacing w:val="-4"/>
              </w:rPr>
            </w:pPr>
            <w:r w:rsidRPr="00C07615">
              <w:rPr>
                <w:rFonts w:ascii="Arial" w:hAnsi="Arial" w:cs="Arial"/>
                <w:b/>
                <w:bCs/>
                <w:spacing w:val="-4"/>
              </w:rPr>
              <w:t>Total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735,612,144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754,550,500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3,002,000,000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5E4A" w:rsidRPr="00C07615" w:rsidRDefault="006E5E4A" w:rsidP="006E5E4A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C07615">
              <w:rPr>
                <w:rFonts w:ascii="Arial" w:eastAsia="Arial Unicode MS" w:hAnsi="Arial" w:cs="Arial"/>
                <w:noProof/>
                <w:lang w:val="en-GB"/>
              </w:rPr>
              <w:t>2,653,440,000</w:t>
            </w:r>
          </w:p>
        </w:tc>
      </w:tr>
    </w:tbl>
    <w:p w:rsidR="009E7AAB" w:rsidRPr="00E83CC7" w:rsidRDefault="009E7AAB" w:rsidP="00E83CC7">
      <w:pPr>
        <w:ind w:left="540"/>
        <w:jc w:val="left"/>
        <w:rPr>
          <w:rFonts w:ascii="Arial" w:hAnsi="Arial" w:cs="Arial"/>
        </w:rPr>
      </w:pPr>
    </w:p>
    <w:p w:rsidR="009E7AAB" w:rsidRPr="00C07615" w:rsidRDefault="009E7AAB" w:rsidP="00DD5D6E">
      <w:pPr>
        <w:ind w:left="540"/>
        <w:rPr>
          <w:rFonts w:ascii="Arial" w:hAnsi="Arial" w:cs="Arial"/>
          <w:b/>
          <w:bCs/>
          <w:spacing w:val="-2"/>
        </w:rPr>
      </w:pPr>
      <w:r w:rsidRPr="00C07615">
        <w:rPr>
          <w:rFonts w:ascii="Arial" w:hAnsi="Arial" w:cs="Arial"/>
          <w:b/>
          <w:bCs/>
          <w:spacing w:val="-2"/>
        </w:rPr>
        <w:t>Consolidated financial information</w:t>
      </w:r>
    </w:p>
    <w:p w:rsidR="009E7AAB" w:rsidRPr="00C07615" w:rsidRDefault="009E7AAB" w:rsidP="00DD5D6E">
      <w:pPr>
        <w:ind w:left="540"/>
        <w:rPr>
          <w:rFonts w:ascii="Arial" w:hAnsi="Arial" w:cs="Arial"/>
          <w:spacing w:val="-2"/>
        </w:rPr>
      </w:pPr>
    </w:p>
    <w:p w:rsidR="009E7AAB" w:rsidRPr="00C07615" w:rsidRDefault="009E7AAB" w:rsidP="00DD5D6E">
      <w:pPr>
        <w:ind w:left="540"/>
        <w:rPr>
          <w:rFonts w:ascii="Arial" w:hAnsi="Arial" w:cs="Arial"/>
          <w:spacing w:val="-2"/>
        </w:rPr>
      </w:pPr>
      <w:r w:rsidRPr="00C07615">
        <w:rPr>
          <w:rFonts w:ascii="Arial" w:hAnsi="Arial" w:cs="Arial"/>
          <w:spacing w:val="-2"/>
        </w:rPr>
        <w:t xml:space="preserve">The Group has short-term loans without collaterals to associate and joint venture in Thai Baht and due at call. The short-term loans </w:t>
      </w:r>
      <w:r w:rsidRPr="00C07615">
        <w:rPr>
          <w:rFonts w:ascii="Arial" w:hAnsi="Arial" w:cs="Arial"/>
          <w:spacing w:val="-2"/>
          <w:lang w:val="en-GB"/>
        </w:rPr>
        <w:t xml:space="preserve">bear an interest rate at MLR </w:t>
      </w:r>
      <w:r w:rsidRPr="00C07615">
        <w:rPr>
          <w:rFonts w:ascii="Arial" w:hAnsi="Arial" w:cs="Arial"/>
          <w:spacing w:val="-2"/>
        </w:rPr>
        <w:t>and MLR - 1.25%, respectively.</w:t>
      </w:r>
    </w:p>
    <w:p w:rsidR="009E7AAB" w:rsidRPr="00C07615" w:rsidRDefault="009E7AAB" w:rsidP="00DD5D6E">
      <w:pPr>
        <w:ind w:left="540"/>
        <w:rPr>
          <w:rFonts w:ascii="Arial" w:hAnsi="Arial" w:cs="Arial"/>
          <w:spacing w:val="-2"/>
        </w:rPr>
      </w:pPr>
    </w:p>
    <w:p w:rsidR="009E7AAB" w:rsidRPr="00C07615" w:rsidRDefault="009E7AAB" w:rsidP="00DD5D6E">
      <w:pPr>
        <w:ind w:left="540"/>
        <w:rPr>
          <w:rFonts w:ascii="Arial" w:hAnsi="Arial" w:cs="Arial"/>
          <w:b/>
          <w:bCs/>
          <w:spacing w:val="-2"/>
        </w:rPr>
      </w:pPr>
      <w:r w:rsidRPr="00C07615">
        <w:rPr>
          <w:rFonts w:ascii="Arial" w:hAnsi="Arial" w:cs="Arial"/>
          <w:b/>
          <w:bCs/>
          <w:spacing w:val="-2"/>
        </w:rPr>
        <w:t>Separate financial information</w:t>
      </w:r>
    </w:p>
    <w:p w:rsidR="009E7AAB" w:rsidRPr="00C07615" w:rsidRDefault="009E7AAB" w:rsidP="00DD5D6E">
      <w:pPr>
        <w:ind w:left="540"/>
        <w:rPr>
          <w:rFonts w:ascii="Arial" w:hAnsi="Arial" w:cs="Arial"/>
          <w:spacing w:val="-2"/>
        </w:rPr>
      </w:pPr>
    </w:p>
    <w:p w:rsidR="009E7AAB" w:rsidRPr="00C07615" w:rsidRDefault="009E7AAB" w:rsidP="00DD5D6E">
      <w:pPr>
        <w:ind w:left="540"/>
        <w:rPr>
          <w:rFonts w:ascii="Arial" w:hAnsi="Arial" w:cs="Arial"/>
          <w:spacing w:val="-2"/>
        </w:rPr>
      </w:pPr>
      <w:r w:rsidRPr="00C07615">
        <w:rPr>
          <w:rFonts w:ascii="Arial" w:hAnsi="Arial" w:cs="Arial"/>
          <w:spacing w:val="-2"/>
        </w:rPr>
        <w:t xml:space="preserve">The Company has short-term loans without collaterals to subsidiaries in Thai Baht and due at call. The short-term loans bear interest rates at the fixed rate of 4.25% </w:t>
      </w:r>
      <w:r w:rsidRPr="00C07615">
        <w:rPr>
          <w:rFonts w:ascii="Arial" w:hAnsi="Arial" w:cs="Arial"/>
          <w:spacing w:val="-2"/>
          <w:lang w:val="en-GB"/>
        </w:rPr>
        <w:t>and 4.40% per annum</w:t>
      </w:r>
      <w:r w:rsidRPr="00C07615">
        <w:rPr>
          <w:rFonts w:ascii="Arial" w:hAnsi="Arial" w:cs="Arial"/>
          <w:spacing w:val="-2"/>
        </w:rPr>
        <w:t>.</w:t>
      </w:r>
      <w:r w:rsidR="009A551E">
        <w:rPr>
          <w:rFonts w:ascii="Arial" w:hAnsi="Arial" w:cs="Arial"/>
          <w:spacing w:val="-2"/>
        </w:rPr>
        <w:t xml:space="preserve"> </w:t>
      </w:r>
    </w:p>
    <w:p w:rsidR="009E7AAB" w:rsidRPr="00E83CC7" w:rsidRDefault="009E7AAB" w:rsidP="00E83CC7">
      <w:pPr>
        <w:ind w:left="540"/>
        <w:jc w:val="left"/>
        <w:rPr>
          <w:rFonts w:ascii="Arial" w:hAnsi="Arial" w:cs="Arial"/>
        </w:rPr>
      </w:pPr>
    </w:p>
    <w:p w:rsidR="009E7AAB" w:rsidRPr="00C07615" w:rsidRDefault="0065737E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>
        <w:rPr>
          <w:rFonts w:ascii="Arial" w:hAnsi="Arial" w:cs="Arial"/>
          <w:color w:val="CF4A02"/>
          <w:lang w:val="en-GB"/>
        </w:rPr>
        <w:t>11</w:t>
      </w:r>
      <w:r w:rsidR="009E7AAB" w:rsidRPr="00C07615">
        <w:rPr>
          <w:rFonts w:ascii="Arial" w:hAnsi="Arial" w:cs="Arial"/>
          <w:color w:val="CF4A02"/>
          <w:cs/>
          <w:lang w:val="en-GB"/>
        </w:rPr>
        <w:t>.</w:t>
      </w:r>
      <w:r w:rsidR="009E7AAB" w:rsidRPr="00C07615">
        <w:rPr>
          <w:rFonts w:ascii="Arial" w:hAnsi="Arial" w:cs="Arial"/>
          <w:color w:val="CF4A02"/>
          <w:lang w:val="en-GB"/>
        </w:rPr>
        <w:t>4</w:t>
      </w:r>
      <w:r w:rsidR="009E7AAB" w:rsidRPr="00C07615">
        <w:rPr>
          <w:rFonts w:ascii="Arial" w:hAnsi="Arial" w:cs="Arial"/>
          <w:color w:val="CF4A02"/>
          <w:lang w:val="en-GB"/>
        </w:rPr>
        <w:tab/>
        <w:t>Key management compensation</w:t>
      </w:r>
    </w:p>
    <w:p w:rsidR="009E7AAB" w:rsidRPr="00E83CC7" w:rsidRDefault="009E7AAB" w:rsidP="00E83CC7">
      <w:pPr>
        <w:ind w:left="540"/>
        <w:jc w:val="left"/>
        <w:rPr>
          <w:rFonts w:ascii="Arial" w:hAnsi="Arial" w:cs="Arial"/>
        </w:rPr>
      </w:pPr>
    </w:p>
    <w:p w:rsidR="009E7AAB" w:rsidRPr="00C07615" w:rsidRDefault="009E7AAB" w:rsidP="00DD5D6E">
      <w:pPr>
        <w:ind w:left="540"/>
        <w:rPr>
          <w:rFonts w:ascii="Arial" w:hAnsi="Arial" w:cs="Arial"/>
        </w:rPr>
      </w:pPr>
      <w:r w:rsidRPr="00C07615">
        <w:rPr>
          <w:rFonts w:ascii="Arial" w:hAnsi="Arial" w:cs="Arial"/>
          <w:spacing w:val="-5"/>
        </w:rPr>
        <w:t>Key management includes directors (executive and non-executive), members of the Executive Committee,</w:t>
      </w:r>
      <w:r w:rsidRPr="00C07615">
        <w:rPr>
          <w:rFonts w:ascii="Arial" w:hAnsi="Arial" w:cs="Arial"/>
        </w:rPr>
        <w:t xml:space="preserve"> the Company Secretary and the Head of Internal Audit. The compensation paid or payable to key management for employee services is as follows:</w:t>
      </w:r>
    </w:p>
    <w:p w:rsidR="009E7AAB" w:rsidRPr="00C07615" w:rsidRDefault="009E7AAB" w:rsidP="00DD5D6E">
      <w:pPr>
        <w:ind w:left="540"/>
        <w:jc w:val="left"/>
        <w:rPr>
          <w:rFonts w:ascii="Arial" w:hAnsi="Arial" w:cs="Arial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035C7" w:rsidRPr="00C035C7" w:rsidTr="00267D70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9E7AAB" w:rsidRPr="00C035C7" w:rsidRDefault="009E7AAB" w:rsidP="009E35B1">
            <w:pPr>
              <w:ind w:left="72" w:right="-105"/>
              <w:jc w:val="left"/>
              <w:rPr>
                <w:rFonts w:ascii="Arial" w:hAnsi="Arial" w:cs="Arial"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For the three</w:t>
            </w:r>
            <w:r w:rsidRPr="00C035C7">
              <w:rPr>
                <w:rFonts w:ascii="Arial" w:hAnsi="Arial" w:cs="Arial"/>
                <w:b/>
                <w:bCs/>
                <w:spacing w:val="-4"/>
                <w:cs/>
                <w:lang w:val="th-TH"/>
              </w:rPr>
              <w:t>-</w:t>
            </w:r>
            <w:r w:rsidRPr="00C035C7">
              <w:rPr>
                <w:rFonts w:ascii="Arial" w:hAnsi="Arial" w:cs="Arial"/>
                <w:b/>
                <w:bCs/>
                <w:spacing w:val="-4"/>
              </w:rPr>
              <w:t>month period ended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Consolidated</w:t>
            </w:r>
          </w:p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Separate</w:t>
            </w:r>
          </w:p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</w:tr>
      <w:tr w:rsidR="00C035C7" w:rsidRPr="00C035C7" w:rsidTr="00267D70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9E7AAB" w:rsidRPr="00C035C7" w:rsidRDefault="009E7AAB" w:rsidP="009E35B1">
            <w:pPr>
              <w:ind w:left="72"/>
              <w:jc w:val="lef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cs/>
              </w:rPr>
              <w:t xml:space="preserve">   </w:t>
            </w:r>
            <w:r w:rsidR="00143963"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30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</w:tr>
      <w:tr w:rsidR="00C035C7" w:rsidRPr="00C035C7" w:rsidTr="00267D70">
        <w:trPr>
          <w:trHeight w:val="20"/>
        </w:trPr>
        <w:tc>
          <w:tcPr>
            <w:tcW w:w="3330" w:type="dxa"/>
            <w:vAlign w:val="bottom"/>
          </w:tcPr>
          <w:p w:rsidR="009E7AAB" w:rsidRPr="00C035C7" w:rsidRDefault="009E7AAB" w:rsidP="009E35B1">
            <w:pPr>
              <w:ind w:left="72"/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</w:tr>
      <w:tr w:rsidR="00C035C7" w:rsidRPr="00C035C7" w:rsidTr="002F47A3">
        <w:trPr>
          <w:trHeight w:val="20"/>
        </w:trPr>
        <w:tc>
          <w:tcPr>
            <w:tcW w:w="3330" w:type="dxa"/>
            <w:vAlign w:val="center"/>
          </w:tcPr>
          <w:p w:rsidR="00C035C7" w:rsidRPr="00C035C7" w:rsidRDefault="00C035C7" w:rsidP="00C035C7">
            <w:pPr>
              <w:tabs>
                <w:tab w:val="left" w:pos="2610"/>
              </w:tabs>
              <w:ind w:left="72" w:right="-158"/>
              <w:rPr>
                <w:rFonts w:ascii="Arial" w:hAnsi="Arial" w:cs="Arial"/>
                <w:snapToGrid w:val="0"/>
                <w:spacing w:val="-4"/>
                <w:cs/>
              </w:rPr>
            </w:pPr>
            <w:r w:rsidRPr="00C035C7">
              <w:rPr>
                <w:rFonts w:ascii="Arial" w:hAnsi="Arial" w:cs="Arial"/>
                <w:snapToGrid w:val="0"/>
                <w:spacing w:val="-4"/>
              </w:rPr>
              <w:t>Short-term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11,592,751</w:t>
            </w:r>
          </w:p>
        </w:tc>
        <w:tc>
          <w:tcPr>
            <w:tcW w:w="1440" w:type="dxa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10,879,677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11,592,751</w:t>
            </w:r>
          </w:p>
        </w:tc>
        <w:tc>
          <w:tcPr>
            <w:tcW w:w="1440" w:type="dxa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10,879,677</w:t>
            </w:r>
          </w:p>
        </w:tc>
      </w:tr>
      <w:tr w:rsidR="00C035C7" w:rsidRPr="00C035C7" w:rsidTr="002F47A3">
        <w:trPr>
          <w:trHeight w:val="20"/>
        </w:trPr>
        <w:tc>
          <w:tcPr>
            <w:tcW w:w="3330" w:type="dxa"/>
            <w:vAlign w:val="center"/>
          </w:tcPr>
          <w:p w:rsidR="00C035C7" w:rsidRPr="00C035C7" w:rsidRDefault="00C035C7" w:rsidP="00C035C7">
            <w:pPr>
              <w:tabs>
                <w:tab w:val="left" w:pos="2610"/>
              </w:tabs>
              <w:ind w:left="72" w:right="-158"/>
              <w:rPr>
                <w:rFonts w:ascii="Arial" w:hAnsi="Arial" w:cs="Arial"/>
                <w:snapToGrid w:val="0"/>
                <w:spacing w:val="-4"/>
              </w:rPr>
            </w:pPr>
            <w:r w:rsidRPr="00C035C7">
              <w:rPr>
                <w:rFonts w:ascii="Arial" w:hAnsi="Arial" w:cs="Arial"/>
                <w:snapToGrid w:val="0"/>
                <w:spacing w:val="-4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528,405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719,273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528,405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719,273</w:t>
            </w:r>
          </w:p>
        </w:tc>
      </w:tr>
      <w:tr w:rsidR="00793E65" w:rsidRPr="00C035C7" w:rsidTr="002470A6">
        <w:trPr>
          <w:trHeight w:val="95"/>
        </w:trPr>
        <w:tc>
          <w:tcPr>
            <w:tcW w:w="3330" w:type="dxa"/>
            <w:vAlign w:val="bottom"/>
          </w:tcPr>
          <w:p w:rsidR="00793E65" w:rsidRPr="00C035C7" w:rsidRDefault="00793E65" w:rsidP="00793E65">
            <w:pPr>
              <w:pStyle w:val="a"/>
              <w:tabs>
                <w:tab w:val="right" w:pos="9810"/>
              </w:tabs>
              <w:ind w:left="72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1CB4" w:rsidRDefault="00661CB4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12,121,156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72576" w:rsidRDefault="00272576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11,598,950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72576" w:rsidRDefault="00272576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12,121,156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72576" w:rsidRDefault="00272576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11,598,950</w:t>
            </w:r>
          </w:p>
        </w:tc>
      </w:tr>
      <w:tr w:rsidR="00793E65" w:rsidRPr="00C035C7" w:rsidTr="00267D70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793E65" w:rsidRPr="00C035C7" w:rsidRDefault="00793E65" w:rsidP="009E35B1">
            <w:pPr>
              <w:ind w:left="72"/>
              <w:jc w:val="left"/>
              <w:rPr>
                <w:rFonts w:ascii="Arial" w:hAnsi="Arial" w:cs="Arial"/>
                <w:b/>
                <w:bCs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3E65" w:rsidRPr="00C035C7" w:rsidRDefault="00793E65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3E65" w:rsidRPr="00C035C7" w:rsidRDefault="00793E65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</w:p>
        </w:tc>
      </w:tr>
      <w:tr w:rsidR="00C035C7" w:rsidRPr="00C035C7" w:rsidTr="00267D70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9E7AAB" w:rsidRPr="00C035C7" w:rsidRDefault="009E7AAB" w:rsidP="009E35B1">
            <w:pPr>
              <w:ind w:left="72"/>
              <w:jc w:val="left"/>
              <w:rPr>
                <w:rFonts w:ascii="Arial" w:hAnsi="Arial" w:cs="Arial"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 xml:space="preserve">For the </w:t>
            </w:r>
            <w:r w:rsidR="00143963" w:rsidRPr="00C035C7">
              <w:rPr>
                <w:rFonts w:ascii="Arial" w:hAnsi="Arial" w:cs="Arial"/>
                <w:b/>
                <w:bCs/>
                <w:spacing w:val="-4"/>
              </w:rPr>
              <w:t>nine-month</w:t>
            </w:r>
            <w:r w:rsidRPr="00C035C7">
              <w:rPr>
                <w:rFonts w:ascii="Arial" w:hAnsi="Arial" w:cs="Arial"/>
                <w:b/>
                <w:bCs/>
                <w:spacing w:val="-4"/>
              </w:rPr>
              <w:t xml:space="preserve"> period ended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Consolidated</w:t>
            </w:r>
          </w:p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Separate</w:t>
            </w:r>
          </w:p>
          <w:p w:rsidR="009E7AAB" w:rsidRPr="00C035C7" w:rsidRDefault="009E7AAB" w:rsidP="00DD5D6E">
            <w:pPr>
              <w:jc w:val="center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</w:rPr>
              <w:t>financial information</w:t>
            </w:r>
          </w:p>
        </w:tc>
      </w:tr>
      <w:tr w:rsidR="00C035C7" w:rsidRPr="00C035C7" w:rsidTr="00267D70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9E7AAB" w:rsidRPr="00C035C7" w:rsidRDefault="009E7AAB" w:rsidP="009E35B1">
            <w:pPr>
              <w:ind w:left="72"/>
              <w:jc w:val="lef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cs/>
              </w:rPr>
              <w:t xml:space="preserve">   </w:t>
            </w:r>
            <w:r w:rsidR="00143963"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30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E7AAB" w:rsidRPr="00C035C7" w:rsidRDefault="009E7AAB" w:rsidP="00DD5D6E">
            <w:pPr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035C7">
              <w:rPr>
                <w:rFonts w:ascii="Arial" w:hAnsi="Arial" w:cs="Arial"/>
                <w:b/>
                <w:bCs/>
                <w:spacing w:val="-4"/>
                <w:lang w:val="en-GB"/>
              </w:rPr>
              <w:t>2018</w:t>
            </w:r>
          </w:p>
        </w:tc>
      </w:tr>
      <w:tr w:rsidR="00C035C7" w:rsidRPr="00C035C7" w:rsidTr="00267D70">
        <w:trPr>
          <w:trHeight w:val="20"/>
        </w:trPr>
        <w:tc>
          <w:tcPr>
            <w:tcW w:w="3330" w:type="dxa"/>
            <w:vAlign w:val="bottom"/>
          </w:tcPr>
          <w:p w:rsidR="009E7AAB" w:rsidRPr="00C035C7" w:rsidRDefault="009E7AAB" w:rsidP="009E35B1">
            <w:pPr>
              <w:ind w:left="72"/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7AAB" w:rsidRPr="00C035C7" w:rsidRDefault="009E7AAB" w:rsidP="00DD5D6E">
            <w:pPr>
              <w:ind w:right="-72"/>
              <w:jc w:val="right"/>
              <w:rPr>
                <w:rFonts w:ascii="Arial" w:hAnsi="Arial" w:cs="Arial"/>
                <w:spacing w:val="-4"/>
              </w:rPr>
            </w:pPr>
          </w:p>
        </w:tc>
      </w:tr>
      <w:tr w:rsidR="00C035C7" w:rsidRPr="00C035C7" w:rsidTr="00A60636">
        <w:trPr>
          <w:trHeight w:val="20"/>
        </w:trPr>
        <w:tc>
          <w:tcPr>
            <w:tcW w:w="3330" w:type="dxa"/>
            <w:vAlign w:val="center"/>
          </w:tcPr>
          <w:p w:rsidR="00C035C7" w:rsidRPr="00C035C7" w:rsidRDefault="00C035C7" w:rsidP="00C035C7">
            <w:pPr>
              <w:tabs>
                <w:tab w:val="left" w:pos="2610"/>
              </w:tabs>
              <w:ind w:left="72" w:right="-158"/>
              <w:rPr>
                <w:rFonts w:ascii="Arial" w:hAnsi="Arial" w:cs="Arial"/>
                <w:snapToGrid w:val="0"/>
                <w:spacing w:val="-4"/>
                <w:cs/>
              </w:rPr>
            </w:pPr>
            <w:r w:rsidRPr="00C035C7">
              <w:rPr>
                <w:rFonts w:ascii="Arial" w:hAnsi="Arial" w:cs="Arial"/>
                <w:snapToGrid w:val="0"/>
                <w:spacing w:val="-4"/>
              </w:rPr>
              <w:t>Short-term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34,460,949</w:t>
            </w:r>
          </w:p>
        </w:tc>
        <w:tc>
          <w:tcPr>
            <w:tcW w:w="1440" w:type="dxa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32,588,442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34,460,949</w:t>
            </w:r>
          </w:p>
        </w:tc>
        <w:tc>
          <w:tcPr>
            <w:tcW w:w="1440" w:type="dxa"/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32,588,442</w:t>
            </w:r>
          </w:p>
        </w:tc>
      </w:tr>
      <w:tr w:rsidR="00C035C7" w:rsidRPr="00C035C7" w:rsidTr="00793E65">
        <w:trPr>
          <w:trHeight w:val="20"/>
        </w:trPr>
        <w:tc>
          <w:tcPr>
            <w:tcW w:w="3330" w:type="dxa"/>
            <w:vAlign w:val="center"/>
          </w:tcPr>
          <w:p w:rsidR="00C035C7" w:rsidRPr="00C035C7" w:rsidRDefault="00C035C7" w:rsidP="00C035C7">
            <w:pPr>
              <w:tabs>
                <w:tab w:val="left" w:pos="2610"/>
              </w:tabs>
              <w:ind w:left="72" w:right="-158"/>
              <w:rPr>
                <w:rFonts w:ascii="Arial" w:hAnsi="Arial" w:cs="Arial"/>
                <w:snapToGrid w:val="0"/>
                <w:spacing w:val="-4"/>
              </w:rPr>
            </w:pPr>
            <w:r w:rsidRPr="00C035C7">
              <w:rPr>
                <w:rFonts w:ascii="Arial" w:hAnsi="Arial" w:cs="Arial"/>
                <w:snapToGrid w:val="0"/>
                <w:spacing w:val="-4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1,585,225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2,157,811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035C7" w:rsidRPr="00C035C7" w:rsidRDefault="00D05CF3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1,585,225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035C7" w:rsidRPr="00C035C7" w:rsidRDefault="00C035C7" w:rsidP="00C035C7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2,157,811</w:t>
            </w:r>
          </w:p>
        </w:tc>
      </w:tr>
      <w:tr w:rsidR="00793E65" w:rsidRPr="00C035C7" w:rsidTr="00793E65">
        <w:trPr>
          <w:trHeight w:val="95"/>
        </w:trPr>
        <w:tc>
          <w:tcPr>
            <w:tcW w:w="3330" w:type="dxa"/>
            <w:vAlign w:val="bottom"/>
          </w:tcPr>
          <w:p w:rsidR="00793E65" w:rsidRPr="00C035C7" w:rsidRDefault="00793E65" w:rsidP="00793E65">
            <w:pPr>
              <w:pStyle w:val="a"/>
              <w:tabs>
                <w:tab w:val="right" w:pos="9810"/>
              </w:tabs>
              <w:ind w:left="72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1CB4" w:rsidRDefault="00661CB4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36,046,174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1BF" w:rsidRDefault="00B531BF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34,746,253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31BF" w:rsidRDefault="00B531BF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36,046,174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1BF" w:rsidRDefault="00B531BF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  <w:p w:rsidR="00793E65" w:rsidRPr="00C035C7" w:rsidRDefault="00793E65" w:rsidP="00793E65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C035C7">
              <w:rPr>
                <w:rFonts w:ascii="Arial" w:hAnsi="Arial" w:cs="Arial"/>
                <w:noProof/>
              </w:rPr>
              <w:t>34,746,253</w:t>
            </w:r>
          </w:p>
        </w:tc>
      </w:tr>
    </w:tbl>
    <w:p w:rsidR="00C07615" w:rsidRPr="00C07615" w:rsidRDefault="00C035C7" w:rsidP="00CE73C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7438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C7DF0" w:rsidRPr="009E7BA6" w:rsidRDefault="0065737E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12</w:t>
            </w:r>
            <w:r w:rsidR="00EC7DF0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Dividends</w:t>
            </w:r>
          </w:p>
        </w:tc>
      </w:tr>
    </w:tbl>
    <w:p w:rsidR="00EC7DF0" w:rsidRPr="00CE73CD" w:rsidRDefault="00EC7DF0" w:rsidP="00CE73CD">
      <w:pPr>
        <w:jc w:val="left"/>
        <w:rPr>
          <w:rFonts w:ascii="Arial" w:hAnsi="Arial" w:cs="Arial"/>
        </w:rPr>
      </w:pPr>
    </w:p>
    <w:p w:rsidR="00EC7DF0" w:rsidRPr="00C07615" w:rsidRDefault="00CE1312" w:rsidP="00CE73CD">
      <w:pPr>
        <w:rPr>
          <w:rFonts w:ascii="Arial" w:hAnsi="Arial" w:cs="Arial"/>
          <w:lang w:val="en-GB"/>
        </w:rPr>
      </w:pPr>
      <w:r w:rsidRPr="00CE1312">
        <w:rPr>
          <w:rFonts w:ascii="Arial" w:hAnsi="Arial" w:cs="Arial"/>
          <w:lang w:val="en-GB"/>
        </w:rPr>
        <w:t>On</w:t>
      </w:r>
      <w:r>
        <w:rPr>
          <w:rFonts w:ascii="Arial" w:hAnsi="Arial" w:cs="Arial"/>
          <w:lang w:val="en-GB"/>
        </w:rPr>
        <w:t xml:space="preserve"> </w:t>
      </w:r>
      <w:r w:rsidRPr="00AE2B36">
        <w:rPr>
          <w:rFonts w:ascii="Arial" w:hAnsi="Arial" w:cs="Cordia New"/>
          <w:lang w:val="en-GB"/>
        </w:rPr>
        <w:t xml:space="preserve">26 </w:t>
      </w:r>
      <w:r w:rsidRPr="00CE1312">
        <w:rPr>
          <w:rFonts w:ascii="Arial" w:hAnsi="Arial" w:cs="Arial"/>
          <w:lang w:val="en-GB"/>
        </w:rPr>
        <w:t xml:space="preserve">April </w:t>
      </w:r>
      <w:r>
        <w:rPr>
          <w:rFonts w:ascii="Arial" w:hAnsi="Arial" w:cs="Arial"/>
          <w:lang w:val="en-GB"/>
        </w:rPr>
        <w:t>2019</w:t>
      </w:r>
      <w:r w:rsidRPr="00CE1312">
        <w:rPr>
          <w:rFonts w:ascii="Arial" w:hAnsi="Arial" w:cs="Arial"/>
          <w:lang w:val="en-GB"/>
        </w:rPr>
        <w:t xml:space="preserve">, the shareholders at the Annual General Meeting for the year ended </w:t>
      </w:r>
      <w:r>
        <w:rPr>
          <w:rFonts w:ascii="Arial" w:hAnsi="Arial"/>
          <w:lang w:val="en-GB"/>
        </w:rPr>
        <w:t>2019</w:t>
      </w:r>
      <w:r w:rsidRPr="00CE1312">
        <w:rPr>
          <w:rFonts w:ascii="Arial" w:hAnsi="Arial"/>
          <w:cs/>
          <w:lang w:val="en-GB"/>
        </w:rPr>
        <w:t xml:space="preserve"> </w:t>
      </w:r>
      <w:r w:rsidRPr="00CE1312">
        <w:rPr>
          <w:rFonts w:ascii="Arial" w:hAnsi="Arial" w:cs="Arial"/>
          <w:lang w:val="en-GB"/>
        </w:rPr>
        <w:t xml:space="preserve">approved a dividend payment on the operating results for the year ended </w:t>
      </w:r>
      <w:r w:rsidR="00B85BDF">
        <w:rPr>
          <w:rFonts w:ascii="Arial" w:hAnsi="Arial"/>
          <w:lang w:val="en-GB"/>
        </w:rPr>
        <w:t>2018</w:t>
      </w:r>
      <w:r w:rsidRPr="00CE1312">
        <w:rPr>
          <w:rFonts w:ascii="Arial" w:hAnsi="Arial"/>
          <w:cs/>
          <w:lang w:val="en-GB"/>
        </w:rPr>
        <w:t xml:space="preserve"> </w:t>
      </w:r>
      <w:r w:rsidRPr="00CE1312">
        <w:rPr>
          <w:rFonts w:ascii="Arial" w:hAnsi="Arial" w:cs="Arial"/>
          <w:lang w:val="en-GB"/>
        </w:rPr>
        <w:t>at Baht</w:t>
      </w:r>
      <w:r w:rsidR="00B85BDF">
        <w:rPr>
          <w:rFonts w:ascii="Arial" w:hAnsi="Arial" w:cs="Arial"/>
          <w:lang w:val="en-GB"/>
        </w:rPr>
        <w:t xml:space="preserve"> </w:t>
      </w:r>
      <w:r w:rsidR="00B85BDF" w:rsidRPr="00B85BDF">
        <w:rPr>
          <w:rFonts w:ascii="Arial" w:hAnsi="Arial" w:cs="Arial"/>
          <w:lang w:val="en-GB"/>
        </w:rPr>
        <w:t xml:space="preserve">0.2115 </w:t>
      </w:r>
      <w:r w:rsidRPr="00CE1312">
        <w:rPr>
          <w:rFonts w:ascii="Arial" w:hAnsi="Arial" w:cs="Arial"/>
          <w:lang w:val="en-GB"/>
        </w:rPr>
        <w:t xml:space="preserve">per share, totaling of Baht </w:t>
      </w:r>
      <w:r w:rsidR="00B85BDF" w:rsidRPr="00B85BDF">
        <w:rPr>
          <w:rFonts w:ascii="Arial" w:hAnsi="Arial" w:cs="Arial"/>
          <w:lang w:val="en-GB"/>
        </w:rPr>
        <w:t xml:space="preserve">808.99 </w:t>
      </w:r>
      <w:r w:rsidRPr="00CE1312">
        <w:rPr>
          <w:rFonts w:ascii="Arial" w:hAnsi="Arial" w:cs="Arial"/>
          <w:lang w:val="en-GB"/>
        </w:rPr>
        <w:t xml:space="preserve">million. The Company paid the dividend on </w:t>
      </w:r>
      <w:r>
        <w:rPr>
          <w:rFonts w:ascii="Arial" w:hAnsi="Arial"/>
          <w:lang w:val="en-GB"/>
        </w:rPr>
        <w:t xml:space="preserve">22 </w:t>
      </w:r>
      <w:r w:rsidRPr="00CE1312">
        <w:rPr>
          <w:rFonts w:ascii="Arial" w:hAnsi="Arial" w:cs="Arial"/>
          <w:lang w:val="en-GB"/>
        </w:rPr>
        <w:t xml:space="preserve">May </w:t>
      </w:r>
      <w:r>
        <w:rPr>
          <w:rFonts w:ascii="Arial" w:hAnsi="Arial"/>
          <w:lang w:val="en-GB"/>
        </w:rPr>
        <w:t>2019.</w:t>
      </w:r>
    </w:p>
    <w:p w:rsidR="00C035C7" w:rsidRDefault="00C035C7" w:rsidP="00051193">
      <w:pPr>
        <w:jc w:val="left"/>
        <w:rPr>
          <w:rFonts w:ascii="Arial" w:hAnsi="Arial" w:cs="Arial"/>
          <w:spacing w:val="-4"/>
          <w:lang w:val="en-GB"/>
        </w:rPr>
      </w:pPr>
    </w:p>
    <w:p w:rsidR="00C035C7" w:rsidRDefault="00C035C7" w:rsidP="00051193">
      <w:pPr>
        <w:jc w:val="left"/>
        <w:rPr>
          <w:rFonts w:ascii="Arial" w:hAnsi="Arial" w:cs="Arial"/>
          <w:spacing w:val="-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C07615" w:rsidTr="00D62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0B46" w:rsidRPr="009E7BA6" w:rsidRDefault="002142D7" w:rsidP="0005119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65737E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="005C0B46" w:rsidRPr="009E7BA6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Subsequent events</w:t>
            </w:r>
          </w:p>
        </w:tc>
      </w:tr>
    </w:tbl>
    <w:p w:rsidR="002F5B8B" w:rsidRDefault="002F5B8B" w:rsidP="00051193">
      <w:pPr>
        <w:ind w:left="540"/>
        <w:rPr>
          <w:rFonts w:ascii="Arial" w:hAnsi="Arial" w:cs="Arial"/>
          <w:lang w:val="en-GB"/>
        </w:rPr>
      </w:pPr>
    </w:p>
    <w:p w:rsidR="006B5D16" w:rsidRPr="005F3088" w:rsidRDefault="00EC78DB" w:rsidP="00051193">
      <w:pPr>
        <w:ind w:left="540" w:hanging="540"/>
        <w:rPr>
          <w:rFonts w:ascii="Arial" w:hAnsi="Arial" w:cs="Arial"/>
          <w:lang w:val="en-GB"/>
        </w:rPr>
      </w:pPr>
      <w:r w:rsidRPr="00D26E65">
        <w:rPr>
          <w:rFonts w:ascii="Arial" w:hAnsi="Arial" w:cs="Arial"/>
          <w:cs/>
          <w:lang w:val="en-GB"/>
        </w:rPr>
        <w:t>13.</w:t>
      </w:r>
      <w:r w:rsidR="00E61463">
        <w:rPr>
          <w:rFonts w:ascii="Arial" w:hAnsi="Arial" w:cs="Arial"/>
          <w:lang w:val="en-GB"/>
        </w:rPr>
        <w:t>1</w:t>
      </w:r>
      <w:r w:rsidRPr="00D26E65">
        <w:rPr>
          <w:rFonts w:ascii="Arial" w:hAnsi="Arial" w:cs="Arial"/>
          <w:cs/>
          <w:lang w:val="en-GB"/>
        </w:rPr>
        <w:tab/>
      </w:r>
      <w:r w:rsidR="005F3088" w:rsidRPr="005F3088">
        <w:rPr>
          <w:rFonts w:ascii="Arial" w:hAnsi="Arial" w:cs="Arial" w:hint="eastAsia"/>
          <w:lang w:val="en-GB"/>
        </w:rPr>
        <w:t>On 25 October 2019, the Group</w:t>
      </w:r>
      <w:r w:rsidR="005F3088" w:rsidRPr="005F3088">
        <w:rPr>
          <w:rFonts w:ascii="Arial" w:hAnsi="Arial" w:cs="Arial"/>
          <w:lang w:val="en-GB"/>
        </w:rPr>
        <w:t> </w:t>
      </w:r>
      <w:r w:rsidR="005F3088" w:rsidRPr="005F3088">
        <w:rPr>
          <w:rFonts w:ascii="Arial" w:hAnsi="Arial" w:cs="Arial" w:hint="eastAsia"/>
          <w:lang w:val="en-GB"/>
        </w:rPr>
        <w:t xml:space="preserve">acquired </w:t>
      </w:r>
      <w:r w:rsidR="00AA5498" w:rsidRPr="005F3088">
        <w:rPr>
          <w:rFonts w:ascii="Arial" w:hAnsi="Arial" w:cs="Arial" w:hint="eastAsia"/>
          <w:lang w:val="en-GB"/>
        </w:rPr>
        <w:t>33,986,774</w:t>
      </w:r>
      <w:r w:rsidR="00AA5498">
        <w:rPr>
          <w:rFonts w:ascii="Arial" w:hAnsi="Arial" w:cs="Arial"/>
          <w:lang w:val="en-GB"/>
        </w:rPr>
        <w:t xml:space="preserve"> </w:t>
      </w:r>
      <w:r w:rsidR="005F3088" w:rsidRPr="005F3088">
        <w:rPr>
          <w:rFonts w:ascii="Arial" w:hAnsi="Arial" w:cs="Arial" w:hint="eastAsia"/>
          <w:lang w:val="en-GB"/>
        </w:rPr>
        <w:t>ordinary shares of Duong River Surface Water Plant Joint Stock Company,</w:t>
      </w:r>
      <w:r w:rsidR="00AA5498">
        <w:rPr>
          <w:rFonts w:ascii="Arial" w:hAnsi="Arial" w:cs="Arial"/>
          <w:lang w:val="en-GB"/>
        </w:rPr>
        <w:t xml:space="preserve"> a company registers in the Socialist Republic of Vietnam and </w:t>
      </w:r>
      <w:r w:rsidR="005F3088" w:rsidRPr="005F3088">
        <w:rPr>
          <w:rFonts w:ascii="Arial" w:hAnsi="Arial" w:cs="Arial" w:hint="eastAsia"/>
          <w:lang w:val="en-GB"/>
        </w:rPr>
        <w:t>engages in production and distribution of water</w:t>
      </w:r>
      <w:r w:rsidR="005F3088" w:rsidRPr="005F3088">
        <w:rPr>
          <w:rFonts w:ascii="Arial" w:hAnsi="Arial" w:cs="Arial"/>
          <w:lang w:val="en-GB"/>
        </w:rPr>
        <w:t> </w:t>
      </w:r>
      <w:r w:rsidR="005F3088" w:rsidRPr="005F3088">
        <w:rPr>
          <w:rFonts w:ascii="Arial" w:hAnsi="Arial" w:cs="Arial" w:hint="eastAsia"/>
          <w:lang w:val="en-GB"/>
        </w:rPr>
        <w:t xml:space="preserve">supply in </w:t>
      </w:r>
      <w:r w:rsidR="00AA5498">
        <w:rPr>
          <w:rFonts w:ascii="Arial" w:hAnsi="Arial" w:cs="Arial"/>
          <w:lang w:val="en-GB"/>
        </w:rPr>
        <w:t>the Socialist Republic of Vietnam</w:t>
      </w:r>
      <w:r w:rsidR="005F3088" w:rsidRPr="005F3088">
        <w:rPr>
          <w:rFonts w:ascii="Arial" w:hAnsi="Arial" w:cs="Arial" w:hint="eastAsia"/>
          <w:lang w:val="en-GB"/>
        </w:rPr>
        <w:t>, equivalent to 34% ownership interests. The Group partially paid </w:t>
      </w:r>
      <w:r w:rsidR="00AA5498">
        <w:rPr>
          <w:rFonts w:ascii="Arial" w:hAnsi="Arial" w:cs="Arial"/>
          <w:lang w:val="en-GB"/>
        </w:rPr>
        <w:t xml:space="preserve">for share capital in the </w:t>
      </w:r>
      <w:r w:rsidR="005F3088" w:rsidRPr="005F3088">
        <w:rPr>
          <w:rFonts w:ascii="Arial" w:hAnsi="Arial" w:cs="Arial" w:hint="eastAsia"/>
          <w:lang w:val="en-GB"/>
        </w:rPr>
        <w:t xml:space="preserve">amount </w:t>
      </w:r>
      <w:r w:rsidR="00AA5498">
        <w:rPr>
          <w:rFonts w:ascii="Arial" w:hAnsi="Arial" w:cs="Arial"/>
          <w:lang w:val="en-GB"/>
        </w:rPr>
        <w:t>of</w:t>
      </w:r>
      <w:r w:rsidR="005F3088" w:rsidRPr="005F3088">
        <w:rPr>
          <w:rFonts w:ascii="Arial" w:hAnsi="Arial" w:cs="Arial" w:hint="eastAsia"/>
          <w:lang w:val="en-GB"/>
        </w:rPr>
        <w:t xml:space="preserve"> VND 1,131,759,574,200.</w:t>
      </w:r>
    </w:p>
    <w:p w:rsidR="00EC78DB" w:rsidRPr="00A11582" w:rsidRDefault="00EC78DB" w:rsidP="00051193">
      <w:pPr>
        <w:ind w:left="540" w:hanging="540"/>
        <w:rPr>
          <w:rFonts w:ascii="Arial" w:hAnsi="Arial" w:cs="Browallia New"/>
          <w:color w:val="000000"/>
          <w:szCs w:val="25"/>
          <w:lang w:val="en-GB"/>
        </w:rPr>
      </w:pPr>
    </w:p>
    <w:p w:rsidR="00D26E65" w:rsidRDefault="00D26E65" w:rsidP="00051193">
      <w:pPr>
        <w:ind w:left="540" w:hanging="540"/>
        <w:rPr>
          <w:rFonts w:ascii="Arial" w:hAnsi="Arial" w:cs="Arial"/>
          <w:lang w:val="en-GB"/>
        </w:rPr>
      </w:pPr>
      <w:r w:rsidRPr="00D26E65">
        <w:rPr>
          <w:rFonts w:ascii="Arial" w:hAnsi="Arial" w:cs="Arial"/>
          <w:cs/>
          <w:lang w:val="en-GB"/>
        </w:rPr>
        <w:t>13.</w:t>
      </w:r>
      <w:r w:rsidR="00E61463">
        <w:rPr>
          <w:rFonts w:ascii="Arial" w:hAnsi="Arial" w:cs="Arial"/>
          <w:lang w:val="en-GB"/>
        </w:rPr>
        <w:t>2</w:t>
      </w:r>
      <w:r w:rsidRPr="00D26E65">
        <w:rPr>
          <w:rFonts w:ascii="Arial" w:hAnsi="Arial" w:cs="Arial"/>
          <w:cs/>
          <w:lang w:val="en-GB"/>
        </w:rPr>
        <w:tab/>
      </w:r>
      <w:r w:rsidR="00922C71" w:rsidRPr="00922C71">
        <w:rPr>
          <w:rFonts w:ascii="Arial" w:hAnsi="Arial" w:cs="Arial"/>
          <w:lang w:val="en-GB"/>
        </w:rPr>
        <w:t xml:space="preserve">On 8 November 2019, the Board of Director Meeting No. </w:t>
      </w:r>
      <w:r w:rsidR="00E8399E" w:rsidRPr="00D26E65">
        <w:rPr>
          <w:rFonts w:ascii="Arial" w:hAnsi="Arial" w:cs="Arial"/>
          <w:cs/>
          <w:lang w:val="en-GB"/>
        </w:rPr>
        <w:t>9/2019</w:t>
      </w:r>
      <w:r w:rsidR="00922C71" w:rsidRPr="00922C71">
        <w:rPr>
          <w:rFonts w:ascii="Arial" w:hAnsi="Arial" w:cs="Arial"/>
          <w:lang w:val="en-GB"/>
        </w:rPr>
        <w:t xml:space="preserve"> has approved a</w:t>
      </w:r>
      <w:r w:rsidR="00664EF0">
        <w:rPr>
          <w:rFonts w:ascii="Arial" w:hAnsi="Arial" w:cs="Arial"/>
          <w:lang w:val="en-GB"/>
        </w:rPr>
        <w:t>n interim dividend at Baht 0.0925</w:t>
      </w:r>
      <w:r w:rsidR="00922C71" w:rsidRPr="00922C71">
        <w:rPr>
          <w:rFonts w:ascii="Arial" w:hAnsi="Arial" w:cs="Arial"/>
          <w:lang w:val="en-GB"/>
        </w:rPr>
        <w:t xml:space="preserve"> per share, amounting to a total of Baht</w:t>
      </w:r>
      <w:r w:rsidR="00664EF0">
        <w:rPr>
          <w:rFonts w:ascii="Arial" w:hAnsi="Arial" w:cs="Arial"/>
          <w:lang w:val="en-GB"/>
        </w:rPr>
        <w:t xml:space="preserve"> 353.81 million</w:t>
      </w:r>
      <w:r w:rsidR="00922C71" w:rsidRPr="00922C71">
        <w:rPr>
          <w:rFonts w:ascii="Arial" w:hAnsi="Arial" w:cs="Arial"/>
          <w:lang w:val="en-GB"/>
        </w:rPr>
        <w:t xml:space="preserve">. The dividend will be paid on </w:t>
      </w:r>
      <w:r w:rsidR="00E8399E" w:rsidRPr="00D26E65">
        <w:rPr>
          <w:rFonts w:ascii="Arial" w:hAnsi="Arial" w:cs="Arial"/>
          <w:cs/>
          <w:lang w:val="en-GB"/>
        </w:rPr>
        <w:t>4</w:t>
      </w:r>
      <w:r w:rsidR="00E8399E" w:rsidRPr="00D26E65">
        <w:rPr>
          <w:rFonts w:ascii="Arial" w:hAnsi="Arial" w:cs="Arial"/>
          <w:lang w:val="en-GB"/>
        </w:rPr>
        <w:t xml:space="preserve"> December</w:t>
      </w:r>
      <w:r w:rsidR="00922C71" w:rsidRPr="00922C71">
        <w:rPr>
          <w:rFonts w:ascii="Arial" w:hAnsi="Arial" w:cs="Arial"/>
          <w:lang w:val="en-GB"/>
        </w:rPr>
        <w:t xml:space="preserve"> 2019. The Company has not recognised declaration of dividend payment as a liability in the interim financial information.</w:t>
      </w:r>
    </w:p>
    <w:p w:rsidR="00922C71" w:rsidRPr="00A11582" w:rsidRDefault="00922C71" w:rsidP="00051193">
      <w:pPr>
        <w:ind w:left="540" w:hanging="540"/>
        <w:rPr>
          <w:rFonts w:ascii="Arial" w:hAnsi="Arial" w:cs="Cordia New"/>
          <w:cs/>
          <w:lang w:val="en-GB"/>
        </w:rPr>
      </w:pPr>
    </w:p>
    <w:p w:rsidR="00D26E65" w:rsidRPr="00706211" w:rsidRDefault="00D26E65" w:rsidP="00D26E65">
      <w:pPr>
        <w:jc w:val="left"/>
        <w:rPr>
          <w:rFonts w:ascii="Arial" w:hAnsi="Arial" w:cs="Arial"/>
          <w:lang w:val="en-GB"/>
        </w:rPr>
      </w:pPr>
    </w:p>
    <w:sectPr w:rsidR="00D26E65" w:rsidRPr="00706211" w:rsidSect="00F125FB">
      <w:pgSz w:w="11909" w:h="16834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4C1" w:rsidRDefault="00DE34C1">
      <w:r>
        <w:separator/>
      </w:r>
    </w:p>
  </w:endnote>
  <w:endnote w:type="continuationSeparator" w:id="0">
    <w:p w:rsidR="00DE34C1" w:rsidRDefault="00DE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C71" w:rsidRPr="00AE2B36" w:rsidRDefault="00922C71" w:rsidP="002D08C1">
    <w:pPr>
      <w:pStyle w:val="Footer"/>
      <w:pBdr>
        <w:top w:val="single" w:sz="8" w:space="1" w:color="auto"/>
      </w:pBdr>
      <w:jc w:val="right"/>
      <w:rPr>
        <w:rFonts w:ascii="Arial" w:hAnsi="Arial" w:cs="Cordia New"/>
        <w:sz w:val="20"/>
        <w:szCs w:val="20"/>
        <w:cs/>
      </w:rPr>
    </w:pPr>
    <w:r w:rsidRPr="00347CAF">
      <w:rPr>
        <w:rFonts w:ascii="Arial" w:hAnsi="Arial" w:cs="Arial"/>
        <w:sz w:val="20"/>
        <w:szCs w:val="20"/>
      </w:rPr>
      <w:fldChar w:fldCharType="begin"/>
    </w:r>
    <w:r w:rsidRPr="00347CAF">
      <w:rPr>
        <w:rFonts w:ascii="Arial" w:hAnsi="Arial" w:cs="Arial"/>
        <w:sz w:val="20"/>
        <w:szCs w:val="20"/>
        <w:cs/>
      </w:rPr>
      <w:instrText xml:space="preserve"> PAGE   \* MERGEFORMAT </w:instrText>
    </w:r>
    <w:r w:rsidRPr="00347CAF">
      <w:rPr>
        <w:rFonts w:ascii="Arial" w:hAnsi="Arial" w:cs="Arial"/>
        <w:sz w:val="20"/>
        <w:szCs w:val="20"/>
      </w:rPr>
      <w:fldChar w:fldCharType="separate"/>
    </w:r>
    <w:r w:rsidR="00051193" w:rsidRPr="00051193">
      <w:rPr>
        <w:rFonts w:ascii="Arial" w:hAnsi="Arial" w:cs="Arial"/>
        <w:noProof/>
        <w:sz w:val="20"/>
        <w:szCs w:val="20"/>
        <w:cs/>
      </w:rPr>
      <w:t>13</w:t>
    </w:r>
    <w:r w:rsidRPr="00347CA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4C1" w:rsidRDefault="00DE34C1">
      <w:r>
        <w:separator/>
      </w:r>
    </w:p>
  </w:footnote>
  <w:footnote w:type="continuationSeparator" w:id="0">
    <w:p w:rsidR="00DE34C1" w:rsidRDefault="00DE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C71" w:rsidRPr="00DD5D6E" w:rsidRDefault="00922C71" w:rsidP="003D0182">
    <w:pPr>
      <w:pStyle w:val="a"/>
      <w:ind w:right="0"/>
      <w:jc w:val="both"/>
      <w:rPr>
        <w:rFonts w:ascii="Arial Bold" w:eastAsia="Times New Roman" w:hAnsi="Arial Bold" w:cs="Arial"/>
        <w:b/>
        <w:bCs/>
        <w:color w:val="000000"/>
        <w:sz w:val="20"/>
        <w:szCs w:val="20"/>
        <w:lang w:val="en-GB" w:eastAsia="en-GB"/>
      </w:rPr>
    </w:pPr>
    <w:r w:rsidRPr="00DD5D6E">
      <w:rPr>
        <w:rFonts w:ascii="Arial Bold" w:eastAsia="Times New Roman" w:hAnsi="Arial Bold" w:cs="Arial"/>
        <w:b/>
        <w:bCs/>
        <w:color w:val="000000"/>
        <w:sz w:val="20"/>
        <w:szCs w:val="20"/>
        <w:lang w:val="en-GB" w:eastAsia="en-GB"/>
      </w:rPr>
      <w:t>WHA Utilities and Power Public Company Limited</w:t>
    </w:r>
  </w:p>
  <w:p w:rsidR="00922C71" w:rsidRPr="00DD5D6E" w:rsidRDefault="00922C71" w:rsidP="0099606B">
    <w:pPr>
      <w:pStyle w:val="a"/>
      <w:ind w:right="0"/>
      <w:jc w:val="both"/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</w:pP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  <w:t xml:space="preserve">Condensed Notes to the Interim Financial Information </w:t>
    </w: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cs/>
        <w:lang w:val="en-GB"/>
      </w:rPr>
      <w:t>(</w:t>
    </w: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  <w:t>Unaudited</w:t>
    </w: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cs/>
        <w:lang w:val="en-GB"/>
      </w:rPr>
      <w:t>)</w:t>
    </w:r>
  </w:p>
  <w:p w:rsidR="00922C71" w:rsidRPr="00DD5D6E" w:rsidRDefault="00922C71" w:rsidP="007937E8">
    <w:pPr>
      <w:pStyle w:val="a"/>
      <w:pBdr>
        <w:bottom w:val="single" w:sz="8" w:space="1" w:color="auto"/>
      </w:pBdr>
      <w:ind w:right="0"/>
      <w:jc w:val="both"/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</w:pP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  <w:t xml:space="preserve">For the </w:t>
    </w:r>
    <w:r>
      <w:rPr>
        <w:rFonts w:ascii="Arial Bold" w:eastAsia="Times New Roman" w:hAnsi="Arial Bold" w:cs="Arial"/>
        <w:b/>
        <w:bCs/>
        <w:sz w:val="20"/>
        <w:szCs w:val="20"/>
        <w:lang w:val="en-GB" w:eastAsia="en-GB"/>
      </w:rPr>
      <w:t>interim</w:t>
    </w:r>
    <w:r w:rsidRPr="00DD5D6E">
      <w:rPr>
        <w:rFonts w:ascii="Arial Bold" w:eastAsia="Times New Roman" w:hAnsi="Arial Bold" w:cs="Arial"/>
        <w:b/>
        <w:bCs/>
        <w:sz w:val="20"/>
        <w:szCs w:val="20"/>
        <w:lang w:val="en-GB" w:eastAsia="en-GB"/>
      </w:rPr>
      <w:t xml:space="preserve"> period </w:t>
    </w: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  <w:t xml:space="preserve">ended </w:t>
    </w:r>
    <w:r>
      <w:rPr>
        <w:rFonts w:ascii="Arial Bold" w:eastAsia="Times New Roman" w:hAnsi="Arial Bold" w:cs="Arial"/>
        <w:b/>
        <w:bCs/>
        <w:sz w:val="20"/>
        <w:szCs w:val="20"/>
        <w:lang w:val="en-GB" w:eastAsia="en-GB"/>
      </w:rPr>
      <w:t>30 September</w:t>
    </w:r>
    <w:r w:rsidRPr="00DD5D6E">
      <w:rPr>
        <w:rFonts w:ascii="Arial Bold" w:eastAsia="Times New Roman" w:hAnsi="Arial Bold" w:cs="Arial"/>
        <w:b/>
        <w:bCs/>
        <w:sz w:val="20"/>
        <w:szCs w:val="20"/>
        <w:lang w:val="en-GB" w:eastAsia="en-GB"/>
      </w:rPr>
      <w:t xml:space="preserve"> </w:t>
    </w:r>
    <w:r w:rsidRPr="00DD5D6E"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  <w:t>2019</w:t>
    </w:r>
  </w:p>
  <w:p w:rsidR="00922C71" w:rsidRPr="00DD5D6E" w:rsidRDefault="00922C71" w:rsidP="007937E8">
    <w:pPr>
      <w:pStyle w:val="a"/>
      <w:ind w:right="0"/>
      <w:jc w:val="both"/>
      <w:rPr>
        <w:rFonts w:ascii="Arial Bold" w:eastAsia="Angsana New" w:hAnsi="Arial Bold" w:cs="Arial"/>
        <w:b/>
        <w:bCs/>
        <w:color w:val="000000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C274C"/>
    <w:multiLevelType w:val="hybridMultilevel"/>
    <w:tmpl w:val="837833A0"/>
    <w:lvl w:ilvl="0" w:tplc="0409000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" w15:restartNumberingAfterBreak="0">
    <w:nsid w:val="31FF477A"/>
    <w:multiLevelType w:val="hybridMultilevel"/>
    <w:tmpl w:val="5010037E"/>
    <w:lvl w:ilvl="0" w:tplc="E72078AE">
      <w:start w:val="1"/>
      <w:numFmt w:val="lowerLetter"/>
      <w:lvlText w:val="%1)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36C84408"/>
    <w:multiLevelType w:val="hybridMultilevel"/>
    <w:tmpl w:val="3A3209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4E2EE5"/>
    <w:multiLevelType w:val="hybridMultilevel"/>
    <w:tmpl w:val="5B4E17C4"/>
    <w:lvl w:ilvl="0" w:tplc="4DD8D66A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85357DE"/>
    <w:multiLevelType w:val="hybridMultilevel"/>
    <w:tmpl w:val="68142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D9B6DED"/>
    <w:multiLevelType w:val="hybridMultilevel"/>
    <w:tmpl w:val="B976592A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CEB"/>
    <w:rsid w:val="00000656"/>
    <w:rsid w:val="0000079D"/>
    <w:rsid w:val="000008E1"/>
    <w:rsid w:val="00000B70"/>
    <w:rsid w:val="00000BAB"/>
    <w:rsid w:val="00000C40"/>
    <w:rsid w:val="00000F66"/>
    <w:rsid w:val="00000FC2"/>
    <w:rsid w:val="000012BF"/>
    <w:rsid w:val="0000164B"/>
    <w:rsid w:val="000017A8"/>
    <w:rsid w:val="000017C8"/>
    <w:rsid w:val="00001852"/>
    <w:rsid w:val="0000191F"/>
    <w:rsid w:val="00001B89"/>
    <w:rsid w:val="00001C07"/>
    <w:rsid w:val="00001D01"/>
    <w:rsid w:val="00001F23"/>
    <w:rsid w:val="000022CE"/>
    <w:rsid w:val="000025F5"/>
    <w:rsid w:val="000036E0"/>
    <w:rsid w:val="00003DAB"/>
    <w:rsid w:val="00003F9B"/>
    <w:rsid w:val="00004077"/>
    <w:rsid w:val="000041AD"/>
    <w:rsid w:val="00004290"/>
    <w:rsid w:val="0000434E"/>
    <w:rsid w:val="00004383"/>
    <w:rsid w:val="000043F7"/>
    <w:rsid w:val="00004803"/>
    <w:rsid w:val="00004A68"/>
    <w:rsid w:val="00004C09"/>
    <w:rsid w:val="00004F59"/>
    <w:rsid w:val="00005191"/>
    <w:rsid w:val="00005548"/>
    <w:rsid w:val="000059AA"/>
    <w:rsid w:val="00005A70"/>
    <w:rsid w:val="00005BD2"/>
    <w:rsid w:val="00005CA5"/>
    <w:rsid w:val="00005DBA"/>
    <w:rsid w:val="00005E8E"/>
    <w:rsid w:val="0000645E"/>
    <w:rsid w:val="00006592"/>
    <w:rsid w:val="000065AF"/>
    <w:rsid w:val="0000663C"/>
    <w:rsid w:val="00006793"/>
    <w:rsid w:val="00006953"/>
    <w:rsid w:val="00006970"/>
    <w:rsid w:val="00006A36"/>
    <w:rsid w:val="00006A46"/>
    <w:rsid w:val="00006E7B"/>
    <w:rsid w:val="000070C7"/>
    <w:rsid w:val="000071F4"/>
    <w:rsid w:val="00007544"/>
    <w:rsid w:val="000077EF"/>
    <w:rsid w:val="00007D30"/>
    <w:rsid w:val="00007F98"/>
    <w:rsid w:val="000101BC"/>
    <w:rsid w:val="00010286"/>
    <w:rsid w:val="00010C72"/>
    <w:rsid w:val="00010E15"/>
    <w:rsid w:val="00010EE4"/>
    <w:rsid w:val="00010F81"/>
    <w:rsid w:val="00011020"/>
    <w:rsid w:val="0001139F"/>
    <w:rsid w:val="0001141E"/>
    <w:rsid w:val="00011493"/>
    <w:rsid w:val="00011B59"/>
    <w:rsid w:val="00011CB8"/>
    <w:rsid w:val="00011D26"/>
    <w:rsid w:val="00011ED8"/>
    <w:rsid w:val="00011FCD"/>
    <w:rsid w:val="000124F2"/>
    <w:rsid w:val="00012A4D"/>
    <w:rsid w:val="00012AA2"/>
    <w:rsid w:val="000130D8"/>
    <w:rsid w:val="00013280"/>
    <w:rsid w:val="000133CF"/>
    <w:rsid w:val="00013637"/>
    <w:rsid w:val="00013A48"/>
    <w:rsid w:val="00013ADB"/>
    <w:rsid w:val="00013C86"/>
    <w:rsid w:val="0001411D"/>
    <w:rsid w:val="00014570"/>
    <w:rsid w:val="0001467D"/>
    <w:rsid w:val="00014C39"/>
    <w:rsid w:val="00014E99"/>
    <w:rsid w:val="00014F69"/>
    <w:rsid w:val="00015193"/>
    <w:rsid w:val="0001560D"/>
    <w:rsid w:val="00015921"/>
    <w:rsid w:val="0001597E"/>
    <w:rsid w:val="00015B69"/>
    <w:rsid w:val="00015DF3"/>
    <w:rsid w:val="00015EC4"/>
    <w:rsid w:val="000163FC"/>
    <w:rsid w:val="000165D5"/>
    <w:rsid w:val="0001681A"/>
    <w:rsid w:val="00016C23"/>
    <w:rsid w:val="00016C3B"/>
    <w:rsid w:val="00016E8A"/>
    <w:rsid w:val="00017101"/>
    <w:rsid w:val="000172FE"/>
    <w:rsid w:val="000177E0"/>
    <w:rsid w:val="00017E83"/>
    <w:rsid w:val="000208DD"/>
    <w:rsid w:val="00020B23"/>
    <w:rsid w:val="00020F20"/>
    <w:rsid w:val="000211AB"/>
    <w:rsid w:val="00021741"/>
    <w:rsid w:val="0002188E"/>
    <w:rsid w:val="00021B84"/>
    <w:rsid w:val="00021D9A"/>
    <w:rsid w:val="000225C2"/>
    <w:rsid w:val="000226A6"/>
    <w:rsid w:val="000227B4"/>
    <w:rsid w:val="00022FB3"/>
    <w:rsid w:val="00023690"/>
    <w:rsid w:val="00023DD8"/>
    <w:rsid w:val="00023E11"/>
    <w:rsid w:val="0002457D"/>
    <w:rsid w:val="000246E4"/>
    <w:rsid w:val="0002487D"/>
    <w:rsid w:val="00024DBC"/>
    <w:rsid w:val="00024DF2"/>
    <w:rsid w:val="00025188"/>
    <w:rsid w:val="000251EE"/>
    <w:rsid w:val="0002542C"/>
    <w:rsid w:val="0002575B"/>
    <w:rsid w:val="0002584C"/>
    <w:rsid w:val="0002588B"/>
    <w:rsid w:val="00025AFF"/>
    <w:rsid w:val="00025B23"/>
    <w:rsid w:val="00025B7E"/>
    <w:rsid w:val="00025D41"/>
    <w:rsid w:val="000262A3"/>
    <w:rsid w:val="0002676F"/>
    <w:rsid w:val="000269AA"/>
    <w:rsid w:val="00026BA7"/>
    <w:rsid w:val="00026FF6"/>
    <w:rsid w:val="000270C6"/>
    <w:rsid w:val="00027451"/>
    <w:rsid w:val="00027636"/>
    <w:rsid w:val="00027962"/>
    <w:rsid w:val="00027C28"/>
    <w:rsid w:val="00027E18"/>
    <w:rsid w:val="00027FDF"/>
    <w:rsid w:val="000302C7"/>
    <w:rsid w:val="00030FD0"/>
    <w:rsid w:val="000313C7"/>
    <w:rsid w:val="000314DE"/>
    <w:rsid w:val="0003156D"/>
    <w:rsid w:val="00031DD7"/>
    <w:rsid w:val="00032313"/>
    <w:rsid w:val="0003288F"/>
    <w:rsid w:val="00033080"/>
    <w:rsid w:val="000331A3"/>
    <w:rsid w:val="000332BC"/>
    <w:rsid w:val="000334E4"/>
    <w:rsid w:val="00033762"/>
    <w:rsid w:val="000337BB"/>
    <w:rsid w:val="000339BC"/>
    <w:rsid w:val="000340F6"/>
    <w:rsid w:val="000341B3"/>
    <w:rsid w:val="0003447E"/>
    <w:rsid w:val="00034879"/>
    <w:rsid w:val="00035413"/>
    <w:rsid w:val="00035ABD"/>
    <w:rsid w:val="00035DE3"/>
    <w:rsid w:val="00035F02"/>
    <w:rsid w:val="00036174"/>
    <w:rsid w:val="00036260"/>
    <w:rsid w:val="000363DE"/>
    <w:rsid w:val="000366DB"/>
    <w:rsid w:val="0003679A"/>
    <w:rsid w:val="00036DC8"/>
    <w:rsid w:val="00036F96"/>
    <w:rsid w:val="00037030"/>
    <w:rsid w:val="00037203"/>
    <w:rsid w:val="00037290"/>
    <w:rsid w:val="00037313"/>
    <w:rsid w:val="000377F8"/>
    <w:rsid w:val="00037B0A"/>
    <w:rsid w:val="00040182"/>
    <w:rsid w:val="00040522"/>
    <w:rsid w:val="00040736"/>
    <w:rsid w:val="0004084B"/>
    <w:rsid w:val="00040875"/>
    <w:rsid w:val="00040B85"/>
    <w:rsid w:val="00040E3E"/>
    <w:rsid w:val="00040E90"/>
    <w:rsid w:val="00040FB6"/>
    <w:rsid w:val="00041622"/>
    <w:rsid w:val="0004163C"/>
    <w:rsid w:val="00041746"/>
    <w:rsid w:val="00041DCB"/>
    <w:rsid w:val="00042039"/>
    <w:rsid w:val="00042152"/>
    <w:rsid w:val="00042163"/>
    <w:rsid w:val="000422F7"/>
    <w:rsid w:val="000423F0"/>
    <w:rsid w:val="00042684"/>
    <w:rsid w:val="00042AB5"/>
    <w:rsid w:val="00042E6C"/>
    <w:rsid w:val="000430E8"/>
    <w:rsid w:val="000433E2"/>
    <w:rsid w:val="000433E8"/>
    <w:rsid w:val="0004347C"/>
    <w:rsid w:val="000435F8"/>
    <w:rsid w:val="000439F0"/>
    <w:rsid w:val="00043D7B"/>
    <w:rsid w:val="000442DF"/>
    <w:rsid w:val="00044407"/>
    <w:rsid w:val="00044557"/>
    <w:rsid w:val="000445CC"/>
    <w:rsid w:val="00044639"/>
    <w:rsid w:val="00044680"/>
    <w:rsid w:val="0004483B"/>
    <w:rsid w:val="00044A10"/>
    <w:rsid w:val="00044A91"/>
    <w:rsid w:val="0004549D"/>
    <w:rsid w:val="000455B2"/>
    <w:rsid w:val="00045D15"/>
    <w:rsid w:val="00045E24"/>
    <w:rsid w:val="00045E5C"/>
    <w:rsid w:val="00045ECF"/>
    <w:rsid w:val="00045F74"/>
    <w:rsid w:val="00046432"/>
    <w:rsid w:val="00047257"/>
    <w:rsid w:val="0004737C"/>
    <w:rsid w:val="000473DD"/>
    <w:rsid w:val="000475A2"/>
    <w:rsid w:val="000476A1"/>
    <w:rsid w:val="00047769"/>
    <w:rsid w:val="00047830"/>
    <w:rsid w:val="00047A38"/>
    <w:rsid w:val="00050468"/>
    <w:rsid w:val="00050C0B"/>
    <w:rsid w:val="000510B3"/>
    <w:rsid w:val="0005117D"/>
    <w:rsid w:val="00051193"/>
    <w:rsid w:val="0005186E"/>
    <w:rsid w:val="00051A6C"/>
    <w:rsid w:val="00051ACF"/>
    <w:rsid w:val="00051DC5"/>
    <w:rsid w:val="0005257C"/>
    <w:rsid w:val="00052599"/>
    <w:rsid w:val="00052B45"/>
    <w:rsid w:val="00052E24"/>
    <w:rsid w:val="00053105"/>
    <w:rsid w:val="0005330B"/>
    <w:rsid w:val="0005388F"/>
    <w:rsid w:val="00053CCA"/>
    <w:rsid w:val="00053E14"/>
    <w:rsid w:val="00054197"/>
    <w:rsid w:val="00054443"/>
    <w:rsid w:val="0005479B"/>
    <w:rsid w:val="00054819"/>
    <w:rsid w:val="00054EBD"/>
    <w:rsid w:val="000553A6"/>
    <w:rsid w:val="00055CF8"/>
    <w:rsid w:val="00055D14"/>
    <w:rsid w:val="000563F5"/>
    <w:rsid w:val="0005678F"/>
    <w:rsid w:val="000567ED"/>
    <w:rsid w:val="00056CAC"/>
    <w:rsid w:val="000573F3"/>
    <w:rsid w:val="00057B78"/>
    <w:rsid w:val="00057F2F"/>
    <w:rsid w:val="00060019"/>
    <w:rsid w:val="000600B3"/>
    <w:rsid w:val="000600D2"/>
    <w:rsid w:val="00060399"/>
    <w:rsid w:val="000604A6"/>
    <w:rsid w:val="000605FF"/>
    <w:rsid w:val="000608FD"/>
    <w:rsid w:val="00061065"/>
    <w:rsid w:val="000612B8"/>
    <w:rsid w:val="0006192E"/>
    <w:rsid w:val="00061BCE"/>
    <w:rsid w:val="00061F7F"/>
    <w:rsid w:val="0006208E"/>
    <w:rsid w:val="000620BB"/>
    <w:rsid w:val="000620CF"/>
    <w:rsid w:val="00062355"/>
    <w:rsid w:val="000624E7"/>
    <w:rsid w:val="00062735"/>
    <w:rsid w:val="0006281D"/>
    <w:rsid w:val="00062DF8"/>
    <w:rsid w:val="0006304C"/>
    <w:rsid w:val="00063454"/>
    <w:rsid w:val="000637E7"/>
    <w:rsid w:val="00063D13"/>
    <w:rsid w:val="00063E0D"/>
    <w:rsid w:val="000641DB"/>
    <w:rsid w:val="00064303"/>
    <w:rsid w:val="00064806"/>
    <w:rsid w:val="0006488F"/>
    <w:rsid w:val="000649D5"/>
    <w:rsid w:val="00064D7E"/>
    <w:rsid w:val="00064DB8"/>
    <w:rsid w:val="00065188"/>
    <w:rsid w:val="000651AF"/>
    <w:rsid w:val="0006545E"/>
    <w:rsid w:val="0006604A"/>
    <w:rsid w:val="00066059"/>
    <w:rsid w:val="0006670B"/>
    <w:rsid w:val="000667CB"/>
    <w:rsid w:val="00066EB1"/>
    <w:rsid w:val="00066F7C"/>
    <w:rsid w:val="00067320"/>
    <w:rsid w:val="0006765B"/>
    <w:rsid w:val="00067731"/>
    <w:rsid w:val="000679A8"/>
    <w:rsid w:val="00067F99"/>
    <w:rsid w:val="00070103"/>
    <w:rsid w:val="000706A1"/>
    <w:rsid w:val="00071033"/>
    <w:rsid w:val="00071322"/>
    <w:rsid w:val="00071761"/>
    <w:rsid w:val="00071900"/>
    <w:rsid w:val="00071C18"/>
    <w:rsid w:val="00071CCE"/>
    <w:rsid w:val="00071D01"/>
    <w:rsid w:val="00071E76"/>
    <w:rsid w:val="00072718"/>
    <w:rsid w:val="00072BD5"/>
    <w:rsid w:val="00072E42"/>
    <w:rsid w:val="000732DC"/>
    <w:rsid w:val="0007338F"/>
    <w:rsid w:val="000733B7"/>
    <w:rsid w:val="00073A7F"/>
    <w:rsid w:val="00073FDF"/>
    <w:rsid w:val="00074083"/>
    <w:rsid w:val="00074112"/>
    <w:rsid w:val="000746AA"/>
    <w:rsid w:val="000751B0"/>
    <w:rsid w:val="0007533A"/>
    <w:rsid w:val="0007572D"/>
    <w:rsid w:val="000759C5"/>
    <w:rsid w:val="00075A6F"/>
    <w:rsid w:val="00075F8E"/>
    <w:rsid w:val="000760F2"/>
    <w:rsid w:val="00076385"/>
    <w:rsid w:val="00076655"/>
    <w:rsid w:val="00076701"/>
    <w:rsid w:val="00076B13"/>
    <w:rsid w:val="00076C39"/>
    <w:rsid w:val="00076CD2"/>
    <w:rsid w:val="00076F82"/>
    <w:rsid w:val="00076FB1"/>
    <w:rsid w:val="000771FD"/>
    <w:rsid w:val="00077AD8"/>
    <w:rsid w:val="00077DD3"/>
    <w:rsid w:val="000804D8"/>
    <w:rsid w:val="00080E48"/>
    <w:rsid w:val="00080FD0"/>
    <w:rsid w:val="00081022"/>
    <w:rsid w:val="0008102D"/>
    <w:rsid w:val="0008125D"/>
    <w:rsid w:val="000812DE"/>
    <w:rsid w:val="000819AD"/>
    <w:rsid w:val="00081AF2"/>
    <w:rsid w:val="00081BE7"/>
    <w:rsid w:val="00081CA9"/>
    <w:rsid w:val="00081DB5"/>
    <w:rsid w:val="00082066"/>
    <w:rsid w:val="000824B9"/>
    <w:rsid w:val="000826FD"/>
    <w:rsid w:val="000828CA"/>
    <w:rsid w:val="000829F2"/>
    <w:rsid w:val="00082A92"/>
    <w:rsid w:val="00082B81"/>
    <w:rsid w:val="00082BEC"/>
    <w:rsid w:val="00082CCC"/>
    <w:rsid w:val="00083179"/>
    <w:rsid w:val="000837B6"/>
    <w:rsid w:val="00083980"/>
    <w:rsid w:val="00083E10"/>
    <w:rsid w:val="00083FB6"/>
    <w:rsid w:val="0008459E"/>
    <w:rsid w:val="00084647"/>
    <w:rsid w:val="000848FD"/>
    <w:rsid w:val="00084C3A"/>
    <w:rsid w:val="00084FEF"/>
    <w:rsid w:val="0008525A"/>
    <w:rsid w:val="00085461"/>
    <w:rsid w:val="000856D9"/>
    <w:rsid w:val="00085952"/>
    <w:rsid w:val="00085BEE"/>
    <w:rsid w:val="000860DA"/>
    <w:rsid w:val="00086250"/>
    <w:rsid w:val="0008649B"/>
    <w:rsid w:val="000864B4"/>
    <w:rsid w:val="00086626"/>
    <w:rsid w:val="0008668E"/>
    <w:rsid w:val="00086927"/>
    <w:rsid w:val="00086AB9"/>
    <w:rsid w:val="00086B96"/>
    <w:rsid w:val="00086D86"/>
    <w:rsid w:val="00087477"/>
    <w:rsid w:val="000878AB"/>
    <w:rsid w:val="00087912"/>
    <w:rsid w:val="00087955"/>
    <w:rsid w:val="0008798D"/>
    <w:rsid w:val="00087B03"/>
    <w:rsid w:val="00087EA4"/>
    <w:rsid w:val="00087F59"/>
    <w:rsid w:val="00090067"/>
    <w:rsid w:val="00090108"/>
    <w:rsid w:val="00090347"/>
    <w:rsid w:val="000904B0"/>
    <w:rsid w:val="0009052B"/>
    <w:rsid w:val="000906E0"/>
    <w:rsid w:val="00090C97"/>
    <w:rsid w:val="00090DA7"/>
    <w:rsid w:val="000912D2"/>
    <w:rsid w:val="00091568"/>
    <w:rsid w:val="00091711"/>
    <w:rsid w:val="000918C0"/>
    <w:rsid w:val="00091BFE"/>
    <w:rsid w:val="00091D2D"/>
    <w:rsid w:val="00091F88"/>
    <w:rsid w:val="000927F2"/>
    <w:rsid w:val="00092861"/>
    <w:rsid w:val="00092C95"/>
    <w:rsid w:val="00093F91"/>
    <w:rsid w:val="00094225"/>
    <w:rsid w:val="00094528"/>
    <w:rsid w:val="00094635"/>
    <w:rsid w:val="0009485B"/>
    <w:rsid w:val="00094966"/>
    <w:rsid w:val="00094B53"/>
    <w:rsid w:val="00094CBE"/>
    <w:rsid w:val="00094E82"/>
    <w:rsid w:val="00094F22"/>
    <w:rsid w:val="00094F90"/>
    <w:rsid w:val="0009503C"/>
    <w:rsid w:val="0009519F"/>
    <w:rsid w:val="0009569D"/>
    <w:rsid w:val="000957B1"/>
    <w:rsid w:val="00095A8D"/>
    <w:rsid w:val="00095E3D"/>
    <w:rsid w:val="00095F0A"/>
    <w:rsid w:val="00096348"/>
    <w:rsid w:val="000963FF"/>
    <w:rsid w:val="00096526"/>
    <w:rsid w:val="000968B5"/>
    <w:rsid w:val="00096F5A"/>
    <w:rsid w:val="0009720F"/>
    <w:rsid w:val="000973BE"/>
    <w:rsid w:val="000973DC"/>
    <w:rsid w:val="00097644"/>
    <w:rsid w:val="00097F20"/>
    <w:rsid w:val="000A01B4"/>
    <w:rsid w:val="000A058F"/>
    <w:rsid w:val="000A0616"/>
    <w:rsid w:val="000A0A4D"/>
    <w:rsid w:val="000A0D7A"/>
    <w:rsid w:val="000A0F10"/>
    <w:rsid w:val="000A0FCF"/>
    <w:rsid w:val="000A12F8"/>
    <w:rsid w:val="000A154D"/>
    <w:rsid w:val="000A15EA"/>
    <w:rsid w:val="000A16EC"/>
    <w:rsid w:val="000A19EC"/>
    <w:rsid w:val="000A1CA8"/>
    <w:rsid w:val="000A1D34"/>
    <w:rsid w:val="000A1DF5"/>
    <w:rsid w:val="000A1F06"/>
    <w:rsid w:val="000A2347"/>
    <w:rsid w:val="000A24A8"/>
    <w:rsid w:val="000A27C7"/>
    <w:rsid w:val="000A291A"/>
    <w:rsid w:val="000A2EB7"/>
    <w:rsid w:val="000A30D5"/>
    <w:rsid w:val="000A3162"/>
    <w:rsid w:val="000A32B6"/>
    <w:rsid w:val="000A3467"/>
    <w:rsid w:val="000A34C0"/>
    <w:rsid w:val="000A3517"/>
    <w:rsid w:val="000A3970"/>
    <w:rsid w:val="000A397C"/>
    <w:rsid w:val="000A39AB"/>
    <w:rsid w:val="000A3AE0"/>
    <w:rsid w:val="000A3C4B"/>
    <w:rsid w:val="000A3DA5"/>
    <w:rsid w:val="000A3FC6"/>
    <w:rsid w:val="000A42CE"/>
    <w:rsid w:val="000A47A8"/>
    <w:rsid w:val="000A4A4D"/>
    <w:rsid w:val="000A5826"/>
    <w:rsid w:val="000A59D4"/>
    <w:rsid w:val="000A5B87"/>
    <w:rsid w:val="000A5E52"/>
    <w:rsid w:val="000A5FBE"/>
    <w:rsid w:val="000A66A4"/>
    <w:rsid w:val="000A6768"/>
    <w:rsid w:val="000A68DE"/>
    <w:rsid w:val="000A6989"/>
    <w:rsid w:val="000A6C8E"/>
    <w:rsid w:val="000A7170"/>
    <w:rsid w:val="000A79CA"/>
    <w:rsid w:val="000A7CF1"/>
    <w:rsid w:val="000A7CF8"/>
    <w:rsid w:val="000A7D14"/>
    <w:rsid w:val="000A7FB4"/>
    <w:rsid w:val="000B017E"/>
    <w:rsid w:val="000B05D2"/>
    <w:rsid w:val="000B0C10"/>
    <w:rsid w:val="000B0D83"/>
    <w:rsid w:val="000B10CC"/>
    <w:rsid w:val="000B12F3"/>
    <w:rsid w:val="000B15FA"/>
    <w:rsid w:val="000B1873"/>
    <w:rsid w:val="000B1B08"/>
    <w:rsid w:val="000B1B22"/>
    <w:rsid w:val="000B1FB9"/>
    <w:rsid w:val="000B2057"/>
    <w:rsid w:val="000B255E"/>
    <w:rsid w:val="000B28A9"/>
    <w:rsid w:val="000B2927"/>
    <w:rsid w:val="000B2945"/>
    <w:rsid w:val="000B29D1"/>
    <w:rsid w:val="000B2ACD"/>
    <w:rsid w:val="000B2B9D"/>
    <w:rsid w:val="000B2E81"/>
    <w:rsid w:val="000B3142"/>
    <w:rsid w:val="000B3170"/>
    <w:rsid w:val="000B3448"/>
    <w:rsid w:val="000B3538"/>
    <w:rsid w:val="000B38FF"/>
    <w:rsid w:val="000B3A2C"/>
    <w:rsid w:val="000B3F1C"/>
    <w:rsid w:val="000B4197"/>
    <w:rsid w:val="000B4405"/>
    <w:rsid w:val="000B468E"/>
    <w:rsid w:val="000B4807"/>
    <w:rsid w:val="000B487A"/>
    <w:rsid w:val="000B4C0A"/>
    <w:rsid w:val="000B4D86"/>
    <w:rsid w:val="000B4DF1"/>
    <w:rsid w:val="000B510A"/>
    <w:rsid w:val="000B5409"/>
    <w:rsid w:val="000B56D5"/>
    <w:rsid w:val="000B5882"/>
    <w:rsid w:val="000B596B"/>
    <w:rsid w:val="000B5C4E"/>
    <w:rsid w:val="000B5D5C"/>
    <w:rsid w:val="000B5ECE"/>
    <w:rsid w:val="000B6216"/>
    <w:rsid w:val="000B652E"/>
    <w:rsid w:val="000B6A8E"/>
    <w:rsid w:val="000B6E8A"/>
    <w:rsid w:val="000B70D8"/>
    <w:rsid w:val="000B725D"/>
    <w:rsid w:val="000B7312"/>
    <w:rsid w:val="000B7651"/>
    <w:rsid w:val="000B7993"/>
    <w:rsid w:val="000B7AB7"/>
    <w:rsid w:val="000B7B28"/>
    <w:rsid w:val="000B7D3B"/>
    <w:rsid w:val="000B7DA3"/>
    <w:rsid w:val="000B7DB4"/>
    <w:rsid w:val="000B7FBE"/>
    <w:rsid w:val="000C0089"/>
    <w:rsid w:val="000C01A6"/>
    <w:rsid w:val="000C0338"/>
    <w:rsid w:val="000C0C32"/>
    <w:rsid w:val="000C0E3E"/>
    <w:rsid w:val="000C0FB6"/>
    <w:rsid w:val="000C1262"/>
    <w:rsid w:val="000C14F1"/>
    <w:rsid w:val="000C16CA"/>
    <w:rsid w:val="000C1B8E"/>
    <w:rsid w:val="000C1E53"/>
    <w:rsid w:val="000C21C4"/>
    <w:rsid w:val="000C25DB"/>
    <w:rsid w:val="000C25DF"/>
    <w:rsid w:val="000C261D"/>
    <w:rsid w:val="000C28EB"/>
    <w:rsid w:val="000C294D"/>
    <w:rsid w:val="000C2B6E"/>
    <w:rsid w:val="000C2EB1"/>
    <w:rsid w:val="000C30F6"/>
    <w:rsid w:val="000C38DE"/>
    <w:rsid w:val="000C429D"/>
    <w:rsid w:val="000C4313"/>
    <w:rsid w:val="000C4346"/>
    <w:rsid w:val="000C43E7"/>
    <w:rsid w:val="000C4829"/>
    <w:rsid w:val="000C49CD"/>
    <w:rsid w:val="000C4CF9"/>
    <w:rsid w:val="000C4D7E"/>
    <w:rsid w:val="000C4EC8"/>
    <w:rsid w:val="000C4F0E"/>
    <w:rsid w:val="000C5072"/>
    <w:rsid w:val="000C51BC"/>
    <w:rsid w:val="000C564C"/>
    <w:rsid w:val="000C591D"/>
    <w:rsid w:val="000C5A74"/>
    <w:rsid w:val="000C5D05"/>
    <w:rsid w:val="000C5FA5"/>
    <w:rsid w:val="000C6319"/>
    <w:rsid w:val="000C63C5"/>
    <w:rsid w:val="000C64FD"/>
    <w:rsid w:val="000C6502"/>
    <w:rsid w:val="000C670F"/>
    <w:rsid w:val="000C6B7F"/>
    <w:rsid w:val="000C6C10"/>
    <w:rsid w:val="000C6C47"/>
    <w:rsid w:val="000C6EF6"/>
    <w:rsid w:val="000C704A"/>
    <w:rsid w:val="000C708D"/>
    <w:rsid w:val="000C709D"/>
    <w:rsid w:val="000C71BC"/>
    <w:rsid w:val="000C721C"/>
    <w:rsid w:val="000C79FD"/>
    <w:rsid w:val="000C7BBC"/>
    <w:rsid w:val="000C7BBD"/>
    <w:rsid w:val="000D01B6"/>
    <w:rsid w:val="000D022E"/>
    <w:rsid w:val="000D0519"/>
    <w:rsid w:val="000D0610"/>
    <w:rsid w:val="000D0626"/>
    <w:rsid w:val="000D07C8"/>
    <w:rsid w:val="000D0927"/>
    <w:rsid w:val="000D0AC8"/>
    <w:rsid w:val="000D0D8F"/>
    <w:rsid w:val="000D0F12"/>
    <w:rsid w:val="000D12DB"/>
    <w:rsid w:val="000D1384"/>
    <w:rsid w:val="000D1456"/>
    <w:rsid w:val="000D1991"/>
    <w:rsid w:val="000D19F1"/>
    <w:rsid w:val="000D1D53"/>
    <w:rsid w:val="000D1EC7"/>
    <w:rsid w:val="000D23BD"/>
    <w:rsid w:val="000D2651"/>
    <w:rsid w:val="000D26F6"/>
    <w:rsid w:val="000D2AB3"/>
    <w:rsid w:val="000D315A"/>
    <w:rsid w:val="000D3870"/>
    <w:rsid w:val="000D3914"/>
    <w:rsid w:val="000D3AA6"/>
    <w:rsid w:val="000D3B29"/>
    <w:rsid w:val="000D40CC"/>
    <w:rsid w:val="000D40D8"/>
    <w:rsid w:val="000D45DD"/>
    <w:rsid w:val="000D472B"/>
    <w:rsid w:val="000D476D"/>
    <w:rsid w:val="000D477E"/>
    <w:rsid w:val="000D5296"/>
    <w:rsid w:val="000D52CA"/>
    <w:rsid w:val="000D541A"/>
    <w:rsid w:val="000D5A78"/>
    <w:rsid w:val="000D5B71"/>
    <w:rsid w:val="000D5BF5"/>
    <w:rsid w:val="000D5DF1"/>
    <w:rsid w:val="000D6110"/>
    <w:rsid w:val="000D6187"/>
    <w:rsid w:val="000D6243"/>
    <w:rsid w:val="000D6433"/>
    <w:rsid w:val="000D6B08"/>
    <w:rsid w:val="000D6BE2"/>
    <w:rsid w:val="000D6F60"/>
    <w:rsid w:val="000D6FA6"/>
    <w:rsid w:val="000D70BD"/>
    <w:rsid w:val="000D71B0"/>
    <w:rsid w:val="000D71CE"/>
    <w:rsid w:val="000D724A"/>
    <w:rsid w:val="000D74F4"/>
    <w:rsid w:val="000D76A9"/>
    <w:rsid w:val="000D788A"/>
    <w:rsid w:val="000D79C6"/>
    <w:rsid w:val="000E02D4"/>
    <w:rsid w:val="000E034A"/>
    <w:rsid w:val="000E053A"/>
    <w:rsid w:val="000E06D4"/>
    <w:rsid w:val="000E07F1"/>
    <w:rsid w:val="000E080C"/>
    <w:rsid w:val="000E11A9"/>
    <w:rsid w:val="000E1567"/>
    <w:rsid w:val="000E1645"/>
    <w:rsid w:val="000E172D"/>
    <w:rsid w:val="000E1941"/>
    <w:rsid w:val="000E1CEF"/>
    <w:rsid w:val="000E212C"/>
    <w:rsid w:val="000E23BD"/>
    <w:rsid w:val="000E25CB"/>
    <w:rsid w:val="000E2927"/>
    <w:rsid w:val="000E295E"/>
    <w:rsid w:val="000E2A25"/>
    <w:rsid w:val="000E35FA"/>
    <w:rsid w:val="000E38C6"/>
    <w:rsid w:val="000E39FC"/>
    <w:rsid w:val="000E3B6B"/>
    <w:rsid w:val="000E413E"/>
    <w:rsid w:val="000E43FA"/>
    <w:rsid w:val="000E448F"/>
    <w:rsid w:val="000E45D1"/>
    <w:rsid w:val="000E4867"/>
    <w:rsid w:val="000E4FE5"/>
    <w:rsid w:val="000E54A4"/>
    <w:rsid w:val="000E5557"/>
    <w:rsid w:val="000E568F"/>
    <w:rsid w:val="000E578A"/>
    <w:rsid w:val="000E5BFC"/>
    <w:rsid w:val="000E5D17"/>
    <w:rsid w:val="000E61F1"/>
    <w:rsid w:val="000E6593"/>
    <w:rsid w:val="000E6916"/>
    <w:rsid w:val="000E6B6F"/>
    <w:rsid w:val="000E6C7E"/>
    <w:rsid w:val="000E6F59"/>
    <w:rsid w:val="000E70DB"/>
    <w:rsid w:val="000E711A"/>
    <w:rsid w:val="000E7136"/>
    <w:rsid w:val="000E7345"/>
    <w:rsid w:val="000E753F"/>
    <w:rsid w:val="000E7614"/>
    <w:rsid w:val="000E7D36"/>
    <w:rsid w:val="000F0127"/>
    <w:rsid w:val="000F04C6"/>
    <w:rsid w:val="000F0AD9"/>
    <w:rsid w:val="000F1293"/>
    <w:rsid w:val="000F1549"/>
    <w:rsid w:val="000F201F"/>
    <w:rsid w:val="000F286F"/>
    <w:rsid w:val="000F299C"/>
    <w:rsid w:val="000F2D47"/>
    <w:rsid w:val="000F3190"/>
    <w:rsid w:val="000F3499"/>
    <w:rsid w:val="000F378C"/>
    <w:rsid w:val="000F3822"/>
    <w:rsid w:val="000F39E1"/>
    <w:rsid w:val="000F3F8B"/>
    <w:rsid w:val="000F41DA"/>
    <w:rsid w:val="000F42E8"/>
    <w:rsid w:val="000F4453"/>
    <w:rsid w:val="000F4550"/>
    <w:rsid w:val="000F4709"/>
    <w:rsid w:val="000F4CAA"/>
    <w:rsid w:val="000F5129"/>
    <w:rsid w:val="000F522F"/>
    <w:rsid w:val="000F52F7"/>
    <w:rsid w:val="000F5D5C"/>
    <w:rsid w:val="000F60D3"/>
    <w:rsid w:val="000F62B3"/>
    <w:rsid w:val="000F6651"/>
    <w:rsid w:val="000F694D"/>
    <w:rsid w:val="000F6AE2"/>
    <w:rsid w:val="000F6D93"/>
    <w:rsid w:val="000F6DB4"/>
    <w:rsid w:val="000F6F4D"/>
    <w:rsid w:val="000F7348"/>
    <w:rsid w:val="000F7777"/>
    <w:rsid w:val="000F79E2"/>
    <w:rsid w:val="000F7BCD"/>
    <w:rsid w:val="000F7C86"/>
    <w:rsid w:val="000F7E8D"/>
    <w:rsid w:val="001000CD"/>
    <w:rsid w:val="00100161"/>
    <w:rsid w:val="001005B7"/>
    <w:rsid w:val="00100AD4"/>
    <w:rsid w:val="00100D37"/>
    <w:rsid w:val="00100F36"/>
    <w:rsid w:val="00100F58"/>
    <w:rsid w:val="0010107A"/>
    <w:rsid w:val="00101418"/>
    <w:rsid w:val="0010156E"/>
    <w:rsid w:val="00101646"/>
    <w:rsid w:val="00101867"/>
    <w:rsid w:val="001018C8"/>
    <w:rsid w:val="00101974"/>
    <w:rsid w:val="00101AB4"/>
    <w:rsid w:val="00101B0F"/>
    <w:rsid w:val="00101CAA"/>
    <w:rsid w:val="0010201A"/>
    <w:rsid w:val="001020D7"/>
    <w:rsid w:val="001020DF"/>
    <w:rsid w:val="0010294D"/>
    <w:rsid w:val="0010313E"/>
    <w:rsid w:val="001032BC"/>
    <w:rsid w:val="001033DA"/>
    <w:rsid w:val="001035FB"/>
    <w:rsid w:val="00103727"/>
    <w:rsid w:val="001037C1"/>
    <w:rsid w:val="00103AA0"/>
    <w:rsid w:val="00103CC7"/>
    <w:rsid w:val="001042B6"/>
    <w:rsid w:val="0010463B"/>
    <w:rsid w:val="00104767"/>
    <w:rsid w:val="00104AC6"/>
    <w:rsid w:val="00104C08"/>
    <w:rsid w:val="0010504C"/>
    <w:rsid w:val="001058CE"/>
    <w:rsid w:val="001059AE"/>
    <w:rsid w:val="00105CC9"/>
    <w:rsid w:val="00105E23"/>
    <w:rsid w:val="001062A8"/>
    <w:rsid w:val="001062F3"/>
    <w:rsid w:val="00106587"/>
    <w:rsid w:val="00106630"/>
    <w:rsid w:val="001068FC"/>
    <w:rsid w:val="00106922"/>
    <w:rsid w:val="00106A19"/>
    <w:rsid w:val="00106A2E"/>
    <w:rsid w:val="00106CBC"/>
    <w:rsid w:val="00106DC7"/>
    <w:rsid w:val="00106E75"/>
    <w:rsid w:val="00106F04"/>
    <w:rsid w:val="0010726C"/>
    <w:rsid w:val="001073F1"/>
    <w:rsid w:val="001075B7"/>
    <w:rsid w:val="00107622"/>
    <w:rsid w:val="0010763F"/>
    <w:rsid w:val="00107E5A"/>
    <w:rsid w:val="00107FD2"/>
    <w:rsid w:val="00110174"/>
    <w:rsid w:val="0011027F"/>
    <w:rsid w:val="00110331"/>
    <w:rsid w:val="001106B3"/>
    <w:rsid w:val="0011093F"/>
    <w:rsid w:val="00111AD4"/>
    <w:rsid w:val="00111BAE"/>
    <w:rsid w:val="00112671"/>
    <w:rsid w:val="00112B90"/>
    <w:rsid w:val="00112C94"/>
    <w:rsid w:val="00112D28"/>
    <w:rsid w:val="00112E28"/>
    <w:rsid w:val="00112E75"/>
    <w:rsid w:val="00113006"/>
    <w:rsid w:val="00113396"/>
    <w:rsid w:val="0011355F"/>
    <w:rsid w:val="00113570"/>
    <w:rsid w:val="001136C3"/>
    <w:rsid w:val="00113BF6"/>
    <w:rsid w:val="00113DA8"/>
    <w:rsid w:val="00113E64"/>
    <w:rsid w:val="00113FE1"/>
    <w:rsid w:val="001142CC"/>
    <w:rsid w:val="00114587"/>
    <w:rsid w:val="00114669"/>
    <w:rsid w:val="0011468F"/>
    <w:rsid w:val="00114926"/>
    <w:rsid w:val="00114A8D"/>
    <w:rsid w:val="00114B1A"/>
    <w:rsid w:val="00114BC8"/>
    <w:rsid w:val="00114C5C"/>
    <w:rsid w:val="00114EA2"/>
    <w:rsid w:val="001159AB"/>
    <w:rsid w:val="001159C2"/>
    <w:rsid w:val="00115E2A"/>
    <w:rsid w:val="00115ED1"/>
    <w:rsid w:val="00115F68"/>
    <w:rsid w:val="00116068"/>
    <w:rsid w:val="001161A2"/>
    <w:rsid w:val="0011645F"/>
    <w:rsid w:val="0011656B"/>
    <w:rsid w:val="001166EB"/>
    <w:rsid w:val="00116994"/>
    <w:rsid w:val="00116A73"/>
    <w:rsid w:val="00117508"/>
    <w:rsid w:val="00117563"/>
    <w:rsid w:val="00117E21"/>
    <w:rsid w:val="00117E80"/>
    <w:rsid w:val="001204F6"/>
    <w:rsid w:val="00120751"/>
    <w:rsid w:val="001208E1"/>
    <w:rsid w:val="00120B2E"/>
    <w:rsid w:val="00120B95"/>
    <w:rsid w:val="00120D6A"/>
    <w:rsid w:val="00120E68"/>
    <w:rsid w:val="00121364"/>
    <w:rsid w:val="001219C4"/>
    <w:rsid w:val="00121EFE"/>
    <w:rsid w:val="00122154"/>
    <w:rsid w:val="001227F1"/>
    <w:rsid w:val="0012284B"/>
    <w:rsid w:val="001228B8"/>
    <w:rsid w:val="00122CAF"/>
    <w:rsid w:val="00122D23"/>
    <w:rsid w:val="00122F30"/>
    <w:rsid w:val="0012300E"/>
    <w:rsid w:val="001232CF"/>
    <w:rsid w:val="00124209"/>
    <w:rsid w:val="00124404"/>
    <w:rsid w:val="00124550"/>
    <w:rsid w:val="001246BC"/>
    <w:rsid w:val="00124736"/>
    <w:rsid w:val="00124956"/>
    <w:rsid w:val="00124B54"/>
    <w:rsid w:val="00124BAA"/>
    <w:rsid w:val="00124D1D"/>
    <w:rsid w:val="00124EF8"/>
    <w:rsid w:val="001254E3"/>
    <w:rsid w:val="0012577E"/>
    <w:rsid w:val="00125CED"/>
    <w:rsid w:val="00126614"/>
    <w:rsid w:val="001267FD"/>
    <w:rsid w:val="00126E7E"/>
    <w:rsid w:val="00127094"/>
    <w:rsid w:val="001270B3"/>
    <w:rsid w:val="0012749B"/>
    <w:rsid w:val="00127710"/>
    <w:rsid w:val="00127A62"/>
    <w:rsid w:val="001301F0"/>
    <w:rsid w:val="001302A9"/>
    <w:rsid w:val="001302C5"/>
    <w:rsid w:val="00130718"/>
    <w:rsid w:val="0013079D"/>
    <w:rsid w:val="001308D1"/>
    <w:rsid w:val="00130D84"/>
    <w:rsid w:val="001310EA"/>
    <w:rsid w:val="00131814"/>
    <w:rsid w:val="00131A1D"/>
    <w:rsid w:val="00131B9E"/>
    <w:rsid w:val="00131C4D"/>
    <w:rsid w:val="00131CC6"/>
    <w:rsid w:val="00131CD6"/>
    <w:rsid w:val="00132000"/>
    <w:rsid w:val="00132054"/>
    <w:rsid w:val="001320A0"/>
    <w:rsid w:val="00132133"/>
    <w:rsid w:val="00132420"/>
    <w:rsid w:val="00132AFB"/>
    <w:rsid w:val="00132C14"/>
    <w:rsid w:val="001330E5"/>
    <w:rsid w:val="0013323C"/>
    <w:rsid w:val="001335A3"/>
    <w:rsid w:val="001336E0"/>
    <w:rsid w:val="00133905"/>
    <w:rsid w:val="001339FD"/>
    <w:rsid w:val="00133A4A"/>
    <w:rsid w:val="00133F48"/>
    <w:rsid w:val="00133F59"/>
    <w:rsid w:val="001344A5"/>
    <w:rsid w:val="001346F4"/>
    <w:rsid w:val="0013487A"/>
    <w:rsid w:val="00134963"/>
    <w:rsid w:val="0013499F"/>
    <w:rsid w:val="00134AF1"/>
    <w:rsid w:val="00134B90"/>
    <w:rsid w:val="00134BA1"/>
    <w:rsid w:val="00134BBB"/>
    <w:rsid w:val="00134EA6"/>
    <w:rsid w:val="001350B3"/>
    <w:rsid w:val="0013546B"/>
    <w:rsid w:val="001354AA"/>
    <w:rsid w:val="00135922"/>
    <w:rsid w:val="00135AFC"/>
    <w:rsid w:val="00135B28"/>
    <w:rsid w:val="00135BAC"/>
    <w:rsid w:val="00135D17"/>
    <w:rsid w:val="0013662F"/>
    <w:rsid w:val="001366F2"/>
    <w:rsid w:val="0013676C"/>
    <w:rsid w:val="001367DE"/>
    <w:rsid w:val="00136834"/>
    <w:rsid w:val="00136A1B"/>
    <w:rsid w:val="00136A57"/>
    <w:rsid w:val="00136D6D"/>
    <w:rsid w:val="00136FEB"/>
    <w:rsid w:val="0013711C"/>
    <w:rsid w:val="001376D6"/>
    <w:rsid w:val="001377E8"/>
    <w:rsid w:val="00137CFB"/>
    <w:rsid w:val="00137D08"/>
    <w:rsid w:val="00140105"/>
    <w:rsid w:val="0014042D"/>
    <w:rsid w:val="001406FB"/>
    <w:rsid w:val="0014080C"/>
    <w:rsid w:val="00140939"/>
    <w:rsid w:val="00140F48"/>
    <w:rsid w:val="00141234"/>
    <w:rsid w:val="001413DE"/>
    <w:rsid w:val="0014157A"/>
    <w:rsid w:val="00141843"/>
    <w:rsid w:val="00141B0E"/>
    <w:rsid w:val="00141CF7"/>
    <w:rsid w:val="0014223B"/>
    <w:rsid w:val="001424F4"/>
    <w:rsid w:val="0014281D"/>
    <w:rsid w:val="001428FC"/>
    <w:rsid w:val="00142B57"/>
    <w:rsid w:val="00142C82"/>
    <w:rsid w:val="00142CA8"/>
    <w:rsid w:val="00143114"/>
    <w:rsid w:val="0014345D"/>
    <w:rsid w:val="001437ED"/>
    <w:rsid w:val="00143963"/>
    <w:rsid w:val="00143D95"/>
    <w:rsid w:val="00143F5F"/>
    <w:rsid w:val="00144078"/>
    <w:rsid w:val="00144226"/>
    <w:rsid w:val="001442FF"/>
    <w:rsid w:val="00144333"/>
    <w:rsid w:val="001446B2"/>
    <w:rsid w:val="001447EF"/>
    <w:rsid w:val="001448D1"/>
    <w:rsid w:val="00144D05"/>
    <w:rsid w:val="00144FC3"/>
    <w:rsid w:val="0014510C"/>
    <w:rsid w:val="00145358"/>
    <w:rsid w:val="00145AC1"/>
    <w:rsid w:val="0014602C"/>
    <w:rsid w:val="001460E4"/>
    <w:rsid w:val="00146296"/>
    <w:rsid w:val="00146C53"/>
    <w:rsid w:val="00146D3E"/>
    <w:rsid w:val="00146F92"/>
    <w:rsid w:val="0014730D"/>
    <w:rsid w:val="0014735C"/>
    <w:rsid w:val="00147597"/>
    <w:rsid w:val="001475D3"/>
    <w:rsid w:val="00147CA9"/>
    <w:rsid w:val="00147F49"/>
    <w:rsid w:val="00150062"/>
    <w:rsid w:val="001500F8"/>
    <w:rsid w:val="00150819"/>
    <w:rsid w:val="00150822"/>
    <w:rsid w:val="00150C69"/>
    <w:rsid w:val="00150CC8"/>
    <w:rsid w:val="00150CD1"/>
    <w:rsid w:val="00151117"/>
    <w:rsid w:val="00151135"/>
    <w:rsid w:val="00151235"/>
    <w:rsid w:val="00151386"/>
    <w:rsid w:val="00151814"/>
    <w:rsid w:val="00151D00"/>
    <w:rsid w:val="00151D8F"/>
    <w:rsid w:val="0015212A"/>
    <w:rsid w:val="001521E8"/>
    <w:rsid w:val="00152301"/>
    <w:rsid w:val="00152760"/>
    <w:rsid w:val="001527AA"/>
    <w:rsid w:val="001528D3"/>
    <w:rsid w:val="00152B61"/>
    <w:rsid w:val="00152D5F"/>
    <w:rsid w:val="0015313D"/>
    <w:rsid w:val="00153365"/>
    <w:rsid w:val="00153572"/>
    <w:rsid w:val="0015387A"/>
    <w:rsid w:val="00153C3C"/>
    <w:rsid w:val="001544B0"/>
    <w:rsid w:val="00154536"/>
    <w:rsid w:val="00155337"/>
    <w:rsid w:val="001556CF"/>
    <w:rsid w:val="00155AB3"/>
    <w:rsid w:val="00155D4E"/>
    <w:rsid w:val="00155D5F"/>
    <w:rsid w:val="00155E50"/>
    <w:rsid w:val="00155EBF"/>
    <w:rsid w:val="00156089"/>
    <w:rsid w:val="00156140"/>
    <w:rsid w:val="00156416"/>
    <w:rsid w:val="00156427"/>
    <w:rsid w:val="00157235"/>
    <w:rsid w:val="00157242"/>
    <w:rsid w:val="0015745D"/>
    <w:rsid w:val="00157532"/>
    <w:rsid w:val="001576C5"/>
    <w:rsid w:val="00157837"/>
    <w:rsid w:val="0015792D"/>
    <w:rsid w:val="00157C68"/>
    <w:rsid w:val="00157DE5"/>
    <w:rsid w:val="00157F2A"/>
    <w:rsid w:val="00157F49"/>
    <w:rsid w:val="00160679"/>
    <w:rsid w:val="001607C2"/>
    <w:rsid w:val="0016081F"/>
    <w:rsid w:val="001608CC"/>
    <w:rsid w:val="0016189D"/>
    <w:rsid w:val="00161DDF"/>
    <w:rsid w:val="00161EED"/>
    <w:rsid w:val="001623A7"/>
    <w:rsid w:val="00162E54"/>
    <w:rsid w:val="00162EDD"/>
    <w:rsid w:val="0016377D"/>
    <w:rsid w:val="001638EC"/>
    <w:rsid w:val="00163AA3"/>
    <w:rsid w:val="00163B9C"/>
    <w:rsid w:val="00163D7A"/>
    <w:rsid w:val="001640EC"/>
    <w:rsid w:val="001641C3"/>
    <w:rsid w:val="001641ED"/>
    <w:rsid w:val="00164627"/>
    <w:rsid w:val="001648F7"/>
    <w:rsid w:val="00164B1A"/>
    <w:rsid w:val="00164C54"/>
    <w:rsid w:val="00164C97"/>
    <w:rsid w:val="001651A6"/>
    <w:rsid w:val="001651E2"/>
    <w:rsid w:val="00165599"/>
    <w:rsid w:val="00165A55"/>
    <w:rsid w:val="00166145"/>
    <w:rsid w:val="00166287"/>
    <w:rsid w:val="00166553"/>
    <w:rsid w:val="001666CD"/>
    <w:rsid w:val="001668E3"/>
    <w:rsid w:val="00166934"/>
    <w:rsid w:val="00166CE8"/>
    <w:rsid w:val="00166D15"/>
    <w:rsid w:val="00166D74"/>
    <w:rsid w:val="00166DFF"/>
    <w:rsid w:val="00166FC0"/>
    <w:rsid w:val="0016706F"/>
    <w:rsid w:val="001678EE"/>
    <w:rsid w:val="00167EC4"/>
    <w:rsid w:val="00167F85"/>
    <w:rsid w:val="00167F94"/>
    <w:rsid w:val="001702A0"/>
    <w:rsid w:val="001704CD"/>
    <w:rsid w:val="0017053F"/>
    <w:rsid w:val="001706E8"/>
    <w:rsid w:val="001709A9"/>
    <w:rsid w:val="00171065"/>
    <w:rsid w:val="0017123B"/>
    <w:rsid w:val="001712FF"/>
    <w:rsid w:val="001714E2"/>
    <w:rsid w:val="001719D8"/>
    <w:rsid w:val="00171AE9"/>
    <w:rsid w:val="00171E49"/>
    <w:rsid w:val="00172281"/>
    <w:rsid w:val="001722C5"/>
    <w:rsid w:val="00172469"/>
    <w:rsid w:val="00172636"/>
    <w:rsid w:val="00172A9D"/>
    <w:rsid w:val="001730F1"/>
    <w:rsid w:val="001732C2"/>
    <w:rsid w:val="00173451"/>
    <w:rsid w:val="00173454"/>
    <w:rsid w:val="00173AF4"/>
    <w:rsid w:val="00173BF8"/>
    <w:rsid w:val="00173C5D"/>
    <w:rsid w:val="00173C61"/>
    <w:rsid w:val="00173E31"/>
    <w:rsid w:val="00174439"/>
    <w:rsid w:val="00174522"/>
    <w:rsid w:val="001745BE"/>
    <w:rsid w:val="001748FF"/>
    <w:rsid w:val="00175368"/>
    <w:rsid w:val="001754B5"/>
    <w:rsid w:val="00175EBF"/>
    <w:rsid w:val="001760EC"/>
    <w:rsid w:val="0017644B"/>
    <w:rsid w:val="001768DE"/>
    <w:rsid w:val="00176A5B"/>
    <w:rsid w:val="00176C07"/>
    <w:rsid w:val="00177002"/>
    <w:rsid w:val="001770DB"/>
    <w:rsid w:val="0017723E"/>
    <w:rsid w:val="001774E5"/>
    <w:rsid w:val="0017750E"/>
    <w:rsid w:val="0017760A"/>
    <w:rsid w:val="001778CE"/>
    <w:rsid w:val="00177E18"/>
    <w:rsid w:val="00177E2E"/>
    <w:rsid w:val="0018017E"/>
    <w:rsid w:val="00180230"/>
    <w:rsid w:val="00180793"/>
    <w:rsid w:val="00180C94"/>
    <w:rsid w:val="00180EF0"/>
    <w:rsid w:val="00180F23"/>
    <w:rsid w:val="001812BD"/>
    <w:rsid w:val="00181500"/>
    <w:rsid w:val="001815A1"/>
    <w:rsid w:val="001817A3"/>
    <w:rsid w:val="00181E0E"/>
    <w:rsid w:val="00182175"/>
    <w:rsid w:val="0018275F"/>
    <w:rsid w:val="001827BB"/>
    <w:rsid w:val="00182E09"/>
    <w:rsid w:val="00183149"/>
    <w:rsid w:val="00183193"/>
    <w:rsid w:val="001835E6"/>
    <w:rsid w:val="001839E5"/>
    <w:rsid w:val="00184351"/>
    <w:rsid w:val="0018458E"/>
    <w:rsid w:val="00184B43"/>
    <w:rsid w:val="00184BE2"/>
    <w:rsid w:val="00184F92"/>
    <w:rsid w:val="00185065"/>
    <w:rsid w:val="00185162"/>
    <w:rsid w:val="00185760"/>
    <w:rsid w:val="00185CE8"/>
    <w:rsid w:val="00185EC8"/>
    <w:rsid w:val="00186116"/>
    <w:rsid w:val="00186150"/>
    <w:rsid w:val="00186382"/>
    <w:rsid w:val="00186651"/>
    <w:rsid w:val="00186678"/>
    <w:rsid w:val="0018668F"/>
    <w:rsid w:val="00186AA0"/>
    <w:rsid w:val="00186ADF"/>
    <w:rsid w:val="00186CFD"/>
    <w:rsid w:val="0018711F"/>
    <w:rsid w:val="001872A4"/>
    <w:rsid w:val="001873E2"/>
    <w:rsid w:val="00187433"/>
    <w:rsid w:val="0018789D"/>
    <w:rsid w:val="00187C3B"/>
    <w:rsid w:val="00190F0A"/>
    <w:rsid w:val="001911B3"/>
    <w:rsid w:val="00191219"/>
    <w:rsid w:val="00191480"/>
    <w:rsid w:val="001916F4"/>
    <w:rsid w:val="00191B32"/>
    <w:rsid w:val="00192018"/>
    <w:rsid w:val="001921E5"/>
    <w:rsid w:val="00192524"/>
    <w:rsid w:val="0019293C"/>
    <w:rsid w:val="00192C5E"/>
    <w:rsid w:val="00192E88"/>
    <w:rsid w:val="00192EDF"/>
    <w:rsid w:val="00192F16"/>
    <w:rsid w:val="00192FC6"/>
    <w:rsid w:val="00193417"/>
    <w:rsid w:val="00193550"/>
    <w:rsid w:val="001935A5"/>
    <w:rsid w:val="0019398E"/>
    <w:rsid w:val="00193CA4"/>
    <w:rsid w:val="00193E63"/>
    <w:rsid w:val="00193F4E"/>
    <w:rsid w:val="001940B6"/>
    <w:rsid w:val="001946CE"/>
    <w:rsid w:val="0019470B"/>
    <w:rsid w:val="00194762"/>
    <w:rsid w:val="001947D4"/>
    <w:rsid w:val="001947FF"/>
    <w:rsid w:val="00194961"/>
    <w:rsid w:val="00194BDB"/>
    <w:rsid w:val="00194E48"/>
    <w:rsid w:val="00195708"/>
    <w:rsid w:val="0019573C"/>
    <w:rsid w:val="001958C5"/>
    <w:rsid w:val="00195D0E"/>
    <w:rsid w:val="0019607A"/>
    <w:rsid w:val="001960AC"/>
    <w:rsid w:val="001960C7"/>
    <w:rsid w:val="001963DF"/>
    <w:rsid w:val="00196538"/>
    <w:rsid w:val="001965BE"/>
    <w:rsid w:val="001969DB"/>
    <w:rsid w:val="00196A0D"/>
    <w:rsid w:val="00196B25"/>
    <w:rsid w:val="00196D3C"/>
    <w:rsid w:val="00196EA8"/>
    <w:rsid w:val="00196EC3"/>
    <w:rsid w:val="001A0020"/>
    <w:rsid w:val="001A002B"/>
    <w:rsid w:val="001A01FF"/>
    <w:rsid w:val="001A03AB"/>
    <w:rsid w:val="001A0444"/>
    <w:rsid w:val="001A0556"/>
    <w:rsid w:val="001A06AE"/>
    <w:rsid w:val="001A06CF"/>
    <w:rsid w:val="001A08A0"/>
    <w:rsid w:val="001A0C00"/>
    <w:rsid w:val="001A1168"/>
    <w:rsid w:val="001A12AF"/>
    <w:rsid w:val="001A1320"/>
    <w:rsid w:val="001A19D5"/>
    <w:rsid w:val="001A2216"/>
    <w:rsid w:val="001A227A"/>
    <w:rsid w:val="001A26FB"/>
    <w:rsid w:val="001A2782"/>
    <w:rsid w:val="001A2AA2"/>
    <w:rsid w:val="001A2CAE"/>
    <w:rsid w:val="001A3052"/>
    <w:rsid w:val="001A3208"/>
    <w:rsid w:val="001A32A3"/>
    <w:rsid w:val="001A3810"/>
    <w:rsid w:val="001A38A0"/>
    <w:rsid w:val="001A3E67"/>
    <w:rsid w:val="001A4620"/>
    <w:rsid w:val="001A4983"/>
    <w:rsid w:val="001A4A70"/>
    <w:rsid w:val="001A4F64"/>
    <w:rsid w:val="001A5282"/>
    <w:rsid w:val="001A5678"/>
    <w:rsid w:val="001A587C"/>
    <w:rsid w:val="001A59C4"/>
    <w:rsid w:val="001A5E32"/>
    <w:rsid w:val="001A5F4F"/>
    <w:rsid w:val="001A5F74"/>
    <w:rsid w:val="001A5F93"/>
    <w:rsid w:val="001A6259"/>
    <w:rsid w:val="001A6463"/>
    <w:rsid w:val="001A66A5"/>
    <w:rsid w:val="001A6838"/>
    <w:rsid w:val="001A6871"/>
    <w:rsid w:val="001A6969"/>
    <w:rsid w:val="001A6C4E"/>
    <w:rsid w:val="001A708A"/>
    <w:rsid w:val="001A73AC"/>
    <w:rsid w:val="001A73CE"/>
    <w:rsid w:val="001A73E0"/>
    <w:rsid w:val="001A7437"/>
    <w:rsid w:val="001A7457"/>
    <w:rsid w:val="001A7524"/>
    <w:rsid w:val="001A775A"/>
    <w:rsid w:val="001A7864"/>
    <w:rsid w:val="001A78CA"/>
    <w:rsid w:val="001A7B2F"/>
    <w:rsid w:val="001A7B92"/>
    <w:rsid w:val="001A7C25"/>
    <w:rsid w:val="001A7CC5"/>
    <w:rsid w:val="001A7F0B"/>
    <w:rsid w:val="001A7F15"/>
    <w:rsid w:val="001B000A"/>
    <w:rsid w:val="001B0084"/>
    <w:rsid w:val="001B0211"/>
    <w:rsid w:val="001B0438"/>
    <w:rsid w:val="001B06A8"/>
    <w:rsid w:val="001B08BC"/>
    <w:rsid w:val="001B0A04"/>
    <w:rsid w:val="001B0AD7"/>
    <w:rsid w:val="001B0C67"/>
    <w:rsid w:val="001B1A1E"/>
    <w:rsid w:val="001B1E9F"/>
    <w:rsid w:val="001B2002"/>
    <w:rsid w:val="001B24ED"/>
    <w:rsid w:val="001B2554"/>
    <w:rsid w:val="001B2604"/>
    <w:rsid w:val="001B2845"/>
    <w:rsid w:val="001B2C52"/>
    <w:rsid w:val="001B2EDC"/>
    <w:rsid w:val="001B3144"/>
    <w:rsid w:val="001B37B9"/>
    <w:rsid w:val="001B41C6"/>
    <w:rsid w:val="001B4587"/>
    <w:rsid w:val="001B46DB"/>
    <w:rsid w:val="001B47E0"/>
    <w:rsid w:val="001B48B9"/>
    <w:rsid w:val="001B4AA8"/>
    <w:rsid w:val="001B4AF4"/>
    <w:rsid w:val="001B4B94"/>
    <w:rsid w:val="001B4C62"/>
    <w:rsid w:val="001B53AB"/>
    <w:rsid w:val="001B5584"/>
    <w:rsid w:val="001B5BD6"/>
    <w:rsid w:val="001B5E85"/>
    <w:rsid w:val="001B617D"/>
    <w:rsid w:val="001B61EF"/>
    <w:rsid w:val="001B6500"/>
    <w:rsid w:val="001B6765"/>
    <w:rsid w:val="001B70CE"/>
    <w:rsid w:val="001B7223"/>
    <w:rsid w:val="001B729E"/>
    <w:rsid w:val="001B7411"/>
    <w:rsid w:val="001B74E2"/>
    <w:rsid w:val="001B7516"/>
    <w:rsid w:val="001B778E"/>
    <w:rsid w:val="001B7798"/>
    <w:rsid w:val="001B7846"/>
    <w:rsid w:val="001C00DA"/>
    <w:rsid w:val="001C0138"/>
    <w:rsid w:val="001C09D9"/>
    <w:rsid w:val="001C0B34"/>
    <w:rsid w:val="001C0B46"/>
    <w:rsid w:val="001C11A0"/>
    <w:rsid w:val="001C125B"/>
    <w:rsid w:val="001C12FC"/>
    <w:rsid w:val="001C147A"/>
    <w:rsid w:val="001C15CB"/>
    <w:rsid w:val="001C1681"/>
    <w:rsid w:val="001C17EB"/>
    <w:rsid w:val="001C1802"/>
    <w:rsid w:val="001C1A36"/>
    <w:rsid w:val="001C1B97"/>
    <w:rsid w:val="001C1DFE"/>
    <w:rsid w:val="001C209C"/>
    <w:rsid w:val="001C23F1"/>
    <w:rsid w:val="001C2514"/>
    <w:rsid w:val="001C273A"/>
    <w:rsid w:val="001C29C8"/>
    <w:rsid w:val="001C29FE"/>
    <w:rsid w:val="001C337E"/>
    <w:rsid w:val="001C393A"/>
    <w:rsid w:val="001C3AC9"/>
    <w:rsid w:val="001C3ACC"/>
    <w:rsid w:val="001C3C83"/>
    <w:rsid w:val="001C3FAE"/>
    <w:rsid w:val="001C42BF"/>
    <w:rsid w:val="001C489B"/>
    <w:rsid w:val="001C5255"/>
    <w:rsid w:val="001C55A7"/>
    <w:rsid w:val="001C59D9"/>
    <w:rsid w:val="001C5E90"/>
    <w:rsid w:val="001C60EF"/>
    <w:rsid w:val="001C65EB"/>
    <w:rsid w:val="001C6A0A"/>
    <w:rsid w:val="001C6A2D"/>
    <w:rsid w:val="001C7004"/>
    <w:rsid w:val="001C7158"/>
    <w:rsid w:val="001C728B"/>
    <w:rsid w:val="001C7694"/>
    <w:rsid w:val="001C7CD4"/>
    <w:rsid w:val="001C7E31"/>
    <w:rsid w:val="001C7F20"/>
    <w:rsid w:val="001D0035"/>
    <w:rsid w:val="001D01E8"/>
    <w:rsid w:val="001D02AD"/>
    <w:rsid w:val="001D06F8"/>
    <w:rsid w:val="001D0856"/>
    <w:rsid w:val="001D0D29"/>
    <w:rsid w:val="001D10DF"/>
    <w:rsid w:val="001D1111"/>
    <w:rsid w:val="001D1318"/>
    <w:rsid w:val="001D1369"/>
    <w:rsid w:val="001D1558"/>
    <w:rsid w:val="001D16CB"/>
    <w:rsid w:val="001D1C2A"/>
    <w:rsid w:val="001D1C34"/>
    <w:rsid w:val="001D1D84"/>
    <w:rsid w:val="001D1DCF"/>
    <w:rsid w:val="001D21DB"/>
    <w:rsid w:val="001D2436"/>
    <w:rsid w:val="001D24DF"/>
    <w:rsid w:val="001D2775"/>
    <w:rsid w:val="001D2940"/>
    <w:rsid w:val="001D2E23"/>
    <w:rsid w:val="001D35D6"/>
    <w:rsid w:val="001D3B55"/>
    <w:rsid w:val="001D3BDE"/>
    <w:rsid w:val="001D3CFE"/>
    <w:rsid w:val="001D4078"/>
    <w:rsid w:val="001D4354"/>
    <w:rsid w:val="001D4ABE"/>
    <w:rsid w:val="001D4B51"/>
    <w:rsid w:val="001D5139"/>
    <w:rsid w:val="001D51B4"/>
    <w:rsid w:val="001D51FB"/>
    <w:rsid w:val="001D5710"/>
    <w:rsid w:val="001D5C9D"/>
    <w:rsid w:val="001D6832"/>
    <w:rsid w:val="001D6B27"/>
    <w:rsid w:val="001D6B78"/>
    <w:rsid w:val="001D6CDE"/>
    <w:rsid w:val="001D7341"/>
    <w:rsid w:val="001D7413"/>
    <w:rsid w:val="001D7593"/>
    <w:rsid w:val="001D75DE"/>
    <w:rsid w:val="001D7721"/>
    <w:rsid w:val="001D7B57"/>
    <w:rsid w:val="001D7C72"/>
    <w:rsid w:val="001D7ECC"/>
    <w:rsid w:val="001D7FC5"/>
    <w:rsid w:val="001E0006"/>
    <w:rsid w:val="001E011A"/>
    <w:rsid w:val="001E0158"/>
    <w:rsid w:val="001E07DE"/>
    <w:rsid w:val="001E08CF"/>
    <w:rsid w:val="001E0A1B"/>
    <w:rsid w:val="001E0ADC"/>
    <w:rsid w:val="001E0C19"/>
    <w:rsid w:val="001E0C79"/>
    <w:rsid w:val="001E0E96"/>
    <w:rsid w:val="001E1001"/>
    <w:rsid w:val="001E10A3"/>
    <w:rsid w:val="001E1330"/>
    <w:rsid w:val="001E180B"/>
    <w:rsid w:val="001E1CA7"/>
    <w:rsid w:val="001E2359"/>
    <w:rsid w:val="001E293B"/>
    <w:rsid w:val="001E3345"/>
    <w:rsid w:val="001E346F"/>
    <w:rsid w:val="001E3636"/>
    <w:rsid w:val="001E3660"/>
    <w:rsid w:val="001E376C"/>
    <w:rsid w:val="001E3ABF"/>
    <w:rsid w:val="001E3B20"/>
    <w:rsid w:val="001E3D24"/>
    <w:rsid w:val="001E3DCE"/>
    <w:rsid w:val="001E3E7C"/>
    <w:rsid w:val="001E3EBB"/>
    <w:rsid w:val="001E527D"/>
    <w:rsid w:val="001E52E4"/>
    <w:rsid w:val="001E55F8"/>
    <w:rsid w:val="001E5671"/>
    <w:rsid w:val="001E568E"/>
    <w:rsid w:val="001E5924"/>
    <w:rsid w:val="001E6A94"/>
    <w:rsid w:val="001E6B70"/>
    <w:rsid w:val="001E6BFF"/>
    <w:rsid w:val="001E6E8B"/>
    <w:rsid w:val="001E7194"/>
    <w:rsid w:val="001E71E8"/>
    <w:rsid w:val="001E727B"/>
    <w:rsid w:val="001E72F8"/>
    <w:rsid w:val="001E74B8"/>
    <w:rsid w:val="001E787B"/>
    <w:rsid w:val="001E79DF"/>
    <w:rsid w:val="001E7E87"/>
    <w:rsid w:val="001F07C5"/>
    <w:rsid w:val="001F0C4E"/>
    <w:rsid w:val="001F0F17"/>
    <w:rsid w:val="001F11BA"/>
    <w:rsid w:val="001F135C"/>
    <w:rsid w:val="001F156B"/>
    <w:rsid w:val="001F16E3"/>
    <w:rsid w:val="001F1FF1"/>
    <w:rsid w:val="001F2058"/>
    <w:rsid w:val="001F2305"/>
    <w:rsid w:val="001F25C1"/>
    <w:rsid w:val="001F2711"/>
    <w:rsid w:val="001F2B60"/>
    <w:rsid w:val="001F3430"/>
    <w:rsid w:val="001F38BA"/>
    <w:rsid w:val="001F3DA7"/>
    <w:rsid w:val="001F40AB"/>
    <w:rsid w:val="001F4265"/>
    <w:rsid w:val="001F43EC"/>
    <w:rsid w:val="001F4AE2"/>
    <w:rsid w:val="001F4D45"/>
    <w:rsid w:val="001F5107"/>
    <w:rsid w:val="001F5219"/>
    <w:rsid w:val="001F5588"/>
    <w:rsid w:val="001F58DD"/>
    <w:rsid w:val="001F592C"/>
    <w:rsid w:val="001F5C1D"/>
    <w:rsid w:val="001F6044"/>
    <w:rsid w:val="001F60FC"/>
    <w:rsid w:val="001F62A5"/>
    <w:rsid w:val="001F6349"/>
    <w:rsid w:val="001F6688"/>
    <w:rsid w:val="001F67B0"/>
    <w:rsid w:val="001F67E7"/>
    <w:rsid w:val="001F682A"/>
    <w:rsid w:val="001F6BDB"/>
    <w:rsid w:val="001F6DA4"/>
    <w:rsid w:val="001F6E70"/>
    <w:rsid w:val="001F7425"/>
    <w:rsid w:val="001F7A4C"/>
    <w:rsid w:val="001F7C90"/>
    <w:rsid w:val="001F7C9E"/>
    <w:rsid w:val="001F7FC5"/>
    <w:rsid w:val="0020033A"/>
    <w:rsid w:val="0020046B"/>
    <w:rsid w:val="00200587"/>
    <w:rsid w:val="00200BD2"/>
    <w:rsid w:val="00200E8A"/>
    <w:rsid w:val="00200F15"/>
    <w:rsid w:val="00200FC2"/>
    <w:rsid w:val="0020134D"/>
    <w:rsid w:val="0020145A"/>
    <w:rsid w:val="00201591"/>
    <w:rsid w:val="00201839"/>
    <w:rsid w:val="00201DC2"/>
    <w:rsid w:val="00201E0E"/>
    <w:rsid w:val="00202110"/>
    <w:rsid w:val="00202618"/>
    <w:rsid w:val="002026D1"/>
    <w:rsid w:val="00202AE8"/>
    <w:rsid w:val="00202B16"/>
    <w:rsid w:val="00203119"/>
    <w:rsid w:val="00203261"/>
    <w:rsid w:val="00203602"/>
    <w:rsid w:val="00203A6B"/>
    <w:rsid w:val="00203B6E"/>
    <w:rsid w:val="00203CAB"/>
    <w:rsid w:val="00203DB9"/>
    <w:rsid w:val="00203E9D"/>
    <w:rsid w:val="00204166"/>
    <w:rsid w:val="002044FA"/>
    <w:rsid w:val="00204B3C"/>
    <w:rsid w:val="00204B83"/>
    <w:rsid w:val="00204D0B"/>
    <w:rsid w:val="00205389"/>
    <w:rsid w:val="00205931"/>
    <w:rsid w:val="00205D70"/>
    <w:rsid w:val="0020608D"/>
    <w:rsid w:val="00206092"/>
    <w:rsid w:val="0020630E"/>
    <w:rsid w:val="00206B2D"/>
    <w:rsid w:val="00206EBA"/>
    <w:rsid w:val="00210057"/>
    <w:rsid w:val="002101B9"/>
    <w:rsid w:val="00210434"/>
    <w:rsid w:val="002105C9"/>
    <w:rsid w:val="002106AB"/>
    <w:rsid w:val="0021074B"/>
    <w:rsid w:val="00210CB6"/>
    <w:rsid w:val="00210DB0"/>
    <w:rsid w:val="00210F00"/>
    <w:rsid w:val="002113C4"/>
    <w:rsid w:val="002115F4"/>
    <w:rsid w:val="00211749"/>
    <w:rsid w:val="0021192E"/>
    <w:rsid w:val="00211B40"/>
    <w:rsid w:val="00212E1B"/>
    <w:rsid w:val="00212F91"/>
    <w:rsid w:val="00213423"/>
    <w:rsid w:val="002134A6"/>
    <w:rsid w:val="00213686"/>
    <w:rsid w:val="002137E9"/>
    <w:rsid w:val="00213939"/>
    <w:rsid w:val="00213AEF"/>
    <w:rsid w:val="00213BF7"/>
    <w:rsid w:val="00213E49"/>
    <w:rsid w:val="002140DB"/>
    <w:rsid w:val="002142C0"/>
    <w:rsid w:val="002142D7"/>
    <w:rsid w:val="00214E89"/>
    <w:rsid w:val="00215172"/>
    <w:rsid w:val="00215275"/>
    <w:rsid w:val="002152BF"/>
    <w:rsid w:val="0021565D"/>
    <w:rsid w:val="002158F3"/>
    <w:rsid w:val="00215B4C"/>
    <w:rsid w:val="00215CAE"/>
    <w:rsid w:val="00215DDE"/>
    <w:rsid w:val="0021658A"/>
    <w:rsid w:val="00216DA0"/>
    <w:rsid w:val="00217038"/>
    <w:rsid w:val="002172DE"/>
    <w:rsid w:val="00217474"/>
    <w:rsid w:val="00217B50"/>
    <w:rsid w:val="00217C61"/>
    <w:rsid w:val="00217CB1"/>
    <w:rsid w:val="00217F9B"/>
    <w:rsid w:val="002200BB"/>
    <w:rsid w:val="002204E5"/>
    <w:rsid w:val="00220590"/>
    <w:rsid w:val="002207C8"/>
    <w:rsid w:val="0022084F"/>
    <w:rsid w:val="00221445"/>
    <w:rsid w:val="0022160F"/>
    <w:rsid w:val="002216F9"/>
    <w:rsid w:val="002219AD"/>
    <w:rsid w:val="00221A2E"/>
    <w:rsid w:val="00221A9F"/>
    <w:rsid w:val="00221B8B"/>
    <w:rsid w:val="00221FA1"/>
    <w:rsid w:val="00222062"/>
    <w:rsid w:val="00222161"/>
    <w:rsid w:val="00222587"/>
    <w:rsid w:val="002226C1"/>
    <w:rsid w:val="002227EC"/>
    <w:rsid w:val="00222CEA"/>
    <w:rsid w:val="00222FDB"/>
    <w:rsid w:val="002240C0"/>
    <w:rsid w:val="00224109"/>
    <w:rsid w:val="002242DC"/>
    <w:rsid w:val="00224604"/>
    <w:rsid w:val="00224781"/>
    <w:rsid w:val="00224B3A"/>
    <w:rsid w:val="00224B98"/>
    <w:rsid w:val="00224C37"/>
    <w:rsid w:val="00224E6D"/>
    <w:rsid w:val="00225118"/>
    <w:rsid w:val="00225242"/>
    <w:rsid w:val="002253D7"/>
    <w:rsid w:val="002254E1"/>
    <w:rsid w:val="0022592F"/>
    <w:rsid w:val="002259D1"/>
    <w:rsid w:val="0022626E"/>
    <w:rsid w:val="002264A6"/>
    <w:rsid w:val="0022681B"/>
    <w:rsid w:val="00226922"/>
    <w:rsid w:val="0022698F"/>
    <w:rsid w:val="00226BB7"/>
    <w:rsid w:val="002270AB"/>
    <w:rsid w:val="00227173"/>
    <w:rsid w:val="00227634"/>
    <w:rsid w:val="002278BE"/>
    <w:rsid w:val="002278F6"/>
    <w:rsid w:val="00230150"/>
    <w:rsid w:val="00230168"/>
    <w:rsid w:val="00230221"/>
    <w:rsid w:val="0023069B"/>
    <w:rsid w:val="002308D2"/>
    <w:rsid w:val="002308E1"/>
    <w:rsid w:val="00230EAF"/>
    <w:rsid w:val="00230F27"/>
    <w:rsid w:val="00230F7D"/>
    <w:rsid w:val="0023101E"/>
    <w:rsid w:val="00231190"/>
    <w:rsid w:val="002317A4"/>
    <w:rsid w:val="00231E2E"/>
    <w:rsid w:val="00231F45"/>
    <w:rsid w:val="0023234A"/>
    <w:rsid w:val="002323A9"/>
    <w:rsid w:val="0023283B"/>
    <w:rsid w:val="002328EC"/>
    <w:rsid w:val="002329E6"/>
    <w:rsid w:val="00232DFD"/>
    <w:rsid w:val="00232EB5"/>
    <w:rsid w:val="00233421"/>
    <w:rsid w:val="0023348E"/>
    <w:rsid w:val="00233597"/>
    <w:rsid w:val="002339C1"/>
    <w:rsid w:val="00233CB0"/>
    <w:rsid w:val="00234FFB"/>
    <w:rsid w:val="002350E3"/>
    <w:rsid w:val="00235545"/>
    <w:rsid w:val="00235584"/>
    <w:rsid w:val="00235692"/>
    <w:rsid w:val="00235A55"/>
    <w:rsid w:val="00235B26"/>
    <w:rsid w:val="00235E6D"/>
    <w:rsid w:val="0023621F"/>
    <w:rsid w:val="002364E4"/>
    <w:rsid w:val="0023652C"/>
    <w:rsid w:val="00236691"/>
    <w:rsid w:val="00236863"/>
    <w:rsid w:val="00236A0A"/>
    <w:rsid w:val="00237603"/>
    <w:rsid w:val="0023774A"/>
    <w:rsid w:val="0023778A"/>
    <w:rsid w:val="00237A22"/>
    <w:rsid w:val="00237BD7"/>
    <w:rsid w:val="00237E14"/>
    <w:rsid w:val="0024009C"/>
    <w:rsid w:val="00240307"/>
    <w:rsid w:val="0024066C"/>
    <w:rsid w:val="002406BC"/>
    <w:rsid w:val="002407E2"/>
    <w:rsid w:val="002408B8"/>
    <w:rsid w:val="00241164"/>
    <w:rsid w:val="0024142C"/>
    <w:rsid w:val="0024160E"/>
    <w:rsid w:val="002416D3"/>
    <w:rsid w:val="00241B70"/>
    <w:rsid w:val="00241CBA"/>
    <w:rsid w:val="00241F08"/>
    <w:rsid w:val="0024216F"/>
    <w:rsid w:val="002422E3"/>
    <w:rsid w:val="00242835"/>
    <w:rsid w:val="0024283A"/>
    <w:rsid w:val="00242AAD"/>
    <w:rsid w:val="00242D16"/>
    <w:rsid w:val="002433AE"/>
    <w:rsid w:val="002433C5"/>
    <w:rsid w:val="00243554"/>
    <w:rsid w:val="002438E1"/>
    <w:rsid w:val="002439EB"/>
    <w:rsid w:val="00243D8E"/>
    <w:rsid w:val="0024407F"/>
    <w:rsid w:val="00244140"/>
    <w:rsid w:val="002442B6"/>
    <w:rsid w:val="00244707"/>
    <w:rsid w:val="00244F03"/>
    <w:rsid w:val="00245007"/>
    <w:rsid w:val="0024511A"/>
    <w:rsid w:val="002453AB"/>
    <w:rsid w:val="00245674"/>
    <w:rsid w:val="00245960"/>
    <w:rsid w:val="00245ADA"/>
    <w:rsid w:val="00245B28"/>
    <w:rsid w:val="00245B74"/>
    <w:rsid w:val="00245F1B"/>
    <w:rsid w:val="00246079"/>
    <w:rsid w:val="00246080"/>
    <w:rsid w:val="0024613C"/>
    <w:rsid w:val="002461CD"/>
    <w:rsid w:val="00246500"/>
    <w:rsid w:val="00246F5F"/>
    <w:rsid w:val="002470A6"/>
    <w:rsid w:val="0024734C"/>
    <w:rsid w:val="00247764"/>
    <w:rsid w:val="0024779E"/>
    <w:rsid w:val="002479D6"/>
    <w:rsid w:val="002479FC"/>
    <w:rsid w:val="00247F84"/>
    <w:rsid w:val="00250087"/>
    <w:rsid w:val="002501EF"/>
    <w:rsid w:val="002503A1"/>
    <w:rsid w:val="002503A4"/>
    <w:rsid w:val="00250475"/>
    <w:rsid w:val="00250513"/>
    <w:rsid w:val="00250581"/>
    <w:rsid w:val="00250D3B"/>
    <w:rsid w:val="0025126F"/>
    <w:rsid w:val="00251364"/>
    <w:rsid w:val="0025140E"/>
    <w:rsid w:val="00251999"/>
    <w:rsid w:val="002519E2"/>
    <w:rsid w:val="00251C5C"/>
    <w:rsid w:val="00252079"/>
    <w:rsid w:val="0025232C"/>
    <w:rsid w:val="00252642"/>
    <w:rsid w:val="002526E8"/>
    <w:rsid w:val="00252CD4"/>
    <w:rsid w:val="00252D56"/>
    <w:rsid w:val="00253237"/>
    <w:rsid w:val="00253504"/>
    <w:rsid w:val="00253597"/>
    <w:rsid w:val="002535A1"/>
    <w:rsid w:val="00253934"/>
    <w:rsid w:val="00253D7D"/>
    <w:rsid w:val="00253DF4"/>
    <w:rsid w:val="00253FF4"/>
    <w:rsid w:val="0025426C"/>
    <w:rsid w:val="00254798"/>
    <w:rsid w:val="00254910"/>
    <w:rsid w:val="00254B0B"/>
    <w:rsid w:val="00254BCB"/>
    <w:rsid w:val="00254C59"/>
    <w:rsid w:val="00254DCC"/>
    <w:rsid w:val="00254EDB"/>
    <w:rsid w:val="00255423"/>
    <w:rsid w:val="002558A2"/>
    <w:rsid w:val="00255A14"/>
    <w:rsid w:val="0025624C"/>
    <w:rsid w:val="002563C2"/>
    <w:rsid w:val="00256441"/>
    <w:rsid w:val="00256586"/>
    <w:rsid w:val="0025667A"/>
    <w:rsid w:val="002566FB"/>
    <w:rsid w:val="002568EC"/>
    <w:rsid w:val="00256B99"/>
    <w:rsid w:val="00256E87"/>
    <w:rsid w:val="002577EA"/>
    <w:rsid w:val="00257964"/>
    <w:rsid w:val="00257D50"/>
    <w:rsid w:val="00257E2D"/>
    <w:rsid w:val="00257F23"/>
    <w:rsid w:val="0026038B"/>
    <w:rsid w:val="00260668"/>
    <w:rsid w:val="00260EA9"/>
    <w:rsid w:val="00260F25"/>
    <w:rsid w:val="00261128"/>
    <w:rsid w:val="00261169"/>
    <w:rsid w:val="002612AC"/>
    <w:rsid w:val="0026158E"/>
    <w:rsid w:val="002616EA"/>
    <w:rsid w:val="002619BF"/>
    <w:rsid w:val="00261CA4"/>
    <w:rsid w:val="00261DB4"/>
    <w:rsid w:val="00261DF2"/>
    <w:rsid w:val="00261F87"/>
    <w:rsid w:val="00261FDF"/>
    <w:rsid w:val="00262549"/>
    <w:rsid w:val="002625C5"/>
    <w:rsid w:val="002628F9"/>
    <w:rsid w:val="00262D84"/>
    <w:rsid w:val="00262DA6"/>
    <w:rsid w:val="00262F43"/>
    <w:rsid w:val="00263B27"/>
    <w:rsid w:val="00263C9A"/>
    <w:rsid w:val="00263E29"/>
    <w:rsid w:val="00263FC6"/>
    <w:rsid w:val="002644C8"/>
    <w:rsid w:val="002647CB"/>
    <w:rsid w:val="002648E2"/>
    <w:rsid w:val="00264C3E"/>
    <w:rsid w:val="00264FD8"/>
    <w:rsid w:val="002650B9"/>
    <w:rsid w:val="002651A1"/>
    <w:rsid w:val="0026582C"/>
    <w:rsid w:val="00265CAA"/>
    <w:rsid w:val="00266063"/>
    <w:rsid w:val="002668E7"/>
    <w:rsid w:val="00266A0B"/>
    <w:rsid w:val="00266B2C"/>
    <w:rsid w:val="00266B9B"/>
    <w:rsid w:val="00266D39"/>
    <w:rsid w:val="00266DCE"/>
    <w:rsid w:val="00267347"/>
    <w:rsid w:val="0026735C"/>
    <w:rsid w:val="0026778E"/>
    <w:rsid w:val="00267926"/>
    <w:rsid w:val="00267BA6"/>
    <w:rsid w:val="00267D70"/>
    <w:rsid w:val="0027014D"/>
    <w:rsid w:val="00270173"/>
    <w:rsid w:val="002702FE"/>
    <w:rsid w:val="0027037A"/>
    <w:rsid w:val="002704C0"/>
    <w:rsid w:val="002708B9"/>
    <w:rsid w:val="00270A99"/>
    <w:rsid w:val="00270DBD"/>
    <w:rsid w:val="00270E5C"/>
    <w:rsid w:val="00271237"/>
    <w:rsid w:val="002717DA"/>
    <w:rsid w:val="0027186A"/>
    <w:rsid w:val="00271898"/>
    <w:rsid w:val="002718FC"/>
    <w:rsid w:val="00271A7D"/>
    <w:rsid w:val="00271F81"/>
    <w:rsid w:val="00272576"/>
    <w:rsid w:val="0027267C"/>
    <w:rsid w:val="002726F2"/>
    <w:rsid w:val="002727C1"/>
    <w:rsid w:val="00272912"/>
    <w:rsid w:val="00272A10"/>
    <w:rsid w:val="00272A27"/>
    <w:rsid w:val="00272AD6"/>
    <w:rsid w:val="002730E0"/>
    <w:rsid w:val="002733C6"/>
    <w:rsid w:val="002734D4"/>
    <w:rsid w:val="00273934"/>
    <w:rsid w:val="00273B8E"/>
    <w:rsid w:val="00273D15"/>
    <w:rsid w:val="00274092"/>
    <w:rsid w:val="00274153"/>
    <w:rsid w:val="0027418E"/>
    <w:rsid w:val="0027435A"/>
    <w:rsid w:val="002744E7"/>
    <w:rsid w:val="0027474E"/>
    <w:rsid w:val="00274965"/>
    <w:rsid w:val="00274A30"/>
    <w:rsid w:val="00274FE9"/>
    <w:rsid w:val="002750E8"/>
    <w:rsid w:val="00275FB5"/>
    <w:rsid w:val="00276028"/>
    <w:rsid w:val="0027617B"/>
    <w:rsid w:val="0027628F"/>
    <w:rsid w:val="002765B0"/>
    <w:rsid w:val="002765D7"/>
    <w:rsid w:val="00276639"/>
    <w:rsid w:val="00276661"/>
    <w:rsid w:val="00276691"/>
    <w:rsid w:val="00276745"/>
    <w:rsid w:val="00276947"/>
    <w:rsid w:val="002771A3"/>
    <w:rsid w:val="00277465"/>
    <w:rsid w:val="00277785"/>
    <w:rsid w:val="00277F50"/>
    <w:rsid w:val="0028024F"/>
    <w:rsid w:val="002803BE"/>
    <w:rsid w:val="00280442"/>
    <w:rsid w:val="002806CF"/>
    <w:rsid w:val="0028087B"/>
    <w:rsid w:val="002808E0"/>
    <w:rsid w:val="00280A1B"/>
    <w:rsid w:val="00280B5E"/>
    <w:rsid w:val="00280D37"/>
    <w:rsid w:val="00280DCA"/>
    <w:rsid w:val="00281372"/>
    <w:rsid w:val="002817C2"/>
    <w:rsid w:val="002818F1"/>
    <w:rsid w:val="002819DC"/>
    <w:rsid w:val="00281A45"/>
    <w:rsid w:val="00281BB0"/>
    <w:rsid w:val="00281DDA"/>
    <w:rsid w:val="00281DF2"/>
    <w:rsid w:val="00281F89"/>
    <w:rsid w:val="002825C0"/>
    <w:rsid w:val="0028271E"/>
    <w:rsid w:val="0028293B"/>
    <w:rsid w:val="00283086"/>
    <w:rsid w:val="00283233"/>
    <w:rsid w:val="00283297"/>
    <w:rsid w:val="00283797"/>
    <w:rsid w:val="002837B5"/>
    <w:rsid w:val="0028389C"/>
    <w:rsid w:val="002842B3"/>
    <w:rsid w:val="002842DD"/>
    <w:rsid w:val="00284335"/>
    <w:rsid w:val="00284457"/>
    <w:rsid w:val="002849B0"/>
    <w:rsid w:val="00284FBB"/>
    <w:rsid w:val="00285023"/>
    <w:rsid w:val="00285048"/>
    <w:rsid w:val="002853D6"/>
    <w:rsid w:val="00285567"/>
    <w:rsid w:val="002855DA"/>
    <w:rsid w:val="00285630"/>
    <w:rsid w:val="002857D7"/>
    <w:rsid w:val="00285B1B"/>
    <w:rsid w:val="00285DC0"/>
    <w:rsid w:val="00285EB3"/>
    <w:rsid w:val="00285EF0"/>
    <w:rsid w:val="002863DD"/>
    <w:rsid w:val="00286694"/>
    <w:rsid w:val="00286DFD"/>
    <w:rsid w:val="002871CA"/>
    <w:rsid w:val="002871E4"/>
    <w:rsid w:val="00287312"/>
    <w:rsid w:val="00287A89"/>
    <w:rsid w:val="00287C5E"/>
    <w:rsid w:val="00287FE0"/>
    <w:rsid w:val="0029013E"/>
    <w:rsid w:val="002903B6"/>
    <w:rsid w:val="0029050F"/>
    <w:rsid w:val="0029100E"/>
    <w:rsid w:val="00291123"/>
    <w:rsid w:val="002913A5"/>
    <w:rsid w:val="002913AA"/>
    <w:rsid w:val="002913C3"/>
    <w:rsid w:val="0029166F"/>
    <w:rsid w:val="002920EB"/>
    <w:rsid w:val="0029234D"/>
    <w:rsid w:val="0029250A"/>
    <w:rsid w:val="00292806"/>
    <w:rsid w:val="0029346B"/>
    <w:rsid w:val="002937DE"/>
    <w:rsid w:val="00293A21"/>
    <w:rsid w:val="00293FB5"/>
    <w:rsid w:val="002943EE"/>
    <w:rsid w:val="00294523"/>
    <w:rsid w:val="00294637"/>
    <w:rsid w:val="00294771"/>
    <w:rsid w:val="002947CB"/>
    <w:rsid w:val="00294BF2"/>
    <w:rsid w:val="00294CA3"/>
    <w:rsid w:val="00294CF3"/>
    <w:rsid w:val="00294E42"/>
    <w:rsid w:val="00294F23"/>
    <w:rsid w:val="002950A1"/>
    <w:rsid w:val="00295182"/>
    <w:rsid w:val="002951E0"/>
    <w:rsid w:val="00295719"/>
    <w:rsid w:val="00295B49"/>
    <w:rsid w:val="00295C8B"/>
    <w:rsid w:val="00296024"/>
    <w:rsid w:val="00296D11"/>
    <w:rsid w:val="00296D35"/>
    <w:rsid w:val="00297104"/>
    <w:rsid w:val="002977DD"/>
    <w:rsid w:val="00297BAE"/>
    <w:rsid w:val="00297BE4"/>
    <w:rsid w:val="00297EFA"/>
    <w:rsid w:val="00297F7A"/>
    <w:rsid w:val="00297FFA"/>
    <w:rsid w:val="002A0506"/>
    <w:rsid w:val="002A0703"/>
    <w:rsid w:val="002A072D"/>
    <w:rsid w:val="002A0BF1"/>
    <w:rsid w:val="002A0C55"/>
    <w:rsid w:val="002A0C85"/>
    <w:rsid w:val="002A0D1E"/>
    <w:rsid w:val="002A0DE5"/>
    <w:rsid w:val="002A0DE8"/>
    <w:rsid w:val="002A15CF"/>
    <w:rsid w:val="002A16A0"/>
    <w:rsid w:val="002A1726"/>
    <w:rsid w:val="002A1E95"/>
    <w:rsid w:val="002A1EB8"/>
    <w:rsid w:val="002A216B"/>
    <w:rsid w:val="002A23B0"/>
    <w:rsid w:val="002A2E31"/>
    <w:rsid w:val="002A3395"/>
    <w:rsid w:val="002A33CF"/>
    <w:rsid w:val="002A35F2"/>
    <w:rsid w:val="002A3741"/>
    <w:rsid w:val="002A3857"/>
    <w:rsid w:val="002A3B56"/>
    <w:rsid w:val="002A3C85"/>
    <w:rsid w:val="002A3F5D"/>
    <w:rsid w:val="002A402B"/>
    <w:rsid w:val="002A420F"/>
    <w:rsid w:val="002A45C2"/>
    <w:rsid w:val="002A463E"/>
    <w:rsid w:val="002A474F"/>
    <w:rsid w:val="002A4A1C"/>
    <w:rsid w:val="002A53DC"/>
    <w:rsid w:val="002A5448"/>
    <w:rsid w:val="002A54EB"/>
    <w:rsid w:val="002A54FA"/>
    <w:rsid w:val="002A579A"/>
    <w:rsid w:val="002A5808"/>
    <w:rsid w:val="002A58EA"/>
    <w:rsid w:val="002A5908"/>
    <w:rsid w:val="002A59AD"/>
    <w:rsid w:val="002A5E92"/>
    <w:rsid w:val="002A6000"/>
    <w:rsid w:val="002A608F"/>
    <w:rsid w:val="002A620F"/>
    <w:rsid w:val="002A6615"/>
    <w:rsid w:val="002A6753"/>
    <w:rsid w:val="002A6961"/>
    <w:rsid w:val="002A69A1"/>
    <w:rsid w:val="002A6A48"/>
    <w:rsid w:val="002A6B31"/>
    <w:rsid w:val="002A7182"/>
    <w:rsid w:val="002A757D"/>
    <w:rsid w:val="002A784B"/>
    <w:rsid w:val="002A7DF3"/>
    <w:rsid w:val="002A7E74"/>
    <w:rsid w:val="002B0461"/>
    <w:rsid w:val="002B05C9"/>
    <w:rsid w:val="002B0753"/>
    <w:rsid w:val="002B09E6"/>
    <w:rsid w:val="002B122A"/>
    <w:rsid w:val="002B1411"/>
    <w:rsid w:val="002B1648"/>
    <w:rsid w:val="002B1848"/>
    <w:rsid w:val="002B19E9"/>
    <w:rsid w:val="002B1AD6"/>
    <w:rsid w:val="002B1BAD"/>
    <w:rsid w:val="002B200F"/>
    <w:rsid w:val="002B2080"/>
    <w:rsid w:val="002B2318"/>
    <w:rsid w:val="002B2370"/>
    <w:rsid w:val="002B2469"/>
    <w:rsid w:val="002B263B"/>
    <w:rsid w:val="002B2765"/>
    <w:rsid w:val="002B28C7"/>
    <w:rsid w:val="002B2A04"/>
    <w:rsid w:val="002B38FB"/>
    <w:rsid w:val="002B3AA4"/>
    <w:rsid w:val="002B3BA6"/>
    <w:rsid w:val="002B3BC6"/>
    <w:rsid w:val="002B3F9F"/>
    <w:rsid w:val="002B42EA"/>
    <w:rsid w:val="002B43AF"/>
    <w:rsid w:val="002B4573"/>
    <w:rsid w:val="002B483B"/>
    <w:rsid w:val="002B4B43"/>
    <w:rsid w:val="002B4C4C"/>
    <w:rsid w:val="002B4C62"/>
    <w:rsid w:val="002B4C70"/>
    <w:rsid w:val="002B519A"/>
    <w:rsid w:val="002B5246"/>
    <w:rsid w:val="002B533F"/>
    <w:rsid w:val="002B56D4"/>
    <w:rsid w:val="002B57B0"/>
    <w:rsid w:val="002B5853"/>
    <w:rsid w:val="002B5989"/>
    <w:rsid w:val="002B5F7C"/>
    <w:rsid w:val="002B64DD"/>
    <w:rsid w:val="002B6639"/>
    <w:rsid w:val="002B6AAE"/>
    <w:rsid w:val="002B73D2"/>
    <w:rsid w:val="002B7455"/>
    <w:rsid w:val="002B7516"/>
    <w:rsid w:val="002B7624"/>
    <w:rsid w:val="002B7A36"/>
    <w:rsid w:val="002B7F5D"/>
    <w:rsid w:val="002C02E3"/>
    <w:rsid w:val="002C04A7"/>
    <w:rsid w:val="002C05DB"/>
    <w:rsid w:val="002C05FC"/>
    <w:rsid w:val="002C10A3"/>
    <w:rsid w:val="002C11F7"/>
    <w:rsid w:val="002C139A"/>
    <w:rsid w:val="002C14E5"/>
    <w:rsid w:val="002C196D"/>
    <w:rsid w:val="002C197F"/>
    <w:rsid w:val="002C19D3"/>
    <w:rsid w:val="002C218A"/>
    <w:rsid w:val="002C2428"/>
    <w:rsid w:val="002C297C"/>
    <w:rsid w:val="002C2D89"/>
    <w:rsid w:val="002C30CF"/>
    <w:rsid w:val="002C336A"/>
    <w:rsid w:val="002C34D3"/>
    <w:rsid w:val="002C3A03"/>
    <w:rsid w:val="002C3A59"/>
    <w:rsid w:val="002C3A7E"/>
    <w:rsid w:val="002C3AA3"/>
    <w:rsid w:val="002C42A1"/>
    <w:rsid w:val="002C42C6"/>
    <w:rsid w:val="002C4304"/>
    <w:rsid w:val="002C4692"/>
    <w:rsid w:val="002C58A9"/>
    <w:rsid w:val="002C5F49"/>
    <w:rsid w:val="002C64E7"/>
    <w:rsid w:val="002C662B"/>
    <w:rsid w:val="002C6CF2"/>
    <w:rsid w:val="002C72A7"/>
    <w:rsid w:val="002C77BE"/>
    <w:rsid w:val="002C7BF7"/>
    <w:rsid w:val="002C7C01"/>
    <w:rsid w:val="002C7C69"/>
    <w:rsid w:val="002D01DF"/>
    <w:rsid w:val="002D06F5"/>
    <w:rsid w:val="002D08C1"/>
    <w:rsid w:val="002D08E2"/>
    <w:rsid w:val="002D0943"/>
    <w:rsid w:val="002D0B91"/>
    <w:rsid w:val="002D1215"/>
    <w:rsid w:val="002D1389"/>
    <w:rsid w:val="002D147D"/>
    <w:rsid w:val="002D1482"/>
    <w:rsid w:val="002D15B9"/>
    <w:rsid w:val="002D16DF"/>
    <w:rsid w:val="002D1898"/>
    <w:rsid w:val="002D1A2E"/>
    <w:rsid w:val="002D1FCA"/>
    <w:rsid w:val="002D2161"/>
    <w:rsid w:val="002D21E8"/>
    <w:rsid w:val="002D228C"/>
    <w:rsid w:val="002D2706"/>
    <w:rsid w:val="002D2711"/>
    <w:rsid w:val="002D3110"/>
    <w:rsid w:val="002D33DE"/>
    <w:rsid w:val="002D3521"/>
    <w:rsid w:val="002D39EB"/>
    <w:rsid w:val="002D3B42"/>
    <w:rsid w:val="002D3C97"/>
    <w:rsid w:val="002D3D8E"/>
    <w:rsid w:val="002D3E47"/>
    <w:rsid w:val="002D40F5"/>
    <w:rsid w:val="002D442A"/>
    <w:rsid w:val="002D44A5"/>
    <w:rsid w:val="002D4684"/>
    <w:rsid w:val="002D4C4D"/>
    <w:rsid w:val="002D4D6B"/>
    <w:rsid w:val="002D4DBC"/>
    <w:rsid w:val="002D4DEF"/>
    <w:rsid w:val="002D52E4"/>
    <w:rsid w:val="002D551B"/>
    <w:rsid w:val="002D57F5"/>
    <w:rsid w:val="002D57FB"/>
    <w:rsid w:val="002D5A0F"/>
    <w:rsid w:val="002D5A61"/>
    <w:rsid w:val="002D6001"/>
    <w:rsid w:val="002D667D"/>
    <w:rsid w:val="002D67A9"/>
    <w:rsid w:val="002D680F"/>
    <w:rsid w:val="002D68BE"/>
    <w:rsid w:val="002D6ACF"/>
    <w:rsid w:val="002D6D7B"/>
    <w:rsid w:val="002D6DE3"/>
    <w:rsid w:val="002D739D"/>
    <w:rsid w:val="002D7CBE"/>
    <w:rsid w:val="002D7DB0"/>
    <w:rsid w:val="002E011E"/>
    <w:rsid w:val="002E0158"/>
    <w:rsid w:val="002E01A3"/>
    <w:rsid w:val="002E01BE"/>
    <w:rsid w:val="002E0771"/>
    <w:rsid w:val="002E0B55"/>
    <w:rsid w:val="002E0B6E"/>
    <w:rsid w:val="002E0FFA"/>
    <w:rsid w:val="002E1939"/>
    <w:rsid w:val="002E1940"/>
    <w:rsid w:val="002E1A86"/>
    <w:rsid w:val="002E1C50"/>
    <w:rsid w:val="002E23BD"/>
    <w:rsid w:val="002E253A"/>
    <w:rsid w:val="002E2813"/>
    <w:rsid w:val="002E2AEE"/>
    <w:rsid w:val="002E2B56"/>
    <w:rsid w:val="002E2B72"/>
    <w:rsid w:val="002E34E2"/>
    <w:rsid w:val="002E3860"/>
    <w:rsid w:val="002E3B79"/>
    <w:rsid w:val="002E3CD0"/>
    <w:rsid w:val="002E3E30"/>
    <w:rsid w:val="002E417D"/>
    <w:rsid w:val="002E41E6"/>
    <w:rsid w:val="002E4653"/>
    <w:rsid w:val="002E4967"/>
    <w:rsid w:val="002E4B29"/>
    <w:rsid w:val="002E4B85"/>
    <w:rsid w:val="002E4C5F"/>
    <w:rsid w:val="002E4FB0"/>
    <w:rsid w:val="002E517E"/>
    <w:rsid w:val="002E5249"/>
    <w:rsid w:val="002E5398"/>
    <w:rsid w:val="002E5A8D"/>
    <w:rsid w:val="002E5BAC"/>
    <w:rsid w:val="002E5CD3"/>
    <w:rsid w:val="002E6271"/>
    <w:rsid w:val="002E67F2"/>
    <w:rsid w:val="002E6983"/>
    <w:rsid w:val="002E6A37"/>
    <w:rsid w:val="002E6A6F"/>
    <w:rsid w:val="002E703E"/>
    <w:rsid w:val="002E7078"/>
    <w:rsid w:val="002E75C0"/>
    <w:rsid w:val="002E7694"/>
    <w:rsid w:val="002E7ED1"/>
    <w:rsid w:val="002E7EDF"/>
    <w:rsid w:val="002E7EE1"/>
    <w:rsid w:val="002F0163"/>
    <w:rsid w:val="002F07E3"/>
    <w:rsid w:val="002F0F3D"/>
    <w:rsid w:val="002F0F91"/>
    <w:rsid w:val="002F1164"/>
    <w:rsid w:val="002F1634"/>
    <w:rsid w:val="002F1B2F"/>
    <w:rsid w:val="002F1CBC"/>
    <w:rsid w:val="002F1F5B"/>
    <w:rsid w:val="002F1FE4"/>
    <w:rsid w:val="002F2144"/>
    <w:rsid w:val="002F229B"/>
    <w:rsid w:val="002F2927"/>
    <w:rsid w:val="002F2A48"/>
    <w:rsid w:val="002F2B7F"/>
    <w:rsid w:val="002F2FF7"/>
    <w:rsid w:val="002F3087"/>
    <w:rsid w:val="002F318D"/>
    <w:rsid w:val="002F33C4"/>
    <w:rsid w:val="002F33E2"/>
    <w:rsid w:val="002F36AF"/>
    <w:rsid w:val="002F3874"/>
    <w:rsid w:val="002F39EB"/>
    <w:rsid w:val="002F3A0C"/>
    <w:rsid w:val="002F3F27"/>
    <w:rsid w:val="002F3FB9"/>
    <w:rsid w:val="002F4007"/>
    <w:rsid w:val="002F414E"/>
    <w:rsid w:val="002F47A3"/>
    <w:rsid w:val="002F47D9"/>
    <w:rsid w:val="002F508C"/>
    <w:rsid w:val="002F5143"/>
    <w:rsid w:val="002F5193"/>
    <w:rsid w:val="002F538D"/>
    <w:rsid w:val="002F5550"/>
    <w:rsid w:val="002F57BA"/>
    <w:rsid w:val="002F5A3A"/>
    <w:rsid w:val="002F5B8B"/>
    <w:rsid w:val="002F5BC3"/>
    <w:rsid w:val="002F5D3F"/>
    <w:rsid w:val="002F5F34"/>
    <w:rsid w:val="002F5FCC"/>
    <w:rsid w:val="002F62A7"/>
    <w:rsid w:val="002F667D"/>
    <w:rsid w:val="002F6707"/>
    <w:rsid w:val="002F69BA"/>
    <w:rsid w:val="002F6A5C"/>
    <w:rsid w:val="002F7020"/>
    <w:rsid w:val="002F7060"/>
    <w:rsid w:val="002F70D8"/>
    <w:rsid w:val="002F7168"/>
    <w:rsid w:val="002F75E3"/>
    <w:rsid w:val="002F773B"/>
    <w:rsid w:val="002F78B8"/>
    <w:rsid w:val="003001EE"/>
    <w:rsid w:val="0030021F"/>
    <w:rsid w:val="00300254"/>
    <w:rsid w:val="003002BD"/>
    <w:rsid w:val="00300368"/>
    <w:rsid w:val="0030074E"/>
    <w:rsid w:val="00300784"/>
    <w:rsid w:val="0030081D"/>
    <w:rsid w:val="003009D4"/>
    <w:rsid w:val="003012D2"/>
    <w:rsid w:val="0030193E"/>
    <w:rsid w:val="00301A56"/>
    <w:rsid w:val="00301AA2"/>
    <w:rsid w:val="00301B07"/>
    <w:rsid w:val="00301BEC"/>
    <w:rsid w:val="00301CCB"/>
    <w:rsid w:val="00302145"/>
    <w:rsid w:val="003024ED"/>
    <w:rsid w:val="003026B7"/>
    <w:rsid w:val="00302E13"/>
    <w:rsid w:val="00302FB2"/>
    <w:rsid w:val="00303124"/>
    <w:rsid w:val="00303239"/>
    <w:rsid w:val="00303267"/>
    <w:rsid w:val="0030350F"/>
    <w:rsid w:val="00303755"/>
    <w:rsid w:val="00303AC7"/>
    <w:rsid w:val="00303C49"/>
    <w:rsid w:val="00303D53"/>
    <w:rsid w:val="00303DA2"/>
    <w:rsid w:val="00303E2F"/>
    <w:rsid w:val="00303E91"/>
    <w:rsid w:val="00303FB6"/>
    <w:rsid w:val="00303FC7"/>
    <w:rsid w:val="00304369"/>
    <w:rsid w:val="00304497"/>
    <w:rsid w:val="00304A5D"/>
    <w:rsid w:val="00305222"/>
    <w:rsid w:val="00305281"/>
    <w:rsid w:val="003056FD"/>
    <w:rsid w:val="00305AD6"/>
    <w:rsid w:val="00305BC0"/>
    <w:rsid w:val="00305D71"/>
    <w:rsid w:val="00305FE9"/>
    <w:rsid w:val="003060A9"/>
    <w:rsid w:val="00306392"/>
    <w:rsid w:val="00306540"/>
    <w:rsid w:val="00306CAE"/>
    <w:rsid w:val="00306CE2"/>
    <w:rsid w:val="00307230"/>
    <w:rsid w:val="0030777D"/>
    <w:rsid w:val="00307AD5"/>
    <w:rsid w:val="00307E0A"/>
    <w:rsid w:val="003100F5"/>
    <w:rsid w:val="00310514"/>
    <w:rsid w:val="00310A6F"/>
    <w:rsid w:val="00310E60"/>
    <w:rsid w:val="00310F75"/>
    <w:rsid w:val="00311176"/>
    <w:rsid w:val="0031162D"/>
    <w:rsid w:val="003118D9"/>
    <w:rsid w:val="003119B3"/>
    <w:rsid w:val="00311A70"/>
    <w:rsid w:val="00311BA3"/>
    <w:rsid w:val="00311CD1"/>
    <w:rsid w:val="00311E64"/>
    <w:rsid w:val="003120D6"/>
    <w:rsid w:val="003127D6"/>
    <w:rsid w:val="00312A2C"/>
    <w:rsid w:val="00312D51"/>
    <w:rsid w:val="00313023"/>
    <w:rsid w:val="003133B0"/>
    <w:rsid w:val="00313579"/>
    <w:rsid w:val="00313E8E"/>
    <w:rsid w:val="00313E96"/>
    <w:rsid w:val="003140F1"/>
    <w:rsid w:val="0031488E"/>
    <w:rsid w:val="003149A4"/>
    <w:rsid w:val="00314B4C"/>
    <w:rsid w:val="00315118"/>
    <w:rsid w:val="003156D6"/>
    <w:rsid w:val="003156F1"/>
    <w:rsid w:val="00315BF8"/>
    <w:rsid w:val="00315D18"/>
    <w:rsid w:val="00315D7E"/>
    <w:rsid w:val="00316014"/>
    <w:rsid w:val="003160AE"/>
    <w:rsid w:val="00316635"/>
    <w:rsid w:val="00316F1F"/>
    <w:rsid w:val="00317513"/>
    <w:rsid w:val="00317750"/>
    <w:rsid w:val="00317BB0"/>
    <w:rsid w:val="00317CBB"/>
    <w:rsid w:val="00317EC8"/>
    <w:rsid w:val="003200A3"/>
    <w:rsid w:val="003201B5"/>
    <w:rsid w:val="00320229"/>
    <w:rsid w:val="00320558"/>
    <w:rsid w:val="00320570"/>
    <w:rsid w:val="0032060C"/>
    <w:rsid w:val="00320967"/>
    <w:rsid w:val="003209BB"/>
    <w:rsid w:val="00320B34"/>
    <w:rsid w:val="00320E84"/>
    <w:rsid w:val="00320E86"/>
    <w:rsid w:val="00320F53"/>
    <w:rsid w:val="00320F8D"/>
    <w:rsid w:val="00321278"/>
    <w:rsid w:val="003212E8"/>
    <w:rsid w:val="00321845"/>
    <w:rsid w:val="003218D6"/>
    <w:rsid w:val="00321D0C"/>
    <w:rsid w:val="00321D6D"/>
    <w:rsid w:val="00321DFE"/>
    <w:rsid w:val="00321E25"/>
    <w:rsid w:val="003221A7"/>
    <w:rsid w:val="00322387"/>
    <w:rsid w:val="00322752"/>
    <w:rsid w:val="003230AE"/>
    <w:rsid w:val="0032328A"/>
    <w:rsid w:val="0032329C"/>
    <w:rsid w:val="003234A2"/>
    <w:rsid w:val="00323517"/>
    <w:rsid w:val="0032354D"/>
    <w:rsid w:val="00323942"/>
    <w:rsid w:val="00323D29"/>
    <w:rsid w:val="00323E94"/>
    <w:rsid w:val="003241B1"/>
    <w:rsid w:val="00324219"/>
    <w:rsid w:val="00324257"/>
    <w:rsid w:val="00324276"/>
    <w:rsid w:val="00324A44"/>
    <w:rsid w:val="00324C49"/>
    <w:rsid w:val="00324DA9"/>
    <w:rsid w:val="00324EEE"/>
    <w:rsid w:val="003250C4"/>
    <w:rsid w:val="00325133"/>
    <w:rsid w:val="003253A9"/>
    <w:rsid w:val="00325C71"/>
    <w:rsid w:val="00325CCB"/>
    <w:rsid w:val="00325EC4"/>
    <w:rsid w:val="00326A16"/>
    <w:rsid w:val="00326F70"/>
    <w:rsid w:val="003279B3"/>
    <w:rsid w:val="00327BAA"/>
    <w:rsid w:val="00327EF6"/>
    <w:rsid w:val="00327FD9"/>
    <w:rsid w:val="0033028D"/>
    <w:rsid w:val="0033042A"/>
    <w:rsid w:val="00330486"/>
    <w:rsid w:val="0033051C"/>
    <w:rsid w:val="003309FF"/>
    <w:rsid w:val="00330E2C"/>
    <w:rsid w:val="0033173D"/>
    <w:rsid w:val="00331F21"/>
    <w:rsid w:val="0033224C"/>
    <w:rsid w:val="00332592"/>
    <w:rsid w:val="003327F9"/>
    <w:rsid w:val="003328BB"/>
    <w:rsid w:val="00332F1A"/>
    <w:rsid w:val="00333184"/>
    <w:rsid w:val="003339A9"/>
    <w:rsid w:val="0033419C"/>
    <w:rsid w:val="0033430E"/>
    <w:rsid w:val="003345F8"/>
    <w:rsid w:val="003346F7"/>
    <w:rsid w:val="003348FB"/>
    <w:rsid w:val="003349B1"/>
    <w:rsid w:val="00334B3B"/>
    <w:rsid w:val="00334E68"/>
    <w:rsid w:val="00335206"/>
    <w:rsid w:val="003352FF"/>
    <w:rsid w:val="003356DC"/>
    <w:rsid w:val="0033600B"/>
    <w:rsid w:val="0033647A"/>
    <w:rsid w:val="00336684"/>
    <w:rsid w:val="00336707"/>
    <w:rsid w:val="00336751"/>
    <w:rsid w:val="003367B8"/>
    <w:rsid w:val="00336C88"/>
    <w:rsid w:val="00336CAD"/>
    <w:rsid w:val="00336CBD"/>
    <w:rsid w:val="003372E5"/>
    <w:rsid w:val="00337331"/>
    <w:rsid w:val="0033752D"/>
    <w:rsid w:val="003376CC"/>
    <w:rsid w:val="00337DD9"/>
    <w:rsid w:val="0034080D"/>
    <w:rsid w:val="00340B4E"/>
    <w:rsid w:val="00340B50"/>
    <w:rsid w:val="00340BB4"/>
    <w:rsid w:val="00341620"/>
    <w:rsid w:val="003418A5"/>
    <w:rsid w:val="003419A3"/>
    <w:rsid w:val="00341C3C"/>
    <w:rsid w:val="00341EAE"/>
    <w:rsid w:val="00341FAA"/>
    <w:rsid w:val="00342280"/>
    <w:rsid w:val="003422F3"/>
    <w:rsid w:val="003424B5"/>
    <w:rsid w:val="0034253D"/>
    <w:rsid w:val="003426C7"/>
    <w:rsid w:val="00342DC2"/>
    <w:rsid w:val="00343309"/>
    <w:rsid w:val="0034364B"/>
    <w:rsid w:val="00343CDC"/>
    <w:rsid w:val="00344032"/>
    <w:rsid w:val="00344276"/>
    <w:rsid w:val="003442AD"/>
    <w:rsid w:val="003443C0"/>
    <w:rsid w:val="0034464E"/>
    <w:rsid w:val="003446C1"/>
    <w:rsid w:val="0034479D"/>
    <w:rsid w:val="003447FF"/>
    <w:rsid w:val="003448F4"/>
    <w:rsid w:val="00344A9E"/>
    <w:rsid w:val="003453CC"/>
    <w:rsid w:val="003453EC"/>
    <w:rsid w:val="00345509"/>
    <w:rsid w:val="0034550E"/>
    <w:rsid w:val="00345AB9"/>
    <w:rsid w:val="00345EBC"/>
    <w:rsid w:val="00346105"/>
    <w:rsid w:val="00346471"/>
    <w:rsid w:val="003465CF"/>
    <w:rsid w:val="003466D0"/>
    <w:rsid w:val="0034691A"/>
    <w:rsid w:val="00346FF3"/>
    <w:rsid w:val="003471CD"/>
    <w:rsid w:val="003472CA"/>
    <w:rsid w:val="003475B2"/>
    <w:rsid w:val="003476B1"/>
    <w:rsid w:val="00347830"/>
    <w:rsid w:val="00347BBC"/>
    <w:rsid w:val="00347CAF"/>
    <w:rsid w:val="00347E61"/>
    <w:rsid w:val="003502D4"/>
    <w:rsid w:val="00350515"/>
    <w:rsid w:val="00350567"/>
    <w:rsid w:val="00350D45"/>
    <w:rsid w:val="00351131"/>
    <w:rsid w:val="003515A5"/>
    <w:rsid w:val="00351919"/>
    <w:rsid w:val="00351E40"/>
    <w:rsid w:val="00351F49"/>
    <w:rsid w:val="00352018"/>
    <w:rsid w:val="0035216B"/>
    <w:rsid w:val="003521CC"/>
    <w:rsid w:val="0035247A"/>
    <w:rsid w:val="00352E5A"/>
    <w:rsid w:val="00352F2E"/>
    <w:rsid w:val="00353000"/>
    <w:rsid w:val="003530E6"/>
    <w:rsid w:val="003531DB"/>
    <w:rsid w:val="00353338"/>
    <w:rsid w:val="00353D2A"/>
    <w:rsid w:val="003542EF"/>
    <w:rsid w:val="00354D03"/>
    <w:rsid w:val="00354D23"/>
    <w:rsid w:val="00354EAA"/>
    <w:rsid w:val="00354F2A"/>
    <w:rsid w:val="0035532F"/>
    <w:rsid w:val="003557E2"/>
    <w:rsid w:val="00355B0E"/>
    <w:rsid w:val="00355BF3"/>
    <w:rsid w:val="003561A2"/>
    <w:rsid w:val="0035632D"/>
    <w:rsid w:val="003566E2"/>
    <w:rsid w:val="003569E3"/>
    <w:rsid w:val="00356D96"/>
    <w:rsid w:val="003571B2"/>
    <w:rsid w:val="003572D9"/>
    <w:rsid w:val="00357473"/>
    <w:rsid w:val="003575FD"/>
    <w:rsid w:val="00357701"/>
    <w:rsid w:val="00357CD2"/>
    <w:rsid w:val="003603FF"/>
    <w:rsid w:val="00360535"/>
    <w:rsid w:val="003606E3"/>
    <w:rsid w:val="0036074D"/>
    <w:rsid w:val="00360AE2"/>
    <w:rsid w:val="00360EDA"/>
    <w:rsid w:val="00360F3C"/>
    <w:rsid w:val="003610A4"/>
    <w:rsid w:val="00361297"/>
    <w:rsid w:val="003617EE"/>
    <w:rsid w:val="00361BAE"/>
    <w:rsid w:val="00361E52"/>
    <w:rsid w:val="003620B1"/>
    <w:rsid w:val="003622CE"/>
    <w:rsid w:val="0036249C"/>
    <w:rsid w:val="00362786"/>
    <w:rsid w:val="00362CFE"/>
    <w:rsid w:val="00362E5B"/>
    <w:rsid w:val="00362F44"/>
    <w:rsid w:val="0036455E"/>
    <w:rsid w:val="00364598"/>
    <w:rsid w:val="00364626"/>
    <w:rsid w:val="00364692"/>
    <w:rsid w:val="00364755"/>
    <w:rsid w:val="0036478F"/>
    <w:rsid w:val="00364E0A"/>
    <w:rsid w:val="00364F20"/>
    <w:rsid w:val="00365692"/>
    <w:rsid w:val="00365C02"/>
    <w:rsid w:val="00365D48"/>
    <w:rsid w:val="00365E3E"/>
    <w:rsid w:val="0036643D"/>
    <w:rsid w:val="00367621"/>
    <w:rsid w:val="0036776B"/>
    <w:rsid w:val="003700AD"/>
    <w:rsid w:val="003700E8"/>
    <w:rsid w:val="00370954"/>
    <w:rsid w:val="003709AA"/>
    <w:rsid w:val="00370C19"/>
    <w:rsid w:val="003717EA"/>
    <w:rsid w:val="003719B4"/>
    <w:rsid w:val="0037271C"/>
    <w:rsid w:val="00372E21"/>
    <w:rsid w:val="0037329D"/>
    <w:rsid w:val="003734CD"/>
    <w:rsid w:val="003734F0"/>
    <w:rsid w:val="0037396A"/>
    <w:rsid w:val="003739D2"/>
    <w:rsid w:val="00373E3C"/>
    <w:rsid w:val="003740C7"/>
    <w:rsid w:val="00374122"/>
    <w:rsid w:val="0037459E"/>
    <w:rsid w:val="00374F6E"/>
    <w:rsid w:val="003751FF"/>
    <w:rsid w:val="0037581F"/>
    <w:rsid w:val="003758BD"/>
    <w:rsid w:val="003758E4"/>
    <w:rsid w:val="00375A05"/>
    <w:rsid w:val="0037603D"/>
    <w:rsid w:val="0037646F"/>
    <w:rsid w:val="003768B3"/>
    <w:rsid w:val="00376A79"/>
    <w:rsid w:val="00376C1E"/>
    <w:rsid w:val="00376C8A"/>
    <w:rsid w:val="00376D94"/>
    <w:rsid w:val="00377590"/>
    <w:rsid w:val="003776C5"/>
    <w:rsid w:val="003776CC"/>
    <w:rsid w:val="00377803"/>
    <w:rsid w:val="00377B5A"/>
    <w:rsid w:val="00377D86"/>
    <w:rsid w:val="00377DEB"/>
    <w:rsid w:val="00380162"/>
    <w:rsid w:val="00380350"/>
    <w:rsid w:val="003803F5"/>
    <w:rsid w:val="0038055B"/>
    <w:rsid w:val="00380D75"/>
    <w:rsid w:val="00380D77"/>
    <w:rsid w:val="00380D93"/>
    <w:rsid w:val="00380F44"/>
    <w:rsid w:val="003813E6"/>
    <w:rsid w:val="00381426"/>
    <w:rsid w:val="00381726"/>
    <w:rsid w:val="00381736"/>
    <w:rsid w:val="00381936"/>
    <w:rsid w:val="00381993"/>
    <w:rsid w:val="003819CD"/>
    <w:rsid w:val="003819D3"/>
    <w:rsid w:val="00381A5E"/>
    <w:rsid w:val="00381F42"/>
    <w:rsid w:val="00382266"/>
    <w:rsid w:val="0038233B"/>
    <w:rsid w:val="00382BCA"/>
    <w:rsid w:val="00382EBF"/>
    <w:rsid w:val="00382F9E"/>
    <w:rsid w:val="003830F5"/>
    <w:rsid w:val="00383192"/>
    <w:rsid w:val="003834CC"/>
    <w:rsid w:val="003837FC"/>
    <w:rsid w:val="0038383C"/>
    <w:rsid w:val="003839B6"/>
    <w:rsid w:val="00384349"/>
    <w:rsid w:val="003845B6"/>
    <w:rsid w:val="00384A6D"/>
    <w:rsid w:val="00384B47"/>
    <w:rsid w:val="00384C24"/>
    <w:rsid w:val="00384E4F"/>
    <w:rsid w:val="00384F1A"/>
    <w:rsid w:val="00385102"/>
    <w:rsid w:val="00385290"/>
    <w:rsid w:val="003852ED"/>
    <w:rsid w:val="00385403"/>
    <w:rsid w:val="00385468"/>
    <w:rsid w:val="00385577"/>
    <w:rsid w:val="00385FFF"/>
    <w:rsid w:val="00386550"/>
    <w:rsid w:val="003866A5"/>
    <w:rsid w:val="00386ADE"/>
    <w:rsid w:val="00386B07"/>
    <w:rsid w:val="00386B43"/>
    <w:rsid w:val="00386DE5"/>
    <w:rsid w:val="00386ECD"/>
    <w:rsid w:val="00387066"/>
    <w:rsid w:val="003875BA"/>
    <w:rsid w:val="0038786E"/>
    <w:rsid w:val="00387F03"/>
    <w:rsid w:val="00387FCF"/>
    <w:rsid w:val="00390005"/>
    <w:rsid w:val="003901C6"/>
    <w:rsid w:val="0039095C"/>
    <w:rsid w:val="00390ADF"/>
    <w:rsid w:val="00391177"/>
    <w:rsid w:val="00391385"/>
    <w:rsid w:val="003917BE"/>
    <w:rsid w:val="00391A96"/>
    <w:rsid w:val="00391B9E"/>
    <w:rsid w:val="00391F0A"/>
    <w:rsid w:val="00391F69"/>
    <w:rsid w:val="003920AE"/>
    <w:rsid w:val="003930D5"/>
    <w:rsid w:val="003936A8"/>
    <w:rsid w:val="003937B0"/>
    <w:rsid w:val="00393CE3"/>
    <w:rsid w:val="00393CEB"/>
    <w:rsid w:val="00393E27"/>
    <w:rsid w:val="00393F7B"/>
    <w:rsid w:val="00394916"/>
    <w:rsid w:val="00394E0B"/>
    <w:rsid w:val="00394EC0"/>
    <w:rsid w:val="00395479"/>
    <w:rsid w:val="00395495"/>
    <w:rsid w:val="00395AD8"/>
    <w:rsid w:val="00395CF7"/>
    <w:rsid w:val="00395EF0"/>
    <w:rsid w:val="00395F3D"/>
    <w:rsid w:val="0039615D"/>
    <w:rsid w:val="00396258"/>
    <w:rsid w:val="003965E0"/>
    <w:rsid w:val="0039696C"/>
    <w:rsid w:val="0039698F"/>
    <w:rsid w:val="00396BD9"/>
    <w:rsid w:val="00397095"/>
    <w:rsid w:val="003971CC"/>
    <w:rsid w:val="00397422"/>
    <w:rsid w:val="0039775B"/>
    <w:rsid w:val="00397ACA"/>
    <w:rsid w:val="003A0ACB"/>
    <w:rsid w:val="003A0D3E"/>
    <w:rsid w:val="003A0DA6"/>
    <w:rsid w:val="003A1006"/>
    <w:rsid w:val="003A105B"/>
    <w:rsid w:val="003A1060"/>
    <w:rsid w:val="003A1115"/>
    <w:rsid w:val="003A160F"/>
    <w:rsid w:val="003A183B"/>
    <w:rsid w:val="003A208F"/>
    <w:rsid w:val="003A2346"/>
    <w:rsid w:val="003A2664"/>
    <w:rsid w:val="003A26DF"/>
    <w:rsid w:val="003A2B44"/>
    <w:rsid w:val="003A2C5D"/>
    <w:rsid w:val="003A2F60"/>
    <w:rsid w:val="003A3090"/>
    <w:rsid w:val="003A3608"/>
    <w:rsid w:val="003A3C84"/>
    <w:rsid w:val="003A47E0"/>
    <w:rsid w:val="003A4CF4"/>
    <w:rsid w:val="003A4D34"/>
    <w:rsid w:val="003A50B4"/>
    <w:rsid w:val="003A50FC"/>
    <w:rsid w:val="003A515D"/>
    <w:rsid w:val="003A530E"/>
    <w:rsid w:val="003A5413"/>
    <w:rsid w:val="003A56AD"/>
    <w:rsid w:val="003A59AF"/>
    <w:rsid w:val="003A5A22"/>
    <w:rsid w:val="003A5DFF"/>
    <w:rsid w:val="003A625D"/>
    <w:rsid w:val="003A65D5"/>
    <w:rsid w:val="003A6864"/>
    <w:rsid w:val="003A6882"/>
    <w:rsid w:val="003A6B4B"/>
    <w:rsid w:val="003A6BC2"/>
    <w:rsid w:val="003A76D8"/>
    <w:rsid w:val="003A7C31"/>
    <w:rsid w:val="003A7ED1"/>
    <w:rsid w:val="003B0CC2"/>
    <w:rsid w:val="003B0F16"/>
    <w:rsid w:val="003B10FB"/>
    <w:rsid w:val="003B1338"/>
    <w:rsid w:val="003B1373"/>
    <w:rsid w:val="003B13E7"/>
    <w:rsid w:val="003B1546"/>
    <w:rsid w:val="003B16A9"/>
    <w:rsid w:val="003B1723"/>
    <w:rsid w:val="003B1849"/>
    <w:rsid w:val="003B1CA9"/>
    <w:rsid w:val="003B22CD"/>
    <w:rsid w:val="003B2592"/>
    <w:rsid w:val="003B28C0"/>
    <w:rsid w:val="003B2CFA"/>
    <w:rsid w:val="003B2F91"/>
    <w:rsid w:val="003B30FE"/>
    <w:rsid w:val="003B3284"/>
    <w:rsid w:val="003B3379"/>
    <w:rsid w:val="003B3661"/>
    <w:rsid w:val="003B367E"/>
    <w:rsid w:val="003B392B"/>
    <w:rsid w:val="003B39CD"/>
    <w:rsid w:val="003B3B51"/>
    <w:rsid w:val="003B405F"/>
    <w:rsid w:val="003B40A1"/>
    <w:rsid w:val="003B4147"/>
    <w:rsid w:val="003B457E"/>
    <w:rsid w:val="003B468D"/>
    <w:rsid w:val="003B49A3"/>
    <w:rsid w:val="003B4AEE"/>
    <w:rsid w:val="003B4D11"/>
    <w:rsid w:val="003B50D6"/>
    <w:rsid w:val="003B52E4"/>
    <w:rsid w:val="003B5462"/>
    <w:rsid w:val="003B57FB"/>
    <w:rsid w:val="003B58A6"/>
    <w:rsid w:val="003B593D"/>
    <w:rsid w:val="003B5E50"/>
    <w:rsid w:val="003B5F58"/>
    <w:rsid w:val="003B64FB"/>
    <w:rsid w:val="003B6597"/>
    <w:rsid w:val="003B680D"/>
    <w:rsid w:val="003B6958"/>
    <w:rsid w:val="003B6AB5"/>
    <w:rsid w:val="003B6B12"/>
    <w:rsid w:val="003B6BBC"/>
    <w:rsid w:val="003B6BC2"/>
    <w:rsid w:val="003B6D5B"/>
    <w:rsid w:val="003B6DE8"/>
    <w:rsid w:val="003B6F90"/>
    <w:rsid w:val="003B709A"/>
    <w:rsid w:val="003B7299"/>
    <w:rsid w:val="003B73CF"/>
    <w:rsid w:val="003B75E8"/>
    <w:rsid w:val="003B76D4"/>
    <w:rsid w:val="003B785D"/>
    <w:rsid w:val="003B7C77"/>
    <w:rsid w:val="003B7D82"/>
    <w:rsid w:val="003C00B9"/>
    <w:rsid w:val="003C0299"/>
    <w:rsid w:val="003C05F2"/>
    <w:rsid w:val="003C0A0A"/>
    <w:rsid w:val="003C0A8C"/>
    <w:rsid w:val="003C0C5D"/>
    <w:rsid w:val="003C0D05"/>
    <w:rsid w:val="003C12D2"/>
    <w:rsid w:val="003C178A"/>
    <w:rsid w:val="003C1AED"/>
    <w:rsid w:val="003C1F39"/>
    <w:rsid w:val="003C224A"/>
    <w:rsid w:val="003C251F"/>
    <w:rsid w:val="003C2804"/>
    <w:rsid w:val="003C2B6E"/>
    <w:rsid w:val="003C2DB4"/>
    <w:rsid w:val="003C35C0"/>
    <w:rsid w:val="003C36D4"/>
    <w:rsid w:val="003C3A09"/>
    <w:rsid w:val="003C3D28"/>
    <w:rsid w:val="003C3F85"/>
    <w:rsid w:val="003C435F"/>
    <w:rsid w:val="003C4445"/>
    <w:rsid w:val="003C4472"/>
    <w:rsid w:val="003C488A"/>
    <w:rsid w:val="003C4ABC"/>
    <w:rsid w:val="003C5009"/>
    <w:rsid w:val="003C50DD"/>
    <w:rsid w:val="003C53B9"/>
    <w:rsid w:val="003C5B06"/>
    <w:rsid w:val="003C5E64"/>
    <w:rsid w:val="003C600E"/>
    <w:rsid w:val="003C61C1"/>
    <w:rsid w:val="003C6720"/>
    <w:rsid w:val="003C6A11"/>
    <w:rsid w:val="003C6DEE"/>
    <w:rsid w:val="003C6FFB"/>
    <w:rsid w:val="003C71BD"/>
    <w:rsid w:val="003C727A"/>
    <w:rsid w:val="003C74C9"/>
    <w:rsid w:val="003C77A1"/>
    <w:rsid w:val="003C7892"/>
    <w:rsid w:val="003C7C81"/>
    <w:rsid w:val="003C7FF4"/>
    <w:rsid w:val="003D00DB"/>
    <w:rsid w:val="003D015F"/>
    <w:rsid w:val="003D0182"/>
    <w:rsid w:val="003D01C3"/>
    <w:rsid w:val="003D0493"/>
    <w:rsid w:val="003D0759"/>
    <w:rsid w:val="003D0987"/>
    <w:rsid w:val="003D141F"/>
    <w:rsid w:val="003D1952"/>
    <w:rsid w:val="003D1979"/>
    <w:rsid w:val="003D243A"/>
    <w:rsid w:val="003D2610"/>
    <w:rsid w:val="003D2695"/>
    <w:rsid w:val="003D28B5"/>
    <w:rsid w:val="003D29C9"/>
    <w:rsid w:val="003D2AC3"/>
    <w:rsid w:val="003D2AE5"/>
    <w:rsid w:val="003D2BD0"/>
    <w:rsid w:val="003D2D69"/>
    <w:rsid w:val="003D2E97"/>
    <w:rsid w:val="003D2EC4"/>
    <w:rsid w:val="003D3534"/>
    <w:rsid w:val="003D35C4"/>
    <w:rsid w:val="003D39A4"/>
    <w:rsid w:val="003D3C6C"/>
    <w:rsid w:val="003D3E88"/>
    <w:rsid w:val="003D3FB8"/>
    <w:rsid w:val="003D41C6"/>
    <w:rsid w:val="003D41C7"/>
    <w:rsid w:val="003D43C8"/>
    <w:rsid w:val="003D5167"/>
    <w:rsid w:val="003D52B6"/>
    <w:rsid w:val="003D5355"/>
    <w:rsid w:val="003D5673"/>
    <w:rsid w:val="003D57FE"/>
    <w:rsid w:val="003D5EB1"/>
    <w:rsid w:val="003D6023"/>
    <w:rsid w:val="003D6421"/>
    <w:rsid w:val="003D644D"/>
    <w:rsid w:val="003D6E4B"/>
    <w:rsid w:val="003D7012"/>
    <w:rsid w:val="003D70BE"/>
    <w:rsid w:val="003D71BE"/>
    <w:rsid w:val="003D77A6"/>
    <w:rsid w:val="003D78F2"/>
    <w:rsid w:val="003D7BA1"/>
    <w:rsid w:val="003E01D5"/>
    <w:rsid w:val="003E0C50"/>
    <w:rsid w:val="003E1126"/>
    <w:rsid w:val="003E159D"/>
    <w:rsid w:val="003E1C01"/>
    <w:rsid w:val="003E1CE5"/>
    <w:rsid w:val="003E2212"/>
    <w:rsid w:val="003E2273"/>
    <w:rsid w:val="003E236F"/>
    <w:rsid w:val="003E27B2"/>
    <w:rsid w:val="003E27E2"/>
    <w:rsid w:val="003E2940"/>
    <w:rsid w:val="003E2B67"/>
    <w:rsid w:val="003E2D01"/>
    <w:rsid w:val="003E2E24"/>
    <w:rsid w:val="003E3142"/>
    <w:rsid w:val="003E31AF"/>
    <w:rsid w:val="003E3308"/>
    <w:rsid w:val="003E369C"/>
    <w:rsid w:val="003E3AE8"/>
    <w:rsid w:val="003E403C"/>
    <w:rsid w:val="003E4196"/>
    <w:rsid w:val="003E4320"/>
    <w:rsid w:val="003E4455"/>
    <w:rsid w:val="003E48A6"/>
    <w:rsid w:val="003E4AA1"/>
    <w:rsid w:val="003E4B27"/>
    <w:rsid w:val="003E4D8F"/>
    <w:rsid w:val="003E4DC8"/>
    <w:rsid w:val="003E4F3C"/>
    <w:rsid w:val="003E510E"/>
    <w:rsid w:val="003E51E0"/>
    <w:rsid w:val="003E52E6"/>
    <w:rsid w:val="003E55EA"/>
    <w:rsid w:val="003E58D8"/>
    <w:rsid w:val="003E596F"/>
    <w:rsid w:val="003E59B9"/>
    <w:rsid w:val="003E5A71"/>
    <w:rsid w:val="003E686B"/>
    <w:rsid w:val="003E6988"/>
    <w:rsid w:val="003E6CA6"/>
    <w:rsid w:val="003E6D78"/>
    <w:rsid w:val="003E6E83"/>
    <w:rsid w:val="003E7395"/>
    <w:rsid w:val="003E7D19"/>
    <w:rsid w:val="003E7D5B"/>
    <w:rsid w:val="003F00F5"/>
    <w:rsid w:val="003F035D"/>
    <w:rsid w:val="003F04B3"/>
    <w:rsid w:val="003F05C7"/>
    <w:rsid w:val="003F0890"/>
    <w:rsid w:val="003F0976"/>
    <w:rsid w:val="003F0EC0"/>
    <w:rsid w:val="003F1012"/>
    <w:rsid w:val="003F16C1"/>
    <w:rsid w:val="003F1972"/>
    <w:rsid w:val="003F19FF"/>
    <w:rsid w:val="003F1F51"/>
    <w:rsid w:val="003F227C"/>
    <w:rsid w:val="003F28E0"/>
    <w:rsid w:val="003F3192"/>
    <w:rsid w:val="003F3405"/>
    <w:rsid w:val="003F3FB6"/>
    <w:rsid w:val="003F4294"/>
    <w:rsid w:val="003F44D8"/>
    <w:rsid w:val="003F4569"/>
    <w:rsid w:val="003F46AD"/>
    <w:rsid w:val="003F4C6E"/>
    <w:rsid w:val="003F5056"/>
    <w:rsid w:val="003F5238"/>
    <w:rsid w:val="003F52CF"/>
    <w:rsid w:val="003F5856"/>
    <w:rsid w:val="003F5C1B"/>
    <w:rsid w:val="003F60A8"/>
    <w:rsid w:val="003F622E"/>
    <w:rsid w:val="003F65AC"/>
    <w:rsid w:val="003F668D"/>
    <w:rsid w:val="003F66CD"/>
    <w:rsid w:val="003F67EC"/>
    <w:rsid w:val="003F6C23"/>
    <w:rsid w:val="003F6C84"/>
    <w:rsid w:val="003F6C91"/>
    <w:rsid w:val="003F757B"/>
    <w:rsid w:val="003F7812"/>
    <w:rsid w:val="003F7CAC"/>
    <w:rsid w:val="003F7D53"/>
    <w:rsid w:val="003F7D77"/>
    <w:rsid w:val="003F7F8D"/>
    <w:rsid w:val="004000E1"/>
    <w:rsid w:val="004001DA"/>
    <w:rsid w:val="004001FD"/>
    <w:rsid w:val="004006F0"/>
    <w:rsid w:val="0040097D"/>
    <w:rsid w:val="00400A91"/>
    <w:rsid w:val="00400A94"/>
    <w:rsid w:val="00400BAC"/>
    <w:rsid w:val="00400BE2"/>
    <w:rsid w:val="00400C09"/>
    <w:rsid w:val="00400CB8"/>
    <w:rsid w:val="00400EC2"/>
    <w:rsid w:val="004015A0"/>
    <w:rsid w:val="00401819"/>
    <w:rsid w:val="00401F35"/>
    <w:rsid w:val="0040261D"/>
    <w:rsid w:val="00402B9A"/>
    <w:rsid w:val="00403410"/>
    <w:rsid w:val="004035F1"/>
    <w:rsid w:val="00403865"/>
    <w:rsid w:val="00403E7A"/>
    <w:rsid w:val="004044D0"/>
    <w:rsid w:val="0040486C"/>
    <w:rsid w:val="00404C9C"/>
    <w:rsid w:val="00404DF7"/>
    <w:rsid w:val="00404EF9"/>
    <w:rsid w:val="00404FDA"/>
    <w:rsid w:val="00405105"/>
    <w:rsid w:val="0040512C"/>
    <w:rsid w:val="0040520C"/>
    <w:rsid w:val="00405253"/>
    <w:rsid w:val="004052D7"/>
    <w:rsid w:val="0040545C"/>
    <w:rsid w:val="004055A7"/>
    <w:rsid w:val="00405854"/>
    <w:rsid w:val="0040597C"/>
    <w:rsid w:val="00405BB0"/>
    <w:rsid w:val="00405EEB"/>
    <w:rsid w:val="0040646A"/>
    <w:rsid w:val="004064C5"/>
    <w:rsid w:val="004068D1"/>
    <w:rsid w:val="00406AAE"/>
    <w:rsid w:val="00406E97"/>
    <w:rsid w:val="004070AB"/>
    <w:rsid w:val="004071EF"/>
    <w:rsid w:val="004072F6"/>
    <w:rsid w:val="00407C02"/>
    <w:rsid w:val="00410057"/>
    <w:rsid w:val="004100DE"/>
    <w:rsid w:val="004101C4"/>
    <w:rsid w:val="004107A2"/>
    <w:rsid w:val="004108BC"/>
    <w:rsid w:val="00410B8F"/>
    <w:rsid w:val="00410E88"/>
    <w:rsid w:val="00411588"/>
    <w:rsid w:val="004116CB"/>
    <w:rsid w:val="004117E7"/>
    <w:rsid w:val="0041197F"/>
    <w:rsid w:val="00411A93"/>
    <w:rsid w:val="00411BEF"/>
    <w:rsid w:val="00411CB1"/>
    <w:rsid w:val="00411DF1"/>
    <w:rsid w:val="00411FA8"/>
    <w:rsid w:val="004120E0"/>
    <w:rsid w:val="004122E8"/>
    <w:rsid w:val="00412305"/>
    <w:rsid w:val="00412BF3"/>
    <w:rsid w:val="00413385"/>
    <w:rsid w:val="00413691"/>
    <w:rsid w:val="004137E6"/>
    <w:rsid w:val="004138ED"/>
    <w:rsid w:val="00413BB6"/>
    <w:rsid w:val="00413C90"/>
    <w:rsid w:val="00413F38"/>
    <w:rsid w:val="00413FE5"/>
    <w:rsid w:val="004144F5"/>
    <w:rsid w:val="00414556"/>
    <w:rsid w:val="00414810"/>
    <w:rsid w:val="004148E2"/>
    <w:rsid w:val="00414EA9"/>
    <w:rsid w:val="00414EDA"/>
    <w:rsid w:val="00414EE7"/>
    <w:rsid w:val="00415287"/>
    <w:rsid w:val="004153D0"/>
    <w:rsid w:val="0041589F"/>
    <w:rsid w:val="0041599E"/>
    <w:rsid w:val="00415CAB"/>
    <w:rsid w:val="00415D44"/>
    <w:rsid w:val="00415DE2"/>
    <w:rsid w:val="004161C3"/>
    <w:rsid w:val="00416572"/>
    <w:rsid w:val="00416882"/>
    <w:rsid w:val="0041691E"/>
    <w:rsid w:val="004169E4"/>
    <w:rsid w:val="00416A2D"/>
    <w:rsid w:val="00416AE8"/>
    <w:rsid w:val="004173B6"/>
    <w:rsid w:val="00417507"/>
    <w:rsid w:val="00420331"/>
    <w:rsid w:val="004204FB"/>
    <w:rsid w:val="00420788"/>
    <w:rsid w:val="00420850"/>
    <w:rsid w:val="00420BD1"/>
    <w:rsid w:val="00420CA2"/>
    <w:rsid w:val="00420ED1"/>
    <w:rsid w:val="00421107"/>
    <w:rsid w:val="00421277"/>
    <w:rsid w:val="004217AA"/>
    <w:rsid w:val="0042187E"/>
    <w:rsid w:val="004218F8"/>
    <w:rsid w:val="00421A55"/>
    <w:rsid w:val="00421BD6"/>
    <w:rsid w:val="00421C27"/>
    <w:rsid w:val="00421D7A"/>
    <w:rsid w:val="0042200C"/>
    <w:rsid w:val="00422995"/>
    <w:rsid w:val="00422A1B"/>
    <w:rsid w:val="00422F3F"/>
    <w:rsid w:val="00423105"/>
    <w:rsid w:val="004231DD"/>
    <w:rsid w:val="004233C0"/>
    <w:rsid w:val="0042344E"/>
    <w:rsid w:val="00423936"/>
    <w:rsid w:val="00423AB1"/>
    <w:rsid w:val="00424085"/>
    <w:rsid w:val="0042410F"/>
    <w:rsid w:val="00424766"/>
    <w:rsid w:val="00424785"/>
    <w:rsid w:val="0042484A"/>
    <w:rsid w:val="004248C1"/>
    <w:rsid w:val="00424C1D"/>
    <w:rsid w:val="004250BE"/>
    <w:rsid w:val="004251CA"/>
    <w:rsid w:val="004253DE"/>
    <w:rsid w:val="004254BB"/>
    <w:rsid w:val="00425A19"/>
    <w:rsid w:val="00425B50"/>
    <w:rsid w:val="00425CEC"/>
    <w:rsid w:val="00425D03"/>
    <w:rsid w:val="00425DDE"/>
    <w:rsid w:val="004260A2"/>
    <w:rsid w:val="00426164"/>
    <w:rsid w:val="0042620B"/>
    <w:rsid w:val="0042624D"/>
    <w:rsid w:val="00426271"/>
    <w:rsid w:val="004266A9"/>
    <w:rsid w:val="00426828"/>
    <w:rsid w:val="00426AA6"/>
    <w:rsid w:val="00426CB1"/>
    <w:rsid w:val="00426E03"/>
    <w:rsid w:val="00427261"/>
    <w:rsid w:val="004275A7"/>
    <w:rsid w:val="00427934"/>
    <w:rsid w:val="004279B1"/>
    <w:rsid w:val="00427ABA"/>
    <w:rsid w:val="00427B4A"/>
    <w:rsid w:val="00430014"/>
    <w:rsid w:val="004300B4"/>
    <w:rsid w:val="0043028C"/>
    <w:rsid w:val="0043029D"/>
    <w:rsid w:val="004302DB"/>
    <w:rsid w:val="00430394"/>
    <w:rsid w:val="0043048B"/>
    <w:rsid w:val="004307AB"/>
    <w:rsid w:val="004308E7"/>
    <w:rsid w:val="00430A58"/>
    <w:rsid w:val="00430AB9"/>
    <w:rsid w:val="00430FA0"/>
    <w:rsid w:val="0043106C"/>
    <w:rsid w:val="00431523"/>
    <w:rsid w:val="00431722"/>
    <w:rsid w:val="004319CD"/>
    <w:rsid w:val="00431C4A"/>
    <w:rsid w:val="00431CC6"/>
    <w:rsid w:val="00431F20"/>
    <w:rsid w:val="00431FD6"/>
    <w:rsid w:val="00431FE1"/>
    <w:rsid w:val="00432756"/>
    <w:rsid w:val="00432D87"/>
    <w:rsid w:val="00432E9E"/>
    <w:rsid w:val="00432EB1"/>
    <w:rsid w:val="00433098"/>
    <w:rsid w:val="004330F6"/>
    <w:rsid w:val="004333B8"/>
    <w:rsid w:val="0043369C"/>
    <w:rsid w:val="00433E45"/>
    <w:rsid w:val="004343BB"/>
    <w:rsid w:val="00434441"/>
    <w:rsid w:val="004346E8"/>
    <w:rsid w:val="004346ED"/>
    <w:rsid w:val="00434746"/>
    <w:rsid w:val="00434CD3"/>
    <w:rsid w:val="00434D63"/>
    <w:rsid w:val="004351A0"/>
    <w:rsid w:val="004354A6"/>
    <w:rsid w:val="004354B2"/>
    <w:rsid w:val="004354FE"/>
    <w:rsid w:val="00435612"/>
    <w:rsid w:val="00435909"/>
    <w:rsid w:val="00435A12"/>
    <w:rsid w:val="00435B5C"/>
    <w:rsid w:val="00435BB0"/>
    <w:rsid w:val="00435E0F"/>
    <w:rsid w:val="004363D2"/>
    <w:rsid w:val="00436A35"/>
    <w:rsid w:val="004370EC"/>
    <w:rsid w:val="00437438"/>
    <w:rsid w:val="004378A1"/>
    <w:rsid w:val="00437A2F"/>
    <w:rsid w:val="00437ABE"/>
    <w:rsid w:val="00437BA5"/>
    <w:rsid w:val="00437D4C"/>
    <w:rsid w:val="00440081"/>
    <w:rsid w:val="0044037E"/>
    <w:rsid w:val="00440714"/>
    <w:rsid w:val="00440B8A"/>
    <w:rsid w:val="00441821"/>
    <w:rsid w:val="00441BDC"/>
    <w:rsid w:val="00441DFA"/>
    <w:rsid w:val="00442282"/>
    <w:rsid w:val="00442435"/>
    <w:rsid w:val="004427FB"/>
    <w:rsid w:val="00442A90"/>
    <w:rsid w:val="00442AB0"/>
    <w:rsid w:val="00442BE0"/>
    <w:rsid w:val="00442E8D"/>
    <w:rsid w:val="00443445"/>
    <w:rsid w:val="00443D47"/>
    <w:rsid w:val="004443B4"/>
    <w:rsid w:val="00444763"/>
    <w:rsid w:val="004447A2"/>
    <w:rsid w:val="004447C4"/>
    <w:rsid w:val="0044498A"/>
    <w:rsid w:val="00444C06"/>
    <w:rsid w:val="00444DBB"/>
    <w:rsid w:val="00444DEE"/>
    <w:rsid w:val="00444E77"/>
    <w:rsid w:val="00444E90"/>
    <w:rsid w:val="00444EA1"/>
    <w:rsid w:val="00444F34"/>
    <w:rsid w:val="00445168"/>
    <w:rsid w:val="004453C4"/>
    <w:rsid w:val="004457A2"/>
    <w:rsid w:val="004458BB"/>
    <w:rsid w:val="00445A77"/>
    <w:rsid w:val="00445D0A"/>
    <w:rsid w:val="00445E05"/>
    <w:rsid w:val="00445FBC"/>
    <w:rsid w:val="00446031"/>
    <w:rsid w:val="00446214"/>
    <w:rsid w:val="00446679"/>
    <w:rsid w:val="00446844"/>
    <w:rsid w:val="0044691A"/>
    <w:rsid w:val="004470A2"/>
    <w:rsid w:val="004471C8"/>
    <w:rsid w:val="004475EC"/>
    <w:rsid w:val="0044764C"/>
    <w:rsid w:val="004476BD"/>
    <w:rsid w:val="00447B17"/>
    <w:rsid w:val="00447B1B"/>
    <w:rsid w:val="00447B4A"/>
    <w:rsid w:val="00447F7B"/>
    <w:rsid w:val="004502D3"/>
    <w:rsid w:val="0045034F"/>
    <w:rsid w:val="004505AD"/>
    <w:rsid w:val="00450645"/>
    <w:rsid w:val="00450A4E"/>
    <w:rsid w:val="00450AEC"/>
    <w:rsid w:val="00450CC3"/>
    <w:rsid w:val="00450D28"/>
    <w:rsid w:val="004512D4"/>
    <w:rsid w:val="00451566"/>
    <w:rsid w:val="0045171D"/>
    <w:rsid w:val="00451B45"/>
    <w:rsid w:val="00451E33"/>
    <w:rsid w:val="00451ED7"/>
    <w:rsid w:val="00452106"/>
    <w:rsid w:val="004526C1"/>
    <w:rsid w:val="004529FD"/>
    <w:rsid w:val="00452ADB"/>
    <w:rsid w:val="00452D07"/>
    <w:rsid w:val="00452DA8"/>
    <w:rsid w:val="00452F20"/>
    <w:rsid w:val="00452FED"/>
    <w:rsid w:val="00453080"/>
    <w:rsid w:val="00453155"/>
    <w:rsid w:val="004532E2"/>
    <w:rsid w:val="00453302"/>
    <w:rsid w:val="0045330A"/>
    <w:rsid w:val="00453531"/>
    <w:rsid w:val="00453748"/>
    <w:rsid w:val="00453B29"/>
    <w:rsid w:val="00453F7E"/>
    <w:rsid w:val="00454072"/>
    <w:rsid w:val="004547BC"/>
    <w:rsid w:val="00454EDA"/>
    <w:rsid w:val="0045506B"/>
    <w:rsid w:val="004551BF"/>
    <w:rsid w:val="004551ED"/>
    <w:rsid w:val="00455476"/>
    <w:rsid w:val="0045557A"/>
    <w:rsid w:val="0045578B"/>
    <w:rsid w:val="0045586F"/>
    <w:rsid w:val="00455A5A"/>
    <w:rsid w:val="00455B62"/>
    <w:rsid w:val="00455CF0"/>
    <w:rsid w:val="0045601D"/>
    <w:rsid w:val="00456096"/>
    <w:rsid w:val="00456182"/>
    <w:rsid w:val="00456271"/>
    <w:rsid w:val="0045666E"/>
    <w:rsid w:val="00456872"/>
    <w:rsid w:val="00456876"/>
    <w:rsid w:val="0045699B"/>
    <w:rsid w:val="00456FA2"/>
    <w:rsid w:val="004570E0"/>
    <w:rsid w:val="0045721B"/>
    <w:rsid w:val="004572B8"/>
    <w:rsid w:val="00457521"/>
    <w:rsid w:val="0045758A"/>
    <w:rsid w:val="00457722"/>
    <w:rsid w:val="00457B6D"/>
    <w:rsid w:val="00457DD5"/>
    <w:rsid w:val="00457F75"/>
    <w:rsid w:val="00457FB2"/>
    <w:rsid w:val="00457FC8"/>
    <w:rsid w:val="0046013B"/>
    <w:rsid w:val="0046081E"/>
    <w:rsid w:val="0046082F"/>
    <w:rsid w:val="00460845"/>
    <w:rsid w:val="00460A2E"/>
    <w:rsid w:val="00460D97"/>
    <w:rsid w:val="00460E11"/>
    <w:rsid w:val="00460ED9"/>
    <w:rsid w:val="004612EE"/>
    <w:rsid w:val="00461477"/>
    <w:rsid w:val="00461684"/>
    <w:rsid w:val="00461819"/>
    <w:rsid w:val="00461829"/>
    <w:rsid w:val="004619B2"/>
    <w:rsid w:val="00461AE2"/>
    <w:rsid w:val="00461C05"/>
    <w:rsid w:val="00461E3F"/>
    <w:rsid w:val="00461EC9"/>
    <w:rsid w:val="0046217F"/>
    <w:rsid w:val="00462794"/>
    <w:rsid w:val="00462824"/>
    <w:rsid w:val="004629D5"/>
    <w:rsid w:val="00463317"/>
    <w:rsid w:val="004639D7"/>
    <w:rsid w:val="00463B92"/>
    <w:rsid w:val="00463ED1"/>
    <w:rsid w:val="00463FC4"/>
    <w:rsid w:val="00464071"/>
    <w:rsid w:val="00464345"/>
    <w:rsid w:val="0046460A"/>
    <w:rsid w:val="00465041"/>
    <w:rsid w:val="00465143"/>
    <w:rsid w:val="0046518E"/>
    <w:rsid w:val="00465386"/>
    <w:rsid w:val="00465506"/>
    <w:rsid w:val="004659EA"/>
    <w:rsid w:val="00465A0C"/>
    <w:rsid w:val="00465AC9"/>
    <w:rsid w:val="00465D6A"/>
    <w:rsid w:val="0046609B"/>
    <w:rsid w:val="004660B5"/>
    <w:rsid w:val="00466158"/>
    <w:rsid w:val="0046618B"/>
    <w:rsid w:val="0046646E"/>
    <w:rsid w:val="00466739"/>
    <w:rsid w:val="00466A91"/>
    <w:rsid w:val="004673EA"/>
    <w:rsid w:val="004673F0"/>
    <w:rsid w:val="00467D2D"/>
    <w:rsid w:val="0047015D"/>
    <w:rsid w:val="004708CD"/>
    <w:rsid w:val="00470B86"/>
    <w:rsid w:val="0047129B"/>
    <w:rsid w:val="004712B3"/>
    <w:rsid w:val="0047134C"/>
    <w:rsid w:val="00471374"/>
    <w:rsid w:val="004713DC"/>
    <w:rsid w:val="004715AA"/>
    <w:rsid w:val="0047170B"/>
    <w:rsid w:val="00471B04"/>
    <w:rsid w:val="00471B2C"/>
    <w:rsid w:val="00472083"/>
    <w:rsid w:val="004720D2"/>
    <w:rsid w:val="0047255D"/>
    <w:rsid w:val="004726AE"/>
    <w:rsid w:val="00472AD1"/>
    <w:rsid w:val="00472D9F"/>
    <w:rsid w:val="00472EF2"/>
    <w:rsid w:val="00472FB7"/>
    <w:rsid w:val="00473148"/>
    <w:rsid w:val="00473726"/>
    <w:rsid w:val="00473C59"/>
    <w:rsid w:val="00473E9A"/>
    <w:rsid w:val="00473F5C"/>
    <w:rsid w:val="0047412B"/>
    <w:rsid w:val="00474263"/>
    <w:rsid w:val="00474552"/>
    <w:rsid w:val="00474665"/>
    <w:rsid w:val="00474711"/>
    <w:rsid w:val="00474749"/>
    <w:rsid w:val="00474772"/>
    <w:rsid w:val="00474B40"/>
    <w:rsid w:val="00475A83"/>
    <w:rsid w:val="00475BE4"/>
    <w:rsid w:val="00475E97"/>
    <w:rsid w:val="00475EA1"/>
    <w:rsid w:val="00476B98"/>
    <w:rsid w:val="00476CFE"/>
    <w:rsid w:val="004770D4"/>
    <w:rsid w:val="004771A8"/>
    <w:rsid w:val="0047738D"/>
    <w:rsid w:val="00477592"/>
    <w:rsid w:val="00477690"/>
    <w:rsid w:val="004777C5"/>
    <w:rsid w:val="004777F9"/>
    <w:rsid w:val="00477B0A"/>
    <w:rsid w:val="0048009D"/>
    <w:rsid w:val="00480B4A"/>
    <w:rsid w:val="004810F8"/>
    <w:rsid w:val="004812A9"/>
    <w:rsid w:val="00481318"/>
    <w:rsid w:val="004813C7"/>
    <w:rsid w:val="00481926"/>
    <w:rsid w:val="00481986"/>
    <w:rsid w:val="00481F5B"/>
    <w:rsid w:val="0048203D"/>
    <w:rsid w:val="00482363"/>
    <w:rsid w:val="00482405"/>
    <w:rsid w:val="00482659"/>
    <w:rsid w:val="004829C1"/>
    <w:rsid w:val="00482AD8"/>
    <w:rsid w:val="00482BE4"/>
    <w:rsid w:val="0048326E"/>
    <w:rsid w:val="0048341B"/>
    <w:rsid w:val="00483713"/>
    <w:rsid w:val="004839F4"/>
    <w:rsid w:val="00483E75"/>
    <w:rsid w:val="00483E79"/>
    <w:rsid w:val="004844DD"/>
    <w:rsid w:val="00484893"/>
    <w:rsid w:val="00484B2B"/>
    <w:rsid w:val="00484BB1"/>
    <w:rsid w:val="00484E09"/>
    <w:rsid w:val="00485048"/>
    <w:rsid w:val="004850E7"/>
    <w:rsid w:val="00485211"/>
    <w:rsid w:val="00485543"/>
    <w:rsid w:val="004856DB"/>
    <w:rsid w:val="004859FD"/>
    <w:rsid w:val="00485F16"/>
    <w:rsid w:val="00485FD8"/>
    <w:rsid w:val="00486624"/>
    <w:rsid w:val="00486C8B"/>
    <w:rsid w:val="00487077"/>
    <w:rsid w:val="00487261"/>
    <w:rsid w:val="00487651"/>
    <w:rsid w:val="00487A80"/>
    <w:rsid w:val="00487C5D"/>
    <w:rsid w:val="00487CC5"/>
    <w:rsid w:val="00490136"/>
    <w:rsid w:val="0049014E"/>
    <w:rsid w:val="00490479"/>
    <w:rsid w:val="004904A8"/>
    <w:rsid w:val="0049066A"/>
    <w:rsid w:val="004906FE"/>
    <w:rsid w:val="004909EA"/>
    <w:rsid w:val="00490C9F"/>
    <w:rsid w:val="00490F91"/>
    <w:rsid w:val="004914BD"/>
    <w:rsid w:val="004914CE"/>
    <w:rsid w:val="0049158E"/>
    <w:rsid w:val="004916DE"/>
    <w:rsid w:val="0049197A"/>
    <w:rsid w:val="00491982"/>
    <w:rsid w:val="00491A46"/>
    <w:rsid w:val="00491CE9"/>
    <w:rsid w:val="00491E42"/>
    <w:rsid w:val="004925C3"/>
    <w:rsid w:val="00492BDB"/>
    <w:rsid w:val="00492D04"/>
    <w:rsid w:val="004934BF"/>
    <w:rsid w:val="004939D0"/>
    <w:rsid w:val="004939F6"/>
    <w:rsid w:val="00493C1B"/>
    <w:rsid w:val="00493DFF"/>
    <w:rsid w:val="00493E0D"/>
    <w:rsid w:val="00493F2E"/>
    <w:rsid w:val="00493F95"/>
    <w:rsid w:val="004942D7"/>
    <w:rsid w:val="00494451"/>
    <w:rsid w:val="00494509"/>
    <w:rsid w:val="0049498E"/>
    <w:rsid w:val="00494C91"/>
    <w:rsid w:val="00494D29"/>
    <w:rsid w:val="0049508F"/>
    <w:rsid w:val="00495260"/>
    <w:rsid w:val="0049546B"/>
    <w:rsid w:val="00495606"/>
    <w:rsid w:val="004958E6"/>
    <w:rsid w:val="0049597A"/>
    <w:rsid w:val="00495E03"/>
    <w:rsid w:val="00495E37"/>
    <w:rsid w:val="004961E9"/>
    <w:rsid w:val="0049640E"/>
    <w:rsid w:val="004967E1"/>
    <w:rsid w:val="00497132"/>
    <w:rsid w:val="00497641"/>
    <w:rsid w:val="0049798F"/>
    <w:rsid w:val="004979D8"/>
    <w:rsid w:val="00497CF2"/>
    <w:rsid w:val="004A0136"/>
    <w:rsid w:val="004A0239"/>
    <w:rsid w:val="004A02BF"/>
    <w:rsid w:val="004A0341"/>
    <w:rsid w:val="004A04C0"/>
    <w:rsid w:val="004A0642"/>
    <w:rsid w:val="004A09AC"/>
    <w:rsid w:val="004A0AE7"/>
    <w:rsid w:val="004A0BA7"/>
    <w:rsid w:val="004A11B6"/>
    <w:rsid w:val="004A1425"/>
    <w:rsid w:val="004A14A9"/>
    <w:rsid w:val="004A16DF"/>
    <w:rsid w:val="004A186B"/>
    <w:rsid w:val="004A19DB"/>
    <w:rsid w:val="004A1AB1"/>
    <w:rsid w:val="004A1BC3"/>
    <w:rsid w:val="004A2064"/>
    <w:rsid w:val="004A2084"/>
    <w:rsid w:val="004A21B4"/>
    <w:rsid w:val="004A2224"/>
    <w:rsid w:val="004A29AC"/>
    <w:rsid w:val="004A2F22"/>
    <w:rsid w:val="004A2FC9"/>
    <w:rsid w:val="004A306D"/>
    <w:rsid w:val="004A3251"/>
    <w:rsid w:val="004A33A1"/>
    <w:rsid w:val="004A3437"/>
    <w:rsid w:val="004A35ED"/>
    <w:rsid w:val="004A3BEE"/>
    <w:rsid w:val="004A3E86"/>
    <w:rsid w:val="004A40EB"/>
    <w:rsid w:val="004A437B"/>
    <w:rsid w:val="004A4DD7"/>
    <w:rsid w:val="004A504C"/>
    <w:rsid w:val="004A5074"/>
    <w:rsid w:val="004A516A"/>
    <w:rsid w:val="004A52AB"/>
    <w:rsid w:val="004A52EA"/>
    <w:rsid w:val="004A54DB"/>
    <w:rsid w:val="004A59D6"/>
    <w:rsid w:val="004A5A74"/>
    <w:rsid w:val="004A60F9"/>
    <w:rsid w:val="004A6237"/>
    <w:rsid w:val="004A631D"/>
    <w:rsid w:val="004A6548"/>
    <w:rsid w:val="004A6B72"/>
    <w:rsid w:val="004A6C32"/>
    <w:rsid w:val="004A6C8A"/>
    <w:rsid w:val="004A6D4B"/>
    <w:rsid w:val="004A6ECB"/>
    <w:rsid w:val="004A6F5D"/>
    <w:rsid w:val="004A71C9"/>
    <w:rsid w:val="004A71CB"/>
    <w:rsid w:val="004A7327"/>
    <w:rsid w:val="004A7432"/>
    <w:rsid w:val="004A7634"/>
    <w:rsid w:val="004A785D"/>
    <w:rsid w:val="004A7989"/>
    <w:rsid w:val="004A7A17"/>
    <w:rsid w:val="004A7A9F"/>
    <w:rsid w:val="004A7B4F"/>
    <w:rsid w:val="004A7D6B"/>
    <w:rsid w:val="004A7F3B"/>
    <w:rsid w:val="004A7F76"/>
    <w:rsid w:val="004A7F89"/>
    <w:rsid w:val="004A7FD4"/>
    <w:rsid w:val="004B01EE"/>
    <w:rsid w:val="004B0739"/>
    <w:rsid w:val="004B0864"/>
    <w:rsid w:val="004B0AF7"/>
    <w:rsid w:val="004B0D10"/>
    <w:rsid w:val="004B0D5C"/>
    <w:rsid w:val="004B1132"/>
    <w:rsid w:val="004B116B"/>
    <w:rsid w:val="004B1179"/>
    <w:rsid w:val="004B1429"/>
    <w:rsid w:val="004B150B"/>
    <w:rsid w:val="004B175C"/>
    <w:rsid w:val="004B177E"/>
    <w:rsid w:val="004B17AF"/>
    <w:rsid w:val="004B19F8"/>
    <w:rsid w:val="004B1D86"/>
    <w:rsid w:val="004B1EFA"/>
    <w:rsid w:val="004B23A8"/>
    <w:rsid w:val="004B2880"/>
    <w:rsid w:val="004B2B62"/>
    <w:rsid w:val="004B2CBC"/>
    <w:rsid w:val="004B2D0C"/>
    <w:rsid w:val="004B2D6B"/>
    <w:rsid w:val="004B2FD6"/>
    <w:rsid w:val="004B3135"/>
    <w:rsid w:val="004B3477"/>
    <w:rsid w:val="004B3490"/>
    <w:rsid w:val="004B372E"/>
    <w:rsid w:val="004B3780"/>
    <w:rsid w:val="004B3A58"/>
    <w:rsid w:val="004B40D0"/>
    <w:rsid w:val="004B454E"/>
    <w:rsid w:val="004B49A9"/>
    <w:rsid w:val="004B4C13"/>
    <w:rsid w:val="004B4EA7"/>
    <w:rsid w:val="004B4F55"/>
    <w:rsid w:val="004B52A6"/>
    <w:rsid w:val="004B52ED"/>
    <w:rsid w:val="004B5760"/>
    <w:rsid w:val="004B57C4"/>
    <w:rsid w:val="004B58FA"/>
    <w:rsid w:val="004B59A8"/>
    <w:rsid w:val="004B634D"/>
    <w:rsid w:val="004B6369"/>
    <w:rsid w:val="004B63D2"/>
    <w:rsid w:val="004B648B"/>
    <w:rsid w:val="004B6A32"/>
    <w:rsid w:val="004B6C8B"/>
    <w:rsid w:val="004B6F86"/>
    <w:rsid w:val="004B7156"/>
    <w:rsid w:val="004B72FF"/>
    <w:rsid w:val="004B73B0"/>
    <w:rsid w:val="004B7C10"/>
    <w:rsid w:val="004B7CC6"/>
    <w:rsid w:val="004B7D03"/>
    <w:rsid w:val="004C0027"/>
    <w:rsid w:val="004C0100"/>
    <w:rsid w:val="004C0134"/>
    <w:rsid w:val="004C019D"/>
    <w:rsid w:val="004C07C6"/>
    <w:rsid w:val="004C0DD5"/>
    <w:rsid w:val="004C0FDA"/>
    <w:rsid w:val="004C0FDC"/>
    <w:rsid w:val="004C11DB"/>
    <w:rsid w:val="004C13AF"/>
    <w:rsid w:val="004C1C95"/>
    <w:rsid w:val="004C1C9A"/>
    <w:rsid w:val="004C203E"/>
    <w:rsid w:val="004C2442"/>
    <w:rsid w:val="004C2462"/>
    <w:rsid w:val="004C258F"/>
    <w:rsid w:val="004C271D"/>
    <w:rsid w:val="004C275F"/>
    <w:rsid w:val="004C2A5A"/>
    <w:rsid w:val="004C2C51"/>
    <w:rsid w:val="004C325C"/>
    <w:rsid w:val="004C3B4D"/>
    <w:rsid w:val="004C4714"/>
    <w:rsid w:val="004C4762"/>
    <w:rsid w:val="004C4F37"/>
    <w:rsid w:val="004C5097"/>
    <w:rsid w:val="004C5D65"/>
    <w:rsid w:val="004C5DE1"/>
    <w:rsid w:val="004C603C"/>
    <w:rsid w:val="004C65B4"/>
    <w:rsid w:val="004C6A31"/>
    <w:rsid w:val="004C6C58"/>
    <w:rsid w:val="004C6DE0"/>
    <w:rsid w:val="004C70D0"/>
    <w:rsid w:val="004C7140"/>
    <w:rsid w:val="004C73A3"/>
    <w:rsid w:val="004C78E5"/>
    <w:rsid w:val="004C7A79"/>
    <w:rsid w:val="004C7B0C"/>
    <w:rsid w:val="004C7D94"/>
    <w:rsid w:val="004C7E96"/>
    <w:rsid w:val="004D0BEE"/>
    <w:rsid w:val="004D0D8D"/>
    <w:rsid w:val="004D10C7"/>
    <w:rsid w:val="004D1232"/>
    <w:rsid w:val="004D12C6"/>
    <w:rsid w:val="004D1E33"/>
    <w:rsid w:val="004D1FD6"/>
    <w:rsid w:val="004D2186"/>
    <w:rsid w:val="004D2209"/>
    <w:rsid w:val="004D2623"/>
    <w:rsid w:val="004D2C36"/>
    <w:rsid w:val="004D3012"/>
    <w:rsid w:val="004D3192"/>
    <w:rsid w:val="004D3692"/>
    <w:rsid w:val="004D382B"/>
    <w:rsid w:val="004D3BE6"/>
    <w:rsid w:val="004D3EA1"/>
    <w:rsid w:val="004D44BF"/>
    <w:rsid w:val="004D4C99"/>
    <w:rsid w:val="004D4DC1"/>
    <w:rsid w:val="004D4F18"/>
    <w:rsid w:val="004D4F1E"/>
    <w:rsid w:val="004D519A"/>
    <w:rsid w:val="004D5451"/>
    <w:rsid w:val="004D5632"/>
    <w:rsid w:val="004D6201"/>
    <w:rsid w:val="004D638F"/>
    <w:rsid w:val="004D6B64"/>
    <w:rsid w:val="004D6DB1"/>
    <w:rsid w:val="004D7420"/>
    <w:rsid w:val="004D7520"/>
    <w:rsid w:val="004D7549"/>
    <w:rsid w:val="004D757A"/>
    <w:rsid w:val="004D75DB"/>
    <w:rsid w:val="004D75FF"/>
    <w:rsid w:val="004D7CAB"/>
    <w:rsid w:val="004D7F4D"/>
    <w:rsid w:val="004E0093"/>
    <w:rsid w:val="004E0145"/>
    <w:rsid w:val="004E0338"/>
    <w:rsid w:val="004E035F"/>
    <w:rsid w:val="004E04DF"/>
    <w:rsid w:val="004E07A8"/>
    <w:rsid w:val="004E088F"/>
    <w:rsid w:val="004E08E2"/>
    <w:rsid w:val="004E0A15"/>
    <w:rsid w:val="004E0A73"/>
    <w:rsid w:val="004E0B02"/>
    <w:rsid w:val="004E0B14"/>
    <w:rsid w:val="004E0CE1"/>
    <w:rsid w:val="004E101C"/>
    <w:rsid w:val="004E114A"/>
    <w:rsid w:val="004E11E4"/>
    <w:rsid w:val="004E11F4"/>
    <w:rsid w:val="004E1296"/>
    <w:rsid w:val="004E1360"/>
    <w:rsid w:val="004E14D7"/>
    <w:rsid w:val="004E1661"/>
    <w:rsid w:val="004E1C3C"/>
    <w:rsid w:val="004E1DC5"/>
    <w:rsid w:val="004E2396"/>
    <w:rsid w:val="004E291A"/>
    <w:rsid w:val="004E2A0D"/>
    <w:rsid w:val="004E36B8"/>
    <w:rsid w:val="004E3922"/>
    <w:rsid w:val="004E3927"/>
    <w:rsid w:val="004E39D0"/>
    <w:rsid w:val="004E4305"/>
    <w:rsid w:val="004E45BD"/>
    <w:rsid w:val="004E4A7A"/>
    <w:rsid w:val="004E4D4C"/>
    <w:rsid w:val="004E4DB9"/>
    <w:rsid w:val="004E4E12"/>
    <w:rsid w:val="004E4FE5"/>
    <w:rsid w:val="004E5037"/>
    <w:rsid w:val="004E508A"/>
    <w:rsid w:val="004E5107"/>
    <w:rsid w:val="004E514B"/>
    <w:rsid w:val="004E51D4"/>
    <w:rsid w:val="004E5263"/>
    <w:rsid w:val="004E526B"/>
    <w:rsid w:val="004E569D"/>
    <w:rsid w:val="004E5C91"/>
    <w:rsid w:val="004E62D8"/>
    <w:rsid w:val="004E657F"/>
    <w:rsid w:val="004E659C"/>
    <w:rsid w:val="004E68BA"/>
    <w:rsid w:val="004E69D3"/>
    <w:rsid w:val="004E6B7E"/>
    <w:rsid w:val="004E7061"/>
    <w:rsid w:val="004E7174"/>
    <w:rsid w:val="004E742B"/>
    <w:rsid w:val="004E7578"/>
    <w:rsid w:val="004E7A69"/>
    <w:rsid w:val="004E7DC5"/>
    <w:rsid w:val="004E7DEA"/>
    <w:rsid w:val="004F003A"/>
    <w:rsid w:val="004F0183"/>
    <w:rsid w:val="004F044D"/>
    <w:rsid w:val="004F0783"/>
    <w:rsid w:val="004F0831"/>
    <w:rsid w:val="004F090C"/>
    <w:rsid w:val="004F0918"/>
    <w:rsid w:val="004F0971"/>
    <w:rsid w:val="004F0B01"/>
    <w:rsid w:val="004F0D7E"/>
    <w:rsid w:val="004F0DAE"/>
    <w:rsid w:val="004F121C"/>
    <w:rsid w:val="004F1272"/>
    <w:rsid w:val="004F1282"/>
    <w:rsid w:val="004F12A9"/>
    <w:rsid w:val="004F1438"/>
    <w:rsid w:val="004F1460"/>
    <w:rsid w:val="004F156F"/>
    <w:rsid w:val="004F16E1"/>
    <w:rsid w:val="004F1707"/>
    <w:rsid w:val="004F1725"/>
    <w:rsid w:val="004F1986"/>
    <w:rsid w:val="004F19FC"/>
    <w:rsid w:val="004F1C7E"/>
    <w:rsid w:val="004F1F7A"/>
    <w:rsid w:val="004F2133"/>
    <w:rsid w:val="004F2283"/>
    <w:rsid w:val="004F2658"/>
    <w:rsid w:val="004F2D47"/>
    <w:rsid w:val="004F2E67"/>
    <w:rsid w:val="004F2E72"/>
    <w:rsid w:val="004F3123"/>
    <w:rsid w:val="004F33A8"/>
    <w:rsid w:val="004F3856"/>
    <w:rsid w:val="004F39AD"/>
    <w:rsid w:val="004F39C8"/>
    <w:rsid w:val="004F3D83"/>
    <w:rsid w:val="004F3E41"/>
    <w:rsid w:val="004F42CE"/>
    <w:rsid w:val="004F44BD"/>
    <w:rsid w:val="004F4956"/>
    <w:rsid w:val="004F4BBB"/>
    <w:rsid w:val="004F5257"/>
    <w:rsid w:val="004F55B7"/>
    <w:rsid w:val="004F58C2"/>
    <w:rsid w:val="004F5C08"/>
    <w:rsid w:val="004F64B8"/>
    <w:rsid w:val="004F6607"/>
    <w:rsid w:val="004F6780"/>
    <w:rsid w:val="004F67B8"/>
    <w:rsid w:val="004F6A4C"/>
    <w:rsid w:val="004F6BDD"/>
    <w:rsid w:val="004F6C44"/>
    <w:rsid w:val="004F6FFE"/>
    <w:rsid w:val="004F71CA"/>
    <w:rsid w:val="004F74EA"/>
    <w:rsid w:val="004F78B6"/>
    <w:rsid w:val="004F7A87"/>
    <w:rsid w:val="004F7DE7"/>
    <w:rsid w:val="005001FF"/>
    <w:rsid w:val="00500556"/>
    <w:rsid w:val="005006F2"/>
    <w:rsid w:val="00500944"/>
    <w:rsid w:val="00500C2C"/>
    <w:rsid w:val="00501568"/>
    <w:rsid w:val="005015CD"/>
    <w:rsid w:val="00501929"/>
    <w:rsid w:val="00501AB0"/>
    <w:rsid w:val="00501DC7"/>
    <w:rsid w:val="00501FEC"/>
    <w:rsid w:val="0050207A"/>
    <w:rsid w:val="005022A9"/>
    <w:rsid w:val="005027D7"/>
    <w:rsid w:val="00502DEF"/>
    <w:rsid w:val="00503138"/>
    <w:rsid w:val="00503448"/>
    <w:rsid w:val="00504214"/>
    <w:rsid w:val="0050422F"/>
    <w:rsid w:val="005043F4"/>
    <w:rsid w:val="0050517E"/>
    <w:rsid w:val="0050560A"/>
    <w:rsid w:val="00505ABD"/>
    <w:rsid w:val="00505D8D"/>
    <w:rsid w:val="00505FE5"/>
    <w:rsid w:val="005060E1"/>
    <w:rsid w:val="005062A1"/>
    <w:rsid w:val="00506333"/>
    <w:rsid w:val="00506541"/>
    <w:rsid w:val="00506A8C"/>
    <w:rsid w:val="00506C14"/>
    <w:rsid w:val="00506C27"/>
    <w:rsid w:val="00506E4F"/>
    <w:rsid w:val="00507387"/>
    <w:rsid w:val="005076BA"/>
    <w:rsid w:val="00507757"/>
    <w:rsid w:val="00507996"/>
    <w:rsid w:val="005103B3"/>
    <w:rsid w:val="00510544"/>
    <w:rsid w:val="005108CD"/>
    <w:rsid w:val="005108E7"/>
    <w:rsid w:val="00510B68"/>
    <w:rsid w:val="00510D65"/>
    <w:rsid w:val="00510DA2"/>
    <w:rsid w:val="00510E32"/>
    <w:rsid w:val="00510FC4"/>
    <w:rsid w:val="005113F2"/>
    <w:rsid w:val="005117FF"/>
    <w:rsid w:val="00511A25"/>
    <w:rsid w:val="005121E8"/>
    <w:rsid w:val="005122C8"/>
    <w:rsid w:val="005124D9"/>
    <w:rsid w:val="005124E8"/>
    <w:rsid w:val="005130CA"/>
    <w:rsid w:val="005132C8"/>
    <w:rsid w:val="00513319"/>
    <w:rsid w:val="005133EF"/>
    <w:rsid w:val="00513441"/>
    <w:rsid w:val="005134E2"/>
    <w:rsid w:val="005135C9"/>
    <w:rsid w:val="0051373F"/>
    <w:rsid w:val="005137CF"/>
    <w:rsid w:val="00513BD9"/>
    <w:rsid w:val="00513D30"/>
    <w:rsid w:val="00513D3B"/>
    <w:rsid w:val="00514043"/>
    <w:rsid w:val="00514D3C"/>
    <w:rsid w:val="00514E0D"/>
    <w:rsid w:val="00514F9C"/>
    <w:rsid w:val="005151BF"/>
    <w:rsid w:val="00515350"/>
    <w:rsid w:val="00515535"/>
    <w:rsid w:val="00515588"/>
    <w:rsid w:val="005156B4"/>
    <w:rsid w:val="005157B8"/>
    <w:rsid w:val="0051580F"/>
    <w:rsid w:val="005160AE"/>
    <w:rsid w:val="005164F8"/>
    <w:rsid w:val="005165D6"/>
    <w:rsid w:val="00516663"/>
    <w:rsid w:val="00516766"/>
    <w:rsid w:val="005167C9"/>
    <w:rsid w:val="00516948"/>
    <w:rsid w:val="00516A47"/>
    <w:rsid w:val="00516C8A"/>
    <w:rsid w:val="00516ECF"/>
    <w:rsid w:val="005173C8"/>
    <w:rsid w:val="00517649"/>
    <w:rsid w:val="00517683"/>
    <w:rsid w:val="00517C0C"/>
    <w:rsid w:val="00517D42"/>
    <w:rsid w:val="00517EB3"/>
    <w:rsid w:val="005204D1"/>
    <w:rsid w:val="005205A3"/>
    <w:rsid w:val="00520B7B"/>
    <w:rsid w:val="00520BDB"/>
    <w:rsid w:val="00520E5D"/>
    <w:rsid w:val="00520ECD"/>
    <w:rsid w:val="00520F90"/>
    <w:rsid w:val="00521083"/>
    <w:rsid w:val="0052124C"/>
    <w:rsid w:val="00521FFD"/>
    <w:rsid w:val="005224C1"/>
    <w:rsid w:val="00522547"/>
    <w:rsid w:val="00522985"/>
    <w:rsid w:val="00522C90"/>
    <w:rsid w:val="00522D5A"/>
    <w:rsid w:val="00522FC1"/>
    <w:rsid w:val="00523606"/>
    <w:rsid w:val="005238FB"/>
    <w:rsid w:val="00523A46"/>
    <w:rsid w:val="00523C18"/>
    <w:rsid w:val="00523C3C"/>
    <w:rsid w:val="00523D6B"/>
    <w:rsid w:val="00523ED7"/>
    <w:rsid w:val="00523F0B"/>
    <w:rsid w:val="00523F2D"/>
    <w:rsid w:val="00524154"/>
    <w:rsid w:val="005246AA"/>
    <w:rsid w:val="00524D3B"/>
    <w:rsid w:val="00524EA4"/>
    <w:rsid w:val="00525130"/>
    <w:rsid w:val="0052514F"/>
    <w:rsid w:val="00525507"/>
    <w:rsid w:val="0052585A"/>
    <w:rsid w:val="00525B51"/>
    <w:rsid w:val="00525B72"/>
    <w:rsid w:val="00525C8B"/>
    <w:rsid w:val="005263D3"/>
    <w:rsid w:val="00526477"/>
    <w:rsid w:val="005264D3"/>
    <w:rsid w:val="005269A0"/>
    <w:rsid w:val="00526F8B"/>
    <w:rsid w:val="0052741F"/>
    <w:rsid w:val="0052746F"/>
    <w:rsid w:val="005275E1"/>
    <w:rsid w:val="00527718"/>
    <w:rsid w:val="005278A0"/>
    <w:rsid w:val="005279ED"/>
    <w:rsid w:val="00527BBC"/>
    <w:rsid w:val="00527D8E"/>
    <w:rsid w:val="005302CA"/>
    <w:rsid w:val="0053030F"/>
    <w:rsid w:val="00530625"/>
    <w:rsid w:val="0053071C"/>
    <w:rsid w:val="005307B6"/>
    <w:rsid w:val="005308F9"/>
    <w:rsid w:val="00530A02"/>
    <w:rsid w:val="00530C7F"/>
    <w:rsid w:val="00530D07"/>
    <w:rsid w:val="00530D24"/>
    <w:rsid w:val="00530E7A"/>
    <w:rsid w:val="005310D9"/>
    <w:rsid w:val="0053113E"/>
    <w:rsid w:val="005318C1"/>
    <w:rsid w:val="00531905"/>
    <w:rsid w:val="00531A62"/>
    <w:rsid w:val="00531F88"/>
    <w:rsid w:val="0053235A"/>
    <w:rsid w:val="005323F9"/>
    <w:rsid w:val="005325BB"/>
    <w:rsid w:val="00532840"/>
    <w:rsid w:val="00532A43"/>
    <w:rsid w:val="00532C37"/>
    <w:rsid w:val="00532E10"/>
    <w:rsid w:val="00533135"/>
    <w:rsid w:val="005337FB"/>
    <w:rsid w:val="0053380C"/>
    <w:rsid w:val="00533841"/>
    <w:rsid w:val="0053385B"/>
    <w:rsid w:val="00533DAA"/>
    <w:rsid w:val="0053412A"/>
    <w:rsid w:val="00534171"/>
    <w:rsid w:val="0053434C"/>
    <w:rsid w:val="005345A7"/>
    <w:rsid w:val="005345C2"/>
    <w:rsid w:val="0053467A"/>
    <w:rsid w:val="00534D47"/>
    <w:rsid w:val="00534E86"/>
    <w:rsid w:val="00534E90"/>
    <w:rsid w:val="00534F1D"/>
    <w:rsid w:val="0053506B"/>
    <w:rsid w:val="0053561A"/>
    <w:rsid w:val="00535978"/>
    <w:rsid w:val="00535A3B"/>
    <w:rsid w:val="00535E18"/>
    <w:rsid w:val="00536095"/>
    <w:rsid w:val="005360C3"/>
    <w:rsid w:val="00536416"/>
    <w:rsid w:val="005364BC"/>
    <w:rsid w:val="00536500"/>
    <w:rsid w:val="00536790"/>
    <w:rsid w:val="00536B04"/>
    <w:rsid w:val="00536D88"/>
    <w:rsid w:val="00537123"/>
    <w:rsid w:val="0053798C"/>
    <w:rsid w:val="0054007E"/>
    <w:rsid w:val="00540188"/>
    <w:rsid w:val="0054020D"/>
    <w:rsid w:val="005403E2"/>
    <w:rsid w:val="0054070D"/>
    <w:rsid w:val="0054083C"/>
    <w:rsid w:val="00540D24"/>
    <w:rsid w:val="00541355"/>
    <w:rsid w:val="0054165B"/>
    <w:rsid w:val="00541A2A"/>
    <w:rsid w:val="00541ADB"/>
    <w:rsid w:val="0054239D"/>
    <w:rsid w:val="005423F7"/>
    <w:rsid w:val="00542CD0"/>
    <w:rsid w:val="0054321F"/>
    <w:rsid w:val="00543412"/>
    <w:rsid w:val="00543739"/>
    <w:rsid w:val="00543791"/>
    <w:rsid w:val="0054379A"/>
    <w:rsid w:val="0054380D"/>
    <w:rsid w:val="00543AA8"/>
    <w:rsid w:val="00543C17"/>
    <w:rsid w:val="00544234"/>
    <w:rsid w:val="005443A6"/>
    <w:rsid w:val="0054463D"/>
    <w:rsid w:val="0054471E"/>
    <w:rsid w:val="00544888"/>
    <w:rsid w:val="00544A0A"/>
    <w:rsid w:val="00544BAC"/>
    <w:rsid w:val="005453F6"/>
    <w:rsid w:val="0054556E"/>
    <w:rsid w:val="005455BF"/>
    <w:rsid w:val="00545685"/>
    <w:rsid w:val="0054575B"/>
    <w:rsid w:val="0054590C"/>
    <w:rsid w:val="0054634A"/>
    <w:rsid w:val="0054674B"/>
    <w:rsid w:val="0054698E"/>
    <w:rsid w:val="00546A66"/>
    <w:rsid w:val="00546B8F"/>
    <w:rsid w:val="00546C49"/>
    <w:rsid w:val="00546CEF"/>
    <w:rsid w:val="00547196"/>
    <w:rsid w:val="00547237"/>
    <w:rsid w:val="00547522"/>
    <w:rsid w:val="00547608"/>
    <w:rsid w:val="00547667"/>
    <w:rsid w:val="0054793A"/>
    <w:rsid w:val="00547BC4"/>
    <w:rsid w:val="00547BCD"/>
    <w:rsid w:val="00547BF4"/>
    <w:rsid w:val="00550054"/>
    <w:rsid w:val="0055035A"/>
    <w:rsid w:val="005503BA"/>
    <w:rsid w:val="005503BB"/>
    <w:rsid w:val="005503E4"/>
    <w:rsid w:val="00550970"/>
    <w:rsid w:val="00550B7C"/>
    <w:rsid w:val="00550E73"/>
    <w:rsid w:val="00551473"/>
    <w:rsid w:val="0055150D"/>
    <w:rsid w:val="0055189D"/>
    <w:rsid w:val="005519CE"/>
    <w:rsid w:val="005519E6"/>
    <w:rsid w:val="00551F96"/>
    <w:rsid w:val="0055294E"/>
    <w:rsid w:val="005529A5"/>
    <w:rsid w:val="005529DB"/>
    <w:rsid w:val="00552A80"/>
    <w:rsid w:val="00552C67"/>
    <w:rsid w:val="00552DB3"/>
    <w:rsid w:val="00552E01"/>
    <w:rsid w:val="0055337E"/>
    <w:rsid w:val="00553846"/>
    <w:rsid w:val="0055395A"/>
    <w:rsid w:val="00553B27"/>
    <w:rsid w:val="00553F6A"/>
    <w:rsid w:val="0055415A"/>
    <w:rsid w:val="005543DE"/>
    <w:rsid w:val="0055468B"/>
    <w:rsid w:val="00554964"/>
    <w:rsid w:val="00554A43"/>
    <w:rsid w:val="00554AF1"/>
    <w:rsid w:val="00554B59"/>
    <w:rsid w:val="00554D0A"/>
    <w:rsid w:val="0055522E"/>
    <w:rsid w:val="005552E2"/>
    <w:rsid w:val="005552EC"/>
    <w:rsid w:val="00555365"/>
    <w:rsid w:val="005553D2"/>
    <w:rsid w:val="005557BB"/>
    <w:rsid w:val="00555D04"/>
    <w:rsid w:val="00556109"/>
    <w:rsid w:val="00556259"/>
    <w:rsid w:val="0055641C"/>
    <w:rsid w:val="005564B6"/>
    <w:rsid w:val="005564FB"/>
    <w:rsid w:val="005565DB"/>
    <w:rsid w:val="00556C4E"/>
    <w:rsid w:val="00556D88"/>
    <w:rsid w:val="00557064"/>
    <w:rsid w:val="0055740D"/>
    <w:rsid w:val="00557416"/>
    <w:rsid w:val="00557A23"/>
    <w:rsid w:val="005600B2"/>
    <w:rsid w:val="005604B0"/>
    <w:rsid w:val="005607AC"/>
    <w:rsid w:val="00560834"/>
    <w:rsid w:val="00560851"/>
    <w:rsid w:val="00560901"/>
    <w:rsid w:val="00560B4D"/>
    <w:rsid w:val="00560D68"/>
    <w:rsid w:val="00561187"/>
    <w:rsid w:val="00561746"/>
    <w:rsid w:val="00561B2E"/>
    <w:rsid w:val="00561BFB"/>
    <w:rsid w:val="00562267"/>
    <w:rsid w:val="00562666"/>
    <w:rsid w:val="00562850"/>
    <w:rsid w:val="005628E5"/>
    <w:rsid w:val="00562A33"/>
    <w:rsid w:val="00562A48"/>
    <w:rsid w:val="00562D42"/>
    <w:rsid w:val="0056327F"/>
    <w:rsid w:val="005632DE"/>
    <w:rsid w:val="0056342D"/>
    <w:rsid w:val="0056359E"/>
    <w:rsid w:val="005639AA"/>
    <w:rsid w:val="00563F79"/>
    <w:rsid w:val="00564050"/>
    <w:rsid w:val="005641F7"/>
    <w:rsid w:val="005647E9"/>
    <w:rsid w:val="0056482F"/>
    <w:rsid w:val="0056486E"/>
    <w:rsid w:val="00564984"/>
    <w:rsid w:val="005649B7"/>
    <w:rsid w:val="00564A32"/>
    <w:rsid w:val="00564A8D"/>
    <w:rsid w:val="00564B7D"/>
    <w:rsid w:val="00564BF3"/>
    <w:rsid w:val="00564BF9"/>
    <w:rsid w:val="005650A2"/>
    <w:rsid w:val="00565449"/>
    <w:rsid w:val="005658AD"/>
    <w:rsid w:val="00565B95"/>
    <w:rsid w:val="00565D53"/>
    <w:rsid w:val="00565EB8"/>
    <w:rsid w:val="00565F81"/>
    <w:rsid w:val="00566093"/>
    <w:rsid w:val="005660CC"/>
    <w:rsid w:val="00566100"/>
    <w:rsid w:val="00566189"/>
    <w:rsid w:val="005664FD"/>
    <w:rsid w:val="005665B6"/>
    <w:rsid w:val="0056670E"/>
    <w:rsid w:val="0056695A"/>
    <w:rsid w:val="00566EEA"/>
    <w:rsid w:val="005672C5"/>
    <w:rsid w:val="0056741D"/>
    <w:rsid w:val="00567E53"/>
    <w:rsid w:val="00567E90"/>
    <w:rsid w:val="0057072E"/>
    <w:rsid w:val="005709D9"/>
    <w:rsid w:val="00570BE3"/>
    <w:rsid w:val="00570E78"/>
    <w:rsid w:val="00570E92"/>
    <w:rsid w:val="005710A1"/>
    <w:rsid w:val="00571332"/>
    <w:rsid w:val="00571CEF"/>
    <w:rsid w:val="00572048"/>
    <w:rsid w:val="0057205A"/>
    <w:rsid w:val="005720FA"/>
    <w:rsid w:val="005721F4"/>
    <w:rsid w:val="0057226B"/>
    <w:rsid w:val="005726AF"/>
    <w:rsid w:val="005728B1"/>
    <w:rsid w:val="00572995"/>
    <w:rsid w:val="00572E8B"/>
    <w:rsid w:val="0057338B"/>
    <w:rsid w:val="00573480"/>
    <w:rsid w:val="00573745"/>
    <w:rsid w:val="0057374D"/>
    <w:rsid w:val="00573FFA"/>
    <w:rsid w:val="00574394"/>
    <w:rsid w:val="005743DE"/>
    <w:rsid w:val="00574470"/>
    <w:rsid w:val="005744A5"/>
    <w:rsid w:val="00574674"/>
    <w:rsid w:val="00574AF4"/>
    <w:rsid w:val="00574C09"/>
    <w:rsid w:val="00574DE5"/>
    <w:rsid w:val="00574F71"/>
    <w:rsid w:val="0057501D"/>
    <w:rsid w:val="005754EE"/>
    <w:rsid w:val="0057596A"/>
    <w:rsid w:val="00575A7F"/>
    <w:rsid w:val="00575B8C"/>
    <w:rsid w:val="0057641C"/>
    <w:rsid w:val="00576467"/>
    <w:rsid w:val="00576B5D"/>
    <w:rsid w:val="00576DF6"/>
    <w:rsid w:val="00576E82"/>
    <w:rsid w:val="00576EF0"/>
    <w:rsid w:val="00577014"/>
    <w:rsid w:val="005777E4"/>
    <w:rsid w:val="00577D1C"/>
    <w:rsid w:val="00577F21"/>
    <w:rsid w:val="00577F76"/>
    <w:rsid w:val="0058010D"/>
    <w:rsid w:val="0058044A"/>
    <w:rsid w:val="005807A0"/>
    <w:rsid w:val="0058092F"/>
    <w:rsid w:val="00580C1A"/>
    <w:rsid w:val="00580CE5"/>
    <w:rsid w:val="00580D22"/>
    <w:rsid w:val="00580FDD"/>
    <w:rsid w:val="00581264"/>
    <w:rsid w:val="005815F0"/>
    <w:rsid w:val="00581741"/>
    <w:rsid w:val="00581871"/>
    <w:rsid w:val="0058194C"/>
    <w:rsid w:val="005819F2"/>
    <w:rsid w:val="005819FE"/>
    <w:rsid w:val="00582179"/>
    <w:rsid w:val="00582613"/>
    <w:rsid w:val="00582A08"/>
    <w:rsid w:val="00582A81"/>
    <w:rsid w:val="00582C98"/>
    <w:rsid w:val="00582CFA"/>
    <w:rsid w:val="005832E7"/>
    <w:rsid w:val="00583395"/>
    <w:rsid w:val="00583528"/>
    <w:rsid w:val="005836C1"/>
    <w:rsid w:val="005839FE"/>
    <w:rsid w:val="0058434D"/>
    <w:rsid w:val="005844FD"/>
    <w:rsid w:val="00584563"/>
    <w:rsid w:val="0058476E"/>
    <w:rsid w:val="005847C0"/>
    <w:rsid w:val="005850D9"/>
    <w:rsid w:val="005851C7"/>
    <w:rsid w:val="005852D3"/>
    <w:rsid w:val="005853A5"/>
    <w:rsid w:val="005854DC"/>
    <w:rsid w:val="0058562D"/>
    <w:rsid w:val="0058593D"/>
    <w:rsid w:val="00585A73"/>
    <w:rsid w:val="00585D55"/>
    <w:rsid w:val="005860A0"/>
    <w:rsid w:val="005866CB"/>
    <w:rsid w:val="00586880"/>
    <w:rsid w:val="00586F76"/>
    <w:rsid w:val="0058707D"/>
    <w:rsid w:val="00587146"/>
    <w:rsid w:val="00587316"/>
    <w:rsid w:val="0058741E"/>
    <w:rsid w:val="005875D9"/>
    <w:rsid w:val="00587AF1"/>
    <w:rsid w:val="00587B64"/>
    <w:rsid w:val="00590113"/>
    <w:rsid w:val="00590517"/>
    <w:rsid w:val="00590DDC"/>
    <w:rsid w:val="00590EBF"/>
    <w:rsid w:val="0059135F"/>
    <w:rsid w:val="0059137E"/>
    <w:rsid w:val="0059169B"/>
    <w:rsid w:val="005917EF"/>
    <w:rsid w:val="00591C59"/>
    <w:rsid w:val="00591FF5"/>
    <w:rsid w:val="00592705"/>
    <w:rsid w:val="00592893"/>
    <w:rsid w:val="00592AE0"/>
    <w:rsid w:val="00592B37"/>
    <w:rsid w:val="00592BE0"/>
    <w:rsid w:val="00592CAD"/>
    <w:rsid w:val="00592DA8"/>
    <w:rsid w:val="005935F3"/>
    <w:rsid w:val="00593712"/>
    <w:rsid w:val="00593E69"/>
    <w:rsid w:val="00593E96"/>
    <w:rsid w:val="00594201"/>
    <w:rsid w:val="00594270"/>
    <w:rsid w:val="00594286"/>
    <w:rsid w:val="00594970"/>
    <w:rsid w:val="00594C50"/>
    <w:rsid w:val="00595437"/>
    <w:rsid w:val="0059551A"/>
    <w:rsid w:val="00595714"/>
    <w:rsid w:val="0059589F"/>
    <w:rsid w:val="005959E2"/>
    <w:rsid w:val="00595A21"/>
    <w:rsid w:val="00595B9C"/>
    <w:rsid w:val="00596523"/>
    <w:rsid w:val="005966FD"/>
    <w:rsid w:val="00596C8F"/>
    <w:rsid w:val="00596E3C"/>
    <w:rsid w:val="005971A1"/>
    <w:rsid w:val="00597218"/>
    <w:rsid w:val="005975CB"/>
    <w:rsid w:val="00597695"/>
    <w:rsid w:val="00597767"/>
    <w:rsid w:val="00597EB9"/>
    <w:rsid w:val="005A003E"/>
    <w:rsid w:val="005A01F4"/>
    <w:rsid w:val="005A0213"/>
    <w:rsid w:val="005A0333"/>
    <w:rsid w:val="005A03ED"/>
    <w:rsid w:val="005A04C8"/>
    <w:rsid w:val="005A064C"/>
    <w:rsid w:val="005A06A3"/>
    <w:rsid w:val="005A0D09"/>
    <w:rsid w:val="005A0DDB"/>
    <w:rsid w:val="005A0F1D"/>
    <w:rsid w:val="005A1160"/>
    <w:rsid w:val="005A11E4"/>
    <w:rsid w:val="005A12ED"/>
    <w:rsid w:val="005A1925"/>
    <w:rsid w:val="005A1994"/>
    <w:rsid w:val="005A1B5E"/>
    <w:rsid w:val="005A1FA5"/>
    <w:rsid w:val="005A250B"/>
    <w:rsid w:val="005A2624"/>
    <w:rsid w:val="005A2858"/>
    <w:rsid w:val="005A28DE"/>
    <w:rsid w:val="005A29A6"/>
    <w:rsid w:val="005A2A44"/>
    <w:rsid w:val="005A2F0B"/>
    <w:rsid w:val="005A308D"/>
    <w:rsid w:val="005A38C1"/>
    <w:rsid w:val="005A3B01"/>
    <w:rsid w:val="005A3DDD"/>
    <w:rsid w:val="005A4531"/>
    <w:rsid w:val="005A475F"/>
    <w:rsid w:val="005A4E33"/>
    <w:rsid w:val="005A4E82"/>
    <w:rsid w:val="005A4F85"/>
    <w:rsid w:val="005A4FFB"/>
    <w:rsid w:val="005A510B"/>
    <w:rsid w:val="005A523B"/>
    <w:rsid w:val="005A543F"/>
    <w:rsid w:val="005A55BB"/>
    <w:rsid w:val="005A59E8"/>
    <w:rsid w:val="005A5A7D"/>
    <w:rsid w:val="005A5B5F"/>
    <w:rsid w:val="005A5FE6"/>
    <w:rsid w:val="005A63CC"/>
    <w:rsid w:val="005A64A6"/>
    <w:rsid w:val="005A67DE"/>
    <w:rsid w:val="005A6F3F"/>
    <w:rsid w:val="005A702B"/>
    <w:rsid w:val="005A754B"/>
    <w:rsid w:val="005A799A"/>
    <w:rsid w:val="005A79DD"/>
    <w:rsid w:val="005A7D5E"/>
    <w:rsid w:val="005A7EAE"/>
    <w:rsid w:val="005A7EDB"/>
    <w:rsid w:val="005B0580"/>
    <w:rsid w:val="005B064B"/>
    <w:rsid w:val="005B0E41"/>
    <w:rsid w:val="005B1848"/>
    <w:rsid w:val="005B1851"/>
    <w:rsid w:val="005B1869"/>
    <w:rsid w:val="005B1B47"/>
    <w:rsid w:val="005B1C26"/>
    <w:rsid w:val="005B23BA"/>
    <w:rsid w:val="005B23D5"/>
    <w:rsid w:val="005B2501"/>
    <w:rsid w:val="005B278E"/>
    <w:rsid w:val="005B2CA8"/>
    <w:rsid w:val="005B32E2"/>
    <w:rsid w:val="005B342F"/>
    <w:rsid w:val="005B3643"/>
    <w:rsid w:val="005B37D1"/>
    <w:rsid w:val="005B38FC"/>
    <w:rsid w:val="005B38FE"/>
    <w:rsid w:val="005B398D"/>
    <w:rsid w:val="005B3CBD"/>
    <w:rsid w:val="005B3E06"/>
    <w:rsid w:val="005B3EB0"/>
    <w:rsid w:val="005B3F6C"/>
    <w:rsid w:val="005B4050"/>
    <w:rsid w:val="005B40ED"/>
    <w:rsid w:val="005B413E"/>
    <w:rsid w:val="005B4179"/>
    <w:rsid w:val="005B44A4"/>
    <w:rsid w:val="005B46A9"/>
    <w:rsid w:val="005B4790"/>
    <w:rsid w:val="005B47B1"/>
    <w:rsid w:val="005B4B05"/>
    <w:rsid w:val="005B4DFB"/>
    <w:rsid w:val="005B4ED5"/>
    <w:rsid w:val="005B5421"/>
    <w:rsid w:val="005B570A"/>
    <w:rsid w:val="005B5958"/>
    <w:rsid w:val="005B5CA3"/>
    <w:rsid w:val="005B5E19"/>
    <w:rsid w:val="005B6851"/>
    <w:rsid w:val="005B7016"/>
    <w:rsid w:val="005B72FA"/>
    <w:rsid w:val="005B7425"/>
    <w:rsid w:val="005B7532"/>
    <w:rsid w:val="005B75E4"/>
    <w:rsid w:val="005B7A77"/>
    <w:rsid w:val="005B7A9B"/>
    <w:rsid w:val="005B7C4C"/>
    <w:rsid w:val="005B7EB8"/>
    <w:rsid w:val="005B7F6D"/>
    <w:rsid w:val="005C017D"/>
    <w:rsid w:val="005C03AE"/>
    <w:rsid w:val="005C06A0"/>
    <w:rsid w:val="005C0ABC"/>
    <w:rsid w:val="005C0B46"/>
    <w:rsid w:val="005C0F8A"/>
    <w:rsid w:val="005C16DE"/>
    <w:rsid w:val="005C1CA3"/>
    <w:rsid w:val="005C1D4D"/>
    <w:rsid w:val="005C1DDE"/>
    <w:rsid w:val="005C1DF8"/>
    <w:rsid w:val="005C1DFE"/>
    <w:rsid w:val="005C1EBC"/>
    <w:rsid w:val="005C1EFE"/>
    <w:rsid w:val="005C2254"/>
    <w:rsid w:val="005C2624"/>
    <w:rsid w:val="005C2758"/>
    <w:rsid w:val="005C283F"/>
    <w:rsid w:val="005C28A1"/>
    <w:rsid w:val="005C2DD3"/>
    <w:rsid w:val="005C2DF8"/>
    <w:rsid w:val="005C2E25"/>
    <w:rsid w:val="005C31BF"/>
    <w:rsid w:val="005C3612"/>
    <w:rsid w:val="005C36F4"/>
    <w:rsid w:val="005C3A6A"/>
    <w:rsid w:val="005C3CC1"/>
    <w:rsid w:val="005C3EE6"/>
    <w:rsid w:val="005C41A4"/>
    <w:rsid w:val="005C41F5"/>
    <w:rsid w:val="005C431C"/>
    <w:rsid w:val="005C4493"/>
    <w:rsid w:val="005C46F3"/>
    <w:rsid w:val="005C49BF"/>
    <w:rsid w:val="005C5024"/>
    <w:rsid w:val="005C53FB"/>
    <w:rsid w:val="005C55B6"/>
    <w:rsid w:val="005C5A01"/>
    <w:rsid w:val="005C5A02"/>
    <w:rsid w:val="005C5B2F"/>
    <w:rsid w:val="005C5D9B"/>
    <w:rsid w:val="005C6060"/>
    <w:rsid w:val="005C61D5"/>
    <w:rsid w:val="005C63A7"/>
    <w:rsid w:val="005C63D1"/>
    <w:rsid w:val="005C68B0"/>
    <w:rsid w:val="005C6A77"/>
    <w:rsid w:val="005C6F13"/>
    <w:rsid w:val="005C6F4D"/>
    <w:rsid w:val="005C6FB0"/>
    <w:rsid w:val="005C6FE9"/>
    <w:rsid w:val="005C7078"/>
    <w:rsid w:val="005C7167"/>
    <w:rsid w:val="005C757A"/>
    <w:rsid w:val="005C7736"/>
    <w:rsid w:val="005C7A5D"/>
    <w:rsid w:val="005C7A66"/>
    <w:rsid w:val="005C7AB9"/>
    <w:rsid w:val="005C7B47"/>
    <w:rsid w:val="005C7E05"/>
    <w:rsid w:val="005C7EAD"/>
    <w:rsid w:val="005C7EF3"/>
    <w:rsid w:val="005C7F41"/>
    <w:rsid w:val="005D0215"/>
    <w:rsid w:val="005D05F1"/>
    <w:rsid w:val="005D0937"/>
    <w:rsid w:val="005D0984"/>
    <w:rsid w:val="005D0C93"/>
    <w:rsid w:val="005D0DBD"/>
    <w:rsid w:val="005D0E52"/>
    <w:rsid w:val="005D1A24"/>
    <w:rsid w:val="005D1DAF"/>
    <w:rsid w:val="005D220E"/>
    <w:rsid w:val="005D228C"/>
    <w:rsid w:val="005D2703"/>
    <w:rsid w:val="005D2719"/>
    <w:rsid w:val="005D2808"/>
    <w:rsid w:val="005D28E0"/>
    <w:rsid w:val="005D2953"/>
    <w:rsid w:val="005D29BD"/>
    <w:rsid w:val="005D3775"/>
    <w:rsid w:val="005D3942"/>
    <w:rsid w:val="005D3AD4"/>
    <w:rsid w:val="005D3E8A"/>
    <w:rsid w:val="005D423B"/>
    <w:rsid w:val="005D4316"/>
    <w:rsid w:val="005D43C8"/>
    <w:rsid w:val="005D48A5"/>
    <w:rsid w:val="005D4A86"/>
    <w:rsid w:val="005D4ACC"/>
    <w:rsid w:val="005D4AF0"/>
    <w:rsid w:val="005D4B2C"/>
    <w:rsid w:val="005D4B77"/>
    <w:rsid w:val="005D4B8C"/>
    <w:rsid w:val="005D4DBC"/>
    <w:rsid w:val="005D5173"/>
    <w:rsid w:val="005D520A"/>
    <w:rsid w:val="005D5271"/>
    <w:rsid w:val="005D5309"/>
    <w:rsid w:val="005D53FF"/>
    <w:rsid w:val="005D5446"/>
    <w:rsid w:val="005D60CA"/>
    <w:rsid w:val="005D60DC"/>
    <w:rsid w:val="005D60DF"/>
    <w:rsid w:val="005D77A8"/>
    <w:rsid w:val="005D7CEC"/>
    <w:rsid w:val="005E019F"/>
    <w:rsid w:val="005E03D5"/>
    <w:rsid w:val="005E0798"/>
    <w:rsid w:val="005E0AFC"/>
    <w:rsid w:val="005E0BAB"/>
    <w:rsid w:val="005E0D6F"/>
    <w:rsid w:val="005E1746"/>
    <w:rsid w:val="005E1936"/>
    <w:rsid w:val="005E1CA3"/>
    <w:rsid w:val="005E1DB0"/>
    <w:rsid w:val="005E1E67"/>
    <w:rsid w:val="005E1EB1"/>
    <w:rsid w:val="005E2118"/>
    <w:rsid w:val="005E21B3"/>
    <w:rsid w:val="005E228B"/>
    <w:rsid w:val="005E2311"/>
    <w:rsid w:val="005E241A"/>
    <w:rsid w:val="005E241E"/>
    <w:rsid w:val="005E27BD"/>
    <w:rsid w:val="005E295B"/>
    <w:rsid w:val="005E2BDF"/>
    <w:rsid w:val="005E2C5A"/>
    <w:rsid w:val="005E2D8C"/>
    <w:rsid w:val="005E2E37"/>
    <w:rsid w:val="005E3789"/>
    <w:rsid w:val="005E3915"/>
    <w:rsid w:val="005E3DE1"/>
    <w:rsid w:val="005E4296"/>
    <w:rsid w:val="005E45E1"/>
    <w:rsid w:val="005E4620"/>
    <w:rsid w:val="005E47CB"/>
    <w:rsid w:val="005E4B4E"/>
    <w:rsid w:val="005E4E3B"/>
    <w:rsid w:val="005E538D"/>
    <w:rsid w:val="005E5427"/>
    <w:rsid w:val="005E5AF1"/>
    <w:rsid w:val="005E5AFC"/>
    <w:rsid w:val="005E5C8C"/>
    <w:rsid w:val="005E5EA1"/>
    <w:rsid w:val="005E603B"/>
    <w:rsid w:val="005E67E7"/>
    <w:rsid w:val="005E6819"/>
    <w:rsid w:val="005E6BE9"/>
    <w:rsid w:val="005E6CA3"/>
    <w:rsid w:val="005E6DDE"/>
    <w:rsid w:val="005E724E"/>
    <w:rsid w:val="005E7347"/>
    <w:rsid w:val="005E75A2"/>
    <w:rsid w:val="005E775D"/>
    <w:rsid w:val="005F048D"/>
    <w:rsid w:val="005F07FB"/>
    <w:rsid w:val="005F0938"/>
    <w:rsid w:val="005F09C1"/>
    <w:rsid w:val="005F0A36"/>
    <w:rsid w:val="005F0C3A"/>
    <w:rsid w:val="005F0E68"/>
    <w:rsid w:val="005F0FED"/>
    <w:rsid w:val="005F1195"/>
    <w:rsid w:val="005F13BF"/>
    <w:rsid w:val="005F178D"/>
    <w:rsid w:val="005F18C9"/>
    <w:rsid w:val="005F1F52"/>
    <w:rsid w:val="005F1F5E"/>
    <w:rsid w:val="005F26D4"/>
    <w:rsid w:val="005F28A6"/>
    <w:rsid w:val="005F3088"/>
    <w:rsid w:val="005F3963"/>
    <w:rsid w:val="005F3A7E"/>
    <w:rsid w:val="005F3BC7"/>
    <w:rsid w:val="005F3C5E"/>
    <w:rsid w:val="005F3E6C"/>
    <w:rsid w:val="005F3E98"/>
    <w:rsid w:val="005F50B1"/>
    <w:rsid w:val="005F5178"/>
    <w:rsid w:val="005F542C"/>
    <w:rsid w:val="005F5670"/>
    <w:rsid w:val="005F5698"/>
    <w:rsid w:val="005F57A5"/>
    <w:rsid w:val="005F5ADB"/>
    <w:rsid w:val="005F5F24"/>
    <w:rsid w:val="005F61F4"/>
    <w:rsid w:val="005F638E"/>
    <w:rsid w:val="005F6768"/>
    <w:rsid w:val="005F682A"/>
    <w:rsid w:val="005F6B42"/>
    <w:rsid w:val="005F6CBA"/>
    <w:rsid w:val="005F6F5B"/>
    <w:rsid w:val="005F6FE1"/>
    <w:rsid w:val="005F7425"/>
    <w:rsid w:val="005F7695"/>
    <w:rsid w:val="005F7777"/>
    <w:rsid w:val="005F788F"/>
    <w:rsid w:val="005F7EC1"/>
    <w:rsid w:val="0060030B"/>
    <w:rsid w:val="006003D7"/>
    <w:rsid w:val="0060052E"/>
    <w:rsid w:val="006005B9"/>
    <w:rsid w:val="006005EB"/>
    <w:rsid w:val="00600876"/>
    <w:rsid w:val="00600D6D"/>
    <w:rsid w:val="00601082"/>
    <w:rsid w:val="006010A5"/>
    <w:rsid w:val="006012A3"/>
    <w:rsid w:val="006018A8"/>
    <w:rsid w:val="006018E2"/>
    <w:rsid w:val="006019A9"/>
    <w:rsid w:val="00601AC2"/>
    <w:rsid w:val="00601B14"/>
    <w:rsid w:val="00601C54"/>
    <w:rsid w:val="0060233A"/>
    <w:rsid w:val="0060282F"/>
    <w:rsid w:val="006028E8"/>
    <w:rsid w:val="00602CA1"/>
    <w:rsid w:val="00602F92"/>
    <w:rsid w:val="00603038"/>
    <w:rsid w:val="0060330C"/>
    <w:rsid w:val="006033BC"/>
    <w:rsid w:val="00603401"/>
    <w:rsid w:val="006036BC"/>
    <w:rsid w:val="00603932"/>
    <w:rsid w:val="00603CD6"/>
    <w:rsid w:val="0060442F"/>
    <w:rsid w:val="006045A1"/>
    <w:rsid w:val="0060470B"/>
    <w:rsid w:val="0060470E"/>
    <w:rsid w:val="00604D03"/>
    <w:rsid w:val="00604F5D"/>
    <w:rsid w:val="006055FC"/>
    <w:rsid w:val="006059A6"/>
    <w:rsid w:val="00605A40"/>
    <w:rsid w:val="00606005"/>
    <w:rsid w:val="00606033"/>
    <w:rsid w:val="00606054"/>
    <w:rsid w:val="0060633B"/>
    <w:rsid w:val="00606DB5"/>
    <w:rsid w:val="00606FE6"/>
    <w:rsid w:val="0060709F"/>
    <w:rsid w:val="006071A7"/>
    <w:rsid w:val="006075A4"/>
    <w:rsid w:val="006075F6"/>
    <w:rsid w:val="00607675"/>
    <w:rsid w:val="00607686"/>
    <w:rsid w:val="006077D2"/>
    <w:rsid w:val="00607B67"/>
    <w:rsid w:val="00607F37"/>
    <w:rsid w:val="006100C1"/>
    <w:rsid w:val="0061030A"/>
    <w:rsid w:val="00610A55"/>
    <w:rsid w:val="00610D00"/>
    <w:rsid w:val="00611417"/>
    <w:rsid w:val="0061151D"/>
    <w:rsid w:val="00611915"/>
    <w:rsid w:val="00611AB0"/>
    <w:rsid w:val="00611E67"/>
    <w:rsid w:val="0061211B"/>
    <w:rsid w:val="006125DE"/>
    <w:rsid w:val="00612774"/>
    <w:rsid w:val="00612F66"/>
    <w:rsid w:val="00613042"/>
    <w:rsid w:val="00613055"/>
    <w:rsid w:val="00613506"/>
    <w:rsid w:val="006137C3"/>
    <w:rsid w:val="00613CB2"/>
    <w:rsid w:val="00613D24"/>
    <w:rsid w:val="00613D79"/>
    <w:rsid w:val="00613E2B"/>
    <w:rsid w:val="00613F77"/>
    <w:rsid w:val="006141B6"/>
    <w:rsid w:val="0061465F"/>
    <w:rsid w:val="00614712"/>
    <w:rsid w:val="006147DA"/>
    <w:rsid w:val="00614888"/>
    <w:rsid w:val="006148A9"/>
    <w:rsid w:val="00614947"/>
    <w:rsid w:val="006149F2"/>
    <w:rsid w:val="006150F4"/>
    <w:rsid w:val="00615117"/>
    <w:rsid w:val="00615264"/>
    <w:rsid w:val="006153F3"/>
    <w:rsid w:val="0061548F"/>
    <w:rsid w:val="00615509"/>
    <w:rsid w:val="00615533"/>
    <w:rsid w:val="00615579"/>
    <w:rsid w:val="006155A8"/>
    <w:rsid w:val="006162A3"/>
    <w:rsid w:val="006164E1"/>
    <w:rsid w:val="0061661D"/>
    <w:rsid w:val="00616928"/>
    <w:rsid w:val="00616B9E"/>
    <w:rsid w:val="00616D35"/>
    <w:rsid w:val="00616E61"/>
    <w:rsid w:val="00616EC2"/>
    <w:rsid w:val="006173F6"/>
    <w:rsid w:val="006176D7"/>
    <w:rsid w:val="00617772"/>
    <w:rsid w:val="006177B4"/>
    <w:rsid w:val="00617818"/>
    <w:rsid w:val="00617A79"/>
    <w:rsid w:val="00617EC7"/>
    <w:rsid w:val="00617FE5"/>
    <w:rsid w:val="00620093"/>
    <w:rsid w:val="006204F3"/>
    <w:rsid w:val="006206FB"/>
    <w:rsid w:val="00620B9A"/>
    <w:rsid w:val="00620BC5"/>
    <w:rsid w:val="006210EE"/>
    <w:rsid w:val="006213EE"/>
    <w:rsid w:val="0062143F"/>
    <w:rsid w:val="006216B0"/>
    <w:rsid w:val="00621806"/>
    <w:rsid w:val="00622204"/>
    <w:rsid w:val="00622333"/>
    <w:rsid w:val="0062279A"/>
    <w:rsid w:val="0062280C"/>
    <w:rsid w:val="00622895"/>
    <w:rsid w:val="00622ABF"/>
    <w:rsid w:val="00622D86"/>
    <w:rsid w:val="00623090"/>
    <w:rsid w:val="006235CB"/>
    <w:rsid w:val="00623A67"/>
    <w:rsid w:val="00623BD4"/>
    <w:rsid w:val="00624133"/>
    <w:rsid w:val="00624529"/>
    <w:rsid w:val="006245B8"/>
    <w:rsid w:val="00624792"/>
    <w:rsid w:val="006248C1"/>
    <w:rsid w:val="00624AE0"/>
    <w:rsid w:val="00624E80"/>
    <w:rsid w:val="00625465"/>
    <w:rsid w:val="006257DC"/>
    <w:rsid w:val="00625E38"/>
    <w:rsid w:val="00625FCC"/>
    <w:rsid w:val="00625FFF"/>
    <w:rsid w:val="006261B0"/>
    <w:rsid w:val="00626278"/>
    <w:rsid w:val="00626519"/>
    <w:rsid w:val="00626B6A"/>
    <w:rsid w:val="00626D0A"/>
    <w:rsid w:val="00626E61"/>
    <w:rsid w:val="00626F97"/>
    <w:rsid w:val="00627286"/>
    <w:rsid w:val="00627493"/>
    <w:rsid w:val="00627504"/>
    <w:rsid w:val="00627880"/>
    <w:rsid w:val="006278EF"/>
    <w:rsid w:val="00630427"/>
    <w:rsid w:val="006306D7"/>
    <w:rsid w:val="006306F9"/>
    <w:rsid w:val="00630880"/>
    <w:rsid w:val="006308FD"/>
    <w:rsid w:val="006309EA"/>
    <w:rsid w:val="00630C4E"/>
    <w:rsid w:val="0063140E"/>
    <w:rsid w:val="0063144C"/>
    <w:rsid w:val="00631D14"/>
    <w:rsid w:val="00631D41"/>
    <w:rsid w:val="00631EC0"/>
    <w:rsid w:val="00632390"/>
    <w:rsid w:val="006323B3"/>
    <w:rsid w:val="00632513"/>
    <w:rsid w:val="0063260A"/>
    <w:rsid w:val="0063275E"/>
    <w:rsid w:val="006328E2"/>
    <w:rsid w:val="00632988"/>
    <w:rsid w:val="00632B45"/>
    <w:rsid w:val="00632C27"/>
    <w:rsid w:val="00632D07"/>
    <w:rsid w:val="00632E54"/>
    <w:rsid w:val="00632ECB"/>
    <w:rsid w:val="0063319A"/>
    <w:rsid w:val="0063338B"/>
    <w:rsid w:val="006339A3"/>
    <w:rsid w:val="00633A5B"/>
    <w:rsid w:val="00633A69"/>
    <w:rsid w:val="00633B34"/>
    <w:rsid w:val="00633E67"/>
    <w:rsid w:val="0063427E"/>
    <w:rsid w:val="00634291"/>
    <w:rsid w:val="0063471C"/>
    <w:rsid w:val="00634828"/>
    <w:rsid w:val="00634AA4"/>
    <w:rsid w:val="00634AC7"/>
    <w:rsid w:val="00634B94"/>
    <w:rsid w:val="00634BC5"/>
    <w:rsid w:val="00634D3A"/>
    <w:rsid w:val="00634E8C"/>
    <w:rsid w:val="00635140"/>
    <w:rsid w:val="006359EA"/>
    <w:rsid w:val="00635B25"/>
    <w:rsid w:val="00635D3E"/>
    <w:rsid w:val="006360EA"/>
    <w:rsid w:val="00636158"/>
    <w:rsid w:val="0063620A"/>
    <w:rsid w:val="00636222"/>
    <w:rsid w:val="006365FB"/>
    <w:rsid w:val="0063663D"/>
    <w:rsid w:val="00636EDB"/>
    <w:rsid w:val="00636F42"/>
    <w:rsid w:val="00636F73"/>
    <w:rsid w:val="006370DD"/>
    <w:rsid w:val="00637172"/>
    <w:rsid w:val="00637463"/>
    <w:rsid w:val="006375AE"/>
    <w:rsid w:val="006377E6"/>
    <w:rsid w:val="00637C47"/>
    <w:rsid w:val="00637D9A"/>
    <w:rsid w:val="00637E55"/>
    <w:rsid w:val="00637E65"/>
    <w:rsid w:val="00637EB3"/>
    <w:rsid w:val="006401DB"/>
    <w:rsid w:val="006407D8"/>
    <w:rsid w:val="006408F1"/>
    <w:rsid w:val="00640AE2"/>
    <w:rsid w:val="00640E5A"/>
    <w:rsid w:val="00640F92"/>
    <w:rsid w:val="0064106B"/>
    <w:rsid w:val="006415C8"/>
    <w:rsid w:val="00641880"/>
    <w:rsid w:val="00641A9E"/>
    <w:rsid w:val="00641D04"/>
    <w:rsid w:val="00642170"/>
    <w:rsid w:val="00642268"/>
    <w:rsid w:val="006423B0"/>
    <w:rsid w:val="006423FC"/>
    <w:rsid w:val="0064263A"/>
    <w:rsid w:val="00642A89"/>
    <w:rsid w:val="00642C72"/>
    <w:rsid w:val="006431CF"/>
    <w:rsid w:val="006432A4"/>
    <w:rsid w:val="006433E3"/>
    <w:rsid w:val="006439C1"/>
    <w:rsid w:val="00643C9D"/>
    <w:rsid w:val="00643CF9"/>
    <w:rsid w:val="0064403B"/>
    <w:rsid w:val="00644849"/>
    <w:rsid w:val="00644857"/>
    <w:rsid w:val="00644A24"/>
    <w:rsid w:val="00644A34"/>
    <w:rsid w:val="00644BAD"/>
    <w:rsid w:val="00644D52"/>
    <w:rsid w:val="00644E0B"/>
    <w:rsid w:val="00644F62"/>
    <w:rsid w:val="00644F66"/>
    <w:rsid w:val="00645176"/>
    <w:rsid w:val="0064542B"/>
    <w:rsid w:val="006456E4"/>
    <w:rsid w:val="0064570F"/>
    <w:rsid w:val="00645986"/>
    <w:rsid w:val="006459C6"/>
    <w:rsid w:val="00645C59"/>
    <w:rsid w:val="006460C6"/>
    <w:rsid w:val="006460F9"/>
    <w:rsid w:val="00646255"/>
    <w:rsid w:val="00646771"/>
    <w:rsid w:val="0064697E"/>
    <w:rsid w:val="00646A83"/>
    <w:rsid w:val="00646AC0"/>
    <w:rsid w:val="00646B78"/>
    <w:rsid w:val="00646C2B"/>
    <w:rsid w:val="006472E2"/>
    <w:rsid w:val="006473C4"/>
    <w:rsid w:val="00647509"/>
    <w:rsid w:val="0064773E"/>
    <w:rsid w:val="00647873"/>
    <w:rsid w:val="006500D1"/>
    <w:rsid w:val="006501CE"/>
    <w:rsid w:val="0065025A"/>
    <w:rsid w:val="00650804"/>
    <w:rsid w:val="00650941"/>
    <w:rsid w:val="00650969"/>
    <w:rsid w:val="00650A7E"/>
    <w:rsid w:val="0065120A"/>
    <w:rsid w:val="00651282"/>
    <w:rsid w:val="00651442"/>
    <w:rsid w:val="0065146D"/>
    <w:rsid w:val="00651480"/>
    <w:rsid w:val="00651975"/>
    <w:rsid w:val="00651AC3"/>
    <w:rsid w:val="00651E77"/>
    <w:rsid w:val="00652089"/>
    <w:rsid w:val="00652437"/>
    <w:rsid w:val="00652A05"/>
    <w:rsid w:val="00652EA3"/>
    <w:rsid w:val="006530D2"/>
    <w:rsid w:val="006534EF"/>
    <w:rsid w:val="0065370C"/>
    <w:rsid w:val="00653CF7"/>
    <w:rsid w:val="006540BD"/>
    <w:rsid w:val="006545A8"/>
    <w:rsid w:val="006548A6"/>
    <w:rsid w:val="0065499C"/>
    <w:rsid w:val="006552C1"/>
    <w:rsid w:val="006553B7"/>
    <w:rsid w:val="00655573"/>
    <w:rsid w:val="00655583"/>
    <w:rsid w:val="0065590A"/>
    <w:rsid w:val="00655A7E"/>
    <w:rsid w:val="00655FE1"/>
    <w:rsid w:val="00656136"/>
    <w:rsid w:val="00656406"/>
    <w:rsid w:val="006565B4"/>
    <w:rsid w:val="00656698"/>
    <w:rsid w:val="006566F7"/>
    <w:rsid w:val="006567CE"/>
    <w:rsid w:val="00656978"/>
    <w:rsid w:val="00656B71"/>
    <w:rsid w:val="00656C2C"/>
    <w:rsid w:val="00656EF8"/>
    <w:rsid w:val="0065737E"/>
    <w:rsid w:val="0065769E"/>
    <w:rsid w:val="006576BF"/>
    <w:rsid w:val="00657A72"/>
    <w:rsid w:val="00657DA6"/>
    <w:rsid w:val="00660551"/>
    <w:rsid w:val="0066082C"/>
    <w:rsid w:val="00660914"/>
    <w:rsid w:val="0066096E"/>
    <w:rsid w:val="00660A74"/>
    <w:rsid w:val="00661001"/>
    <w:rsid w:val="0066124B"/>
    <w:rsid w:val="006617F0"/>
    <w:rsid w:val="00661CB4"/>
    <w:rsid w:val="00662309"/>
    <w:rsid w:val="006628F9"/>
    <w:rsid w:val="00662CB3"/>
    <w:rsid w:val="00662F9B"/>
    <w:rsid w:val="006636BE"/>
    <w:rsid w:val="00663907"/>
    <w:rsid w:val="00663988"/>
    <w:rsid w:val="00663A48"/>
    <w:rsid w:val="00663CB4"/>
    <w:rsid w:val="00663CFD"/>
    <w:rsid w:val="00663DE3"/>
    <w:rsid w:val="00663E96"/>
    <w:rsid w:val="00664067"/>
    <w:rsid w:val="0066438B"/>
    <w:rsid w:val="0066457C"/>
    <w:rsid w:val="00664CD9"/>
    <w:rsid w:val="00664D3B"/>
    <w:rsid w:val="00664EF0"/>
    <w:rsid w:val="006652EB"/>
    <w:rsid w:val="00665534"/>
    <w:rsid w:val="0066558C"/>
    <w:rsid w:val="00665A16"/>
    <w:rsid w:val="00665F65"/>
    <w:rsid w:val="006660D7"/>
    <w:rsid w:val="00666215"/>
    <w:rsid w:val="006665BF"/>
    <w:rsid w:val="00666DAF"/>
    <w:rsid w:val="0066700B"/>
    <w:rsid w:val="00667D60"/>
    <w:rsid w:val="00667D7E"/>
    <w:rsid w:val="006704EA"/>
    <w:rsid w:val="0067054E"/>
    <w:rsid w:val="006706E0"/>
    <w:rsid w:val="0067084C"/>
    <w:rsid w:val="00670946"/>
    <w:rsid w:val="00670A2D"/>
    <w:rsid w:val="00670A66"/>
    <w:rsid w:val="00670B31"/>
    <w:rsid w:val="00670BDA"/>
    <w:rsid w:val="00670C17"/>
    <w:rsid w:val="00671020"/>
    <w:rsid w:val="00671091"/>
    <w:rsid w:val="006710EF"/>
    <w:rsid w:val="006714AF"/>
    <w:rsid w:val="00671678"/>
    <w:rsid w:val="00671CEE"/>
    <w:rsid w:val="00672343"/>
    <w:rsid w:val="006724C9"/>
    <w:rsid w:val="006726D7"/>
    <w:rsid w:val="00672AD0"/>
    <w:rsid w:val="00672DE0"/>
    <w:rsid w:val="00673596"/>
    <w:rsid w:val="00673844"/>
    <w:rsid w:val="00673896"/>
    <w:rsid w:val="00673A78"/>
    <w:rsid w:val="00673AB9"/>
    <w:rsid w:val="00673AEF"/>
    <w:rsid w:val="00673B2A"/>
    <w:rsid w:val="006740ED"/>
    <w:rsid w:val="006743C8"/>
    <w:rsid w:val="006744DF"/>
    <w:rsid w:val="0067452F"/>
    <w:rsid w:val="006748E0"/>
    <w:rsid w:val="00674A63"/>
    <w:rsid w:val="00674D3A"/>
    <w:rsid w:val="00674ED9"/>
    <w:rsid w:val="00675042"/>
    <w:rsid w:val="006750D2"/>
    <w:rsid w:val="00676225"/>
    <w:rsid w:val="006768D4"/>
    <w:rsid w:val="006768E2"/>
    <w:rsid w:val="00676A36"/>
    <w:rsid w:val="00676BAD"/>
    <w:rsid w:val="00676C60"/>
    <w:rsid w:val="006771D8"/>
    <w:rsid w:val="0067721F"/>
    <w:rsid w:val="006772FE"/>
    <w:rsid w:val="00677810"/>
    <w:rsid w:val="00677C47"/>
    <w:rsid w:val="00677F19"/>
    <w:rsid w:val="006801B2"/>
    <w:rsid w:val="00680234"/>
    <w:rsid w:val="00680358"/>
    <w:rsid w:val="006803C4"/>
    <w:rsid w:val="00680A8B"/>
    <w:rsid w:val="00680E5E"/>
    <w:rsid w:val="00680E77"/>
    <w:rsid w:val="00681177"/>
    <w:rsid w:val="006812CE"/>
    <w:rsid w:val="006814F0"/>
    <w:rsid w:val="00681522"/>
    <w:rsid w:val="0068179F"/>
    <w:rsid w:val="00681A43"/>
    <w:rsid w:val="00681A8A"/>
    <w:rsid w:val="00681B9A"/>
    <w:rsid w:val="00681CC7"/>
    <w:rsid w:val="00681D0F"/>
    <w:rsid w:val="00681D40"/>
    <w:rsid w:val="00681DAF"/>
    <w:rsid w:val="0068248D"/>
    <w:rsid w:val="006827E5"/>
    <w:rsid w:val="006827F9"/>
    <w:rsid w:val="00682842"/>
    <w:rsid w:val="006828A2"/>
    <w:rsid w:val="00682936"/>
    <w:rsid w:val="00682AAB"/>
    <w:rsid w:val="006833CF"/>
    <w:rsid w:val="0068344A"/>
    <w:rsid w:val="00683476"/>
    <w:rsid w:val="00683798"/>
    <w:rsid w:val="0068384A"/>
    <w:rsid w:val="00683954"/>
    <w:rsid w:val="00683BFC"/>
    <w:rsid w:val="00683F4D"/>
    <w:rsid w:val="00684083"/>
    <w:rsid w:val="00684200"/>
    <w:rsid w:val="006844A5"/>
    <w:rsid w:val="0068476C"/>
    <w:rsid w:val="006849B7"/>
    <w:rsid w:val="00684CA5"/>
    <w:rsid w:val="00685739"/>
    <w:rsid w:val="00685C20"/>
    <w:rsid w:val="00686DC4"/>
    <w:rsid w:val="00686DEA"/>
    <w:rsid w:val="00686EE5"/>
    <w:rsid w:val="006902C0"/>
    <w:rsid w:val="00690662"/>
    <w:rsid w:val="006907BE"/>
    <w:rsid w:val="00690965"/>
    <w:rsid w:val="00690AAA"/>
    <w:rsid w:val="00690FBF"/>
    <w:rsid w:val="00690FE0"/>
    <w:rsid w:val="00691D44"/>
    <w:rsid w:val="00691F02"/>
    <w:rsid w:val="00692521"/>
    <w:rsid w:val="00692C6B"/>
    <w:rsid w:val="00692E72"/>
    <w:rsid w:val="00693184"/>
    <w:rsid w:val="006936B6"/>
    <w:rsid w:val="00693FE0"/>
    <w:rsid w:val="006940C1"/>
    <w:rsid w:val="0069446F"/>
    <w:rsid w:val="006944EA"/>
    <w:rsid w:val="006947DF"/>
    <w:rsid w:val="00694898"/>
    <w:rsid w:val="00694984"/>
    <w:rsid w:val="00694AB9"/>
    <w:rsid w:val="00694B65"/>
    <w:rsid w:val="006952B4"/>
    <w:rsid w:val="00695C90"/>
    <w:rsid w:val="00695D35"/>
    <w:rsid w:val="00695EC5"/>
    <w:rsid w:val="0069655A"/>
    <w:rsid w:val="00696745"/>
    <w:rsid w:val="00696803"/>
    <w:rsid w:val="00696CC1"/>
    <w:rsid w:val="00696F25"/>
    <w:rsid w:val="00697D15"/>
    <w:rsid w:val="00697DA8"/>
    <w:rsid w:val="00697F16"/>
    <w:rsid w:val="006A03F8"/>
    <w:rsid w:val="006A0AF1"/>
    <w:rsid w:val="006A0D1A"/>
    <w:rsid w:val="006A1396"/>
    <w:rsid w:val="006A14B8"/>
    <w:rsid w:val="006A1572"/>
    <w:rsid w:val="006A1712"/>
    <w:rsid w:val="006A17B1"/>
    <w:rsid w:val="006A19A4"/>
    <w:rsid w:val="006A1B0C"/>
    <w:rsid w:val="006A1C04"/>
    <w:rsid w:val="006A1C0A"/>
    <w:rsid w:val="006A1F5C"/>
    <w:rsid w:val="006A237C"/>
    <w:rsid w:val="006A261D"/>
    <w:rsid w:val="006A27F0"/>
    <w:rsid w:val="006A2937"/>
    <w:rsid w:val="006A2AB4"/>
    <w:rsid w:val="006A2D49"/>
    <w:rsid w:val="006A3209"/>
    <w:rsid w:val="006A360E"/>
    <w:rsid w:val="006A3959"/>
    <w:rsid w:val="006A3CB4"/>
    <w:rsid w:val="006A3CD4"/>
    <w:rsid w:val="006A3DD2"/>
    <w:rsid w:val="006A3E3F"/>
    <w:rsid w:val="006A3F80"/>
    <w:rsid w:val="006A3FCE"/>
    <w:rsid w:val="006A4234"/>
    <w:rsid w:val="006A4433"/>
    <w:rsid w:val="006A4888"/>
    <w:rsid w:val="006A4C1A"/>
    <w:rsid w:val="006A5031"/>
    <w:rsid w:val="006A51FC"/>
    <w:rsid w:val="006A5587"/>
    <w:rsid w:val="006A58E7"/>
    <w:rsid w:val="006A5E8F"/>
    <w:rsid w:val="006A6046"/>
    <w:rsid w:val="006A6438"/>
    <w:rsid w:val="006A6541"/>
    <w:rsid w:val="006A6A3F"/>
    <w:rsid w:val="006A6C1E"/>
    <w:rsid w:val="006A6E9C"/>
    <w:rsid w:val="006A6F0D"/>
    <w:rsid w:val="006A72A1"/>
    <w:rsid w:val="006A73E8"/>
    <w:rsid w:val="006A7403"/>
    <w:rsid w:val="006A75F7"/>
    <w:rsid w:val="006A7637"/>
    <w:rsid w:val="006A7664"/>
    <w:rsid w:val="006A767D"/>
    <w:rsid w:val="006A7AD8"/>
    <w:rsid w:val="006A7B5F"/>
    <w:rsid w:val="006A7C1F"/>
    <w:rsid w:val="006B01D2"/>
    <w:rsid w:val="006B027E"/>
    <w:rsid w:val="006B0302"/>
    <w:rsid w:val="006B0850"/>
    <w:rsid w:val="006B0BB5"/>
    <w:rsid w:val="006B0CC7"/>
    <w:rsid w:val="006B0D90"/>
    <w:rsid w:val="006B100B"/>
    <w:rsid w:val="006B11B9"/>
    <w:rsid w:val="006B1395"/>
    <w:rsid w:val="006B15DF"/>
    <w:rsid w:val="006B1779"/>
    <w:rsid w:val="006B18DB"/>
    <w:rsid w:val="006B1AA5"/>
    <w:rsid w:val="006B1B1F"/>
    <w:rsid w:val="006B1B9C"/>
    <w:rsid w:val="006B1C9E"/>
    <w:rsid w:val="006B1CED"/>
    <w:rsid w:val="006B1D93"/>
    <w:rsid w:val="006B1F7B"/>
    <w:rsid w:val="006B202B"/>
    <w:rsid w:val="006B20D0"/>
    <w:rsid w:val="006B2837"/>
    <w:rsid w:val="006B299E"/>
    <w:rsid w:val="006B2AD6"/>
    <w:rsid w:val="006B2B7F"/>
    <w:rsid w:val="006B2B9C"/>
    <w:rsid w:val="006B2EF9"/>
    <w:rsid w:val="006B320E"/>
    <w:rsid w:val="006B3387"/>
    <w:rsid w:val="006B33D8"/>
    <w:rsid w:val="006B3A1E"/>
    <w:rsid w:val="006B3CD4"/>
    <w:rsid w:val="006B3CF1"/>
    <w:rsid w:val="006B3DD9"/>
    <w:rsid w:val="006B3E4F"/>
    <w:rsid w:val="006B4136"/>
    <w:rsid w:val="006B415D"/>
    <w:rsid w:val="006B4539"/>
    <w:rsid w:val="006B4A12"/>
    <w:rsid w:val="006B4D72"/>
    <w:rsid w:val="006B5150"/>
    <w:rsid w:val="006B51CB"/>
    <w:rsid w:val="006B52D1"/>
    <w:rsid w:val="006B549E"/>
    <w:rsid w:val="006B5D16"/>
    <w:rsid w:val="006B6081"/>
    <w:rsid w:val="006B62A5"/>
    <w:rsid w:val="006B62C7"/>
    <w:rsid w:val="006B6300"/>
    <w:rsid w:val="006B63A4"/>
    <w:rsid w:val="006B63CC"/>
    <w:rsid w:val="006B66B6"/>
    <w:rsid w:val="006B67DE"/>
    <w:rsid w:val="006B768C"/>
    <w:rsid w:val="006B7A16"/>
    <w:rsid w:val="006B7AA4"/>
    <w:rsid w:val="006B7BD1"/>
    <w:rsid w:val="006B7C90"/>
    <w:rsid w:val="006B7CD6"/>
    <w:rsid w:val="006B7E6A"/>
    <w:rsid w:val="006C0085"/>
    <w:rsid w:val="006C0249"/>
    <w:rsid w:val="006C0569"/>
    <w:rsid w:val="006C06CD"/>
    <w:rsid w:val="006C09B1"/>
    <w:rsid w:val="006C09D4"/>
    <w:rsid w:val="006C0A80"/>
    <w:rsid w:val="006C0B61"/>
    <w:rsid w:val="006C0DF7"/>
    <w:rsid w:val="006C0F84"/>
    <w:rsid w:val="006C11C6"/>
    <w:rsid w:val="006C1238"/>
    <w:rsid w:val="006C12FE"/>
    <w:rsid w:val="006C16ED"/>
    <w:rsid w:val="006C1E7A"/>
    <w:rsid w:val="006C1EDF"/>
    <w:rsid w:val="006C1FBA"/>
    <w:rsid w:val="006C2404"/>
    <w:rsid w:val="006C250A"/>
    <w:rsid w:val="006C29AC"/>
    <w:rsid w:val="006C2A6E"/>
    <w:rsid w:val="006C2A7E"/>
    <w:rsid w:val="006C2E5C"/>
    <w:rsid w:val="006C2FE5"/>
    <w:rsid w:val="006C367F"/>
    <w:rsid w:val="006C3F77"/>
    <w:rsid w:val="006C41DB"/>
    <w:rsid w:val="006C4ACC"/>
    <w:rsid w:val="006C4EAC"/>
    <w:rsid w:val="006C5007"/>
    <w:rsid w:val="006C516D"/>
    <w:rsid w:val="006C533C"/>
    <w:rsid w:val="006C5345"/>
    <w:rsid w:val="006C58A4"/>
    <w:rsid w:val="006C60F2"/>
    <w:rsid w:val="006C64CF"/>
    <w:rsid w:val="006C68EC"/>
    <w:rsid w:val="006C7493"/>
    <w:rsid w:val="006C75E5"/>
    <w:rsid w:val="006C7C02"/>
    <w:rsid w:val="006C7D87"/>
    <w:rsid w:val="006D01EA"/>
    <w:rsid w:val="006D0344"/>
    <w:rsid w:val="006D041F"/>
    <w:rsid w:val="006D0B35"/>
    <w:rsid w:val="006D1265"/>
    <w:rsid w:val="006D1554"/>
    <w:rsid w:val="006D1603"/>
    <w:rsid w:val="006D181A"/>
    <w:rsid w:val="006D1866"/>
    <w:rsid w:val="006D1D57"/>
    <w:rsid w:val="006D1E05"/>
    <w:rsid w:val="006D1EED"/>
    <w:rsid w:val="006D1F29"/>
    <w:rsid w:val="006D1FAB"/>
    <w:rsid w:val="006D232F"/>
    <w:rsid w:val="006D2669"/>
    <w:rsid w:val="006D272D"/>
    <w:rsid w:val="006D28B8"/>
    <w:rsid w:val="006D2BED"/>
    <w:rsid w:val="006D326B"/>
    <w:rsid w:val="006D347A"/>
    <w:rsid w:val="006D36F7"/>
    <w:rsid w:val="006D37EE"/>
    <w:rsid w:val="006D3BA1"/>
    <w:rsid w:val="006D3FCF"/>
    <w:rsid w:val="006D4171"/>
    <w:rsid w:val="006D4189"/>
    <w:rsid w:val="006D4719"/>
    <w:rsid w:val="006D4919"/>
    <w:rsid w:val="006D50EC"/>
    <w:rsid w:val="006D5458"/>
    <w:rsid w:val="006D556B"/>
    <w:rsid w:val="006D5836"/>
    <w:rsid w:val="006D5CD3"/>
    <w:rsid w:val="006D5ECE"/>
    <w:rsid w:val="006D6164"/>
    <w:rsid w:val="006D62B0"/>
    <w:rsid w:val="006D697C"/>
    <w:rsid w:val="006D69FB"/>
    <w:rsid w:val="006D6EB8"/>
    <w:rsid w:val="006D6F88"/>
    <w:rsid w:val="006D7021"/>
    <w:rsid w:val="006D7212"/>
    <w:rsid w:val="006D7547"/>
    <w:rsid w:val="006D780D"/>
    <w:rsid w:val="006D7882"/>
    <w:rsid w:val="006D79CA"/>
    <w:rsid w:val="006D7C48"/>
    <w:rsid w:val="006D7C59"/>
    <w:rsid w:val="006D7FB7"/>
    <w:rsid w:val="006E0015"/>
    <w:rsid w:val="006E0036"/>
    <w:rsid w:val="006E00BA"/>
    <w:rsid w:val="006E035F"/>
    <w:rsid w:val="006E0494"/>
    <w:rsid w:val="006E050E"/>
    <w:rsid w:val="006E091D"/>
    <w:rsid w:val="006E0927"/>
    <w:rsid w:val="006E0CA3"/>
    <w:rsid w:val="006E0E3F"/>
    <w:rsid w:val="006E11AA"/>
    <w:rsid w:val="006E11DB"/>
    <w:rsid w:val="006E18C4"/>
    <w:rsid w:val="006E258B"/>
    <w:rsid w:val="006E2FCB"/>
    <w:rsid w:val="006E32DA"/>
    <w:rsid w:val="006E3368"/>
    <w:rsid w:val="006E34B4"/>
    <w:rsid w:val="006E34FE"/>
    <w:rsid w:val="006E3842"/>
    <w:rsid w:val="006E39B6"/>
    <w:rsid w:val="006E43BB"/>
    <w:rsid w:val="006E44FE"/>
    <w:rsid w:val="006E4B7B"/>
    <w:rsid w:val="006E52E7"/>
    <w:rsid w:val="006E538D"/>
    <w:rsid w:val="006E5761"/>
    <w:rsid w:val="006E5869"/>
    <w:rsid w:val="006E5A7F"/>
    <w:rsid w:val="006E5D46"/>
    <w:rsid w:val="006E5E4A"/>
    <w:rsid w:val="006E6402"/>
    <w:rsid w:val="006E6643"/>
    <w:rsid w:val="006E6696"/>
    <w:rsid w:val="006E67F0"/>
    <w:rsid w:val="006E6962"/>
    <w:rsid w:val="006E6A40"/>
    <w:rsid w:val="006E6F2D"/>
    <w:rsid w:val="006E6FCA"/>
    <w:rsid w:val="006E6FDF"/>
    <w:rsid w:val="006E7396"/>
    <w:rsid w:val="006E767C"/>
    <w:rsid w:val="006E7935"/>
    <w:rsid w:val="006E7C05"/>
    <w:rsid w:val="006E7C67"/>
    <w:rsid w:val="006E7DA7"/>
    <w:rsid w:val="006E7EAC"/>
    <w:rsid w:val="006F0091"/>
    <w:rsid w:val="006F0224"/>
    <w:rsid w:val="006F0488"/>
    <w:rsid w:val="006F0AF2"/>
    <w:rsid w:val="006F0B71"/>
    <w:rsid w:val="006F0E33"/>
    <w:rsid w:val="006F1F3B"/>
    <w:rsid w:val="006F2165"/>
    <w:rsid w:val="006F224B"/>
    <w:rsid w:val="006F22F0"/>
    <w:rsid w:val="006F2303"/>
    <w:rsid w:val="006F24F0"/>
    <w:rsid w:val="006F253E"/>
    <w:rsid w:val="006F2761"/>
    <w:rsid w:val="006F28E3"/>
    <w:rsid w:val="006F30A8"/>
    <w:rsid w:val="006F3228"/>
    <w:rsid w:val="006F3243"/>
    <w:rsid w:val="006F333D"/>
    <w:rsid w:val="006F345A"/>
    <w:rsid w:val="006F36AD"/>
    <w:rsid w:val="006F380B"/>
    <w:rsid w:val="006F38EE"/>
    <w:rsid w:val="006F39F0"/>
    <w:rsid w:val="006F3B76"/>
    <w:rsid w:val="006F3F33"/>
    <w:rsid w:val="006F4365"/>
    <w:rsid w:val="006F45A3"/>
    <w:rsid w:val="006F493B"/>
    <w:rsid w:val="006F4AFC"/>
    <w:rsid w:val="006F4B62"/>
    <w:rsid w:val="006F4EDD"/>
    <w:rsid w:val="006F4EDE"/>
    <w:rsid w:val="006F52EB"/>
    <w:rsid w:val="006F52F8"/>
    <w:rsid w:val="006F5625"/>
    <w:rsid w:val="006F5637"/>
    <w:rsid w:val="006F58E8"/>
    <w:rsid w:val="006F5AD0"/>
    <w:rsid w:val="006F5C0B"/>
    <w:rsid w:val="006F5D56"/>
    <w:rsid w:val="006F5D5F"/>
    <w:rsid w:val="006F5DB0"/>
    <w:rsid w:val="006F5E11"/>
    <w:rsid w:val="006F60D3"/>
    <w:rsid w:val="006F6CA5"/>
    <w:rsid w:val="006F6DA9"/>
    <w:rsid w:val="006F6EF3"/>
    <w:rsid w:val="006F7080"/>
    <w:rsid w:val="006F72C9"/>
    <w:rsid w:val="006F75A0"/>
    <w:rsid w:val="006F75E1"/>
    <w:rsid w:val="006F7A04"/>
    <w:rsid w:val="006F7E7F"/>
    <w:rsid w:val="006F7E84"/>
    <w:rsid w:val="006F7E94"/>
    <w:rsid w:val="006F7EAE"/>
    <w:rsid w:val="006F7F7B"/>
    <w:rsid w:val="007007CF"/>
    <w:rsid w:val="007009E2"/>
    <w:rsid w:val="00700B67"/>
    <w:rsid w:val="00700E3D"/>
    <w:rsid w:val="00700E91"/>
    <w:rsid w:val="00700F2E"/>
    <w:rsid w:val="00700FCA"/>
    <w:rsid w:val="00701325"/>
    <w:rsid w:val="0070133C"/>
    <w:rsid w:val="00701900"/>
    <w:rsid w:val="00701AA7"/>
    <w:rsid w:val="00701D79"/>
    <w:rsid w:val="00701F2F"/>
    <w:rsid w:val="007024BA"/>
    <w:rsid w:val="00702B78"/>
    <w:rsid w:val="007030ED"/>
    <w:rsid w:val="00703488"/>
    <w:rsid w:val="0070348B"/>
    <w:rsid w:val="00703647"/>
    <w:rsid w:val="00703DFF"/>
    <w:rsid w:val="00704273"/>
    <w:rsid w:val="00704276"/>
    <w:rsid w:val="0070437D"/>
    <w:rsid w:val="00704A16"/>
    <w:rsid w:val="00704B73"/>
    <w:rsid w:val="00704C52"/>
    <w:rsid w:val="00704CBE"/>
    <w:rsid w:val="00704D7C"/>
    <w:rsid w:val="00704DBE"/>
    <w:rsid w:val="00704E60"/>
    <w:rsid w:val="007056F9"/>
    <w:rsid w:val="00705760"/>
    <w:rsid w:val="0070597D"/>
    <w:rsid w:val="00705A89"/>
    <w:rsid w:val="00705AE7"/>
    <w:rsid w:val="00705BEF"/>
    <w:rsid w:val="00705C52"/>
    <w:rsid w:val="00706065"/>
    <w:rsid w:val="00706211"/>
    <w:rsid w:val="007063C0"/>
    <w:rsid w:val="00706498"/>
    <w:rsid w:val="0070656C"/>
    <w:rsid w:val="007065C4"/>
    <w:rsid w:val="00706A8D"/>
    <w:rsid w:val="00706ACF"/>
    <w:rsid w:val="00706FC9"/>
    <w:rsid w:val="00707367"/>
    <w:rsid w:val="007076F3"/>
    <w:rsid w:val="00707ABF"/>
    <w:rsid w:val="007100FF"/>
    <w:rsid w:val="00710107"/>
    <w:rsid w:val="007104C3"/>
    <w:rsid w:val="00710663"/>
    <w:rsid w:val="0071085C"/>
    <w:rsid w:val="0071098F"/>
    <w:rsid w:val="00710A67"/>
    <w:rsid w:val="00710C45"/>
    <w:rsid w:val="00710C96"/>
    <w:rsid w:val="00710D00"/>
    <w:rsid w:val="00710E83"/>
    <w:rsid w:val="00710F7F"/>
    <w:rsid w:val="00710FC7"/>
    <w:rsid w:val="00710FFE"/>
    <w:rsid w:val="007111D9"/>
    <w:rsid w:val="007111DA"/>
    <w:rsid w:val="007113B1"/>
    <w:rsid w:val="0071197A"/>
    <w:rsid w:val="00711BCE"/>
    <w:rsid w:val="00711CC0"/>
    <w:rsid w:val="00711DA5"/>
    <w:rsid w:val="00711DB4"/>
    <w:rsid w:val="00711E73"/>
    <w:rsid w:val="007122BD"/>
    <w:rsid w:val="007123CD"/>
    <w:rsid w:val="007125F0"/>
    <w:rsid w:val="007127A9"/>
    <w:rsid w:val="007128EA"/>
    <w:rsid w:val="00712DB9"/>
    <w:rsid w:val="00713219"/>
    <w:rsid w:val="007133D9"/>
    <w:rsid w:val="007135A9"/>
    <w:rsid w:val="00713677"/>
    <w:rsid w:val="00713AEE"/>
    <w:rsid w:val="00713AF8"/>
    <w:rsid w:val="00713F68"/>
    <w:rsid w:val="0071412B"/>
    <w:rsid w:val="00714267"/>
    <w:rsid w:val="007143F3"/>
    <w:rsid w:val="00714705"/>
    <w:rsid w:val="00714874"/>
    <w:rsid w:val="0071489D"/>
    <w:rsid w:val="00714DAB"/>
    <w:rsid w:val="007152E4"/>
    <w:rsid w:val="00715818"/>
    <w:rsid w:val="00715B58"/>
    <w:rsid w:val="00715B5D"/>
    <w:rsid w:val="00715E25"/>
    <w:rsid w:val="00716041"/>
    <w:rsid w:val="0071618B"/>
    <w:rsid w:val="0071637F"/>
    <w:rsid w:val="0071660D"/>
    <w:rsid w:val="00716677"/>
    <w:rsid w:val="007168AA"/>
    <w:rsid w:val="007169B0"/>
    <w:rsid w:val="00716BD6"/>
    <w:rsid w:val="00716C68"/>
    <w:rsid w:val="00716C76"/>
    <w:rsid w:val="00716E92"/>
    <w:rsid w:val="007170F6"/>
    <w:rsid w:val="00717509"/>
    <w:rsid w:val="00717725"/>
    <w:rsid w:val="00717A10"/>
    <w:rsid w:val="00717C04"/>
    <w:rsid w:val="00717C31"/>
    <w:rsid w:val="00720356"/>
    <w:rsid w:val="00720496"/>
    <w:rsid w:val="00720929"/>
    <w:rsid w:val="00720987"/>
    <w:rsid w:val="00720A50"/>
    <w:rsid w:val="00720DDB"/>
    <w:rsid w:val="00720F03"/>
    <w:rsid w:val="00720F1F"/>
    <w:rsid w:val="00721164"/>
    <w:rsid w:val="0072128C"/>
    <w:rsid w:val="007212D6"/>
    <w:rsid w:val="00721694"/>
    <w:rsid w:val="00721731"/>
    <w:rsid w:val="0072189D"/>
    <w:rsid w:val="0072201C"/>
    <w:rsid w:val="00722389"/>
    <w:rsid w:val="0072238B"/>
    <w:rsid w:val="00722602"/>
    <w:rsid w:val="0072262C"/>
    <w:rsid w:val="0072295A"/>
    <w:rsid w:val="00722A23"/>
    <w:rsid w:val="00723317"/>
    <w:rsid w:val="007233D1"/>
    <w:rsid w:val="00723787"/>
    <w:rsid w:val="00723840"/>
    <w:rsid w:val="007239F4"/>
    <w:rsid w:val="007240A6"/>
    <w:rsid w:val="00724298"/>
    <w:rsid w:val="0072455F"/>
    <w:rsid w:val="007247C6"/>
    <w:rsid w:val="007248F8"/>
    <w:rsid w:val="00724A6B"/>
    <w:rsid w:val="00724CEA"/>
    <w:rsid w:val="0072511D"/>
    <w:rsid w:val="00725204"/>
    <w:rsid w:val="00725374"/>
    <w:rsid w:val="00725817"/>
    <w:rsid w:val="00725B5D"/>
    <w:rsid w:val="00725D6B"/>
    <w:rsid w:val="00725F68"/>
    <w:rsid w:val="00726095"/>
    <w:rsid w:val="00726119"/>
    <w:rsid w:val="0072645E"/>
    <w:rsid w:val="00726532"/>
    <w:rsid w:val="007265CE"/>
    <w:rsid w:val="0072695C"/>
    <w:rsid w:val="00726BCB"/>
    <w:rsid w:val="00726DE2"/>
    <w:rsid w:val="00726F16"/>
    <w:rsid w:val="00726F5E"/>
    <w:rsid w:val="00727042"/>
    <w:rsid w:val="007272D2"/>
    <w:rsid w:val="00727746"/>
    <w:rsid w:val="007278A9"/>
    <w:rsid w:val="00727AF4"/>
    <w:rsid w:val="00727C6F"/>
    <w:rsid w:val="00727D4C"/>
    <w:rsid w:val="00727E84"/>
    <w:rsid w:val="00727FB4"/>
    <w:rsid w:val="00730026"/>
    <w:rsid w:val="00730069"/>
    <w:rsid w:val="007306C8"/>
    <w:rsid w:val="00730787"/>
    <w:rsid w:val="00730AC6"/>
    <w:rsid w:val="00730AE3"/>
    <w:rsid w:val="00730B7B"/>
    <w:rsid w:val="00730E73"/>
    <w:rsid w:val="00730EA1"/>
    <w:rsid w:val="00730EFE"/>
    <w:rsid w:val="0073100F"/>
    <w:rsid w:val="00731090"/>
    <w:rsid w:val="00731624"/>
    <w:rsid w:val="00731B41"/>
    <w:rsid w:val="00732544"/>
    <w:rsid w:val="007325AE"/>
    <w:rsid w:val="007329ED"/>
    <w:rsid w:val="00732C73"/>
    <w:rsid w:val="00732D7E"/>
    <w:rsid w:val="00733098"/>
    <w:rsid w:val="007330FE"/>
    <w:rsid w:val="00733815"/>
    <w:rsid w:val="00733D87"/>
    <w:rsid w:val="00734165"/>
    <w:rsid w:val="00734531"/>
    <w:rsid w:val="007345F3"/>
    <w:rsid w:val="007347D4"/>
    <w:rsid w:val="007349FE"/>
    <w:rsid w:val="00734C75"/>
    <w:rsid w:val="00734FFF"/>
    <w:rsid w:val="007354A3"/>
    <w:rsid w:val="00735548"/>
    <w:rsid w:val="007358FB"/>
    <w:rsid w:val="00735F74"/>
    <w:rsid w:val="0073626A"/>
    <w:rsid w:val="0073635B"/>
    <w:rsid w:val="00736570"/>
    <w:rsid w:val="00736643"/>
    <w:rsid w:val="007367BB"/>
    <w:rsid w:val="0073750C"/>
    <w:rsid w:val="007378FD"/>
    <w:rsid w:val="007379EE"/>
    <w:rsid w:val="00737ABB"/>
    <w:rsid w:val="007401B5"/>
    <w:rsid w:val="0074032E"/>
    <w:rsid w:val="00740B7B"/>
    <w:rsid w:val="00740E37"/>
    <w:rsid w:val="00740F13"/>
    <w:rsid w:val="00741C5A"/>
    <w:rsid w:val="00741EB0"/>
    <w:rsid w:val="00741F6B"/>
    <w:rsid w:val="00742098"/>
    <w:rsid w:val="007420E8"/>
    <w:rsid w:val="007423DA"/>
    <w:rsid w:val="0074256B"/>
    <w:rsid w:val="0074265C"/>
    <w:rsid w:val="00742763"/>
    <w:rsid w:val="00742B5A"/>
    <w:rsid w:val="00742DDB"/>
    <w:rsid w:val="00742FD9"/>
    <w:rsid w:val="007430B2"/>
    <w:rsid w:val="00743497"/>
    <w:rsid w:val="007435D5"/>
    <w:rsid w:val="0074366D"/>
    <w:rsid w:val="00743803"/>
    <w:rsid w:val="00743A63"/>
    <w:rsid w:val="00743C1A"/>
    <w:rsid w:val="00743C89"/>
    <w:rsid w:val="00743F97"/>
    <w:rsid w:val="00744105"/>
    <w:rsid w:val="007441F7"/>
    <w:rsid w:val="007442FD"/>
    <w:rsid w:val="0074437E"/>
    <w:rsid w:val="00744ADD"/>
    <w:rsid w:val="00744E75"/>
    <w:rsid w:val="00745090"/>
    <w:rsid w:val="0074563E"/>
    <w:rsid w:val="007457DE"/>
    <w:rsid w:val="00745A17"/>
    <w:rsid w:val="00745ACE"/>
    <w:rsid w:val="00745CCB"/>
    <w:rsid w:val="007462D3"/>
    <w:rsid w:val="00746360"/>
    <w:rsid w:val="00746577"/>
    <w:rsid w:val="00746CBF"/>
    <w:rsid w:val="00746EFD"/>
    <w:rsid w:val="00746FA8"/>
    <w:rsid w:val="007471B1"/>
    <w:rsid w:val="00747472"/>
    <w:rsid w:val="00747518"/>
    <w:rsid w:val="00747960"/>
    <w:rsid w:val="00747B49"/>
    <w:rsid w:val="00747ED0"/>
    <w:rsid w:val="00747F1A"/>
    <w:rsid w:val="007500FB"/>
    <w:rsid w:val="00750733"/>
    <w:rsid w:val="007509FB"/>
    <w:rsid w:val="00750CB2"/>
    <w:rsid w:val="007510A8"/>
    <w:rsid w:val="007510BD"/>
    <w:rsid w:val="007514DE"/>
    <w:rsid w:val="00751BF3"/>
    <w:rsid w:val="00751FAE"/>
    <w:rsid w:val="0075213F"/>
    <w:rsid w:val="0075285D"/>
    <w:rsid w:val="00752923"/>
    <w:rsid w:val="00752AC3"/>
    <w:rsid w:val="00752CDB"/>
    <w:rsid w:val="00752D2C"/>
    <w:rsid w:val="00752F81"/>
    <w:rsid w:val="00752FC2"/>
    <w:rsid w:val="007534A5"/>
    <w:rsid w:val="00753658"/>
    <w:rsid w:val="007537C1"/>
    <w:rsid w:val="0075382F"/>
    <w:rsid w:val="0075392A"/>
    <w:rsid w:val="00753A6D"/>
    <w:rsid w:val="00753B6B"/>
    <w:rsid w:val="00753C30"/>
    <w:rsid w:val="00753DC5"/>
    <w:rsid w:val="00753E90"/>
    <w:rsid w:val="0075400C"/>
    <w:rsid w:val="007540C7"/>
    <w:rsid w:val="0075443E"/>
    <w:rsid w:val="00754519"/>
    <w:rsid w:val="007545A5"/>
    <w:rsid w:val="0075471A"/>
    <w:rsid w:val="0075497A"/>
    <w:rsid w:val="0075498F"/>
    <w:rsid w:val="007549A7"/>
    <w:rsid w:val="00754B05"/>
    <w:rsid w:val="00754C9B"/>
    <w:rsid w:val="00754E6C"/>
    <w:rsid w:val="00754FA2"/>
    <w:rsid w:val="0075534A"/>
    <w:rsid w:val="007556A9"/>
    <w:rsid w:val="0075571C"/>
    <w:rsid w:val="00755721"/>
    <w:rsid w:val="00755867"/>
    <w:rsid w:val="00755D34"/>
    <w:rsid w:val="00755E79"/>
    <w:rsid w:val="00755FF4"/>
    <w:rsid w:val="0075636A"/>
    <w:rsid w:val="00756796"/>
    <w:rsid w:val="00756991"/>
    <w:rsid w:val="00757513"/>
    <w:rsid w:val="00757559"/>
    <w:rsid w:val="0075765C"/>
    <w:rsid w:val="0075769E"/>
    <w:rsid w:val="0075788F"/>
    <w:rsid w:val="0075799D"/>
    <w:rsid w:val="007579C2"/>
    <w:rsid w:val="00757D42"/>
    <w:rsid w:val="00757D6F"/>
    <w:rsid w:val="00757EA8"/>
    <w:rsid w:val="007602EF"/>
    <w:rsid w:val="007604F3"/>
    <w:rsid w:val="00760512"/>
    <w:rsid w:val="007607DB"/>
    <w:rsid w:val="0076086C"/>
    <w:rsid w:val="00760F7B"/>
    <w:rsid w:val="00761079"/>
    <w:rsid w:val="007610AD"/>
    <w:rsid w:val="007612F5"/>
    <w:rsid w:val="00761636"/>
    <w:rsid w:val="007617B6"/>
    <w:rsid w:val="0076195F"/>
    <w:rsid w:val="00761A26"/>
    <w:rsid w:val="00761A7A"/>
    <w:rsid w:val="00761D20"/>
    <w:rsid w:val="00761D7F"/>
    <w:rsid w:val="007620CD"/>
    <w:rsid w:val="007623EB"/>
    <w:rsid w:val="00763184"/>
    <w:rsid w:val="00763228"/>
    <w:rsid w:val="00763458"/>
    <w:rsid w:val="007636D2"/>
    <w:rsid w:val="00763D7F"/>
    <w:rsid w:val="00763E46"/>
    <w:rsid w:val="00763F58"/>
    <w:rsid w:val="0076406B"/>
    <w:rsid w:val="0076443C"/>
    <w:rsid w:val="00764A27"/>
    <w:rsid w:val="00764B4D"/>
    <w:rsid w:val="00764DBD"/>
    <w:rsid w:val="00764E6C"/>
    <w:rsid w:val="0076526A"/>
    <w:rsid w:val="007652AE"/>
    <w:rsid w:val="00765544"/>
    <w:rsid w:val="007659D9"/>
    <w:rsid w:val="00765A99"/>
    <w:rsid w:val="00765B62"/>
    <w:rsid w:val="00765BB7"/>
    <w:rsid w:val="00765C7C"/>
    <w:rsid w:val="00765DCB"/>
    <w:rsid w:val="00765F50"/>
    <w:rsid w:val="007662CC"/>
    <w:rsid w:val="00766427"/>
    <w:rsid w:val="00766DB4"/>
    <w:rsid w:val="00767049"/>
    <w:rsid w:val="007670B6"/>
    <w:rsid w:val="00767242"/>
    <w:rsid w:val="0076761B"/>
    <w:rsid w:val="00767653"/>
    <w:rsid w:val="00767BFF"/>
    <w:rsid w:val="0077023B"/>
    <w:rsid w:val="007705FF"/>
    <w:rsid w:val="0077065A"/>
    <w:rsid w:val="00770AD7"/>
    <w:rsid w:val="00770ED5"/>
    <w:rsid w:val="00770F57"/>
    <w:rsid w:val="00770F8B"/>
    <w:rsid w:val="0077137D"/>
    <w:rsid w:val="007714E6"/>
    <w:rsid w:val="007717EC"/>
    <w:rsid w:val="00771C8D"/>
    <w:rsid w:val="00771FD3"/>
    <w:rsid w:val="00772363"/>
    <w:rsid w:val="0077250A"/>
    <w:rsid w:val="0077279C"/>
    <w:rsid w:val="007727FC"/>
    <w:rsid w:val="0077347F"/>
    <w:rsid w:val="007734B5"/>
    <w:rsid w:val="007735D2"/>
    <w:rsid w:val="00773A61"/>
    <w:rsid w:val="00773BF0"/>
    <w:rsid w:val="00773C43"/>
    <w:rsid w:val="00773E8A"/>
    <w:rsid w:val="0077421A"/>
    <w:rsid w:val="00774447"/>
    <w:rsid w:val="007744A1"/>
    <w:rsid w:val="007744BC"/>
    <w:rsid w:val="00774984"/>
    <w:rsid w:val="007751E6"/>
    <w:rsid w:val="00775293"/>
    <w:rsid w:val="0077594D"/>
    <w:rsid w:val="00775BA1"/>
    <w:rsid w:val="00775C78"/>
    <w:rsid w:val="007767B4"/>
    <w:rsid w:val="00777130"/>
    <w:rsid w:val="007774A1"/>
    <w:rsid w:val="007778E2"/>
    <w:rsid w:val="00777B0D"/>
    <w:rsid w:val="00777B6F"/>
    <w:rsid w:val="00777C65"/>
    <w:rsid w:val="00777ED1"/>
    <w:rsid w:val="007802A1"/>
    <w:rsid w:val="00780387"/>
    <w:rsid w:val="007804D2"/>
    <w:rsid w:val="007807F7"/>
    <w:rsid w:val="00780839"/>
    <w:rsid w:val="00780A25"/>
    <w:rsid w:val="00780AB1"/>
    <w:rsid w:val="00780C05"/>
    <w:rsid w:val="00780F1B"/>
    <w:rsid w:val="007814D5"/>
    <w:rsid w:val="007818D3"/>
    <w:rsid w:val="00781B66"/>
    <w:rsid w:val="00781C0E"/>
    <w:rsid w:val="00781CEA"/>
    <w:rsid w:val="00781D0E"/>
    <w:rsid w:val="00782172"/>
    <w:rsid w:val="00782215"/>
    <w:rsid w:val="007822FC"/>
    <w:rsid w:val="00782AB6"/>
    <w:rsid w:val="00782CC6"/>
    <w:rsid w:val="00783090"/>
    <w:rsid w:val="00783158"/>
    <w:rsid w:val="00783406"/>
    <w:rsid w:val="007834F1"/>
    <w:rsid w:val="00783747"/>
    <w:rsid w:val="0078378A"/>
    <w:rsid w:val="00783A80"/>
    <w:rsid w:val="00783D3F"/>
    <w:rsid w:val="00783F83"/>
    <w:rsid w:val="00784213"/>
    <w:rsid w:val="0078433A"/>
    <w:rsid w:val="007843A2"/>
    <w:rsid w:val="007845DF"/>
    <w:rsid w:val="00784A51"/>
    <w:rsid w:val="00784C3A"/>
    <w:rsid w:val="00784CC5"/>
    <w:rsid w:val="00784D2F"/>
    <w:rsid w:val="00784FB2"/>
    <w:rsid w:val="00784FD7"/>
    <w:rsid w:val="0078502C"/>
    <w:rsid w:val="00785172"/>
    <w:rsid w:val="007857C1"/>
    <w:rsid w:val="00785A18"/>
    <w:rsid w:val="00785BDB"/>
    <w:rsid w:val="00785CE2"/>
    <w:rsid w:val="00785E77"/>
    <w:rsid w:val="007860B2"/>
    <w:rsid w:val="00786116"/>
    <w:rsid w:val="0078646D"/>
    <w:rsid w:val="0078650C"/>
    <w:rsid w:val="00786A4E"/>
    <w:rsid w:val="007871D0"/>
    <w:rsid w:val="00787390"/>
    <w:rsid w:val="0078757D"/>
    <w:rsid w:val="00787584"/>
    <w:rsid w:val="0078766D"/>
    <w:rsid w:val="007876D7"/>
    <w:rsid w:val="00787888"/>
    <w:rsid w:val="00787AAC"/>
    <w:rsid w:val="00787C07"/>
    <w:rsid w:val="00787C8D"/>
    <w:rsid w:val="00787CA9"/>
    <w:rsid w:val="007901DC"/>
    <w:rsid w:val="00790A0B"/>
    <w:rsid w:val="00790CDF"/>
    <w:rsid w:val="0079114F"/>
    <w:rsid w:val="00791479"/>
    <w:rsid w:val="00791588"/>
    <w:rsid w:val="007918DA"/>
    <w:rsid w:val="00791987"/>
    <w:rsid w:val="00791FD4"/>
    <w:rsid w:val="00792886"/>
    <w:rsid w:val="0079295A"/>
    <w:rsid w:val="00792F6E"/>
    <w:rsid w:val="007934A1"/>
    <w:rsid w:val="007934FD"/>
    <w:rsid w:val="00793591"/>
    <w:rsid w:val="0079360F"/>
    <w:rsid w:val="007936C3"/>
    <w:rsid w:val="007936F3"/>
    <w:rsid w:val="007937E8"/>
    <w:rsid w:val="00793E65"/>
    <w:rsid w:val="0079405A"/>
    <w:rsid w:val="0079433B"/>
    <w:rsid w:val="007944D0"/>
    <w:rsid w:val="007947A2"/>
    <w:rsid w:val="00794959"/>
    <w:rsid w:val="00794999"/>
    <w:rsid w:val="00794A46"/>
    <w:rsid w:val="00794EEB"/>
    <w:rsid w:val="00795545"/>
    <w:rsid w:val="007957FE"/>
    <w:rsid w:val="0079583B"/>
    <w:rsid w:val="00795958"/>
    <w:rsid w:val="00795AA9"/>
    <w:rsid w:val="00795B56"/>
    <w:rsid w:val="00795BE1"/>
    <w:rsid w:val="00795EDD"/>
    <w:rsid w:val="0079607D"/>
    <w:rsid w:val="00796575"/>
    <w:rsid w:val="0079685D"/>
    <w:rsid w:val="00796A6A"/>
    <w:rsid w:val="00796D11"/>
    <w:rsid w:val="00796FED"/>
    <w:rsid w:val="00797362"/>
    <w:rsid w:val="00797922"/>
    <w:rsid w:val="00797EC5"/>
    <w:rsid w:val="00797F79"/>
    <w:rsid w:val="007A0082"/>
    <w:rsid w:val="007A0590"/>
    <w:rsid w:val="007A0881"/>
    <w:rsid w:val="007A0892"/>
    <w:rsid w:val="007A0A12"/>
    <w:rsid w:val="007A0ADD"/>
    <w:rsid w:val="007A0CFB"/>
    <w:rsid w:val="007A0E31"/>
    <w:rsid w:val="007A1298"/>
    <w:rsid w:val="007A13D2"/>
    <w:rsid w:val="007A1411"/>
    <w:rsid w:val="007A1937"/>
    <w:rsid w:val="007A1C9B"/>
    <w:rsid w:val="007A1D40"/>
    <w:rsid w:val="007A204D"/>
    <w:rsid w:val="007A215D"/>
    <w:rsid w:val="007A2236"/>
    <w:rsid w:val="007A29C2"/>
    <w:rsid w:val="007A2BCA"/>
    <w:rsid w:val="007A2DE4"/>
    <w:rsid w:val="007A312E"/>
    <w:rsid w:val="007A3660"/>
    <w:rsid w:val="007A36FA"/>
    <w:rsid w:val="007A37FC"/>
    <w:rsid w:val="007A3A00"/>
    <w:rsid w:val="007A3B21"/>
    <w:rsid w:val="007A3C79"/>
    <w:rsid w:val="007A3E1A"/>
    <w:rsid w:val="007A3E64"/>
    <w:rsid w:val="007A4427"/>
    <w:rsid w:val="007A4A32"/>
    <w:rsid w:val="007A4AB8"/>
    <w:rsid w:val="007A4C89"/>
    <w:rsid w:val="007A4D1A"/>
    <w:rsid w:val="007A4FA1"/>
    <w:rsid w:val="007A51A5"/>
    <w:rsid w:val="007A5514"/>
    <w:rsid w:val="007A5F12"/>
    <w:rsid w:val="007A5FE8"/>
    <w:rsid w:val="007A606A"/>
    <w:rsid w:val="007A61F7"/>
    <w:rsid w:val="007A659C"/>
    <w:rsid w:val="007A66F4"/>
    <w:rsid w:val="007A6862"/>
    <w:rsid w:val="007A6BCE"/>
    <w:rsid w:val="007A6C94"/>
    <w:rsid w:val="007A72D1"/>
    <w:rsid w:val="007A7341"/>
    <w:rsid w:val="007A7701"/>
    <w:rsid w:val="007A772A"/>
    <w:rsid w:val="007A77CA"/>
    <w:rsid w:val="007A7D73"/>
    <w:rsid w:val="007A7FF9"/>
    <w:rsid w:val="007B0198"/>
    <w:rsid w:val="007B0706"/>
    <w:rsid w:val="007B08F4"/>
    <w:rsid w:val="007B09FC"/>
    <w:rsid w:val="007B0F2B"/>
    <w:rsid w:val="007B15CE"/>
    <w:rsid w:val="007B17EC"/>
    <w:rsid w:val="007B184A"/>
    <w:rsid w:val="007B18CB"/>
    <w:rsid w:val="007B1A43"/>
    <w:rsid w:val="007B1B89"/>
    <w:rsid w:val="007B23BE"/>
    <w:rsid w:val="007B249A"/>
    <w:rsid w:val="007B26DE"/>
    <w:rsid w:val="007B29F5"/>
    <w:rsid w:val="007B29F9"/>
    <w:rsid w:val="007B2BC5"/>
    <w:rsid w:val="007B3042"/>
    <w:rsid w:val="007B3058"/>
    <w:rsid w:val="007B318F"/>
    <w:rsid w:val="007B3ABE"/>
    <w:rsid w:val="007B3B73"/>
    <w:rsid w:val="007B3D32"/>
    <w:rsid w:val="007B3E0E"/>
    <w:rsid w:val="007B44D8"/>
    <w:rsid w:val="007B4718"/>
    <w:rsid w:val="007B49A4"/>
    <w:rsid w:val="007B4C70"/>
    <w:rsid w:val="007B55EA"/>
    <w:rsid w:val="007B5B42"/>
    <w:rsid w:val="007B5B73"/>
    <w:rsid w:val="007B5B7B"/>
    <w:rsid w:val="007B5E1B"/>
    <w:rsid w:val="007B5E86"/>
    <w:rsid w:val="007B604F"/>
    <w:rsid w:val="007B6892"/>
    <w:rsid w:val="007B68A6"/>
    <w:rsid w:val="007B6C4B"/>
    <w:rsid w:val="007B7138"/>
    <w:rsid w:val="007B72AD"/>
    <w:rsid w:val="007B7428"/>
    <w:rsid w:val="007B77B3"/>
    <w:rsid w:val="007C0147"/>
    <w:rsid w:val="007C0262"/>
    <w:rsid w:val="007C0541"/>
    <w:rsid w:val="007C08BD"/>
    <w:rsid w:val="007C0C9B"/>
    <w:rsid w:val="007C0CD7"/>
    <w:rsid w:val="007C142E"/>
    <w:rsid w:val="007C1B34"/>
    <w:rsid w:val="007C1E5E"/>
    <w:rsid w:val="007C215F"/>
    <w:rsid w:val="007C235D"/>
    <w:rsid w:val="007C28A8"/>
    <w:rsid w:val="007C2D0E"/>
    <w:rsid w:val="007C2F45"/>
    <w:rsid w:val="007C2F8D"/>
    <w:rsid w:val="007C3083"/>
    <w:rsid w:val="007C322A"/>
    <w:rsid w:val="007C325A"/>
    <w:rsid w:val="007C343B"/>
    <w:rsid w:val="007C34ED"/>
    <w:rsid w:val="007C3669"/>
    <w:rsid w:val="007C37E2"/>
    <w:rsid w:val="007C37FC"/>
    <w:rsid w:val="007C3904"/>
    <w:rsid w:val="007C3B14"/>
    <w:rsid w:val="007C3C61"/>
    <w:rsid w:val="007C424D"/>
    <w:rsid w:val="007C4295"/>
    <w:rsid w:val="007C4695"/>
    <w:rsid w:val="007C47EC"/>
    <w:rsid w:val="007C48CA"/>
    <w:rsid w:val="007C4C35"/>
    <w:rsid w:val="007C5438"/>
    <w:rsid w:val="007C544C"/>
    <w:rsid w:val="007C5648"/>
    <w:rsid w:val="007C5932"/>
    <w:rsid w:val="007C5B3A"/>
    <w:rsid w:val="007C5C55"/>
    <w:rsid w:val="007C5DAF"/>
    <w:rsid w:val="007C5DFB"/>
    <w:rsid w:val="007C5EDB"/>
    <w:rsid w:val="007C5EE5"/>
    <w:rsid w:val="007C5F71"/>
    <w:rsid w:val="007C641F"/>
    <w:rsid w:val="007C67B7"/>
    <w:rsid w:val="007C6B5F"/>
    <w:rsid w:val="007C765C"/>
    <w:rsid w:val="007C7A13"/>
    <w:rsid w:val="007C7F83"/>
    <w:rsid w:val="007D00F3"/>
    <w:rsid w:val="007D01BB"/>
    <w:rsid w:val="007D0805"/>
    <w:rsid w:val="007D0990"/>
    <w:rsid w:val="007D1090"/>
    <w:rsid w:val="007D14C3"/>
    <w:rsid w:val="007D176B"/>
    <w:rsid w:val="007D1842"/>
    <w:rsid w:val="007D18D6"/>
    <w:rsid w:val="007D1C78"/>
    <w:rsid w:val="007D2071"/>
    <w:rsid w:val="007D219B"/>
    <w:rsid w:val="007D21BA"/>
    <w:rsid w:val="007D2271"/>
    <w:rsid w:val="007D22C4"/>
    <w:rsid w:val="007D24EA"/>
    <w:rsid w:val="007D28BE"/>
    <w:rsid w:val="007D299D"/>
    <w:rsid w:val="007D2B36"/>
    <w:rsid w:val="007D2B42"/>
    <w:rsid w:val="007D2C2F"/>
    <w:rsid w:val="007D301E"/>
    <w:rsid w:val="007D3099"/>
    <w:rsid w:val="007D347C"/>
    <w:rsid w:val="007D366C"/>
    <w:rsid w:val="007D36E0"/>
    <w:rsid w:val="007D3AC8"/>
    <w:rsid w:val="007D4201"/>
    <w:rsid w:val="007D421B"/>
    <w:rsid w:val="007D460D"/>
    <w:rsid w:val="007D5174"/>
    <w:rsid w:val="007D527C"/>
    <w:rsid w:val="007D5356"/>
    <w:rsid w:val="007D54FA"/>
    <w:rsid w:val="007D55E5"/>
    <w:rsid w:val="007D561C"/>
    <w:rsid w:val="007D584A"/>
    <w:rsid w:val="007D5A2D"/>
    <w:rsid w:val="007D631F"/>
    <w:rsid w:val="007D636D"/>
    <w:rsid w:val="007D6748"/>
    <w:rsid w:val="007D6D35"/>
    <w:rsid w:val="007D7060"/>
    <w:rsid w:val="007D715C"/>
    <w:rsid w:val="007D783C"/>
    <w:rsid w:val="007D785D"/>
    <w:rsid w:val="007D79DE"/>
    <w:rsid w:val="007D7C7B"/>
    <w:rsid w:val="007D7CBE"/>
    <w:rsid w:val="007E0442"/>
    <w:rsid w:val="007E0876"/>
    <w:rsid w:val="007E08B2"/>
    <w:rsid w:val="007E0CDE"/>
    <w:rsid w:val="007E0F9D"/>
    <w:rsid w:val="007E1912"/>
    <w:rsid w:val="007E19D5"/>
    <w:rsid w:val="007E1BE7"/>
    <w:rsid w:val="007E1EA9"/>
    <w:rsid w:val="007E1F72"/>
    <w:rsid w:val="007E1FB1"/>
    <w:rsid w:val="007E26A0"/>
    <w:rsid w:val="007E2CD1"/>
    <w:rsid w:val="007E2DAC"/>
    <w:rsid w:val="007E2F1D"/>
    <w:rsid w:val="007E3297"/>
    <w:rsid w:val="007E335D"/>
    <w:rsid w:val="007E33F0"/>
    <w:rsid w:val="007E343E"/>
    <w:rsid w:val="007E3790"/>
    <w:rsid w:val="007E37ED"/>
    <w:rsid w:val="007E3AE6"/>
    <w:rsid w:val="007E3CBC"/>
    <w:rsid w:val="007E400C"/>
    <w:rsid w:val="007E4054"/>
    <w:rsid w:val="007E4212"/>
    <w:rsid w:val="007E4DA0"/>
    <w:rsid w:val="007E4FD3"/>
    <w:rsid w:val="007E514E"/>
    <w:rsid w:val="007E5169"/>
    <w:rsid w:val="007E55BE"/>
    <w:rsid w:val="007E5646"/>
    <w:rsid w:val="007E5C32"/>
    <w:rsid w:val="007E5E71"/>
    <w:rsid w:val="007E6504"/>
    <w:rsid w:val="007E6B87"/>
    <w:rsid w:val="007E6E62"/>
    <w:rsid w:val="007E72D6"/>
    <w:rsid w:val="007E7649"/>
    <w:rsid w:val="007E76B0"/>
    <w:rsid w:val="007E7F25"/>
    <w:rsid w:val="007F045F"/>
    <w:rsid w:val="007F0569"/>
    <w:rsid w:val="007F06EB"/>
    <w:rsid w:val="007F0EE1"/>
    <w:rsid w:val="007F12D9"/>
    <w:rsid w:val="007F1323"/>
    <w:rsid w:val="007F1445"/>
    <w:rsid w:val="007F14C1"/>
    <w:rsid w:val="007F1602"/>
    <w:rsid w:val="007F177F"/>
    <w:rsid w:val="007F1836"/>
    <w:rsid w:val="007F1AFE"/>
    <w:rsid w:val="007F24B2"/>
    <w:rsid w:val="007F25FB"/>
    <w:rsid w:val="007F2762"/>
    <w:rsid w:val="007F2989"/>
    <w:rsid w:val="007F2AE7"/>
    <w:rsid w:val="007F2C73"/>
    <w:rsid w:val="007F2D3F"/>
    <w:rsid w:val="007F2D8D"/>
    <w:rsid w:val="007F2E72"/>
    <w:rsid w:val="007F33C3"/>
    <w:rsid w:val="007F3437"/>
    <w:rsid w:val="007F350C"/>
    <w:rsid w:val="007F3579"/>
    <w:rsid w:val="007F378D"/>
    <w:rsid w:val="007F3979"/>
    <w:rsid w:val="007F3D45"/>
    <w:rsid w:val="007F4289"/>
    <w:rsid w:val="007F42B1"/>
    <w:rsid w:val="007F48DA"/>
    <w:rsid w:val="007F4915"/>
    <w:rsid w:val="007F50A6"/>
    <w:rsid w:val="007F52BD"/>
    <w:rsid w:val="007F52F2"/>
    <w:rsid w:val="007F536B"/>
    <w:rsid w:val="007F5C74"/>
    <w:rsid w:val="007F5DAD"/>
    <w:rsid w:val="007F6061"/>
    <w:rsid w:val="007F616A"/>
    <w:rsid w:val="007F62D3"/>
    <w:rsid w:val="007F62EC"/>
    <w:rsid w:val="007F681A"/>
    <w:rsid w:val="007F68AB"/>
    <w:rsid w:val="007F690D"/>
    <w:rsid w:val="007F7045"/>
    <w:rsid w:val="007F70E8"/>
    <w:rsid w:val="007F762C"/>
    <w:rsid w:val="007F771D"/>
    <w:rsid w:val="007F7B77"/>
    <w:rsid w:val="007F7C3E"/>
    <w:rsid w:val="007F7CE5"/>
    <w:rsid w:val="007F7E05"/>
    <w:rsid w:val="007F7EDD"/>
    <w:rsid w:val="007F7F6C"/>
    <w:rsid w:val="00800181"/>
    <w:rsid w:val="008002AF"/>
    <w:rsid w:val="00800997"/>
    <w:rsid w:val="00800B42"/>
    <w:rsid w:val="00800EF4"/>
    <w:rsid w:val="00800F72"/>
    <w:rsid w:val="008010D2"/>
    <w:rsid w:val="00801434"/>
    <w:rsid w:val="0080155A"/>
    <w:rsid w:val="008015C1"/>
    <w:rsid w:val="0080179C"/>
    <w:rsid w:val="00801D90"/>
    <w:rsid w:val="00801DEB"/>
    <w:rsid w:val="00801FA8"/>
    <w:rsid w:val="00802102"/>
    <w:rsid w:val="008022EB"/>
    <w:rsid w:val="00802652"/>
    <w:rsid w:val="008027C2"/>
    <w:rsid w:val="00802824"/>
    <w:rsid w:val="0080282F"/>
    <w:rsid w:val="00802BFF"/>
    <w:rsid w:val="00802E41"/>
    <w:rsid w:val="00803292"/>
    <w:rsid w:val="008034D5"/>
    <w:rsid w:val="00803615"/>
    <w:rsid w:val="00803965"/>
    <w:rsid w:val="0080399E"/>
    <w:rsid w:val="008039C1"/>
    <w:rsid w:val="00803AD6"/>
    <w:rsid w:val="00803B2C"/>
    <w:rsid w:val="00803C19"/>
    <w:rsid w:val="0080401C"/>
    <w:rsid w:val="00804178"/>
    <w:rsid w:val="008042E5"/>
    <w:rsid w:val="0080441E"/>
    <w:rsid w:val="0080444F"/>
    <w:rsid w:val="00804771"/>
    <w:rsid w:val="008047F9"/>
    <w:rsid w:val="00804BFE"/>
    <w:rsid w:val="00804E60"/>
    <w:rsid w:val="00805145"/>
    <w:rsid w:val="00805209"/>
    <w:rsid w:val="00805210"/>
    <w:rsid w:val="00805574"/>
    <w:rsid w:val="00805710"/>
    <w:rsid w:val="00805BDC"/>
    <w:rsid w:val="00805DC7"/>
    <w:rsid w:val="00805EB5"/>
    <w:rsid w:val="00806246"/>
    <w:rsid w:val="008062A4"/>
    <w:rsid w:val="008069EF"/>
    <w:rsid w:val="00806B31"/>
    <w:rsid w:val="00806FDF"/>
    <w:rsid w:val="00807AA7"/>
    <w:rsid w:val="00807B7E"/>
    <w:rsid w:val="008102E6"/>
    <w:rsid w:val="00811342"/>
    <w:rsid w:val="00811374"/>
    <w:rsid w:val="008113B7"/>
    <w:rsid w:val="008117AD"/>
    <w:rsid w:val="00811DDF"/>
    <w:rsid w:val="008121AD"/>
    <w:rsid w:val="00812323"/>
    <w:rsid w:val="008124B5"/>
    <w:rsid w:val="0081272F"/>
    <w:rsid w:val="008127AF"/>
    <w:rsid w:val="00812B15"/>
    <w:rsid w:val="00812DCA"/>
    <w:rsid w:val="0081345D"/>
    <w:rsid w:val="00813B7E"/>
    <w:rsid w:val="00814081"/>
    <w:rsid w:val="00814117"/>
    <w:rsid w:val="008149BE"/>
    <w:rsid w:val="008149F3"/>
    <w:rsid w:val="00814D7C"/>
    <w:rsid w:val="008153C6"/>
    <w:rsid w:val="0081566B"/>
    <w:rsid w:val="00815D16"/>
    <w:rsid w:val="00815D3F"/>
    <w:rsid w:val="00816220"/>
    <w:rsid w:val="008162E7"/>
    <w:rsid w:val="00816624"/>
    <w:rsid w:val="00816666"/>
    <w:rsid w:val="00816A2D"/>
    <w:rsid w:val="00816F21"/>
    <w:rsid w:val="00816FC1"/>
    <w:rsid w:val="008172E3"/>
    <w:rsid w:val="008172FF"/>
    <w:rsid w:val="008174DC"/>
    <w:rsid w:val="00817854"/>
    <w:rsid w:val="00817C2D"/>
    <w:rsid w:val="00817F1A"/>
    <w:rsid w:val="00820205"/>
    <w:rsid w:val="008203EB"/>
    <w:rsid w:val="008206CD"/>
    <w:rsid w:val="0082083D"/>
    <w:rsid w:val="0082103D"/>
    <w:rsid w:val="00821121"/>
    <w:rsid w:val="0082130E"/>
    <w:rsid w:val="0082133B"/>
    <w:rsid w:val="008215A1"/>
    <w:rsid w:val="00821975"/>
    <w:rsid w:val="00821BE8"/>
    <w:rsid w:val="00821CAC"/>
    <w:rsid w:val="00821D12"/>
    <w:rsid w:val="00822060"/>
    <w:rsid w:val="0082214F"/>
    <w:rsid w:val="008227B9"/>
    <w:rsid w:val="008230B4"/>
    <w:rsid w:val="008231F7"/>
    <w:rsid w:val="00823488"/>
    <w:rsid w:val="0082359C"/>
    <w:rsid w:val="0082385E"/>
    <w:rsid w:val="008238F3"/>
    <w:rsid w:val="00823974"/>
    <w:rsid w:val="00823A0D"/>
    <w:rsid w:val="00823EE5"/>
    <w:rsid w:val="0082416D"/>
    <w:rsid w:val="00824923"/>
    <w:rsid w:val="00824978"/>
    <w:rsid w:val="00824A2A"/>
    <w:rsid w:val="00824ACF"/>
    <w:rsid w:val="00824B67"/>
    <w:rsid w:val="00824C8F"/>
    <w:rsid w:val="008253A2"/>
    <w:rsid w:val="00825674"/>
    <w:rsid w:val="008256D6"/>
    <w:rsid w:val="00826082"/>
    <w:rsid w:val="00826088"/>
    <w:rsid w:val="008264D1"/>
    <w:rsid w:val="00826805"/>
    <w:rsid w:val="008268BB"/>
    <w:rsid w:val="0082697A"/>
    <w:rsid w:val="00826DD3"/>
    <w:rsid w:val="00826DE8"/>
    <w:rsid w:val="00826E4E"/>
    <w:rsid w:val="008272FF"/>
    <w:rsid w:val="0082778D"/>
    <w:rsid w:val="00827DB7"/>
    <w:rsid w:val="008305E8"/>
    <w:rsid w:val="008308F7"/>
    <w:rsid w:val="00830D49"/>
    <w:rsid w:val="00830D93"/>
    <w:rsid w:val="00830FBE"/>
    <w:rsid w:val="008318A3"/>
    <w:rsid w:val="00832049"/>
    <w:rsid w:val="00832072"/>
    <w:rsid w:val="0083207E"/>
    <w:rsid w:val="008322E2"/>
    <w:rsid w:val="008326BF"/>
    <w:rsid w:val="008327B5"/>
    <w:rsid w:val="00832993"/>
    <w:rsid w:val="00832AD8"/>
    <w:rsid w:val="00832C2E"/>
    <w:rsid w:val="008333B1"/>
    <w:rsid w:val="00833509"/>
    <w:rsid w:val="00833C12"/>
    <w:rsid w:val="00834294"/>
    <w:rsid w:val="008343C8"/>
    <w:rsid w:val="00834748"/>
    <w:rsid w:val="00834786"/>
    <w:rsid w:val="00834A1D"/>
    <w:rsid w:val="00834D37"/>
    <w:rsid w:val="00834D6E"/>
    <w:rsid w:val="00834E14"/>
    <w:rsid w:val="00835037"/>
    <w:rsid w:val="008354BB"/>
    <w:rsid w:val="00835542"/>
    <w:rsid w:val="008356F8"/>
    <w:rsid w:val="008356FA"/>
    <w:rsid w:val="00835731"/>
    <w:rsid w:val="00835B0B"/>
    <w:rsid w:val="00835CA9"/>
    <w:rsid w:val="00836033"/>
    <w:rsid w:val="0083662F"/>
    <w:rsid w:val="008366EC"/>
    <w:rsid w:val="00836711"/>
    <w:rsid w:val="0083681A"/>
    <w:rsid w:val="008368A9"/>
    <w:rsid w:val="008369A4"/>
    <w:rsid w:val="00836E18"/>
    <w:rsid w:val="00836E89"/>
    <w:rsid w:val="00837160"/>
    <w:rsid w:val="008372FC"/>
    <w:rsid w:val="008377D1"/>
    <w:rsid w:val="00837836"/>
    <w:rsid w:val="00837998"/>
    <w:rsid w:val="00837AA9"/>
    <w:rsid w:val="00837B88"/>
    <w:rsid w:val="00837DFE"/>
    <w:rsid w:val="00837EBA"/>
    <w:rsid w:val="0084006B"/>
    <w:rsid w:val="00840290"/>
    <w:rsid w:val="00840343"/>
    <w:rsid w:val="008408D1"/>
    <w:rsid w:val="008409D8"/>
    <w:rsid w:val="00840C26"/>
    <w:rsid w:val="00840C34"/>
    <w:rsid w:val="00840D4D"/>
    <w:rsid w:val="00841417"/>
    <w:rsid w:val="00841639"/>
    <w:rsid w:val="0084175A"/>
    <w:rsid w:val="00841A8C"/>
    <w:rsid w:val="00841B48"/>
    <w:rsid w:val="00841DB4"/>
    <w:rsid w:val="008420BC"/>
    <w:rsid w:val="00842B8F"/>
    <w:rsid w:val="00842D1F"/>
    <w:rsid w:val="00842D43"/>
    <w:rsid w:val="00842DEB"/>
    <w:rsid w:val="00843108"/>
    <w:rsid w:val="0084313D"/>
    <w:rsid w:val="008434EE"/>
    <w:rsid w:val="008435F8"/>
    <w:rsid w:val="008437CE"/>
    <w:rsid w:val="00843A76"/>
    <w:rsid w:val="00843A7C"/>
    <w:rsid w:val="00843D9B"/>
    <w:rsid w:val="00844D56"/>
    <w:rsid w:val="00844D99"/>
    <w:rsid w:val="00844FD2"/>
    <w:rsid w:val="008456F8"/>
    <w:rsid w:val="008459DA"/>
    <w:rsid w:val="008459EC"/>
    <w:rsid w:val="00845A1C"/>
    <w:rsid w:val="00845F27"/>
    <w:rsid w:val="00845F52"/>
    <w:rsid w:val="00846277"/>
    <w:rsid w:val="00846E33"/>
    <w:rsid w:val="008471A9"/>
    <w:rsid w:val="008473CC"/>
    <w:rsid w:val="008475DF"/>
    <w:rsid w:val="00847728"/>
    <w:rsid w:val="0084786F"/>
    <w:rsid w:val="0084792F"/>
    <w:rsid w:val="00847ADE"/>
    <w:rsid w:val="00847D8B"/>
    <w:rsid w:val="00847DF3"/>
    <w:rsid w:val="00847E8D"/>
    <w:rsid w:val="00850864"/>
    <w:rsid w:val="0085095D"/>
    <w:rsid w:val="00850973"/>
    <w:rsid w:val="00850E07"/>
    <w:rsid w:val="00850EC7"/>
    <w:rsid w:val="00851B88"/>
    <w:rsid w:val="00851D1C"/>
    <w:rsid w:val="00851F3E"/>
    <w:rsid w:val="00852460"/>
    <w:rsid w:val="008526F9"/>
    <w:rsid w:val="00853080"/>
    <w:rsid w:val="008530B2"/>
    <w:rsid w:val="0085358B"/>
    <w:rsid w:val="0085369C"/>
    <w:rsid w:val="008536D4"/>
    <w:rsid w:val="00853AA4"/>
    <w:rsid w:val="00853F3D"/>
    <w:rsid w:val="00854065"/>
    <w:rsid w:val="008540DE"/>
    <w:rsid w:val="00854152"/>
    <w:rsid w:val="008541CC"/>
    <w:rsid w:val="0085423D"/>
    <w:rsid w:val="0085457D"/>
    <w:rsid w:val="008546CF"/>
    <w:rsid w:val="00854FCC"/>
    <w:rsid w:val="00855139"/>
    <w:rsid w:val="0085547B"/>
    <w:rsid w:val="00855931"/>
    <w:rsid w:val="0085595F"/>
    <w:rsid w:val="00855CB2"/>
    <w:rsid w:val="00855E53"/>
    <w:rsid w:val="00855EA5"/>
    <w:rsid w:val="00856021"/>
    <w:rsid w:val="008569A4"/>
    <w:rsid w:val="00856DBD"/>
    <w:rsid w:val="00857548"/>
    <w:rsid w:val="00857732"/>
    <w:rsid w:val="00857E14"/>
    <w:rsid w:val="00857EFA"/>
    <w:rsid w:val="00857F36"/>
    <w:rsid w:val="0086025F"/>
    <w:rsid w:val="008604E0"/>
    <w:rsid w:val="008605B5"/>
    <w:rsid w:val="00860AE7"/>
    <w:rsid w:val="00860B9F"/>
    <w:rsid w:val="00860EBD"/>
    <w:rsid w:val="00860F33"/>
    <w:rsid w:val="00860FD3"/>
    <w:rsid w:val="008614DE"/>
    <w:rsid w:val="008615C4"/>
    <w:rsid w:val="008616FB"/>
    <w:rsid w:val="00861BBE"/>
    <w:rsid w:val="00861E26"/>
    <w:rsid w:val="008624CA"/>
    <w:rsid w:val="008626F4"/>
    <w:rsid w:val="00862762"/>
    <w:rsid w:val="0086285D"/>
    <w:rsid w:val="00862FC1"/>
    <w:rsid w:val="00863045"/>
    <w:rsid w:val="0086310F"/>
    <w:rsid w:val="008633B1"/>
    <w:rsid w:val="008635E3"/>
    <w:rsid w:val="008635FF"/>
    <w:rsid w:val="00863955"/>
    <w:rsid w:val="00863DDF"/>
    <w:rsid w:val="00863E87"/>
    <w:rsid w:val="00864177"/>
    <w:rsid w:val="00864675"/>
    <w:rsid w:val="00864A98"/>
    <w:rsid w:val="00864C2F"/>
    <w:rsid w:val="00865081"/>
    <w:rsid w:val="008650E9"/>
    <w:rsid w:val="0086558D"/>
    <w:rsid w:val="0086599E"/>
    <w:rsid w:val="00865D3F"/>
    <w:rsid w:val="00865E51"/>
    <w:rsid w:val="00866354"/>
    <w:rsid w:val="008667B3"/>
    <w:rsid w:val="00866BE7"/>
    <w:rsid w:val="00866D5D"/>
    <w:rsid w:val="008671C0"/>
    <w:rsid w:val="008675F8"/>
    <w:rsid w:val="00867800"/>
    <w:rsid w:val="008701B9"/>
    <w:rsid w:val="00870979"/>
    <w:rsid w:val="00870C3A"/>
    <w:rsid w:val="00870C8D"/>
    <w:rsid w:val="008710F9"/>
    <w:rsid w:val="008712B5"/>
    <w:rsid w:val="0087150D"/>
    <w:rsid w:val="0087155A"/>
    <w:rsid w:val="00871864"/>
    <w:rsid w:val="00871A29"/>
    <w:rsid w:val="00871C76"/>
    <w:rsid w:val="0087212E"/>
    <w:rsid w:val="00872285"/>
    <w:rsid w:val="0087229A"/>
    <w:rsid w:val="008725C1"/>
    <w:rsid w:val="00872C8E"/>
    <w:rsid w:val="00872FAF"/>
    <w:rsid w:val="00872FF7"/>
    <w:rsid w:val="00873238"/>
    <w:rsid w:val="00873255"/>
    <w:rsid w:val="00873378"/>
    <w:rsid w:val="0087380D"/>
    <w:rsid w:val="0087388D"/>
    <w:rsid w:val="008738CE"/>
    <w:rsid w:val="00873C07"/>
    <w:rsid w:val="008742B9"/>
    <w:rsid w:val="008742C6"/>
    <w:rsid w:val="00874347"/>
    <w:rsid w:val="008744A8"/>
    <w:rsid w:val="00874AA2"/>
    <w:rsid w:val="00874C49"/>
    <w:rsid w:val="00875020"/>
    <w:rsid w:val="008753F6"/>
    <w:rsid w:val="00875AAE"/>
    <w:rsid w:val="0087610E"/>
    <w:rsid w:val="0087618D"/>
    <w:rsid w:val="008765AA"/>
    <w:rsid w:val="008765D7"/>
    <w:rsid w:val="0087661B"/>
    <w:rsid w:val="008768A5"/>
    <w:rsid w:val="008768CA"/>
    <w:rsid w:val="00876D59"/>
    <w:rsid w:val="00877073"/>
    <w:rsid w:val="008771CC"/>
    <w:rsid w:val="008773BF"/>
    <w:rsid w:val="00877524"/>
    <w:rsid w:val="00877674"/>
    <w:rsid w:val="008778BB"/>
    <w:rsid w:val="00877C71"/>
    <w:rsid w:val="00877F81"/>
    <w:rsid w:val="00877F94"/>
    <w:rsid w:val="00880402"/>
    <w:rsid w:val="00880440"/>
    <w:rsid w:val="00880655"/>
    <w:rsid w:val="0088094A"/>
    <w:rsid w:val="00880C3E"/>
    <w:rsid w:val="00880C8A"/>
    <w:rsid w:val="00880CF4"/>
    <w:rsid w:val="00881510"/>
    <w:rsid w:val="008817F2"/>
    <w:rsid w:val="00881BD9"/>
    <w:rsid w:val="00881D14"/>
    <w:rsid w:val="00881D89"/>
    <w:rsid w:val="00881E20"/>
    <w:rsid w:val="00882295"/>
    <w:rsid w:val="008829C4"/>
    <w:rsid w:val="00882B04"/>
    <w:rsid w:val="00882BE8"/>
    <w:rsid w:val="00882ECD"/>
    <w:rsid w:val="00882F62"/>
    <w:rsid w:val="008830CD"/>
    <w:rsid w:val="00883AE6"/>
    <w:rsid w:val="0088410C"/>
    <w:rsid w:val="00884777"/>
    <w:rsid w:val="0088488C"/>
    <w:rsid w:val="0088496A"/>
    <w:rsid w:val="00884CFF"/>
    <w:rsid w:val="008850B2"/>
    <w:rsid w:val="008854CE"/>
    <w:rsid w:val="00885885"/>
    <w:rsid w:val="00885C16"/>
    <w:rsid w:val="00885DFA"/>
    <w:rsid w:val="008867C3"/>
    <w:rsid w:val="00886A60"/>
    <w:rsid w:val="008870EC"/>
    <w:rsid w:val="00887248"/>
    <w:rsid w:val="0088755E"/>
    <w:rsid w:val="008875C3"/>
    <w:rsid w:val="008878A8"/>
    <w:rsid w:val="0088794B"/>
    <w:rsid w:val="00887A05"/>
    <w:rsid w:val="00887DAF"/>
    <w:rsid w:val="00887E58"/>
    <w:rsid w:val="00890708"/>
    <w:rsid w:val="00890873"/>
    <w:rsid w:val="00890F1C"/>
    <w:rsid w:val="00890FE0"/>
    <w:rsid w:val="00891014"/>
    <w:rsid w:val="0089143C"/>
    <w:rsid w:val="008914BD"/>
    <w:rsid w:val="00891547"/>
    <w:rsid w:val="0089159E"/>
    <w:rsid w:val="008915DD"/>
    <w:rsid w:val="0089194A"/>
    <w:rsid w:val="008924AE"/>
    <w:rsid w:val="0089277B"/>
    <w:rsid w:val="00892D77"/>
    <w:rsid w:val="00892E09"/>
    <w:rsid w:val="0089322E"/>
    <w:rsid w:val="00893957"/>
    <w:rsid w:val="00893971"/>
    <w:rsid w:val="00893C04"/>
    <w:rsid w:val="00893CF2"/>
    <w:rsid w:val="00893FF2"/>
    <w:rsid w:val="0089417B"/>
    <w:rsid w:val="0089448C"/>
    <w:rsid w:val="00894654"/>
    <w:rsid w:val="0089468F"/>
    <w:rsid w:val="00894AA5"/>
    <w:rsid w:val="00894C1E"/>
    <w:rsid w:val="00894E84"/>
    <w:rsid w:val="00894FFC"/>
    <w:rsid w:val="008958CC"/>
    <w:rsid w:val="00895A57"/>
    <w:rsid w:val="00895B21"/>
    <w:rsid w:val="00896024"/>
    <w:rsid w:val="00896136"/>
    <w:rsid w:val="00896410"/>
    <w:rsid w:val="00896946"/>
    <w:rsid w:val="00896A26"/>
    <w:rsid w:val="00896B98"/>
    <w:rsid w:val="00896C4A"/>
    <w:rsid w:val="00896DAA"/>
    <w:rsid w:val="00897319"/>
    <w:rsid w:val="00897A53"/>
    <w:rsid w:val="00897F8B"/>
    <w:rsid w:val="008A005C"/>
    <w:rsid w:val="008A04F1"/>
    <w:rsid w:val="008A07D5"/>
    <w:rsid w:val="008A0EA0"/>
    <w:rsid w:val="008A10EB"/>
    <w:rsid w:val="008A1171"/>
    <w:rsid w:val="008A1241"/>
    <w:rsid w:val="008A1AA6"/>
    <w:rsid w:val="008A20CA"/>
    <w:rsid w:val="008A25D5"/>
    <w:rsid w:val="008A25E2"/>
    <w:rsid w:val="008A33D7"/>
    <w:rsid w:val="008A3BEB"/>
    <w:rsid w:val="008A3BF7"/>
    <w:rsid w:val="008A3D04"/>
    <w:rsid w:val="008A3EC5"/>
    <w:rsid w:val="008A4038"/>
    <w:rsid w:val="008A42BF"/>
    <w:rsid w:val="008A42EA"/>
    <w:rsid w:val="008A43DB"/>
    <w:rsid w:val="008A43DF"/>
    <w:rsid w:val="008A4491"/>
    <w:rsid w:val="008A4617"/>
    <w:rsid w:val="008A4ADA"/>
    <w:rsid w:val="008A4B95"/>
    <w:rsid w:val="008A557F"/>
    <w:rsid w:val="008A598F"/>
    <w:rsid w:val="008A599C"/>
    <w:rsid w:val="008A5A52"/>
    <w:rsid w:val="008A6266"/>
    <w:rsid w:val="008A6510"/>
    <w:rsid w:val="008A6771"/>
    <w:rsid w:val="008A6A05"/>
    <w:rsid w:val="008A6AB4"/>
    <w:rsid w:val="008A6BD0"/>
    <w:rsid w:val="008A6D78"/>
    <w:rsid w:val="008A6E1C"/>
    <w:rsid w:val="008A6F7A"/>
    <w:rsid w:val="008A7058"/>
    <w:rsid w:val="008A705C"/>
    <w:rsid w:val="008A770B"/>
    <w:rsid w:val="008A77AA"/>
    <w:rsid w:val="008A7829"/>
    <w:rsid w:val="008A782C"/>
    <w:rsid w:val="008A79B8"/>
    <w:rsid w:val="008A7E50"/>
    <w:rsid w:val="008A7F22"/>
    <w:rsid w:val="008B0053"/>
    <w:rsid w:val="008B03AF"/>
    <w:rsid w:val="008B0499"/>
    <w:rsid w:val="008B0F7F"/>
    <w:rsid w:val="008B1056"/>
    <w:rsid w:val="008B145F"/>
    <w:rsid w:val="008B14CF"/>
    <w:rsid w:val="008B14DB"/>
    <w:rsid w:val="008B19CB"/>
    <w:rsid w:val="008B1A27"/>
    <w:rsid w:val="008B20E5"/>
    <w:rsid w:val="008B2710"/>
    <w:rsid w:val="008B2C20"/>
    <w:rsid w:val="008B2D1E"/>
    <w:rsid w:val="008B317A"/>
    <w:rsid w:val="008B31EA"/>
    <w:rsid w:val="008B32B9"/>
    <w:rsid w:val="008B3466"/>
    <w:rsid w:val="008B3572"/>
    <w:rsid w:val="008B376B"/>
    <w:rsid w:val="008B3B50"/>
    <w:rsid w:val="008B411C"/>
    <w:rsid w:val="008B4129"/>
    <w:rsid w:val="008B44F1"/>
    <w:rsid w:val="008B4C63"/>
    <w:rsid w:val="008B4D22"/>
    <w:rsid w:val="008B4D49"/>
    <w:rsid w:val="008B4F2B"/>
    <w:rsid w:val="008B503C"/>
    <w:rsid w:val="008B50D8"/>
    <w:rsid w:val="008B5116"/>
    <w:rsid w:val="008B526D"/>
    <w:rsid w:val="008B52E7"/>
    <w:rsid w:val="008B53A8"/>
    <w:rsid w:val="008B54A8"/>
    <w:rsid w:val="008B5647"/>
    <w:rsid w:val="008B5B68"/>
    <w:rsid w:val="008B5F5A"/>
    <w:rsid w:val="008B61AA"/>
    <w:rsid w:val="008B664A"/>
    <w:rsid w:val="008B69C8"/>
    <w:rsid w:val="008B6A39"/>
    <w:rsid w:val="008B6AE0"/>
    <w:rsid w:val="008B6D09"/>
    <w:rsid w:val="008B6FB0"/>
    <w:rsid w:val="008B71D1"/>
    <w:rsid w:val="008B7362"/>
    <w:rsid w:val="008B74F9"/>
    <w:rsid w:val="008B75AC"/>
    <w:rsid w:val="008B7640"/>
    <w:rsid w:val="008B7AB0"/>
    <w:rsid w:val="008B7B0B"/>
    <w:rsid w:val="008B7DF5"/>
    <w:rsid w:val="008C012A"/>
    <w:rsid w:val="008C021A"/>
    <w:rsid w:val="008C0276"/>
    <w:rsid w:val="008C0BF9"/>
    <w:rsid w:val="008C0C87"/>
    <w:rsid w:val="008C131B"/>
    <w:rsid w:val="008C13DC"/>
    <w:rsid w:val="008C144A"/>
    <w:rsid w:val="008C157E"/>
    <w:rsid w:val="008C17A2"/>
    <w:rsid w:val="008C204A"/>
    <w:rsid w:val="008C209C"/>
    <w:rsid w:val="008C2280"/>
    <w:rsid w:val="008C2349"/>
    <w:rsid w:val="008C249C"/>
    <w:rsid w:val="008C24C8"/>
    <w:rsid w:val="008C271C"/>
    <w:rsid w:val="008C2893"/>
    <w:rsid w:val="008C2AC9"/>
    <w:rsid w:val="008C2B99"/>
    <w:rsid w:val="008C2C34"/>
    <w:rsid w:val="008C348A"/>
    <w:rsid w:val="008C3B99"/>
    <w:rsid w:val="008C3DDA"/>
    <w:rsid w:val="008C3E6C"/>
    <w:rsid w:val="008C4676"/>
    <w:rsid w:val="008C476E"/>
    <w:rsid w:val="008C49CF"/>
    <w:rsid w:val="008C4C76"/>
    <w:rsid w:val="008C4F6C"/>
    <w:rsid w:val="008C53E1"/>
    <w:rsid w:val="008C5630"/>
    <w:rsid w:val="008C5861"/>
    <w:rsid w:val="008C594A"/>
    <w:rsid w:val="008C5B46"/>
    <w:rsid w:val="008C5FBF"/>
    <w:rsid w:val="008C639C"/>
    <w:rsid w:val="008C64CA"/>
    <w:rsid w:val="008C6561"/>
    <w:rsid w:val="008C6709"/>
    <w:rsid w:val="008C6ADA"/>
    <w:rsid w:val="008C6B13"/>
    <w:rsid w:val="008C724C"/>
    <w:rsid w:val="008C780C"/>
    <w:rsid w:val="008C783E"/>
    <w:rsid w:val="008C7843"/>
    <w:rsid w:val="008C78E6"/>
    <w:rsid w:val="008C7C21"/>
    <w:rsid w:val="008C7CC9"/>
    <w:rsid w:val="008C7D5D"/>
    <w:rsid w:val="008C7ED1"/>
    <w:rsid w:val="008D0458"/>
    <w:rsid w:val="008D053B"/>
    <w:rsid w:val="008D06AF"/>
    <w:rsid w:val="008D077C"/>
    <w:rsid w:val="008D08CC"/>
    <w:rsid w:val="008D08D1"/>
    <w:rsid w:val="008D0939"/>
    <w:rsid w:val="008D0EDA"/>
    <w:rsid w:val="008D0FFC"/>
    <w:rsid w:val="008D1084"/>
    <w:rsid w:val="008D1506"/>
    <w:rsid w:val="008D16A9"/>
    <w:rsid w:val="008D1A95"/>
    <w:rsid w:val="008D255A"/>
    <w:rsid w:val="008D28DB"/>
    <w:rsid w:val="008D2955"/>
    <w:rsid w:val="008D2DAB"/>
    <w:rsid w:val="008D336B"/>
    <w:rsid w:val="008D382F"/>
    <w:rsid w:val="008D3F3E"/>
    <w:rsid w:val="008D42B0"/>
    <w:rsid w:val="008D4519"/>
    <w:rsid w:val="008D46EB"/>
    <w:rsid w:val="008D47DB"/>
    <w:rsid w:val="008D4CBB"/>
    <w:rsid w:val="008D5189"/>
    <w:rsid w:val="008D541C"/>
    <w:rsid w:val="008D54FA"/>
    <w:rsid w:val="008D55B6"/>
    <w:rsid w:val="008D5FF3"/>
    <w:rsid w:val="008D60D8"/>
    <w:rsid w:val="008D6191"/>
    <w:rsid w:val="008D639C"/>
    <w:rsid w:val="008D6574"/>
    <w:rsid w:val="008D65BA"/>
    <w:rsid w:val="008D686E"/>
    <w:rsid w:val="008D6AC7"/>
    <w:rsid w:val="008D6F7D"/>
    <w:rsid w:val="008D711D"/>
    <w:rsid w:val="008D73A5"/>
    <w:rsid w:val="008D786B"/>
    <w:rsid w:val="008E029E"/>
    <w:rsid w:val="008E03D7"/>
    <w:rsid w:val="008E052A"/>
    <w:rsid w:val="008E05A0"/>
    <w:rsid w:val="008E060F"/>
    <w:rsid w:val="008E07B3"/>
    <w:rsid w:val="008E0B50"/>
    <w:rsid w:val="008E0C0E"/>
    <w:rsid w:val="008E103D"/>
    <w:rsid w:val="008E10C6"/>
    <w:rsid w:val="008E148C"/>
    <w:rsid w:val="008E1566"/>
    <w:rsid w:val="008E2998"/>
    <w:rsid w:val="008E2DE1"/>
    <w:rsid w:val="008E3063"/>
    <w:rsid w:val="008E335E"/>
    <w:rsid w:val="008E339F"/>
    <w:rsid w:val="008E399E"/>
    <w:rsid w:val="008E40B3"/>
    <w:rsid w:val="008E42F1"/>
    <w:rsid w:val="008E4358"/>
    <w:rsid w:val="008E4420"/>
    <w:rsid w:val="008E4503"/>
    <w:rsid w:val="008E49B9"/>
    <w:rsid w:val="008E4C9E"/>
    <w:rsid w:val="008E4D55"/>
    <w:rsid w:val="008E4DD3"/>
    <w:rsid w:val="008E4FBD"/>
    <w:rsid w:val="008E505F"/>
    <w:rsid w:val="008E525F"/>
    <w:rsid w:val="008E539E"/>
    <w:rsid w:val="008E553A"/>
    <w:rsid w:val="008E56CB"/>
    <w:rsid w:val="008E5CB1"/>
    <w:rsid w:val="008E5E92"/>
    <w:rsid w:val="008E6071"/>
    <w:rsid w:val="008E6149"/>
    <w:rsid w:val="008E62A6"/>
    <w:rsid w:val="008E6438"/>
    <w:rsid w:val="008E64E6"/>
    <w:rsid w:val="008E6699"/>
    <w:rsid w:val="008E686C"/>
    <w:rsid w:val="008E6A57"/>
    <w:rsid w:val="008E6AE9"/>
    <w:rsid w:val="008E711F"/>
    <w:rsid w:val="008E7587"/>
    <w:rsid w:val="008E76BF"/>
    <w:rsid w:val="008E77E9"/>
    <w:rsid w:val="008E7855"/>
    <w:rsid w:val="008E79A2"/>
    <w:rsid w:val="008E7A18"/>
    <w:rsid w:val="008E7A26"/>
    <w:rsid w:val="008E7B7F"/>
    <w:rsid w:val="008E7CA0"/>
    <w:rsid w:val="008E7F4C"/>
    <w:rsid w:val="008E7FE1"/>
    <w:rsid w:val="008F0172"/>
    <w:rsid w:val="008F044C"/>
    <w:rsid w:val="008F071C"/>
    <w:rsid w:val="008F09B5"/>
    <w:rsid w:val="008F0B24"/>
    <w:rsid w:val="008F0D85"/>
    <w:rsid w:val="008F0FE0"/>
    <w:rsid w:val="008F11EF"/>
    <w:rsid w:val="008F1D5C"/>
    <w:rsid w:val="008F1E5B"/>
    <w:rsid w:val="008F1E9D"/>
    <w:rsid w:val="008F23E5"/>
    <w:rsid w:val="008F24D3"/>
    <w:rsid w:val="008F2654"/>
    <w:rsid w:val="008F2675"/>
    <w:rsid w:val="008F26D6"/>
    <w:rsid w:val="008F29E1"/>
    <w:rsid w:val="008F2A91"/>
    <w:rsid w:val="008F2B53"/>
    <w:rsid w:val="008F2B5D"/>
    <w:rsid w:val="008F31E8"/>
    <w:rsid w:val="008F371A"/>
    <w:rsid w:val="008F38DA"/>
    <w:rsid w:val="008F3CFE"/>
    <w:rsid w:val="008F3DD9"/>
    <w:rsid w:val="008F3F14"/>
    <w:rsid w:val="008F4154"/>
    <w:rsid w:val="008F4212"/>
    <w:rsid w:val="008F49E8"/>
    <w:rsid w:val="008F4C48"/>
    <w:rsid w:val="008F4D6E"/>
    <w:rsid w:val="008F5A8A"/>
    <w:rsid w:val="008F5A9A"/>
    <w:rsid w:val="008F5C62"/>
    <w:rsid w:val="008F5D4F"/>
    <w:rsid w:val="008F5E7A"/>
    <w:rsid w:val="008F5F6B"/>
    <w:rsid w:val="008F5F8F"/>
    <w:rsid w:val="008F647E"/>
    <w:rsid w:val="008F6871"/>
    <w:rsid w:val="008F68C3"/>
    <w:rsid w:val="008F6934"/>
    <w:rsid w:val="008F6966"/>
    <w:rsid w:val="008F6F95"/>
    <w:rsid w:val="008F6FFD"/>
    <w:rsid w:val="008F702B"/>
    <w:rsid w:val="008F7642"/>
    <w:rsid w:val="008F779E"/>
    <w:rsid w:val="008F7996"/>
    <w:rsid w:val="008F7AA6"/>
    <w:rsid w:val="008F7B71"/>
    <w:rsid w:val="00900009"/>
    <w:rsid w:val="00900314"/>
    <w:rsid w:val="00900440"/>
    <w:rsid w:val="0090071F"/>
    <w:rsid w:val="00900769"/>
    <w:rsid w:val="00900D0B"/>
    <w:rsid w:val="00900EF3"/>
    <w:rsid w:val="00901275"/>
    <w:rsid w:val="009014E3"/>
    <w:rsid w:val="009016B4"/>
    <w:rsid w:val="00901F7E"/>
    <w:rsid w:val="009022C2"/>
    <w:rsid w:val="00902A25"/>
    <w:rsid w:val="00902BE2"/>
    <w:rsid w:val="009034BC"/>
    <w:rsid w:val="00903993"/>
    <w:rsid w:val="00903FA9"/>
    <w:rsid w:val="00904051"/>
    <w:rsid w:val="0090407A"/>
    <w:rsid w:val="009040A4"/>
    <w:rsid w:val="009043EC"/>
    <w:rsid w:val="0090442D"/>
    <w:rsid w:val="0090470D"/>
    <w:rsid w:val="00904EBB"/>
    <w:rsid w:val="009051FE"/>
    <w:rsid w:val="009052A2"/>
    <w:rsid w:val="009052C8"/>
    <w:rsid w:val="009053B0"/>
    <w:rsid w:val="0090591B"/>
    <w:rsid w:val="00905950"/>
    <w:rsid w:val="00905CAE"/>
    <w:rsid w:val="00905DA0"/>
    <w:rsid w:val="00906573"/>
    <w:rsid w:val="0090690C"/>
    <w:rsid w:val="00906A73"/>
    <w:rsid w:val="00906A90"/>
    <w:rsid w:val="00906D95"/>
    <w:rsid w:val="00907164"/>
    <w:rsid w:val="00907749"/>
    <w:rsid w:val="00907945"/>
    <w:rsid w:val="009079D9"/>
    <w:rsid w:val="00907AA4"/>
    <w:rsid w:val="00907B15"/>
    <w:rsid w:val="00907B37"/>
    <w:rsid w:val="00907EA7"/>
    <w:rsid w:val="00907EAF"/>
    <w:rsid w:val="00907FE3"/>
    <w:rsid w:val="0091002E"/>
    <w:rsid w:val="00910097"/>
    <w:rsid w:val="00910DCB"/>
    <w:rsid w:val="00910F11"/>
    <w:rsid w:val="009111C3"/>
    <w:rsid w:val="009112D2"/>
    <w:rsid w:val="00911305"/>
    <w:rsid w:val="0091150D"/>
    <w:rsid w:val="009115E1"/>
    <w:rsid w:val="00911623"/>
    <w:rsid w:val="00911695"/>
    <w:rsid w:val="00911847"/>
    <w:rsid w:val="009118DD"/>
    <w:rsid w:val="00911ABD"/>
    <w:rsid w:val="00911EB0"/>
    <w:rsid w:val="00911F75"/>
    <w:rsid w:val="0091243E"/>
    <w:rsid w:val="0091254B"/>
    <w:rsid w:val="00912A13"/>
    <w:rsid w:val="00912ADB"/>
    <w:rsid w:val="00912AFB"/>
    <w:rsid w:val="00912BEF"/>
    <w:rsid w:val="00912CAB"/>
    <w:rsid w:val="00912DE0"/>
    <w:rsid w:val="00912E8F"/>
    <w:rsid w:val="00913436"/>
    <w:rsid w:val="00913759"/>
    <w:rsid w:val="009137F8"/>
    <w:rsid w:val="00913B2E"/>
    <w:rsid w:val="00913CF9"/>
    <w:rsid w:val="00913DD9"/>
    <w:rsid w:val="00913E60"/>
    <w:rsid w:val="00913EE7"/>
    <w:rsid w:val="009142F0"/>
    <w:rsid w:val="009145DB"/>
    <w:rsid w:val="00914A05"/>
    <w:rsid w:val="00914CE5"/>
    <w:rsid w:val="0091509E"/>
    <w:rsid w:val="009151C6"/>
    <w:rsid w:val="00915450"/>
    <w:rsid w:val="009155C1"/>
    <w:rsid w:val="00915641"/>
    <w:rsid w:val="00915780"/>
    <w:rsid w:val="00915C4D"/>
    <w:rsid w:val="00915D15"/>
    <w:rsid w:val="009161AC"/>
    <w:rsid w:val="00916390"/>
    <w:rsid w:val="009163BC"/>
    <w:rsid w:val="0091654C"/>
    <w:rsid w:val="009168BD"/>
    <w:rsid w:val="009168DA"/>
    <w:rsid w:val="00916B8B"/>
    <w:rsid w:val="00916D64"/>
    <w:rsid w:val="0091762E"/>
    <w:rsid w:val="00917718"/>
    <w:rsid w:val="0091772B"/>
    <w:rsid w:val="00917751"/>
    <w:rsid w:val="00917B4C"/>
    <w:rsid w:val="00917E5F"/>
    <w:rsid w:val="00917FC2"/>
    <w:rsid w:val="0092006E"/>
    <w:rsid w:val="00920163"/>
    <w:rsid w:val="00920413"/>
    <w:rsid w:val="00920AEE"/>
    <w:rsid w:val="00920B49"/>
    <w:rsid w:val="00920E44"/>
    <w:rsid w:val="00920EB0"/>
    <w:rsid w:val="00921150"/>
    <w:rsid w:val="009216AB"/>
    <w:rsid w:val="00921A9E"/>
    <w:rsid w:val="00921B02"/>
    <w:rsid w:val="00921B8F"/>
    <w:rsid w:val="009227A4"/>
    <w:rsid w:val="00922A67"/>
    <w:rsid w:val="00922C71"/>
    <w:rsid w:val="0092318E"/>
    <w:rsid w:val="00923406"/>
    <w:rsid w:val="009235E9"/>
    <w:rsid w:val="0092396D"/>
    <w:rsid w:val="00923A6C"/>
    <w:rsid w:val="00923D2D"/>
    <w:rsid w:val="009240CD"/>
    <w:rsid w:val="009241E4"/>
    <w:rsid w:val="00924617"/>
    <w:rsid w:val="00925060"/>
    <w:rsid w:val="00925181"/>
    <w:rsid w:val="009252C2"/>
    <w:rsid w:val="009252E2"/>
    <w:rsid w:val="00925305"/>
    <w:rsid w:val="00925635"/>
    <w:rsid w:val="00925648"/>
    <w:rsid w:val="009257A6"/>
    <w:rsid w:val="00925F7C"/>
    <w:rsid w:val="009264A8"/>
    <w:rsid w:val="00926830"/>
    <w:rsid w:val="00926878"/>
    <w:rsid w:val="00926B62"/>
    <w:rsid w:val="00926D58"/>
    <w:rsid w:val="00926F58"/>
    <w:rsid w:val="00926FE6"/>
    <w:rsid w:val="00927031"/>
    <w:rsid w:val="009270CA"/>
    <w:rsid w:val="0092715E"/>
    <w:rsid w:val="00927760"/>
    <w:rsid w:val="00927899"/>
    <w:rsid w:val="009279BD"/>
    <w:rsid w:val="00927A92"/>
    <w:rsid w:val="00927E1E"/>
    <w:rsid w:val="00927E5D"/>
    <w:rsid w:val="00927E7A"/>
    <w:rsid w:val="00927F82"/>
    <w:rsid w:val="009302CD"/>
    <w:rsid w:val="009305A9"/>
    <w:rsid w:val="009307A4"/>
    <w:rsid w:val="00930A80"/>
    <w:rsid w:val="00930D67"/>
    <w:rsid w:val="009311C5"/>
    <w:rsid w:val="009316EA"/>
    <w:rsid w:val="00931834"/>
    <w:rsid w:val="00931DE4"/>
    <w:rsid w:val="00932346"/>
    <w:rsid w:val="00932953"/>
    <w:rsid w:val="00932ABF"/>
    <w:rsid w:val="00932D2B"/>
    <w:rsid w:val="009331AD"/>
    <w:rsid w:val="00933270"/>
    <w:rsid w:val="009335CF"/>
    <w:rsid w:val="00933A5D"/>
    <w:rsid w:val="00933C4C"/>
    <w:rsid w:val="00933E40"/>
    <w:rsid w:val="00934005"/>
    <w:rsid w:val="009342EA"/>
    <w:rsid w:val="009343D0"/>
    <w:rsid w:val="00934C98"/>
    <w:rsid w:val="00934D93"/>
    <w:rsid w:val="00934FFA"/>
    <w:rsid w:val="00935215"/>
    <w:rsid w:val="0093522D"/>
    <w:rsid w:val="0093539B"/>
    <w:rsid w:val="009353E6"/>
    <w:rsid w:val="00935552"/>
    <w:rsid w:val="00935D8A"/>
    <w:rsid w:val="0093613E"/>
    <w:rsid w:val="009361CB"/>
    <w:rsid w:val="009362F4"/>
    <w:rsid w:val="00936384"/>
    <w:rsid w:val="00936C0D"/>
    <w:rsid w:val="00936CDC"/>
    <w:rsid w:val="00937090"/>
    <w:rsid w:val="00937104"/>
    <w:rsid w:val="00937446"/>
    <w:rsid w:val="0093773B"/>
    <w:rsid w:val="00937BE3"/>
    <w:rsid w:val="00937DAF"/>
    <w:rsid w:val="00940703"/>
    <w:rsid w:val="00940774"/>
    <w:rsid w:val="0094093A"/>
    <w:rsid w:val="00940A0A"/>
    <w:rsid w:val="00940C8F"/>
    <w:rsid w:val="00940E63"/>
    <w:rsid w:val="0094137E"/>
    <w:rsid w:val="009413E4"/>
    <w:rsid w:val="0094185A"/>
    <w:rsid w:val="00941A3E"/>
    <w:rsid w:val="00941E6A"/>
    <w:rsid w:val="00941F21"/>
    <w:rsid w:val="009423BD"/>
    <w:rsid w:val="00942505"/>
    <w:rsid w:val="00942534"/>
    <w:rsid w:val="009427B3"/>
    <w:rsid w:val="009429A9"/>
    <w:rsid w:val="00942B0E"/>
    <w:rsid w:val="00942B4D"/>
    <w:rsid w:val="00942B7F"/>
    <w:rsid w:val="00942E2F"/>
    <w:rsid w:val="00942EFC"/>
    <w:rsid w:val="00943C7A"/>
    <w:rsid w:val="00943E81"/>
    <w:rsid w:val="00943FAF"/>
    <w:rsid w:val="00944BA2"/>
    <w:rsid w:val="00945427"/>
    <w:rsid w:val="009459B8"/>
    <w:rsid w:val="00945B4F"/>
    <w:rsid w:val="00945E1C"/>
    <w:rsid w:val="00945F00"/>
    <w:rsid w:val="00945F2A"/>
    <w:rsid w:val="00945FF5"/>
    <w:rsid w:val="0094607B"/>
    <w:rsid w:val="009460CE"/>
    <w:rsid w:val="00946121"/>
    <w:rsid w:val="00946282"/>
    <w:rsid w:val="0094639F"/>
    <w:rsid w:val="009464A9"/>
    <w:rsid w:val="009464F7"/>
    <w:rsid w:val="009467C3"/>
    <w:rsid w:val="009467E1"/>
    <w:rsid w:val="00946D1C"/>
    <w:rsid w:val="00946DA4"/>
    <w:rsid w:val="0094707C"/>
    <w:rsid w:val="00947A18"/>
    <w:rsid w:val="00947A22"/>
    <w:rsid w:val="00947F56"/>
    <w:rsid w:val="00947FC5"/>
    <w:rsid w:val="0095018E"/>
    <w:rsid w:val="009501E2"/>
    <w:rsid w:val="009509AA"/>
    <w:rsid w:val="00950C8B"/>
    <w:rsid w:val="00951395"/>
    <w:rsid w:val="0095152C"/>
    <w:rsid w:val="009517BB"/>
    <w:rsid w:val="0095199D"/>
    <w:rsid w:val="00951B26"/>
    <w:rsid w:val="00951F84"/>
    <w:rsid w:val="00951FF9"/>
    <w:rsid w:val="00952285"/>
    <w:rsid w:val="0095277F"/>
    <w:rsid w:val="009528ED"/>
    <w:rsid w:val="00952C1F"/>
    <w:rsid w:val="00952F52"/>
    <w:rsid w:val="00953037"/>
    <w:rsid w:val="0095308E"/>
    <w:rsid w:val="009531CE"/>
    <w:rsid w:val="0095330A"/>
    <w:rsid w:val="00953501"/>
    <w:rsid w:val="0095359B"/>
    <w:rsid w:val="009536F1"/>
    <w:rsid w:val="0095376D"/>
    <w:rsid w:val="009539C2"/>
    <w:rsid w:val="009542AF"/>
    <w:rsid w:val="0095436E"/>
    <w:rsid w:val="0095461A"/>
    <w:rsid w:val="00954761"/>
    <w:rsid w:val="00954F9F"/>
    <w:rsid w:val="00955630"/>
    <w:rsid w:val="00955644"/>
    <w:rsid w:val="0095564E"/>
    <w:rsid w:val="009556A2"/>
    <w:rsid w:val="00955826"/>
    <w:rsid w:val="00955B79"/>
    <w:rsid w:val="00955C4A"/>
    <w:rsid w:val="00955D7C"/>
    <w:rsid w:val="009560FC"/>
    <w:rsid w:val="0095616D"/>
    <w:rsid w:val="009561B1"/>
    <w:rsid w:val="00956293"/>
    <w:rsid w:val="0095685C"/>
    <w:rsid w:val="00956979"/>
    <w:rsid w:val="00956CB7"/>
    <w:rsid w:val="00956F19"/>
    <w:rsid w:val="009572BA"/>
    <w:rsid w:val="0095772D"/>
    <w:rsid w:val="00957785"/>
    <w:rsid w:val="00957AD1"/>
    <w:rsid w:val="00957BF4"/>
    <w:rsid w:val="00957CDB"/>
    <w:rsid w:val="009602DF"/>
    <w:rsid w:val="009604B1"/>
    <w:rsid w:val="009607AC"/>
    <w:rsid w:val="009607FE"/>
    <w:rsid w:val="0096082F"/>
    <w:rsid w:val="00960A20"/>
    <w:rsid w:val="00960B96"/>
    <w:rsid w:val="00960CD2"/>
    <w:rsid w:val="00960EFA"/>
    <w:rsid w:val="00961749"/>
    <w:rsid w:val="009617AA"/>
    <w:rsid w:val="00961819"/>
    <w:rsid w:val="0096192B"/>
    <w:rsid w:val="009619BD"/>
    <w:rsid w:val="009619FC"/>
    <w:rsid w:val="00961C01"/>
    <w:rsid w:val="00961D6C"/>
    <w:rsid w:val="009622FF"/>
    <w:rsid w:val="009626FC"/>
    <w:rsid w:val="0096292A"/>
    <w:rsid w:val="00962993"/>
    <w:rsid w:val="00962A20"/>
    <w:rsid w:val="00962A90"/>
    <w:rsid w:val="00962BC8"/>
    <w:rsid w:val="00962C3D"/>
    <w:rsid w:val="00962CF2"/>
    <w:rsid w:val="009630C5"/>
    <w:rsid w:val="00963536"/>
    <w:rsid w:val="0096358B"/>
    <w:rsid w:val="009637D5"/>
    <w:rsid w:val="009639DC"/>
    <w:rsid w:val="00963D6D"/>
    <w:rsid w:val="00963DCE"/>
    <w:rsid w:val="00963FD5"/>
    <w:rsid w:val="00964208"/>
    <w:rsid w:val="0096433A"/>
    <w:rsid w:val="009645CA"/>
    <w:rsid w:val="0096478E"/>
    <w:rsid w:val="009648A9"/>
    <w:rsid w:val="00964C7A"/>
    <w:rsid w:val="00964CD3"/>
    <w:rsid w:val="00964D0F"/>
    <w:rsid w:val="00964DAA"/>
    <w:rsid w:val="00965358"/>
    <w:rsid w:val="00965703"/>
    <w:rsid w:val="00965A90"/>
    <w:rsid w:val="00965B75"/>
    <w:rsid w:val="00965BFD"/>
    <w:rsid w:val="00965E56"/>
    <w:rsid w:val="009661AF"/>
    <w:rsid w:val="009667A1"/>
    <w:rsid w:val="009667E6"/>
    <w:rsid w:val="00966910"/>
    <w:rsid w:val="00966976"/>
    <w:rsid w:val="00966C4E"/>
    <w:rsid w:val="00966E87"/>
    <w:rsid w:val="0096700F"/>
    <w:rsid w:val="00967057"/>
    <w:rsid w:val="00967094"/>
    <w:rsid w:val="00967116"/>
    <w:rsid w:val="0096723A"/>
    <w:rsid w:val="00967300"/>
    <w:rsid w:val="0096734E"/>
    <w:rsid w:val="00967732"/>
    <w:rsid w:val="00967813"/>
    <w:rsid w:val="00967B48"/>
    <w:rsid w:val="009703CD"/>
    <w:rsid w:val="00970876"/>
    <w:rsid w:val="00970877"/>
    <w:rsid w:val="009708DE"/>
    <w:rsid w:val="0097093B"/>
    <w:rsid w:val="009709E0"/>
    <w:rsid w:val="00970AD1"/>
    <w:rsid w:val="00970CAA"/>
    <w:rsid w:val="00970DB4"/>
    <w:rsid w:val="00970F8A"/>
    <w:rsid w:val="009711FD"/>
    <w:rsid w:val="009716AF"/>
    <w:rsid w:val="00971D16"/>
    <w:rsid w:val="00971F1B"/>
    <w:rsid w:val="00971F55"/>
    <w:rsid w:val="009721AC"/>
    <w:rsid w:val="009722A4"/>
    <w:rsid w:val="009725FC"/>
    <w:rsid w:val="00972897"/>
    <w:rsid w:val="00972936"/>
    <w:rsid w:val="00972AAA"/>
    <w:rsid w:val="00972B35"/>
    <w:rsid w:val="00972FC6"/>
    <w:rsid w:val="00973104"/>
    <w:rsid w:val="0097352F"/>
    <w:rsid w:val="00973B50"/>
    <w:rsid w:val="00973CC3"/>
    <w:rsid w:val="009741FC"/>
    <w:rsid w:val="009743A5"/>
    <w:rsid w:val="009743D1"/>
    <w:rsid w:val="0097465B"/>
    <w:rsid w:val="00974714"/>
    <w:rsid w:val="00974FED"/>
    <w:rsid w:val="009750A8"/>
    <w:rsid w:val="009750E8"/>
    <w:rsid w:val="00975678"/>
    <w:rsid w:val="00975699"/>
    <w:rsid w:val="00975A1A"/>
    <w:rsid w:val="00976577"/>
    <w:rsid w:val="009765F2"/>
    <w:rsid w:val="00976623"/>
    <w:rsid w:val="0097675E"/>
    <w:rsid w:val="00976986"/>
    <w:rsid w:val="00976CEA"/>
    <w:rsid w:val="00976CFE"/>
    <w:rsid w:val="0097731D"/>
    <w:rsid w:val="009773CA"/>
    <w:rsid w:val="009773E9"/>
    <w:rsid w:val="0097775F"/>
    <w:rsid w:val="00977A91"/>
    <w:rsid w:val="00977B00"/>
    <w:rsid w:val="00980278"/>
    <w:rsid w:val="00980579"/>
    <w:rsid w:val="009806BA"/>
    <w:rsid w:val="00980935"/>
    <w:rsid w:val="00980BB7"/>
    <w:rsid w:val="00980E77"/>
    <w:rsid w:val="00981143"/>
    <w:rsid w:val="00981394"/>
    <w:rsid w:val="009817AD"/>
    <w:rsid w:val="00981B1D"/>
    <w:rsid w:val="00981D74"/>
    <w:rsid w:val="00981F69"/>
    <w:rsid w:val="00982276"/>
    <w:rsid w:val="009825B0"/>
    <w:rsid w:val="009835A3"/>
    <w:rsid w:val="00983842"/>
    <w:rsid w:val="00983C71"/>
    <w:rsid w:val="00983C98"/>
    <w:rsid w:val="00983D78"/>
    <w:rsid w:val="00983ED0"/>
    <w:rsid w:val="00984C05"/>
    <w:rsid w:val="00984CEA"/>
    <w:rsid w:val="00984DD6"/>
    <w:rsid w:val="00984E00"/>
    <w:rsid w:val="0098539E"/>
    <w:rsid w:val="009853BC"/>
    <w:rsid w:val="009855AC"/>
    <w:rsid w:val="00985A8F"/>
    <w:rsid w:val="00985C39"/>
    <w:rsid w:val="00985C3C"/>
    <w:rsid w:val="00985D2A"/>
    <w:rsid w:val="009860ED"/>
    <w:rsid w:val="009863B3"/>
    <w:rsid w:val="00986748"/>
    <w:rsid w:val="00986866"/>
    <w:rsid w:val="00986B72"/>
    <w:rsid w:val="0098710F"/>
    <w:rsid w:val="009871E3"/>
    <w:rsid w:val="009871EC"/>
    <w:rsid w:val="009877AA"/>
    <w:rsid w:val="00987E03"/>
    <w:rsid w:val="009900E3"/>
    <w:rsid w:val="009901AA"/>
    <w:rsid w:val="009902F3"/>
    <w:rsid w:val="009903A4"/>
    <w:rsid w:val="0099054A"/>
    <w:rsid w:val="009907D0"/>
    <w:rsid w:val="0099087E"/>
    <w:rsid w:val="00990BAA"/>
    <w:rsid w:val="00991398"/>
    <w:rsid w:val="00991486"/>
    <w:rsid w:val="00991A84"/>
    <w:rsid w:val="00991BB6"/>
    <w:rsid w:val="00991BE7"/>
    <w:rsid w:val="00991EA8"/>
    <w:rsid w:val="00992162"/>
    <w:rsid w:val="00992302"/>
    <w:rsid w:val="00992562"/>
    <w:rsid w:val="00992955"/>
    <w:rsid w:val="0099328A"/>
    <w:rsid w:val="009932EA"/>
    <w:rsid w:val="00993401"/>
    <w:rsid w:val="0099375D"/>
    <w:rsid w:val="00993933"/>
    <w:rsid w:val="00993B04"/>
    <w:rsid w:val="00993BE0"/>
    <w:rsid w:val="00993EB0"/>
    <w:rsid w:val="009945C7"/>
    <w:rsid w:val="0099478D"/>
    <w:rsid w:val="009947C9"/>
    <w:rsid w:val="00994892"/>
    <w:rsid w:val="00994A71"/>
    <w:rsid w:val="00994B68"/>
    <w:rsid w:val="00995198"/>
    <w:rsid w:val="009951F9"/>
    <w:rsid w:val="009951FD"/>
    <w:rsid w:val="009952C4"/>
    <w:rsid w:val="00995667"/>
    <w:rsid w:val="00995863"/>
    <w:rsid w:val="00995A21"/>
    <w:rsid w:val="00995C6D"/>
    <w:rsid w:val="00995CBC"/>
    <w:rsid w:val="00995FEA"/>
    <w:rsid w:val="0099606B"/>
    <w:rsid w:val="00996096"/>
    <w:rsid w:val="009960DA"/>
    <w:rsid w:val="00996588"/>
    <w:rsid w:val="0099674C"/>
    <w:rsid w:val="00996839"/>
    <w:rsid w:val="00996AD3"/>
    <w:rsid w:val="00996B44"/>
    <w:rsid w:val="00996DBE"/>
    <w:rsid w:val="00996E0A"/>
    <w:rsid w:val="00996E8D"/>
    <w:rsid w:val="00996F68"/>
    <w:rsid w:val="0099729C"/>
    <w:rsid w:val="009972C5"/>
    <w:rsid w:val="00997D12"/>
    <w:rsid w:val="009A02A2"/>
    <w:rsid w:val="009A0378"/>
    <w:rsid w:val="009A0388"/>
    <w:rsid w:val="009A0738"/>
    <w:rsid w:val="009A0A35"/>
    <w:rsid w:val="009A0E1E"/>
    <w:rsid w:val="009A0E6E"/>
    <w:rsid w:val="009A0FF9"/>
    <w:rsid w:val="009A1240"/>
    <w:rsid w:val="009A1250"/>
    <w:rsid w:val="009A12CB"/>
    <w:rsid w:val="009A1326"/>
    <w:rsid w:val="009A1602"/>
    <w:rsid w:val="009A1E58"/>
    <w:rsid w:val="009A1EDF"/>
    <w:rsid w:val="009A1FC9"/>
    <w:rsid w:val="009A2107"/>
    <w:rsid w:val="009A23AD"/>
    <w:rsid w:val="009A2717"/>
    <w:rsid w:val="009A2865"/>
    <w:rsid w:val="009A2AEF"/>
    <w:rsid w:val="009A30E7"/>
    <w:rsid w:val="009A33F4"/>
    <w:rsid w:val="009A3A2E"/>
    <w:rsid w:val="009A3A99"/>
    <w:rsid w:val="009A3AB7"/>
    <w:rsid w:val="009A3B08"/>
    <w:rsid w:val="009A3B4A"/>
    <w:rsid w:val="009A3B71"/>
    <w:rsid w:val="009A3EBC"/>
    <w:rsid w:val="009A3FC3"/>
    <w:rsid w:val="009A41EC"/>
    <w:rsid w:val="009A4A71"/>
    <w:rsid w:val="009A4D2E"/>
    <w:rsid w:val="009A5060"/>
    <w:rsid w:val="009A508A"/>
    <w:rsid w:val="009A52DA"/>
    <w:rsid w:val="009A537B"/>
    <w:rsid w:val="009A551E"/>
    <w:rsid w:val="009A567D"/>
    <w:rsid w:val="009A5692"/>
    <w:rsid w:val="009A576F"/>
    <w:rsid w:val="009A5C03"/>
    <w:rsid w:val="009A6012"/>
    <w:rsid w:val="009A61CA"/>
    <w:rsid w:val="009A62BC"/>
    <w:rsid w:val="009A63C7"/>
    <w:rsid w:val="009A67E5"/>
    <w:rsid w:val="009A6B05"/>
    <w:rsid w:val="009A6B5D"/>
    <w:rsid w:val="009A6C23"/>
    <w:rsid w:val="009A6EA2"/>
    <w:rsid w:val="009A7188"/>
    <w:rsid w:val="009A7613"/>
    <w:rsid w:val="009A764C"/>
    <w:rsid w:val="009A76E9"/>
    <w:rsid w:val="009A79D3"/>
    <w:rsid w:val="009A7CBF"/>
    <w:rsid w:val="009A7DAC"/>
    <w:rsid w:val="009B0298"/>
    <w:rsid w:val="009B06BC"/>
    <w:rsid w:val="009B0BC1"/>
    <w:rsid w:val="009B0C94"/>
    <w:rsid w:val="009B10C1"/>
    <w:rsid w:val="009B1156"/>
    <w:rsid w:val="009B11E4"/>
    <w:rsid w:val="009B13D7"/>
    <w:rsid w:val="009B14E9"/>
    <w:rsid w:val="009B1737"/>
    <w:rsid w:val="009B1B9F"/>
    <w:rsid w:val="009B1DED"/>
    <w:rsid w:val="009B1DF5"/>
    <w:rsid w:val="009B2245"/>
    <w:rsid w:val="009B2327"/>
    <w:rsid w:val="009B232C"/>
    <w:rsid w:val="009B2438"/>
    <w:rsid w:val="009B24FD"/>
    <w:rsid w:val="009B2EFE"/>
    <w:rsid w:val="009B2FD4"/>
    <w:rsid w:val="009B3BA5"/>
    <w:rsid w:val="009B3C87"/>
    <w:rsid w:val="009B3CA8"/>
    <w:rsid w:val="009B3CDF"/>
    <w:rsid w:val="009B3CFF"/>
    <w:rsid w:val="009B4237"/>
    <w:rsid w:val="009B4243"/>
    <w:rsid w:val="009B453E"/>
    <w:rsid w:val="009B4767"/>
    <w:rsid w:val="009B48DE"/>
    <w:rsid w:val="009B4A17"/>
    <w:rsid w:val="009B4B2F"/>
    <w:rsid w:val="009B4DE1"/>
    <w:rsid w:val="009B4EB8"/>
    <w:rsid w:val="009B51DA"/>
    <w:rsid w:val="009B565E"/>
    <w:rsid w:val="009B5AF3"/>
    <w:rsid w:val="009B5B60"/>
    <w:rsid w:val="009B5C62"/>
    <w:rsid w:val="009B5D0A"/>
    <w:rsid w:val="009B5D23"/>
    <w:rsid w:val="009B611C"/>
    <w:rsid w:val="009B6208"/>
    <w:rsid w:val="009B6858"/>
    <w:rsid w:val="009B6B3A"/>
    <w:rsid w:val="009B6EF0"/>
    <w:rsid w:val="009B70CF"/>
    <w:rsid w:val="009B7303"/>
    <w:rsid w:val="009B73C1"/>
    <w:rsid w:val="009B7610"/>
    <w:rsid w:val="009B7941"/>
    <w:rsid w:val="009B7DF6"/>
    <w:rsid w:val="009B7E50"/>
    <w:rsid w:val="009C000B"/>
    <w:rsid w:val="009C01C2"/>
    <w:rsid w:val="009C0334"/>
    <w:rsid w:val="009C068A"/>
    <w:rsid w:val="009C074D"/>
    <w:rsid w:val="009C0A1A"/>
    <w:rsid w:val="009C0F48"/>
    <w:rsid w:val="009C10CD"/>
    <w:rsid w:val="009C15B3"/>
    <w:rsid w:val="009C167E"/>
    <w:rsid w:val="009C17AE"/>
    <w:rsid w:val="009C1969"/>
    <w:rsid w:val="009C1EFA"/>
    <w:rsid w:val="009C2130"/>
    <w:rsid w:val="009C3061"/>
    <w:rsid w:val="009C33C3"/>
    <w:rsid w:val="009C388F"/>
    <w:rsid w:val="009C38F7"/>
    <w:rsid w:val="009C3DFE"/>
    <w:rsid w:val="009C408C"/>
    <w:rsid w:val="009C423B"/>
    <w:rsid w:val="009C43E7"/>
    <w:rsid w:val="009C4577"/>
    <w:rsid w:val="009C47DD"/>
    <w:rsid w:val="009C5850"/>
    <w:rsid w:val="009C5C0B"/>
    <w:rsid w:val="009C5C6B"/>
    <w:rsid w:val="009C5CD9"/>
    <w:rsid w:val="009C608A"/>
    <w:rsid w:val="009C60BC"/>
    <w:rsid w:val="009C60CA"/>
    <w:rsid w:val="009C638E"/>
    <w:rsid w:val="009C674F"/>
    <w:rsid w:val="009C682D"/>
    <w:rsid w:val="009C68FC"/>
    <w:rsid w:val="009C6976"/>
    <w:rsid w:val="009C6BDD"/>
    <w:rsid w:val="009C6D38"/>
    <w:rsid w:val="009C6E0D"/>
    <w:rsid w:val="009C72BE"/>
    <w:rsid w:val="009C7351"/>
    <w:rsid w:val="009C7403"/>
    <w:rsid w:val="009C74BB"/>
    <w:rsid w:val="009C75B8"/>
    <w:rsid w:val="009C771B"/>
    <w:rsid w:val="009C7B88"/>
    <w:rsid w:val="009C7C31"/>
    <w:rsid w:val="009D0324"/>
    <w:rsid w:val="009D04A4"/>
    <w:rsid w:val="009D0548"/>
    <w:rsid w:val="009D057E"/>
    <w:rsid w:val="009D0889"/>
    <w:rsid w:val="009D0B05"/>
    <w:rsid w:val="009D0B51"/>
    <w:rsid w:val="009D0C0B"/>
    <w:rsid w:val="009D0D81"/>
    <w:rsid w:val="009D116D"/>
    <w:rsid w:val="009D139C"/>
    <w:rsid w:val="009D17F6"/>
    <w:rsid w:val="009D1D01"/>
    <w:rsid w:val="009D1E24"/>
    <w:rsid w:val="009D1E41"/>
    <w:rsid w:val="009D1FD4"/>
    <w:rsid w:val="009D2631"/>
    <w:rsid w:val="009D2CAA"/>
    <w:rsid w:val="009D331A"/>
    <w:rsid w:val="009D3374"/>
    <w:rsid w:val="009D37D2"/>
    <w:rsid w:val="009D3843"/>
    <w:rsid w:val="009D39A4"/>
    <w:rsid w:val="009D39E4"/>
    <w:rsid w:val="009D3AD7"/>
    <w:rsid w:val="009D3BA2"/>
    <w:rsid w:val="009D3BBE"/>
    <w:rsid w:val="009D3C1C"/>
    <w:rsid w:val="009D3F5F"/>
    <w:rsid w:val="009D3FC0"/>
    <w:rsid w:val="009D3FCB"/>
    <w:rsid w:val="009D421E"/>
    <w:rsid w:val="009D4546"/>
    <w:rsid w:val="009D4638"/>
    <w:rsid w:val="009D49CB"/>
    <w:rsid w:val="009D4A53"/>
    <w:rsid w:val="009D4CD3"/>
    <w:rsid w:val="009D5135"/>
    <w:rsid w:val="009D538E"/>
    <w:rsid w:val="009D55BA"/>
    <w:rsid w:val="009D55CE"/>
    <w:rsid w:val="009D595F"/>
    <w:rsid w:val="009D5A3D"/>
    <w:rsid w:val="009D5B41"/>
    <w:rsid w:val="009D5C41"/>
    <w:rsid w:val="009D5EA2"/>
    <w:rsid w:val="009D6004"/>
    <w:rsid w:val="009D600F"/>
    <w:rsid w:val="009D63E4"/>
    <w:rsid w:val="009D67D0"/>
    <w:rsid w:val="009D68B4"/>
    <w:rsid w:val="009D6C77"/>
    <w:rsid w:val="009D6E61"/>
    <w:rsid w:val="009D718D"/>
    <w:rsid w:val="009D7341"/>
    <w:rsid w:val="009D77FC"/>
    <w:rsid w:val="009E09CE"/>
    <w:rsid w:val="009E0A8D"/>
    <w:rsid w:val="009E0E8D"/>
    <w:rsid w:val="009E0FBD"/>
    <w:rsid w:val="009E1346"/>
    <w:rsid w:val="009E14FB"/>
    <w:rsid w:val="009E1856"/>
    <w:rsid w:val="009E18F9"/>
    <w:rsid w:val="009E1A55"/>
    <w:rsid w:val="009E1BF0"/>
    <w:rsid w:val="009E1DC6"/>
    <w:rsid w:val="009E1E0C"/>
    <w:rsid w:val="009E22DC"/>
    <w:rsid w:val="009E24F0"/>
    <w:rsid w:val="009E2B7F"/>
    <w:rsid w:val="009E35A2"/>
    <w:rsid w:val="009E35B1"/>
    <w:rsid w:val="009E3921"/>
    <w:rsid w:val="009E3FB9"/>
    <w:rsid w:val="009E420D"/>
    <w:rsid w:val="009E4728"/>
    <w:rsid w:val="009E481C"/>
    <w:rsid w:val="009E497A"/>
    <w:rsid w:val="009E4A4F"/>
    <w:rsid w:val="009E4CD4"/>
    <w:rsid w:val="009E50B1"/>
    <w:rsid w:val="009E51EA"/>
    <w:rsid w:val="009E5373"/>
    <w:rsid w:val="009E53DD"/>
    <w:rsid w:val="009E567E"/>
    <w:rsid w:val="009E577B"/>
    <w:rsid w:val="009E5A4D"/>
    <w:rsid w:val="009E63B5"/>
    <w:rsid w:val="009E6450"/>
    <w:rsid w:val="009E64E1"/>
    <w:rsid w:val="009E6766"/>
    <w:rsid w:val="009E69EA"/>
    <w:rsid w:val="009E6A33"/>
    <w:rsid w:val="009E6BEF"/>
    <w:rsid w:val="009E6C94"/>
    <w:rsid w:val="009E727F"/>
    <w:rsid w:val="009E74BE"/>
    <w:rsid w:val="009E7AAB"/>
    <w:rsid w:val="009E7BA6"/>
    <w:rsid w:val="009E7C5A"/>
    <w:rsid w:val="009E7ECE"/>
    <w:rsid w:val="009E7F82"/>
    <w:rsid w:val="009F0103"/>
    <w:rsid w:val="009F0397"/>
    <w:rsid w:val="009F05C7"/>
    <w:rsid w:val="009F0C0C"/>
    <w:rsid w:val="009F0DBE"/>
    <w:rsid w:val="009F126F"/>
    <w:rsid w:val="009F12A5"/>
    <w:rsid w:val="009F1368"/>
    <w:rsid w:val="009F18A0"/>
    <w:rsid w:val="009F1B55"/>
    <w:rsid w:val="009F1B5A"/>
    <w:rsid w:val="009F1CBE"/>
    <w:rsid w:val="009F1EAA"/>
    <w:rsid w:val="009F1F6A"/>
    <w:rsid w:val="009F2186"/>
    <w:rsid w:val="009F2275"/>
    <w:rsid w:val="009F229B"/>
    <w:rsid w:val="009F2510"/>
    <w:rsid w:val="009F2993"/>
    <w:rsid w:val="009F2B16"/>
    <w:rsid w:val="009F307C"/>
    <w:rsid w:val="009F3236"/>
    <w:rsid w:val="009F365E"/>
    <w:rsid w:val="009F392D"/>
    <w:rsid w:val="009F471E"/>
    <w:rsid w:val="009F487B"/>
    <w:rsid w:val="009F48E3"/>
    <w:rsid w:val="009F5029"/>
    <w:rsid w:val="009F537E"/>
    <w:rsid w:val="009F5545"/>
    <w:rsid w:val="009F607D"/>
    <w:rsid w:val="009F65AF"/>
    <w:rsid w:val="009F66BA"/>
    <w:rsid w:val="009F6BEF"/>
    <w:rsid w:val="009F7109"/>
    <w:rsid w:val="009F7876"/>
    <w:rsid w:val="009F7E68"/>
    <w:rsid w:val="009F7FA7"/>
    <w:rsid w:val="00A00035"/>
    <w:rsid w:val="00A000B8"/>
    <w:rsid w:val="00A0013B"/>
    <w:rsid w:val="00A003EC"/>
    <w:rsid w:val="00A0097F"/>
    <w:rsid w:val="00A009D7"/>
    <w:rsid w:val="00A00AEC"/>
    <w:rsid w:val="00A00F2A"/>
    <w:rsid w:val="00A0112F"/>
    <w:rsid w:val="00A0116A"/>
    <w:rsid w:val="00A01277"/>
    <w:rsid w:val="00A0134C"/>
    <w:rsid w:val="00A0162C"/>
    <w:rsid w:val="00A018FD"/>
    <w:rsid w:val="00A01EE7"/>
    <w:rsid w:val="00A02384"/>
    <w:rsid w:val="00A02463"/>
    <w:rsid w:val="00A02478"/>
    <w:rsid w:val="00A026F3"/>
    <w:rsid w:val="00A029C2"/>
    <w:rsid w:val="00A02A75"/>
    <w:rsid w:val="00A02FD8"/>
    <w:rsid w:val="00A0334C"/>
    <w:rsid w:val="00A03352"/>
    <w:rsid w:val="00A033CB"/>
    <w:rsid w:val="00A035E9"/>
    <w:rsid w:val="00A039E0"/>
    <w:rsid w:val="00A03AC8"/>
    <w:rsid w:val="00A041BE"/>
    <w:rsid w:val="00A04E38"/>
    <w:rsid w:val="00A050A8"/>
    <w:rsid w:val="00A05250"/>
    <w:rsid w:val="00A0537B"/>
    <w:rsid w:val="00A055AC"/>
    <w:rsid w:val="00A05D22"/>
    <w:rsid w:val="00A06059"/>
    <w:rsid w:val="00A063B4"/>
    <w:rsid w:val="00A0642F"/>
    <w:rsid w:val="00A0665F"/>
    <w:rsid w:val="00A06CCA"/>
    <w:rsid w:val="00A06D3A"/>
    <w:rsid w:val="00A07125"/>
    <w:rsid w:val="00A0732D"/>
    <w:rsid w:val="00A07374"/>
    <w:rsid w:val="00A07407"/>
    <w:rsid w:val="00A076F9"/>
    <w:rsid w:val="00A0770C"/>
    <w:rsid w:val="00A0774F"/>
    <w:rsid w:val="00A07BC2"/>
    <w:rsid w:val="00A07D5D"/>
    <w:rsid w:val="00A1023D"/>
    <w:rsid w:val="00A1028F"/>
    <w:rsid w:val="00A106D4"/>
    <w:rsid w:val="00A1072C"/>
    <w:rsid w:val="00A1076D"/>
    <w:rsid w:val="00A107A3"/>
    <w:rsid w:val="00A10876"/>
    <w:rsid w:val="00A10A0F"/>
    <w:rsid w:val="00A10CA5"/>
    <w:rsid w:val="00A10CAA"/>
    <w:rsid w:val="00A11042"/>
    <w:rsid w:val="00A1133A"/>
    <w:rsid w:val="00A11582"/>
    <w:rsid w:val="00A11999"/>
    <w:rsid w:val="00A11ADB"/>
    <w:rsid w:val="00A11BEA"/>
    <w:rsid w:val="00A11EAC"/>
    <w:rsid w:val="00A121D8"/>
    <w:rsid w:val="00A1221F"/>
    <w:rsid w:val="00A12D12"/>
    <w:rsid w:val="00A13039"/>
    <w:rsid w:val="00A130FF"/>
    <w:rsid w:val="00A131A8"/>
    <w:rsid w:val="00A132AA"/>
    <w:rsid w:val="00A13450"/>
    <w:rsid w:val="00A13FA2"/>
    <w:rsid w:val="00A143A4"/>
    <w:rsid w:val="00A143DD"/>
    <w:rsid w:val="00A1451E"/>
    <w:rsid w:val="00A14749"/>
    <w:rsid w:val="00A14825"/>
    <w:rsid w:val="00A1495F"/>
    <w:rsid w:val="00A149BF"/>
    <w:rsid w:val="00A1500F"/>
    <w:rsid w:val="00A15051"/>
    <w:rsid w:val="00A15288"/>
    <w:rsid w:val="00A153B6"/>
    <w:rsid w:val="00A158C6"/>
    <w:rsid w:val="00A15DEB"/>
    <w:rsid w:val="00A15E8F"/>
    <w:rsid w:val="00A15F89"/>
    <w:rsid w:val="00A16240"/>
    <w:rsid w:val="00A16392"/>
    <w:rsid w:val="00A163DE"/>
    <w:rsid w:val="00A16714"/>
    <w:rsid w:val="00A16831"/>
    <w:rsid w:val="00A16BD5"/>
    <w:rsid w:val="00A16EE5"/>
    <w:rsid w:val="00A1715C"/>
    <w:rsid w:val="00A17384"/>
    <w:rsid w:val="00A17604"/>
    <w:rsid w:val="00A178A6"/>
    <w:rsid w:val="00A17945"/>
    <w:rsid w:val="00A179E1"/>
    <w:rsid w:val="00A17BAC"/>
    <w:rsid w:val="00A17F93"/>
    <w:rsid w:val="00A203CF"/>
    <w:rsid w:val="00A20C23"/>
    <w:rsid w:val="00A20FFB"/>
    <w:rsid w:val="00A2112A"/>
    <w:rsid w:val="00A2126D"/>
    <w:rsid w:val="00A21655"/>
    <w:rsid w:val="00A218B7"/>
    <w:rsid w:val="00A218B8"/>
    <w:rsid w:val="00A2190C"/>
    <w:rsid w:val="00A21C0C"/>
    <w:rsid w:val="00A21CCA"/>
    <w:rsid w:val="00A21D07"/>
    <w:rsid w:val="00A21D3D"/>
    <w:rsid w:val="00A21F5B"/>
    <w:rsid w:val="00A21FB5"/>
    <w:rsid w:val="00A2252B"/>
    <w:rsid w:val="00A22689"/>
    <w:rsid w:val="00A22B57"/>
    <w:rsid w:val="00A22C03"/>
    <w:rsid w:val="00A22FA1"/>
    <w:rsid w:val="00A2324D"/>
    <w:rsid w:val="00A232E4"/>
    <w:rsid w:val="00A238D3"/>
    <w:rsid w:val="00A23AEB"/>
    <w:rsid w:val="00A23DDC"/>
    <w:rsid w:val="00A24110"/>
    <w:rsid w:val="00A24310"/>
    <w:rsid w:val="00A24670"/>
    <w:rsid w:val="00A24B88"/>
    <w:rsid w:val="00A2549D"/>
    <w:rsid w:val="00A25545"/>
    <w:rsid w:val="00A256F2"/>
    <w:rsid w:val="00A25B3D"/>
    <w:rsid w:val="00A25C46"/>
    <w:rsid w:val="00A25ECA"/>
    <w:rsid w:val="00A26098"/>
    <w:rsid w:val="00A26249"/>
    <w:rsid w:val="00A26372"/>
    <w:rsid w:val="00A264D1"/>
    <w:rsid w:val="00A26950"/>
    <w:rsid w:val="00A26951"/>
    <w:rsid w:val="00A26B27"/>
    <w:rsid w:val="00A26CA3"/>
    <w:rsid w:val="00A270C9"/>
    <w:rsid w:val="00A271B3"/>
    <w:rsid w:val="00A274FA"/>
    <w:rsid w:val="00A27858"/>
    <w:rsid w:val="00A278D6"/>
    <w:rsid w:val="00A2797B"/>
    <w:rsid w:val="00A30015"/>
    <w:rsid w:val="00A30163"/>
    <w:rsid w:val="00A30564"/>
    <w:rsid w:val="00A306B1"/>
    <w:rsid w:val="00A3093B"/>
    <w:rsid w:val="00A3098F"/>
    <w:rsid w:val="00A30AA1"/>
    <w:rsid w:val="00A30BDC"/>
    <w:rsid w:val="00A30F60"/>
    <w:rsid w:val="00A30FC5"/>
    <w:rsid w:val="00A30FEB"/>
    <w:rsid w:val="00A3104B"/>
    <w:rsid w:val="00A31127"/>
    <w:rsid w:val="00A311E2"/>
    <w:rsid w:val="00A317CA"/>
    <w:rsid w:val="00A31840"/>
    <w:rsid w:val="00A32132"/>
    <w:rsid w:val="00A322D9"/>
    <w:rsid w:val="00A32493"/>
    <w:rsid w:val="00A32711"/>
    <w:rsid w:val="00A32886"/>
    <w:rsid w:val="00A32915"/>
    <w:rsid w:val="00A32C01"/>
    <w:rsid w:val="00A32C7E"/>
    <w:rsid w:val="00A32FF6"/>
    <w:rsid w:val="00A3314D"/>
    <w:rsid w:val="00A33418"/>
    <w:rsid w:val="00A336EB"/>
    <w:rsid w:val="00A33871"/>
    <w:rsid w:val="00A33D13"/>
    <w:rsid w:val="00A33DB0"/>
    <w:rsid w:val="00A33DFE"/>
    <w:rsid w:val="00A33E47"/>
    <w:rsid w:val="00A33EBA"/>
    <w:rsid w:val="00A33EE5"/>
    <w:rsid w:val="00A33FE7"/>
    <w:rsid w:val="00A3404A"/>
    <w:rsid w:val="00A3405B"/>
    <w:rsid w:val="00A346C4"/>
    <w:rsid w:val="00A3476E"/>
    <w:rsid w:val="00A34B37"/>
    <w:rsid w:val="00A34FB6"/>
    <w:rsid w:val="00A355FC"/>
    <w:rsid w:val="00A35C5A"/>
    <w:rsid w:val="00A35D44"/>
    <w:rsid w:val="00A35E32"/>
    <w:rsid w:val="00A365DC"/>
    <w:rsid w:val="00A36A41"/>
    <w:rsid w:val="00A36D4F"/>
    <w:rsid w:val="00A374FB"/>
    <w:rsid w:val="00A37669"/>
    <w:rsid w:val="00A37FE4"/>
    <w:rsid w:val="00A407F7"/>
    <w:rsid w:val="00A40A6E"/>
    <w:rsid w:val="00A40B33"/>
    <w:rsid w:val="00A40B83"/>
    <w:rsid w:val="00A413A5"/>
    <w:rsid w:val="00A4206E"/>
    <w:rsid w:val="00A421C8"/>
    <w:rsid w:val="00A423C0"/>
    <w:rsid w:val="00A425B5"/>
    <w:rsid w:val="00A4261B"/>
    <w:rsid w:val="00A42975"/>
    <w:rsid w:val="00A42CC2"/>
    <w:rsid w:val="00A42CDC"/>
    <w:rsid w:val="00A4301E"/>
    <w:rsid w:val="00A4307D"/>
    <w:rsid w:val="00A431EE"/>
    <w:rsid w:val="00A432FA"/>
    <w:rsid w:val="00A43542"/>
    <w:rsid w:val="00A435AD"/>
    <w:rsid w:val="00A438A7"/>
    <w:rsid w:val="00A4395E"/>
    <w:rsid w:val="00A43C91"/>
    <w:rsid w:val="00A43D3D"/>
    <w:rsid w:val="00A43E4E"/>
    <w:rsid w:val="00A43FB9"/>
    <w:rsid w:val="00A4405B"/>
    <w:rsid w:val="00A44A00"/>
    <w:rsid w:val="00A45157"/>
    <w:rsid w:val="00A45319"/>
    <w:rsid w:val="00A453FF"/>
    <w:rsid w:val="00A45444"/>
    <w:rsid w:val="00A45725"/>
    <w:rsid w:val="00A45747"/>
    <w:rsid w:val="00A45925"/>
    <w:rsid w:val="00A45A35"/>
    <w:rsid w:val="00A45B6D"/>
    <w:rsid w:val="00A45DAD"/>
    <w:rsid w:val="00A45DDA"/>
    <w:rsid w:val="00A460C5"/>
    <w:rsid w:val="00A460D3"/>
    <w:rsid w:val="00A460E9"/>
    <w:rsid w:val="00A46102"/>
    <w:rsid w:val="00A46333"/>
    <w:rsid w:val="00A464FC"/>
    <w:rsid w:val="00A465F4"/>
    <w:rsid w:val="00A46C2A"/>
    <w:rsid w:val="00A470B7"/>
    <w:rsid w:val="00A47573"/>
    <w:rsid w:val="00A47753"/>
    <w:rsid w:val="00A47796"/>
    <w:rsid w:val="00A4779C"/>
    <w:rsid w:val="00A5001B"/>
    <w:rsid w:val="00A50376"/>
    <w:rsid w:val="00A506C6"/>
    <w:rsid w:val="00A50AB0"/>
    <w:rsid w:val="00A50CB1"/>
    <w:rsid w:val="00A5144B"/>
    <w:rsid w:val="00A51D98"/>
    <w:rsid w:val="00A51FD4"/>
    <w:rsid w:val="00A51FD9"/>
    <w:rsid w:val="00A52133"/>
    <w:rsid w:val="00A52198"/>
    <w:rsid w:val="00A52548"/>
    <w:rsid w:val="00A525B5"/>
    <w:rsid w:val="00A52C01"/>
    <w:rsid w:val="00A52E16"/>
    <w:rsid w:val="00A52FF5"/>
    <w:rsid w:val="00A5326D"/>
    <w:rsid w:val="00A5355C"/>
    <w:rsid w:val="00A53777"/>
    <w:rsid w:val="00A53792"/>
    <w:rsid w:val="00A53BEB"/>
    <w:rsid w:val="00A544FC"/>
    <w:rsid w:val="00A54647"/>
    <w:rsid w:val="00A546BF"/>
    <w:rsid w:val="00A55199"/>
    <w:rsid w:val="00A55350"/>
    <w:rsid w:val="00A554B1"/>
    <w:rsid w:val="00A5557F"/>
    <w:rsid w:val="00A5565A"/>
    <w:rsid w:val="00A55A8B"/>
    <w:rsid w:val="00A55FC7"/>
    <w:rsid w:val="00A56449"/>
    <w:rsid w:val="00A56541"/>
    <w:rsid w:val="00A56C36"/>
    <w:rsid w:val="00A56E73"/>
    <w:rsid w:val="00A5725A"/>
    <w:rsid w:val="00A572C6"/>
    <w:rsid w:val="00A57BCC"/>
    <w:rsid w:val="00A57F2E"/>
    <w:rsid w:val="00A57FF4"/>
    <w:rsid w:val="00A60027"/>
    <w:rsid w:val="00A60032"/>
    <w:rsid w:val="00A600EB"/>
    <w:rsid w:val="00A60636"/>
    <w:rsid w:val="00A608AF"/>
    <w:rsid w:val="00A61015"/>
    <w:rsid w:val="00A61033"/>
    <w:rsid w:val="00A61071"/>
    <w:rsid w:val="00A61373"/>
    <w:rsid w:val="00A614E9"/>
    <w:rsid w:val="00A6172E"/>
    <w:rsid w:val="00A62316"/>
    <w:rsid w:val="00A627D1"/>
    <w:rsid w:val="00A62999"/>
    <w:rsid w:val="00A62D23"/>
    <w:rsid w:val="00A62E87"/>
    <w:rsid w:val="00A63219"/>
    <w:rsid w:val="00A633A9"/>
    <w:rsid w:val="00A63EC4"/>
    <w:rsid w:val="00A63F29"/>
    <w:rsid w:val="00A63F6E"/>
    <w:rsid w:val="00A64199"/>
    <w:rsid w:val="00A64370"/>
    <w:rsid w:val="00A647C8"/>
    <w:rsid w:val="00A64C59"/>
    <w:rsid w:val="00A64CB6"/>
    <w:rsid w:val="00A6500C"/>
    <w:rsid w:val="00A65104"/>
    <w:rsid w:val="00A6513F"/>
    <w:rsid w:val="00A6539A"/>
    <w:rsid w:val="00A65600"/>
    <w:rsid w:val="00A657B2"/>
    <w:rsid w:val="00A657CB"/>
    <w:rsid w:val="00A66302"/>
    <w:rsid w:val="00A6664B"/>
    <w:rsid w:val="00A66672"/>
    <w:rsid w:val="00A66F48"/>
    <w:rsid w:val="00A6718C"/>
    <w:rsid w:val="00A671A4"/>
    <w:rsid w:val="00A673F6"/>
    <w:rsid w:val="00A6764A"/>
    <w:rsid w:val="00A67760"/>
    <w:rsid w:val="00A67BC9"/>
    <w:rsid w:val="00A67D18"/>
    <w:rsid w:val="00A70165"/>
    <w:rsid w:val="00A70F82"/>
    <w:rsid w:val="00A71129"/>
    <w:rsid w:val="00A71330"/>
    <w:rsid w:val="00A71702"/>
    <w:rsid w:val="00A71EA5"/>
    <w:rsid w:val="00A71F2F"/>
    <w:rsid w:val="00A72150"/>
    <w:rsid w:val="00A72288"/>
    <w:rsid w:val="00A725B6"/>
    <w:rsid w:val="00A726F1"/>
    <w:rsid w:val="00A72943"/>
    <w:rsid w:val="00A72957"/>
    <w:rsid w:val="00A72AEF"/>
    <w:rsid w:val="00A72C0C"/>
    <w:rsid w:val="00A72EB2"/>
    <w:rsid w:val="00A7303D"/>
    <w:rsid w:val="00A730EB"/>
    <w:rsid w:val="00A73295"/>
    <w:rsid w:val="00A73428"/>
    <w:rsid w:val="00A73562"/>
    <w:rsid w:val="00A736E8"/>
    <w:rsid w:val="00A73B12"/>
    <w:rsid w:val="00A73DB0"/>
    <w:rsid w:val="00A73F28"/>
    <w:rsid w:val="00A73F52"/>
    <w:rsid w:val="00A7401B"/>
    <w:rsid w:val="00A74117"/>
    <w:rsid w:val="00A741B0"/>
    <w:rsid w:val="00A744F8"/>
    <w:rsid w:val="00A74797"/>
    <w:rsid w:val="00A74A3F"/>
    <w:rsid w:val="00A74B13"/>
    <w:rsid w:val="00A74C82"/>
    <w:rsid w:val="00A75070"/>
    <w:rsid w:val="00A75257"/>
    <w:rsid w:val="00A7555B"/>
    <w:rsid w:val="00A75603"/>
    <w:rsid w:val="00A7569E"/>
    <w:rsid w:val="00A75BE6"/>
    <w:rsid w:val="00A76943"/>
    <w:rsid w:val="00A76B3C"/>
    <w:rsid w:val="00A76EFC"/>
    <w:rsid w:val="00A76EFE"/>
    <w:rsid w:val="00A76FDB"/>
    <w:rsid w:val="00A770A4"/>
    <w:rsid w:val="00A770E3"/>
    <w:rsid w:val="00A77227"/>
    <w:rsid w:val="00A7740F"/>
    <w:rsid w:val="00A778B3"/>
    <w:rsid w:val="00A77DD7"/>
    <w:rsid w:val="00A77FFB"/>
    <w:rsid w:val="00A80043"/>
    <w:rsid w:val="00A80320"/>
    <w:rsid w:val="00A80576"/>
    <w:rsid w:val="00A805A5"/>
    <w:rsid w:val="00A805F8"/>
    <w:rsid w:val="00A807EB"/>
    <w:rsid w:val="00A80BD6"/>
    <w:rsid w:val="00A81281"/>
    <w:rsid w:val="00A81335"/>
    <w:rsid w:val="00A814FE"/>
    <w:rsid w:val="00A8185F"/>
    <w:rsid w:val="00A818A6"/>
    <w:rsid w:val="00A81BE6"/>
    <w:rsid w:val="00A81E4A"/>
    <w:rsid w:val="00A82287"/>
    <w:rsid w:val="00A824B9"/>
    <w:rsid w:val="00A827D7"/>
    <w:rsid w:val="00A82A6D"/>
    <w:rsid w:val="00A82D40"/>
    <w:rsid w:val="00A83127"/>
    <w:rsid w:val="00A835B1"/>
    <w:rsid w:val="00A835DB"/>
    <w:rsid w:val="00A83C1E"/>
    <w:rsid w:val="00A83E66"/>
    <w:rsid w:val="00A83FB1"/>
    <w:rsid w:val="00A84704"/>
    <w:rsid w:val="00A8486B"/>
    <w:rsid w:val="00A84B9E"/>
    <w:rsid w:val="00A84E6E"/>
    <w:rsid w:val="00A85011"/>
    <w:rsid w:val="00A8581A"/>
    <w:rsid w:val="00A859C8"/>
    <w:rsid w:val="00A85B62"/>
    <w:rsid w:val="00A861F5"/>
    <w:rsid w:val="00A8629A"/>
    <w:rsid w:val="00A86520"/>
    <w:rsid w:val="00A86B49"/>
    <w:rsid w:val="00A8742F"/>
    <w:rsid w:val="00A8761A"/>
    <w:rsid w:val="00A8781B"/>
    <w:rsid w:val="00A87CFE"/>
    <w:rsid w:val="00A87DDA"/>
    <w:rsid w:val="00A87F1C"/>
    <w:rsid w:val="00A9026D"/>
    <w:rsid w:val="00A903E4"/>
    <w:rsid w:val="00A90550"/>
    <w:rsid w:val="00A90693"/>
    <w:rsid w:val="00A907C1"/>
    <w:rsid w:val="00A90841"/>
    <w:rsid w:val="00A90E94"/>
    <w:rsid w:val="00A90F3B"/>
    <w:rsid w:val="00A90F88"/>
    <w:rsid w:val="00A910A8"/>
    <w:rsid w:val="00A91427"/>
    <w:rsid w:val="00A91517"/>
    <w:rsid w:val="00A916F2"/>
    <w:rsid w:val="00A919CC"/>
    <w:rsid w:val="00A91AF2"/>
    <w:rsid w:val="00A91FF1"/>
    <w:rsid w:val="00A92218"/>
    <w:rsid w:val="00A92337"/>
    <w:rsid w:val="00A92AA3"/>
    <w:rsid w:val="00A92CC5"/>
    <w:rsid w:val="00A92DA6"/>
    <w:rsid w:val="00A937BC"/>
    <w:rsid w:val="00A937E7"/>
    <w:rsid w:val="00A93A0D"/>
    <w:rsid w:val="00A93AB9"/>
    <w:rsid w:val="00A93C6A"/>
    <w:rsid w:val="00A93C86"/>
    <w:rsid w:val="00A94037"/>
    <w:rsid w:val="00A94147"/>
    <w:rsid w:val="00A9439D"/>
    <w:rsid w:val="00A9459C"/>
    <w:rsid w:val="00A94601"/>
    <w:rsid w:val="00A946EF"/>
    <w:rsid w:val="00A958A8"/>
    <w:rsid w:val="00A95931"/>
    <w:rsid w:val="00A95BD3"/>
    <w:rsid w:val="00A95D3E"/>
    <w:rsid w:val="00A963E6"/>
    <w:rsid w:val="00A96651"/>
    <w:rsid w:val="00A966B7"/>
    <w:rsid w:val="00A9675C"/>
    <w:rsid w:val="00A96901"/>
    <w:rsid w:val="00A969CE"/>
    <w:rsid w:val="00A96DA4"/>
    <w:rsid w:val="00A96EBD"/>
    <w:rsid w:val="00A9736A"/>
    <w:rsid w:val="00A975D8"/>
    <w:rsid w:val="00A977DC"/>
    <w:rsid w:val="00A97DD9"/>
    <w:rsid w:val="00A97F28"/>
    <w:rsid w:val="00AA0464"/>
    <w:rsid w:val="00AA04AD"/>
    <w:rsid w:val="00AA05F8"/>
    <w:rsid w:val="00AA064F"/>
    <w:rsid w:val="00AA0662"/>
    <w:rsid w:val="00AA07B9"/>
    <w:rsid w:val="00AA0B62"/>
    <w:rsid w:val="00AA0CFF"/>
    <w:rsid w:val="00AA0D36"/>
    <w:rsid w:val="00AA11C7"/>
    <w:rsid w:val="00AA16B9"/>
    <w:rsid w:val="00AA1C09"/>
    <w:rsid w:val="00AA1D94"/>
    <w:rsid w:val="00AA1E62"/>
    <w:rsid w:val="00AA2022"/>
    <w:rsid w:val="00AA264E"/>
    <w:rsid w:val="00AA2C8E"/>
    <w:rsid w:val="00AA2DE3"/>
    <w:rsid w:val="00AA2EC0"/>
    <w:rsid w:val="00AA35E5"/>
    <w:rsid w:val="00AA368D"/>
    <w:rsid w:val="00AA3BE3"/>
    <w:rsid w:val="00AA3D94"/>
    <w:rsid w:val="00AA4342"/>
    <w:rsid w:val="00AA442E"/>
    <w:rsid w:val="00AA4594"/>
    <w:rsid w:val="00AA464C"/>
    <w:rsid w:val="00AA467A"/>
    <w:rsid w:val="00AA4B29"/>
    <w:rsid w:val="00AA4CCC"/>
    <w:rsid w:val="00AA4EFE"/>
    <w:rsid w:val="00AA4F36"/>
    <w:rsid w:val="00AA5224"/>
    <w:rsid w:val="00AA5309"/>
    <w:rsid w:val="00AA5498"/>
    <w:rsid w:val="00AA55CE"/>
    <w:rsid w:val="00AA57B2"/>
    <w:rsid w:val="00AA58AC"/>
    <w:rsid w:val="00AA58D1"/>
    <w:rsid w:val="00AA613C"/>
    <w:rsid w:val="00AA6167"/>
    <w:rsid w:val="00AA61DC"/>
    <w:rsid w:val="00AA643D"/>
    <w:rsid w:val="00AA649B"/>
    <w:rsid w:val="00AA6DFB"/>
    <w:rsid w:val="00AA6F14"/>
    <w:rsid w:val="00AA70A3"/>
    <w:rsid w:val="00AA70F5"/>
    <w:rsid w:val="00AA7272"/>
    <w:rsid w:val="00AA73CA"/>
    <w:rsid w:val="00AA79A3"/>
    <w:rsid w:val="00AB009B"/>
    <w:rsid w:val="00AB01EF"/>
    <w:rsid w:val="00AB023D"/>
    <w:rsid w:val="00AB039E"/>
    <w:rsid w:val="00AB084D"/>
    <w:rsid w:val="00AB0934"/>
    <w:rsid w:val="00AB0940"/>
    <w:rsid w:val="00AB0C38"/>
    <w:rsid w:val="00AB1204"/>
    <w:rsid w:val="00AB12A8"/>
    <w:rsid w:val="00AB1392"/>
    <w:rsid w:val="00AB14CA"/>
    <w:rsid w:val="00AB17A2"/>
    <w:rsid w:val="00AB1BD1"/>
    <w:rsid w:val="00AB1EC3"/>
    <w:rsid w:val="00AB1FC5"/>
    <w:rsid w:val="00AB2492"/>
    <w:rsid w:val="00AB254A"/>
    <w:rsid w:val="00AB254C"/>
    <w:rsid w:val="00AB257C"/>
    <w:rsid w:val="00AB25F0"/>
    <w:rsid w:val="00AB262C"/>
    <w:rsid w:val="00AB265D"/>
    <w:rsid w:val="00AB2777"/>
    <w:rsid w:val="00AB2B8D"/>
    <w:rsid w:val="00AB2D4B"/>
    <w:rsid w:val="00AB2E56"/>
    <w:rsid w:val="00AB3204"/>
    <w:rsid w:val="00AB35C5"/>
    <w:rsid w:val="00AB367F"/>
    <w:rsid w:val="00AB3964"/>
    <w:rsid w:val="00AB3AB7"/>
    <w:rsid w:val="00AB3B26"/>
    <w:rsid w:val="00AB3DC2"/>
    <w:rsid w:val="00AB3F65"/>
    <w:rsid w:val="00AB4153"/>
    <w:rsid w:val="00AB449C"/>
    <w:rsid w:val="00AB4663"/>
    <w:rsid w:val="00AB4989"/>
    <w:rsid w:val="00AB49BB"/>
    <w:rsid w:val="00AB503B"/>
    <w:rsid w:val="00AB50AF"/>
    <w:rsid w:val="00AB5389"/>
    <w:rsid w:val="00AB59DD"/>
    <w:rsid w:val="00AB5A73"/>
    <w:rsid w:val="00AB5C48"/>
    <w:rsid w:val="00AB5CC8"/>
    <w:rsid w:val="00AB5CF9"/>
    <w:rsid w:val="00AB5D31"/>
    <w:rsid w:val="00AB693C"/>
    <w:rsid w:val="00AB6B47"/>
    <w:rsid w:val="00AB6D51"/>
    <w:rsid w:val="00AB6E84"/>
    <w:rsid w:val="00AB6EA2"/>
    <w:rsid w:val="00AB73AB"/>
    <w:rsid w:val="00AB7565"/>
    <w:rsid w:val="00AB7598"/>
    <w:rsid w:val="00AB7677"/>
    <w:rsid w:val="00AB7D99"/>
    <w:rsid w:val="00AB7FC7"/>
    <w:rsid w:val="00AC0219"/>
    <w:rsid w:val="00AC04E8"/>
    <w:rsid w:val="00AC0EAE"/>
    <w:rsid w:val="00AC168E"/>
    <w:rsid w:val="00AC20F0"/>
    <w:rsid w:val="00AC21E8"/>
    <w:rsid w:val="00AC2449"/>
    <w:rsid w:val="00AC2919"/>
    <w:rsid w:val="00AC2EA9"/>
    <w:rsid w:val="00AC2ECC"/>
    <w:rsid w:val="00AC3441"/>
    <w:rsid w:val="00AC3542"/>
    <w:rsid w:val="00AC3B7F"/>
    <w:rsid w:val="00AC3F09"/>
    <w:rsid w:val="00AC4174"/>
    <w:rsid w:val="00AC4272"/>
    <w:rsid w:val="00AC46ED"/>
    <w:rsid w:val="00AC48AD"/>
    <w:rsid w:val="00AC49AE"/>
    <w:rsid w:val="00AC49C0"/>
    <w:rsid w:val="00AC49E9"/>
    <w:rsid w:val="00AC511E"/>
    <w:rsid w:val="00AC52BC"/>
    <w:rsid w:val="00AC53D3"/>
    <w:rsid w:val="00AC58AE"/>
    <w:rsid w:val="00AC58AF"/>
    <w:rsid w:val="00AC5E45"/>
    <w:rsid w:val="00AC5F84"/>
    <w:rsid w:val="00AC6001"/>
    <w:rsid w:val="00AC6116"/>
    <w:rsid w:val="00AC61AD"/>
    <w:rsid w:val="00AC626E"/>
    <w:rsid w:val="00AC647A"/>
    <w:rsid w:val="00AC6583"/>
    <w:rsid w:val="00AC6789"/>
    <w:rsid w:val="00AC6B65"/>
    <w:rsid w:val="00AC6FE8"/>
    <w:rsid w:val="00AC70AF"/>
    <w:rsid w:val="00AC7196"/>
    <w:rsid w:val="00AC7337"/>
    <w:rsid w:val="00AC73A7"/>
    <w:rsid w:val="00AC76E2"/>
    <w:rsid w:val="00AC7758"/>
    <w:rsid w:val="00AC7780"/>
    <w:rsid w:val="00AC79A5"/>
    <w:rsid w:val="00AC7CC8"/>
    <w:rsid w:val="00AC7D79"/>
    <w:rsid w:val="00AD0683"/>
    <w:rsid w:val="00AD07D3"/>
    <w:rsid w:val="00AD08D4"/>
    <w:rsid w:val="00AD0D03"/>
    <w:rsid w:val="00AD0D75"/>
    <w:rsid w:val="00AD0EAE"/>
    <w:rsid w:val="00AD1334"/>
    <w:rsid w:val="00AD13E7"/>
    <w:rsid w:val="00AD149A"/>
    <w:rsid w:val="00AD184B"/>
    <w:rsid w:val="00AD18D5"/>
    <w:rsid w:val="00AD1CBE"/>
    <w:rsid w:val="00AD1D50"/>
    <w:rsid w:val="00AD1D87"/>
    <w:rsid w:val="00AD1DE9"/>
    <w:rsid w:val="00AD1F9E"/>
    <w:rsid w:val="00AD2133"/>
    <w:rsid w:val="00AD21D1"/>
    <w:rsid w:val="00AD22F3"/>
    <w:rsid w:val="00AD25CB"/>
    <w:rsid w:val="00AD2C9C"/>
    <w:rsid w:val="00AD2D3D"/>
    <w:rsid w:val="00AD2E6D"/>
    <w:rsid w:val="00AD2F16"/>
    <w:rsid w:val="00AD3090"/>
    <w:rsid w:val="00AD3649"/>
    <w:rsid w:val="00AD36D3"/>
    <w:rsid w:val="00AD3B25"/>
    <w:rsid w:val="00AD3B95"/>
    <w:rsid w:val="00AD3DCA"/>
    <w:rsid w:val="00AD46A5"/>
    <w:rsid w:val="00AD47EB"/>
    <w:rsid w:val="00AD48C2"/>
    <w:rsid w:val="00AD4B16"/>
    <w:rsid w:val="00AD4C30"/>
    <w:rsid w:val="00AD52DA"/>
    <w:rsid w:val="00AD569F"/>
    <w:rsid w:val="00AD57C5"/>
    <w:rsid w:val="00AD5854"/>
    <w:rsid w:val="00AD5902"/>
    <w:rsid w:val="00AD59F1"/>
    <w:rsid w:val="00AD5A5A"/>
    <w:rsid w:val="00AD5F0A"/>
    <w:rsid w:val="00AD646D"/>
    <w:rsid w:val="00AD685E"/>
    <w:rsid w:val="00AD6883"/>
    <w:rsid w:val="00AD6C69"/>
    <w:rsid w:val="00AD6EFA"/>
    <w:rsid w:val="00AD7B6F"/>
    <w:rsid w:val="00AD7EEF"/>
    <w:rsid w:val="00AD7F1D"/>
    <w:rsid w:val="00AE0476"/>
    <w:rsid w:val="00AE0487"/>
    <w:rsid w:val="00AE049C"/>
    <w:rsid w:val="00AE04E4"/>
    <w:rsid w:val="00AE0674"/>
    <w:rsid w:val="00AE06D0"/>
    <w:rsid w:val="00AE0FE7"/>
    <w:rsid w:val="00AE10EF"/>
    <w:rsid w:val="00AE1548"/>
    <w:rsid w:val="00AE17C5"/>
    <w:rsid w:val="00AE1A95"/>
    <w:rsid w:val="00AE1ECA"/>
    <w:rsid w:val="00AE1EF7"/>
    <w:rsid w:val="00AE1F7F"/>
    <w:rsid w:val="00AE1FB1"/>
    <w:rsid w:val="00AE2273"/>
    <w:rsid w:val="00AE2486"/>
    <w:rsid w:val="00AE25AD"/>
    <w:rsid w:val="00AE2656"/>
    <w:rsid w:val="00AE2A44"/>
    <w:rsid w:val="00AE2B36"/>
    <w:rsid w:val="00AE2CF6"/>
    <w:rsid w:val="00AE2E9A"/>
    <w:rsid w:val="00AE302E"/>
    <w:rsid w:val="00AE324A"/>
    <w:rsid w:val="00AE32B9"/>
    <w:rsid w:val="00AE361E"/>
    <w:rsid w:val="00AE3643"/>
    <w:rsid w:val="00AE3990"/>
    <w:rsid w:val="00AE3EE2"/>
    <w:rsid w:val="00AE4061"/>
    <w:rsid w:val="00AE4077"/>
    <w:rsid w:val="00AE43F9"/>
    <w:rsid w:val="00AE4635"/>
    <w:rsid w:val="00AE46E1"/>
    <w:rsid w:val="00AE4922"/>
    <w:rsid w:val="00AE4A6E"/>
    <w:rsid w:val="00AE4FAD"/>
    <w:rsid w:val="00AE5589"/>
    <w:rsid w:val="00AE563E"/>
    <w:rsid w:val="00AE576C"/>
    <w:rsid w:val="00AE57D8"/>
    <w:rsid w:val="00AE5E3A"/>
    <w:rsid w:val="00AE5FC8"/>
    <w:rsid w:val="00AE6100"/>
    <w:rsid w:val="00AE61AD"/>
    <w:rsid w:val="00AE6283"/>
    <w:rsid w:val="00AE6407"/>
    <w:rsid w:val="00AE65B9"/>
    <w:rsid w:val="00AE666D"/>
    <w:rsid w:val="00AE6677"/>
    <w:rsid w:val="00AE6980"/>
    <w:rsid w:val="00AE6AB4"/>
    <w:rsid w:val="00AE6AF1"/>
    <w:rsid w:val="00AE722D"/>
    <w:rsid w:val="00AE7632"/>
    <w:rsid w:val="00AE769D"/>
    <w:rsid w:val="00AE7A11"/>
    <w:rsid w:val="00AE7DB3"/>
    <w:rsid w:val="00AE7F47"/>
    <w:rsid w:val="00AF0048"/>
    <w:rsid w:val="00AF07A9"/>
    <w:rsid w:val="00AF07C1"/>
    <w:rsid w:val="00AF09F6"/>
    <w:rsid w:val="00AF0BB2"/>
    <w:rsid w:val="00AF0EDB"/>
    <w:rsid w:val="00AF1057"/>
    <w:rsid w:val="00AF147D"/>
    <w:rsid w:val="00AF16E7"/>
    <w:rsid w:val="00AF1A69"/>
    <w:rsid w:val="00AF1C30"/>
    <w:rsid w:val="00AF2099"/>
    <w:rsid w:val="00AF211F"/>
    <w:rsid w:val="00AF2575"/>
    <w:rsid w:val="00AF289A"/>
    <w:rsid w:val="00AF2900"/>
    <w:rsid w:val="00AF2E96"/>
    <w:rsid w:val="00AF30CB"/>
    <w:rsid w:val="00AF30F2"/>
    <w:rsid w:val="00AF31DE"/>
    <w:rsid w:val="00AF3568"/>
    <w:rsid w:val="00AF3704"/>
    <w:rsid w:val="00AF3740"/>
    <w:rsid w:val="00AF379E"/>
    <w:rsid w:val="00AF3C81"/>
    <w:rsid w:val="00AF3E97"/>
    <w:rsid w:val="00AF4231"/>
    <w:rsid w:val="00AF449D"/>
    <w:rsid w:val="00AF467F"/>
    <w:rsid w:val="00AF498E"/>
    <w:rsid w:val="00AF5243"/>
    <w:rsid w:val="00AF5E6C"/>
    <w:rsid w:val="00AF62B0"/>
    <w:rsid w:val="00AF6790"/>
    <w:rsid w:val="00AF6985"/>
    <w:rsid w:val="00AF6E97"/>
    <w:rsid w:val="00AF6EE5"/>
    <w:rsid w:val="00AF764D"/>
    <w:rsid w:val="00AF7A01"/>
    <w:rsid w:val="00B00026"/>
    <w:rsid w:val="00B004A2"/>
    <w:rsid w:val="00B00503"/>
    <w:rsid w:val="00B0088B"/>
    <w:rsid w:val="00B00C06"/>
    <w:rsid w:val="00B00CD4"/>
    <w:rsid w:val="00B00E88"/>
    <w:rsid w:val="00B010E5"/>
    <w:rsid w:val="00B0112E"/>
    <w:rsid w:val="00B01156"/>
    <w:rsid w:val="00B01292"/>
    <w:rsid w:val="00B01B24"/>
    <w:rsid w:val="00B01B42"/>
    <w:rsid w:val="00B01C4C"/>
    <w:rsid w:val="00B01FAC"/>
    <w:rsid w:val="00B021C3"/>
    <w:rsid w:val="00B022A9"/>
    <w:rsid w:val="00B0249B"/>
    <w:rsid w:val="00B0251F"/>
    <w:rsid w:val="00B026E9"/>
    <w:rsid w:val="00B02701"/>
    <w:rsid w:val="00B02CC4"/>
    <w:rsid w:val="00B02DBC"/>
    <w:rsid w:val="00B02F53"/>
    <w:rsid w:val="00B03585"/>
    <w:rsid w:val="00B03938"/>
    <w:rsid w:val="00B03D32"/>
    <w:rsid w:val="00B03D8C"/>
    <w:rsid w:val="00B03EAB"/>
    <w:rsid w:val="00B04938"/>
    <w:rsid w:val="00B04C49"/>
    <w:rsid w:val="00B04E29"/>
    <w:rsid w:val="00B04EB3"/>
    <w:rsid w:val="00B051B0"/>
    <w:rsid w:val="00B056BC"/>
    <w:rsid w:val="00B057D0"/>
    <w:rsid w:val="00B05B3E"/>
    <w:rsid w:val="00B05B9C"/>
    <w:rsid w:val="00B05EBD"/>
    <w:rsid w:val="00B05FBE"/>
    <w:rsid w:val="00B06545"/>
    <w:rsid w:val="00B067E3"/>
    <w:rsid w:val="00B069F0"/>
    <w:rsid w:val="00B06B47"/>
    <w:rsid w:val="00B06CEE"/>
    <w:rsid w:val="00B0710C"/>
    <w:rsid w:val="00B07243"/>
    <w:rsid w:val="00B07937"/>
    <w:rsid w:val="00B07C83"/>
    <w:rsid w:val="00B1005D"/>
    <w:rsid w:val="00B10496"/>
    <w:rsid w:val="00B10A6F"/>
    <w:rsid w:val="00B111A1"/>
    <w:rsid w:val="00B114D4"/>
    <w:rsid w:val="00B11C2B"/>
    <w:rsid w:val="00B11EB9"/>
    <w:rsid w:val="00B121A0"/>
    <w:rsid w:val="00B124C2"/>
    <w:rsid w:val="00B128EB"/>
    <w:rsid w:val="00B12CC3"/>
    <w:rsid w:val="00B13192"/>
    <w:rsid w:val="00B13482"/>
    <w:rsid w:val="00B13B9F"/>
    <w:rsid w:val="00B13CD5"/>
    <w:rsid w:val="00B13D24"/>
    <w:rsid w:val="00B13D84"/>
    <w:rsid w:val="00B13FEF"/>
    <w:rsid w:val="00B1415F"/>
    <w:rsid w:val="00B147C9"/>
    <w:rsid w:val="00B148FD"/>
    <w:rsid w:val="00B149BC"/>
    <w:rsid w:val="00B14FD3"/>
    <w:rsid w:val="00B151B3"/>
    <w:rsid w:val="00B151E6"/>
    <w:rsid w:val="00B152E0"/>
    <w:rsid w:val="00B153FA"/>
    <w:rsid w:val="00B15423"/>
    <w:rsid w:val="00B1581A"/>
    <w:rsid w:val="00B1583C"/>
    <w:rsid w:val="00B158EA"/>
    <w:rsid w:val="00B15944"/>
    <w:rsid w:val="00B15AFF"/>
    <w:rsid w:val="00B15B1E"/>
    <w:rsid w:val="00B15DBE"/>
    <w:rsid w:val="00B15EF4"/>
    <w:rsid w:val="00B15F8E"/>
    <w:rsid w:val="00B16135"/>
    <w:rsid w:val="00B168D4"/>
    <w:rsid w:val="00B16AC9"/>
    <w:rsid w:val="00B16C19"/>
    <w:rsid w:val="00B16CA5"/>
    <w:rsid w:val="00B16CBA"/>
    <w:rsid w:val="00B16CCB"/>
    <w:rsid w:val="00B16D8A"/>
    <w:rsid w:val="00B17071"/>
    <w:rsid w:val="00B17326"/>
    <w:rsid w:val="00B177BB"/>
    <w:rsid w:val="00B1791B"/>
    <w:rsid w:val="00B17943"/>
    <w:rsid w:val="00B17A74"/>
    <w:rsid w:val="00B17AFC"/>
    <w:rsid w:val="00B17D0B"/>
    <w:rsid w:val="00B17DFB"/>
    <w:rsid w:val="00B17E12"/>
    <w:rsid w:val="00B201F6"/>
    <w:rsid w:val="00B202E0"/>
    <w:rsid w:val="00B20433"/>
    <w:rsid w:val="00B20452"/>
    <w:rsid w:val="00B204AC"/>
    <w:rsid w:val="00B2064F"/>
    <w:rsid w:val="00B207BA"/>
    <w:rsid w:val="00B20894"/>
    <w:rsid w:val="00B20F4C"/>
    <w:rsid w:val="00B21004"/>
    <w:rsid w:val="00B215F0"/>
    <w:rsid w:val="00B2178E"/>
    <w:rsid w:val="00B2192A"/>
    <w:rsid w:val="00B21EE5"/>
    <w:rsid w:val="00B21F35"/>
    <w:rsid w:val="00B223E1"/>
    <w:rsid w:val="00B22E79"/>
    <w:rsid w:val="00B23322"/>
    <w:rsid w:val="00B23844"/>
    <w:rsid w:val="00B23932"/>
    <w:rsid w:val="00B23C2C"/>
    <w:rsid w:val="00B23EAD"/>
    <w:rsid w:val="00B241FD"/>
    <w:rsid w:val="00B2452C"/>
    <w:rsid w:val="00B24892"/>
    <w:rsid w:val="00B24EAF"/>
    <w:rsid w:val="00B25023"/>
    <w:rsid w:val="00B257EB"/>
    <w:rsid w:val="00B25865"/>
    <w:rsid w:val="00B258C6"/>
    <w:rsid w:val="00B25CEF"/>
    <w:rsid w:val="00B25E20"/>
    <w:rsid w:val="00B25F3C"/>
    <w:rsid w:val="00B260B5"/>
    <w:rsid w:val="00B2730D"/>
    <w:rsid w:val="00B273B5"/>
    <w:rsid w:val="00B2753D"/>
    <w:rsid w:val="00B27637"/>
    <w:rsid w:val="00B276EA"/>
    <w:rsid w:val="00B27A0A"/>
    <w:rsid w:val="00B27CBE"/>
    <w:rsid w:val="00B27CD5"/>
    <w:rsid w:val="00B27FBB"/>
    <w:rsid w:val="00B302A2"/>
    <w:rsid w:val="00B30552"/>
    <w:rsid w:val="00B30567"/>
    <w:rsid w:val="00B30B2A"/>
    <w:rsid w:val="00B311B7"/>
    <w:rsid w:val="00B3140B"/>
    <w:rsid w:val="00B31440"/>
    <w:rsid w:val="00B3157A"/>
    <w:rsid w:val="00B31637"/>
    <w:rsid w:val="00B3195C"/>
    <w:rsid w:val="00B31CC5"/>
    <w:rsid w:val="00B31E17"/>
    <w:rsid w:val="00B31E94"/>
    <w:rsid w:val="00B329EA"/>
    <w:rsid w:val="00B32ACC"/>
    <w:rsid w:val="00B32C82"/>
    <w:rsid w:val="00B331D2"/>
    <w:rsid w:val="00B3336B"/>
    <w:rsid w:val="00B3340C"/>
    <w:rsid w:val="00B3346A"/>
    <w:rsid w:val="00B3399D"/>
    <w:rsid w:val="00B33B11"/>
    <w:rsid w:val="00B33FA8"/>
    <w:rsid w:val="00B342E9"/>
    <w:rsid w:val="00B3445B"/>
    <w:rsid w:val="00B34698"/>
    <w:rsid w:val="00B346AC"/>
    <w:rsid w:val="00B34746"/>
    <w:rsid w:val="00B34883"/>
    <w:rsid w:val="00B349D1"/>
    <w:rsid w:val="00B34C03"/>
    <w:rsid w:val="00B34FF9"/>
    <w:rsid w:val="00B353E1"/>
    <w:rsid w:val="00B35830"/>
    <w:rsid w:val="00B35A68"/>
    <w:rsid w:val="00B35A70"/>
    <w:rsid w:val="00B35CC8"/>
    <w:rsid w:val="00B35D8F"/>
    <w:rsid w:val="00B35FEE"/>
    <w:rsid w:val="00B3608C"/>
    <w:rsid w:val="00B36A6A"/>
    <w:rsid w:val="00B36B44"/>
    <w:rsid w:val="00B36E4B"/>
    <w:rsid w:val="00B37031"/>
    <w:rsid w:val="00B372B1"/>
    <w:rsid w:val="00B37FE7"/>
    <w:rsid w:val="00B40274"/>
    <w:rsid w:val="00B40A11"/>
    <w:rsid w:val="00B40C08"/>
    <w:rsid w:val="00B40E12"/>
    <w:rsid w:val="00B4102C"/>
    <w:rsid w:val="00B41413"/>
    <w:rsid w:val="00B416FB"/>
    <w:rsid w:val="00B419F5"/>
    <w:rsid w:val="00B41DDD"/>
    <w:rsid w:val="00B420D7"/>
    <w:rsid w:val="00B42333"/>
    <w:rsid w:val="00B42356"/>
    <w:rsid w:val="00B424C4"/>
    <w:rsid w:val="00B42B07"/>
    <w:rsid w:val="00B42B7E"/>
    <w:rsid w:val="00B42C4B"/>
    <w:rsid w:val="00B42D84"/>
    <w:rsid w:val="00B430AD"/>
    <w:rsid w:val="00B43152"/>
    <w:rsid w:val="00B431E5"/>
    <w:rsid w:val="00B4354A"/>
    <w:rsid w:val="00B438BD"/>
    <w:rsid w:val="00B43B43"/>
    <w:rsid w:val="00B43CC0"/>
    <w:rsid w:val="00B43DB6"/>
    <w:rsid w:val="00B4473C"/>
    <w:rsid w:val="00B447E2"/>
    <w:rsid w:val="00B44922"/>
    <w:rsid w:val="00B449D6"/>
    <w:rsid w:val="00B455A1"/>
    <w:rsid w:val="00B457E6"/>
    <w:rsid w:val="00B458E6"/>
    <w:rsid w:val="00B45AAC"/>
    <w:rsid w:val="00B45D0C"/>
    <w:rsid w:val="00B45D18"/>
    <w:rsid w:val="00B45D41"/>
    <w:rsid w:val="00B45EA3"/>
    <w:rsid w:val="00B45FCB"/>
    <w:rsid w:val="00B46394"/>
    <w:rsid w:val="00B46563"/>
    <w:rsid w:val="00B46817"/>
    <w:rsid w:val="00B468F0"/>
    <w:rsid w:val="00B46973"/>
    <w:rsid w:val="00B46C28"/>
    <w:rsid w:val="00B4724F"/>
    <w:rsid w:val="00B47AB1"/>
    <w:rsid w:val="00B47CD3"/>
    <w:rsid w:val="00B47CEB"/>
    <w:rsid w:val="00B47D28"/>
    <w:rsid w:val="00B47D76"/>
    <w:rsid w:val="00B505BB"/>
    <w:rsid w:val="00B5064A"/>
    <w:rsid w:val="00B507E7"/>
    <w:rsid w:val="00B50A9A"/>
    <w:rsid w:val="00B50C99"/>
    <w:rsid w:val="00B50E17"/>
    <w:rsid w:val="00B512E1"/>
    <w:rsid w:val="00B513DE"/>
    <w:rsid w:val="00B516A5"/>
    <w:rsid w:val="00B5177A"/>
    <w:rsid w:val="00B51A72"/>
    <w:rsid w:val="00B51BC5"/>
    <w:rsid w:val="00B51E25"/>
    <w:rsid w:val="00B51F41"/>
    <w:rsid w:val="00B51FA7"/>
    <w:rsid w:val="00B52053"/>
    <w:rsid w:val="00B527A3"/>
    <w:rsid w:val="00B52E76"/>
    <w:rsid w:val="00B52F6B"/>
    <w:rsid w:val="00B530D0"/>
    <w:rsid w:val="00B53182"/>
    <w:rsid w:val="00B531BF"/>
    <w:rsid w:val="00B53378"/>
    <w:rsid w:val="00B53395"/>
    <w:rsid w:val="00B5343E"/>
    <w:rsid w:val="00B53449"/>
    <w:rsid w:val="00B53648"/>
    <w:rsid w:val="00B53819"/>
    <w:rsid w:val="00B539CF"/>
    <w:rsid w:val="00B53BA8"/>
    <w:rsid w:val="00B53CDF"/>
    <w:rsid w:val="00B53DAB"/>
    <w:rsid w:val="00B53FBE"/>
    <w:rsid w:val="00B54209"/>
    <w:rsid w:val="00B54320"/>
    <w:rsid w:val="00B54BCF"/>
    <w:rsid w:val="00B54C94"/>
    <w:rsid w:val="00B55759"/>
    <w:rsid w:val="00B55792"/>
    <w:rsid w:val="00B55963"/>
    <w:rsid w:val="00B55A51"/>
    <w:rsid w:val="00B55C9D"/>
    <w:rsid w:val="00B55D3E"/>
    <w:rsid w:val="00B55EFB"/>
    <w:rsid w:val="00B55FE1"/>
    <w:rsid w:val="00B56358"/>
    <w:rsid w:val="00B56503"/>
    <w:rsid w:val="00B56679"/>
    <w:rsid w:val="00B567DA"/>
    <w:rsid w:val="00B56C71"/>
    <w:rsid w:val="00B57012"/>
    <w:rsid w:val="00B57280"/>
    <w:rsid w:val="00B5770B"/>
    <w:rsid w:val="00B578F8"/>
    <w:rsid w:val="00B57C23"/>
    <w:rsid w:val="00B57DA6"/>
    <w:rsid w:val="00B57DBE"/>
    <w:rsid w:val="00B6017E"/>
    <w:rsid w:val="00B606CF"/>
    <w:rsid w:val="00B608EA"/>
    <w:rsid w:val="00B60A86"/>
    <w:rsid w:val="00B60D80"/>
    <w:rsid w:val="00B612A3"/>
    <w:rsid w:val="00B61382"/>
    <w:rsid w:val="00B61700"/>
    <w:rsid w:val="00B61812"/>
    <w:rsid w:val="00B61AE1"/>
    <w:rsid w:val="00B61AE3"/>
    <w:rsid w:val="00B61DE7"/>
    <w:rsid w:val="00B62452"/>
    <w:rsid w:val="00B62559"/>
    <w:rsid w:val="00B62B48"/>
    <w:rsid w:val="00B62BBF"/>
    <w:rsid w:val="00B63107"/>
    <w:rsid w:val="00B632A3"/>
    <w:rsid w:val="00B63396"/>
    <w:rsid w:val="00B634F5"/>
    <w:rsid w:val="00B63B13"/>
    <w:rsid w:val="00B63C07"/>
    <w:rsid w:val="00B63C10"/>
    <w:rsid w:val="00B6413C"/>
    <w:rsid w:val="00B6487E"/>
    <w:rsid w:val="00B64B55"/>
    <w:rsid w:val="00B64BC7"/>
    <w:rsid w:val="00B64EDA"/>
    <w:rsid w:val="00B652AB"/>
    <w:rsid w:val="00B652CC"/>
    <w:rsid w:val="00B6561E"/>
    <w:rsid w:val="00B65AE7"/>
    <w:rsid w:val="00B65C7E"/>
    <w:rsid w:val="00B665B2"/>
    <w:rsid w:val="00B666F9"/>
    <w:rsid w:val="00B66866"/>
    <w:rsid w:val="00B668AF"/>
    <w:rsid w:val="00B669EC"/>
    <w:rsid w:val="00B66CFE"/>
    <w:rsid w:val="00B66E4A"/>
    <w:rsid w:val="00B675A9"/>
    <w:rsid w:val="00B67AA4"/>
    <w:rsid w:val="00B67C6F"/>
    <w:rsid w:val="00B67DC4"/>
    <w:rsid w:val="00B7006E"/>
    <w:rsid w:val="00B701B9"/>
    <w:rsid w:val="00B70642"/>
    <w:rsid w:val="00B70E08"/>
    <w:rsid w:val="00B716CD"/>
    <w:rsid w:val="00B716FB"/>
    <w:rsid w:val="00B717DF"/>
    <w:rsid w:val="00B71CF6"/>
    <w:rsid w:val="00B71DAE"/>
    <w:rsid w:val="00B71FE9"/>
    <w:rsid w:val="00B7220D"/>
    <w:rsid w:val="00B72248"/>
    <w:rsid w:val="00B7232F"/>
    <w:rsid w:val="00B725C5"/>
    <w:rsid w:val="00B72726"/>
    <w:rsid w:val="00B72858"/>
    <w:rsid w:val="00B729C4"/>
    <w:rsid w:val="00B72BBE"/>
    <w:rsid w:val="00B72E9C"/>
    <w:rsid w:val="00B72FC5"/>
    <w:rsid w:val="00B73237"/>
    <w:rsid w:val="00B73501"/>
    <w:rsid w:val="00B73618"/>
    <w:rsid w:val="00B736E4"/>
    <w:rsid w:val="00B7387B"/>
    <w:rsid w:val="00B73BB4"/>
    <w:rsid w:val="00B742CB"/>
    <w:rsid w:val="00B74309"/>
    <w:rsid w:val="00B74448"/>
    <w:rsid w:val="00B74566"/>
    <w:rsid w:val="00B746C3"/>
    <w:rsid w:val="00B7484F"/>
    <w:rsid w:val="00B74F5B"/>
    <w:rsid w:val="00B7536F"/>
    <w:rsid w:val="00B7541D"/>
    <w:rsid w:val="00B75577"/>
    <w:rsid w:val="00B757DB"/>
    <w:rsid w:val="00B75A65"/>
    <w:rsid w:val="00B75CAC"/>
    <w:rsid w:val="00B75D71"/>
    <w:rsid w:val="00B761B3"/>
    <w:rsid w:val="00B76260"/>
    <w:rsid w:val="00B76AD7"/>
    <w:rsid w:val="00B771FA"/>
    <w:rsid w:val="00B77437"/>
    <w:rsid w:val="00B7752D"/>
    <w:rsid w:val="00B7781F"/>
    <w:rsid w:val="00B7784F"/>
    <w:rsid w:val="00B7798E"/>
    <w:rsid w:val="00B77A1B"/>
    <w:rsid w:val="00B77AB8"/>
    <w:rsid w:val="00B77E14"/>
    <w:rsid w:val="00B77FCF"/>
    <w:rsid w:val="00B800B2"/>
    <w:rsid w:val="00B80188"/>
    <w:rsid w:val="00B80266"/>
    <w:rsid w:val="00B802FC"/>
    <w:rsid w:val="00B804C7"/>
    <w:rsid w:val="00B806F5"/>
    <w:rsid w:val="00B80AB9"/>
    <w:rsid w:val="00B80BB4"/>
    <w:rsid w:val="00B81A79"/>
    <w:rsid w:val="00B81CF1"/>
    <w:rsid w:val="00B820D0"/>
    <w:rsid w:val="00B820E6"/>
    <w:rsid w:val="00B823C3"/>
    <w:rsid w:val="00B82427"/>
    <w:rsid w:val="00B82C4C"/>
    <w:rsid w:val="00B82D77"/>
    <w:rsid w:val="00B82DDA"/>
    <w:rsid w:val="00B82E96"/>
    <w:rsid w:val="00B833AC"/>
    <w:rsid w:val="00B835E8"/>
    <w:rsid w:val="00B837E5"/>
    <w:rsid w:val="00B83A21"/>
    <w:rsid w:val="00B83A60"/>
    <w:rsid w:val="00B83B7C"/>
    <w:rsid w:val="00B83D55"/>
    <w:rsid w:val="00B83DC0"/>
    <w:rsid w:val="00B83E99"/>
    <w:rsid w:val="00B83EB8"/>
    <w:rsid w:val="00B841FC"/>
    <w:rsid w:val="00B842FE"/>
    <w:rsid w:val="00B84883"/>
    <w:rsid w:val="00B849A7"/>
    <w:rsid w:val="00B84DE7"/>
    <w:rsid w:val="00B85024"/>
    <w:rsid w:val="00B85101"/>
    <w:rsid w:val="00B85512"/>
    <w:rsid w:val="00B8566E"/>
    <w:rsid w:val="00B85BDF"/>
    <w:rsid w:val="00B86077"/>
    <w:rsid w:val="00B867CE"/>
    <w:rsid w:val="00B86909"/>
    <w:rsid w:val="00B86971"/>
    <w:rsid w:val="00B86CC8"/>
    <w:rsid w:val="00B86E98"/>
    <w:rsid w:val="00B871B1"/>
    <w:rsid w:val="00B8773B"/>
    <w:rsid w:val="00B87742"/>
    <w:rsid w:val="00B8777E"/>
    <w:rsid w:val="00B877D0"/>
    <w:rsid w:val="00B878DB"/>
    <w:rsid w:val="00B87FEF"/>
    <w:rsid w:val="00B90284"/>
    <w:rsid w:val="00B9057A"/>
    <w:rsid w:val="00B9068A"/>
    <w:rsid w:val="00B90962"/>
    <w:rsid w:val="00B90B43"/>
    <w:rsid w:val="00B90F7E"/>
    <w:rsid w:val="00B9132D"/>
    <w:rsid w:val="00B913C7"/>
    <w:rsid w:val="00B91A3B"/>
    <w:rsid w:val="00B91B4C"/>
    <w:rsid w:val="00B91FC3"/>
    <w:rsid w:val="00B92031"/>
    <w:rsid w:val="00B9235A"/>
    <w:rsid w:val="00B92397"/>
    <w:rsid w:val="00B92416"/>
    <w:rsid w:val="00B9273F"/>
    <w:rsid w:val="00B927D1"/>
    <w:rsid w:val="00B92B0D"/>
    <w:rsid w:val="00B92D55"/>
    <w:rsid w:val="00B92E55"/>
    <w:rsid w:val="00B92FDB"/>
    <w:rsid w:val="00B9344D"/>
    <w:rsid w:val="00B936D9"/>
    <w:rsid w:val="00B937F8"/>
    <w:rsid w:val="00B93A1D"/>
    <w:rsid w:val="00B93E6F"/>
    <w:rsid w:val="00B93F93"/>
    <w:rsid w:val="00B94355"/>
    <w:rsid w:val="00B94597"/>
    <w:rsid w:val="00B94CE5"/>
    <w:rsid w:val="00B94DE8"/>
    <w:rsid w:val="00B951FF"/>
    <w:rsid w:val="00B952FB"/>
    <w:rsid w:val="00B958E6"/>
    <w:rsid w:val="00B95B29"/>
    <w:rsid w:val="00B95CCC"/>
    <w:rsid w:val="00B95CFF"/>
    <w:rsid w:val="00B95D34"/>
    <w:rsid w:val="00B95F74"/>
    <w:rsid w:val="00B96059"/>
    <w:rsid w:val="00B9637B"/>
    <w:rsid w:val="00B96BA3"/>
    <w:rsid w:val="00B96BFF"/>
    <w:rsid w:val="00B96C3C"/>
    <w:rsid w:val="00B96F3E"/>
    <w:rsid w:val="00B9717C"/>
    <w:rsid w:val="00B9750C"/>
    <w:rsid w:val="00B97597"/>
    <w:rsid w:val="00B97739"/>
    <w:rsid w:val="00B97899"/>
    <w:rsid w:val="00B978C6"/>
    <w:rsid w:val="00B97CA9"/>
    <w:rsid w:val="00BA020B"/>
    <w:rsid w:val="00BA02C2"/>
    <w:rsid w:val="00BA02DB"/>
    <w:rsid w:val="00BA0401"/>
    <w:rsid w:val="00BA04A0"/>
    <w:rsid w:val="00BA05D2"/>
    <w:rsid w:val="00BA0806"/>
    <w:rsid w:val="00BA0984"/>
    <w:rsid w:val="00BA122A"/>
    <w:rsid w:val="00BA159B"/>
    <w:rsid w:val="00BA1683"/>
    <w:rsid w:val="00BA16F2"/>
    <w:rsid w:val="00BA177B"/>
    <w:rsid w:val="00BA1876"/>
    <w:rsid w:val="00BA1C16"/>
    <w:rsid w:val="00BA1CD6"/>
    <w:rsid w:val="00BA1E37"/>
    <w:rsid w:val="00BA2220"/>
    <w:rsid w:val="00BA294F"/>
    <w:rsid w:val="00BA2AA0"/>
    <w:rsid w:val="00BA320E"/>
    <w:rsid w:val="00BA393A"/>
    <w:rsid w:val="00BA3DB2"/>
    <w:rsid w:val="00BA3F76"/>
    <w:rsid w:val="00BA4087"/>
    <w:rsid w:val="00BA4258"/>
    <w:rsid w:val="00BA445A"/>
    <w:rsid w:val="00BA4593"/>
    <w:rsid w:val="00BA4665"/>
    <w:rsid w:val="00BA474A"/>
    <w:rsid w:val="00BA4750"/>
    <w:rsid w:val="00BA4E23"/>
    <w:rsid w:val="00BA4EDA"/>
    <w:rsid w:val="00BA5293"/>
    <w:rsid w:val="00BA52FB"/>
    <w:rsid w:val="00BA591B"/>
    <w:rsid w:val="00BA5A6F"/>
    <w:rsid w:val="00BA5BBB"/>
    <w:rsid w:val="00BA5BE3"/>
    <w:rsid w:val="00BA63A4"/>
    <w:rsid w:val="00BA6577"/>
    <w:rsid w:val="00BA67FB"/>
    <w:rsid w:val="00BA682B"/>
    <w:rsid w:val="00BA6BB9"/>
    <w:rsid w:val="00BA6E53"/>
    <w:rsid w:val="00BA700E"/>
    <w:rsid w:val="00BA704E"/>
    <w:rsid w:val="00BA721F"/>
    <w:rsid w:val="00BA777D"/>
    <w:rsid w:val="00BA7A7C"/>
    <w:rsid w:val="00BA7B94"/>
    <w:rsid w:val="00BA7C43"/>
    <w:rsid w:val="00BA7DB6"/>
    <w:rsid w:val="00BA7E3D"/>
    <w:rsid w:val="00BB01CA"/>
    <w:rsid w:val="00BB01F3"/>
    <w:rsid w:val="00BB10C7"/>
    <w:rsid w:val="00BB1560"/>
    <w:rsid w:val="00BB1C62"/>
    <w:rsid w:val="00BB1F9A"/>
    <w:rsid w:val="00BB2093"/>
    <w:rsid w:val="00BB2254"/>
    <w:rsid w:val="00BB2579"/>
    <w:rsid w:val="00BB25A7"/>
    <w:rsid w:val="00BB26AD"/>
    <w:rsid w:val="00BB27E6"/>
    <w:rsid w:val="00BB2809"/>
    <w:rsid w:val="00BB2B35"/>
    <w:rsid w:val="00BB2B81"/>
    <w:rsid w:val="00BB2E67"/>
    <w:rsid w:val="00BB34AF"/>
    <w:rsid w:val="00BB350A"/>
    <w:rsid w:val="00BB39A1"/>
    <w:rsid w:val="00BB3ABC"/>
    <w:rsid w:val="00BB3B70"/>
    <w:rsid w:val="00BB3D87"/>
    <w:rsid w:val="00BB3DCB"/>
    <w:rsid w:val="00BB401F"/>
    <w:rsid w:val="00BB45E6"/>
    <w:rsid w:val="00BB46EA"/>
    <w:rsid w:val="00BB4F96"/>
    <w:rsid w:val="00BB5151"/>
    <w:rsid w:val="00BB52E2"/>
    <w:rsid w:val="00BB55D1"/>
    <w:rsid w:val="00BB5995"/>
    <w:rsid w:val="00BB5DF1"/>
    <w:rsid w:val="00BB5ED9"/>
    <w:rsid w:val="00BB612D"/>
    <w:rsid w:val="00BB6401"/>
    <w:rsid w:val="00BB69DC"/>
    <w:rsid w:val="00BB6D4F"/>
    <w:rsid w:val="00BB7752"/>
    <w:rsid w:val="00BB78EE"/>
    <w:rsid w:val="00BB7B6F"/>
    <w:rsid w:val="00BB7C00"/>
    <w:rsid w:val="00BB7C17"/>
    <w:rsid w:val="00BB7CF2"/>
    <w:rsid w:val="00BB7D37"/>
    <w:rsid w:val="00BC0000"/>
    <w:rsid w:val="00BC0BA5"/>
    <w:rsid w:val="00BC0C69"/>
    <w:rsid w:val="00BC0E19"/>
    <w:rsid w:val="00BC0E43"/>
    <w:rsid w:val="00BC100E"/>
    <w:rsid w:val="00BC122B"/>
    <w:rsid w:val="00BC1924"/>
    <w:rsid w:val="00BC1A04"/>
    <w:rsid w:val="00BC1A55"/>
    <w:rsid w:val="00BC1EA1"/>
    <w:rsid w:val="00BC22E7"/>
    <w:rsid w:val="00BC2560"/>
    <w:rsid w:val="00BC29B4"/>
    <w:rsid w:val="00BC2A34"/>
    <w:rsid w:val="00BC3465"/>
    <w:rsid w:val="00BC386C"/>
    <w:rsid w:val="00BC3B24"/>
    <w:rsid w:val="00BC400C"/>
    <w:rsid w:val="00BC42BC"/>
    <w:rsid w:val="00BC4343"/>
    <w:rsid w:val="00BC4519"/>
    <w:rsid w:val="00BC4557"/>
    <w:rsid w:val="00BC45EA"/>
    <w:rsid w:val="00BC4611"/>
    <w:rsid w:val="00BC4737"/>
    <w:rsid w:val="00BC4C8F"/>
    <w:rsid w:val="00BC4E2A"/>
    <w:rsid w:val="00BC4E42"/>
    <w:rsid w:val="00BC4F7F"/>
    <w:rsid w:val="00BC5064"/>
    <w:rsid w:val="00BC5136"/>
    <w:rsid w:val="00BC51E2"/>
    <w:rsid w:val="00BC53BB"/>
    <w:rsid w:val="00BC5973"/>
    <w:rsid w:val="00BC5C4A"/>
    <w:rsid w:val="00BC5F51"/>
    <w:rsid w:val="00BC60E6"/>
    <w:rsid w:val="00BC6737"/>
    <w:rsid w:val="00BC67AE"/>
    <w:rsid w:val="00BC6A23"/>
    <w:rsid w:val="00BC6AED"/>
    <w:rsid w:val="00BC6BDE"/>
    <w:rsid w:val="00BC6C52"/>
    <w:rsid w:val="00BC6F02"/>
    <w:rsid w:val="00BC70EA"/>
    <w:rsid w:val="00BC7A2C"/>
    <w:rsid w:val="00BC7C11"/>
    <w:rsid w:val="00BC7D63"/>
    <w:rsid w:val="00BD03EB"/>
    <w:rsid w:val="00BD0518"/>
    <w:rsid w:val="00BD0A65"/>
    <w:rsid w:val="00BD0B17"/>
    <w:rsid w:val="00BD0E6A"/>
    <w:rsid w:val="00BD1104"/>
    <w:rsid w:val="00BD1381"/>
    <w:rsid w:val="00BD154D"/>
    <w:rsid w:val="00BD1C49"/>
    <w:rsid w:val="00BD1C50"/>
    <w:rsid w:val="00BD1D66"/>
    <w:rsid w:val="00BD213D"/>
    <w:rsid w:val="00BD2373"/>
    <w:rsid w:val="00BD25CC"/>
    <w:rsid w:val="00BD274B"/>
    <w:rsid w:val="00BD27AE"/>
    <w:rsid w:val="00BD27EB"/>
    <w:rsid w:val="00BD2958"/>
    <w:rsid w:val="00BD313B"/>
    <w:rsid w:val="00BD3321"/>
    <w:rsid w:val="00BD333B"/>
    <w:rsid w:val="00BD3897"/>
    <w:rsid w:val="00BD3B32"/>
    <w:rsid w:val="00BD3BC9"/>
    <w:rsid w:val="00BD3D05"/>
    <w:rsid w:val="00BD4094"/>
    <w:rsid w:val="00BD466F"/>
    <w:rsid w:val="00BD4AC8"/>
    <w:rsid w:val="00BD4B62"/>
    <w:rsid w:val="00BD4E60"/>
    <w:rsid w:val="00BD5215"/>
    <w:rsid w:val="00BD5776"/>
    <w:rsid w:val="00BD5BF6"/>
    <w:rsid w:val="00BD5D1C"/>
    <w:rsid w:val="00BD5FAF"/>
    <w:rsid w:val="00BD62AC"/>
    <w:rsid w:val="00BD65D2"/>
    <w:rsid w:val="00BD66CB"/>
    <w:rsid w:val="00BD6B76"/>
    <w:rsid w:val="00BD6BF6"/>
    <w:rsid w:val="00BD6FC2"/>
    <w:rsid w:val="00BD755E"/>
    <w:rsid w:val="00BD7992"/>
    <w:rsid w:val="00BD7B7A"/>
    <w:rsid w:val="00BD7CB1"/>
    <w:rsid w:val="00BE08D9"/>
    <w:rsid w:val="00BE0C10"/>
    <w:rsid w:val="00BE0D2D"/>
    <w:rsid w:val="00BE0F9D"/>
    <w:rsid w:val="00BE188C"/>
    <w:rsid w:val="00BE1E26"/>
    <w:rsid w:val="00BE25A7"/>
    <w:rsid w:val="00BE25B7"/>
    <w:rsid w:val="00BE2BE2"/>
    <w:rsid w:val="00BE2D05"/>
    <w:rsid w:val="00BE2D8B"/>
    <w:rsid w:val="00BE3024"/>
    <w:rsid w:val="00BE3612"/>
    <w:rsid w:val="00BE3638"/>
    <w:rsid w:val="00BE3647"/>
    <w:rsid w:val="00BE37A4"/>
    <w:rsid w:val="00BE39CE"/>
    <w:rsid w:val="00BE3B4B"/>
    <w:rsid w:val="00BE3CEA"/>
    <w:rsid w:val="00BE3DD2"/>
    <w:rsid w:val="00BE4050"/>
    <w:rsid w:val="00BE41F0"/>
    <w:rsid w:val="00BE4277"/>
    <w:rsid w:val="00BE4727"/>
    <w:rsid w:val="00BE4766"/>
    <w:rsid w:val="00BE48DF"/>
    <w:rsid w:val="00BE4A43"/>
    <w:rsid w:val="00BE4E00"/>
    <w:rsid w:val="00BE4E44"/>
    <w:rsid w:val="00BE535F"/>
    <w:rsid w:val="00BE5411"/>
    <w:rsid w:val="00BE54B5"/>
    <w:rsid w:val="00BE564B"/>
    <w:rsid w:val="00BE5697"/>
    <w:rsid w:val="00BE56F9"/>
    <w:rsid w:val="00BE572C"/>
    <w:rsid w:val="00BE5C8F"/>
    <w:rsid w:val="00BE5FCD"/>
    <w:rsid w:val="00BE622A"/>
    <w:rsid w:val="00BE65B7"/>
    <w:rsid w:val="00BE6648"/>
    <w:rsid w:val="00BE6842"/>
    <w:rsid w:val="00BE687F"/>
    <w:rsid w:val="00BE6A89"/>
    <w:rsid w:val="00BE6AFA"/>
    <w:rsid w:val="00BE6B0C"/>
    <w:rsid w:val="00BE6BAD"/>
    <w:rsid w:val="00BE6E3C"/>
    <w:rsid w:val="00BE6E75"/>
    <w:rsid w:val="00BE6FED"/>
    <w:rsid w:val="00BE7389"/>
    <w:rsid w:val="00BE74A3"/>
    <w:rsid w:val="00BE7896"/>
    <w:rsid w:val="00BE7EA7"/>
    <w:rsid w:val="00BE7EF4"/>
    <w:rsid w:val="00BF0190"/>
    <w:rsid w:val="00BF0344"/>
    <w:rsid w:val="00BF03DA"/>
    <w:rsid w:val="00BF03E6"/>
    <w:rsid w:val="00BF0476"/>
    <w:rsid w:val="00BF06A7"/>
    <w:rsid w:val="00BF0831"/>
    <w:rsid w:val="00BF0963"/>
    <w:rsid w:val="00BF0B96"/>
    <w:rsid w:val="00BF1184"/>
    <w:rsid w:val="00BF1338"/>
    <w:rsid w:val="00BF139F"/>
    <w:rsid w:val="00BF1469"/>
    <w:rsid w:val="00BF1470"/>
    <w:rsid w:val="00BF1499"/>
    <w:rsid w:val="00BF1A38"/>
    <w:rsid w:val="00BF1F76"/>
    <w:rsid w:val="00BF2233"/>
    <w:rsid w:val="00BF27C1"/>
    <w:rsid w:val="00BF2949"/>
    <w:rsid w:val="00BF2B81"/>
    <w:rsid w:val="00BF2EB2"/>
    <w:rsid w:val="00BF2FD1"/>
    <w:rsid w:val="00BF2FFF"/>
    <w:rsid w:val="00BF3CC7"/>
    <w:rsid w:val="00BF3CFA"/>
    <w:rsid w:val="00BF3FEE"/>
    <w:rsid w:val="00BF40EE"/>
    <w:rsid w:val="00BF4436"/>
    <w:rsid w:val="00BF44E4"/>
    <w:rsid w:val="00BF4611"/>
    <w:rsid w:val="00BF4CDA"/>
    <w:rsid w:val="00BF4FBA"/>
    <w:rsid w:val="00BF5074"/>
    <w:rsid w:val="00BF5191"/>
    <w:rsid w:val="00BF549E"/>
    <w:rsid w:val="00BF560F"/>
    <w:rsid w:val="00BF5717"/>
    <w:rsid w:val="00BF5907"/>
    <w:rsid w:val="00BF5E18"/>
    <w:rsid w:val="00BF6390"/>
    <w:rsid w:val="00BF7270"/>
    <w:rsid w:val="00BF76CA"/>
    <w:rsid w:val="00BF77ED"/>
    <w:rsid w:val="00BF78B8"/>
    <w:rsid w:val="00BF7943"/>
    <w:rsid w:val="00BF7D20"/>
    <w:rsid w:val="00C00087"/>
    <w:rsid w:val="00C00636"/>
    <w:rsid w:val="00C00705"/>
    <w:rsid w:val="00C0085D"/>
    <w:rsid w:val="00C0092D"/>
    <w:rsid w:val="00C00C69"/>
    <w:rsid w:val="00C00E3A"/>
    <w:rsid w:val="00C0100F"/>
    <w:rsid w:val="00C0178A"/>
    <w:rsid w:val="00C01880"/>
    <w:rsid w:val="00C0195C"/>
    <w:rsid w:val="00C01995"/>
    <w:rsid w:val="00C024AC"/>
    <w:rsid w:val="00C0262F"/>
    <w:rsid w:val="00C0264C"/>
    <w:rsid w:val="00C027D4"/>
    <w:rsid w:val="00C02815"/>
    <w:rsid w:val="00C02A93"/>
    <w:rsid w:val="00C02C38"/>
    <w:rsid w:val="00C03049"/>
    <w:rsid w:val="00C03076"/>
    <w:rsid w:val="00C03113"/>
    <w:rsid w:val="00C033D4"/>
    <w:rsid w:val="00C03511"/>
    <w:rsid w:val="00C035C7"/>
    <w:rsid w:val="00C03B01"/>
    <w:rsid w:val="00C04005"/>
    <w:rsid w:val="00C040C7"/>
    <w:rsid w:val="00C041E4"/>
    <w:rsid w:val="00C0425A"/>
    <w:rsid w:val="00C043F8"/>
    <w:rsid w:val="00C045F0"/>
    <w:rsid w:val="00C047FC"/>
    <w:rsid w:val="00C04876"/>
    <w:rsid w:val="00C04DEA"/>
    <w:rsid w:val="00C04E55"/>
    <w:rsid w:val="00C04F9D"/>
    <w:rsid w:val="00C05338"/>
    <w:rsid w:val="00C05FEA"/>
    <w:rsid w:val="00C060F6"/>
    <w:rsid w:val="00C0619D"/>
    <w:rsid w:val="00C06DE1"/>
    <w:rsid w:val="00C06E65"/>
    <w:rsid w:val="00C07219"/>
    <w:rsid w:val="00C0731C"/>
    <w:rsid w:val="00C07376"/>
    <w:rsid w:val="00C07615"/>
    <w:rsid w:val="00C0776B"/>
    <w:rsid w:val="00C07B62"/>
    <w:rsid w:val="00C07C66"/>
    <w:rsid w:val="00C07CC2"/>
    <w:rsid w:val="00C07CD9"/>
    <w:rsid w:val="00C07D25"/>
    <w:rsid w:val="00C07DA2"/>
    <w:rsid w:val="00C07DAE"/>
    <w:rsid w:val="00C100BD"/>
    <w:rsid w:val="00C10161"/>
    <w:rsid w:val="00C102CB"/>
    <w:rsid w:val="00C104EE"/>
    <w:rsid w:val="00C10523"/>
    <w:rsid w:val="00C1055F"/>
    <w:rsid w:val="00C10620"/>
    <w:rsid w:val="00C10B52"/>
    <w:rsid w:val="00C1116A"/>
    <w:rsid w:val="00C1154C"/>
    <w:rsid w:val="00C11D39"/>
    <w:rsid w:val="00C11D91"/>
    <w:rsid w:val="00C11DE2"/>
    <w:rsid w:val="00C11E85"/>
    <w:rsid w:val="00C121B6"/>
    <w:rsid w:val="00C125EC"/>
    <w:rsid w:val="00C128D4"/>
    <w:rsid w:val="00C129E5"/>
    <w:rsid w:val="00C12EC8"/>
    <w:rsid w:val="00C130CC"/>
    <w:rsid w:val="00C1327F"/>
    <w:rsid w:val="00C13499"/>
    <w:rsid w:val="00C13F32"/>
    <w:rsid w:val="00C14078"/>
    <w:rsid w:val="00C1419A"/>
    <w:rsid w:val="00C14280"/>
    <w:rsid w:val="00C143C8"/>
    <w:rsid w:val="00C1460D"/>
    <w:rsid w:val="00C1486F"/>
    <w:rsid w:val="00C149A8"/>
    <w:rsid w:val="00C149C2"/>
    <w:rsid w:val="00C14BBE"/>
    <w:rsid w:val="00C14D56"/>
    <w:rsid w:val="00C14E32"/>
    <w:rsid w:val="00C14F7E"/>
    <w:rsid w:val="00C1517E"/>
    <w:rsid w:val="00C1599D"/>
    <w:rsid w:val="00C15DF2"/>
    <w:rsid w:val="00C15E1B"/>
    <w:rsid w:val="00C16162"/>
    <w:rsid w:val="00C16186"/>
    <w:rsid w:val="00C1619E"/>
    <w:rsid w:val="00C16546"/>
    <w:rsid w:val="00C1688A"/>
    <w:rsid w:val="00C168FF"/>
    <w:rsid w:val="00C16CCE"/>
    <w:rsid w:val="00C16D27"/>
    <w:rsid w:val="00C16F2C"/>
    <w:rsid w:val="00C1731E"/>
    <w:rsid w:val="00C1743C"/>
    <w:rsid w:val="00C17794"/>
    <w:rsid w:val="00C17AA8"/>
    <w:rsid w:val="00C2037C"/>
    <w:rsid w:val="00C204E7"/>
    <w:rsid w:val="00C205F2"/>
    <w:rsid w:val="00C2062C"/>
    <w:rsid w:val="00C206CB"/>
    <w:rsid w:val="00C20850"/>
    <w:rsid w:val="00C209E1"/>
    <w:rsid w:val="00C20A08"/>
    <w:rsid w:val="00C20AD0"/>
    <w:rsid w:val="00C20AE9"/>
    <w:rsid w:val="00C20D9A"/>
    <w:rsid w:val="00C2151D"/>
    <w:rsid w:val="00C2176D"/>
    <w:rsid w:val="00C218EF"/>
    <w:rsid w:val="00C2195E"/>
    <w:rsid w:val="00C21E5B"/>
    <w:rsid w:val="00C21F8D"/>
    <w:rsid w:val="00C221B4"/>
    <w:rsid w:val="00C22353"/>
    <w:rsid w:val="00C223B7"/>
    <w:rsid w:val="00C224B5"/>
    <w:rsid w:val="00C2295B"/>
    <w:rsid w:val="00C22969"/>
    <w:rsid w:val="00C22A17"/>
    <w:rsid w:val="00C22B33"/>
    <w:rsid w:val="00C22B3F"/>
    <w:rsid w:val="00C22BF5"/>
    <w:rsid w:val="00C22DE7"/>
    <w:rsid w:val="00C23166"/>
    <w:rsid w:val="00C23291"/>
    <w:rsid w:val="00C233DC"/>
    <w:rsid w:val="00C23739"/>
    <w:rsid w:val="00C2383E"/>
    <w:rsid w:val="00C23AB8"/>
    <w:rsid w:val="00C23EA2"/>
    <w:rsid w:val="00C241EB"/>
    <w:rsid w:val="00C244A6"/>
    <w:rsid w:val="00C24819"/>
    <w:rsid w:val="00C24C7F"/>
    <w:rsid w:val="00C252C0"/>
    <w:rsid w:val="00C252FF"/>
    <w:rsid w:val="00C257C4"/>
    <w:rsid w:val="00C25828"/>
    <w:rsid w:val="00C259E9"/>
    <w:rsid w:val="00C25B3C"/>
    <w:rsid w:val="00C25BBF"/>
    <w:rsid w:val="00C25ED8"/>
    <w:rsid w:val="00C2634D"/>
    <w:rsid w:val="00C265C9"/>
    <w:rsid w:val="00C26672"/>
    <w:rsid w:val="00C26991"/>
    <w:rsid w:val="00C26C39"/>
    <w:rsid w:val="00C26E6E"/>
    <w:rsid w:val="00C26F66"/>
    <w:rsid w:val="00C27140"/>
    <w:rsid w:val="00C27238"/>
    <w:rsid w:val="00C2728A"/>
    <w:rsid w:val="00C272F5"/>
    <w:rsid w:val="00C273A3"/>
    <w:rsid w:val="00C273AF"/>
    <w:rsid w:val="00C27438"/>
    <w:rsid w:val="00C2765A"/>
    <w:rsid w:val="00C277F9"/>
    <w:rsid w:val="00C278DE"/>
    <w:rsid w:val="00C27DEC"/>
    <w:rsid w:val="00C30399"/>
    <w:rsid w:val="00C30CC7"/>
    <w:rsid w:val="00C30E88"/>
    <w:rsid w:val="00C3177B"/>
    <w:rsid w:val="00C319B2"/>
    <w:rsid w:val="00C31EC6"/>
    <w:rsid w:val="00C321DB"/>
    <w:rsid w:val="00C32256"/>
    <w:rsid w:val="00C3228E"/>
    <w:rsid w:val="00C32351"/>
    <w:rsid w:val="00C323D1"/>
    <w:rsid w:val="00C326B5"/>
    <w:rsid w:val="00C3282F"/>
    <w:rsid w:val="00C3296A"/>
    <w:rsid w:val="00C33351"/>
    <w:rsid w:val="00C334A1"/>
    <w:rsid w:val="00C335F4"/>
    <w:rsid w:val="00C33AB6"/>
    <w:rsid w:val="00C33D81"/>
    <w:rsid w:val="00C33E17"/>
    <w:rsid w:val="00C3440C"/>
    <w:rsid w:val="00C34692"/>
    <w:rsid w:val="00C346E6"/>
    <w:rsid w:val="00C34F2A"/>
    <w:rsid w:val="00C35043"/>
    <w:rsid w:val="00C351C3"/>
    <w:rsid w:val="00C3521F"/>
    <w:rsid w:val="00C35332"/>
    <w:rsid w:val="00C357CC"/>
    <w:rsid w:val="00C35A53"/>
    <w:rsid w:val="00C35E58"/>
    <w:rsid w:val="00C35EEB"/>
    <w:rsid w:val="00C35F1D"/>
    <w:rsid w:val="00C36117"/>
    <w:rsid w:val="00C361D3"/>
    <w:rsid w:val="00C362C2"/>
    <w:rsid w:val="00C362ED"/>
    <w:rsid w:val="00C36611"/>
    <w:rsid w:val="00C36F04"/>
    <w:rsid w:val="00C3712E"/>
    <w:rsid w:val="00C37149"/>
    <w:rsid w:val="00C37267"/>
    <w:rsid w:val="00C37280"/>
    <w:rsid w:val="00C37380"/>
    <w:rsid w:val="00C377CD"/>
    <w:rsid w:val="00C37FBC"/>
    <w:rsid w:val="00C4001C"/>
    <w:rsid w:val="00C40D54"/>
    <w:rsid w:val="00C4124F"/>
    <w:rsid w:val="00C41445"/>
    <w:rsid w:val="00C4161C"/>
    <w:rsid w:val="00C41D68"/>
    <w:rsid w:val="00C42167"/>
    <w:rsid w:val="00C42274"/>
    <w:rsid w:val="00C423E1"/>
    <w:rsid w:val="00C42737"/>
    <w:rsid w:val="00C429CB"/>
    <w:rsid w:val="00C42F46"/>
    <w:rsid w:val="00C430E0"/>
    <w:rsid w:val="00C4375D"/>
    <w:rsid w:val="00C43A81"/>
    <w:rsid w:val="00C43DAC"/>
    <w:rsid w:val="00C43E37"/>
    <w:rsid w:val="00C43F89"/>
    <w:rsid w:val="00C440AA"/>
    <w:rsid w:val="00C44137"/>
    <w:rsid w:val="00C441DD"/>
    <w:rsid w:val="00C44252"/>
    <w:rsid w:val="00C44581"/>
    <w:rsid w:val="00C445C8"/>
    <w:rsid w:val="00C44614"/>
    <w:rsid w:val="00C4462F"/>
    <w:rsid w:val="00C44D2D"/>
    <w:rsid w:val="00C45123"/>
    <w:rsid w:val="00C45416"/>
    <w:rsid w:val="00C45A99"/>
    <w:rsid w:val="00C45C23"/>
    <w:rsid w:val="00C4609F"/>
    <w:rsid w:val="00C464A4"/>
    <w:rsid w:val="00C464D6"/>
    <w:rsid w:val="00C466AE"/>
    <w:rsid w:val="00C46A6C"/>
    <w:rsid w:val="00C46F0F"/>
    <w:rsid w:val="00C46F9E"/>
    <w:rsid w:val="00C47BCC"/>
    <w:rsid w:val="00C47C82"/>
    <w:rsid w:val="00C47D56"/>
    <w:rsid w:val="00C50100"/>
    <w:rsid w:val="00C5025B"/>
    <w:rsid w:val="00C50774"/>
    <w:rsid w:val="00C50997"/>
    <w:rsid w:val="00C50F26"/>
    <w:rsid w:val="00C50F5C"/>
    <w:rsid w:val="00C51052"/>
    <w:rsid w:val="00C513E8"/>
    <w:rsid w:val="00C51914"/>
    <w:rsid w:val="00C51AE9"/>
    <w:rsid w:val="00C522A9"/>
    <w:rsid w:val="00C52789"/>
    <w:rsid w:val="00C52986"/>
    <w:rsid w:val="00C529A6"/>
    <w:rsid w:val="00C52A44"/>
    <w:rsid w:val="00C52C23"/>
    <w:rsid w:val="00C52CAF"/>
    <w:rsid w:val="00C532DC"/>
    <w:rsid w:val="00C53425"/>
    <w:rsid w:val="00C5359C"/>
    <w:rsid w:val="00C535BD"/>
    <w:rsid w:val="00C537AE"/>
    <w:rsid w:val="00C53883"/>
    <w:rsid w:val="00C53B1E"/>
    <w:rsid w:val="00C53E22"/>
    <w:rsid w:val="00C53F60"/>
    <w:rsid w:val="00C541E2"/>
    <w:rsid w:val="00C54552"/>
    <w:rsid w:val="00C545F1"/>
    <w:rsid w:val="00C54693"/>
    <w:rsid w:val="00C548D6"/>
    <w:rsid w:val="00C54BCA"/>
    <w:rsid w:val="00C551AC"/>
    <w:rsid w:val="00C55989"/>
    <w:rsid w:val="00C55D81"/>
    <w:rsid w:val="00C55DEC"/>
    <w:rsid w:val="00C56194"/>
    <w:rsid w:val="00C56348"/>
    <w:rsid w:val="00C565E9"/>
    <w:rsid w:val="00C56861"/>
    <w:rsid w:val="00C569F2"/>
    <w:rsid w:val="00C57149"/>
    <w:rsid w:val="00C57406"/>
    <w:rsid w:val="00C577FB"/>
    <w:rsid w:val="00C57C55"/>
    <w:rsid w:val="00C57E60"/>
    <w:rsid w:val="00C57F88"/>
    <w:rsid w:val="00C60036"/>
    <w:rsid w:val="00C6032B"/>
    <w:rsid w:val="00C603C7"/>
    <w:rsid w:val="00C6043B"/>
    <w:rsid w:val="00C60B4E"/>
    <w:rsid w:val="00C60D60"/>
    <w:rsid w:val="00C60DA8"/>
    <w:rsid w:val="00C60E98"/>
    <w:rsid w:val="00C60EC9"/>
    <w:rsid w:val="00C61134"/>
    <w:rsid w:val="00C61354"/>
    <w:rsid w:val="00C61506"/>
    <w:rsid w:val="00C61B34"/>
    <w:rsid w:val="00C61D07"/>
    <w:rsid w:val="00C61E60"/>
    <w:rsid w:val="00C624CC"/>
    <w:rsid w:val="00C62585"/>
    <w:rsid w:val="00C628DB"/>
    <w:rsid w:val="00C62DFC"/>
    <w:rsid w:val="00C62EBE"/>
    <w:rsid w:val="00C6326C"/>
    <w:rsid w:val="00C6330A"/>
    <w:rsid w:val="00C63487"/>
    <w:rsid w:val="00C6381B"/>
    <w:rsid w:val="00C63986"/>
    <w:rsid w:val="00C63E0E"/>
    <w:rsid w:val="00C63EE3"/>
    <w:rsid w:val="00C63FD5"/>
    <w:rsid w:val="00C64144"/>
    <w:rsid w:val="00C64298"/>
    <w:rsid w:val="00C644B7"/>
    <w:rsid w:val="00C648A9"/>
    <w:rsid w:val="00C6500E"/>
    <w:rsid w:val="00C65037"/>
    <w:rsid w:val="00C654CC"/>
    <w:rsid w:val="00C65593"/>
    <w:rsid w:val="00C65D96"/>
    <w:rsid w:val="00C65E77"/>
    <w:rsid w:val="00C665DE"/>
    <w:rsid w:val="00C66734"/>
    <w:rsid w:val="00C66905"/>
    <w:rsid w:val="00C66AFD"/>
    <w:rsid w:val="00C66C43"/>
    <w:rsid w:val="00C66E90"/>
    <w:rsid w:val="00C677B1"/>
    <w:rsid w:val="00C678C0"/>
    <w:rsid w:val="00C67907"/>
    <w:rsid w:val="00C67A59"/>
    <w:rsid w:val="00C67DFD"/>
    <w:rsid w:val="00C67E85"/>
    <w:rsid w:val="00C702FD"/>
    <w:rsid w:val="00C7052C"/>
    <w:rsid w:val="00C70A8A"/>
    <w:rsid w:val="00C70C73"/>
    <w:rsid w:val="00C70E49"/>
    <w:rsid w:val="00C70F96"/>
    <w:rsid w:val="00C71194"/>
    <w:rsid w:val="00C71535"/>
    <w:rsid w:val="00C716D8"/>
    <w:rsid w:val="00C71A76"/>
    <w:rsid w:val="00C71C8C"/>
    <w:rsid w:val="00C72329"/>
    <w:rsid w:val="00C7232A"/>
    <w:rsid w:val="00C723E3"/>
    <w:rsid w:val="00C72583"/>
    <w:rsid w:val="00C727EF"/>
    <w:rsid w:val="00C72C74"/>
    <w:rsid w:val="00C72D7B"/>
    <w:rsid w:val="00C72F72"/>
    <w:rsid w:val="00C7382C"/>
    <w:rsid w:val="00C7382D"/>
    <w:rsid w:val="00C73FA3"/>
    <w:rsid w:val="00C74033"/>
    <w:rsid w:val="00C746B4"/>
    <w:rsid w:val="00C74955"/>
    <w:rsid w:val="00C74B3C"/>
    <w:rsid w:val="00C74C0E"/>
    <w:rsid w:val="00C74F8C"/>
    <w:rsid w:val="00C74FED"/>
    <w:rsid w:val="00C750C4"/>
    <w:rsid w:val="00C7565C"/>
    <w:rsid w:val="00C75F4B"/>
    <w:rsid w:val="00C7617A"/>
    <w:rsid w:val="00C764D1"/>
    <w:rsid w:val="00C768DA"/>
    <w:rsid w:val="00C76FFB"/>
    <w:rsid w:val="00C7705D"/>
    <w:rsid w:val="00C771FF"/>
    <w:rsid w:val="00C7721C"/>
    <w:rsid w:val="00C772AC"/>
    <w:rsid w:val="00C77CB5"/>
    <w:rsid w:val="00C77ED1"/>
    <w:rsid w:val="00C77FFC"/>
    <w:rsid w:val="00C80131"/>
    <w:rsid w:val="00C8073D"/>
    <w:rsid w:val="00C80EC8"/>
    <w:rsid w:val="00C81018"/>
    <w:rsid w:val="00C81599"/>
    <w:rsid w:val="00C81981"/>
    <w:rsid w:val="00C8199C"/>
    <w:rsid w:val="00C819B3"/>
    <w:rsid w:val="00C81A22"/>
    <w:rsid w:val="00C82313"/>
    <w:rsid w:val="00C82335"/>
    <w:rsid w:val="00C82522"/>
    <w:rsid w:val="00C82840"/>
    <w:rsid w:val="00C82989"/>
    <w:rsid w:val="00C82BE7"/>
    <w:rsid w:val="00C83422"/>
    <w:rsid w:val="00C83CDA"/>
    <w:rsid w:val="00C84342"/>
    <w:rsid w:val="00C8442A"/>
    <w:rsid w:val="00C8452E"/>
    <w:rsid w:val="00C846DE"/>
    <w:rsid w:val="00C849BC"/>
    <w:rsid w:val="00C84CF7"/>
    <w:rsid w:val="00C85547"/>
    <w:rsid w:val="00C85678"/>
    <w:rsid w:val="00C85CC0"/>
    <w:rsid w:val="00C85EE7"/>
    <w:rsid w:val="00C8665D"/>
    <w:rsid w:val="00C86CE7"/>
    <w:rsid w:val="00C86D94"/>
    <w:rsid w:val="00C86EE7"/>
    <w:rsid w:val="00C87461"/>
    <w:rsid w:val="00C8770D"/>
    <w:rsid w:val="00C87756"/>
    <w:rsid w:val="00C87EBC"/>
    <w:rsid w:val="00C90126"/>
    <w:rsid w:val="00C90165"/>
    <w:rsid w:val="00C9018A"/>
    <w:rsid w:val="00C90523"/>
    <w:rsid w:val="00C90574"/>
    <w:rsid w:val="00C906C8"/>
    <w:rsid w:val="00C907D3"/>
    <w:rsid w:val="00C90CDC"/>
    <w:rsid w:val="00C91341"/>
    <w:rsid w:val="00C9180C"/>
    <w:rsid w:val="00C923B6"/>
    <w:rsid w:val="00C92686"/>
    <w:rsid w:val="00C930FF"/>
    <w:rsid w:val="00C9317B"/>
    <w:rsid w:val="00C93326"/>
    <w:rsid w:val="00C936AB"/>
    <w:rsid w:val="00C9380C"/>
    <w:rsid w:val="00C93A2A"/>
    <w:rsid w:val="00C93A97"/>
    <w:rsid w:val="00C93ABE"/>
    <w:rsid w:val="00C93C76"/>
    <w:rsid w:val="00C93F7B"/>
    <w:rsid w:val="00C94068"/>
    <w:rsid w:val="00C9422A"/>
    <w:rsid w:val="00C943B3"/>
    <w:rsid w:val="00C9492B"/>
    <w:rsid w:val="00C94B7B"/>
    <w:rsid w:val="00C94C69"/>
    <w:rsid w:val="00C94E80"/>
    <w:rsid w:val="00C95270"/>
    <w:rsid w:val="00C952F8"/>
    <w:rsid w:val="00C95454"/>
    <w:rsid w:val="00C95684"/>
    <w:rsid w:val="00C957FC"/>
    <w:rsid w:val="00C957FE"/>
    <w:rsid w:val="00C95A56"/>
    <w:rsid w:val="00C9603A"/>
    <w:rsid w:val="00C961BB"/>
    <w:rsid w:val="00C9648D"/>
    <w:rsid w:val="00C9667F"/>
    <w:rsid w:val="00C969F8"/>
    <w:rsid w:val="00C96E65"/>
    <w:rsid w:val="00C97031"/>
    <w:rsid w:val="00C972FE"/>
    <w:rsid w:val="00C97326"/>
    <w:rsid w:val="00C976DE"/>
    <w:rsid w:val="00C97F11"/>
    <w:rsid w:val="00CA01BC"/>
    <w:rsid w:val="00CA0325"/>
    <w:rsid w:val="00CA03BC"/>
    <w:rsid w:val="00CA068E"/>
    <w:rsid w:val="00CA084D"/>
    <w:rsid w:val="00CA0C36"/>
    <w:rsid w:val="00CA10A6"/>
    <w:rsid w:val="00CA10AD"/>
    <w:rsid w:val="00CA12EE"/>
    <w:rsid w:val="00CA138C"/>
    <w:rsid w:val="00CA14C4"/>
    <w:rsid w:val="00CA1976"/>
    <w:rsid w:val="00CA1AFB"/>
    <w:rsid w:val="00CA1B01"/>
    <w:rsid w:val="00CA1D31"/>
    <w:rsid w:val="00CA2003"/>
    <w:rsid w:val="00CA244C"/>
    <w:rsid w:val="00CA2466"/>
    <w:rsid w:val="00CA24A4"/>
    <w:rsid w:val="00CA2739"/>
    <w:rsid w:val="00CA2CE2"/>
    <w:rsid w:val="00CA2E1A"/>
    <w:rsid w:val="00CA2EAD"/>
    <w:rsid w:val="00CA3495"/>
    <w:rsid w:val="00CA3605"/>
    <w:rsid w:val="00CA363A"/>
    <w:rsid w:val="00CA3FE6"/>
    <w:rsid w:val="00CA4026"/>
    <w:rsid w:val="00CA4236"/>
    <w:rsid w:val="00CA4413"/>
    <w:rsid w:val="00CA47AB"/>
    <w:rsid w:val="00CA4E58"/>
    <w:rsid w:val="00CA51E7"/>
    <w:rsid w:val="00CA5282"/>
    <w:rsid w:val="00CA56B7"/>
    <w:rsid w:val="00CA58DF"/>
    <w:rsid w:val="00CA58F8"/>
    <w:rsid w:val="00CA5C35"/>
    <w:rsid w:val="00CA5C59"/>
    <w:rsid w:val="00CA5D4C"/>
    <w:rsid w:val="00CA603E"/>
    <w:rsid w:val="00CA64F8"/>
    <w:rsid w:val="00CA6859"/>
    <w:rsid w:val="00CA687C"/>
    <w:rsid w:val="00CA705A"/>
    <w:rsid w:val="00CA7372"/>
    <w:rsid w:val="00CA7386"/>
    <w:rsid w:val="00CA7621"/>
    <w:rsid w:val="00CA769A"/>
    <w:rsid w:val="00CA7A4E"/>
    <w:rsid w:val="00CA7AAE"/>
    <w:rsid w:val="00CA7BAB"/>
    <w:rsid w:val="00CB0243"/>
    <w:rsid w:val="00CB02D2"/>
    <w:rsid w:val="00CB05B6"/>
    <w:rsid w:val="00CB063E"/>
    <w:rsid w:val="00CB0748"/>
    <w:rsid w:val="00CB0996"/>
    <w:rsid w:val="00CB0B0E"/>
    <w:rsid w:val="00CB0B37"/>
    <w:rsid w:val="00CB0C5B"/>
    <w:rsid w:val="00CB0F08"/>
    <w:rsid w:val="00CB0F74"/>
    <w:rsid w:val="00CB0FD0"/>
    <w:rsid w:val="00CB0FF1"/>
    <w:rsid w:val="00CB12D2"/>
    <w:rsid w:val="00CB12EC"/>
    <w:rsid w:val="00CB1473"/>
    <w:rsid w:val="00CB1572"/>
    <w:rsid w:val="00CB167D"/>
    <w:rsid w:val="00CB18AC"/>
    <w:rsid w:val="00CB19AD"/>
    <w:rsid w:val="00CB1B8B"/>
    <w:rsid w:val="00CB1CE8"/>
    <w:rsid w:val="00CB1D7E"/>
    <w:rsid w:val="00CB1ED6"/>
    <w:rsid w:val="00CB1F4F"/>
    <w:rsid w:val="00CB1FDA"/>
    <w:rsid w:val="00CB2093"/>
    <w:rsid w:val="00CB20A4"/>
    <w:rsid w:val="00CB20E0"/>
    <w:rsid w:val="00CB23D6"/>
    <w:rsid w:val="00CB2918"/>
    <w:rsid w:val="00CB35DF"/>
    <w:rsid w:val="00CB36B3"/>
    <w:rsid w:val="00CB3803"/>
    <w:rsid w:val="00CB38F7"/>
    <w:rsid w:val="00CB3C20"/>
    <w:rsid w:val="00CB3CA4"/>
    <w:rsid w:val="00CB3E26"/>
    <w:rsid w:val="00CB46AF"/>
    <w:rsid w:val="00CB483E"/>
    <w:rsid w:val="00CB4ADC"/>
    <w:rsid w:val="00CB4BEA"/>
    <w:rsid w:val="00CB4C42"/>
    <w:rsid w:val="00CB51B7"/>
    <w:rsid w:val="00CB5223"/>
    <w:rsid w:val="00CB565B"/>
    <w:rsid w:val="00CB58D7"/>
    <w:rsid w:val="00CB591E"/>
    <w:rsid w:val="00CB5BB3"/>
    <w:rsid w:val="00CB61B3"/>
    <w:rsid w:val="00CB61F0"/>
    <w:rsid w:val="00CB67C4"/>
    <w:rsid w:val="00CB67C6"/>
    <w:rsid w:val="00CB68A3"/>
    <w:rsid w:val="00CB72DE"/>
    <w:rsid w:val="00CB7312"/>
    <w:rsid w:val="00CB7587"/>
    <w:rsid w:val="00CB7AAA"/>
    <w:rsid w:val="00CC0328"/>
    <w:rsid w:val="00CC0465"/>
    <w:rsid w:val="00CC05B2"/>
    <w:rsid w:val="00CC075E"/>
    <w:rsid w:val="00CC0835"/>
    <w:rsid w:val="00CC084D"/>
    <w:rsid w:val="00CC0CCB"/>
    <w:rsid w:val="00CC0E22"/>
    <w:rsid w:val="00CC14EB"/>
    <w:rsid w:val="00CC1684"/>
    <w:rsid w:val="00CC16D4"/>
    <w:rsid w:val="00CC185F"/>
    <w:rsid w:val="00CC1931"/>
    <w:rsid w:val="00CC1BB6"/>
    <w:rsid w:val="00CC1E35"/>
    <w:rsid w:val="00CC1E70"/>
    <w:rsid w:val="00CC1F51"/>
    <w:rsid w:val="00CC253C"/>
    <w:rsid w:val="00CC269A"/>
    <w:rsid w:val="00CC279D"/>
    <w:rsid w:val="00CC289A"/>
    <w:rsid w:val="00CC2D1E"/>
    <w:rsid w:val="00CC2EF1"/>
    <w:rsid w:val="00CC3152"/>
    <w:rsid w:val="00CC3279"/>
    <w:rsid w:val="00CC3586"/>
    <w:rsid w:val="00CC3B61"/>
    <w:rsid w:val="00CC3C8D"/>
    <w:rsid w:val="00CC3CB7"/>
    <w:rsid w:val="00CC3D52"/>
    <w:rsid w:val="00CC3FB6"/>
    <w:rsid w:val="00CC41C8"/>
    <w:rsid w:val="00CC4371"/>
    <w:rsid w:val="00CC43DF"/>
    <w:rsid w:val="00CC484C"/>
    <w:rsid w:val="00CC4A5D"/>
    <w:rsid w:val="00CC4ADA"/>
    <w:rsid w:val="00CC4D51"/>
    <w:rsid w:val="00CC4E0B"/>
    <w:rsid w:val="00CC4FC0"/>
    <w:rsid w:val="00CC5157"/>
    <w:rsid w:val="00CC54AC"/>
    <w:rsid w:val="00CC577D"/>
    <w:rsid w:val="00CC5ABB"/>
    <w:rsid w:val="00CC5DC8"/>
    <w:rsid w:val="00CC6374"/>
    <w:rsid w:val="00CC6503"/>
    <w:rsid w:val="00CC68AE"/>
    <w:rsid w:val="00CC6AFD"/>
    <w:rsid w:val="00CC6B01"/>
    <w:rsid w:val="00CC6CFD"/>
    <w:rsid w:val="00CC6E83"/>
    <w:rsid w:val="00CC6F5E"/>
    <w:rsid w:val="00CC6F62"/>
    <w:rsid w:val="00CC6FBA"/>
    <w:rsid w:val="00CC71A0"/>
    <w:rsid w:val="00CC737D"/>
    <w:rsid w:val="00CC79C6"/>
    <w:rsid w:val="00CC7D66"/>
    <w:rsid w:val="00CC7EF2"/>
    <w:rsid w:val="00CD00F7"/>
    <w:rsid w:val="00CD0685"/>
    <w:rsid w:val="00CD06E2"/>
    <w:rsid w:val="00CD0B8B"/>
    <w:rsid w:val="00CD0CE0"/>
    <w:rsid w:val="00CD177A"/>
    <w:rsid w:val="00CD1C19"/>
    <w:rsid w:val="00CD1EBC"/>
    <w:rsid w:val="00CD2078"/>
    <w:rsid w:val="00CD2644"/>
    <w:rsid w:val="00CD288C"/>
    <w:rsid w:val="00CD295C"/>
    <w:rsid w:val="00CD2A14"/>
    <w:rsid w:val="00CD2E0E"/>
    <w:rsid w:val="00CD2FB2"/>
    <w:rsid w:val="00CD35B2"/>
    <w:rsid w:val="00CD3662"/>
    <w:rsid w:val="00CD36A6"/>
    <w:rsid w:val="00CD3877"/>
    <w:rsid w:val="00CD38CE"/>
    <w:rsid w:val="00CD41C9"/>
    <w:rsid w:val="00CD4351"/>
    <w:rsid w:val="00CD43AF"/>
    <w:rsid w:val="00CD4522"/>
    <w:rsid w:val="00CD46CA"/>
    <w:rsid w:val="00CD4A30"/>
    <w:rsid w:val="00CD571D"/>
    <w:rsid w:val="00CD59EB"/>
    <w:rsid w:val="00CD5A8D"/>
    <w:rsid w:val="00CD5D52"/>
    <w:rsid w:val="00CD5D70"/>
    <w:rsid w:val="00CD6776"/>
    <w:rsid w:val="00CD6A93"/>
    <w:rsid w:val="00CD6B8C"/>
    <w:rsid w:val="00CD6BC5"/>
    <w:rsid w:val="00CD714A"/>
    <w:rsid w:val="00CD748B"/>
    <w:rsid w:val="00CD7997"/>
    <w:rsid w:val="00CD7D53"/>
    <w:rsid w:val="00CD7E1F"/>
    <w:rsid w:val="00CD7E6A"/>
    <w:rsid w:val="00CE02EB"/>
    <w:rsid w:val="00CE0A7E"/>
    <w:rsid w:val="00CE0D00"/>
    <w:rsid w:val="00CE1281"/>
    <w:rsid w:val="00CE1312"/>
    <w:rsid w:val="00CE1458"/>
    <w:rsid w:val="00CE198A"/>
    <w:rsid w:val="00CE1CBB"/>
    <w:rsid w:val="00CE1DCF"/>
    <w:rsid w:val="00CE27C8"/>
    <w:rsid w:val="00CE2F79"/>
    <w:rsid w:val="00CE36B7"/>
    <w:rsid w:val="00CE382F"/>
    <w:rsid w:val="00CE393D"/>
    <w:rsid w:val="00CE3A4E"/>
    <w:rsid w:val="00CE4103"/>
    <w:rsid w:val="00CE41FD"/>
    <w:rsid w:val="00CE42F7"/>
    <w:rsid w:val="00CE44C7"/>
    <w:rsid w:val="00CE44D3"/>
    <w:rsid w:val="00CE4677"/>
    <w:rsid w:val="00CE4CB5"/>
    <w:rsid w:val="00CE4DE5"/>
    <w:rsid w:val="00CE4E10"/>
    <w:rsid w:val="00CE4F57"/>
    <w:rsid w:val="00CE5188"/>
    <w:rsid w:val="00CE524D"/>
    <w:rsid w:val="00CE52F8"/>
    <w:rsid w:val="00CE594E"/>
    <w:rsid w:val="00CE5B23"/>
    <w:rsid w:val="00CE5C1A"/>
    <w:rsid w:val="00CE5D56"/>
    <w:rsid w:val="00CE619E"/>
    <w:rsid w:val="00CE64E5"/>
    <w:rsid w:val="00CE67A0"/>
    <w:rsid w:val="00CE6D16"/>
    <w:rsid w:val="00CE712F"/>
    <w:rsid w:val="00CE71E2"/>
    <w:rsid w:val="00CE7230"/>
    <w:rsid w:val="00CE73CD"/>
    <w:rsid w:val="00CE743A"/>
    <w:rsid w:val="00CE7454"/>
    <w:rsid w:val="00CE7C1A"/>
    <w:rsid w:val="00CF0405"/>
    <w:rsid w:val="00CF068D"/>
    <w:rsid w:val="00CF06CF"/>
    <w:rsid w:val="00CF071D"/>
    <w:rsid w:val="00CF0B38"/>
    <w:rsid w:val="00CF129A"/>
    <w:rsid w:val="00CF12D3"/>
    <w:rsid w:val="00CF1448"/>
    <w:rsid w:val="00CF15F1"/>
    <w:rsid w:val="00CF1863"/>
    <w:rsid w:val="00CF192D"/>
    <w:rsid w:val="00CF196E"/>
    <w:rsid w:val="00CF1F92"/>
    <w:rsid w:val="00CF2031"/>
    <w:rsid w:val="00CF217D"/>
    <w:rsid w:val="00CF21A6"/>
    <w:rsid w:val="00CF233E"/>
    <w:rsid w:val="00CF27E3"/>
    <w:rsid w:val="00CF2A79"/>
    <w:rsid w:val="00CF2E27"/>
    <w:rsid w:val="00CF2E36"/>
    <w:rsid w:val="00CF3462"/>
    <w:rsid w:val="00CF3ADF"/>
    <w:rsid w:val="00CF412A"/>
    <w:rsid w:val="00CF444C"/>
    <w:rsid w:val="00CF45B8"/>
    <w:rsid w:val="00CF4920"/>
    <w:rsid w:val="00CF532D"/>
    <w:rsid w:val="00CF5438"/>
    <w:rsid w:val="00CF5994"/>
    <w:rsid w:val="00CF5ACD"/>
    <w:rsid w:val="00CF5D59"/>
    <w:rsid w:val="00CF5FE9"/>
    <w:rsid w:val="00CF6166"/>
    <w:rsid w:val="00CF6339"/>
    <w:rsid w:val="00CF63D6"/>
    <w:rsid w:val="00CF6658"/>
    <w:rsid w:val="00CF66A1"/>
    <w:rsid w:val="00CF6D51"/>
    <w:rsid w:val="00CF6FD1"/>
    <w:rsid w:val="00CF71B9"/>
    <w:rsid w:val="00CF74BF"/>
    <w:rsid w:val="00CF74D5"/>
    <w:rsid w:val="00CF79C5"/>
    <w:rsid w:val="00CF7EA4"/>
    <w:rsid w:val="00CF7ED7"/>
    <w:rsid w:val="00CF7F79"/>
    <w:rsid w:val="00CF7FD9"/>
    <w:rsid w:val="00D000E7"/>
    <w:rsid w:val="00D0010A"/>
    <w:rsid w:val="00D002A3"/>
    <w:rsid w:val="00D004BC"/>
    <w:rsid w:val="00D008D1"/>
    <w:rsid w:val="00D00A41"/>
    <w:rsid w:val="00D00E97"/>
    <w:rsid w:val="00D01480"/>
    <w:rsid w:val="00D018B2"/>
    <w:rsid w:val="00D01941"/>
    <w:rsid w:val="00D01DDD"/>
    <w:rsid w:val="00D023B5"/>
    <w:rsid w:val="00D02B8A"/>
    <w:rsid w:val="00D02BF7"/>
    <w:rsid w:val="00D02D4F"/>
    <w:rsid w:val="00D02D99"/>
    <w:rsid w:val="00D02DD1"/>
    <w:rsid w:val="00D03977"/>
    <w:rsid w:val="00D03CD2"/>
    <w:rsid w:val="00D03F0D"/>
    <w:rsid w:val="00D04079"/>
    <w:rsid w:val="00D040BB"/>
    <w:rsid w:val="00D0410E"/>
    <w:rsid w:val="00D0430E"/>
    <w:rsid w:val="00D05193"/>
    <w:rsid w:val="00D054AC"/>
    <w:rsid w:val="00D056C0"/>
    <w:rsid w:val="00D056E7"/>
    <w:rsid w:val="00D05892"/>
    <w:rsid w:val="00D05A85"/>
    <w:rsid w:val="00D05CB9"/>
    <w:rsid w:val="00D05CF3"/>
    <w:rsid w:val="00D05DF0"/>
    <w:rsid w:val="00D05F41"/>
    <w:rsid w:val="00D0603D"/>
    <w:rsid w:val="00D06264"/>
    <w:rsid w:val="00D065AC"/>
    <w:rsid w:val="00D0676B"/>
    <w:rsid w:val="00D06C30"/>
    <w:rsid w:val="00D06CFB"/>
    <w:rsid w:val="00D06FBD"/>
    <w:rsid w:val="00D07072"/>
    <w:rsid w:val="00D071CE"/>
    <w:rsid w:val="00D07620"/>
    <w:rsid w:val="00D07647"/>
    <w:rsid w:val="00D077B9"/>
    <w:rsid w:val="00D0799B"/>
    <w:rsid w:val="00D07A77"/>
    <w:rsid w:val="00D07AD0"/>
    <w:rsid w:val="00D07C49"/>
    <w:rsid w:val="00D100CE"/>
    <w:rsid w:val="00D1010D"/>
    <w:rsid w:val="00D108D7"/>
    <w:rsid w:val="00D10CF6"/>
    <w:rsid w:val="00D10F9F"/>
    <w:rsid w:val="00D10FA1"/>
    <w:rsid w:val="00D10FCC"/>
    <w:rsid w:val="00D11204"/>
    <w:rsid w:val="00D11387"/>
    <w:rsid w:val="00D1161E"/>
    <w:rsid w:val="00D1178D"/>
    <w:rsid w:val="00D1187F"/>
    <w:rsid w:val="00D11DF1"/>
    <w:rsid w:val="00D11F46"/>
    <w:rsid w:val="00D1212A"/>
    <w:rsid w:val="00D1247C"/>
    <w:rsid w:val="00D12864"/>
    <w:rsid w:val="00D13028"/>
    <w:rsid w:val="00D1316C"/>
    <w:rsid w:val="00D1322F"/>
    <w:rsid w:val="00D1334D"/>
    <w:rsid w:val="00D134E6"/>
    <w:rsid w:val="00D1354C"/>
    <w:rsid w:val="00D136C3"/>
    <w:rsid w:val="00D13759"/>
    <w:rsid w:val="00D13B6C"/>
    <w:rsid w:val="00D13C02"/>
    <w:rsid w:val="00D13CB7"/>
    <w:rsid w:val="00D141F4"/>
    <w:rsid w:val="00D143BA"/>
    <w:rsid w:val="00D143DC"/>
    <w:rsid w:val="00D1440D"/>
    <w:rsid w:val="00D1446E"/>
    <w:rsid w:val="00D1446F"/>
    <w:rsid w:val="00D1497E"/>
    <w:rsid w:val="00D14B72"/>
    <w:rsid w:val="00D152AF"/>
    <w:rsid w:val="00D15352"/>
    <w:rsid w:val="00D15BA5"/>
    <w:rsid w:val="00D15D59"/>
    <w:rsid w:val="00D15E8F"/>
    <w:rsid w:val="00D1614E"/>
    <w:rsid w:val="00D163E5"/>
    <w:rsid w:val="00D164ED"/>
    <w:rsid w:val="00D165F1"/>
    <w:rsid w:val="00D167DD"/>
    <w:rsid w:val="00D169FB"/>
    <w:rsid w:val="00D16AD6"/>
    <w:rsid w:val="00D16BE7"/>
    <w:rsid w:val="00D16CC9"/>
    <w:rsid w:val="00D16D28"/>
    <w:rsid w:val="00D16E6B"/>
    <w:rsid w:val="00D17038"/>
    <w:rsid w:val="00D171C0"/>
    <w:rsid w:val="00D17474"/>
    <w:rsid w:val="00D17569"/>
    <w:rsid w:val="00D17AE5"/>
    <w:rsid w:val="00D17B49"/>
    <w:rsid w:val="00D17DCA"/>
    <w:rsid w:val="00D17F14"/>
    <w:rsid w:val="00D17F73"/>
    <w:rsid w:val="00D17FEB"/>
    <w:rsid w:val="00D20C01"/>
    <w:rsid w:val="00D2122F"/>
    <w:rsid w:val="00D21461"/>
    <w:rsid w:val="00D216BF"/>
    <w:rsid w:val="00D21930"/>
    <w:rsid w:val="00D219A8"/>
    <w:rsid w:val="00D21DE9"/>
    <w:rsid w:val="00D21F20"/>
    <w:rsid w:val="00D22344"/>
    <w:rsid w:val="00D2268D"/>
    <w:rsid w:val="00D22AD3"/>
    <w:rsid w:val="00D22C7F"/>
    <w:rsid w:val="00D22CF9"/>
    <w:rsid w:val="00D22D04"/>
    <w:rsid w:val="00D22D5A"/>
    <w:rsid w:val="00D22D9E"/>
    <w:rsid w:val="00D22F56"/>
    <w:rsid w:val="00D22F87"/>
    <w:rsid w:val="00D2360A"/>
    <w:rsid w:val="00D23657"/>
    <w:rsid w:val="00D238B3"/>
    <w:rsid w:val="00D23B81"/>
    <w:rsid w:val="00D23E61"/>
    <w:rsid w:val="00D2406A"/>
    <w:rsid w:val="00D240C7"/>
    <w:rsid w:val="00D2428D"/>
    <w:rsid w:val="00D242C9"/>
    <w:rsid w:val="00D247F1"/>
    <w:rsid w:val="00D24876"/>
    <w:rsid w:val="00D24AED"/>
    <w:rsid w:val="00D24C39"/>
    <w:rsid w:val="00D24C73"/>
    <w:rsid w:val="00D24E38"/>
    <w:rsid w:val="00D24F4E"/>
    <w:rsid w:val="00D2577F"/>
    <w:rsid w:val="00D2595E"/>
    <w:rsid w:val="00D26A6B"/>
    <w:rsid w:val="00D26AE6"/>
    <w:rsid w:val="00D26B0C"/>
    <w:rsid w:val="00D26D01"/>
    <w:rsid w:val="00D26D4B"/>
    <w:rsid w:val="00D26E65"/>
    <w:rsid w:val="00D27165"/>
    <w:rsid w:val="00D271FA"/>
    <w:rsid w:val="00D27270"/>
    <w:rsid w:val="00D272C3"/>
    <w:rsid w:val="00D274D4"/>
    <w:rsid w:val="00D27568"/>
    <w:rsid w:val="00D27B0D"/>
    <w:rsid w:val="00D30069"/>
    <w:rsid w:val="00D3009A"/>
    <w:rsid w:val="00D3024D"/>
    <w:rsid w:val="00D303F1"/>
    <w:rsid w:val="00D30432"/>
    <w:rsid w:val="00D30540"/>
    <w:rsid w:val="00D3070E"/>
    <w:rsid w:val="00D308D9"/>
    <w:rsid w:val="00D30AD0"/>
    <w:rsid w:val="00D30FCA"/>
    <w:rsid w:val="00D31250"/>
    <w:rsid w:val="00D314B5"/>
    <w:rsid w:val="00D31628"/>
    <w:rsid w:val="00D31671"/>
    <w:rsid w:val="00D31D8C"/>
    <w:rsid w:val="00D3269B"/>
    <w:rsid w:val="00D32886"/>
    <w:rsid w:val="00D328E9"/>
    <w:rsid w:val="00D329EF"/>
    <w:rsid w:val="00D32A14"/>
    <w:rsid w:val="00D32D73"/>
    <w:rsid w:val="00D33B19"/>
    <w:rsid w:val="00D33BE7"/>
    <w:rsid w:val="00D33DC2"/>
    <w:rsid w:val="00D33E97"/>
    <w:rsid w:val="00D3419C"/>
    <w:rsid w:val="00D341DE"/>
    <w:rsid w:val="00D34665"/>
    <w:rsid w:val="00D3481C"/>
    <w:rsid w:val="00D348AD"/>
    <w:rsid w:val="00D34C01"/>
    <w:rsid w:val="00D34E40"/>
    <w:rsid w:val="00D35132"/>
    <w:rsid w:val="00D35495"/>
    <w:rsid w:val="00D35615"/>
    <w:rsid w:val="00D35B35"/>
    <w:rsid w:val="00D361B0"/>
    <w:rsid w:val="00D365B9"/>
    <w:rsid w:val="00D36C77"/>
    <w:rsid w:val="00D36CBF"/>
    <w:rsid w:val="00D36F4F"/>
    <w:rsid w:val="00D37442"/>
    <w:rsid w:val="00D37CD8"/>
    <w:rsid w:val="00D4003D"/>
    <w:rsid w:val="00D4028B"/>
    <w:rsid w:val="00D40749"/>
    <w:rsid w:val="00D40803"/>
    <w:rsid w:val="00D40A28"/>
    <w:rsid w:val="00D40DF5"/>
    <w:rsid w:val="00D40ECF"/>
    <w:rsid w:val="00D40F31"/>
    <w:rsid w:val="00D416C7"/>
    <w:rsid w:val="00D41928"/>
    <w:rsid w:val="00D41AF1"/>
    <w:rsid w:val="00D42886"/>
    <w:rsid w:val="00D428B2"/>
    <w:rsid w:val="00D42A01"/>
    <w:rsid w:val="00D42A75"/>
    <w:rsid w:val="00D42E6A"/>
    <w:rsid w:val="00D42EB8"/>
    <w:rsid w:val="00D42FFE"/>
    <w:rsid w:val="00D4322A"/>
    <w:rsid w:val="00D43388"/>
    <w:rsid w:val="00D43425"/>
    <w:rsid w:val="00D43915"/>
    <w:rsid w:val="00D4398C"/>
    <w:rsid w:val="00D43997"/>
    <w:rsid w:val="00D43C80"/>
    <w:rsid w:val="00D43CCE"/>
    <w:rsid w:val="00D441F8"/>
    <w:rsid w:val="00D444F4"/>
    <w:rsid w:val="00D447E3"/>
    <w:rsid w:val="00D447F8"/>
    <w:rsid w:val="00D44922"/>
    <w:rsid w:val="00D449BA"/>
    <w:rsid w:val="00D44B88"/>
    <w:rsid w:val="00D44C17"/>
    <w:rsid w:val="00D44D0F"/>
    <w:rsid w:val="00D44EF0"/>
    <w:rsid w:val="00D44F2F"/>
    <w:rsid w:val="00D45226"/>
    <w:rsid w:val="00D45365"/>
    <w:rsid w:val="00D45526"/>
    <w:rsid w:val="00D455BB"/>
    <w:rsid w:val="00D45AFE"/>
    <w:rsid w:val="00D45B84"/>
    <w:rsid w:val="00D463D1"/>
    <w:rsid w:val="00D46598"/>
    <w:rsid w:val="00D4660D"/>
    <w:rsid w:val="00D4699B"/>
    <w:rsid w:val="00D46B31"/>
    <w:rsid w:val="00D46DD5"/>
    <w:rsid w:val="00D476C8"/>
    <w:rsid w:val="00D477A9"/>
    <w:rsid w:val="00D47A6D"/>
    <w:rsid w:val="00D47AFB"/>
    <w:rsid w:val="00D47B58"/>
    <w:rsid w:val="00D5031F"/>
    <w:rsid w:val="00D50344"/>
    <w:rsid w:val="00D50639"/>
    <w:rsid w:val="00D50AB0"/>
    <w:rsid w:val="00D50B4E"/>
    <w:rsid w:val="00D50C62"/>
    <w:rsid w:val="00D50F43"/>
    <w:rsid w:val="00D513B2"/>
    <w:rsid w:val="00D514BD"/>
    <w:rsid w:val="00D51A17"/>
    <w:rsid w:val="00D51A25"/>
    <w:rsid w:val="00D52007"/>
    <w:rsid w:val="00D52113"/>
    <w:rsid w:val="00D525E2"/>
    <w:rsid w:val="00D52681"/>
    <w:rsid w:val="00D52709"/>
    <w:rsid w:val="00D52744"/>
    <w:rsid w:val="00D52752"/>
    <w:rsid w:val="00D52E01"/>
    <w:rsid w:val="00D52F4F"/>
    <w:rsid w:val="00D53002"/>
    <w:rsid w:val="00D531E2"/>
    <w:rsid w:val="00D5341D"/>
    <w:rsid w:val="00D53BCE"/>
    <w:rsid w:val="00D53F1C"/>
    <w:rsid w:val="00D54014"/>
    <w:rsid w:val="00D54443"/>
    <w:rsid w:val="00D544F5"/>
    <w:rsid w:val="00D547C2"/>
    <w:rsid w:val="00D54DDE"/>
    <w:rsid w:val="00D54E1D"/>
    <w:rsid w:val="00D55101"/>
    <w:rsid w:val="00D5512C"/>
    <w:rsid w:val="00D55400"/>
    <w:rsid w:val="00D554BF"/>
    <w:rsid w:val="00D554F3"/>
    <w:rsid w:val="00D554F4"/>
    <w:rsid w:val="00D563B7"/>
    <w:rsid w:val="00D56572"/>
    <w:rsid w:val="00D56920"/>
    <w:rsid w:val="00D56C3E"/>
    <w:rsid w:val="00D56FBC"/>
    <w:rsid w:val="00D572CB"/>
    <w:rsid w:val="00D5750F"/>
    <w:rsid w:val="00D5759E"/>
    <w:rsid w:val="00D576B4"/>
    <w:rsid w:val="00D57FB8"/>
    <w:rsid w:val="00D60044"/>
    <w:rsid w:val="00D604C3"/>
    <w:rsid w:val="00D605A7"/>
    <w:rsid w:val="00D60A6F"/>
    <w:rsid w:val="00D60B0B"/>
    <w:rsid w:val="00D6148D"/>
    <w:rsid w:val="00D61C50"/>
    <w:rsid w:val="00D61F39"/>
    <w:rsid w:val="00D62453"/>
    <w:rsid w:val="00D62A4C"/>
    <w:rsid w:val="00D62BC2"/>
    <w:rsid w:val="00D62CD4"/>
    <w:rsid w:val="00D62DFB"/>
    <w:rsid w:val="00D632FA"/>
    <w:rsid w:val="00D63838"/>
    <w:rsid w:val="00D639A7"/>
    <w:rsid w:val="00D63D5A"/>
    <w:rsid w:val="00D63E17"/>
    <w:rsid w:val="00D63E7F"/>
    <w:rsid w:val="00D6405C"/>
    <w:rsid w:val="00D641FC"/>
    <w:rsid w:val="00D6427E"/>
    <w:rsid w:val="00D643BD"/>
    <w:rsid w:val="00D64514"/>
    <w:rsid w:val="00D6457D"/>
    <w:rsid w:val="00D6469C"/>
    <w:rsid w:val="00D6482C"/>
    <w:rsid w:val="00D64874"/>
    <w:rsid w:val="00D65223"/>
    <w:rsid w:val="00D6528E"/>
    <w:rsid w:val="00D6544B"/>
    <w:rsid w:val="00D658BC"/>
    <w:rsid w:val="00D65A2C"/>
    <w:rsid w:val="00D65C6E"/>
    <w:rsid w:val="00D65D84"/>
    <w:rsid w:val="00D65F09"/>
    <w:rsid w:val="00D66621"/>
    <w:rsid w:val="00D66729"/>
    <w:rsid w:val="00D66786"/>
    <w:rsid w:val="00D6685F"/>
    <w:rsid w:val="00D6688C"/>
    <w:rsid w:val="00D66D14"/>
    <w:rsid w:val="00D66DCB"/>
    <w:rsid w:val="00D66E35"/>
    <w:rsid w:val="00D66EDA"/>
    <w:rsid w:val="00D67205"/>
    <w:rsid w:val="00D6790D"/>
    <w:rsid w:val="00D67993"/>
    <w:rsid w:val="00D67BC1"/>
    <w:rsid w:val="00D67CFD"/>
    <w:rsid w:val="00D7004A"/>
    <w:rsid w:val="00D7009C"/>
    <w:rsid w:val="00D70128"/>
    <w:rsid w:val="00D701AB"/>
    <w:rsid w:val="00D704D5"/>
    <w:rsid w:val="00D70534"/>
    <w:rsid w:val="00D70644"/>
    <w:rsid w:val="00D70BCA"/>
    <w:rsid w:val="00D70D1A"/>
    <w:rsid w:val="00D7101B"/>
    <w:rsid w:val="00D7104A"/>
    <w:rsid w:val="00D710E2"/>
    <w:rsid w:val="00D71823"/>
    <w:rsid w:val="00D7189D"/>
    <w:rsid w:val="00D7190B"/>
    <w:rsid w:val="00D71B4D"/>
    <w:rsid w:val="00D71BAB"/>
    <w:rsid w:val="00D71C0E"/>
    <w:rsid w:val="00D71C70"/>
    <w:rsid w:val="00D71D9C"/>
    <w:rsid w:val="00D72030"/>
    <w:rsid w:val="00D72110"/>
    <w:rsid w:val="00D72186"/>
    <w:rsid w:val="00D72443"/>
    <w:rsid w:val="00D72467"/>
    <w:rsid w:val="00D72799"/>
    <w:rsid w:val="00D73194"/>
    <w:rsid w:val="00D73338"/>
    <w:rsid w:val="00D7343F"/>
    <w:rsid w:val="00D734FC"/>
    <w:rsid w:val="00D7382C"/>
    <w:rsid w:val="00D73861"/>
    <w:rsid w:val="00D73A60"/>
    <w:rsid w:val="00D73BDB"/>
    <w:rsid w:val="00D73CB5"/>
    <w:rsid w:val="00D73CC6"/>
    <w:rsid w:val="00D73F16"/>
    <w:rsid w:val="00D74435"/>
    <w:rsid w:val="00D7447C"/>
    <w:rsid w:val="00D7470A"/>
    <w:rsid w:val="00D74757"/>
    <w:rsid w:val="00D749AD"/>
    <w:rsid w:val="00D749B4"/>
    <w:rsid w:val="00D74A01"/>
    <w:rsid w:val="00D74A33"/>
    <w:rsid w:val="00D74EAF"/>
    <w:rsid w:val="00D74F6E"/>
    <w:rsid w:val="00D74F83"/>
    <w:rsid w:val="00D74FEF"/>
    <w:rsid w:val="00D753A7"/>
    <w:rsid w:val="00D754D2"/>
    <w:rsid w:val="00D756FF"/>
    <w:rsid w:val="00D758F1"/>
    <w:rsid w:val="00D75BD9"/>
    <w:rsid w:val="00D764A5"/>
    <w:rsid w:val="00D764D9"/>
    <w:rsid w:val="00D76EBF"/>
    <w:rsid w:val="00D76F2E"/>
    <w:rsid w:val="00D7781A"/>
    <w:rsid w:val="00D77837"/>
    <w:rsid w:val="00D77A14"/>
    <w:rsid w:val="00D77B64"/>
    <w:rsid w:val="00D77BE6"/>
    <w:rsid w:val="00D77E68"/>
    <w:rsid w:val="00D77EAE"/>
    <w:rsid w:val="00D77F61"/>
    <w:rsid w:val="00D80023"/>
    <w:rsid w:val="00D80425"/>
    <w:rsid w:val="00D80484"/>
    <w:rsid w:val="00D80624"/>
    <w:rsid w:val="00D8065F"/>
    <w:rsid w:val="00D808CE"/>
    <w:rsid w:val="00D80B8D"/>
    <w:rsid w:val="00D80ECB"/>
    <w:rsid w:val="00D8103E"/>
    <w:rsid w:val="00D811B4"/>
    <w:rsid w:val="00D81606"/>
    <w:rsid w:val="00D8166A"/>
    <w:rsid w:val="00D817DD"/>
    <w:rsid w:val="00D81B31"/>
    <w:rsid w:val="00D82061"/>
    <w:rsid w:val="00D8208F"/>
    <w:rsid w:val="00D8228D"/>
    <w:rsid w:val="00D82E30"/>
    <w:rsid w:val="00D82EA0"/>
    <w:rsid w:val="00D832B2"/>
    <w:rsid w:val="00D83581"/>
    <w:rsid w:val="00D835F2"/>
    <w:rsid w:val="00D83CF2"/>
    <w:rsid w:val="00D84100"/>
    <w:rsid w:val="00D8418F"/>
    <w:rsid w:val="00D84742"/>
    <w:rsid w:val="00D84D85"/>
    <w:rsid w:val="00D8503A"/>
    <w:rsid w:val="00D8526B"/>
    <w:rsid w:val="00D8546F"/>
    <w:rsid w:val="00D855DA"/>
    <w:rsid w:val="00D857FE"/>
    <w:rsid w:val="00D861EC"/>
    <w:rsid w:val="00D8628D"/>
    <w:rsid w:val="00D862B7"/>
    <w:rsid w:val="00D86305"/>
    <w:rsid w:val="00D8631E"/>
    <w:rsid w:val="00D86415"/>
    <w:rsid w:val="00D869D6"/>
    <w:rsid w:val="00D870F3"/>
    <w:rsid w:val="00D87146"/>
    <w:rsid w:val="00D872CE"/>
    <w:rsid w:val="00D873AA"/>
    <w:rsid w:val="00D87735"/>
    <w:rsid w:val="00D8785D"/>
    <w:rsid w:val="00D87C98"/>
    <w:rsid w:val="00D900EC"/>
    <w:rsid w:val="00D90153"/>
    <w:rsid w:val="00D90694"/>
    <w:rsid w:val="00D9142A"/>
    <w:rsid w:val="00D916F7"/>
    <w:rsid w:val="00D91AF9"/>
    <w:rsid w:val="00D920FA"/>
    <w:rsid w:val="00D9212C"/>
    <w:rsid w:val="00D92235"/>
    <w:rsid w:val="00D92249"/>
    <w:rsid w:val="00D9247C"/>
    <w:rsid w:val="00D926D5"/>
    <w:rsid w:val="00D92911"/>
    <w:rsid w:val="00D92A0C"/>
    <w:rsid w:val="00D92C4F"/>
    <w:rsid w:val="00D92CF4"/>
    <w:rsid w:val="00D92E1E"/>
    <w:rsid w:val="00D92FF7"/>
    <w:rsid w:val="00D935E0"/>
    <w:rsid w:val="00D9374E"/>
    <w:rsid w:val="00D939C0"/>
    <w:rsid w:val="00D93B30"/>
    <w:rsid w:val="00D93C64"/>
    <w:rsid w:val="00D944D9"/>
    <w:rsid w:val="00D947F6"/>
    <w:rsid w:val="00D94CAE"/>
    <w:rsid w:val="00D94D18"/>
    <w:rsid w:val="00D95A72"/>
    <w:rsid w:val="00D95B32"/>
    <w:rsid w:val="00D95C2D"/>
    <w:rsid w:val="00D95CAA"/>
    <w:rsid w:val="00D95DCF"/>
    <w:rsid w:val="00D95DDB"/>
    <w:rsid w:val="00D95F0A"/>
    <w:rsid w:val="00D95FAA"/>
    <w:rsid w:val="00D9622A"/>
    <w:rsid w:val="00D96330"/>
    <w:rsid w:val="00D9641A"/>
    <w:rsid w:val="00D9656E"/>
    <w:rsid w:val="00D96716"/>
    <w:rsid w:val="00D96CD5"/>
    <w:rsid w:val="00D96ED8"/>
    <w:rsid w:val="00D970CC"/>
    <w:rsid w:val="00D97297"/>
    <w:rsid w:val="00D972B3"/>
    <w:rsid w:val="00D97548"/>
    <w:rsid w:val="00D975F5"/>
    <w:rsid w:val="00D97607"/>
    <w:rsid w:val="00D978CF"/>
    <w:rsid w:val="00D97B90"/>
    <w:rsid w:val="00D97DBB"/>
    <w:rsid w:val="00DA0850"/>
    <w:rsid w:val="00DA0C01"/>
    <w:rsid w:val="00DA0D99"/>
    <w:rsid w:val="00DA0EFC"/>
    <w:rsid w:val="00DA1544"/>
    <w:rsid w:val="00DA1683"/>
    <w:rsid w:val="00DA16FD"/>
    <w:rsid w:val="00DA1899"/>
    <w:rsid w:val="00DA195D"/>
    <w:rsid w:val="00DA1B03"/>
    <w:rsid w:val="00DA1E12"/>
    <w:rsid w:val="00DA253A"/>
    <w:rsid w:val="00DA2917"/>
    <w:rsid w:val="00DA2A3B"/>
    <w:rsid w:val="00DA2A69"/>
    <w:rsid w:val="00DA2AB2"/>
    <w:rsid w:val="00DA2BD8"/>
    <w:rsid w:val="00DA2EF5"/>
    <w:rsid w:val="00DA361D"/>
    <w:rsid w:val="00DA3C11"/>
    <w:rsid w:val="00DA3F46"/>
    <w:rsid w:val="00DA3FC0"/>
    <w:rsid w:val="00DA4269"/>
    <w:rsid w:val="00DA459E"/>
    <w:rsid w:val="00DA45FF"/>
    <w:rsid w:val="00DA46D8"/>
    <w:rsid w:val="00DA47D5"/>
    <w:rsid w:val="00DA4CC1"/>
    <w:rsid w:val="00DA56D1"/>
    <w:rsid w:val="00DA5820"/>
    <w:rsid w:val="00DA5858"/>
    <w:rsid w:val="00DA5AE6"/>
    <w:rsid w:val="00DA5E43"/>
    <w:rsid w:val="00DA6086"/>
    <w:rsid w:val="00DA65FC"/>
    <w:rsid w:val="00DA66A6"/>
    <w:rsid w:val="00DA6776"/>
    <w:rsid w:val="00DA6858"/>
    <w:rsid w:val="00DA6B79"/>
    <w:rsid w:val="00DA6E96"/>
    <w:rsid w:val="00DA6E9A"/>
    <w:rsid w:val="00DA6EFB"/>
    <w:rsid w:val="00DA6F76"/>
    <w:rsid w:val="00DA72F7"/>
    <w:rsid w:val="00DA7BDA"/>
    <w:rsid w:val="00DB03C7"/>
    <w:rsid w:val="00DB03D7"/>
    <w:rsid w:val="00DB06CB"/>
    <w:rsid w:val="00DB0946"/>
    <w:rsid w:val="00DB0F65"/>
    <w:rsid w:val="00DB13A5"/>
    <w:rsid w:val="00DB180B"/>
    <w:rsid w:val="00DB1867"/>
    <w:rsid w:val="00DB1894"/>
    <w:rsid w:val="00DB1B66"/>
    <w:rsid w:val="00DB1D45"/>
    <w:rsid w:val="00DB1E28"/>
    <w:rsid w:val="00DB2228"/>
    <w:rsid w:val="00DB22A0"/>
    <w:rsid w:val="00DB2B0F"/>
    <w:rsid w:val="00DB2CDB"/>
    <w:rsid w:val="00DB3224"/>
    <w:rsid w:val="00DB32CC"/>
    <w:rsid w:val="00DB350B"/>
    <w:rsid w:val="00DB37FC"/>
    <w:rsid w:val="00DB381E"/>
    <w:rsid w:val="00DB3B41"/>
    <w:rsid w:val="00DB3D58"/>
    <w:rsid w:val="00DB3F19"/>
    <w:rsid w:val="00DB3F3E"/>
    <w:rsid w:val="00DB408F"/>
    <w:rsid w:val="00DB40A9"/>
    <w:rsid w:val="00DB4106"/>
    <w:rsid w:val="00DB4263"/>
    <w:rsid w:val="00DB4440"/>
    <w:rsid w:val="00DB4727"/>
    <w:rsid w:val="00DB49C4"/>
    <w:rsid w:val="00DB4A98"/>
    <w:rsid w:val="00DB4D69"/>
    <w:rsid w:val="00DB512F"/>
    <w:rsid w:val="00DB52EB"/>
    <w:rsid w:val="00DB55B3"/>
    <w:rsid w:val="00DB55D4"/>
    <w:rsid w:val="00DB5976"/>
    <w:rsid w:val="00DB5F1D"/>
    <w:rsid w:val="00DB60B8"/>
    <w:rsid w:val="00DB60C5"/>
    <w:rsid w:val="00DB6243"/>
    <w:rsid w:val="00DB6B1F"/>
    <w:rsid w:val="00DB6FCF"/>
    <w:rsid w:val="00DB711A"/>
    <w:rsid w:val="00DB716C"/>
    <w:rsid w:val="00DB76BB"/>
    <w:rsid w:val="00DB77E5"/>
    <w:rsid w:val="00DB7B6B"/>
    <w:rsid w:val="00DB7B9D"/>
    <w:rsid w:val="00DC03BD"/>
    <w:rsid w:val="00DC04F5"/>
    <w:rsid w:val="00DC05DF"/>
    <w:rsid w:val="00DC07A4"/>
    <w:rsid w:val="00DC0851"/>
    <w:rsid w:val="00DC0995"/>
    <w:rsid w:val="00DC0C52"/>
    <w:rsid w:val="00DC13CB"/>
    <w:rsid w:val="00DC1435"/>
    <w:rsid w:val="00DC148A"/>
    <w:rsid w:val="00DC14A5"/>
    <w:rsid w:val="00DC14B8"/>
    <w:rsid w:val="00DC16AC"/>
    <w:rsid w:val="00DC1DCB"/>
    <w:rsid w:val="00DC2307"/>
    <w:rsid w:val="00DC230B"/>
    <w:rsid w:val="00DC24A3"/>
    <w:rsid w:val="00DC2684"/>
    <w:rsid w:val="00DC269A"/>
    <w:rsid w:val="00DC2DD1"/>
    <w:rsid w:val="00DC2E31"/>
    <w:rsid w:val="00DC2E84"/>
    <w:rsid w:val="00DC2FCE"/>
    <w:rsid w:val="00DC3198"/>
    <w:rsid w:val="00DC34CC"/>
    <w:rsid w:val="00DC3540"/>
    <w:rsid w:val="00DC3BC2"/>
    <w:rsid w:val="00DC3CFC"/>
    <w:rsid w:val="00DC40DA"/>
    <w:rsid w:val="00DC432A"/>
    <w:rsid w:val="00DC4C3B"/>
    <w:rsid w:val="00DC52F9"/>
    <w:rsid w:val="00DC5A19"/>
    <w:rsid w:val="00DC5A36"/>
    <w:rsid w:val="00DC5D06"/>
    <w:rsid w:val="00DC5DBF"/>
    <w:rsid w:val="00DC6725"/>
    <w:rsid w:val="00DC6FD3"/>
    <w:rsid w:val="00DC703B"/>
    <w:rsid w:val="00DC71FB"/>
    <w:rsid w:val="00DC72C2"/>
    <w:rsid w:val="00DC73EE"/>
    <w:rsid w:val="00DC760E"/>
    <w:rsid w:val="00DD0278"/>
    <w:rsid w:val="00DD0930"/>
    <w:rsid w:val="00DD0B4B"/>
    <w:rsid w:val="00DD0B6C"/>
    <w:rsid w:val="00DD0E61"/>
    <w:rsid w:val="00DD1281"/>
    <w:rsid w:val="00DD13DC"/>
    <w:rsid w:val="00DD14F2"/>
    <w:rsid w:val="00DD1648"/>
    <w:rsid w:val="00DD17D5"/>
    <w:rsid w:val="00DD1A4C"/>
    <w:rsid w:val="00DD1D4D"/>
    <w:rsid w:val="00DD1F12"/>
    <w:rsid w:val="00DD222E"/>
    <w:rsid w:val="00DD22CA"/>
    <w:rsid w:val="00DD22CB"/>
    <w:rsid w:val="00DD24EB"/>
    <w:rsid w:val="00DD27E4"/>
    <w:rsid w:val="00DD2CB0"/>
    <w:rsid w:val="00DD2CF5"/>
    <w:rsid w:val="00DD2D92"/>
    <w:rsid w:val="00DD32A0"/>
    <w:rsid w:val="00DD3315"/>
    <w:rsid w:val="00DD3546"/>
    <w:rsid w:val="00DD378D"/>
    <w:rsid w:val="00DD3835"/>
    <w:rsid w:val="00DD38D0"/>
    <w:rsid w:val="00DD3BC8"/>
    <w:rsid w:val="00DD3BD8"/>
    <w:rsid w:val="00DD3D4C"/>
    <w:rsid w:val="00DD3E70"/>
    <w:rsid w:val="00DD42BB"/>
    <w:rsid w:val="00DD45A4"/>
    <w:rsid w:val="00DD461C"/>
    <w:rsid w:val="00DD48B7"/>
    <w:rsid w:val="00DD49C2"/>
    <w:rsid w:val="00DD4C59"/>
    <w:rsid w:val="00DD4CDB"/>
    <w:rsid w:val="00DD4D5D"/>
    <w:rsid w:val="00DD51BE"/>
    <w:rsid w:val="00DD523C"/>
    <w:rsid w:val="00DD5532"/>
    <w:rsid w:val="00DD5B3A"/>
    <w:rsid w:val="00DD5B7F"/>
    <w:rsid w:val="00DD5D6E"/>
    <w:rsid w:val="00DD5E1D"/>
    <w:rsid w:val="00DD5F56"/>
    <w:rsid w:val="00DD6261"/>
    <w:rsid w:val="00DD651A"/>
    <w:rsid w:val="00DD669B"/>
    <w:rsid w:val="00DD69E8"/>
    <w:rsid w:val="00DD6A9D"/>
    <w:rsid w:val="00DD6D27"/>
    <w:rsid w:val="00DD6FAC"/>
    <w:rsid w:val="00DD7239"/>
    <w:rsid w:val="00DD734B"/>
    <w:rsid w:val="00DD75F1"/>
    <w:rsid w:val="00DD76BF"/>
    <w:rsid w:val="00DD7B7D"/>
    <w:rsid w:val="00DD7C9B"/>
    <w:rsid w:val="00DE01A7"/>
    <w:rsid w:val="00DE0486"/>
    <w:rsid w:val="00DE058B"/>
    <w:rsid w:val="00DE08A2"/>
    <w:rsid w:val="00DE0E13"/>
    <w:rsid w:val="00DE0E62"/>
    <w:rsid w:val="00DE10F6"/>
    <w:rsid w:val="00DE110A"/>
    <w:rsid w:val="00DE131A"/>
    <w:rsid w:val="00DE162C"/>
    <w:rsid w:val="00DE1A50"/>
    <w:rsid w:val="00DE1C9C"/>
    <w:rsid w:val="00DE2058"/>
    <w:rsid w:val="00DE2328"/>
    <w:rsid w:val="00DE2404"/>
    <w:rsid w:val="00DE2469"/>
    <w:rsid w:val="00DE2B5A"/>
    <w:rsid w:val="00DE2DEE"/>
    <w:rsid w:val="00DE3028"/>
    <w:rsid w:val="00DE33DF"/>
    <w:rsid w:val="00DE3443"/>
    <w:rsid w:val="00DE34C1"/>
    <w:rsid w:val="00DE35F0"/>
    <w:rsid w:val="00DE3A83"/>
    <w:rsid w:val="00DE3A94"/>
    <w:rsid w:val="00DE3E76"/>
    <w:rsid w:val="00DE401A"/>
    <w:rsid w:val="00DE4160"/>
    <w:rsid w:val="00DE45DD"/>
    <w:rsid w:val="00DE4637"/>
    <w:rsid w:val="00DE4DB0"/>
    <w:rsid w:val="00DE516E"/>
    <w:rsid w:val="00DE5520"/>
    <w:rsid w:val="00DE559E"/>
    <w:rsid w:val="00DE59D7"/>
    <w:rsid w:val="00DE5A5A"/>
    <w:rsid w:val="00DE5EA2"/>
    <w:rsid w:val="00DE61D4"/>
    <w:rsid w:val="00DE64CF"/>
    <w:rsid w:val="00DE69C6"/>
    <w:rsid w:val="00DE6A63"/>
    <w:rsid w:val="00DE6BD0"/>
    <w:rsid w:val="00DE6CEC"/>
    <w:rsid w:val="00DE6EC2"/>
    <w:rsid w:val="00DE7136"/>
    <w:rsid w:val="00DE71DD"/>
    <w:rsid w:val="00DE7635"/>
    <w:rsid w:val="00DE7764"/>
    <w:rsid w:val="00DE782A"/>
    <w:rsid w:val="00DE7AD3"/>
    <w:rsid w:val="00DE7E66"/>
    <w:rsid w:val="00DF008D"/>
    <w:rsid w:val="00DF016E"/>
    <w:rsid w:val="00DF0297"/>
    <w:rsid w:val="00DF02C6"/>
    <w:rsid w:val="00DF0A85"/>
    <w:rsid w:val="00DF0C48"/>
    <w:rsid w:val="00DF106E"/>
    <w:rsid w:val="00DF1258"/>
    <w:rsid w:val="00DF1C83"/>
    <w:rsid w:val="00DF1F89"/>
    <w:rsid w:val="00DF1FBF"/>
    <w:rsid w:val="00DF2090"/>
    <w:rsid w:val="00DF215B"/>
    <w:rsid w:val="00DF222A"/>
    <w:rsid w:val="00DF24C7"/>
    <w:rsid w:val="00DF2A57"/>
    <w:rsid w:val="00DF2CA5"/>
    <w:rsid w:val="00DF2D14"/>
    <w:rsid w:val="00DF2DBA"/>
    <w:rsid w:val="00DF2F51"/>
    <w:rsid w:val="00DF301E"/>
    <w:rsid w:val="00DF37AA"/>
    <w:rsid w:val="00DF387E"/>
    <w:rsid w:val="00DF39F5"/>
    <w:rsid w:val="00DF3A18"/>
    <w:rsid w:val="00DF3B46"/>
    <w:rsid w:val="00DF3BC3"/>
    <w:rsid w:val="00DF41FF"/>
    <w:rsid w:val="00DF42BD"/>
    <w:rsid w:val="00DF4CEC"/>
    <w:rsid w:val="00DF4CEE"/>
    <w:rsid w:val="00DF4FE2"/>
    <w:rsid w:val="00DF5A40"/>
    <w:rsid w:val="00DF5D97"/>
    <w:rsid w:val="00DF5F41"/>
    <w:rsid w:val="00DF620B"/>
    <w:rsid w:val="00DF63D1"/>
    <w:rsid w:val="00DF66CB"/>
    <w:rsid w:val="00DF6A2F"/>
    <w:rsid w:val="00DF6BD8"/>
    <w:rsid w:val="00DF6C67"/>
    <w:rsid w:val="00DF6CE5"/>
    <w:rsid w:val="00DF6D34"/>
    <w:rsid w:val="00DF6E03"/>
    <w:rsid w:val="00DF6E67"/>
    <w:rsid w:val="00DF6FB1"/>
    <w:rsid w:val="00DF7040"/>
    <w:rsid w:val="00DF70CD"/>
    <w:rsid w:val="00DF74B9"/>
    <w:rsid w:val="00DF77EA"/>
    <w:rsid w:val="00DF7B5A"/>
    <w:rsid w:val="00DF7D54"/>
    <w:rsid w:val="00DF7EFA"/>
    <w:rsid w:val="00E00187"/>
    <w:rsid w:val="00E00402"/>
    <w:rsid w:val="00E007BE"/>
    <w:rsid w:val="00E00D14"/>
    <w:rsid w:val="00E00D38"/>
    <w:rsid w:val="00E0111D"/>
    <w:rsid w:val="00E014E7"/>
    <w:rsid w:val="00E0162F"/>
    <w:rsid w:val="00E01770"/>
    <w:rsid w:val="00E01EEF"/>
    <w:rsid w:val="00E020A5"/>
    <w:rsid w:val="00E02707"/>
    <w:rsid w:val="00E02A6A"/>
    <w:rsid w:val="00E02AFB"/>
    <w:rsid w:val="00E02EB3"/>
    <w:rsid w:val="00E037BA"/>
    <w:rsid w:val="00E0386E"/>
    <w:rsid w:val="00E03AD8"/>
    <w:rsid w:val="00E03E22"/>
    <w:rsid w:val="00E03EA3"/>
    <w:rsid w:val="00E03ED1"/>
    <w:rsid w:val="00E0403C"/>
    <w:rsid w:val="00E0474F"/>
    <w:rsid w:val="00E04768"/>
    <w:rsid w:val="00E04A1F"/>
    <w:rsid w:val="00E04AD2"/>
    <w:rsid w:val="00E05051"/>
    <w:rsid w:val="00E05092"/>
    <w:rsid w:val="00E050A1"/>
    <w:rsid w:val="00E050F8"/>
    <w:rsid w:val="00E05363"/>
    <w:rsid w:val="00E05476"/>
    <w:rsid w:val="00E05729"/>
    <w:rsid w:val="00E0578C"/>
    <w:rsid w:val="00E05851"/>
    <w:rsid w:val="00E05A03"/>
    <w:rsid w:val="00E05DB3"/>
    <w:rsid w:val="00E06000"/>
    <w:rsid w:val="00E06349"/>
    <w:rsid w:val="00E06441"/>
    <w:rsid w:val="00E064CC"/>
    <w:rsid w:val="00E066FE"/>
    <w:rsid w:val="00E06D79"/>
    <w:rsid w:val="00E070CB"/>
    <w:rsid w:val="00E0721A"/>
    <w:rsid w:val="00E07379"/>
    <w:rsid w:val="00E07687"/>
    <w:rsid w:val="00E07850"/>
    <w:rsid w:val="00E07DB0"/>
    <w:rsid w:val="00E102D6"/>
    <w:rsid w:val="00E103E7"/>
    <w:rsid w:val="00E109E2"/>
    <w:rsid w:val="00E10DD4"/>
    <w:rsid w:val="00E10FE8"/>
    <w:rsid w:val="00E11106"/>
    <w:rsid w:val="00E11148"/>
    <w:rsid w:val="00E1151F"/>
    <w:rsid w:val="00E115F9"/>
    <w:rsid w:val="00E11707"/>
    <w:rsid w:val="00E118F9"/>
    <w:rsid w:val="00E11FC1"/>
    <w:rsid w:val="00E123A7"/>
    <w:rsid w:val="00E1242A"/>
    <w:rsid w:val="00E1254B"/>
    <w:rsid w:val="00E1261C"/>
    <w:rsid w:val="00E1295D"/>
    <w:rsid w:val="00E13256"/>
    <w:rsid w:val="00E132F7"/>
    <w:rsid w:val="00E1341D"/>
    <w:rsid w:val="00E13735"/>
    <w:rsid w:val="00E13851"/>
    <w:rsid w:val="00E1388E"/>
    <w:rsid w:val="00E138DD"/>
    <w:rsid w:val="00E138F2"/>
    <w:rsid w:val="00E139AF"/>
    <w:rsid w:val="00E13B85"/>
    <w:rsid w:val="00E13CC8"/>
    <w:rsid w:val="00E141D8"/>
    <w:rsid w:val="00E14402"/>
    <w:rsid w:val="00E147AF"/>
    <w:rsid w:val="00E14875"/>
    <w:rsid w:val="00E14BD4"/>
    <w:rsid w:val="00E15074"/>
    <w:rsid w:val="00E1510D"/>
    <w:rsid w:val="00E154B1"/>
    <w:rsid w:val="00E1559A"/>
    <w:rsid w:val="00E155E8"/>
    <w:rsid w:val="00E15A67"/>
    <w:rsid w:val="00E15B44"/>
    <w:rsid w:val="00E15CDD"/>
    <w:rsid w:val="00E15D36"/>
    <w:rsid w:val="00E16021"/>
    <w:rsid w:val="00E1619D"/>
    <w:rsid w:val="00E161DE"/>
    <w:rsid w:val="00E1629A"/>
    <w:rsid w:val="00E1630B"/>
    <w:rsid w:val="00E1634E"/>
    <w:rsid w:val="00E16388"/>
    <w:rsid w:val="00E164FB"/>
    <w:rsid w:val="00E16611"/>
    <w:rsid w:val="00E1684E"/>
    <w:rsid w:val="00E17016"/>
    <w:rsid w:val="00E1743E"/>
    <w:rsid w:val="00E178B7"/>
    <w:rsid w:val="00E17C92"/>
    <w:rsid w:val="00E2020E"/>
    <w:rsid w:val="00E202D9"/>
    <w:rsid w:val="00E20361"/>
    <w:rsid w:val="00E209E0"/>
    <w:rsid w:val="00E216C4"/>
    <w:rsid w:val="00E217EB"/>
    <w:rsid w:val="00E218ED"/>
    <w:rsid w:val="00E21E29"/>
    <w:rsid w:val="00E220A1"/>
    <w:rsid w:val="00E22149"/>
    <w:rsid w:val="00E2262C"/>
    <w:rsid w:val="00E229BE"/>
    <w:rsid w:val="00E22C8A"/>
    <w:rsid w:val="00E23107"/>
    <w:rsid w:val="00E233AC"/>
    <w:rsid w:val="00E23620"/>
    <w:rsid w:val="00E237E7"/>
    <w:rsid w:val="00E23EF7"/>
    <w:rsid w:val="00E23F99"/>
    <w:rsid w:val="00E23FB8"/>
    <w:rsid w:val="00E24772"/>
    <w:rsid w:val="00E247F5"/>
    <w:rsid w:val="00E2488B"/>
    <w:rsid w:val="00E24A67"/>
    <w:rsid w:val="00E24D4B"/>
    <w:rsid w:val="00E24EEB"/>
    <w:rsid w:val="00E25214"/>
    <w:rsid w:val="00E253A5"/>
    <w:rsid w:val="00E25591"/>
    <w:rsid w:val="00E256E7"/>
    <w:rsid w:val="00E25852"/>
    <w:rsid w:val="00E259FE"/>
    <w:rsid w:val="00E25C14"/>
    <w:rsid w:val="00E25C5E"/>
    <w:rsid w:val="00E260EF"/>
    <w:rsid w:val="00E26782"/>
    <w:rsid w:val="00E26AD8"/>
    <w:rsid w:val="00E26B9F"/>
    <w:rsid w:val="00E26C55"/>
    <w:rsid w:val="00E26DB0"/>
    <w:rsid w:val="00E26E06"/>
    <w:rsid w:val="00E26F26"/>
    <w:rsid w:val="00E26FB1"/>
    <w:rsid w:val="00E27064"/>
    <w:rsid w:val="00E2758A"/>
    <w:rsid w:val="00E27EFC"/>
    <w:rsid w:val="00E27FD7"/>
    <w:rsid w:val="00E27FEE"/>
    <w:rsid w:val="00E3084F"/>
    <w:rsid w:val="00E309CE"/>
    <w:rsid w:val="00E30A46"/>
    <w:rsid w:val="00E30C24"/>
    <w:rsid w:val="00E30C88"/>
    <w:rsid w:val="00E30D60"/>
    <w:rsid w:val="00E311B4"/>
    <w:rsid w:val="00E311D6"/>
    <w:rsid w:val="00E312E7"/>
    <w:rsid w:val="00E314C4"/>
    <w:rsid w:val="00E31FEF"/>
    <w:rsid w:val="00E3239A"/>
    <w:rsid w:val="00E32D8A"/>
    <w:rsid w:val="00E32DB4"/>
    <w:rsid w:val="00E32EDC"/>
    <w:rsid w:val="00E33C39"/>
    <w:rsid w:val="00E33EDB"/>
    <w:rsid w:val="00E33F70"/>
    <w:rsid w:val="00E33F76"/>
    <w:rsid w:val="00E33FEE"/>
    <w:rsid w:val="00E34295"/>
    <w:rsid w:val="00E34479"/>
    <w:rsid w:val="00E346BA"/>
    <w:rsid w:val="00E34703"/>
    <w:rsid w:val="00E34AA6"/>
    <w:rsid w:val="00E351CB"/>
    <w:rsid w:val="00E354E9"/>
    <w:rsid w:val="00E35733"/>
    <w:rsid w:val="00E359C9"/>
    <w:rsid w:val="00E35ABE"/>
    <w:rsid w:val="00E36732"/>
    <w:rsid w:val="00E369C6"/>
    <w:rsid w:val="00E36BE4"/>
    <w:rsid w:val="00E36D0B"/>
    <w:rsid w:val="00E371F0"/>
    <w:rsid w:val="00E372F3"/>
    <w:rsid w:val="00E3782A"/>
    <w:rsid w:val="00E37C68"/>
    <w:rsid w:val="00E37CA7"/>
    <w:rsid w:val="00E37D51"/>
    <w:rsid w:val="00E400E0"/>
    <w:rsid w:val="00E401B9"/>
    <w:rsid w:val="00E4038E"/>
    <w:rsid w:val="00E4085D"/>
    <w:rsid w:val="00E40FE4"/>
    <w:rsid w:val="00E41225"/>
    <w:rsid w:val="00E41248"/>
    <w:rsid w:val="00E41350"/>
    <w:rsid w:val="00E4135E"/>
    <w:rsid w:val="00E41899"/>
    <w:rsid w:val="00E418D8"/>
    <w:rsid w:val="00E41A6A"/>
    <w:rsid w:val="00E41B17"/>
    <w:rsid w:val="00E41E10"/>
    <w:rsid w:val="00E41F34"/>
    <w:rsid w:val="00E41FF3"/>
    <w:rsid w:val="00E421E0"/>
    <w:rsid w:val="00E422B6"/>
    <w:rsid w:val="00E4239B"/>
    <w:rsid w:val="00E42722"/>
    <w:rsid w:val="00E4296E"/>
    <w:rsid w:val="00E42A97"/>
    <w:rsid w:val="00E42AC0"/>
    <w:rsid w:val="00E4305D"/>
    <w:rsid w:val="00E43183"/>
    <w:rsid w:val="00E43310"/>
    <w:rsid w:val="00E43442"/>
    <w:rsid w:val="00E4366F"/>
    <w:rsid w:val="00E4401D"/>
    <w:rsid w:val="00E444B9"/>
    <w:rsid w:val="00E44627"/>
    <w:rsid w:val="00E44866"/>
    <w:rsid w:val="00E44EB6"/>
    <w:rsid w:val="00E45391"/>
    <w:rsid w:val="00E45530"/>
    <w:rsid w:val="00E457AA"/>
    <w:rsid w:val="00E457C0"/>
    <w:rsid w:val="00E45B11"/>
    <w:rsid w:val="00E45C66"/>
    <w:rsid w:val="00E45CF5"/>
    <w:rsid w:val="00E45D6A"/>
    <w:rsid w:val="00E45E06"/>
    <w:rsid w:val="00E45E13"/>
    <w:rsid w:val="00E45E90"/>
    <w:rsid w:val="00E46296"/>
    <w:rsid w:val="00E462DF"/>
    <w:rsid w:val="00E46D4D"/>
    <w:rsid w:val="00E46ED0"/>
    <w:rsid w:val="00E47313"/>
    <w:rsid w:val="00E47371"/>
    <w:rsid w:val="00E47435"/>
    <w:rsid w:val="00E47A3D"/>
    <w:rsid w:val="00E47B2B"/>
    <w:rsid w:val="00E47F1C"/>
    <w:rsid w:val="00E47FD6"/>
    <w:rsid w:val="00E500C1"/>
    <w:rsid w:val="00E50696"/>
    <w:rsid w:val="00E50720"/>
    <w:rsid w:val="00E50963"/>
    <w:rsid w:val="00E50CFE"/>
    <w:rsid w:val="00E5133A"/>
    <w:rsid w:val="00E513A8"/>
    <w:rsid w:val="00E51473"/>
    <w:rsid w:val="00E51477"/>
    <w:rsid w:val="00E5216F"/>
    <w:rsid w:val="00E5218D"/>
    <w:rsid w:val="00E52287"/>
    <w:rsid w:val="00E522A7"/>
    <w:rsid w:val="00E525E3"/>
    <w:rsid w:val="00E527C3"/>
    <w:rsid w:val="00E52840"/>
    <w:rsid w:val="00E52929"/>
    <w:rsid w:val="00E529EF"/>
    <w:rsid w:val="00E52EBA"/>
    <w:rsid w:val="00E52F6C"/>
    <w:rsid w:val="00E5371B"/>
    <w:rsid w:val="00E537CC"/>
    <w:rsid w:val="00E5400D"/>
    <w:rsid w:val="00E544BA"/>
    <w:rsid w:val="00E5453F"/>
    <w:rsid w:val="00E54B53"/>
    <w:rsid w:val="00E54BB4"/>
    <w:rsid w:val="00E54E53"/>
    <w:rsid w:val="00E55874"/>
    <w:rsid w:val="00E55B1B"/>
    <w:rsid w:val="00E55D41"/>
    <w:rsid w:val="00E561A1"/>
    <w:rsid w:val="00E568D0"/>
    <w:rsid w:val="00E56B6B"/>
    <w:rsid w:val="00E5704E"/>
    <w:rsid w:val="00E57162"/>
    <w:rsid w:val="00E57663"/>
    <w:rsid w:val="00E57833"/>
    <w:rsid w:val="00E578BA"/>
    <w:rsid w:val="00E57BFA"/>
    <w:rsid w:val="00E57F07"/>
    <w:rsid w:val="00E601B6"/>
    <w:rsid w:val="00E601E5"/>
    <w:rsid w:val="00E60896"/>
    <w:rsid w:val="00E609EE"/>
    <w:rsid w:val="00E60C53"/>
    <w:rsid w:val="00E60D4D"/>
    <w:rsid w:val="00E610B4"/>
    <w:rsid w:val="00E61463"/>
    <w:rsid w:val="00E614A9"/>
    <w:rsid w:val="00E614BD"/>
    <w:rsid w:val="00E6182E"/>
    <w:rsid w:val="00E6190E"/>
    <w:rsid w:val="00E61AB4"/>
    <w:rsid w:val="00E62131"/>
    <w:rsid w:val="00E62256"/>
    <w:rsid w:val="00E622AD"/>
    <w:rsid w:val="00E6240B"/>
    <w:rsid w:val="00E62610"/>
    <w:rsid w:val="00E62761"/>
    <w:rsid w:val="00E627F7"/>
    <w:rsid w:val="00E628CF"/>
    <w:rsid w:val="00E6293D"/>
    <w:rsid w:val="00E629BC"/>
    <w:rsid w:val="00E63818"/>
    <w:rsid w:val="00E638A6"/>
    <w:rsid w:val="00E63A09"/>
    <w:rsid w:val="00E63D52"/>
    <w:rsid w:val="00E63FAB"/>
    <w:rsid w:val="00E6454D"/>
    <w:rsid w:val="00E647B0"/>
    <w:rsid w:val="00E64B20"/>
    <w:rsid w:val="00E64BFC"/>
    <w:rsid w:val="00E64C17"/>
    <w:rsid w:val="00E64DC7"/>
    <w:rsid w:val="00E65149"/>
    <w:rsid w:val="00E65A4D"/>
    <w:rsid w:val="00E65B2B"/>
    <w:rsid w:val="00E65B73"/>
    <w:rsid w:val="00E65C71"/>
    <w:rsid w:val="00E66203"/>
    <w:rsid w:val="00E66691"/>
    <w:rsid w:val="00E669F0"/>
    <w:rsid w:val="00E66DA5"/>
    <w:rsid w:val="00E66DB2"/>
    <w:rsid w:val="00E66F78"/>
    <w:rsid w:val="00E6720E"/>
    <w:rsid w:val="00E6781C"/>
    <w:rsid w:val="00E67D57"/>
    <w:rsid w:val="00E701D2"/>
    <w:rsid w:val="00E702F4"/>
    <w:rsid w:val="00E70452"/>
    <w:rsid w:val="00E70D04"/>
    <w:rsid w:val="00E7105C"/>
    <w:rsid w:val="00E7109D"/>
    <w:rsid w:val="00E71150"/>
    <w:rsid w:val="00E713AE"/>
    <w:rsid w:val="00E71AC9"/>
    <w:rsid w:val="00E720F5"/>
    <w:rsid w:val="00E721CE"/>
    <w:rsid w:val="00E7277D"/>
    <w:rsid w:val="00E72796"/>
    <w:rsid w:val="00E72912"/>
    <w:rsid w:val="00E72A13"/>
    <w:rsid w:val="00E72CB8"/>
    <w:rsid w:val="00E72D7C"/>
    <w:rsid w:val="00E72F25"/>
    <w:rsid w:val="00E73484"/>
    <w:rsid w:val="00E735A3"/>
    <w:rsid w:val="00E73803"/>
    <w:rsid w:val="00E7383C"/>
    <w:rsid w:val="00E73B88"/>
    <w:rsid w:val="00E73C2B"/>
    <w:rsid w:val="00E73C7B"/>
    <w:rsid w:val="00E73CA1"/>
    <w:rsid w:val="00E73CCD"/>
    <w:rsid w:val="00E73FD8"/>
    <w:rsid w:val="00E74133"/>
    <w:rsid w:val="00E742D2"/>
    <w:rsid w:val="00E7490B"/>
    <w:rsid w:val="00E74D0A"/>
    <w:rsid w:val="00E74E49"/>
    <w:rsid w:val="00E75021"/>
    <w:rsid w:val="00E7515D"/>
    <w:rsid w:val="00E75532"/>
    <w:rsid w:val="00E7560A"/>
    <w:rsid w:val="00E75AF1"/>
    <w:rsid w:val="00E76283"/>
    <w:rsid w:val="00E767B0"/>
    <w:rsid w:val="00E76BDC"/>
    <w:rsid w:val="00E76C7F"/>
    <w:rsid w:val="00E76D01"/>
    <w:rsid w:val="00E76D7B"/>
    <w:rsid w:val="00E76DF2"/>
    <w:rsid w:val="00E76ED7"/>
    <w:rsid w:val="00E76F4C"/>
    <w:rsid w:val="00E771D4"/>
    <w:rsid w:val="00E77EFC"/>
    <w:rsid w:val="00E77F0A"/>
    <w:rsid w:val="00E80933"/>
    <w:rsid w:val="00E80CD4"/>
    <w:rsid w:val="00E80FAC"/>
    <w:rsid w:val="00E81985"/>
    <w:rsid w:val="00E819A9"/>
    <w:rsid w:val="00E81F4A"/>
    <w:rsid w:val="00E8213F"/>
    <w:rsid w:val="00E8267F"/>
    <w:rsid w:val="00E82A25"/>
    <w:rsid w:val="00E82CB3"/>
    <w:rsid w:val="00E82F3A"/>
    <w:rsid w:val="00E8303A"/>
    <w:rsid w:val="00E831BC"/>
    <w:rsid w:val="00E83272"/>
    <w:rsid w:val="00E83592"/>
    <w:rsid w:val="00E8399E"/>
    <w:rsid w:val="00E83CC7"/>
    <w:rsid w:val="00E83DA5"/>
    <w:rsid w:val="00E845AF"/>
    <w:rsid w:val="00E84636"/>
    <w:rsid w:val="00E84718"/>
    <w:rsid w:val="00E849C2"/>
    <w:rsid w:val="00E84AD4"/>
    <w:rsid w:val="00E84CFC"/>
    <w:rsid w:val="00E852C3"/>
    <w:rsid w:val="00E85471"/>
    <w:rsid w:val="00E859C1"/>
    <w:rsid w:val="00E859E3"/>
    <w:rsid w:val="00E85C49"/>
    <w:rsid w:val="00E85F4C"/>
    <w:rsid w:val="00E85F98"/>
    <w:rsid w:val="00E8600C"/>
    <w:rsid w:val="00E8607C"/>
    <w:rsid w:val="00E860C1"/>
    <w:rsid w:val="00E867C2"/>
    <w:rsid w:val="00E870E6"/>
    <w:rsid w:val="00E870FD"/>
    <w:rsid w:val="00E87776"/>
    <w:rsid w:val="00E87CDE"/>
    <w:rsid w:val="00E87D97"/>
    <w:rsid w:val="00E87FAB"/>
    <w:rsid w:val="00E9022B"/>
    <w:rsid w:val="00E90309"/>
    <w:rsid w:val="00E90310"/>
    <w:rsid w:val="00E903DC"/>
    <w:rsid w:val="00E90720"/>
    <w:rsid w:val="00E90781"/>
    <w:rsid w:val="00E90A5C"/>
    <w:rsid w:val="00E90ABB"/>
    <w:rsid w:val="00E90CC7"/>
    <w:rsid w:val="00E90D7B"/>
    <w:rsid w:val="00E90E0F"/>
    <w:rsid w:val="00E90F3E"/>
    <w:rsid w:val="00E90FFC"/>
    <w:rsid w:val="00E910D4"/>
    <w:rsid w:val="00E91497"/>
    <w:rsid w:val="00E9172F"/>
    <w:rsid w:val="00E91B6F"/>
    <w:rsid w:val="00E92049"/>
    <w:rsid w:val="00E920D2"/>
    <w:rsid w:val="00E92240"/>
    <w:rsid w:val="00E9247D"/>
    <w:rsid w:val="00E924E4"/>
    <w:rsid w:val="00E928B0"/>
    <w:rsid w:val="00E9297C"/>
    <w:rsid w:val="00E92A1F"/>
    <w:rsid w:val="00E92AD8"/>
    <w:rsid w:val="00E92C0D"/>
    <w:rsid w:val="00E92D1D"/>
    <w:rsid w:val="00E9305A"/>
    <w:rsid w:val="00E9357E"/>
    <w:rsid w:val="00E939CC"/>
    <w:rsid w:val="00E93B16"/>
    <w:rsid w:val="00E93B1A"/>
    <w:rsid w:val="00E93C5A"/>
    <w:rsid w:val="00E93FF1"/>
    <w:rsid w:val="00E941ED"/>
    <w:rsid w:val="00E941F1"/>
    <w:rsid w:val="00E94413"/>
    <w:rsid w:val="00E945A2"/>
    <w:rsid w:val="00E945BA"/>
    <w:rsid w:val="00E947CF"/>
    <w:rsid w:val="00E94A62"/>
    <w:rsid w:val="00E94E01"/>
    <w:rsid w:val="00E94E6A"/>
    <w:rsid w:val="00E95216"/>
    <w:rsid w:val="00E952A6"/>
    <w:rsid w:val="00E95565"/>
    <w:rsid w:val="00E9560E"/>
    <w:rsid w:val="00E95EC3"/>
    <w:rsid w:val="00E95F27"/>
    <w:rsid w:val="00E95F6C"/>
    <w:rsid w:val="00E961A4"/>
    <w:rsid w:val="00E96637"/>
    <w:rsid w:val="00E9674E"/>
    <w:rsid w:val="00E96A37"/>
    <w:rsid w:val="00E96ED4"/>
    <w:rsid w:val="00E96F20"/>
    <w:rsid w:val="00E975AA"/>
    <w:rsid w:val="00E97732"/>
    <w:rsid w:val="00E9777E"/>
    <w:rsid w:val="00E97848"/>
    <w:rsid w:val="00EA00A0"/>
    <w:rsid w:val="00EA0464"/>
    <w:rsid w:val="00EA0585"/>
    <w:rsid w:val="00EA0668"/>
    <w:rsid w:val="00EA06AC"/>
    <w:rsid w:val="00EA06B4"/>
    <w:rsid w:val="00EA0A15"/>
    <w:rsid w:val="00EA16EF"/>
    <w:rsid w:val="00EA17A2"/>
    <w:rsid w:val="00EA1F09"/>
    <w:rsid w:val="00EA25BD"/>
    <w:rsid w:val="00EA28E2"/>
    <w:rsid w:val="00EA2943"/>
    <w:rsid w:val="00EA2EBE"/>
    <w:rsid w:val="00EA3015"/>
    <w:rsid w:val="00EA313E"/>
    <w:rsid w:val="00EA33EF"/>
    <w:rsid w:val="00EA37FC"/>
    <w:rsid w:val="00EA3A7E"/>
    <w:rsid w:val="00EA42BA"/>
    <w:rsid w:val="00EA44A4"/>
    <w:rsid w:val="00EA45FC"/>
    <w:rsid w:val="00EA4A41"/>
    <w:rsid w:val="00EA4C52"/>
    <w:rsid w:val="00EA4DB8"/>
    <w:rsid w:val="00EA5053"/>
    <w:rsid w:val="00EA51B9"/>
    <w:rsid w:val="00EA551D"/>
    <w:rsid w:val="00EA587B"/>
    <w:rsid w:val="00EA5C97"/>
    <w:rsid w:val="00EA5CC2"/>
    <w:rsid w:val="00EA5F08"/>
    <w:rsid w:val="00EA62C0"/>
    <w:rsid w:val="00EA635B"/>
    <w:rsid w:val="00EA69EB"/>
    <w:rsid w:val="00EA6A6D"/>
    <w:rsid w:val="00EA6ABD"/>
    <w:rsid w:val="00EA6FD4"/>
    <w:rsid w:val="00EA7533"/>
    <w:rsid w:val="00EA796F"/>
    <w:rsid w:val="00EA7BD4"/>
    <w:rsid w:val="00EA7BF2"/>
    <w:rsid w:val="00EA7E40"/>
    <w:rsid w:val="00EB0332"/>
    <w:rsid w:val="00EB04B0"/>
    <w:rsid w:val="00EB07AE"/>
    <w:rsid w:val="00EB097E"/>
    <w:rsid w:val="00EB0BE8"/>
    <w:rsid w:val="00EB1BF9"/>
    <w:rsid w:val="00EB229F"/>
    <w:rsid w:val="00EB2F41"/>
    <w:rsid w:val="00EB3006"/>
    <w:rsid w:val="00EB3720"/>
    <w:rsid w:val="00EB3959"/>
    <w:rsid w:val="00EB39B4"/>
    <w:rsid w:val="00EB39E1"/>
    <w:rsid w:val="00EB3B3C"/>
    <w:rsid w:val="00EB3C86"/>
    <w:rsid w:val="00EB3F0B"/>
    <w:rsid w:val="00EB3F53"/>
    <w:rsid w:val="00EB3FF1"/>
    <w:rsid w:val="00EB4207"/>
    <w:rsid w:val="00EB4337"/>
    <w:rsid w:val="00EB43D2"/>
    <w:rsid w:val="00EB44CE"/>
    <w:rsid w:val="00EB4661"/>
    <w:rsid w:val="00EB4900"/>
    <w:rsid w:val="00EB49CB"/>
    <w:rsid w:val="00EB4B0F"/>
    <w:rsid w:val="00EB5204"/>
    <w:rsid w:val="00EB53B5"/>
    <w:rsid w:val="00EB53DB"/>
    <w:rsid w:val="00EB5484"/>
    <w:rsid w:val="00EB54DE"/>
    <w:rsid w:val="00EB59B8"/>
    <w:rsid w:val="00EB5E4C"/>
    <w:rsid w:val="00EB649B"/>
    <w:rsid w:val="00EB6A7E"/>
    <w:rsid w:val="00EB6FBC"/>
    <w:rsid w:val="00EB77A6"/>
    <w:rsid w:val="00EB7825"/>
    <w:rsid w:val="00EB7A49"/>
    <w:rsid w:val="00EB7AF0"/>
    <w:rsid w:val="00EB7B90"/>
    <w:rsid w:val="00EB7C76"/>
    <w:rsid w:val="00EB7FA9"/>
    <w:rsid w:val="00EC0106"/>
    <w:rsid w:val="00EC086D"/>
    <w:rsid w:val="00EC0BB0"/>
    <w:rsid w:val="00EC0C66"/>
    <w:rsid w:val="00EC0DAC"/>
    <w:rsid w:val="00EC100A"/>
    <w:rsid w:val="00EC10D0"/>
    <w:rsid w:val="00EC11E5"/>
    <w:rsid w:val="00EC1AEE"/>
    <w:rsid w:val="00EC1AF3"/>
    <w:rsid w:val="00EC232E"/>
    <w:rsid w:val="00EC2D25"/>
    <w:rsid w:val="00EC2E26"/>
    <w:rsid w:val="00EC32D0"/>
    <w:rsid w:val="00EC351A"/>
    <w:rsid w:val="00EC355D"/>
    <w:rsid w:val="00EC3882"/>
    <w:rsid w:val="00EC3B21"/>
    <w:rsid w:val="00EC3D7D"/>
    <w:rsid w:val="00EC402D"/>
    <w:rsid w:val="00EC41AE"/>
    <w:rsid w:val="00EC41CE"/>
    <w:rsid w:val="00EC42C2"/>
    <w:rsid w:val="00EC4849"/>
    <w:rsid w:val="00EC4EF2"/>
    <w:rsid w:val="00EC4F09"/>
    <w:rsid w:val="00EC4F4D"/>
    <w:rsid w:val="00EC5070"/>
    <w:rsid w:val="00EC532F"/>
    <w:rsid w:val="00EC5511"/>
    <w:rsid w:val="00EC56E6"/>
    <w:rsid w:val="00EC5C86"/>
    <w:rsid w:val="00EC602A"/>
    <w:rsid w:val="00EC63D5"/>
    <w:rsid w:val="00EC65A9"/>
    <w:rsid w:val="00EC6A75"/>
    <w:rsid w:val="00EC6BF3"/>
    <w:rsid w:val="00EC6DBF"/>
    <w:rsid w:val="00EC6DD6"/>
    <w:rsid w:val="00EC6F77"/>
    <w:rsid w:val="00EC7378"/>
    <w:rsid w:val="00EC7611"/>
    <w:rsid w:val="00EC78DB"/>
    <w:rsid w:val="00EC7A04"/>
    <w:rsid w:val="00EC7DF0"/>
    <w:rsid w:val="00ED0203"/>
    <w:rsid w:val="00ED0A29"/>
    <w:rsid w:val="00ED0D53"/>
    <w:rsid w:val="00ED0D68"/>
    <w:rsid w:val="00ED0E15"/>
    <w:rsid w:val="00ED10BA"/>
    <w:rsid w:val="00ED1488"/>
    <w:rsid w:val="00ED28C6"/>
    <w:rsid w:val="00ED2BA9"/>
    <w:rsid w:val="00ED2C2C"/>
    <w:rsid w:val="00ED2D8E"/>
    <w:rsid w:val="00ED3054"/>
    <w:rsid w:val="00ED307C"/>
    <w:rsid w:val="00ED316D"/>
    <w:rsid w:val="00ED3240"/>
    <w:rsid w:val="00ED327E"/>
    <w:rsid w:val="00ED37A7"/>
    <w:rsid w:val="00ED3B8B"/>
    <w:rsid w:val="00ED3E3F"/>
    <w:rsid w:val="00ED43F8"/>
    <w:rsid w:val="00ED4447"/>
    <w:rsid w:val="00ED45C4"/>
    <w:rsid w:val="00ED4674"/>
    <w:rsid w:val="00ED46F8"/>
    <w:rsid w:val="00ED47A9"/>
    <w:rsid w:val="00ED4980"/>
    <w:rsid w:val="00ED4B69"/>
    <w:rsid w:val="00ED4E92"/>
    <w:rsid w:val="00ED500D"/>
    <w:rsid w:val="00ED5253"/>
    <w:rsid w:val="00ED5493"/>
    <w:rsid w:val="00ED556D"/>
    <w:rsid w:val="00ED5B55"/>
    <w:rsid w:val="00ED5C40"/>
    <w:rsid w:val="00ED5D17"/>
    <w:rsid w:val="00ED6053"/>
    <w:rsid w:val="00ED6246"/>
    <w:rsid w:val="00ED635A"/>
    <w:rsid w:val="00ED6BEF"/>
    <w:rsid w:val="00ED6C6E"/>
    <w:rsid w:val="00ED6F5C"/>
    <w:rsid w:val="00ED7016"/>
    <w:rsid w:val="00ED730B"/>
    <w:rsid w:val="00ED79FF"/>
    <w:rsid w:val="00ED7D35"/>
    <w:rsid w:val="00EE00A4"/>
    <w:rsid w:val="00EE02F2"/>
    <w:rsid w:val="00EE05E4"/>
    <w:rsid w:val="00EE0B92"/>
    <w:rsid w:val="00EE0BE0"/>
    <w:rsid w:val="00EE0BEF"/>
    <w:rsid w:val="00EE0C06"/>
    <w:rsid w:val="00EE0C2F"/>
    <w:rsid w:val="00EE1094"/>
    <w:rsid w:val="00EE1150"/>
    <w:rsid w:val="00EE20D4"/>
    <w:rsid w:val="00EE2316"/>
    <w:rsid w:val="00EE2CFE"/>
    <w:rsid w:val="00EE3924"/>
    <w:rsid w:val="00EE3A28"/>
    <w:rsid w:val="00EE3A4D"/>
    <w:rsid w:val="00EE3B33"/>
    <w:rsid w:val="00EE3C8D"/>
    <w:rsid w:val="00EE3DD7"/>
    <w:rsid w:val="00EE3E3B"/>
    <w:rsid w:val="00EE3FD0"/>
    <w:rsid w:val="00EE405D"/>
    <w:rsid w:val="00EE408D"/>
    <w:rsid w:val="00EE4100"/>
    <w:rsid w:val="00EE42E8"/>
    <w:rsid w:val="00EE44FC"/>
    <w:rsid w:val="00EE4532"/>
    <w:rsid w:val="00EE4534"/>
    <w:rsid w:val="00EE45F5"/>
    <w:rsid w:val="00EE48FC"/>
    <w:rsid w:val="00EE4E1E"/>
    <w:rsid w:val="00EE53D7"/>
    <w:rsid w:val="00EE5552"/>
    <w:rsid w:val="00EE56FA"/>
    <w:rsid w:val="00EE5A4B"/>
    <w:rsid w:val="00EE5FC8"/>
    <w:rsid w:val="00EE6395"/>
    <w:rsid w:val="00EE64C0"/>
    <w:rsid w:val="00EE659A"/>
    <w:rsid w:val="00EE6724"/>
    <w:rsid w:val="00EE67D3"/>
    <w:rsid w:val="00EE67D7"/>
    <w:rsid w:val="00EE6944"/>
    <w:rsid w:val="00EE6978"/>
    <w:rsid w:val="00EE6A82"/>
    <w:rsid w:val="00EE6D3F"/>
    <w:rsid w:val="00EE74F1"/>
    <w:rsid w:val="00EE7519"/>
    <w:rsid w:val="00EE7590"/>
    <w:rsid w:val="00EE76D5"/>
    <w:rsid w:val="00EE7A23"/>
    <w:rsid w:val="00EE7B9A"/>
    <w:rsid w:val="00EE7BFE"/>
    <w:rsid w:val="00EE7DA4"/>
    <w:rsid w:val="00EF0082"/>
    <w:rsid w:val="00EF0468"/>
    <w:rsid w:val="00EF06D9"/>
    <w:rsid w:val="00EF09C9"/>
    <w:rsid w:val="00EF10AD"/>
    <w:rsid w:val="00EF10CC"/>
    <w:rsid w:val="00EF11CF"/>
    <w:rsid w:val="00EF1303"/>
    <w:rsid w:val="00EF1430"/>
    <w:rsid w:val="00EF149C"/>
    <w:rsid w:val="00EF197C"/>
    <w:rsid w:val="00EF1A40"/>
    <w:rsid w:val="00EF1A9B"/>
    <w:rsid w:val="00EF1AC9"/>
    <w:rsid w:val="00EF2532"/>
    <w:rsid w:val="00EF26BB"/>
    <w:rsid w:val="00EF2942"/>
    <w:rsid w:val="00EF2B24"/>
    <w:rsid w:val="00EF306E"/>
    <w:rsid w:val="00EF342B"/>
    <w:rsid w:val="00EF34ED"/>
    <w:rsid w:val="00EF3940"/>
    <w:rsid w:val="00EF3FCE"/>
    <w:rsid w:val="00EF44C5"/>
    <w:rsid w:val="00EF4621"/>
    <w:rsid w:val="00EF4687"/>
    <w:rsid w:val="00EF4759"/>
    <w:rsid w:val="00EF4773"/>
    <w:rsid w:val="00EF5225"/>
    <w:rsid w:val="00EF537D"/>
    <w:rsid w:val="00EF5585"/>
    <w:rsid w:val="00EF5715"/>
    <w:rsid w:val="00EF5815"/>
    <w:rsid w:val="00EF5869"/>
    <w:rsid w:val="00EF5B34"/>
    <w:rsid w:val="00EF5DF0"/>
    <w:rsid w:val="00EF5EE3"/>
    <w:rsid w:val="00EF6114"/>
    <w:rsid w:val="00EF61A5"/>
    <w:rsid w:val="00EF6425"/>
    <w:rsid w:val="00EF66EA"/>
    <w:rsid w:val="00EF69BE"/>
    <w:rsid w:val="00EF6C1F"/>
    <w:rsid w:val="00EF6EF7"/>
    <w:rsid w:val="00EF6F5E"/>
    <w:rsid w:val="00EF6F93"/>
    <w:rsid w:val="00EF7162"/>
    <w:rsid w:val="00EF73DD"/>
    <w:rsid w:val="00EF75F7"/>
    <w:rsid w:val="00EF7715"/>
    <w:rsid w:val="00EF7A22"/>
    <w:rsid w:val="00EF7DE7"/>
    <w:rsid w:val="00EF7E21"/>
    <w:rsid w:val="00F0002B"/>
    <w:rsid w:val="00F007CD"/>
    <w:rsid w:val="00F0085D"/>
    <w:rsid w:val="00F00977"/>
    <w:rsid w:val="00F00AA0"/>
    <w:rsid w:val="00F00B73"/>
    <w:rsid w:val="00F00D74"/>
    <w:rsid w:val="00F00E55"/>
    <w:rsid w:val="00F00F94"/>
    <w:rsid w:val="00F01024"/>
    <w:rsid w:val="00F013E5"/>
    <w:rsid w:val="00F014B6"/>
    <w:rsid w:val="00F01714"/>
    <w:rsid w:val="00F017DE"/>
    <w:rsid w:val="00F01841"/>
    <w:rsid w:val="00F01849"/>
    <w:rsid w:val="00F0198A"/>
    <w:rsid w:val="00F01E79"/>
    <w:rsid w:val="00F0207E"/>
    <w:rsid w:val="00F02832"/>
    <w:rsid w:val="00F02848"/>
    <w:rsid w:val="00F029D0"/>
    <w:rsid w:val="00F02D62"/>
    <w:rsid w:val="00F03573"/>
    <w:rsid w:val="00F03618"/>
    <w:rsid w:val="00F0383E"/>
    <w:rsid w:val="00F0387F"/>
    <w:rsid w:val="00F03A93"/>
    <w:rsid w:val="00F03ABC"/>
    <w:rsid w:val="00F03E00"/>
    <w:rsid w:val="00F040F0"/>
    <w:rsid w:val="00F047AC"/>
    <w:rsid w:val="00F047F2"/>
    <w:rsid w:val="00F04864"/>
    <w:rsid w:val="00F054E6"/>
    <w:rsid w:val="00F056A5"/>
    <w:rsid w:val="00F05DD9"/>
    <w:rsid w:val="00F05E4A"/>
    <w:rsid w:val="00F0622C"/>
    <w:rsid w:val="00F0629F"/>
    <w:rsid w:val="00F0653F"/>
    <w:rsid w:val="00F066BF"/>
    <w:rsid w:val="00F069B6"/>
    <w:rsid w:val="00F06B68"/>
    <w:rsid w:val="00F06BB0"/>
    <w:rsid w:val="00F06FC0"/>
    <w:rsid w:val="00F07028"/>
    <w:rsid w:val="00F07240"/>
    <w:rsid w:val="00F072D5"/>
    <w:rsid w:val="00F077FF"/>
    <w:rsid w:val="00F07C0C"/>
    <w:rsid w:val="00F07CBD"/>
    <w:rsid w:val="00F07F7B"/>
    <w:rsid w:val="00F10091"/>
    <w:rsid w:val="00F10E9F"/>
    <w:rsid w:val="00F112D6"/>
    <w:rsid w:val="00F11784"/>
    <w:rsid w:val="00F1190D"/>
    <w:rsid w:val="00F122C1"/>
    <w:rsid w:val="00F12524"/>
    <w:rsid w:val="00F125FB"/>
    <w:rsid w:val="00F127D2"/>
    <w:rsid w:val="00F129DF"/>
    <w:rsid w:val="00F12B8A"/>
    <w:rsid w:val="00F12E43"/>
    <w:rsid w:val="00F13144"/>
    <w:rsid w:val="00F13297"/>
    <w:rsid w:val="00F134DA"/>
    <w:rsid w:val="00F13971"/>
    <w:rsid w:val="00F13AE9"/>
    <w:rsid w:val="00F13B09"/>
    <w:rsid w:val="00F13C52"/>
    <w:rsid w:val="00F13C7D"/>
    <w:rsid w:val="00F13FD8"/>
    <w:rsid w:val="00F1413A"/>
    <w:rsid w:val="00F1445F"/>
    <w:rsid w:val="00F147CF"/>
    <w:rsid w:val="00F148BB"/>
    <w:rsid w:val="00F15121"/>
    <w:rsid w:val="00F15123"/>
    <w:rsid w:val="00F155E8"/>
    <w:rsid w:val="00F15604"/>
    <w:rsid w:val="00F15619"/>
    <w:rsid w:val="00F157F8"/>
    <w:rsid w:val="00F15A34"/>
    <w:rsid w:val="00F15A3B"/>
    <w:rsid w:val="00F15DE4"/>
    <w:rsid w:val="00F16857"/>
    <w:rsid w:val="00F16918"/>
    <w:rsid w:val="00F16DE4"/>
    <w:rsid w:val="00F16EEC"/>
    <w:rsid w:val="00F171B1"/>
    <w:rsid w:val="00F1732E"/>
    <w:rsid w:val="00F17E59"/>
    <w:rsid w:val="00F2043F"/>
    <w:rsid w:val="00F209F9"/>
    <w:rsid w:val="00F20A37"/>
    <w:rsid w:val="00F20EA9"/>
    <w:rsid w:val="00F2125F"/>
    <w:rsid w:val="00F215CC"/>
    <w:rsid w:val="00F219F3"/>
    <w:rsid w:val="00F21C74"/>
    <w:rsid w:val="00F21E02"/>
    <w:rsid w:val="00F22237"/>
    <w:rsid w:val="00F223A3"/>
    <w:rsid w:val="00F22765"/>
    <w:rsid w:val="00F2293C"/>
    <w:rsid w:val="00F22969"/>
    <w:rsid w:val="00F22D0E"/>
    <w:rsid w:val="00F22E1F"/>
    <w:rsid w:val="00F23324"/>
    <w:rsid w:val="00F23A28"/>
    <w:rsid w:val="00F23C5C"/>
    <w:rsid w:val="00F23CD2"/>
    <w:rsid w:val="00F2415D"/>
    <w:rsid w:val="00F243B8"/>
    <w:rsid w:val="00F243DA"/>
    <w:rsid w:val="00F24447"/>
    <w:rsid w:val="00F24466"/>
    <w:rsid w:val="00F245C3"/>
    <w:rsid w:val="00F24DB2"/>
    <w:rsid w:val="00F24EAA"/>
    <w:rsid w:val="00F252ED"/>
    <w:rsid w:val="00F25DCB"/>
    <w:rsid w:val="00F267C7"/>
    <w:rsid w:val="00F26876"/>
    <w:rsid w:val="00F26B72"/>
    <w:rsid w:val="00F26B86"/>
    <w:rsid w:val="00F26C02"/>
    <w:rsid w:val="00F26DB5"/>
    <w:rsid w:val="00F26E7E"/>
    <w:rsid w:val="00F271D5"/>
    <w:rsid w:val="00F2728B"/>
    <w:rsid w:val="00F27290"/>
    <w:rsid w:val="00F27331"/>
    <w:rsid w:val="00F27B0B"/>
    <w:rsid w:val="00F27D1C"/>
    <w:rsid w:val="00F301A6"/>
    <w:rsid w:val="00F301F6"/>
    <w:rsid w:val="00F30681"/>
    <w:rsid w:val="00F306F0"/>
    <w:rsid w:val="00F30701"/>
    <w:rsid w:val="00F3078E"/>
    <w:rsid w:val="00F308CF"/>
    <w:rsid w:val="00F30BB8"/>
    <w:rsid w:val="00F30C50"/>
    <w:rsid w:val="00F3110C"/>
    <w:rsid w:val="00F31779"/>
    <w:rsid w:val="00F31EAA"/>
    <w:rsid w:val="00F321B7"/>
    <w:rsid w:val="00F3220D"/>
    <w:rsid w:val="00F324A3"/>
    <w:rsid w:val="00F32A2A"/>
    <w:rsid w:val="00F32B7B"/>
    <w:rsid w:val="00F33364"/>
    <w:rsid w:val="00F33C6E"/>
    <w:rsid w:val="00F33EC9"/>
    <w:rsid w:val="00F34058"/>
    <w:rsid w:val="00F341B7"/>
    <w:rsid w:val="00F3447F"/>
    <w:rsid w:val="00F3486D"/>
    <w:rsid w:val="00F348F5"/>
    <w:rsid w:val="00F34CDC"/>
    <w:rsid w:val="00F34D87"/>
    <w:rsid w:val="00F350B0"/>
    <w:rsid w:val="00F35771"/>
    <w:rsid w:val="00F35821"/>
    <w:rsid w:val="00F35AC0"/>
    <w:rsid w:val="00F35D7F"/>
    <w:rsid w:val="00F360EF"/>
    <w:rsid w:val="00F361F7"/>
    <w:rsid w:val="00F362EF"/>
    <w:rsid w:val="00F36EA9"/>
    <w:rsid w:val="00F36EC9"/>
    <w:rsid w:val="00F36F0C"/>
    <w:rsid w:val="00F3722C"/>
    <w:rsid w:val="00F374A7"/>
    <w:rsid w:val="00F378B6"/>
    <w:rsid w:val="00F378F3"/>
    <w:rsid w:val="00F37901"/>
    <w:rsid w:val="00F379AD"/>
    <w:rsid w:val="00F37A6B"/>
    <w:rsid w:val="00F4010C"/>
    <w:rsid w:val="00F401F9"/>
    <w:rsid w:val="00F402A5"/>
    <w:rsid w:val="00F40533"/>
    <w:rsid w:val="00F406CA"/>
    <w:rsid w:val="00F406F8"/>
    <w:rsid w:val="00F40D44"/>
    <w:rsid w:val="00F40EDA"/>
    <w:rsid w:val="00F4100F"/>
    <w:rsid w:val="00F41487"/>
    <w:rsid w:val="00F414B9"/>
    <w:rsid w:val="00F4186C"/>
    <w:rsid w:val="00F41D7F"/>
    <w:rsid w:val="00F41F96"/>
    <w:rsid w:val="00F4200C"/>
    <w:rsid w:val="00F42024"/>
    <w:rsid w:val="00F4202A"/>
    <w:rsid w:val="00F4202D"/>
    <w:rsid w:val="00F42561"/>
    <w:rsid w:val="00F426E7"/>
    <w:rsid w:val="00F42A7E"/>
    <w:rsid w:val="00F42B05"/>
    <w:rsid w:val="00F42C7D"/>
    <w:rsid w:val="00F42DA2"/>
    <w:rsid w:val="00F43050"/>
    <w:rsid w:val="00F43567"/>
    <w:rsid w:val="00F435CC"/>
    <w:rsid w:val="00F436E5"/>
    <w:rsid w:val="00F439DD"/>
    <w:rsid w:val="00F43C11"/>
    <w:rsid w:val="00F43C13"/>
    <w:rsid w:val="00F43C92"/>
    <w:rsid w:val="00F43D4F"/>
    <w:rsid w:val="00F44132"/>
    <w:rsid w:val="00F4422E"/>
    <w:rsid w:val="00F4445E"/>
    <w:rsid w:val="00F444DD"/>
    <w:rsid w:val="00F4457B"/>
    <w:rsid w:val="00F4477B"/>
    <w:rsid w:val="00F447C2"/>
    <w:rsid w:val="00F450C0"/>
    <w:rsid w:val="00F45261"/>
    <w:rsid w:val="00F452BA"/>
    <w:rsid w:val="00F454D1"/>
    <w:rsid w:val="00F455A6"/>
    <w:rsid w:val="00F45650"/>
    <w:rsid w:val="00F4590F"/>
    <w:rsid w:val="00F45DAF"/>
    <w:rsid w:val="00F46456"/>
    <w:rsid w:val="00F4673F"/>
    <w:rsid w:val="00F46825"/>
    <w:rsid w:val="00F46A57"/>
    <w:rsid w:val="00F46C59"/>
    <w:rsid w:val="00F46D07"/>
    <w:rsid w:val="00F46D1C"/>
    <w:rsid w:val="00F4713A"/>
    <w:rsid w:val="00F471F3"/>
    <w:rsid w:val="00F47458"/>
    <w:rsid w:val="00F47AEC"/>
    <w:rsid w:val="00F47F1B"/>
    <w:rsid w:val="00F50C3A"/>
    <w:rsid w:val="00F50CDF"/>
    <w:rsid w:val="00F50D46"/>
    <w:rsid w:val="00F510A0"/>
    <w:rsid w:val="00F51293"/>
    <w:rsid w:val="00F5161C"/>
    <w:rsid w:val="00F5180D"/>
    <w:rsid w:val="00F518F5"/>
    <w:rsid w:val="00F5191A"/>
    <w:rsid w:val="00F51A31"/>
    <w:rsid w:val="00F51A6E"/>
    <w:rsid w:val="00F51D55"/>
    <w:rsid w:val="00F51D91"/>
    <w:rsid w:val="00F51DEC"/>
    <w:rsid w:val="00F5214F"/>
    <w:rsid w:val="00F52971"/>
    <w:rsid w:val="00F529BC"/>
    <w:rsid w:val="00F52B90"/>
    <w:rsid w:val="00F52E47"/>
    <w:rsid w:val="00F53380"/>
    <w:rsid w:val="00F533D6"/>
    <w:rsid w:val="00F53400"/>
    <w:rsid w:val="00F5357E"/>
    <w:rsid w:val="00F535A3"/>
    <w:rsid w:val="00F53855"/>
    <w:rsid w:val="00F53AC3"/>
    <w:rsid w:val="00F53E0B"/>
    <w:rsid w:val="00F53EC5"/>
    <w:rsid w:val="00F5403D"/>
    <w:rsid w:val="00F540BC"/>
    <w:rsid w:val="00F541A8"/>
    <w:rsid w:val="00F542BD"/>
    <w:rsid w:val="00F54D08"/>
    <w:rsid w:val="00F55206"/>
    <w:rsid w:val="00F5531D"/>
    <w:rsid w:val="00F5561A"/>
    <w:rsid w:val="00F55716"/>
    <w:rsid w:val="00F55773"/>
    <w:rsid w:val="00F5580B"/>
    <w:rsid w:val="00F55980"/>
    <w:rsid w:val="00F55B50"/>
    <w:rsid w:val="00F55F7F"/>
    <w:rsid w:val="00F56193"/>
    <w:rsid w:val="00F564C1"/>
    <w:rsid w:val="00F5662E"/>
    <w:rsid w:val="00F56717"/>
    <w:rsid w:val="00F56C57"/>
    <w:rsid w:val="00F56CDA"/>
    <w:rsid w:val="00F575F6"/>
    <w:rsid w:val="00F575FA"/>
    <w:rsid w:val="00F57A87"/>
    <w:rsid w:val="00F57AE0"/>
    <w:rsid w:val="00F57B31"/>
    <w:rsid w:val="00F57BA3"/>
    <w:rsid w:val="00F57CA6"/>
    <w:rsid w:val="00F57D8B"/>
    <w:rsid w:val="00F57E99"/>
    <w:rsid w:val="00F6019C"/>
    <w:rsid w:val="00F6029E"/>
    <w:rsid w:val="00F60384"/>
    <w:rsid w:val="00F608E6"/>
    <w:rsid w:val="00F60AD1"/>
    <w:rsid w:val="00F60B63"/>
    <w:rsid w:val="00F612B6"/>
    <w:rsid w:val="00F6132F"/>
    <w:rsid w:val="00F6141A"/>
    <w:rsid w:val="00F6148D"/>
    <w:rsid w:val="00F614EA"/>
    <w:rsid w:val="00F61505"/>
    <w:rsid w:val="00F61652"/>
    <w:rsid w:val="00F616DE"/>
    <w:rsid w:val="00F6195D"/>
    <w:rsid w:val="00F61B1D"/>
    <w:rsid w:val="00F61E40"/>
    <w:rsid w:val="00F621A7"/>
    <w:rsid w:val="00F621B8"/>
    <w:rsid w:val="00F623CF"/>
    <w:rsid w:val="00F62EA7"/>
    <w:rsid w:val="00F62EF6"/>
    <w:rsid w:val="00F634B3"/>
    <w:rsid w:val="00F634EF"/>
    <w:rsid w:val="00F635D3"/>
    <w:rsid w:val="00F63DE3"/>
    <w:rsid w:val="00F63FA3"/>
    <w:rsid w:val="00F641CF"/>
    <w:rsid w:val="00F643C3"/>
    <w:rsid w:val="00F645ED"/>
    <w:rsid w:val="00F64650"/>
    <w:rsid w:val="00F6479E"/>
    <w:rsid w:val="00F648A4"/>
    <w:rsid w:val="00F65003"/>
    <w:rsid w:val="00F65016"/>
    <w:rsid w:val="00F65065"/>
    <w:rsid w:val="00F65083"/>
    <w:rsid w:val="00F650F2"/>
    <w:rsid w:val="00F6520E"/>
    <w:rsid w:val="00F65433"/>
    <w:rsid w:val="00F6569D"/>
    <w:rsid w:val="00F657EE"/>
    <w:rsid w:val="00F65EF0"/>
    <w:rsid w:val="00F6615B"/>
    <w:rsid w:val="00F66319"/>
    <w:rsid w:val="00F66446"/>
    <w:rsid w:val="00F66787"/>
    <w:rsid w:val="00F667B5"/>
    <w:rsid w:val="00F6680B"/>
    <w:rsid w:val="00F66F7F"/>
    <w:rsid w:val="00F67555"/>
    <w:rsid w:val="00F67575"/>
    <w:rsid w:val="00F67628"/>
    <w:rsid w:val="00F677EA"/>
    <w:rsid w:val="00F67903"/>
    <w:rsid w:val="00F7018A"/>
    <w:rsid w:val="00F70190"/>
    <w:rsid w:val="00F702A3"/>
    <w:rsid w:val="00F707D2"/>
    <w:rsid w:val="00F709A5"/>
    <w:rsid w:val="00F70A24"/>
    <w:rsid w:val="00F70A30"/>
    <w:rsid w:val="00F71132"/>
    <w:rsid w:val="00F717B3"/>
    <w:rsid w:val="00F71AD9"/>
    <w:rsid w:val="00F71ADE"/>
    <w:rsid w:val="00F71B4C"/>
    <w:rsid w:val="00F71B73"/>
    <w:rsid w:val="00F71C78"/>
    <w:rsid w:val="00F71C9C"/>
    <w:rsid w:val="00F72163"/>
    <w:rsid w:val="00F7247D"/>
    <w:rsid w:val="00F7251B"/>
    <w:rsid w:val="00F731F1"/>
    <w:rsid w:val="00F73571"/>
    <w:rsid w:val="00F7369D"/>
    <w:rsid w:val="00F738F8"/>
    <w:rsid w:val="00F73A8A"/>
    <w:rsid w:val="00F740F5"/>
    <w:rsid w:val="00F74595"/>
    <w:rsid w:val="00F74629"/>
    <w:rsid w:val="00F746E4"/>
    <w:rsid w:val="00F74D04"/>
    <w:rsid w:val="00F74D27"/>
    <w:rsid w:val="00F75DB3"/>
    <w:rsid w:val="00F761C5"/>
    <w:rsid w:val="00F76294"/>
    <w:rsid w:val="00F76492"/>
    <w:rsid w:val="00F76F9F"/>
    <w:rsid w:val="00F770CA"/>
    <w:rsid w:val="00F77113"/>
    <w:rsid w:val="00F778C5"/>
    <w:rsid w:val="00F77E61"/>
    <w:rsid w:val="00F803E1"/>
    <w:rsid w:val="00F80610"/>
    <w:rsid w:val="00F80DF1"/>
    <w:rsid w:val="00F80F13"/>
    <w:rsid w:val="00F8102D"/>
    <w:rsid w:val="00F8151B"/>
    <w:rsid w:val="00F816D9"/>
    <w:rsid w:val="00F817C7"/>
    <w:rsid w:val="00F81898"/>
    <w:rsid w:val="00F8191F"/>
    <w:rsid w:val="00F81A77"/>
    <w:rsid w:val="00F81C08"/>
    <w:rsid w:val="00F820B5"/>
    <w:rsid w:val="00F8262D"/>
    <w:rsid w:val="00F826E9"/>
    <w:rsid w:val="00F827E8"/>
    <w:rsid w:val="00F82D73"/>
    <w:rsid w:val="00F82EFB"/>
    <w:rsid w:val="00F83707"/>
    <w:rsid w:val="00F8372C"/>
    <w:rsid w:val="00F83992"/>
    <w:rsid w:val="00F83A4D"/>
    <w:rsid w:val="00F83B3B"/>
    <w:rsid w:val="00F83C24"/>
    <w:rsid w:val="00F83DF2"/>
    <w:rsid w:val="00F83E3E"/>
    <w:rsid w:val="00F83E5E"/>
    <w:rsid w:val="00F83F7D"/>
    <w:rsid w:val="00F8400A"/>
    <w:rsid w:val="00F842A2"/>
    <w:rsid w:val="00F842B6"/>
    <w:rsid w:val="00F842BB"/>
    <w:rsid w:val="00F846B0"/>
    <w:rsid w:val="00F849C0"/>
    <w:rsid w:val="00F84B5C"/>
    <w:rsid w:val="00F84D63"/>
    <w:rsid w:val="00F84D97"/>
    <w:rsid w:val="00F85147"/>
    <w:rsid w:val="00F855DA"/>
    <w:rsid w:val="00F857D9"/>
    <w:rsid w:val="00F85A74"/>
    <w:rsid w:val="00F85E49"/>
    <w:rsid w:val="00F86118"/>
    <w:rsid w:val="00F863F0"/>
    <w:rsid w:val="00F86E60"/>
    <w:rsid w:val="00F86F45"/>
    <w:rsid w:val="00F8706E"/>
    <w:rsid w:val="00F8728A"/>
    <w:rsid w:val="00F872D2"/>
    <w:rsid w:val="00F87807"/>
    <w:rsid w:val="00F87997"/>
    <w:rsid w:val="00F87B67"/>
    <w:rsid w:val="00F903E2"/>
    <w:rsid w:val="00F90A7D"/>
    <w:rsid w:val="00F90D93"/>
    <w:rsid w:val="00F91009"/>
    <w:rsid w:val="00F9190B"/>
    <w:rsid w:val="00F91C61"/>
    <w:rsid w:val="00F91DDB"/>
    <w:rsid w:val="00F91FF5"/>
    <w:rsid w:val="00F92069"/>
    <w:rsid w:val="00F920C7"/>
    <w:rsid w:val="00F92105"/>
    <w:rsid w:val="00F9257D"/>
    <w:rsid w:val="00F92835"/>
    <w:rsid w:val="00F93036"/>
    <w:rsid w:val="00F93225"/>
    <w:rsid w:val="00F93284"/>
    <w:rsid w:val="00F93857"/>
    <w:rsid w:val="00F93DA2"/>
    <w:rsid w:val="00F93FB5"/>
    <w:rsid w:val="00F94354"/>
    <w:rsid w:val="00F946CB"/>
    <w:rsid w:val="00F94E17"/>
    <w:rsid w:val="00F95575"/>
    <w:rsid w:val="00F955D7"/>
    <w:rsid w:val="00F95812"/>
    <w:rsid w:val="00F9584C"/>
    <w:rsid w:val="00F9591D"/>
    <w:rsid w:val="00F95952"/>
    <w:rsid w:val="00F95967"/>
    <w:rsid w:val="00F95B5C"/>
    <w:rsid w:val="00F95C57"/>
    <w:rsid w:val="00F960C5"/>
    <w:rsid w:val="00F9611A"/>
    <w:rsid w:val="00F96238"/>
    <w:rsid w:val="00F96308"/>
    <w:rsid w:val="00F966F2"/>
    <w:rsid w:val="00F96A24"/>
    <w:rsid w:val="00F96BDE"/>
    <w:rsid w:val="00F96DB8"/>
    <w:rsid w:val="00F96EC2"/>
    <w:rsid w:val="00F97159"/>
    <w:rsid w:val="00F97369"/>
    <w:rsid w:val="00F9750E"/>
    <w:rsid w:val="00F9755E"/>
    <w:rsid w:val="00F975B2"/>
    <w:rsid w:val="00F97953"/>
    <w:rsid w:val="00F97A1A"/>
    <w:rsid w:val="00F97A39"/>
    <w:rsid w:val="00F97D8E"/>
    <w:rsid w:val="00F97E9C"/>
    <w:rsid w:val="00FA0251"/>
    <w:rsid w:val="00FA0B47"/>
    <w:rsid w:val="00FA0C00"/>
    <w:rsid w:val="00FA0E3B"/>
    <w:rsid w:val="00FA13B9"/>
    <w:rsid w:val="00FA14DF"/>
    <w:rsid w:val="00FA1824"/>
    <w:rsid w:val="00FA1A3F"/>
    <w:rsid w:val="00FA1A8E"/>
    <w:rsid w:val="00FA1B7F"/>
    <w:rsid w:val="00FA1C30"/>
    <w:rsid w:val="00FA1F38"/>
    <w:rsid w:val="00FA2772"/>
    <w:rsid w:val="00FA2A0C"/>
    <w:rsid w:val="00FA2BA2"/>
    <w:rsid w:val="00FA2EBC"/>
    <w:rsid w:val="00FA310C"/>
    <w:rsid w:val="00FA3236"/>
    <w:rsid w:val="00FA3897"/>
    <w:rsid w:val="00FA3A74"/>
    <w:rsid w:val="00FA3C84"/>
    <w:rsid w:val="00FA3CB8"/>
    <w:rsid w:val="00FA3F48"/>
    <w:rsid w:val="00FA4003"/>
    <w:rsid w:val="00FA4034"/>
    <w:rsid w:val="00FA40EB"/>
    <w:rsid w:val="00FA4106"/>
    <w:rsid w:val="00FA45CC"/>
    <w:rsid w:val="00FA4635"/>
    <w:rsid w:val="00FA4666"/>
    <w:rsid w:val="00FA50D6"/>
    <w:rsid w:val="00FA5166"/>
    <w:rsid w:val="00FA540A"/>
    <w:rsid w:val="00FA55AB"/>
    <w:rsid w:val="00FA57A0"/>
    <w:rsid w:val="00FA58FD"/>
    <w:rsid w:val="00FA5BF1"/>
    <w:rsid w:val="00FA5C65"/>
    <w:rsid w:val="00FA5EA7"/>
    <w:rsid w:val="00FA5F40"/>
    <w:rsid w:val="00FA62F9"/>
    <w:rsid w:val="00FA68B3"/>
    <w:rsid w:val="00FA6A16"/>
    <w:rsid w:val="00FA6C45"/>
    <w:rsid w:val="00FA6CDB"/>
    <w:rsid w:val="00FA6D99"/>
    <w:rsid w:val="00FA6EAD"/>
    <w:rsid w:val="00FA70C0"/>
    <w:rsid w:val="00FA78CE"/>
    <w:rsid w:val="00FA7A65"/>
    <w:rsid w:val="00FA7CA1"/>
    <w:rsid w:val="00FA7E35"/>
    <w:rsid w:val="00FA7FBB"/>
    <w:rsid w:val="00FB0261"/>
    <w:rsid w:val="00FB0805"/>
    <w:rsid w:val="00FB0834"/>
    <w:rsid w:val="00FB090C"/>
    <w:rsid w:val="00FB0B73"/>
    <w:rsid w:val="00FB0C00"/>
    <w:rsid w:val="00FB0EEF"/>
    <w:rsid w:val="00FB10C6"/>
    <w:rsid w:val="00FB1520"/>
    <w:rsid w:val="00FB1A96"/>
    <w:rsid w:val="00FB1D5B"/>
    <w:rsid w:val="00FB2019"/>
    <w:rsid w:val="00FB2111"/>
    <w:rsid w:val="00FB24F4"/>
    <w:rsid w:val="00FB28CD"/>
    <w:rsid w:val="00FB2CBB"/>
    <w:rsid w:val="00FB31E6"/>
    <w:rsid w:val="00FB3589"/>
    <w:rsid w:val="00FB3AEB"/>
    <w:rsid w:val="00FB3D14"/>
    <w:rsid w:val="00FB3F86"/>
    <w:rsid w:val="00FB49F1"/>
    <w:rsid w:val="00FB4BC6"/>
    <w:rsid w:val="00FB4CE5"/>
    <w:rsid w:val="00FB4DC2"/>
    <w:rsid w:val="00FB4DF6"/>
    <w:rsid w:val="00FB5037"/>
    <w:rsid w:val="00FB5106"/>
    <w:rsid w:val="00FB528E"/>
    <w:rsid w:val="00FB5464"/>
    <w:rsid w:val="00FB5468"/>
    <w:rsid w:val="00FB546A"/>
    <w:rsid w:val="00FB5481"/>
    <w:rsid w:val="00FB5966"/>
    <w:rsid w:val="00FB59F2"/>
    <w:rsid w:val="00FB5E2F"/>
    <w:rsid w:val="00FB6210"/>
    <w:rsid w:val="00FB6211"/>
    <w:rsid w:val="00FB62A4"/>
    <w:rsid w:val="00FB6406"/>
    <w:rsid w:val="00FB648B"/>
    <w:rsid w:val="00FB64FD"/>
    <w:rsid w:val="00FB6557"/>
    <w:rsid w:val="00FB687A"/>
    <w:rsid w:val="00FB6CF5"/>
    <w:rsid w:val="00FB6F7F"/>
    <w:rsid w:val="00FB70CE"/>
    <w:rsid w:val="00FB713F"/>
    <w:rsid w:val="00FB72F8"/>
    <w:rsid w:val="00FB7BDF"/>
    <w:rsid w:val="00FB7C04"/>
    <w:rsid w:val="00FB7D2E"/>
    <w:rsid w:val="00FB7DFB"/>
    <w:rsid w:val="00FC0589"/>
    <w:rsid w:val="00FC06D5"/>
    <w:rsid w:val="00FC094C"/>
    <w:rsid w:val="00FC0D2A"/>
    <w:rsid w:val="00FC1051"/>
    <w:rsid w:val="00FC1093"/>
    <w:rsid w:val="00FC1447"/>
    <w:rsid w:val="00FC1536"/>
    <w:rsid w:val="00FC172E"/>
    <w:rsid w:val="00FC1840"/>
    <w:rsid w:val="00FC1B2A"/>
    <w:rsid w:val="00FC1BA2"/>
    <w:rsid w:val="00FC1BAA"/>
    <w:rsid w:val="00FC215A"/>
    <w:rsid w:val="00FC2888"/>
    <w:rsid w:val="00FC28A6"/>
    <w:rsid w:val="00FC28AE"/>
    <w:rsid w:val="00FC3319"/>
    <w:rsid w:val="00FC3474"/>
    <w:rsid w:val="00FC35E5"/>
    <w:rsid w:val="00FC3650"/>
    <w:rsid w:val="00FC36A9"/>
    <w:rsid w:val="00FC3872"/>
    <w:rsid w:val="00FC38BF"/>
    <w:rsid w:val="00FC3B90"/>
    <w:rsid w:val="00FC3C1B"/>
    <w:rsid w:val="00FC3CE9"/>
    <w:rsid w:val="00FC3E71"/>
    <w:rsid w:val="00FC416C"/>
    <w:rsid w:val="00FC41B3"/>
    <w:rsid w:val="00FC41C1"/>
    <w:rsid w:val="00FC4412"/>
    <w:rsid w:val="00FC4663"/>
    <w:rsid w:val="00FC4802"/>
    <w:rsid w:val="00FC4A0F"/>
    <w:rsid w:val="00FC4CF2"/>
    <w:rsid w:val="00FC4D22"/>
    <w:rsid w:val="00FC4DDF"/>
    <w:rsid w:val="00FC4E33"/>
    <w:rsid w:val="00FC4E70"/>
    <w:rsid w:val="00FC5598"/>
    <w:rsid w:val="00FC578A"/>
    <w:rsid w:val="00FC5ECF"/>
    <w:rsid w:val="00FC61FB"/>
    <w:rsid w:val="00FC641B"/>
    <w:rsid w:val="00FC643F"/>
    <w:rsid w:val="00FC666E"/>
    <w:rsid w:val="00FC6A48"/>
    <w:rsid w:val="00FC6C9E"/>
    <w:rsid w:val="00FC6EAE"/>
    <w:rsid w:val="00FC7090"/>
    <w:rsid w:val="00FC7106"/>
    <w:rsid w:val="00FC7D37"/>
    <w:rsid w:val="00FD016A"/>
    <w:rsid w:val="00FD03BD"/>
    <w:rsid w:val="00FD0401"/>
    <w:rsid w:val="00FD06A2"/>
    <w:rsid w:val="00FD0AF9"/>
    <w:rsid w:val="00FD0B2B"/>
    <w:rsid w:val="00FD0C1B"/>
    <w:rsid w:val="00FD0DE3"/>
    <w:rsid w:val="00FD12D8"/>
    <w:rsid w:val="00FD12DF"/>
    <w:rsid w:val="00FD13D7"/>
    <w:rsid w:val="00FD168E"/>
    <w:rsid w:val="00FD178B"/>
    <w:rsid w:val="00FD1DB2"/>
    <w:rsid w:val="00FD1E08"/>
    <w:rsid w:val="00FD1E26"/>
    <w:rsid w:val="00FD1EE3"/>
    <w:rsid w:val="00FD1FB8"/>
    <w:rsid w:val="00FD2514"/>
    <w:rsid w:val="00FD2A41"/>
    <w:rsid w:val="00FD2BF5"/>
    <w:rsid w:val="00FD2C46"/>
    <w:rsid w:val="00FD3084"/>
    <w:rsid w:val="00FD35B8"/>
    <w:rsid w:val="00FD3640"/>
    <w:rsid w:val="00FD3690"/>
    <w:rsid w:val="00FD371C"/>
    <w:rsid w:val="00FD3CCB"/>
    <w:rsid w:val="00FD3D9E"/>
    <w:rsid w:val="00FD3DCE"/>
    <w:rsid w:val="00FD4062"/>
    <w:rsid w:val="00FD42F0"/>
    <w:rsid w:val="00FD438D"/>
    <w:rsid w:val="00FD4796"/>
    <w:rsid w:val="00FD492F"/>
    <w:rsid w:val="00FD49D9"/>
    <w:rsid w:val="00FD4AA7"/>
    <w:rsid w:val="00FD4FA7"/>
    <w:rsid w:val="00FD55A1"/>
    <w:rsid w:val="00FD55B3"/>
    <w:rsid w:val="00FD582A"/>
    <w:rsid w:val="00FD5911"/>
    <w:rsid w:val="00FD5C1E"/>
    <w:rsid w:val="00FD5C74"/>
    <w:rsid w:val="00FD5CA9"/>
    <w:rsid w:val="00FD60DA"/>
    <w:rsid w:val="00FD6283"/>
    <w:rsid w:val="00FD66E4"/>
    <w:rsid w:val="00FD6B11"/>
    <w:rsid w:val="00FD6CD3"/>
    <w:rsid w:val="00FD6DA4"/>
    <w:rsid w:val="00FD6E29"/>
    <w:rsid w:val="00FD6E81"/>
    <w:rsid w:val="00FD7260"/>
    <w:rsid w:val="00FD7263"/>
    <w:rsid w:val="00FD78FD"/>
    <w:rsid w:val="00FD7B78"/>
    <w:rsid w:val="00FD7CB8"/>
    <w:rsid w:val="00FE0108"/>
    <w:rsid w:val="00FE025D"/>
    <w:rsid w:val="00FE03FE"/>
    <w:rsid w:val="00FE0455"/>
    <w:rsid w:val="00FE0688"/>
    <w:rsid w:val="00FE079D"/>
    <w:rsid w:val="00FE0B3E"/>
    <w:rsid w:val="00FE0C23"/>
    <w:rsid w:val="00FE0C5A"/>
    <w:rsid w:val="00FE0C85"/>
    <w:rsid w:val="00FE0D26"/>
    <w:rsid w:val="00FE1212"/>
    <w:rsid w:val="00FE1289"/>
    <w:rsid w:val="00FE14D1"/>
    <w:rsid w:val="00FE151C"/>
    <w:rsid w:val="00FE227E"/>
    <w:rsid w:val="00FE22ED"/>
    <w:rsid w:val="00FE252D"/>
    <w:rsid w:val="00FE2822"/>
    <w:rsid w:val="00FE2DBC"/>
    <w:rsid w:val="00FE2E2F"/>
    <w:rsid w:val="00FE2E5D"/>
    <w:rsid w:val="00FE339D"/>
    <w:rsid w:val="00FE361F"/>
    <w:rsid w:val="00FE3665"/>
    <w:rsid w:val="00FE383F"/>
    <w:rsid w:val="00FE3D71"/>
    <w:rsid w:val="00FE421E"/>
    <w:rsid w:val="00FE45AB"/>
    <w:rsid w:val="00FE4D47"/>
    <w:rsid w:val="00FE4DFB"/>
    <w:rsid w:val="00FE4E7D"/>
    <w:rsid w:val="00FE5542"/>
    <w:rsid w:val="00FE55E9"/>
    <w:rsid w:val="00FE5776"/>
    <w:rsid w:val="00FE5B09"/>
    <w:rsid w:val="00FE5D1F"/>
    <w:rsid w:val="00FE5FEB"/>
    <w:rsid w:val="00FE6055"/>
    <w:rsid w:val="00FE6A1E"/>
    <w:rsid w:val="00FE6ADD"/>
    <w:rsid w:val="00FE6B2B"/>
    <w:rsid w:val="00FE6D3F"/>
    <w:rsid w:val="00FE7083"/>
    <w:rsid w:val="00FE7097"/>
    <w:rsid w:val="00FE71A7"/>
    <w:rsid w:val="00FE726D"/>
    <w:rsid w:val="00FE72EC"/>
    <w:rsid w:val="00FE7471"/>
    <w:rsid w:val="00FE781F"/>
    <w:rsid w:val="00FE7DF5"/>
    <w:rsid w:val="00FE7F61"/>
    <w:rsid w:val="00FF02BC"/>
    <w:rsid w:val="00FF02D3"/>
    <w:rsid w:val="00FF05C2"/>
    <w:rsid w:val="00FF0659"/>
    <w:rsid w:val="00FF0766"/>
    <w:rsid w:val="00FF0A5D"/>
    <w:rsid w:val="00FF0C26"/>
    <w:rsid w:val="00FF0CB3"/>
    <w:rsid w:val="00FF0EB2"/>
    <w:rsid w:val="00FF1151"/>
    <w:rsid w:val="00FF129D"/>
    <w:rsid w:val="00FF16E4"/>
    <w:rsid w:val="00FF17F5"/>
    <w:rsid w:val="00FF19FE"/>
    <w:rsid w:val="00FF1E56"/>
    <w:rsid w:val="00FF236E"/>
    <w:rsid w:val="00FF2487"/>
    <w:rsid w:val="00FF2C27"/>
    <w:rsid w:val="00FF2C60"/>
    <w:rsid w:val="00FF2FBF"/>
    <w:rsid w:val="00FF313D"/>
    <w:rsid w:val="00FF319B"/>
    <w:rsid w:val="00FF3232"/>
    <w:rsid w:val="00FF324D"/>
    <w:rsid w:val="00FF3252"/>
    <w:rsid w:val="00FF33AB"/>
    <w:rsid w:val="00FF3485"/>
    <w:rsid w:val="00FF372A"/>
    <w:rsid w:val="00FF3991"/>
    <w:rsid w:val="00FF3C94"/>
    <w:rsid w:val="00FF3D5C"/>
    <w:rsid w:val="00FF3F75"/>
    <w:rsid w:val="00FF3FD4"/>
    <w:rsid w:val="00FF4C4F"/>
    <w:rsid w:val="00FF4D68"/>
    <w:rsid w:val="00FF4DAE"/>
    <w:rsid w:val="00FF527A"/>
    <w:rsid w:val="00FF5A1C"/>
    <w:rsid w:val="00FF5F7A"/>
    <w:rsid w:val="00FF604F"/>
    <w:rsid w:val="00FF6139"/>
    <w:rsid w:val="00FF621C"/>
    <w:rsid w:val="00FF670D"/>
    <w:rsid w:val="00FF68ED"/>
    <w:rsid w:val="00FF6955"/>
    <w:rsid w:val="00FF6DC2"/>
    <w:rsid w:val="00FF6DC9"/>
    <w:rsid w:val="00FF6DED"/>
    <w:rsid w:val="00FF711A"/>
    <w:rsid w:val="00FF71DB"/>
    <w:rsid w:val="00FF7380"/>
    <w:rsid w:val="00FF73A2"/>
    <w:rsid w:val="00FF73E3"/>
    <w:rsid w:val="00FF75FF"/>
    <w:rsid w:val="00FF7980"/>
    <w:rsid w:val="00FF7AA2"/>
    <w:rsid w:val="00FF7AC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2B2D5DA-D850-4625-A8AF-924E095C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219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basedOn w:val="Normal"/>
    <w:next w:val="Normal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D46F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CommentText">
    <w:name w:val="annotation text"/>
    <w:basedOn w:val="Normal"/>
    <w:link w:val="CommentTextChar"/>
    <w:rsid w:val="004E0A15"/>
    <w:pPr>
      <w:spacing w:line="240" w:lineRule="atLeast"/>
      <w:jc w:val="left"/>
    </w:pPr>
    <w:rPr>
      <w:rFonts w:ascii="Arial" w:eastAsia="Times New Roman" w:hAnsi="Arial"/>
      <w:lang w:val="en-GB" w:eastAsia="x-none"/>
    </w:rPr>
  </w:style>
  <w:style w:type="character" w:customStyle="1" w:styleId="CommentTextChar">
    <w:name w:val="Comment Text Char"/>
    <w:link w:val="CommentText"/>
    <w:rsid w:val="004E0A15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rsid w:val="004E0A15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4E0A15"/>
    <w:rPr>
      <w:rFonts w:ascii="Tahoma" w:hAnsi="Tahoma"/>
      <w:sz w:val="16"/>
      <w:lang w:eastAsia="th-TH"/>
    </w:rPr>
  </w:style>
  <w:style w:type="paragraph" w:styleId="BodyText">
    <w:name w:val="Body Text"/>
    <w:basedOn w:val="Normal"/>
    <w:link w:val="BodyTextChar"/>
    <w:rsid w:val="00B75CAC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B75CAC"/>
    <w:rPr>
      <w:rFonts w:ascii="Times New Roman" w:hAnsi="Times New Roman"/>
      <w:szCs w:val="25"/>
      <w:lang w:eastAsia="th-TH"/>
    </w:rPr>
  </w:style>
  <w:style w:type="table" w:styleId="TableGrid">
    <w:name w:val="Table Grid"/>
    <w:basedOn w:val="TableNormal"/>
    <w:uiPriority w:val="59"/>
    <w:rsid w:val="00523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B0D83"/>
    <w:pPr>
      <w:spacing w:after="120" w:line="480" w:lineRule="auto"/>
    </w:pPr>
    <w:rPr>
      <w:szCs w:val="25"/>
      <w:lang w:val="x-none"/>
    </w:rPr>
  </w:style>
  <w:style w:type="character" w:customStyle="1" w:styleId="BodyText2Char">
    <w:name w:val="Body Text 2 Char"/>
    <w:link w:val="BodyText2"/>
    <w:rsid w:val="000B0D83"/>
    <w:rPr>
      <w:rFonts w:ascii="Times New Roman" w:hAnsi="Times New Roman"/>
      <w:szCs w:val="25"/>
      <w:lang w:eastAsia="th-TH"/>
    </w:rPr>
  </w:style>
  <w:style w:type="paragraph" w:styleId="ListBullet">
    <w:name w:val="List Bullet"/>
    <w:basedOn w:val="Normal"/>
    <w:autoRedefine/>
    <w:rsid w:val="003E0C50"/>
    <w:pPr>
      <w:ind w:left="432" w:right="-108"/>
      <w:jc w:val="left"/>
    </w:pPr>
    <w:rPr>
      <w:rFonts w:eastAsia="PMingLiU" w:cs="Times New Roman"/>
      <w:b/>
      <w:bCs/>
      <w:lang w:eastAsia="en-US"/>
    </w:rPr>
  </w:style>
  <w:style w:type="paragraph" w:customStyle="1" w:styleId="Default">
    <w:name w:val="Default"/>
    <w:rsid w:val="00C00C6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MacroTextChar">
    <w:name w:val="Macro Text Char"/>
    <w:link w:val="MacroText"/>
    <w:semiHidden/>
    <w:rsid w:val="00796A6A"/>
    <w:rPr>
      <w:rFonts w:ascii="Times New Roman" w:hAnsi="Times New Roman"/>
      <w:lang w:val="en-US" w:eastAsia="th-TH" w:bidi="th-TH"/>
    </w:rPr>
  </w:style>
  <w:style w:type="paragraph" w:customStyle="1" w:styleId="HRD-FS">
    <w:name w:val="HRD - FS"/>
    <w:basedOn w:val="Normal"/>
    <w:link w:val="HRD-FSChar"/>
    <w:qFormat/>
    <w:rsid w:val="00796A6A"/>
    <w:pPr>
      <w:tabs>
        <w:tab w:val="decimal" w:pos="994"/>
      </w:tabs>
      <w:ind w:left="4" w:hanging="4"/>
      <w:jc w:val="left"/>
    </w:pPr>
    <w:rPr>
      <w:rFonts w:ascii="Angsana New" w:hAnsi="Angsana New"/>
      <w:color w:val="000000"/>
      <w:sz w:val="22"/>
      <w:szCs w:val="22"/>
      <w:lang w:val="x-none"/>
    </w:rPr>
  </w:style>
  <w:style w:type="character" w:customStyle="1" w:styleId="HRD-FSChar">
    <w:name w:val="HRD - FS Char"/>
    <w:link w:val="HRD-FS"/>
    <w:rsid w:val="00796A6A"/>
    <w:rPr>
      <w:rFonts w:ascii="Angsana New" w:hAnsi="Angsana New"/>
      <w:color w:val="000000"/>
      <w:sz w:val="22"/>
      <w:szCs w:val="22"/>
      <w:lang w:eastAsia="th-TH"/>
    </w:rPr>
  </w:style>
  <w:style w:type="paragraph" w:customStyle="1" w:styleId="Bodytextbold">
    <w:name w:val="Body text bold"/>
    <w:basedOn w:val="BodyText"/>
    <w:rsid w:val="00360535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C3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 w:eastAsia="th-TH"/>
    </w:rPr>
  </w:style>
  <w:style w:type="character" w:customStyle="1" w:styleId="CommentSubjectChar">
    <w:name w:val="Comment Subject Char"/>
    <w:link w:val="CommentSubject"/>
    <w:rsid w:val="001136C3"/>
    <w:rPr>
      <w:rFonts w:ascii="Times New Roman" w:eastAsia="Times New Roman" w:hAnsi="Times New Roman"/>
      <w:b/>
      <w:bCs/>
      <w:szCs w:val="25"/>
      <w:lang w:val="en-US" w:eastAsia="th-TH"/>
    </w:rPr>
  </w:style>
  <w:style w:type="character" w:customStyle="1" w:styleId="apple-converted-space">
    <w:name w:val="apple-converted-space"/>
    <w:rsid w:val="00ED5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9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F1E48-B0E3-4849-AC57-7D06E7C8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12</Pages>
  <Words>2880</Words>
  <Characters>16996</Characters>
  <Application>Microsoft Office Word</Application>
  <DocSecurity>0</DocSecurity>
  <Lines>566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Thanisorn Saetang</cp:lastModifiedBy>
  <cp:revision>88</cp:revision>
  <cp:lastPrinted>2019-10-29T09:55:00Z</cp:lastPrinted>
  <dcterms:created xsi:type="dcterms:W3CDTF">2019-10-29T10:03:00Z</dcterms:created>
  <dcterms:modified xsi:type="dcterms:W3CDTF">2019-11-08T04:32:00Z</dcterms:modified>
</cp:coreProperties>
</file>