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93A" w:rsidRPr="00646EE1" w:rsidRDefault="00E7193A" w:rsidP="00066E6A">
      <w:pPr>
        <w:pStyle w:val="a"/>
        <w:ind w:left="540" w:right="0"/>
        <w:jc w:val="both"/>
        <w:rPr>
          <w:rFonts w:cs="Arial"/>
          <w:color w:val="auto"/>
          <w:spacing w:val="-2"/>
          <w:sz w:val="20"/>
          <w:szCs w:val="20"/>
          <w:u w:val="none"/>
          <w:lang w:val="en-GB"/>
        </w:rPr>
      </w:pPr>
    </w:p>
    <w:p w:rsidR="00E7193A" w:rsidRPr="00646EE1" w:rsidRDefault="00E7193A" w:rsidP="00066E6A">
      <w:pPr>
        <w:pStyle w:val="a"/>
        <w:ind w:left="540" w:right="0"/>
        <w:jc w:val="both"/>
        <w:rPr>
          <w:rFonts w:cs="Arial"/>
          <w:color w:val="auto"/>
          <w:spacing w:val="-2"/>
          <w:sz w:val="20"/>
          <w:szCs w:val="20"/>
          <w:u w:val="none"/>
          <w:lang w:val="en-US"/>
        </w:rPr>
      </w:pPr>
    </w:p>
    <w:p w:rsidR="00E7193A" w:rsidRPr="00646EE1" w:rsidRDefault="00FC68A4" w:rsidP="00850C6F">
      <w:pPr>
        <w:pStyle w:val="a"/>
        <w:ind w:left="540" w:right="0" w:hanging="540"/>
        <w:jc w:val="thaiDistribute"/>
        <w:rPr>
          <w:rFonts w:cs="Arial"/>
          <w:b/>
          <w:bCs/>
          <w:color w:val="auto"/>
          <w:sz w:val="20"/>
          <w:szCs w:val="20"/>
          <w:u w:val="none"/>
          <w:cs/>
          <w:lang w:val="en-GB"/>
        </w:rPr>
      </w:pPr>
      <w:r w:rsidRPr="00646EE1">
        <w:rPr>
          <w:rFonts w:cs="Arial"/>
          <w:b/>
          <w:bCs/>
          <w:color w:val="auto"/>
          <w:sz w:val="20"/>
          <w:szCs w:val="20"/>
          <w:u w:val="none"/>
          <w:lang w:val="en-GB"/>
        </w:rPr>
        <w:t>1</w:t>
      </w:r>
      <w:r w:rsidR="008901AB" w:rsidRPr="00646EE1">
        <w:rPr>
          <w:rFonts w:cs="Arial"/>
          <w:b/>
          <w:bCs/>
          <w:color w:val="auto"/>
          <w:sz w:val="20"/>
          <w:szCs w:val="20"/>
          <w:u w:val="none"/>
          <w:lang w:val="en-US"/>
        </w:rPr>
        <w:tab/>
        <w:t>General information</w:t>
      </w:r>
    </w:p>
    <w:p w:rsidR="00FB3AF3" w:rsidRPr="00646EE1" w:rsidRDefault="00FB3AF3" w:rsidP="00850C6F">
      <w:pPr>
        <w:pStyle w:val="a"/>
        <w:ind w:left="540" w:right="0"/>
        <w:jc w:val="both"/>
        <w:rPr>
          <w:rFonts w:cs="Arial"/>
          <w:color w:val="auto"/>
          <w:spacing w:val="-2"/>
          <w:sz w:val="20"/>
          <w:szCs w:val="20"/>
          <w:u w:val="none"/>
          <w:lang w:val="en-US"/>
        </w:rPr>
      </w:pPr>
    </w:p>
    <w:p w:rsidR="00FB3AF3" w:rsidRPr="00646EE1" w:rsidRDefault="00FB3AF3" w:rsidP="00850C6F">
      <w:pPr>
        <w:pStyle w:val="a"/>
        <w:ind w:left="540" w:right="0"/>
        <w:jc w:val="both"/>
        <w:rPr>
          <w:rFonts w:cs="Arial"/>
          <w:color w:val="auto"/>
          <w:spacing w:val="-2"/>
          <w:sz w:val="20"/>
          <w:szCs w:val="20"/>
          <w:u w:val="none"/>
          <w:lang w:val="en-US"/>
        </w:rPr>
      </w:pPr>
    </w:p>
    <w:p w:rsidR="00AC572C" w:rsidRPr="00B674E9" w:rsidRDefault="00AC572C" w:rsidP="00850C6F">
      <w:pPr>
        <w:pStyle w:val="a"/>
        <w:ind w:left="540" w:right="0"/>
        <w:jc w:val="both"/>
        <w:rPr>
          <w:rFonts w:cs="Arial"/>
          <w:color w:val="auto"/>
          <w:sz w:val="20"/>
          <w:szCs w:val="20"/>
          <w:u w:val="none"/>
          <w:lang w:val="en-US"/>
        </w:rPr>
      </w:pPr>
      <w:r w:rsidRPr="00B674E9">
        <w:rPr>
          <w:rFonts w:cs="Arial"/>
          <w:color w:val="auto"/>
          <w:sz w:val="20"/>
          <w:szCs w:val="20"/>
          <w:u w:val="none"/>
          <w:lang w:val="en-US"/>
        </w:rPr>
        <w:t xml:space="preserve">Thai Metal Trade Public Company Limited </w:t>
      </w:r>
      <w:r w:rsidR="00302D72" w:rsidRPr="00B674E9">
        <w:rPr>
          <w:rFonts w:cs="Arial"/>
          <w:color w:val="auto"/>
          <w:sz w:val="20"/>
          <w:szCs w:val="20"/>
          <w:u w:val="none"/>
          <w:lang w:val="en-US"/>
        </w:rPr>
        <w:t xml:space="preserve">has registered the new name with the Ministry of Commerce on 9 April 2019 to TMT Steel Public Company Limited </w:t>
      </w:r>
      <w:r w:rsidRPr="00B674E9">
        <w:rPr>
          <w:rFonts w:cs="Arial"/>
          <w:color w:val="auto"/>
          <w:sz w:val="20"/>
          <w:szCs w:val="20"/>
          <w:u w:val="none"/>
          <w:lang w:val="en-US"/>
        </w:rPr>
        <w:t xml:space="preserve">(the “Company”) </w:t>
      </w:r>
      <w:r w:rsidR="00302D72" w:rsidRPr="00B674E9">
        <w:rPr>
          <w:rFonts w:cs="Arial"/>
          <w:color w:val="auto"/>
          <w:sz w:val="20"/>
          <w:szCs w:val="20"/>
          <w:u w:val="none"/>
          <w:lang w:val="en-US"/>
        </w:rPr>
        <w:t xml:space="preserve">which </w:t>
      </w:r>
      <w:r w:rsidRPr="00B674E9">
        <w:rPr>
          <w:rFonts w:cs="Arial"/>
          <w:color w:val="auto"/>
          <w:sz w:val="20"/>
          <w:szCs w:val="20"/>
          <w:u w:val="none"/>
          <w:lang w:val="en-US"/>
        </w:rPr>
        <w:t>is a public limited company</w:t>
      </w:r>
      <w:r w:rsidR="00D4537C" w:rsidRPr="00B674E9">
        <w:rPr>
          <w:rFonts w:cs="Arial"/>
          <w:color w:val="auto"/>
          <w:sz w:val="20"/>
          <w:szCs w:val="20"/>
          <w:u w:val="none"/>
          <w:lang w:val="en-US"/>
        </w:rPr>
        <w:t xml:space="preserve"> </w:t>
      </w:r>
      <w:r w:rsidR="00302D72" w:rsidRPr="00B674E9">
        <w:rPr>
          <w:rFonts w:cs="Arial"/>
          <w:color w:val="auto"/>
          <w:sz w:val="20"/>
          <w:szCs w:val="20"/>
          <w:u w:val="none"/>
          <w:lang w:val="en-US"/>
        </w:rPr>
        <w:t>and</w:t>
      </w:r>
      <w:r w:rsidR="00BA4F70" w:rsidRPr="00B674E9">
        <w:rPr>
          <w:rFonts w:cs="Arial"/>
          <w:color w:val="auto"/>
          <w:sz w:val="20"/>
          <w:szCs w:val="20"/>
          <w:u w:val="none"/>
          <w:lang w:val="en-US"/>
        </w:rPr>
        <w:t xml:space="preserve"> is </w:t>
      </w:r>
      <w:r w:rsidR="006407AE" w:rsidRPr="00B674E9">
        <w:rPr>
          <w:rFonts w:cs="Arial"/>
          <w:color w:val="auto"/>
          <w:sz w:val="20"/>
          <w:szCs w:val="20"/>
          <w:u w:val="none"/>
          <w:lang w:val="en-US"/>
        </w:rPr>
        <w:t>listed on the Stock Exchange of Thailand</w:t>
      </w:r>
      <w:r w:rsidR="00035433" w:rsidRPr="00B674E9">
        <w:rPr>
          <w:rFonts w:cs="Arial"/>
          <w:color w:val="auto"/>
          <w:sz w:val="20"/>
          <w:szCs w:val="20"/>
          <w:u w:val="none"/>
          <w:lang w:val="en-GB"/>
        </w:rPr>
        <w:t xml:space="preserve">. </w:t>
      </w:r>
      <w:r w:rsidR="00035433" w:rsidRPr="00B674E9">
        <w:rPr>
          <w:rFonts w:cs="Arial"/>
          <w:color w:val="auto"/>
          <w:sz w:val="20"/>
          <w:szCs w:val="20"/>
          <w:u w:val="none"/>
          <w:lang w:val="en-US"/>
        </w:rPr>
        <w:t>The Company</w:t>
      </w:r>
      <w:r w:rsidR="006407AE" w:rsidRPr="00B674E9">
        <w:rPr>
          <w:rFonts w:cs="Arial"/>
          <w:color w:val="auto"/>
          <w:sz w:val="20"/>
          <w:szCs w:val="20"/>
          <w:u w:val="none"/>
          <w:lang w:val="en-US"/>
        </w:rPr>
        <w:t xml:space="preserve"> is incorporated and domiciled</w:t>
      </w:r>
      <w:r w:rsidRPr="00B674E9">
        <w:rPr>
          <w:rFonts w:cs="Arial"/>
          <w:color w:val="auto"/>
          <w:sz w:val="20"/>
          <w:szCs w:val="20"/>
          <w:u w:val="none"/>
          <w:lang w:val="en-US"/>
        </w:rPr>
        <w:t xml:space="preserve"> in Thailand. The address of the Com</w:t>
      </w:r>
      <w:r w:rsidR="00F62303" w:rsidRPr="00B674E9">
        <w:rPr>
          <w:rFonts w:cs="Arial"/>
          <w:color w:val="auto"/>
          <w:sz w:val="20"/>
          <w:szCs w:val="20"/>
          <w:u w:val="none"/>
          <w:lang w:val="en-US"/>
        </w:rPr>
        <w:t xml:space="preserve">pany’s registered office is </w:t>
      </w:r>
      <w:r w:rsidR="00FC68A4" w:rsidRPr="00B674E9">
        <w:rPr>
          <w:rFonts w:cs="Arial"/>
          <w:color w:val="auto"/>
          <w:sz w:val="20"/>
          <w:szCs w:val="20"/>
          <w:u w:val="none"/>
          <w:lang w:val="en-GB"/>
        </w:rPr>
        <w:t>22</w:t>
      </w:r>
      <w:proofErr w:type="spellStart"/>
      <w:r w:rsidRPr="00B674E9">
        <w:rPr>
          <w:rFonts w:cs="Arial"/>
          <w:color w:val="auto"/>
          <w:sz w:val="20"/>
          <w:szCs w:val="20"/>
          <w:u w:val="none"/>
          <w:lang w:val="en-US"/>
        </w:rPr>
        <w:t>nd</w:t>
      </w:r>
      <w:proofErr w:type="spellEnd"/>
      <w:r w:rsidRPr="00B674E9">
        <w:rPr>
          <w:rFonts w:cs="Arial"/>
          <w:color w:val="auto"/>
          <w:sz w:val="20"/>
          <w:szCs w:val="20"/>
          <w:u w:val="none"/>
          <w:lang w:val="en-US"/>
        </w:rPr>
        <w:t xml:space="preserve"> Floor, Bangkok City Tower, </w:t>
      </w:r>
      <w:r w:rsidR="00FC68A4" w:rsidRPr="00B674E9">
        <w:rPr>
          <w:rFonts w:cs="Arial"/>
          <w:color w:val="auto"/>
          <w:sz w:val="20"/>
          <w:szCs w:val="20"/>
          <w:u w:val="none"/>
          <w:lang w:val="en-GB"/>
        </w:rPr>
        <w:t>179</w:t>
      </w:r>
      <w:r w:rsidR="00F62303" w:rsidRPr="00B674E9">
        <w:rPr>
          <w:rFonts w:cs="Arial"/>
          <w:color w:val="auto"/>
          <w:sz w:val="20"/>
          <w:szCs w:val="20"/>
          <w:u w:val="none"/>
          <w:lang w:val="en-US"/>
        </w:rPr>
        <w:t xml:space="preserve"> </w:t>
      </w:r>
      <w:r w:rsidRPr="00B674E9">
        <w:rPr>
          <w:rFonts w:cs="Arial"/>
          <w:color w:val="auto"/>
          <w:sz w:val="20"/>
          <w:szCs w:val="20"/>
          <w:u w:val="none"/>
          <w:lang w:val="en-US"/>
        </w:rPr>
        <w:t xml:space="preserve">South </w:t>
      </w:r>
      <w:proofErr w:type="spellStart"/>
      <w:r w:rsidRPr="00B674E9">
        <w:rPr>
          <w:rFonts w:cs="Arial"/>
          <w:color w:val="auto"/>
          <w:sz w:val="20"/>
          <w:szCs w:val="20"/>
          <w:u w:val="none"/>
          <w:lang w:val="en-US"/>
        </w:rPr>
        <w:t>Sathorn</w:t>
      </w:r>
      <w:proofErr w:type="spellEnd"/>
      <w:r w:rsidRPr="00B674E9">
        <w:rPr>
          <w:rFonts w:cs="Arial"/>
          <w:color w:val="auto"/>
          <w:sz w:val="20"/>
          <w:szCs w:val="20"/>
          <w:u w:val="none"/>
          <w:lang w:val="en-US"/>
        </w:rPr>
        <w:t xml:space="preserve"> Road, </w:t>
      </w:r>
      <w:proofErr w:type="spellStart"/>
      <w:r w:rsidRPr="00B674E9">
        <w:rPr>
          <w:rFonts w:cs="Arial"/>
          <w:color w:val="auto"/>
          <w:sz w:val="20"/>
          <w:szCs w:val="20"/>
          <w:u w:val="none"/>
          <w:lang w:val="en-US"/>
        </w:rPr>
        <w:t>Thungmahamek</w:t>
      </w:r>
      <w:proofErr w:type="spellEnd"/>
      <w:r w:rsidRPr="00B674E9">
        <w:rPr>
          <w:rFonts w:cs="Arial"/>
          <w:color w:val="auto"/>
          <w:sz w:val="20"/>
          <w:szCs w:val="20"/>
          <w:u w:val="none"/>
          <w:lang w:val="en-US"/>
        </w:rPr>
        <w:t xml:space="preserve">, </w:t>
      </w:r>
      <w:proofErr w:type="spellStart"/>
      <w:r w:rsidRPr="00B674E9">
        <w:rPr>
          <w:rFonts w:cs="Arial"/>
          <w:color w:val="auto"/>
          <w:sz w:val="20"/>
          <w:szCs w:val="20"/>
          <w:u w:val="none"/>
          <w:lang w:val="en-US"/>
        </w:rPr>
        <w:t>Sathorn</w:t>
      </w:r>
      <w:proofErr w:type="spellEnd"/>
      <w:r w:rsidRPr="00B674E9">
        <w:rPr>
          <w:rFonts w:cs="Arial"/>
          <w:color w:val="auto"/>
          <w:sz w:val="20"/>
          <w:szCs w:val="20"/>
          <w:u w:val="none"/>
          <w:lang w:val="en-US"/>
        </w:rPr>
        <w:t xml:space="preserve">, </w:t>
      </w:r>
      <w:proofErr w:type="gramStart"/>
      <w:r w:rsidRPr="00B674E9">
        <w:rPr>
          <w:rFonts w:cs="Arial"/>
          <w:color w:val="auto"/>
          <w:sz w:val="20"/>
          <w:szCs w:val="20"/>
          <w:u w:val="none"/>
          <w:lang w:val="en-US"/>
        </w:rPr>
        <w:t>Bangkok</w:t>
      </w:r>
      <w:proofErr w:type="gramEnd"/>
      <w:r w:rsidRPr="00B674E9">
        <w:rPr>
          <w:rFonts w:cs="Arial"/>
          <w:color w:val="auto"/>
          <w:sz w:val="20"/>
          <w:szCs w:val="20"/>
          <w:u w:val="none"/>
          <w:lang w:val="en-US"/>
        </w:rPr>
        <w:t xml:space="preserve"> </w:t>
      </w:r>
      <w:r w:rsidR="00FC68A4" w:rsidRPr="00B674E9">
        <w:rPr>
          <w:rFonts w:cs="Arial"/>
          <w:color w:val="auto"/>
          <w:sz w:val="20"/>
          <w:szCs w:val="20"/>
          <w:u w:val="none"/>
          <w:lang w:val="en-GB"/>
        </w:rPr>
        <w:t>10120</w:t>
      </w:r>
      <w:r w:rsidRPr="00B674E9">
        <w:rPr>
          <w:rFonts w:cs="Arial"/>
          <w:color w:val="auto"/>
          <w:sz w:val="20"/>
          <w:szCs w:val="20"/>
          <w:u w:val="none"/>
          <w:lang w:val="en-US"/>
        </w:rPr>
        <w:t>.</w:t>
      </w:r>
      <w:r w:rsidR="008040A3" w:rsidRPr="00B674E9">
        <w:rPr>
          <w:rFonts w:cs="Arial"/>
          <w:color w:val="auto"/>
          <w:sz w:val="20"/>
          <w:szCs w:val="20"/>
          <w:u w:val="none"/>
          <w:lang w:val="en-US"/>
        </w:rPr>
        <w:t xml:space="preserve"> In addition, the Company has two plants as follows:</w:t>
      </w:r>
    </w:p>
    <w:p w:rsidR="008040A3" w:rsidRPr="00646EE1" w:rsidRDefault="008040A3" w:rsidP="00850C6F">
      <w:pPr>
        <w:pStyle w:val="a"/>
        <w:ind w:left="540" w:right="0"/>
        <w:jc w:val="both"/>
        <w:rPr>
          <w:rFonts w:cs="Arial"/>
          <w:color w:val="auto"/>
          <w:spacing w:val="-2"/>
          <w:sz w:val="20"/>
          <w:szCs w:val="20"/>
          <w:u w:val="none"/>
          <w:lang w:val="en-US"/>
        </w:rPr>
      </w:pPr>
    </w:p>
    <w:p w:rsidR="008040A3" w:rsidRPr="00646EE1" w:rsidRDefault="00FC68A4" w:rsidP="00655AB8">
      <w:pPr>
        <w:pStyle w:val="a"/>
        <w:numPr>
          <w:ilvl w:val="0"/>
          <w:numId w:val="25"/>
        </w:numPr>
        <w:tabs>
          <w:tab w:val="clear" w:pos="975"/>
        </w:tabs>
        <w:ind w:left="900" w:right="0" w:hanging="360"/>
        <w:jc w:val="both"/>
        <w:rPr>
          <w:rFonts w:cs="Arial"/>
          <w:color w:val="auto"/>
          <w:spacing w:val="-2"/>
          <w:sz w:val="20"/>
          <w:szCs w:val="20"/>
          <w:u w:val="none"/>
          <w:lang w:val="en-US"/>
        </w:rPr>
      </w:pPr>
      <w:r w:rsidRPr="00646EE1">
        <w:rPr>
          <w:rFonts w:cs="Arial"/>
          <w:color w:val="auto"/>
          <w:spacing w:val="-2"/>
          <w:sz w:val="20"/>
          <w:szCs w:val="20"/>
          <w:u w:val="none"/>
          <w:lang w:val="en-GB"/>
        </w:rPr>
        <w:t>131</w:t>
      </w:r>
      <w:r w:rsidR="00300B4D">
        <w:rPr>
          <w:rFonts w:cs="Arial"/>
          <w:color w:val="auto"/>
          <w:spacing w:val="-2"/>
          <w:sz w:val="20"/>
          <w:szCs w:val="20"/>
          <w:u w:val="none"/>
          <w:lang w:val="en-US"/>
        </w:rPr>
        <w:t xml:space="preserve"> Rama III Road, </w:t>
      </w:r>
      <w:proofErr w:type="spellStart"/>
      <w:r w:rsidR="00300B4D">
        <w:rPr>
          <w:rFonts w:cs="Arial"/>
          <w:color w:val="auto"/>
          <w:spacing w:val="-2"/>
          <w:sz w:val="20"/>
          <w:szCs w:val="20"/>
          <w:u w:val="none"/>
          <w:lang w:val="en-US"/>
        </w:rPr>
        <w:t>Bangkholae</w:t>
      </w:r>
      <w:r w:rsidR="008040A3" w:rsidRPr="00646EE1">
        <w:rPr>
          <w:rFonts w:cs="Arial"/>
          <w:color w:val="auto"/>
          <w:spacing w:val="-2"/>
          <w:sz w:val="20"/>
          <w:szCs w:val="20"/>
          <w:u w:val="none"/>
          <w:lang w:val="en-US"/>
        </w:rPr>
        <w:t>m</w:t>
      </w:r>
      <w:proofErr w:type="spellEnd"/>
      <w:r w:rsidR="008040A3" w:rsidRPr="00646EE1">
        <w:rPr>
          <w:rFonts w:cs="Arial"/>
          <w:color w:val="auto"/>
          <w:spacing w:val="-2"/>
          <w:sz w:val="20"/>
          <w:szCs w:val="20"/>
          <w:u w:val="none"/>
          <w:lang w:val="en-US"/>
        </w:rPr>
        <w:t xml:space="preserve">, </w:t>
      </w:r>
      <w:proofErr w:type="spellStart"/>
      <w:r w:rsidR="00300B4D">
        <w:rPr>
          <w:rFonts w:cs="Arial"/>
          <w:color w:val="auto"/>
          <w:spacing w:val="-2"/>
          <w:sz w:val="20"/>
          <w:szCs w:val="20"/>
          <w:u w:val="none"/>
          <w:lang w:val="en-US"/>
        </w:rPr>
        <w:t>Bangkholae</w:t>
      </w:r>
      <w:r w:rsidR="00300B4D" w:rsidRPr="00646EE1">
        <w:rPr>
          <w:rFonts w:cs="Arial"/>
          <w:color w:val="auto"/>
          <w:spacing w:val="-2"/>
          <w:sz w:val="20"/>
          <w:szCs w:val="20"/>
          <w:u w:val="none"/>
          <w:lang w:val="en-US"/>
        </w:rPr>
        <w:t>m</w:t>
      </w:r>
      <w:proofErr w:type="spellEnd"/>
      <w:r w:rsidR="00300B4D">
        <w:rPr>
          <w:rFonts w:cs="Arial"/>
          <w:color w:val="auto"/>
          <w:spacing w:val="-2"/>
          <w:sz w:val="20"/>
          <w:szCs w:val="20"/>
          <w:u w:val="none"/>
          <w:lang w:val="en-US"/>
        </w:rPr>
        <w:t>,</w:t>
      </w:r>
      <w:r w:rsidR="00300B4D" w:rsidRPr="00646EE1">
        <w:rPr>
          <w:rFonts w:cs="Arial"/>
          <w:color w:val="auto"/>
          <w:spacing w:val="-2"/>
          <w:sz w:val="20"/>
          <w:szCs w:val="20"/>
          <w:u w:val="none"/>
          <w:lang w:val="en-US"/>
        </w:rPr>
        <w:t xml:space="preserve"> </w:t>
      </w:r>
      <w:r w:rsidR="008040A3" w:rsidRPr="00646EE1">
        <w:rPr>
          <w:rFonts w:cs="Arial"/>
          <w:color w:val="auto"/>
          <w:spacing w:val="-2"/>
          <w:sz w:val="20"/>
          <w:szCs w:val="20"/>
          <w:u w:val="none"/>
          <w:lang w:val="en-US"/>
        </w:rPr>
        <w:t xml:space="preserve">Bangkok </w:t>
      </w:r>
      <w:r w:rsidRPr="00646EE1">
        <w:rPr>
          <w:rFonts w:cs="Arial"/>
          <w:color w:val="auto"/>
          <w:spacing w:val="-2"/>
          <w:sz w:val="20"/>
          <w:szCs w:val="20"/>
          <w:u w:val="none"/>
          <w:lang w:val="en-GB"/>
        </w:rPr>
        <w:t>10120</w:t>
      </w:r>
      <w:r w:rsidR="00D827B9" w:rsidRPr="00646EE1">
        <w:rPr>
          <w:rFonts w:cs="Arial"/>
          <w:color w:val="auto"/>
          <w:spacing w:val="-2"/>
          <w:sz w:val="20"/>
          <w:szCs w:val="20"/>
          <w:u w:val="none"/>
          <w:lang w:val="en-US"/>
        </w:rPr>
        <w:t>; and</w:t>
      </w:r>
    </w:p>
    <w:p w:rsidR="008040A3" w:rsidRPr="00646EE1" w:rsidRDefault="00FC68A4" w:rsidP="00655AB8">
      <w:pPr>
        <w:pStyle w:val="a"/>
        <w:numPr>
          <w:ilvl w:val="0"/>
          <w:numId w:val="25"/>
        </w:numPr>
        <w:tabs>
          <w:tab w:val="clear" w:pos="975"/>
        </w:tabs>
        <w:ind w:left="900" w:right="0" w:hanging="360"/>
        <w:jc w:val="both"/>
        <w:rPr>
          <w:rFonts w:cs="Arial"/>
          <w:color w:val="auto"/>
          <w:spacing w:val="-2"/>
          <w:sz w:val="20"/>
          <w:szCs w:val="20"/>
          <w:u w:val="none"/>
          <w:lang w:val="en-US"/>
        </w:rPr>
      </w:pPr>
      <w:r w:rsidRPr="00646EE1">
        <w:rPr>
          <w:rFonts w:cs="Arial"/>
          <w:color w:val="auto"/>
          <w:spacing w:val="-2"/>
          <w:sz w:val="20"/>
          <w:szCs w:val="20"/>
          <w:u w:val="none"/>
          <w:lang w:val="en-GB"/>
        </w:rPr>
        <w:t>332</w:t>
      </w:r>
      <w:r w:rsidR="008040A3" w:rsidRPr="00646EE1">
        <w:rPr>
          <w:rFonts w:cs="Arial"/>
          <w:color w:val="auto"/>
          <w:spacing w:val="-2"/>
          <w:sz w:val="20"/>
          <w:szCs w:val="20"/>
          <w:u w:val="none"/>
          <w:lang w:val="en-US"/>
        </w:rPr>
        <w:t>-</w:t>
      </w:r>
      <w:r w:rsidRPr="00646EE1">
        <w:rPr>
          <w:rFonts w:cs="Arial"/>
          <w:color w:val="auto"/>
          <w:spacing w:val="-2"/>
          <w:sz w:val="20"/>
          <w:szCs w:val="20"/>
          <w:u w:val="none"/>
          <w:lang w:val="en-GB"/>
        </w:rPr>
        <w:t>333</w:t>
      </w:r>
      <w:r w:rsidR="008040A3" w:rsidRPr="00646EE1">
        <w:rPr>
          <w:rFonts w:cs="Arial"/>
          <w:color w:val="auto"/>
          <w:spacing w:val="-2"/>
          <w:sz w:val="20"/>
          <w:szCs w:val="20"/>
          <w:u w:val="none"/>
          <w:lang w:val="en-US"/>
        </w:rPr>
        <w:t xml:space="preserve"> Moo </w:t>
      </w:r>
      <w:r w:rsidRPr="00646EE1">
        <w:rPr>
          <w:rFonts w:cs="Arial"/>
          <w:color w:val="auto"/>
          <w:spacing w:val="-2"/>
          <w:sz w:val="20"/>
          <w:szCs w:val="20"/>
          <w:u w:val="none"/>
          <w:lang w:val="en-GB"/>
        </w:rPr>
        <w:t>5</w:t>
      </w:r>
      <w:r w:rsidR="008040A3" w:rsidRPr="00646EE1">
        <w:rPr>
          <w:rFonts w:cs="Arial"/>
          <w:color w:val="auto"/>
          <w:spacing w:val="-2"/>
          <w:sz w:val="20"/>
          <w:szCs w:val="20"/>
          <w:u w:val="none"/>
          <w:lang w:val="en-US"/>
        </w:rPr>
        <w:t xml:space="preserve">, </w:t>
      </w:r>
      <w:proofErr w:type="spellStart"/>
      <w:r w:rsidR="008040A3" w:rsidRPr="00646EE1">
        <w:rPr>
          <w:rFonts w:cs="Arial"/>
          <w:color w:val="auto"/>
          <w:spacing w:val="-2"/>
          <w:sz w:val="20"/>
          <w:szCs w:val="20"/>
          <w:u w:val="none"/>
          <w:lang w:val="en-US"/>
        </w:rPr>
        <w:t>Paholyothin</w:t>
      </w:r>
      <w:proofErr w:type="spellEnd"/>
      <w:r w:rsidR="008040A3" w:rsidRPr="00646EE1">
        <w:rPr>
          <w:rFonts w:cs="Arial"/>
          <w:color w:val="auto"/>
          <w:spacing w:val="-2"/>
          <w:sz w:val="20"/>
          <w:szCs w:val="20"/>
          <w:u w:val="none"/>
          <w:lang w:val="en-US"/>
        </w:rPr>
        <w:t xml:space="preserve"> Road, </w:t>
      </w:r>
      <w:proofErr w:type="spellStart"/>
      <w:r w:rsidR="008040A3" w:rsidRPr="00646EE1">
        <w:rPr>
          <w:rFonts w:cs="Arial"/>
          <w:color w:val="auto"/>
          <w:spacing w:val="-2"/>
          <w:sz w:val="20"/>
          <w:szCs w:val="20"/>
          <w:u w:val="none"/>
          <w:lang w:val="en-US"/>
        </w:rPr>
        <w:t>Lamsai</w:t>
      </w:r>
      <w:proofErr w:type="spellEnd"/>
      <w:r w:rsidR="008040A3" w:rsidRPr="00646EE1">
        <w:rPr>
          <w:rFonts w:cs="Arial"/>
          <w:color w:val="auto"/>
          <w:spacing w:val="-2"/>
          <w:sz w:val="20"/>
          <w:szCs w:val="20"/>
          <w:u w:val="none"/>
          <w:lang w:val="en-US"/>
        </w:rPr>
        <w:t xml:space="preserve">, </w:t>
      </w:r>
      <w:proofErr w:type="spellStart"/>
      <w:r w:rsidR="008040A3" w:rsidRPr="00646EE1">
        <w:rPr>
          <w:rFonts w:cs="Arial"/>
          <w:color w:val="auto"/>
          <w:spacing w:val="-2"/>
          <w:sz w:val="20"/>
          <w:szCs w:val="20"/>
          <w:u w:val="none"/>
          <w:lang w:val="en-US"/>
        </w:rPr>
        <w:t>Wangnoi</w:t>
      </w:r>
      <w:proofErr w:type="spellEnd"/>
      <w:r w:rsidR="008040A3" w:rsidRPr="00646EE1">
        <w:rPr>
          <w:rFonts w:cs="Arial"/>
          <w:color w:val="auto"/>
          <w:spacing w:val="-2"/>
          <w:sz w:val="20"/>
          <w:szCs w:val="20"/>
          <w:u w:val="none"/>
          <w:lang w:val="en-US"/>
        </w:rPr>
        <w:t xml:space="preserve">, Ayutthaya </w:t>
      </w:r>
      <w:r w:rsidRPr="00646EE1">
        <w:rPr>
          <w:rFonts w:cs="Arial"/>
          <w:color w:val="auto"/>
          <w:spacing w:val="-2"/>
          <w:sz w:val="20"/>
          <w:szCs w:val="20"/>
          <w:u w:val="none"/>
          <w:lang w:val="en-GB"/>
        </w:rPr>
        <w:t>13170</w:t>
      </w:r>
      <w:r w:rsidR="00D827B9" w:rsidRPr="00646EE1">
        <w:rPr>
          <w:rFonts w:cs="Arial"/>
          <w:color w:val="auto"/>
          <w:spacing w:val="-2"/>
          <w:sz w:val="20"/>
          <w:szCs w:val="20"/>
          <w:u w:val="none"/>
          <w:lang w:val="en-US"/>
        </w:rPr>
        <w:t>.</w:t>
      </w:r>
    </w:p>
    <w:p w:rsidR="006E5822" w:rsidRPr="00646EE1" w:rsidRDefault="006E5822" w:rsidP="006E5822">
      <w:pPr>
        <w:pStyle w:val="a"/>
        <w:ind w:left="540" w:right="0"/>
        <w:jc w:val="both"/>
        <w:rPr>
          <w:rFonts w:cs="Arial"/>
          <w:color w:val="auto"/>
          <w:spacing w:val="-2"/>
          <w:sz w:val="20"/>
          <w:szCs w:val="20"/>
          <w:u w:val="none"/>
          <w:lang w:val="en-US"/>
        </w:rPr>
      </w:pPr>
    </w:p>
    <w:p w:rsidR="00E614C1" w:rsidRPr="0097312B" w:rsidRDefault="006407AE" w:rsidP="00487910">
      <w:pPr>
        <w:pStyle w:val="a"/>
        <w:ind w:left="540" w:right="0"/>
        <w:jc w:val="both"/>
        <w:rPr>
          <w:rFonts w:cs="Arial"/>
          <w:color w:val="auto"/>
          <w:spacing w:val="-8"/>
          <w:sz w:val="20"/>
          <w:szCs w:val="20"/>
          <w:u w:val="none"/>
          <w:lang w:val="en-US"/>
        </w:rPr>
      </w:pPr>
      <w:r w:rsidRPr="0097312B">
        <w:rPr>
          <w:rFonts w:cs="Arial"/>
          <w:color w:val="auto"/>
          <w:spacing w:val="-8"/>
          <w:sz w:val="20"/>
          <w:szCs w:val="20"/>
          <w:u w:val="none"/>
          <w:lang w:val="en-US"/>
        </w:rPr>
        <w:t>This</w:t>
      </w:r>
      <w:r w:rsidR="00E614C1" w:rsidRPr="0097312B">
        <w:rPr>
          <w:rFonts w:cs="Arial"/>
          <w:color w:val="auto"/>
          <w:spacing w:val="-8"/>
          <w:sz w:val="20"/>
          <w:szCs w:val="20"/>
          <w:u w:val="none"/>
          <w:lang w:val="en-US"/>
        </w:rPr>
        <w:t xml:space="preserve"> interim finan</w:t>
      </w:r>
      <w:r w:rsidR="006F50D0" w:rsidRPr="0097312B">
        <w:rPr>
          <w:rFonts w:cs="Arial"/>
          <w:color w:val="auto"/>
          <w:spacing w:val="-8"/>
          <w:sz w:val="20"/>
          <w:szCs w:val="20"/>
          <w:u w:val="none"/>
          <w:lang w:val="en-US"/>
        </w:rPr>
        <w:t>cial information</w:t>
      </w:r>
      <w:r w:rsidRPr="0097312B">
        <w:rPr>
          <w:rFonts w:cs="Arial"/>
          <w:color w:val="auto"/>
          <w:spacing w:val="-8"/>
          <w:sz w:val="20"/>
          <w:szCs w:val="20"/>
          <w:u w:val="none"/>
          <w:lang w:val="en-US"/>
        </w:rPr>
        <w:t xml:space="preserve"> was</w:t>
      </w:r>
      <w:r w:rsidR="00EE2496" w:rsidRPr="0097312B">
        <w:rPr>
          <w:rFonts w:cs="Arial"/>
          <w:color w:val="auto"/>
          <w:spacing w:val="-8"/>
          <w:sz w:val="20"/>
          <w:szCs w:val="20"/>
          <w:u w:val="none"/>
          <w:lang w:val="en-US"/>
        </w:rPr>
        <w:t xml:space="preserve"> </w:t>
      </w:r>
      <w:proofErr w:type="spellStart"/>
      <w:r w:rsidR="00EE2496" w:rsidRPr="0097312B">
        <w:rPr>
          <w:rFonts w:cs="Arial"/>
          <w:color w:val="auto"/>
          <w:spacing w:val="-8"/>
          <w:sz w:val="20"/>
          <w:szCs w:val="20"/>
          <w:u w:val="none"/>
          <w:lang w:val="en-US"/>
        </w:rPr>
        <w:t>authorised</w:t>
      </w:r>
      <w:proofErr w:type="spellEnd"/>
      <w:r w:rsidR="000126A1" w:rsidRPr="0097312B">
        <w:rPr>
          <w:rFonts w:cs="Arial"/>
          <w:color w:val="auto"/>
          <w:spacing w:val="-8"/>
          <w:sz w:val="20"/>
          <w:szCs w:val="20"/>
          <w:u w:val="none"/>
          <w:lang w:val="en-US"/>
        </w:rPr>
        <w:t xml:space="preserve"> </w:t>
      </w:r>
      <w:r w:rsidR="006F50D0" w:rsidRPr="0097312B">
        <w:rPr>
          <w:rFonts w:cs="Arial"/>
          <w:color w:val="auto"/>
          <w:spacing w:val="-8"/>
          <w:sz w:val="20"/>
          <w:szCs w:val="20"/>
          <w:u w:val="none"/>
          <w:lang w:val="en-US"/>
        </w:rPr>
        <w:t xml:space="preserve">for issue by the Board of Directors on </w:t>
      </w:r>
      <w:r w:rsidR="0097312B" w:rsidRPr="0097312B">
        <w:rPr>
          <w:rFonts w:cs="Browallia New"/>
          <w:color w:val="auto"/>
          <w:spacing w:val="-8"/>
          <w:sz w:val="20"/>
          <w:szCs w:val="25"/>
          <w:u w:val="none"/>
          <w:lang w:val="en-US"/>
        </w:rPr>
        <w:t>8 November</w:t>
      </w:r>
      <w:r w:rsidR="00BA4D2A" w:rsidRPr="0097312B">
        <w:rPr>
          <w:rFonts w:cs="Arial"/>
          <w:color w:val="auto"/>
          <w:spacing w:val="-8"/>
          <w:sz w:val="20"/>
          <w:szCs w:val="20"/>
          <w:u w:val="none"/>
          <w:lang w:val="en-US"/>
        </w:rPr>
        <w:t xml:space="preserve"> </w:t>
      </w:r>
      <w:r w:rsidR="00BA4D2A" w:rsidRPr="0097312B">
        <w:rPr>
          <w:rFonts w:cs="Arial"/>
          <w:color w:val="auto"/>
          <w:spacing w:val="-8"/>
          <w:sz w:val="20"/>
          <w:szCs w:val="20"/>
          <w:u w:val="none"/>
          <w:lang w:val="en-GB"/>
        </w:rPr>
        <w:t>2019</w:t>
      </w:r>
      <w:r w:rsidR="00993116" w:rsidRPr="0097312B">
        <w:rPr>
          <w:rFonts w:cs="Arial"/>
          <w:color w:val="auto"/>
          <w:spacing w:val="-8"/>
          <w:sz w:val="20"/>
          <w:szCs w:val="20"/>
          <w:u w:val="none"/>
          <w:lang w:val="en-US"/>
        </w:rPr>
        <w:t>.</w:t>
      </w:r>
    </w:p>
    <w:p w:rsidR="00E614C1" w:rsidRPr="00646EE1" w:rsidRDefault="00E614C1" w:rsidP="00850C6F">
      <w:pPr>
        <w:pStyle w:val="a"/>
        <w:ind w:left="540" w:right="0"/>
        <w:jc w:val="both"/>
        <w:rPr>
          <w:rFonts w:cs="Arial"/>
          <w:color w:val="auto"/>
          <w:sz w:val="20"/>
          <w:szCs w:val="20"/>
          <w:u w:val="none"/>
          <w:lang w:val="en-US"/>
        </w:rPr>
      </w:pPr>
    </w:p>
    <w:p w:rsidR="00FB3AF3" w:rsidRPr="00646EE1" w:rsidRDefault="00FB3AF3" w:rsidP="00850C6F">
      <w:pPr>
        <w:pStyle w:val="a"/>
        <w:ind w:left="540" w:right="0"/>
        <w:jc w:val="both"/>
        <w:rPr>
          <w:rFonts w:cs="Arial"/>
          <w:color w:val="auto"/>
          <w:sz w:val="20"/>
          <w:szCs w:val="20"/>
          <w:u w:val="none"/>
          <w:lang w:val="en-US"/>
        </w:rPr>
      </w:pPr>
    </w:p>
    <w:p w:rsidR="00CD3566" w:rsidRPr="00646EE1" w:rsidRDefault="00FC68A4" w:rsidP="00AC5F05">
      <w:pPr>
        <w:pStyle w:val="a"/>
        <w:tabs>
          <w:tab w:val="left" w:pos="540"/>
        </w:tabs>
        <w:ind w:left="540" w:right="0" w:hanging="540"/>
        <w:jc w:val="both"/>
        <w:rPr>
          <w:rFonts w:cs="Arial"/>
          <w:b/>
          <w:bCs/>
          <w:color w:val="auto"/>
          <w:sz w:val="20"/>
          <w:szCs w:val="20"/>
          <w:u w:val="none"/>
          <w:lang w:val="en-GB"/>
        </w:rPr>
      </w:pPr>
      <w:r w:rsidRPr="00646EE1">
        <w:rPr>
          <w:rFonts w:cs="Arial"/>
          <w:b/>
          <w:bCs/>
          <w:color w:val="auto"/>
          <w:sz w:val="20"/>
          <w:szCs w:val="20"/>
          <w:u w:val="none"/>
          <w:lang w:val="en-GB"/>
        </w:rPr>
        <w:t>2</w:t>
      </w:r>
      <w:r w:rsidR="00E7193A" w:rsidRPr="00646EE1">
        <w:rPr>
          <w:rFonts w:cs="Arial"/>
          <w:b/>
          <w:bCs/>
          <w:color w:val="auto"/>
          <w:sz w:val="20"/>
          <w:szCs w:val="20"/>
          <w:u w:val="none"/>
          <w:lang w:val="en-GB"/>
        </w:rPr>
        <w:tab/>
      </w:r>
      <w:r w:rsidR="00C70EF3" w:rsidRPr="00646EE1">
        <w:rPr>
          <w:rFonts w:cs="Arial"/>
          <w:b/>
          <w:bCs/>
          <w:color w:val="auto"/>
          <w:sz w:val="20"/>
          <w:szCs w:val="20"/>
          <w:u w:val="none"/>
          <w:lang w:val="en-GB"/>
        </w:rPr>
        <w:t>Basis of preparation</w:t>
      </w:r>
    </w:p>
    <w:p w:rsidR="004806F9" w:rsidRPr="00646EE1" w:rsidRDefault="004806F9" w:rsidP="00FC43C1">
      <w:pPr>
        <w:pStyle w:val="a"/>
        <w:ind w:left="540" w:right="0"/>
        <w:jc w:val="both"/>
        <w:rPr>
          <w:rFonts w:cs="Arial"/>
          <w:color w:val="auto"/>
          <w:sz w:val="20"/>
          <w:szCs w:val="20"/>
          <w:u w:val="none"/>
          <w:lang w:val="en-US"/>
        </w:rPr>
      </w:pPr>
    </w:p>
    <w:p w:rsidR="00496AFE" w:rsidRPr="00646EE1" w:rsidRDefault="00496AFE" w:rsidP="00FC43C1">
      <w:pPr>
        <w:pStyle w:val="a"/>
        <w:ind w:left="540" w:right="0"/>
        <w:jc w:val="both"/>
        <w:rPr>
          <w:rFonts w:cs="Arial"/>
          <w:color w:val="auto"/>
          <w:sz w:val="20"/>
          <w:szCs w:val="20"/>
          <w:u w:val="none"/>
          <w:lang w:val="en-US"/>
        </w:rPr>
      </w:pPr>
    </w:p>
    <w:p w:rsidR="000D76FA" w:rsidRPr="00646EE1" w:rsidRDefault="00C70EF3" w:rsidP="00C70EF3">
      <w:pPr>
        <w:pStyle w:val="a"/>
        <w:ind w:left="567" w:right="0"/>
        <w:jc w:val="thaiDistribute"/>
        <w:rPr>
          <w:rFonts w:cs="Arial"/>
          <w:color w:val="auto"/>
          <w:spacing w:val="-4"/>
          <w:sz w:val="20"/>
          <w:szCs w:val="20"/>
          <w:u w:val="none"/>
          <w:lang w:val="en-US"/>
        </w:rPr>
      </w:pPr>
      <w:r w:rsidRPr="00646EE1">
        <w:rPr>
          <w:rFonts w:cs="Arial"/>
          <w:color w:val="auto"/>
          <w:spacing w:val="-4"/>
          <w:sz w:val="20"/>
          <w:szCs w:val="20"/>
          <w:u w:val="none"/>
          <w:lang w:val="en-US"/>
        </w:rPr>
        <w:t>The interim financial information has been prepared in accordance with Thai Accounting Standard (TAS) no. 34, Interim Financial Reporting and other financial reporting requirements issued under the Securities and Exchange Act.</w:t>
      </w:r>
    </w:p>
    <w:p w:rsidR="00C70EF3" w:rsidRPr="00646EE1" w:rsidRDefault="00C70EF3" w:rsidP="00C70EF3">
      <w:pPr>
        <w:pStyle w:val="a"/>
        <w:ind w:left="567" w:right="0"/>
        <w:jc w:val="thaiDistribute"/>
        <w:rPr>
          <w:rFonts w:cs="Arial"/>
          <w:color w:val="auto"/>
          <w:sz w:val="20"/>
          <w:szCs w:val="20"/>
          <w:u w:val="none"/>
          <w:lang w:val="en-GB"/>
        </w:rPr>
      </w:pPr>
    </w:p>
    <w:p w:rsidR="007936F2" w:rsidRPr="00646EE1" w:rsidRDefault="00C70EF3" w:rsidP="00C70EF3">
      <w:pPr>
        <w:pStyle w:val="a"/>
        <w:ind w:left="567" w:right="0"/>
        <w:jc w:val="thaiDistribute"/>
        <w:rPr>
          <w:rFonts w:cs="Arial"/>
          <w:color w:val="auto"/>
          <w:sz w:val="20"/>
          <w:szCs w:val="20"/>
          <w:u w:val="none"/>
          <w:lang w:val="en-US"/>
        </w:rPr>
      </w:pPr>
      <w:r w:rsidRPr="00646EE1">
        <w:rPr>
          <w:rFonts w:cs="Arial"/>
          <w:color w:val="auto"/>
          <w:sz w:val="20"/>
          <w:szCs w:val="20"/>
          <w:u w:val="none"/>
          <w:lang w:val="en-US"/>
        </w:rPr>
        <w:t>These</w:t>
      </w:r>
      <w:r w:rsidR="007936F2" w:rsidRPr="00646EE1">
        <w:rPr>
          <w:rFonts w:cs="Arial"/>
          <w:color w:val="auto"/>
          <w:sz w:val="20"/>
          <w:szCs w:val="20"/>
          <w:u w:val="none"/>
          <w:lang w:val="en-US"/>
        </w:rPr>
        <w:t xml:space="preserve"> interim financial information should be read in conjunction with the annual financial statements for the year ended </w:t>
      </w:r>
      <w:r w:rsidR="00FC68A4" w:rsidRPr="00646EE1">
        <w:rPr>
          <w:rFonts w:cs="Arial"/>
          <w:color w:val="auto"/>
          <w:sz w:val="20"/>
          <w:szCs w:val="20"/>
          <w:u w:val="none"/>
          <w:lang w:val="en-GB"/>
        </w:rPr>
        <w:t>31</w:t>
      </w:r>
      <w:r w:rsidR="003E5140" w:rsidRPr="00646EE1">
        <w:rPr>
          <w:rFonts w:cs="Arial"/>
          <w:color w:val="auto"/>
          <w:sz w:val="20"/>
          <w:szCs w:val="20"/>
          <w:u w:val="none"/>
          <w:lang w:val="en-US"/>
        </w:rPr>
        <w:t xml:space="preserve"> December</w:t>
      </w:r>
      <w:r w:rsidR="007936F2" w:rsidRPr="00646EE1">
        <w:rPr>
          <w:rFonts w:cs="Arial"/>
          <w:color w:val="auto"/>
          <w:sz w:val="20"/>
          <w:szCs w:val="20"/>
          <w:u w:val="none"/>
          <w:lang w:val="en-US"/>
        </w:rPr>
        <w:t xml:space="preserve"> </w:t>
      </w:r>
      <w:r w:rsidR="00D4537C" w:rsidRPr="00646EE1">
        <w:rPr>
          <w:rFonts w:cs="Arial"/>
          <w:color w:val="auto"/>
          <w:sz w:val="20"/>
          <w:szCs w:val="20"/>
          <w:u w:val="none"/>
          <w:lang w:val="en-GB"/>
        </w:rPr>
        <w:t>2018</w:t>
      </w:r>
      <w:r w:rsidR="007936F2" w:rsidRPr="00646EE1">
        <w:rPr>
          <w:rFonts w:cs="Arial"/>
          <w:color w:val="auto"/>
          <w:sz w:val="20"/>
          <w:szCs w:val="20"/>
          <w:u w:val="none"/>
          <w:lang w:val="en-US"/>
        </w:rPr>
        <w:t>.</w:t>
      </w:r>
    </w:p>
    <w:p w:rsidR="007936F2" w:rsidRPr="00646EE1" w:rsidRDefault="007936F2" w:rsidP="00C70EF3">
      <w:pPr>
        <w:pStyle w:val="a"/>
        <w:ind w:left="567" w:right="0"/>
        <w:jc w:val="thaiDistribute"/>
        <w:rPr>
          <w:rFonts w:cs="Arial"/>
          <w:color w:val="auto"/>
          <w:sz w:val="20"/>
          <w:szCs w:val="20"/>
          <w:u w:val="none"/>
          <w:lang w:val="en-US"/>
        </w:rPr>
      </w:pPr>
    </w:p>
    <w:p w:rsidR="00E81AD9" w:rsidRPr="00EB1E06" w:rsidRDefault="00E44587" w:rsidP="00C70EF3">
      <w:pPr>
        <w:pStyle w:val="a"/>
        <w:ind w:left="567" w:right="0"/>
        <w:jc w:val="both"/>
        <w:rPr>
          <w:rFonts w:cs="Arial"/>
          <w:color w:val="auto"/>
          <w:spacing w:val="-4"/>
          <w:sz w:val="20"/>
          <w:szCs w:val="20"/>
          <w:u w:val="none"/>
          <w:lang w:val="en-US"/>
        </w:rPr>
      </w:pPr>
      <w:r w:rsidRPr="00EB1E06">
        <w:rPr>
          <w:rFonts w:cs="Arial"/>
          <w:color w:val="auto"/>
          <w:spacing w:val="-4"/>
          <w:sz w:val="20"/>
          <w:szCs w:val="20"/>
          <w:u w:val="none"/>
          <w:lang w:val="en-US"/>
        </w:rPr>
        <w:t>An English version of the</w:t>
      </w:r>
      <w:r w:rsidR="00C70EF3" w:rsidRPr="00EB1E06">
        <w:rPr>
          <w:rFonts w:cs="Arial"/>
          <w:color w:val="auto"/>
          <w:spacing w:val="-4"/>
          <w:sz w:val="20"/>
          <w:szCs w:val="20"/>
          <w:u w:val="none"/>
          <w:lang w:val="en-US"/>
        </w:rPr>
        <w:t>se</w:t>
      </w:r>
      <w:r w:rsidRPr="00EB1E06">
        <w:rPr>
          <w:rFonts w:cs="Arial"/>
          <w:color w:val="auto"/>
          <w:spacing w:val="-4"/>
          <w:sz w:val="20"/>
          <w:szCs w:val="20"/>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0A01FD" w:rsidRPr="00646EE1" w:rsidRDefault="000A01FD" w:rsidP="00C70EF3">
      <w:pPr>
        <w:pStyle w:val="a"/>
        <w:ind w:left="567" w:right="0"/>
        <w:jc w:val="both"/>
        <w:rPr>
          <w:rFonts w:cs="Arial"/>
          <w:color w:val="auto"/>
          <w:sz w:val="20"/>
          <w:szCs w:val="20"/>
          <w:u w:val="none"/>
          <w:lang w:val="en-GB"/>
        </w:rPr>
      </w:pPr>
    </w:p>
    <w:p w:rsidR="00C70EF3" w:rsidRPr="00646EE1" w:rsidRDefault="00C70EF3" w:rsidP="00C70EF3">
      <w:pPr>
        <w:pStyle w:val="a"/>
        <w:ind w:left="567" w:right="0"/>
        <w:jc w:val="both"/>
        <w:rPr>
          <w:rFonts w:cs="Arial"/>
          <w:color w:val="auto"/>
          <w:sz w:val="20"/>
          <w:szCs w:val="20"/>
          <w:u w:val="none"/>
          <w:lang w:val="en-GB"/>
        </w:rPr>
      </w:pPr>
    </w:p>
    <w:p w:rsidR="00C70EF3" w:rsidRPr="00646EE1" w:rsidRDefault="00C70EF3" w:rsidP="00C70EF3">
      <w:pPr>
        <w:pStyle w:val="a"/>
        <w:tabs>
          <w:tab w:val="left" w:pos="540"/>
        </w:tabs>
        <w:ind w:left="540" w:right="0" w:hanging="540"/>
        <w:jc w:val="both"/>
        <w:rPr>
          <w:rFonts w:cs="Arial"/>
          <w:b/>
          <w:bCs/>
          <w:color w:val="auto"/>
          <w:sz w:val="20"/>
          <w:szCs w:val="20"/>
          <w:u w:val="none"/>
          <w:lang w:val="en-GB"/>
        </w:rPr>
      </w:pPr>
      <w:r w:rsidRPr="00646EE1">
        <w:rPr>
          <w:rFonts w:cs="Arial"/>
          <w:b/>
          <w:bCs/>
          <w:color w:val="auto"/>
          <w:sz w:val="20"/>
          <w:szCs w:val="20"/>
          <w:u w:val="none"/>
          <w:lang w:val="en-GB"/>
        </w:rPr>
        <w:t>3</w:t>
      </w:r>
      <w:r w:rsidRPr="00646EE1">
        <w:rPr>
          <w:rFonts w:cs="Arial"/>
          <w:b/>
          <w:bCs/>
          <w:color w:val="auto"/>
          <w:sz w:val="20"/>
          <w:szCs w:val="20"/>
          <w:u w:val="none"/>
          <w:lang w:val="en-GB"/>
        </w:rPr>
        <w:tab/>
        <w:t>Accounting policies</w:t>
      </w:r>
    </w:p>
    <w:p w:rsidR="00C70EF3" w:rsidRPr="00646EE1" w:rsidRDefault="00C70EF3" w:rsidP="00BB704E">
      <w:pPr>
        <w:pStyle w:val="a"/>
        <w:ind w:left="540" w:right="0"/>
        <w:jc w:val="both"/>
        <w:rPr>
          <w:rFonts w:cs="Arial"/>
          <w:color w:val="auto"/>
          <w:spacing w:val="-6"/>
          <w:sz w:val="20"/>
          <w:szCs w:val="20"/>
          <w:u w:val="none"/>
          <w:lang w:val="en-US"/>
        </w:rPr>
      </w:pPr>
    </w:p>
    <w:p w:rsidR="00C70EF3" w:rsidRPr="00646EE1" w:rsidRDefault="00C70EF3" w:rsidP="00BB704E">
      <w:pPr>
        <w:pStyle w:val="a"/>
        <w:ind w:left="540" w:right="0"/>
        <w:jc w:val="both"/>
        <w:rPr>
          <w:rFonts w:cs="Arial"/>
          <w:color w:val="auto"/>
          <w:spacing w:val="-6"/>
          <w:sz w:val="20"/>
          <w:szCs w:val="20"/>
          <w:u w:val="none"/>
          <w:lang w:val="en-US"/>
        </w:rPr>
      </w:pPr>
    </w:p>
    <w:p w:rsidR="00FE2A81" w:rsidRPr="00646EE1" w:rsidRDefault="00FE2A81" w:rsidP="00BB704E">
      <w:pPr>
        <w:pStyle w:val="a"/>
        <w:ind w:left="540" w:right="0"/>
        <w:jc w:val="both"/>
        <w:rPr>
          <w:rFonts w:cs="Arial"/>
          <w:color w:val="auto"/>
          <w:sz w:val="20"/>
          <w:szCs w:val="20"/>
          <w:u w:val="none"/>
          <w:lang w:val="en-US"/>
        </w:rPr>
      </w:pPr>
      <w:r w:rsidRPr="00646EE1">
        <w:rPr>
          <w:rFonts w:cs="Arial"/>
          <w:color w:val="auto"/>
          <w:sz w:val="20"/>
          <w:szCs w:val="20"/>
          <w:u w:val="none"/>
          <w:lang w:val="en-US"/>
        </w:rPr>
        <w:t xml:space="preserve">The accounting policies used in the preparation of the interim financial information are consistent with those used in the annual financial statements for the year ended </w:t>
      </w:r>
      <w:r w:rsidR="00FC68A4" w:rsidRPr="00646EE1">
        <w:rPr>
          <w:rFonts w:cs="Arial"/>
          <w:color w:val="auto"/>
          <w:sz w:val="20"/>
          <w:szCs w:val="20"/>
          <w:u w:val="none"/>
          <w:lang w:val="en-GB"/>
        </w:rPr>
        <w:t>31</w:t>
      </w:r>
      <w:r w:rsidRPr="00646EE1">
        <w:rPr>
          <w:rFonts w:cs="Arial"/>
          <w:color w:val="auto"/>
          <w:sz w:val="20"/>
          <w:szCs w:val="20"/>
          <w:u w:val="none"/>
          <w:lang w:val="en-US"/>
        </w:rPr>
        <w:t xml:space="preserve"> December </w:t>
      </w:r>
      <w:r w:rsidR="00D4537C" w:rsidRPr="00646EE1">
        <w:rPr>
          <w:rFonts w:cs="Arial"/>
          <w:color w:val="auto"/>
          <w:sz w:val="20"/>
          <w:szCs w:val="20"/>
          <w:u w:val="none"/>
          <w:lang w:val="en-GB"/>
        </w:rPr>
        <w:t>2018</w:t>
      </w:r>
      <w:r w:rsidR="00C70EF3" w:rsidRPr="00646EE1">
        <w:rPr>
          <w:rFonts w:cs="Arial"/>
          <w:color w:val="auto"/>
          <w:sz w:val="20"/>
          <w:szCs w:val="20"/>
          <w:u w:val="none"/>
          <w:lang w:val="en-GB"/>
        </w:rPr>
        <w:t>, except as described in note 4</w:t>
      </w:r>
      <w:r w:rsidRPr="00646EE1">
        <w:rPr>
          <w:rFonts w:cs="Arial"/>
          <w:color w:val="auto"/>
          <w:sz w:val="20"/>
          <w:szCs w:val="20"/>
          <w:u w:val="none"/>
          <w:lang w:val="en-US"/>
        </w:rPr>
        <w:t>.</w:t>
      </w:r>
    </w:p>
    <w:p w:rsidR="00BE6B48" w:rsidRPr="00646EE1" w:rsidRDefault="00BE6B48" w:rsidP="00BB704E">
      <w:pPr>
        <w:pStyle w:val="a"/>
        <w:ind w:left="540" w:right="0"/>
        <w:jc w:val="both"/>
        <w:rPr>
          <w:rFonts w:cs="Arial"/>
          <w:color w:val="auto"/>
          <w:sz w:val="20"/>
          <w:szCs w:val="20"/>
          <w:u w:val="none"/>
          <w:lang w:val="en-US"/>
        </w:rPr>
      </w:pPr>
    </w:p>
    <w:p w:rsidR="00035433" w:rsidRDefault="00035433" w:rsidP="00BB704E">
      <w:pPr>
        <w:pStyle w:val="a"/>
        <w:ind w:left="540" w:right="0"/>
        <w:jc w:val="both"/>
        <w:rPr>
          <w:rFonts w:cs="Arial"/>
          <w:color w:val="auto"/>
          <w:sz w:val="20"/>
          <w:szCs w:val="20"/>
          <w:u w:val="none"/>
          <w:lang w:val="en-US"/>
        </w:rPr>
      </w:pPr>
      <w:r w:rsidRPr="00646EE1">
        <w:rPr>
          <w:rFonts w:cs="Arial"/>
          <w:color w:val="auto"/>
          <w:sz w:val="20"/>
          <w:szCs w:val="20"/>
          <w:u w:val="none"/>
          <w:lang w:val="en-US"/>
        </w:rPr>
        <w:t xml:space="preserve">The Company has not early adopted the new and amended Thai Financial Reporting Standards </w:t>
      </w:r>
      <w:r w:rsidR="00FD0702">
        <w:rPr>
          <w:rFonts w:cs="Arial"/>
          <w:color w:val="auto"/>
          <w:sz w:val="20"/>
          <w:szCs w:val="20"/>
          <w:u w:val="none"/>
          <w:lang w:val="en-US"/>
        </w:rPr>
        <w:t>which effective on 1 January 2020. The Management</w:t>
      </w:r>
      <w:r w:rsidRPr="00646EE1">
        <w:rPr>
          <w:rFonts w:cs="Arial"/>
          <w:color w:val="auto"/>
          <w:sz w:val="20"/>
          <w:szCs w:val="20"/>
          <w:u w:val="none"/>
          <w:lang w:val="en-US"/>
        </w:rPr>
        <w:t xml:space="preserve"> is currently assessing the impacts from these standards.</w:t>
      </w:r>
    </w:p>
    <w:p w:rsidR="008D44F8" w:rsidRDefault="008D44F8" w:rsidP="00BB704E">
      <w:pPr>
        <w:pStyle w:val="a"/>
        <w:ind w:left="540" w:right="0"/>
        <w:jc w:val="both"/>
        <w:rPr>
          <w:rFonts w:cs="Arial"/>
          <w:color w:val="auto"/>
          <w:sz w:val="20"/>
          <w:szCs w:val="20"/>
          <w:u w:val="none"/>
          <w:lang w:val="en-US"/>
        </w:rPr>
      </w:pPr>
    </w:p>
    <w:p w:rsidR="008D44F8" w:rsidRPr="00646EE1" w:rsidRDefault="008D44F8" w:rsidP="00BB704E">
      <w:pPr>
        <w:pStyle w:val="a"/>
        <w:ind w:left="540" w:right="0"/>
        <w:jc w:val="both"/>
        <w:rPr>
          <w:rFonts w:cs="Arial"/>
          <w:color w:val="auto"/>
          <w:sz w:val="20"/>
          <w:szCs w:val="20"/>
          <w:u w:val="none"/>
          <w:lang w:val="en-US"/>
        </w:rPr>
      </w:pPr>
    </w:p>
    <w:p w:rsidR="00646EE1" w:rsidRDefault="00646EE1">
      <w:pPr>
        <w:rPr>
          <w:rFonts w:cs="Arial"/>
          <w:b/>
          <w:bCs/>
          <w:color w:val="auto"/>
          <w:sz w:val="20"/>
          <w:szCs w:val="20"/>
          <w:u w:val="none"/>
          <w:lang w:val="en-GB"/>
        </w:rPr>
      </w:pPr>
      <w:r>
        <w:rPr>
          <w:rFonts w:cs="Arial"/>
          <w:b/>
          <w:bCs/>
          <w:color w:val="auto"/>
          <w:sz w:val="20"/>
          <w:szCs w:val="20"/>
          <w:u w:val="none"/>
          <w:lang w:val="en-GB"/>
        </w:rPr>
        <w:br w:type="page"/>
      </w:r>
    </w:p>
    <w:p w:rsidR="00D91221" w:rsidRDefault="00D91221" w:rsidP="00AA689C">
      <w:pPr>
        <w:pStyle w:val="a"/>
        <w:tabs>
          <w:tab w:val="left" w:pos="540"/>
        </w:tabs>
        <w:ind w:left="540" w:right="0" w:hanging="540"/>
        <w:jc w:val="both"/>
        <w:rPr>
          <w:rFonts w:cs="Arial"/>
          <w:b/>
          <w:bCs/>
          <w:color w:val="auto"/>
          <w:sz w:val="20"/>
          <w:szCs w:val="20"/>
          <w:u w:val="none"/>
          <w:lang w:val="en-GB"/>
        </w:rPr>
      </w:pPr>
    </w:p>
    <w:p w:rsidR="00646EE1" w:rsidRPr="008D44F8" w:rsidRDefault="00646EE1" w:rsidP="00AA689C">
      <w:pPr>
        <w:pStyle w:val="a"/>
        <w:tabs>
          <w:tab w:val="left" w:pos="540"/>
        </w:tabs>
        <w:ind w:left="540" w:right="0" w:hanging="540"/>
        <w:jc w:val="both"/>
        <w:rPr>
          <w:rFonts w:cs="Arial"/>
          <w:b/>
          <w:bCs/>
          <w:color w:val="auto"/>
          <w:sz w:val="20"/>
          <w:szCs w:val="20"/>
          <w:u w:val="none"/>
          <w:lang w:val="en-GB"/>
        </w:rPr>
      </w:pPr>
    </w:p>
    <w:p w:rsidR="00AA689C" w:rsidRPr="008D44F8" w:rsidRDefault="00AA689C" w:rsidP="008D44F8">
      <w:pPr>
        <w:pStyle w:val="a"/>
        <w:tabs>
          <w:tab w:val="left" w:pos="540"/>
        </w:tabs>
        <w:ind w:left="540" w:right="0" w:hanging="540"/>
        <w:jc w:val="both"/>
        <w:rPr>
          <w:rFonts w:cs="Arial"/>
          <w:b/>
          <w:bCs/>
          <w:color w:val="auto"/>
          <w:sz w:val="20"/>
          <w:szCs w:val="20"/>
          <w:u w:val="none"/>
          <w:lang w:val="en-GB"/>
        </w:rPr>
      </w:pPr>
      <w:r w:rsidRPr="008D44F8">
        <w:rPr>
          <w:rFonts w:cs="Arial"/>
          <w:b/>
          <w:bCs/>
          <w:color w:val="auto"/>
          <w:sz w:val="20"/>
          <w:szCs w:val="20"/>
          <w:u w:val="none"/>
          <w:lang w:val="en-GB"/>
        </w:rPr>
        <w:t>4</w:t>
      </w:r>
      <w:r w:rsidRPr="008D44F8">
        <w:rPr>
          <w:rFonts w:cs="Arial"/>
          <w:b/>
          <w:bCs/>
          <w:color w:val="auto"/>
          <w:sz w:val="20"/>
          <w:szCs w:val="20"/>
          <w:u w:val="none"/>
          <w:lang w:val="en-GB"/>
        </w:rPr>
        <w:tab/>
        <w:t>Changes in accounting policy</w:t>
      </w:r>
    </w:p>
    <w:p w:rsidR="00AA689C" w:rsidRPr="008D44F8" w:rsidRDefault="00AA689C" w:rsidP="00D91221">
      <w:pPr>
        <w:pStyle w:val="a"/>
        <w:ind w:left="540" w:right="0"/>
        <w:jc w:val="both"/>
        <w:rPr>
          <w:rFonts w:cs="Arial"/>
          <w:color w:val="auto"/>
          <w:sz w:val="20"/>
          <w:szCs w:val="20"/>
          <w:u w:val="none"/>
          <w:lang w:val="en-GB"/>
        </w:rPr>
      </w:pPr>
    </w:p>
    <w:p w:rsidR="00AA689C" w:rsidRPr="008D44F8" w:rsidRDefault="00AA689C" w:rsidP="00D91221">
      <w:pPr>
        <w:pStyle w:val="a"/>
        <w:ind w:left="540" w:right="0"/>
        <w:jc w:val="both"/>
        <w:rPr>
          <w:rFonts w:cs="Arial"/>
          <w:color w:val="auto"/>
          <w:sz w:val="20"/>
          <w:szCs w:val="20"/>
          <w:u w:val="none"/>
          <w:lang w:val="en-GB"/>
        </w:rPr>
      </w:pPr>
    </w:p>
    <w:p w:rsidR="00AA689C" w:rsidRPr="008D44F8" w:rsidRDefault="00AA689C" w:rsidP="00D91221">
      <w:pPr>
        <w:pStyle w:val="a"/>
        <w:ind w:left="540" w:right="0"/>
        <w:jc w:val="both"/>
        <w:rPr>
          <w:rFonts w:cs="Arial"/>
          <w:color w:val="auto"/>
          <w:sz w:val="20"/>
          <w:szCs w:val="20"/>
          <w:u w:val="none"/>
          <w:lang w:val="en-US"/>
        </w:rPr>
      </w:pPr>
      <w:r w:rsidRPr="008D44F8">
        <w:rPr>
          <w:rFonts w:cs="Arial"/>
          <w:color w:val="auto"/>
          <w:sz w:val="20"/>
          <w:szCs w:val="20"/>
          <w:u w:val="none"/>
          <w:lang w:val="en-US"/>
        </w:rPr>
        <w:t>The Company has adopted the new Thai Financial Reporting Standards (TFRS) no. 15, Revenue from contracts with customers from 1 January 2019 under the modified retrospective approach and the comparative figures have not been restated. The Company did apply practical expedient relates to completed contracts allowed by TFRS 15.</w:t>
      </w:r>
    </w:p>
    <w:p w:rsidR="00155475" w:rsidRPr="008D44F8" w:rsidRDefault="00155475" w:rsidP="00D91221">
      <w:pPr>
        <w:pStyle w:val="a"/>
        <w:ind w:left="540" w:right="0"/>
        <w:jc w:val="both"/>
        <w:rPr>
          <w:rFonts w:cs="Arial"/>
          <w:color w:val="auto"/>
          <w:sz w:val="20"/>
          <w:szCs w:val="20"/>
          <w:u w:val="none"/>
          <w:lang w:val="en-US"/>
        </w:rPr>
      </w:pPr>
    </w:p>
    <w:p w:rsidR="00155475" w:rsidRPr="008D44F8" w:rsidRDefault="003D0C68" w:rsidP="00D91221">
      <w:pPr>
        <w:pStyle w:val="a"/>
        <w:ind w:left="540" w:right="0"/>
        <w:jc w:val="both"/>
        <w:rPr>
          <w:rFonts w:cs="Arial"/>
          <w:color w:val="auto"/>
          <w:sz w:val="20"/>
          <w:szCs w:val="20"/>
          <w:u w:val="none"/>
          <w:lang w:val="en-US"/>
        </w:rPr>
      </w:pPr>
      <w:r w:rsidRPr="008D44F8">
        <w:rPr>
          <w:rFonts w:cs="Arial"/>
          <w:color w:val="auto"/>
          <w:sz w:val="20"/>
          <w:szCs w:val="20"/>
          <w:u w:val="none"/>
          <w:lang w:val="en-US"/>
        </w:rPr>
        <w:t>According to TFRS 15, the m</w:t>
      </w:r>
      <w:r w:rsidR="00155475" w:rsidRPr="008D44F8">
        <w:rPr>
          <w:rFonts w:cs="Arial"/>
          <w:color w:val="auto"/>
          <w:sz w:val="20"/>
          <w:szCs w:val="20"/>
          <w:u w:val="none"/>
          <w:lang w:val="en-US"/>
        </w:rPr>
        <w:t>anagement considered that had no mater</w:t>
      </w:r>
      <w:r w:rsidRPr="008D44F8">
        <w:rPr>
          <w:rFonts w:cs="Arial"/>
          <w:color w:val="auto"/>
          <w:sz w:val="20"/>
          <w:szCs w:val="20"/>
          <w:u w:val="none"/>
          <w:lang w:val="en-US"/>
        </w:rPr>
        <w:t>ial impacts to beginning retain</w:t>
      </w:r>
      <w:r w:rsidR="00155475" w:rsidRPr="008D44F8">
        <w:rPr>
          <w:rFonts w:cs="Arial"/>
          <w:color w:val="auto"/>
          <w:sz w:val="20"/>
          <w:szCs w:val="20"/>
          <w:u w:val="none"/>
          <w:lang w:val="en-US"/>
        </w:rPr>
        <w:t>ed earnings. Transaction</w:t>
      </w:r>
      <w:r w:rsidR="0097752F" w:rsidRPr="008D44F8">
        <w:rPr>
          <w:rFonts w:cs="Arial"/>
          <w:color w:val="auto"/>
          <w:sz w:val="20"/>
          <w:szCs w:val="20"/>
          <w:u w:val="none"/>
          <w:lang w:val="en-US"/>
        </w:rPr>
        <w:t>s affect in current period are other service</w:t>
      </w:r>
      <w:r w:rsidR="00155475" w:rsidRPr="008D44F8">
        <w:rPr>
          <w:rFonts w:cs="Arial"/>
          <w:color w:val="auto"/>
          <w:sz w:val="20"/>
          <w:szCs w:val="20"/>
          <w:u w:val="none"/>
          <w:lang w:val="en-US"/>
        </w:rPr>
        <w:t xml:space="preserve"> income and rebate to customers.</w:t>
      </w:r>
    </w:p>
    <w:p w:rsidR="00155475" w:rsidRPr="008D44F8" w:rsidRDefault="00155475" w:rsidP="00D91221">
      <w:pPr>
        <w:pStyle w:val="a"/>
        <w:ind w:left="540" w:right="0"/>
        <w:jc w:val="both"/>
        <w:rPr>
          <w:rFonts w:cs="Arial"/>
          <w:color w:val="auto"/>
          <w:sz w:val="20"/>
          <w:szCs w:val="20"/>
          <w:u w:val="none"/>
          <w:lang w:val="en-US"/>
        </w:rPr>
      </w:pPr>
    </w:p>
    <w:p w:rsidR="00155475" w:rsidRPr="008D44F8" w:rsidRDefault="0097752F" w:rsidP="00D91221">
      <w:pPr>
        <w:pStyle w:val="a"/>
        <w:ind w:left="540" w:right="0"/>
        <w:jc w:val="both"/>
        <w:rPr>
          <w:rFonts w:cs="Arial"/>
          <w:color w:val="auto"/>
          <w:sz w:val="20"/>
          <w:szCs w:val="20"/>
          <w:u w:val="none"/>
          <w:lang w:val="en-US"/>
        </w:rPr>
      </w:pPr>
      <w:r w:rsidRPr="008D44F8">
        <w:rPr>
          <w:rFonts w:cs="Arial"/>
          <w:color w:val="auto"/>
          <w:sz w:val="20"/>
          <w:szCs w:val="20"/>
          <w:u w:val="none"/>
          <w:lang w:val="en-US"/>
        </w:rPr>
        <w:t>Under TFRS 15, o</w:t>
      </w:r>
      <w:r w:rsidR="00155475" w:rsidRPr="008D44F8">
        <w:rPr>
          <w:rFonts w:cs="Arial"/>
          <w:color w:val="auto"/>
          <w:sz w:val="20"/>
          <w:szCs w:val="20"/>
          <w:u w:val="none"/>
          <w:lang w:val="en-US"/>
        </w:rPr>
        <w:t xml:space="preserve">ther service income is </w:t>
      </w:r>
      <w:proofErr w:type="spellStart"/>
      <w:r w:rsidR="00155475" w:rsidRPr="008D44F8">
        <w:rPr>
          <w:rFonts w:cs="Arial"/>
          <w:color w:val="auto"/>
          <w:sz w:val="20"/>
          <w:szCs w:val="20"/>
          <w:u w:val="none"/>
          <w:lang w:val="en-US"/>
        </w:rPr>
        <w:t>recognised</w:t>
      </w:r>
      <w:proofErr w:type="spellEnd"/>
      <w:r w:rsidR="00155475" w:rsidRPr="008D44F8">
        <w:rPr>
          <w:rFonts w:cs="Arial"/>
          <w:color w:val="auto"/>
          <w:sz w:val="20"/>
          <w:szCs w:val="20"/>
          <w:u w:val="none"/>
          <w:lang w:val="en-US"/>
        </w:rPr>
        <w:t xml:space="preserve"> when service</w:t>
      </w:r>
      <w:r w:rsidRPr="008D44F8">
        <w:rPr>
          <w:rFonts w:cs="Arial"/>
          <w:color w:val="auto"/>
          <w:sz w:val="20"/>
          <w:szCs w:val="20"/>
          <w:u w:val="none"/>
          <w:lang w:val="en-US"/>
        </w:rPr>
        <w:t>s</w:t>
      </w:r>
      <w:r w:rsidR="00155475" w:rsidRPr="008D44F8">
        <w:rPr>
          <w:rFonts w:cs="Arial"/>
          <w:color w:val="auto"/>
          <w:sz w:val="20"/>
          <w:szCs w:val="20"/>
          <w:u w:val="none"/>
          <w:lang w:val="en-US"/>
        </w:rPr>
        <w:t xml:space="preserve"> are rendered and rebate to customers is </w:t>
      </w:r>
      <w:proofErr w:type="spellStart"/>
      <w:r w:rsidR="00155475" w:rsidRPr="008D44F8">
        <w:rPr>
          <w:rFonts w:cs="Arial"/>
          <w:color w:val="auto"/>
          <w:sz w:val="20"/>
          <w:szCs w:val="20"/>
          <w:u w:val="none"/>
          <w:lang w:val="en-US"/>
        </w:rPr>
        <w:t>recognised</w:t>
      </w:r>
      <w:proofErr w:type="spellEnd"/>
      <w:r w:rsidR="00155475" w:rsidRPr="008D44F8">
        <w:rPr>
          <w:rFonts w:cs="Arial"/>
          <w:color w:val="auto"/>
          <w:sz w:val="20"/>
          <w:szCs w:val="20"/>
          <w:u w:val="none"/>
          <w:lang w:val="en-US"/>
        </w:rPr>
        <w:t xml:space="preserve"> as </w:t>
      </w:r>
      <w:r w:rsidRPr="008D44F8">
        <w:rPr>
          <w:rFonts w:cs="Arial"/>
          <w:color w:val="auto"/>
          <w:sz w:val="20"/>
          <w:szCs w:val="20"/>
          <w:u w:val="none"/>
          <w:lang w:val="en-US"/>
        </w:rPr>
        <w:t>a deduction</w:t>
      </w:r>
      <w:r w:rsidR="00155475" w:rsidRPr="008D44F8">
        <w:rPr>
          <w:rFonts w:cs="Arial"/>
          <w:color w:val="auto"/>
          <w:sz w:val="20"/>
          <w:szCs w:val="20"/>
          <w:u w:val="none"/>
          <w:lang w:val="en-US"/>
        </w:rPr>
        <w:t xml:space="preserve"> to revenue.</w:t>
      </w:r>
    </w:p>
    <w:p w:rsidR="00646EE1" w:rsidRPr="008D44F8" w:rsidRDefault="00646EE1" w:rsidP="00D91221">
      <w:pPr>
        <w:pStyle w:val="a"/>
        <w:ind w:left="540" w:right="0"/>
        <w:jc w:val="both"/>
        <w:rPr>
          <w:rFonts w:cs="Arial"/>
          <w:color w:val="auto"/>
          <w:spacing w:val="-6"/>
          <w:sz w:val="20"/>
          <w:szCs w:val="20"/>
          <w:u w:val="none"/>
          <w:lang w:val="en-US"/>
        </w:rPr>
      </w:pPr>
    </w:p>
    <w:p w:rsidR="00AA689C" w:rsidRPr="008D44F8" w:rsidRDefault="00AA689C" w:rsidP="00D91221">
      <w:pPr>
        <w:pStyle w:val="a"/>
        <w:ind w:left="540" w:right="0"/>
        <w:jc w:val="both"/>
        <w:rPr>
          <w:rFonts w:cs="Arial"/>
          <w:color w:val="auto"/>
          <w:spacing w:val="-6"/>
          <w:sz w:val="20"/>
          <w:szCs w:val="20"/>
          <w:u w:val="none"/>
          <w:lang w:val="en-US"/>
        </w:rPr>
      </w:pPr>
      <w:r w:rsidRPr="008D44F8">
        <w:rPr>
          <w:rFonts w:cs="Arial"/>
          <w:color w:val="auto"/>
          <w:spacing w:val="-6"/>
          <w:sz w:val="20"/>
          <w:szCs w:val="20"/>
          <w:u w:val="none"/>
          <w:lang w:val="en-US"/>
        </w:rPr>
        <w:t xml:space="preserve">The following tables show the amounts by each financial statements line item in the current </w:t>
      </w:r>
      <w:r w:rsidR="00155475" w:rsidRPr="008D44F8">
        <w:rPr>
          <w:rFonts w:cs="Arial"/>
          <w:color w:val="auto"/>
          <w:spacing w:val="-6"/>
          <w:sz w:val="20"/>
          <w:szCs w:val="20"/>
          <w:u w:val="none"/>
          <w:lang w:val="en-US"/>
        </w:rPr>
        <w:t>period</w:t>
      </w:r>
      <w:r w:rsidRPr="008D44F8">
        <w:rPr>
          <w:rFonts w:cs="Arial"/>
          <w:color w:val="auto"/>
          <w:spacing w:val="-6"/>
          <w:sz w:val="20"/>
          <w:szCs w:val="20"/>
          <w:u w:val="none"/>
          <w:lang w:val="en-US"/>
        </w:rPr>
        <w:t xml:space="preserve"> from the adoption of the new revenue standard compared to the previous revenue standards.</w:t>
      </w:r>
    </w:p>
    <w:p w:rsidR="00427623" w:rsidRPr="008D44F8" w:rsidRDefault="00427623" w:rsidP="00D91221">
      <w:pPr>
        <w:pStyle w:val="a"/>
        <w:ind w:left="540" w:right="0"/>
        <w:jc w:val="both"/>
        <w:rPr>
          <w:rFonts w:cs="Arial"/>
          <w:color w:val="auto"/>
          <w:spacing w:val="-6"/>
          <w:sz w:val="20"/>
          <w:szCs w:val="20"/>
          <w:u w:val="none"/>
          <w:lang w:val="en-US"/>
        </w:rPr>
      </w:pPr>
    </w:p>
    <w:tbl>
      <w:tblPr>
        <w:tblStyle w:val="TableGrid1"/>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7"/>
        <w:gridCol w:w="1584"/>
        <w:gridCol w:w="1584"/>
        <w:gridCol w:w="1584"/>
      </w:tblGrid>
      <w:tr w:rsidR="00B674E9" w:rsidRPr="00B674E9" w:rsidTr="00E12BCB">
        <w:tc>
          <w:tcPr>
            <w:tcW w:w="4277" w:type="dxa"/>
            <w:shd w:val="clear" w:color="auto" w:fill="auto"/>
            <w:vAlign w:val="bottom"/>
          </w:tcPr>
          <w:p w:rsidR="00AA689C" w:rsidRPr="00646EE1" w:rsidRDefault="00AA689C" w:rsidP="00427623">
            <w:pPr>
              <w:ind w:left="435"/>
              <w:rPr>
                <w:rFonts w:cs="Arial"/>
                <w:color w:val="000000"/>
                <w:sz w:val="18"/>
                <w:szCs w:val="18"/>
                <w:u w:val="none"/>
                <w:lang w:val="en-US"/>
              </w:rPr>
            </w:pPr>
          </w:p>
        </w:tc>
        <w:tc>
          <w:tcPr>
            <w:tcW w:w="4752" w:type="dxa"/>
            <w:gridSpan w:val="3"/>
            <w:shd w:val="clear" w:color="auto" w:fill="auto"/>
            <w:vAlign w:val="bottom"/>
          </w:tcPr>
          <w:p w:rsidR="00AA689C" w:rsidRPr="00646EE1" w:rsidRDefault="00AA689C" w:rsidP="00A91674">
            <w:pPr>
              <w:pBdr>
                <w:bottom w:val="single" w:sz="4" w:space="1" w:color="auto"/>
              </w:pBdr>
              <w:ind w:right="-75"/>
              <w:jc w:val="center"/>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As at </w:t>
            </w:r>
            <w:r w:rsidR="00CB327A">
              <w:rPr>
                <w:rFonts w:eastAsia="Arial Unicode MS" w:cstheme="minorBidi"/>
                <w:b/>
                <w:bCs/>
                <w:color w:val="000000"/>
                <w:sz w:val="18"/>
                <w:szCs w:val="22"/>
                <w:u w:val="none"/>
                <w:lang w:val="en-GB" w:bidi="th-TH"/>
              </w:rPr>
              <w:t xml:space="preserve">30 </w:t>
            </w:r>
            <w:r w:rsidR="00A91674">
              <w:rPr>
                <w:rFonts w:eastAsia="Arial Unicode MS" w:cstheme="minorBidi"/>
                <w:b/>
                <w:bCs/>
                <w:color w:val="000000"/>
                <w:sz w:val="18"/>
                <w:szCs w:val="22"/>
                <w:u w:val="none"/>
                <w:lang w:val="en-GB" w:bidi="th-TH"/>
              </w:rPr>
              <w:t>September</w:t>
            </w:r>
            <w:r w:rsidRPr="00646EE1">
              <w:rPr>
                <w:rFonts w:eastAsia="Arial Unicode MS" w:cs="Arial"/>
                <w:b/>
                <w:bCs/>
                <w:color w:val="000000"/>
                <w:sz w:val="18"/>
                <w:szCs w:val="18"/>
                <w:u w:val="none"/>
                <w:lang w:val="en-GB"/>
              </w:rPr>
              <w:t xml:space="preserve"> 2019</w:t>
            </w:r>
          </w:p>
        </w:tc>
      </w:tr>
      <w:tr w:rsidR="00B674E9" w:rsidRPr="003E5AF5" w:rsidTr="00E12BCB">
        <w:tc>
          <w:tcPr>
            <w:tcW w:w="4277" w:type="dxa"/>
            <w:vMerge w:val="restart"/>
            <w:shd w:val="clear" w:color="auto" w:fill="auto"/>
            <w:vAlign w:val="bottom"/>
          </w:tcPr>
          <w:p w:rsidR="00AA689C" w:rsidRPr="00646EE1" w:rsidRDefault="00AA689C" w:rsidP="00427623">
            <w:pPr>
              <w:pBdr>
                <w:bottom w:val="single" w:sz="4" w:space="1" w:color="auto"/>
              </w:pBdr>
              <w:ind w:left="435"/>
              <w:rPr>
                <w:rFonts w:eastAsia="Arial Unicode MS" w:cs="Arial"/>
                <w:b/>
                <w:bCs/>
                <w:color w:val="000000"/>
                <w:sz w:val="18"/>
                <w:szCs w:val="18"/>
                <w:u w:val="none"/>
                <w:lang w:val="en-US"/>
              </w:rPr>
            </w:pPr>
            <w:r w:rsidRPr="00646EE1">
              <w:rPr>
                <w:rFonts w:cs="Arial"/>
                <w:b/>
                <w:bCs/>
                <w:color w:val="000000"/>
                <w:sz w:val="18"/>
                <w:szCs w:val="18"/>
                <w:u w:val="none"/>
                <w:lang w:val="en-US"/>
              </w:rPr>
              <w:t>Statement of financial position</w:t>
            </w:r>
          </w:p>
        </w:tc>
        <w:tc>
          <w:tcPr>
            <w:tcW w:w="1584" w:type="dxa"/>
            <w:shd w:val="clear" w:color="auto" w:fill="auto"/>
            <w:vAlign w:val="bottom"/>
          </w:tcPr>
          <w:p w:rsidR="00AA689C" w:rsidRPr="00646EE1" w:rsidRDefault="00AA689C" w:rsidP="00427623">
            <w:pPr>
              <w:ind w:right="-72" w:hanging="109"/>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Balance </w:t>
            </w:r>
          </w:p>
          <w:p w:rsidR="00AA689C" w:rsidRPr="00646EE1" w:rsidRDefault="00AA689C" w:rsidP="00427623">
            <w:pPr>
              <w:ind w:right="-72" w:hanging="109"/>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as reported</w:t>
            </w:r>
          </w:p>
        </w:tc>
        <w:tc>
          <w:tcPr>
            <w:tcW w:w="1584" w:type="dxa"/>
            <w:shd w:val="clear" w:color="auto" w:fill="auto"/>
            <w:vAlign w:val="bottom"/>
          </w:tcPr>
          <w:p w:rsidR="00AA689C" w:rsidRPr="00646EE1" w:rsidRDefault="00AA689C" w:rsidP="00427623">
            <w:pPr>
              <w:ind w:right="-72" w:hanging="111"/>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Impacts from </w:t>
            </w:r>
          </w:p>
          <w:p w:rsidR="00AA689C" w:rsidRPr="00646EE1" w:rsidRDefault="00AA689C" w:rsidP="00427623">
            <w:pPr>
              <w:ind w:right="-72" w:hanging="111"/>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TFRS 15</w:t>
            </w:r>
          </w:p>
        </w:tc>
        <w:tc>
          <w:tcPr>
            <w:tcW w:w="1584" w:type="dxa"/>
            <w:shd w:val="clear" w:color="auto" w:fill="auto"/>
            <w:vAlign w:val="bottom"/>
          </w:tcPr>
          <w:p w:rsidR="00AA689C" w:rsidRPr="00646EE1" w:rsidRDefault="00AA689C" w:rsidP="00427623">
            <w:pPr>
              <w:ind w:right="-72"/>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Balance under the previous revenue standards</w:t>
            </w:r>
          </w:p>
        </w:tc>
      </w:tr>
      <w:tr w:rsidR="00B674E9" w:rsidRPr="00B674E9" w:rsidTr="00E12BCB">
        <w:tc>
          <w:tcPr>
            <w:tcW w:w="4277" w:type="dxa"/>
            <w:vMerge/>
            <w:shd w:val="clear" w:color="auto" w:fill="auto"/>
            <w:vAlign w:val="bottom"/>
          </w:tcPr>
          <w:p w:rsidR="00AA689C" w:rsidRPr="00646EE1" w:rsidRDefault="00AA689C" w:rsidP="00427623">
            <w:pPr>
              <w:ind w:left="435"/>
              <w:rPr>
                <w:rFonts w:eastAsia="Arial Unicode MS" w:cs="Arial"/>
                <w:color w:val="000000"/>
                <w:sz w:val="18"/>
                <w:szCs w:val="18"/>
                <w:u w:val="none"/>
                <w:lang w:val="en-GB"/>
              </w:rPr>
            </w:pPr>
          </w:p>
        </w:tc>
        <w:tc>
          <w:tcPr>
            <w:tcW w:w="1584" w:type="dxa"/>
            <w:shd w:val="clear" w:color="auto" w:fill="auto"/>
            <w:vAlign w:val="bottom"/>
          </w:tcPr>
          <w:p w:rsidR="00AA689C" w:rsidRPr="001652C2" w:rsidRDefault="00AA689C" w:rsidP="00427623">
            <w:pPr>
              <w:pBdr>
                <w:bottom w:val="single" w:sz="4" w:space="1" w:color="auto"/>
              </w:pBdr>
              <w:ind w:right="-72"/>
              <w:jc w:val="right"/>
              <w:rPr>
                <w:rFonts w:eastAsia="Arial Unicode MS" w:cs="Arial"/>
                <w:b/>
                <w:bCs/>
                <w:color w:val="000000"/>
                <w:sz w:val="18"/>
                <w:szCs w:val="18"/>
                <w:u w:val="none"/>
                <w:lang w:val="en-GB"/>
              </w:rPr>
            </w:pPr>
            <w:r w:rsidRPr="001652C2">
              <w:rPr>
                <w:rFonts w:eastAsia="Arial Unicode MS" w:cs="Arial"/>
                <w:b/>
                <w:bCs/>
                <w:color w:val="000000"/>
                <w:sz w:val="18"/>
                <w:szCs w:val="18"/>
                <w:u w:val="none"/>
                <w:lang w:val="en-GB"/>
              </w:rPr>
              <w:t>Baht</w:t>
            </w:r>
          </w:p>
        </w:tc>
        <w:tc>
          <w:tcPr>
            <w:tcW w:w="1584" w:type="dxa"/>
            <w:shd w:val="clear" w:color="auto" w:fill="auto"/>
            <w:vAlign w:val="bottom"/>
          </w:tcPr>
          <w:p w:rsidR="00AA689C" w:rsidRPr="001652C2" w:rsidRDefault="00AA689C" w:rsidP="00427623">
            <w:pPr>
              <w:pBdr>
                <w:bottom w:val="single" w:sz="4" w:space="1" w:color="auto"/>
              </w:pBdr>
              <w:ind w:right="-72"/>
              <w:jc w:val="right"/>
              <w:rPr>
                <w:rFonts w:eastAsia="Arial Unicode MS" w:cs="Arial"/>
                <w:b/>
                <w:bCs/>
                <w:color w:val="000000"/>
                <w:sz w:val="18"/>
                <w:szCs w:val="18"/>
                <w:u w:val="none"/>
                <w:lang w:val="en-GB"/>
              </w:rPr>
            </w:pPr>
            <w:r w:rsidRPr="001652C2">
              <w:rPr>
                <w:rFonts w:eastAsia="Arial Unicode MS" w:cs="Arial"/>
                <w:b/>
                <w:bCs/>
                <w:color w:val="000000"/>
                <w:sz w:val="18"/>
                <w:szCs w:val="18"/>
                <w:u w:val="none"/>
                <w:lang w:val="en-GB"/>
              </w:rPr>
              <w:t>Baht</w:t>
            </w:r>
          </w:p>
        </w:tc>
        <w:tc>
          <w:tcPr>
            <w:tcW w:w="1584" w:type="dxa"/>
            <w:shd w:val="clear" w:color="auto" w:fill="auto"/>
            <w:vAlign w:val="bottom"/>
          </w:tcPr>
          <w:p w:rsidR="00AA689C" w:rsidRPr="001652C2" w:rsidRDefault="00AA689C" w:rsidP="00427623">
            <w:pPr>
              <w:pBdr>
                <w:bottom w:val="single" w:sz="4" w:space="1" w:color="auto"/>
              </w:pBdr>
              <w:ind w:right="-72"/>
              <w:jc w:val="right"/>
              <w:rPr>
                <w:rFonts w:eastAsia="Arial Unicode MS" w:cs="Arial"/>
                <w:b/>
                <w:bCs/>
                <w:color w:val="000000"/>
                <w:sz w:val="18"/>
                <w:szCs w:val="18"/>
                <w:u w:val="none"/>
                <w:lang w:val="en-GB"/>
              </w:rPr>
            </w:pPr>
            <w:r w:rsidRPr="001652C2">
              <w:rPr>
                <w:rFonts w:eastAsia="Arial Unicode MS" w:cs="Arial"/>
                <w:b/>
                <w:bCs/>
                <w:color w:val="000000"/>
                <w:sz w:val="18"/>
                <w:szCs w:val="18"/>
                <w:u w:val="none"/>
                <w:lang w:val="en-GB"/>
              </w:rPr>
              <w:t>Baht</w:t>
            </w:r>
          </w:p>
        </w:tc>
      </w:tr>
      <w:tr w:rsidR="00B674E9" w:rsidRPr="00B674E9" w:rsidTr="00E12BCB">
        <w:tc>
          <w:tcPr>
            <w:tcW w:w="4277" w:type="dxa"/>
            <w:vAlign w:val="bottom"/>
          </w:tcPr>
          <w:p w:rsidR="00427623" w:rsidRPr="00646EE1" w:rsidRDefault="00427623" w:rsidP="00427623">
            <w:pPr>
              <w:ind w:left="435"/>
              <w:rPr>
                <w:rFonts w:eastAsia="Arial Unicode MS" w:cs="Arial"/>
                <w:color w:val="auto"/>
                <w:sz w:val="12"/>
                <w:szCs w:val="12"/>
                <w:u w:val="none"/>
                <w:lang w:val="en-GB"/>
              </w:rPr>
            </w:pPr>
          </w:p>
        </w:tc>
        <w:tc>
          <w:tcPr>
            <w:tcW w:w="1584" w:type="dxa"/>
            <w:vAlign w:val="bottom"/>
          </w:tcPr>
          <w:p w:rsidR="00427623" w:rsidRPr="00646EE1" w:rsidRDefault="00427623" w:rsidP="00427623">
            <w:pPr>
              <w:ind w:right="-72"/>
              <w:jc w:val="right"/>
              <w:rPr>
                <w:rFonts w:eastAsia="Arial Unicode MS" w:cs="Arial"/>
                <w:b/>
                <w:bCs/>
                <w:color w:val="auto"/>
                <w:sz w:val="12"/>
                <w:szCs w:val="12"/>
                <w:u w:val="none"/>
                <w:lang w:val="en-GB"/>
              </w:rPr>
            </w:pPr>
          </w:p>
        </w:tc>
        <w:tc>
          <w:tcPr>
            <w:tcW w:w="1584" w:type="dxa"/>
            <w:vAlign w:val="bottom"/>
          </w:tcPr>
          <w:p w:rsidR="00427623" w:rsidRPr="00646EE1" w:rsidRDefault="00427623" w:rsidP="00427623">
            <w:pPr>
              <w:ind w:right="-72"/>
              <w:jc w:val="right"/>
              <w:rPr>
                <w:rFonts w:eastAsia="Arial Unicode MS" w:cs="Arial"/>
                <w:b/>
                <w:bCs/>
                <w:color w:val="auto"/>
                <w:sz w:val="12"/>
                <w:szCs w:val="12"/>
                <w:u w:val="none"/>
                <w:lang w:val="en-GB"/>
              </w:rPr>
            </w:pPr>
          </w:p>
        </w:tc>
        <w:tc>
          <w:tcPr>
            <w:tcW w:w="1584" w:type="dxa"/>
            <w:vAlign w:val="bottom"/>
          </w:tcPr>
          <w:p w:rsidR="00427623" w:rsidRPr="00646EE1" w:rsidRDefault="00427623" w:rsidP="00427623">
            <w:pPr>
              <w:ind w:right="-72"/>
              <w:jc w:val="right"/>
              <w:rPr>
                <w:rFonts w:eastAsia="Arial Unicode MS" w:cs="Arial"/>
                <w:b/>
                <w:bCs/>
                <w:color w:val="auto"/>
                <w:sz w:val="12"/>
                <w:szCs w:val="12"/>
                <w:u w:val="none"/>
                <w:lang w:val="en-GB"/>
              </w:rPr>
            </w:pPr>
          </w:p>
        </w:tc>
      </w:tr>
      <w:tr w:rsidR="00B674E9" w:rsidRPr="00B674E9" w:rsidTr="00E12BCB">
        <w:tc>
          <w:tcPr>
            <w:tcW w:w="4277" w:type="dxa"/>
            <w:vAlign w:val="bottom"/>
          </w:tcPr>
          <w:p w:rsidR="00AA689C" w:rsidRPr="00646EE1" w:rsidRDefault="00F50026" w:rsidP="00427623">
            <w:pPr>
              <w:ind w:left="435"/>
              <w:rPr>
                <w:rFonts w:eastAsia="Arial Unicode MS" w:cs="Arial"/>
                <w:color w:val="auto"/>
                <w:sz w:val="18"/>
                <w:szCs w:val="18"/>
                <w:u w:val="none"/>
                <w:lang w:val="en-GB"/>
              </w:rPr>
            </w:pPr>
            <w:r w:rsidRPr="00646EE1">
              <w:rPr>
                <w:rFonts w:eastAsia="Arial Unicode MS" w:cs="Arial"/>
                <w:color w:val="auto"/>
                <w:sz w:val="18"/>
                <w:szCs w:val="18"/>
                <w:u w:val="none"/>
                <w:lang w:val="en-GB"/>
              </w:rPr>
              <w:t>Inventories, net</w:t>
            </w:r>
          </w:p>
        </w:tc>
        <w:tc>
          <w:tcPr>
            <w:tcW w:w="1584" w:type="dxa"/>
            <w:vAlign w:val="bottom"/>
          </w:tcPr>
          <w:p w:rsidR="00AA689C" w:rsidRPr="00646EE1" w:rsidRDefault="0013781A" w:rsidP="00427623">
            <w:pPr>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2,159,624,648</w:t>
            </w:r>
          </w:p>
        </w:tc>
        <w:tc>
          <w:tcPr>
            <w:tcW w:w="1584" w:type="dxa"/>
            <w:vAlign w:val="bottom"/>
          </w:tcPr>
          <w:p w:rsidR="00AA689C" w:rsidRPr="00646EE1" w:rsidRDefault="0013781A" w:rsidP="00427623">
            <w:pPr>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(9,600)</w:t>
            </w:r>
          </w:p>
        </w:tc>
        <w:tc>
          <w:tcPr>
            <w:tcW w:w="1584" w:type="dxa"/>
            <w:vAlign w:val="bottom"/>
          </w:tcPr>
          <w:p w:rsidR="00AA689C" w:rsidRPr="00646EE1" w:rsidRDefault="0013781A" w:rsidP="00427623">
            <w:pPr>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2,159,615,048</w:t>
            </w:r>
          </w:p>
        </w:tc>
      </w:tr>
    </w:tbl>
    <w:p w:rsidR="00AA689C" w:rsidRPr="008D44F8" w:rsidRDefault="00AA689C" w:rsidP="00427623">
      <w:pPr>
        <w:tabs>
          <w:tab w:val="left" w:pos="1164"/>
        </w:tabs>
        <w:ind w:left="540"/>
        <w:jc w:val="both"/>
        <w:rPr>
          <w:rFonts w:eastAsia="Arial Unicode MS" w:cs="Arial"/>
          <w:color w:val="auto"/>
          <w:sz w:val="20"/>
          <w:szCs w:val="20"/>
          <w:u w:val="none"/>
          <w:lang w:val="en-GB"/>
        </w:rPr>
      </w:pPr>
    </w:p>
    <w:tbl>
      <w:tblPr>
        <w:tblStyle w:val="TableGrid1"/>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7"/>
        <w:gridCol w:w="1584"/>
        <w:gridCol w:w="1584"/>
        <w:gridCol w:w="1584"/>
      </w:tblGrid>
      <w:tr w:rsidR="00B674E9" w:rsidRPr="003E5AF5" w:rsidTr="00E12BCB">
        <w:tc>
          <w:tcPr>
            <w:tcW w:w="4277" w:type="dxa"/>
            <w:shd w:val="clear" w:color="auto" w:fill="auto"/>
            <w:vAlign w:val="bottom"/>
          </w:tcPr>
          <w:p w:rsidR="00427623" w:rsidRPr="00646EE1" w:rsidRDefault="00427623" w:rsidP="00E12BCB">
            <w:pPr>
              <w:ind w:left="435"/>
              <w:rPr>
                <w:rFonts w:cs="Arial"/>
                <w:color w:val="000000"/>
                <w:sz w:val="18"/>
                <w:szCs w:val="18"/>
                <w:u w:val="none"/>
                <w:lang w:val="en-US"/>
              </w:rPr>
            </w:pPr>
          </w:p>
        </w:tc>
        <w:tc>
          <w:tcPr>
            <w:tcW w:w="4752" w:type="dxa"/>
            <w:gridSpan w:val="3"/>
            <w:shd w:val="clear" w:color="auto" w:fill="auto"/>
            <w:vAlign w:val="bottom"/>
          </w:tcPr>
          <w:p w:rsidR="00427623" w:rsidRPr="00646EE1" w:rsidRDefault="00581781" w:rsidP="00A91674">
            <w:pPr>
              <w:pBdr>
                <w:bottom w:val="single" w:sz="4" w:space="1" w:color="auto"/>
              </w:pBdr>
              <w:ind w:right="-75"/>
              <w:jc w:val="center"/>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For the </w:t>
            </w:r>
            <w:r w:rsidR="00DA4853">
              <w:rPr>
                <w:rFonts w:eastAsia="Arial Unicode MS" w:cs="Browallia New"/>
                <w:b/>
                <w:bCs/>
                <w:color w:val="000000"/>
                <w:sz w:val="18"/>
                <w:szCs w:val="22"/>
                <w:u w:val="none"/>
                <w:lang w:val="en-GB" w:bidi="th-TH"/>
              </w:rPr>
              <w:t>three</w:t>
            </w:r>
            <w:r w:rsidRPr="00646EE1">
              <w:rPr>
                <w:rFonts w:eastAsia="Arial Unicode MS" w:cs="Arial"/>
                <w:b/>
                <w:bCs/>
                <w:color w:val="000000"/>
                <w:sz w:val="18"/>
                <w:szCs w:val="18"/>
                <w:u w:val="none"/>
                <w:lang w:val="en-GB"/>
              </w:rPr>
              <w:t xml:space="preserve">-month period ended </w:t>
            </w:r>
            <w:r w:rsidR="00CB327A">
              <w:rPr>
                <w:rFonts w:eastAsia="Arial Unicode MS" w:cs="Arial"/>
                <w:b/>
                <w:bCs/>
                <w:color w:val="000000"/>
                <w:sz w:val="18"/>
                <w:szCs w:val="18"/>
                <w:u w:val="none"/>
                <w:lang w:val="en-GB"/>
              </w:rPr>
              <w:t xml:space="preserve">30 </w:t>
            </w:r>
            <w:r w:rsidR="00A91674">
              <w:rPr>
                <w:rFonts w:eastAsia="Arial Unicode MS" w:cs="Arial"/>
                <w:b/>
                <w:bCs/>
                <w:color w:val="000000"/>
                <w:sz w:val="18"/>
                <w:szCs w:val="18"/>
                <w:u w:val="none"/>
                <w:lang w:val="en-GB"/>
              </w:rPr>
              <w:t>September</w:t>
            </w:r>
            <w:r w:rsidRPr="00646EE1">
              <w:rPr>
                <w:rFonts w:eastAsia="Arial Unicode MS" w:cs="Arial"/>
                <w:b/>
                <w:bCs/>
                <w:color w:val="000000"/>
                <w:sz w:val="18"/>
                <w:szCs w:val="18"/>
                <w:u w:val="none"/>
                <w:lang w:val="en-GB"/>
              </w:rPr>
              <w:t xml:space="preserve"> 2019</w:t>
            </w:r>
          </w:p>
        </w:tc>
      </w:tr>
      <w:tr w:rsidR="00B674E9" w:rsidRPr="003E5AF5" w:rsidTr="00E12BCB">
        <w:tc>
          <w:tcPr>
            <w:tcW w:w="4277" w:type="dxa"/>
            <w:vMerge w:val="restart"/>
            <w:shd w:val="clear" w:color="auto" w:fill="auto"/>
            <w:vAlign w:val="bottom"/>
          </w:tcPr>
          <w:p w:rsidR="00427623" w:rsidRPr="00646EE1" w:rsidRDefault="00581781" w:rsidP="00E12BCB">
            <w:pPr>
              <w:pBdr>
                <w:bottom w:val="single" w:sz="4" w:space="1" w:color="auto"/>
              </w:pBdr>
              <w:ind w:left="435"/>
              <w:rPr>
                <w:rFonts w:eastAsia="Arial Unicode MS" w:cs="Arial"/>
                <w:b/>
                <w:bCs/>
                <w:color w:val="000000"/>
                <w:sz w:val="18"/>
                <w:szCs w:val="18"/>
                <w:u w:val="none"/>
                <w:lang w:val="en-US"/>
              </w:rPr>
            </w:pPr>
            <w:r w:rsidRPr="00646EE1">
              <w:rPr>
                <w:rFonts w:cs="Arial"/>
                <w:b/>
                <w:bCs/>
                <w:color w:val="000000"/>
                <w:sz w:val="18"/>
                <w:szCs w:val="18"/>
                <w:u w:val="none"/>
                <w:lang w:val="en-US"/>
              </w:rPr>
              <w:t>Statement of comprehensive income</w:t>
            </w:r>
          </w:p>
        </w:tc>
        <w:tc>
          <w:tcPr>
            <w:tcW w:w="1584" w:type="dxa"/>
            <w:shd w:val="clear" w:color="auto" w:fill="auto"/>
            <w:vAlign w:val="bottom"/>
          </w:tcPr>
          <w:p w:rsidR="00427623" w:rsidRPr="00646EE1" w:rsidRDefault="00427623" w:rsidP="00E12BCB">
            <w:pPr>
              <w:ind w:right="-72" w:hanging="109"/>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Balance </w:t>
            </w:r>
          </w:p>
          <w:p w:rsidR="00427623" w:rsidRPr="00646EE1" w:rsidRDefault="00427623" w:rsidP="00E12BCB">
            <w:pPr>
              <w:ind w:right="-72" w:hanging="109"/>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as reported</w:t>
            </w:r>
          </w:p>
        </w:tc>
        <w:tc>
          <w:tcPr>
            <w:tcW w:w="1584" w:type="dxa"/>
            <w:shd w:val="clear" w:color="auto" w:fill="auto"/>
            <w:vAlign w:val="bottom"/>
          </w:tcPr>
          <w:p w:rsidR="00427623" w:rsidRPr="00646EE1" w:rsidRDefault="00427623" w:rsidP="00E12BCB">
            <w:pPr>
              <w:ind w:right="-72" w:hanging="111"/>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Impacts from </w:t>
            </w:r>
          </w:p>
          <w:p w:rsidR="00427623" w:rsidRPr="00646EE1" w:rsidRDefault="00427623" w:rsidP="00E12BCB">
            <w:pPr>
              <w:ind w:right="-72" w:hanging="111"/>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TFRS 15</w:t>
            </w:r>
          </w:p>
        </w:tc>
        <w:tc>
          <w:tcPr>
            <w:tcW w:w="1584" w:type="dxa"/>
            <w:shd w:val="clear" w:color="auto" w:fill="auto"/>
            <w:vAlign w:val="bottom"/>
          </w:tcPr>
          <w:p w:rsidR="00427623" w:rsidRPr="00646EE1" w:rsidRDefault="00427623" w:rsidP="00E12BCB">
            <w:pPr>
              <w:ind w:right="-72"/>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Balance under the previous revenue standards</w:t>
            </w:r>
          </w:p>
        </w:tc>
      </w:tr>
      <w:tr w:rsidR="00B674E9" w:rsidRPr="00B674E9" w:rsidTr="00E12BCB">
        <w:tc>
          <w:tcPr>
            <w:tcW w:w="4277" w:type="dxa"/>
            <w:vMerge/>
            <w:shd w:val="clear" w:color="auto" w:fill="auto"/>
            <w:vAlign w:val="bottom"/>
          </w:tcPr>
          <w:p w:rsidR="00427623" w:rsidRPr="00646EE1" w:rsidRDefault="00427623" w:rsidP="00E12BCB">
            <w:pPr>
              <w:ind w:left="435"/>
              <w:rPr>
                <w:rFonts w:eastAsia="Arial Unicode MS" w:cs="Arial"/>
                <w:color w:val="000000"/>
                <w:sz w:val="18"/>
                <w:szCs w:val="18"/>
                <w:u w:val="none"/>
                <w:lang w:val="en-GB"/>
              </w:rPr>
            </w:pPr>
          </w:p>
        </w:tc>
        <w:tc>
          <w:tcPr>
            <w:tcW w:w="1584" w:type="dxa"/>
            <w:shd w:val="clear" w:color="auto" w:fill="auto"/>
            <w:vAlign w:val="bottom"/>
          </w:tcPr>
          <w:p w:rsidR="00427623" w:rsidRPr="009E0FE3" w:rsidRDefault="00427623" w:rsidP="00E12BCB">
            <w:pPr>
              <w:pBdr>
                <w:bottom w:val="single" w:sz="4" w:space="1" w:color="auto"/>
              </w:pBdr>
              <w:ind w:right="-72"/>
              <w:jc w:val="right"/>
              <w:rPr>
                <w:rFonts w:eastAsia="Arial Unicode MS" w:cs="Arial"/>
                <w:b/>
                <w:bCs/>
                <w:color w:val="000000"/>
                <w:sz w:val="18"/>
                <w:szCs w:val="18"/>
                <w:u w:val="none"/>
                <w:lang w:val="en-GB"/>
              </w:rPr>
            </w:pPr>
            <w:r w:rsidRPr="009E0FE3">
              <w:rPr>
                <w:rFonts w:eastAsia="Arial Unicode MS" w:cs="Arial"/>
                <w:b/>
                <w:bCs/>
                <w:color w:val="000000"/>
                <w:sz w:val="18"/>
                <w:szCs w:val="18"/>
                <w:u w:val="none"/>
                <w:lang w:val="en-GB"/>
              </w:rPr>
              <w:t>Baht</w:t>
            </w:r>
          </w:p>
        </w:tc>
        <w:tc>
          <w:tcPr>
            <w:tcW w:w="1584" w:type="dxa"/>
            <w:shd w:val="clear" w:color="auto" w:fill="auto"/>
            <w:vAlign w:val="bottom"/>
          </w:tcPr>
          <w:p w:rsidR="00427623" w:rsidRPr="009E0FE3" w:rsidRDefault="00427623" w:rsidP="00E12BCB">
            <w:pPr>
              <w:pBdr>
                <w:bottom w:val="single" w:sz="4" w:space="1" w:color="auto"/>
              </w:pBdr>
              <w:ind w:right="-72"/>
              <w:jc w:val="right"/>
              <w:rPr>
                <w:rFonts w:eastAsia="Arial Unicode MS" w:cs="Arial"/>
                <w:b/>
                <w:bCs/>
                <w:color w:val="000000"/>
                <w:sz w:val="18"/>
                <w:szCs w:val="18"/>
                <w:u w:val="none"/>
                <w:lang w:val="en-GB"/>
              </w:rPr>
            </w:pPr>
            <w:r w:rsidRPr="009E0FE3">
              <w:rPr>
                <w:rFonts w:eastAsia="Arial Unicode MS" w:cs="Arial"/>
                <w:b/>
                <w:bCs/>
                <w:color w:val="000000"/>
                <w:sz w:val="18"/>
                <w:szCs w:val="18"/>
                <w:u w:val="none"/>
                <w:lang w:val="en-GB"/>
              </w:rPr>
              <w:t>Baht</w:t>
            </w:r>
          </w:p>
        </w:tc>
        <w:tc>
          <w:tcPr>
            <w:tcW w:w="1584" w:type="dxa"/>
            <w:shd w:val="clear" w:color="auto" w:fill="auto"/>
            <w:vAlign w:val="bottom"/>
          </w:tcPr>
          <w:p w:rsidR="00427623" w:rsidRPr="009E0FE3" w:rsidRDefault="00427623" w:rsidP="00E12BCB">
            <w:pPr>
              <w:pBdr>
                <w:bottom w:val="single" w:sz="4" w:space="1" w:color="auto"/>
              </w:pBdr>
              <w:ind w:right="-72"/>
              <w:jc w:val="right"/>
              <w:rPr>
                <w:rFonts w:eastAsia="Arial Unicode MS" w:cs="Arial"/>
                <w:b/>
                <w:bCs/>
                <w:color w:val="000000"/>
                <w:sz w:val="18"/>
                <w:szCs w:val="18"/>
                <w:u w:val="none"/>
                <w:lang w:val="en-GB"/>
              </w:rPr>
            </w:pPr>
            <w:r w:rsidRPr="009E0FE3">
              <w:rPr>
                <w:rFonts w:eastAsia="Arial Unicode MS" w:cs="Arial"/>
                <w:b/>
                <w:bCs/>
                <w:color w:val="000000"/>
                <w:sz w:val="18"/>
                <w:szCs w:val="18"/>
                <w:u w:val="none"/>
                <w:lang w:val="en-GB"/>
              </w:rPr>
              <w:t>Baht</w:t>
            </w:r>
          </w:p>
        </w:tc>
      </w:tr>
      <w:tr w:rsidR="00B674E9" w:rsidRPr="00B674E9" w:rsidTr="00E12BCB">
        <w:tc>
          <w:tcPr>
            <w:tcW w:w="4277" w:type="dxa"/>
            <w:vAlign w:val="bottom"/>
          </w:tcPr>
          <w:p w:rsidR="00427623" w:rsidRPr="00646EE1" w:rsidRDefault="00427623" w:rsidP="00E12BCB">
            <w:pPr>
              <w:ind w:left="435"/>
              <w:rPr>
                <w:rFonts w:eastAsia="Arial Unicode MS" w:cs="Arial"/>
                <w:color w:val="auto"/>
                <w:sz w:val="12"/>
                <w:szCs w:val="12"/>
                <w:u w:val="none"/>
                <w:lang w:val="en-GB"/>
              </w:rPr>
            </w:pPr>
          </w:p>
        </w:tc>
        <w:tc>
          <w:tcPr>
            <w:tcW w:w="1584" w:type="dxa"/>
            <w:vAlign w:val="bottom"/>
          </w:tcPr>
          <w:p w:rsidR="00427623" w:rsidRPr="00646EE1" w:rsidRDefault="00427623" w:rsidP="00E12BCB">
            <w:pPr>
              <w:ind w:right="-72"/>
              <w:jc w:val="right"/>
              <w:rPr>
                <w:rFonts w:eastAsia="Arial Unicode MS" w:cs="Arial"/>
                <w:b/>
                <w:bCs/>
                <w:color w:val="auto"/>
                <w:sz w:val="12"/>
                <w:szCs w:val="12"/>
                <w:u w:val="none"/>
                <w:lang w:val="en-GB"/>
              </w:rPr>
            </w:pPr>
          </w:p>
        </w:tc>
        <w:tc>
          <w:tcPr>
            <w:tcW w:w="1584" w:type="dxa"/>
            <w:vAlign w:val="bottom"/>
          </w:tcPr>
          <w:p w:rsidR="00427623" w:rsidRPr="00646EE1" w:rsidRDefault="00427623" w:rsidP="00E12BCB">
            <w:pPr>
              <w:ind w:right="-72"/>
              <w:jc w:val="right"/>
              <w:rPr>
                <w:rFonts w:eastAsia="Arial Unicode MS" w:cs="Arial"/>
                <w:b/>
                <w:bCs/>
                <w:color w:val="auto"/>
                <w:sz w:val="12"/>
                <w:szCs w:val="12"/>
                <w:u w:val="none"/>
                <w:lang w:val="en-GB"/>
              </w:rPr>
            </w:pPr>
          </w:p>
        </w:tc>
        <w:tc>
          <w:tcPr>
            <w:tcW w:w="1584" w:type="dxa"/>
            <w:vAlign w:val="bottom"/>
          </w:tcPr>
          <w:p w:rsidR="00427623" w:rsidRPr="00646EE1" w:rsidRDefault="00427623" w:rsidP="00E12BCB">
            <w:pPr>
              <w:ind w:right="-72"/>
              <w:jc w:val="right"/>
              <w:rPr>
                <w:rFonts w:eastAsia="Arial Unicode MS" w:cs="Arial"/>
                <w:b/>
                <w:bCs/>
                <w:color w:val="auto"/>
                <w:sz w:val="12"/>
                <w:szCs w:val="12"/>
                <w:u w:val="none"/>
                <w:lang w:val="en-GB"/>
              </w:rPr>
            </w:pPr>
          </w:p>
        </w:tc>
      </w:tr>
      <w:tr w:rsidR="00B674E9" w:rsidRPr="00B674E9" w:rsidTr="00E12BCB">
        <w:tc>
          <w:tcPr>
            <w:tcW w:w="4277" w:type="dxa"/>
            <w:vAlign w:val="bottom"/>
          </w:tcPr>
          <w:p w:rsidR="00427623" w:rsidRPr="00646EE1" w:rsidRDefault="00F50026" w:rsidP="00E12BCB">
            <w:pPr>
              <w:ind w:left="435"/>
              <w:rPr>
                <w:rFonts w:eastAsia="Arial Unicode MS" w:cs="Arial"/>
                <w:color w:val="auto"/>
                <w:sz w:val="18"/>
                <w:szCs w:val="18"/>
                <w:u w:val="none"/>
                <w:lang w:val="en-GB"/>
              </w:rPr>
            </w:pPr>
            <w:r w:rsidRPr="00646EE1">
              <w:rPr>
                <w:rFonts w:eastAsia="Arial Unicode MS" w:cs="Arial"/>
                <w:color w:val="auto"/>
                <w:sz w:val="18"/>
                <w:szCs w:val="18"/>
                <w:u w:val="none"/>
                <w:lang w:val="en-GB"/>
              </w:rPr>
              <w:t>Sales</w:t>
            </w:r>
          </w:p>
        </w:tc>
        <w:tc>
          <w:tcPr>
            <w:tcW w:w="1584" w:type="dxa"/>
            <w:vAlign w:val="bottom"/>
          </w:tcPr>
          <w:p w:rsidR="00427623" w:rsidRPr="00646EE1" w:rsidRDefault="008E024F" w:rsidP="00E12BCB">
            <w:pPr>
              <w:ind w:right="-72"/>
              <w:jc w:val="right"/>
              <w:rPr>
                <w:rFonts w:eastAsia="Arial Unicode MS" w:cs="Arial"/>
                <w:color w:val="auto"/>
                <w:sz w:val="18"/>
                <w:szCs w:val="18"/>
                <w:u w:val="none"/>
                <w:lang w:val="en-GB"/>
              </w:rPr>
            </w:pPr>
            <w:r w:rsidRPr="008E024F">
              <w:rPr>
                <w:rFonts w:eastAsia="Arial Unicode MS" w:cs="Arial"/>
                <w:color w:val="auto"/>
                <w:sz w:val="18"/>
                <w:szCs w:val="18"/>
                <w:u w:val="none"/>
                <w:lang w:val="en-GB"/>
              </w:rPr>
              <w:t>4,184,298,599</w:t>
            </w:r>
          </w:p>
        </w:tc>
        <w:tc>
          <w:tcPr>
            <w:tcW w:w="1584" w:type="dxa"/>
            <w:vAlign w:val="bottom"/>
          </w:tcPr>
          <w:p w:rsidR="00427623" w:rsidRPr="00646EE1" w:rsidRDefault="008E024F" w:rsidP="00E12BCB">
            <w:pPr>
              <w:ind w:right="-72"/>
              <w:jc w:val="right"/>
              <w:rPr>
                <w:rFonts w:eastAsia="Arial Unicode MS" w:cs="Arial"/>
                <w:color w:val="auto"/>
                <w:sz w:val="18"/>
                <w:szCs w:val="18"/>
                <w:u w:val="none"/>
                <w:lang w:val="en-GB"/>
              </w:rPr>
            </w:pPr>
            <w:r w:rsidRPr="008E024F">
              <w:rPr>
                <w:rFonts w:eastAsia="Arial Unicode MS" w:cs="Arial"/>
                <w:color w:val="auto"/>
                <w:sz w:val="18"/>
                <w:szCs w:val="18"/>
                <w:u w:val="none"/>
                <w:lang w:val="en-GB"/>
              </w:rPr>
              <w:t>520,481</w:t>
            </w:r>
          </w:p>
        </w:tc>
        <w:tc>
          <w:tcPr>
            <w:tcW w:w="1584" w:type="dxa"/>
            <w:vAlign w:val="bottom"/>
          </w:tcPr>
          <w:p w:rsidR="00427623" w:rsidRPr="00646EE1" w:rsidRDefault="0013781A" w:rsidP="003A43EC">
            <w:pPr>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4,184,819,080</w:t>
            </w:r>
          </w:p>
        </w:tc>
      </w:tr>
      <w:tr w:rsidR="00B674E9" w:rsidRPr="00B674E9" w:rsidTr="00E12BCB">
        <w:tc>
          <w:tcPr>
            <w:tcW w:w="4277" w:type="dxa"/>
            <w:vAlign w:val="bottom"/>
          </w:tcPr>
          <w:p w:rsidR="00427623" w:rsidRPr="00646EE1" w:rsidRDefault="00F50026" w:rsidP="00E12BCB">
            <w:pPr>
              <w:ind w:left="435"/>
              <w:rPr>
                <w:rFonts w:eastAsia="Arial Unicode MS" w:cs="Arial"/>
                <w:color w:val="auto"/>
                <w:sz w:val="18"/>
                <w:szCs w:val="18"/>
                <w:u w:val="none"/>
                <w:lang w:val="en-GB"/>
              </w:rPr>
            </w:pPr>
            <w:r w:rsidRPr="00646EE1">
              <w:rPr>
                <w:rFonts w:eastAsia="Arial Unicode MS" w:cs="Arial"/>
                <w:color w:val="auto"/>
                <w:sz w:val="18"/>
                <w:szCs w:val="18"/>
                <w:u w:val="none"/>
                <w:lang w:val="en-GB"/>
              </w:rPr>
              <w:t>Other income</w:t>
            </w:r>
          </w:p>
        </w:tc>
        <w:tc>
          <w:tcPr>
            <w:tcW w:w="1584" w:type="dxa"/>
            <w:vAlign w:val="bottom"/>
          </w:tcPr>
          <w:p w:rsidR="00427623" w:rsidRPr="00646EE1" w:rsidRDefault="0013781A" w:rsidP="00E12BCB">
            <w:pPr>
              <w:tabs>
                <w:tab w:val="left" w:pos="1284"/>
              </w:tabs>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12,307,239</w:t>
            </w:r>
          </w:p>
        </w:tc>
        <w:tc>
          <w:tcPr>
            <w:tcW w:w="1584" w:type="dxa"/>
            <w:vAlign w:val="bottom"/>
          </w:tcPr>
          <w:p w:rsidR="00427623" w:rsidRPr="00646EE1" w:rsidRDefault="0013781A" w:rsidP="00E12BCB">
            <w:pPr>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54,336</w:t>
            </w:r>
          </w:p>
        </w:tc>
        <w:tc>
          <w:tcPr>
            <w:tcW w:w="1584" w:type="dxa"/>
            <w:vAlign w:val="bottom"/>
          </w:tcPr>
          <w:p w:rsidR="00427623" w:rsidRPr="00646EE1" w:rsidRDefault="0013781A" w:rsidP="00E12BCB">
            <w:pPr>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12,361,575</w:t>
            </w:r>
          </w:p>
        </w:tc>
      </w:tr>
      <w:tr w:rsidR="00B674E9" w:rsidRPr="00B674E9" w:rsidTr="00E12BCB">
        <w:tc>
          <w:tcPr>
            <w:tcW w:w="4277" w:type="dxa"/>
            <w:vAlign w:val="bottom"/>
          </w:tcPr>
          <w:p w:rsidR="00427623" w:rsidRPr="00646EE1" w:rsidRDefault="00F50026" w:rsidP="00E12BCB">
            <w:pPr>
              <w:ind w:left="435"/>
              <w:rPr>
                <w:rFonts w:eastAsia="Arial Unicode MS" w:cs="Arial"/>
                <w:color w:val="auto"/>
                <w:sz w:val="18"/>
                <w:szCs w:val="18"/>
                <w:u w:val="none"/>
                <w:lang w:val="en-GB"/>
              </w:rPr>
            </w:pPr>
            <w:r w:rsidRPr="00646EE1">
              <w:rPr>
                <w:rFonts w:eastAsia="Arial Unicode MS" w:cs="Arial"/>
                <w:color w:val="auto"/>
                <w:sz w:val="18"/>
                <w:szCs w:val="18"/>
                <w:u w:val="none"/>
                <w:lang w:val="en-GB"/>
              </w:rPr>
              <w:t>Selling expenses</w:t>
            </w:r>
          </w:p>
        </w:tc>
        <w:tc>
          <w:tcPr>
            <w:tcW w:w="1584" w:type="dxa"/>
            <w:vAlign w:val="bottom"/>
          </w:tcPr>
          <w:p w:rsidR="00427623" w:rsidRPr="00646EE1" w:rsidRDefault="008E024F" w:rsidP="00E12BCB">
            <w:pPr>
              <w:ind w:right="-72"/>
              <w:jc w:val="right"/>
              <w:rPr>
                <w:rFonts w:eastAsia="Arial Unicode MS" w:cs="Arial"/>
                <w:color w:val="auto"/>
                <w:sz w:val="18"/>
                <w:szCs w:val="18"/>
                <w:u w:val="none"/>
                <w:lang w:val="en-GB"/>
              </w:rPr>
            </w:pPr>
            <w:r w:rsidRPr="008E024F">
              <w:rPr>
                <w:rFonts w:eastAsia="Arial Unicode MS" w:cs="Arial"/>
                <w:color w:val="auto"/>
                <w:sz w:val="18"/>
                <w:szCs w:val="18"/>
                <w:u w:val="none"/>
                <w:lang w:val="en-GB"/>
              </w:rPr>
              <w:t>51,210,249</w:t>
            </w:r>
          </w:p>
        </w:tc>
        <w:tc>
          <w:tcPr>
            <w:tcW w:w="1584" w:type="dxa"/>
            <w:vAlign w:val="bottom"/>
          </w:tcPr>
          <w:p w:rsidR="00427623" w:rsidRPr="00646EE1" w:rsidRDefault="008E024F" w:rsidP="00E12BCB">
            <w:pPr>
              <w:ind w:right="-72"/>
              <w:jc w:val="right"/>
              <w:rPr>
                <w:rFonts w:eastAsia="Arial Unicode MS" w:cs="Arial"/>
                <w:color w:val="auto"/>
                <w:sz w:val="18"/>
                <w:szCs w:val="18"/>
                <w:u w:val="none"/>
                <w:lang w:val="en-GB"/>
              </w:rPr>
            </w:pPr>
            <w:r w:rsidRPr="008E024F">
              <w:rPr>
                <w:rFonts w:eastAsia="Arial Unicode MS" w:cs="Arial"/>
                <w:color w:val="auto"/>
                <w:sz w:val="18"/>
                <w:szCs w:val="18"/>
                <w:u w:val="none"/>
                <w:lang w:val="en-GB"/>
              </w:rPr>
              <w:t>520,481</w:t>
            </w:r>
          </w:p>
        </w:tc>
        <w:tc>
          <w:tcPr>
            <w:tcW w:w="1584" w:type="dxa"/>
            <w:vAlign w:val="bottom"/>
          </w:tcPr>
          <w:p w:rsidR="00427623" w:rsidRPr="00646EE1" w:rsidRDefault="0013781A" w:rsidP="00E12BCB">
            <w:pPr>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51,730,7</w:t>
            </w:r>
            <w:r w:rsidR="008E024F">
              <w:rPr>
                <w:rFonts w:eastAsia="Arial Unicode MS" w:cs="Arial"/>
                <w:color w:val="auto"/>
                <w:sz w:val="18"/>
                <w:szCs w:val="18"/>
                <w:u w:val="none"/>
                <w:lang w:val="en-GB"/>
              </w:rPr>
              <w:t>30</w:t>
            </w:r>
          </w:p>
        </w:tc>
      </w:tr>
    </w:tbl>
    <w:p w:rsidR="000A0502" w:rsidRPr="008D44F8" w:rsidRDefault="000A0502" w:rsidP="00646EE1">
      <w:pPr>
        <w:pStyle w:val="a"/>
        <w:ind w:left="540" w:right="0"/>
        <w:jc w:val="both"/>
        <w:rPr>
          <w:rFonts w:cstheme="minorBidi"/>
          <w:color w:val="auto"/>
          <w:spacing w:val="-4"/>
          <w:sz w:val="20"/>
          <w:szCs w:val="20"/>
          <w:u w:val="none"/>
          <w:lang w:val="en-US"/>
        </w:rPr>
      </w:pPr>
    </w:p>
    <w:tbl>
      <w:tblPr>
        <w:tblStyle w:val="TableGrid1"/>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7"/>
        <w:gridCol w:w="1584"/>
        <w:gridCol w:w="1584"/>
        <w:gridCol w:w="1584"/>
      </w:tblGrid>
      <w:tr w:rsidR="00B674E9" w:rsidRPr="003E5AF5" w:rsidTr="00185BAD">
        <w:tc>
          <w:tcPr>
            <w:tcW w:w="4277" w:type="dxa"/>
            <w:shd w:val="clear" w:color="auto" w:fill="auto"/>
            <w:vAlign w:val="bottom"/>
          </w:tcPr>
          <w:p w:rsidR="00DA4853" w:rsidRPr="00646EE1" w:rsidRDefault="00DA4853" w:rsidP="00BB704E">
            <w:pPr>
              <w:ind w:left="435"/>
              <w:rPr>
                <w:rFonts w:cs="Arial"/>
                <w:color w:val="000000"/>
                <w:sz w:val="18"/>
                <w:szCs w:val="18"/>
                <w:u w:val="none"/>
                <w:lang w:val="en-US"/>
              </w:rPr>
            </w:pPr>
          </w:p>
        </w:tc>
        <w:tc>
          <w:tcPr>
            <w:tcW w:w="4752" w:type="dxa"/>
            <w:gridSpan w:val="3"/>
            <w:shd w:val="clear" w:color="auto" w:fill="auto"/>
            <w:vAlign w:val="bottom"/>
          </w:tcPr>
          <w:p w:rsidR="00DA4853" w:rsidRPr="00646EE1" w:rsidRDefault="00DA4853" w:rsidP="00A91674">
            <w:pPr>
              <w:pBdr>
                <w:bottom w:val="single" w:sz="4" w:space="1" w:color="auto"/>
              </w:pBdr>
              <w:ind w:right="-75"/>
              <w:jc w:val="center"/>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For the </w:t>
            </w:r>
            <w:r w:rsidR="00A91674">
              <w:rPr>
                <w:rFonts w:eastAsia="Arial Unicode MS" w:cs="Arial"/>
                <w:b/>
                <w:bCs/>
                <w:color w:val="000000"/>
                <w:sz w:val="18"/>
                <w:szCs w:val="18"/>
                <w:u w:val="none"/>
                <w:lang w:val="en-GB"/>
              </w:rPr>
              <w:t>nine</w:t>
            </w:r>
            <w:r w:rsidRPr="00646EE1">
              <w:rPr>
                <w:rFonts w:eastAsia="Arial Unicode MS" w:cs="Arial"/>
                <w:b/>
                <w:bCs/>
                <w:color w:val="000000"/>
                <w:sz w:val="18"/>
                <w:szCs w:val="18"/>
                <w:u w:val="none"/>
                <w:lang w:val="en-GB"/>
              </w:rPr>
              <w:t xml:space="preserve">-month period ended </w:t>
            </w:r>
            <w:r>
              <w:rPr>
                <w:rFonts w:eastAsia="Arial Unicode MS" w:cs="Arial"/>
                <w:b/>
                <w:bCs/>
                <w:color w:val="000000"/>
                <w:sz w:val="18"/>
                <w:szCs w:val="18"/>
                <w:u w:val="none"/>
                <w:lang w:val="en-GB"/>
              </w:rPr>
              <w:t xml:space="preserve">30 </w:t>
            </w:r>
            <w:r w:rsidR="00A91674">
              <w:rPr>
                <w:rFonts w:eastAsia="Arial Unicode MS" w:cs="Arial"/>
                <w:b/>
                <w:bCs/>
                <w:color w:val="000000"/>
                <w:sz w:val="18"/>
                <w:szCs w:val="18"/>
                <w:u w:val="none"/>
                <w:lang w:val="en-GB"/>
              </w:rPr>
              <w:t>September</w:t>
            </w:r>
            <w:r w:rsidRPr="00646EE1">
              <w:rPr>
                <w:rFonts w:eastAsia="Arial Unicode MS" w:cs="Arial"/>
                <w:b/>
                <w:bCs/>
                <w:color w:val="000000"/>
                <w:sz w:val="18"/>
                <w:szCs w:val="18"/>
                <w:u w:val="none"/>
                <w:lang w:val="en-GB"/>
              </w:rPr>
              <w:t xml:space="preserve"> 2019</w:t>
            </w:r>
          </w:p>
        </w:tc>
      </w:tr>
      <w:tr w:rsidR="00B674E9" w:rsidRPr="003E5AF5" w:rsidTr="00185BAD">
        <w:tc>
          <w:tcPr>
            <w:tcW w:w="4277" w:type="dxa"/>
            <w:vMerge w:val="restart"/>
            <w:shd w:val="clear" w:color="auto" w:fill="auto"/>
            <w:vAlign w:val="bottom"/>
          </w:tcPr>
          <w:p w:rsidR="00DA4853" w:rsidRPr="00646EE1" w:rsidRDefault="00DA4853" w:rsidP="00BB704E">
            <w:pPr>
              <w:pBdr>
                <w:bottom w:val="single" w:sz="4" w:space="1" w:color="auto"/>
              </w:pBdr>
              <w:ind w:left="435"/>
              <w:rPr>
                <w:rFonts w:eastAsia="Arial Unicode MS" w:cs="Arial"/>
                <w:b/>
                <w:bCs/>
                <w:color w:val="000000"/>
                <w:sz w:val="18"/>
                <w:szCs w:val="18"/>
                <w:u w:val="none"/>
                <w:lang w:val="en-US"/>
              </w:rPr>
            </w:pPr>
            <w:r w:rsidRPr="00646EE1">
              <w:rPr>
                <w:rFonts w:cs="Arial"/>
                <w:b/>
                <w:bCs/>
                <w:color w:val="000000"/>
                <w:sz w:val="18"/>
                <w:szCs w:val="18"/>
                <w:u w:val="none"/>
                <w:lang w:val="en-US"/>
              </w:rPr>
              <w:t>Statement of comprehensive income</w:t>
            </w:r>
          </w:p>
        </w:tc>
        <w:tc>
          <w:tcPr>
            <w:tcW w:w="1584" w:type="dxa"/>
            <w:shd w:val="clear" w:color="auto" w:fill="auto"/>
            <w:vAlign w:val="bottom"/>
          </w:tcPr>
          <w:p w:rsidR="00DA4853" w:rsidRPr="00646EE1" w:rsidRDefault="00DA4853" w:rsidP="00BB704E">
            <w:pPr>
              <w:ind w:right="-72"/>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Balance </w:t>
            </w:r>
          </w:p>
          <w:p w:rsidR="00DA4853" w:rsidRPr="00646EE1" w:rsidRDefault="00DA4853" w:rsidP="00BB704E">
            <w:pPr>
              <w:ind w:right="-72"/>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as reported</w:t>
            </w:r>
          </w:p>
        </w:tc>
        <w:tc>
          <w:tcPr>
            <w:tcW w:w="1584" w:type="dxa"/>
            <w:shd w:val="clear" w:color="auto" w:fill="auto"/>
            <w:vAlign w:val="bottom"/>
          </w:tcPr>
          <w:p w:rsidR="00DA4853" w:rsidRPr="00646EE1" w:rsidRDefault="00DA4853" w:rsidP="00BB704E">
            <w:pPr>
              <w:ind w:right="-72"/>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Impacts from </w:t>
            </w:r>
          </w:p>
          <w:p w:rsidR="00DA4853" w:rsidRPr="00646EE1" w:rsidRDefault="00DA4853" w:rsidP="00BB704E">
            <w:pPr>
              <w:ind w:right="-72"/>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TFRS 15</w:t>
            </w:r>
          </w:p>
        </w:tc>
        <w:tc>
          <w:tcPr>
            <w:tcW w:w="1584" w:type="dxa"/>
            <w:shd w:val="clear" w:color="auto" w:fill="auto"/>
            <w:vAlign w:val="bottom"/>
          </w:tcPr>
          <w:p w:rsidR="00DA4853" w:rsidRPr="00646EE1" w:rsidRDefault="00DA4853" w:rsidP="00BB704E">
            <w:pPr>
              <w:ind w:right="-72"/>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Balance under the previous revenue standards</w:t>
            </w:r>
          </w:p>
        </w:tc>
      </w:tr>
      <w:tr w:rsidR="00B674E9" w:rsidRPr="00B674E9" w:rsidTr="00185BAD">
        <w:tc>
          <w:tcPr>
            <w:tcW w:w="4277" w:type="dxa"/>
            <w:vMerge/>
            <w:shd w:val="clear" w:color="auto" w:fill="auto"/>
            <w:vAlign w:val="bottom"/>
          </w:tcPr>
          <w:p w:rsidR="00DA4853" w:rsidRPr="00646EE1" w:rsidRDefault="00DA4853" w:rsidP="00BB704E">
            <w:pPr>
              <w:ind w:left="435"/>
              <w:rPr>
                <w:rFonts w:eastAsia="Arial Unicode MS" w:cs="Arial"/>
                <w:color w:val="000000"/>
                <w:sz w:val="18"/>
                <w:szCs w:val="18"/>
                <w:u w:val="none"/>
                <w:lang w:val="en-GB"/>
              </w:rPr>
            </w:pPr>
          </w:p>
        </w:tc>
        <w:tc>
          <w:tcPr>
            <w:tcW w:w="1584" w:type="dxa"/>
            <w:shd w:val="clear" w:color="auto" w:fill="auto"/>
            <w:vAlign w:val="bottom"/>
          </w:tcPr>
          <w:p w:rsidR="00DA4853" w:rsidRPr="009E0FE3" w:rsidRDefault="00DA4853" w:rsidP="00BB704E">
            <w:pPr>
              <w:pBdr>
                <w:bottom w:val="single" w:sz="4" w:space="1" w:color="auto"/>
              </w:pBdr>
              <w:ind w:right="-72"/>
              <w:jc w:val="right"/>
              <w:rPr>
                <w:rFonts w:eastAsia="Arial Unicode MS" w:cs="Arial"/>
                <w:b/>
                <w:bCs/>
                <w:color w:val="000000"/>
                <w:sz w:val="18"/>
                <w:szCs w:val="18"/>
                <w:u w:val="none"/>
                <w:lang w:val="en-GB"/>
              </w:rPr>
            </w:pPr>
            <w:r w:rsidRPr="009E0FE3">
              <w:rPr>
                <w:rFonts w:eastAsia="Arial Unicode MS" w:cs="Arial"/>
                <w:b/>
                <w:bCs/>
                <w:color w:val="000000"/>
                <w:sz w:val="18"/>
                <w:szCs w:val="18"/>
                <w:u w:val="none"/>
                <w:lang w:val="en-GB"/>
              </w:rPr>
              <w:t>Baht</w:t>
            </w:r>
          </w:p>
        </w:tc>
        <w:tc>
          <w:tcPr>
            <w:tcW w:w="1584" w:type="dxa"/>
            <w:shd w:val="clear" w:color="auto" w:fill="auto"/>
            <w:vAlign w:val="bottom"/>
          </w:tcPr>
          <w:p w:rsidR="00DA4853" w:rsidRPr="009E0FE3" w:rsidRDefault="00DA4853" w:rsidP="00BB704E">
            <w:pPr>
              <w:pBdr>
                <w:bottom w:val="single" w:sz="4" w:space="1" w:color="auto"/>
              </w:pBdr>
              <w:ind w:right="-72"/>
              <w:jc w:val="right"/>
              <w:rPr>
                <w:rFonts w:eastAsia="Arial Unicode MS" w:cs="Arial"/>
                <w:b/>
                <w:bCs/>
                <w:color w:val="000000"/>
                <w:sz w:val="18"/>
                <w:szCs w:val="18"/>
                <w:u w:val="none"/>
                <w:lang w:val="en-GB"/>
              </w:rPr>
            </w:pPr>
            <w:r w:rsidRPr="009E0FE3">
              <w:rPr>
                <w:rFonts w:eastAsia="Arial Unicode MS" w:cs="Arial"/>
                <w:b/>
                <w:bCs/>
                <w:color w:val="000000"/>
                <w:sz w:val="18"/>
                <w:szCs w:val="18"/>
                <w:u w:val="none"/>
                <w:lang w:val="en-GB"/>
              </w:rPr>
              <w:t>Baht</w:t>
            </w:r>
          </w:p>
        </w:tc>
        <w:tc>
          <w:tcPr>
            <w:tcW w:w="1584" w:type="dxa"/>
            <w:shd w:val="clear" w:color="auto" w:fill="auto"/>
            <w:vAlign w:val="bottom"/>
          </w:tcPr>
          <w:p w:rsidR="00DA4853" w:rsidRPr="009E0FE3" w:rsidRDefault="00DA4853" w:rsidP="00BB704E">
            <w:pPr>
              <w:pBdr>
                <w:bottom w:val="single" w:sz="4" w:space="1" w:color="auto"/>
              </w:pBdr>
              <w:ind w:right="-72"/>
              <w:jc w:val="right"/>
              <w:rPr>
                <w:rFonts w:eastAsia="Arial Unicode MS" w:cs="Arial"/>
                <w:b/>
                <w:bCs/>
                <w:color w:val="000000"/>
                <w:sz w:val="18"/>
                <w:szCs w:val="18"/>
                <w:u w:val="none"/>
                <w:lang w:val="en-GB"/>
              </w:rPr>
            </w:pPr>
            <w:r w:rsidRPr="009E0FE3">
              <w:rPr>
                <w:rFonts w:eastAsia="Arial Unicode MS" w:cs="Arial"/>
                <w:b/>
                <w:bCs/>
                <w:color w:val="000000"/>
                <w:sz w:val="18"/>
                <w:szCs w:val="18"/>
                <w:u w:val="none"/>
                <w:lang w:val="en-GB"/>
              </w:rPr>
              <w:t>Baht</w:t>
            </w:r>
          </w:p>
        </w:tc>
      </w:tr>
      <w:tr w:rsidR="00B674E9" w:rsidRPr="00B674E9" w:rsidTr="00185BAD">
        <w:tc>
          <w:tcPr>
            <w:tcW w:w="4277" w:type="dxa"/>
            <w:vAlign w:val="bottom"/>
          </w:tcPr>
          <w:p w:rsidR="00DA4853" w:rsidRPr="00646EE1" w:rsidRDefault="00DA4853" w:rsidP="00BB704E">
            <w:pPr>
              <w:ind w:left="435"/>
              <w:rPr>
                <w:rFonts w:eastAsia="Arial Unicode MS" w:cs="Arial"/>
                <w:color w:val="auto"/>
                <w:sz w:val="12"/>
                <w:szCs w:val="12"/>
                <w:u w:val="none"/>
                <w:lang w:val="en-GB"/>
              </w:rPr>
            </w:pPr>
          </w:p>
        </w:tc>
        <w:tc>
          <w:tcPr>
            <w:tcW w:w="1584" w:type="dxa"/>
            <w:vAlign w:val="bottom"/>
          </w:tcPr>
          <w:p w:rsidR="00DA4853" w:rsidRPr="00646EE1" w:rsidRDefault="00DA4853" w:rsidP="00BB704E">
            <w:pPr>
              <w:ind w:right="-72"/>
              <w:jc w:val="right"/>
              <w:rPr>
                <w:rFonts w:eastAsia="Arial Unicode MS" w:cs="Arial"/>
                <w:b/>
                <w:bCs/>
                <w:color w:val="auto"/>
                <w:sz w:val="12"/>
                <w:szCs w:val="12"/>
                <w:u w:val="none"/>
                <w:lang w:val="en-GB"/>
              </w:rPr>
            </w:pPr>
          </w:p>
        </w:tc>
        <w:tc>
          <w:tcPr>
            <w:tcW w:w="1584" w:type="dxa"/>
            <w:vAlign w:val="bottom"/>
          </w:tcPr>
          <w:p w:rsidR="00DA4853" w:rsidRPr="00646EE1" w:rsidRDefault="00DA4853" w:rsidP="00BB704E">
            <w:pPr>
              <w:ind w:right="-72"/>
              <w:jc w:val="right"/>
              <w:rPr>
                <w:rFonts w:eastAsia="Arial Unicode MS" w:cs="Arial"/>
                <w:b/>
                <w:bCs/>
                <w:color w:val="auto"/>
                <w:sz w:val="12"/>
                <w:szCs w:val="12"/>
                <w:u w:val="none"/>
                <w:lang w:val="en-GB"/>
              </w:rPr>
            </w:pPr>
          </w:p>
        </w:tc>
        <w:tc>
          <w:tcPr>
            <w:tcW w:w="1584" w:type="dxa"/>
            <w:vAlign w:val="bottom"/>
          </w:tcPr>
          <w:p w:rsidR="00DA4853" w:rsidRPr="00646EE1" w:rsidRDefault="00DA4853" w:rsidP="00BB704E">
            <w:pPr>
              <w:ind w:right="-72"/>
              <w:jc w:val="right"/>
              <w:rPr>
                <w:rFonts w:eastAsia="Arial Unicode MS" w:cs="Arial"/>
                <w:b/>
                <w:bCs/>
                <w:color w:val="auto"/>
                <w:sz w:val="12"/>
                <w:szCs w:val="12"/>
                <w:u w:val="none"/>
                <w:lang w:val="en-GB"/>
              </w:rPr>
            </w:pPr>
          </w:p>
        </w:tc>
      </w:tr>
      <w:tr w:rsidR="00B674E9" w:rsidRPr="00B674E9" w:rsidTr="00185BAD">
        <w:tc>
          <w:tcPr>
            <w:tcW w:w="4277" w:type="dxa"/>
            <w:vAlign w:val="bottom"/>
          </w:tcPr>
          <w:p w:rsidR="00DA4853" w:rsidRPr="00646EE1" w:rsidRDefault="00DA4853" w:rsidP="00BB704E">
            <w:pPr>
              <w:ind w:left="435"/>
              <w:rPr>
                <w:rFonts w:eastAsia="Arial Unicode MS" w:cs="Arial"/>
                <w:color w:val="auto"/>
                <w:sz w:val="18"/>
                <w:szCs w:val="18"/>
                <w:u w:val="none"/>
                <w:lang w:val="en-GB"/>
              </w:rPr>
            </w:pPr>
            <w:r w:rsidRPr="00646EE1">
              <w:rPr>
                <w:rFonts w:eastAsia="Arial Unicode MS" w:cs="Arial"/>
                <w:color w:val="auto"/>
                <w:sz w:val="18"/>
                <w:szCs w:val="18"/>
                <w:u w:val="none"/>
                <w:lang w:val="en-GB"/>
              </w:rPr>
              <w:t>Sales</w:t>
            </w:r>
          </w:p>
        </w:tc>
        <w:tc>
          <w:tcPr>
            <w:tcW w:w="1584" w:type="dxa"/>
            <w:vAlign w:val="bottom"/>
          </w:tcPr>
          <w:p w:rsidR="00DA4853" w:rsidRPr="00646EE1" w:rsidRDefault="0013781A" w:rsidP="00BB704E">
            <w:pPr>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12,779,</w:t>
            </w:r>
            <w:r w:rsidR="008E024F">
              <w:rPr>
                <w:rFonts w:eastAsia="Arial Unicode MS" w:cs="Arial"/>
                <w:color w:val="auto"/>
                <w:sz w:val="18"/>
                <w:szCs w:val="18"/>
                <w:u w:val="none"/>
                <w:lang w:val="en-GB"/>
              </w:rPr>
              <w:t>561,890</w:t>
            </w:r>
          </w:p>
        </w:tc>
        <w:tc>
          <w:tcPr>
            <w:tcW w:w="1584" w:type="dxa"/>
            <w:vAlign w:val="bottom"/>
          </w:tcPr>
          <w:p w:rsidR="00DA4853" w:rsidRPr="00646EE1" w:rsidRDefault="0013781A" w:rsidP="00BB704E">
            <w:pPr>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1,</w:t>
            </w:r>
            <w:r w:rsidR="008E024F">
              <w:rPr>
                <w:rFonts w:eastAsia="Arial Unicode MS" w:cs="Arial"/>
                <w:color w:val="auto"/>
                <w:sz w:val="18"/>
                <w:szCs w:val="18"/>
                <w:u w:val="none"/>
                <w:lang w:val="en-GB"/>
              </w:rPr>
              <w:t>358,136</w:t>
            </w:r>
          </w:p>
        </w:tc>
        <w:tc>
          <w:tcPr>
            <w:tcW w:w="1584" w:type="dxa"/>
            <w:vAlign w:val="bottom"/>
          </w:tcPr>
          <w:p w:rsidR="00DA4853" w:rsidRPr="00646EE1" w:rsidRDefault="0013781A" w:rsidP="00BB704E">
            <w:pPr>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12,780,920,026</w:t>
            </w:r>
          </w:p>
        </w:tc>
      </w:tr>
      <w:tr w:rsidR="00B674E9" w:rsidRPr="00B674E9" w:rsidTr="00185BAD">
        <w:tc>
          <w:tcPr>
            <w:tcW w:w="4277" w:type="dxa"/>
            <w:vAlign w:val="bottom"/>
          </w:tcPr>
          <w:p w:rsidR="00DA4853" w:rsidRPr="00646EE1" w:rsidRDefault="00DA4853" w:rsidP="00BB704E">
            <w:pPr>
              <w:ind w:left="435"/>
              <w:rPr>
                <w:rFonts w:eastAsia="Arial Unicode MS" w:cs="Arial"/>
                <w:color w:val="auto"/>
                <w:sz w:val="18"/>
                <w:szCs w:val="18"/>
                <w:u w:val="none"/>
                <w:lang w:val="en-GB"/>
              </w:rPr>
            </w:pPr>
            <w:r w:rsidRPr="00646EE1">
              <w:rPr>
                <w:rFonts w:eastAsia="Arial Unicode MS" w:cs="Arial"/>
                <w:color w:val="auto"/>
                <w:sz w:val="18"/>
                <w:szCs w:val="18"/>
                <w:u w:val="none"/>
                <w:lang w:val="en-GB"/>
              </w:rPr>
              <w:t>Other income</w:t>
            </w:r>
          </w:p>
        </w:tc>
        <w:tc>
          <w:tcPr>
            <w:tcW w:w="1584" w:type="dxa"/>
            <w:vAlign w:val="bottom"/>
          </w:tcPr>
          <w:p w:rsidR="00DA4853" w:rsidRPr="00646EE1" w:rsidRDefault="0013781A" w:rsidP="00BB704E">
            <w:pPr>
              <w:tabs>
                <w:tab w:val="left" w:pos="1284"/>
              </w:tabs>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34,407,364</w:t>
            </w:r>
          </w:p>
        </w:tc>
        <w:tc>
          <w:tcPr>
            <w:tcW w:w="1584" w:type="dxa"/>
            <w:vAlign w:val="bottom"/>
          </w:tcPr>
          <w:p w:rsidR="00DA4853" w:rsidRPr="00646EE1" w:rsidRDefault="0013781A" w:rsidP="00BB704E">
            <w:pPr>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(9,600)</w:t>
            </w:r>
          </w:p>
        </w:tc>
        <w:tc>
          <w:tcPr>
            <w:tcW w:w="1584" w:type="dxa"/>
            <w:vAlign w:val="bottom"/>
          </w:tcPr>
          <w:p w:rsidR="00DA4853" w:rsidRPr="00646EE1" w:rsidRDefault="0013781A" w:rsidP="00BB704E">
            <w:pPr>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34,397,764</w:t>
            </w:r>
          </w:p>
        </w:tc>
      </w:tr>
      <w:tr w:rsidR="00B674E9" w:rsidRPr="00B674E9" w:rsidTr="00185BAD">
        <w:tc>
          <w:tcPr>
            <w:tcW w:w="4277" w:type="dxa"/>
            <w:vAlign w:val="bottom"/>
          </w:tcPr>
          <w:p w:rsidR="008E024F" w:rsidRPr="00646EE1" w:rsidRDefault="008E024F" w:rsidP="008E024F">
            <w:pPr>
              <w:ind w:left="435"/>
              <w:rPr>
                <w:rFonts w:eastAsia="Arial Unicode MS" w:cs="Arial"/>
                <w:color w:val="auto"/>
                <w:sz w:val="18"/>
                <w:szCs w:val="18"/>
                <w:u w:val="none"/>
                <w:lang w:val="en-GB"/>
              </w:rPr>
            </w:pPr>
            <w:r w:rsidRPr="00646EE1">
              <w:rPr>
                <w:rFonts w:eastAsia="Arial Unicode MS" w:cs="Arial"/>
                <w:color w:val="auto"/>
                <w:sz w:val="18"/>
                <w:szCs w:val="18"/>
                <w:u w:val="none"/>
                <w:lang w:val="en-GB"/>
              </w:rPr>
              <w:t>Selling expenses</w:t>
            </w:r>
          </w:p>
        </w:tc>
        <w:tc>
          <w:tcPr>
            <w:tcW w:w="1584" w:type="dxa"/>
            <w:vAlign w:val="bottom"/>
          </w:tcPr>
          <w:p w:rsidR="008E024F" w:rsidRPr="00646EE1" w:rsidRDefault="008E024F" w:rsidP="008E024F">
            <w:pPr>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151,72</w:t>
            </w:r>
            <w:r>
              <w:rPr>
                <w:rFonts w:eastAsia="Arial Unicode MS" w:cs="Arial"/>
                <w:color w:val="auto"/>
                <w:sz w:val="18"/>
                <w:szCs w:val="18"/>
                <w:u w:val="none"/>
                <w:lang w:val="en-GB"/>
              </w:rPr>
              <w:t>7,284</w:t>
            </w:r>
          </w:p>
        </w:tc>
        <w:tc>
          <w:tcPr>
            <w:tcW w:w="1584" w:type="dxa"/>
            <w:vAlign w:val="bottom"/>
          </w:tcPr>
          <w:p w:rsidR="008E024F" w:rsidRPr="00646EE1" w:rsidRDefault="008E024F" w:rsidP="008E024F">
            <w:pPr>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1,</w:t>
            </w:r>
            <w:r>
              <w:rPr>
                <w:rFonts w:eastAsia="Arial Unicode MS" w:cs="Arial"/>
                <w:color w:val="auto"/>
                <w:sz w:val="18"/>
                <w:szCs w:val="18"/>
                <w:u w:val="none"/>
                <w:lang w:val="en-GB"/>
              </w:rPr>
              <w:t>358,136</w:t>
            </w:r>
          </w:p>
        </w:tc>
        <w:tc>
          <w:tcPr>
            <w:tcW w:w="1584" w:type="dxa"/>
            <w:vAlign w:val="bottom"/>
          </w:tcPr>
          <w:p w:rsidR="008E024F" w:rsidRPr="00646EE1" w:rsidRDefault="008E024F" w:rsidP="008E024F">
            <w:pPr>
              <w:ind w:right="-72"/>
              <w:jc w:val="right"/>
              <w:rPr>
                <w:rFonts w:eastAsia="Arial Unicode MS" w:cs="Arial"/>
                <w:color w:val="auto"/>
                <w:sz w:val="18"/>
                <w:szCs w:val="18"/>
                <w:u w:val="none"/>
                <w:lang w:val="en-GB"/>
              </w:rPr>
            </w:pPr>
            <w:r w:rsidRPr="0013781A">
              <w:rPr>
                <w:rFonts w:eastAsia="Arial Unicode MS" w:cs="Arial"/>
                <w:color w:val="auto"/>
                <w:sz w:val="18"/>
                <w:szCs w:val="18"/>
                <w:u w:val="none"/>
                <w:lang w:val="en-GB"/>
              </w:rPr>
              <w:t>153,085,420</w:t>
            </w:r>
          </w:p>
        </w:tc>
      </w:tr>
    </w:tbl>
    <w:p w:rsidR="00DA4853" w:rsidRPr="00DA4853" w:rsidRDefault="00DA4853" w:rsidP="00646EE1">
      <w:pPr>
        <w:pStyle w:val="a"/>
        <w:ind w:left="540" w:right="0"/>
        <w:jc w:val="both"/>
        <w:rPr>
          <w:rFonts w:cstheme="minorBidi"/>
          <w:color w:val="auto"/>
          <w:spacing w:val="-4"/>
          <w:sz w:val="20"/>
          <w:szCs w:val="20"/>
          <w:u w:val="none"/>
          <w:lang w:val="en-US"/>
        </w:rPr>
      </w:pPr>
    </w:p>
    <w:p w:rsidR="000A0502" w:rsidRPr="00646EE1" w:rsidRDefault="000A0502" w:rsidP="00646EE1">
      <w:pPr>
        <w:pStyle w:val="a"/>
        <w:ind w:left="540" w:right="0"/>
        <w:jc w:val="both"/>
        <w:rPr>
          <w:rFonts w:cs="Arial"/>
          <w:color w:val="auto"/>
          <w:spacing w:val="-4"/>
          <w:sz w:val="20"/>
          <w:szCs w:val="20"/>
          <w:u w:val="none"/>
          <w:lang w:val="en-US"/>
        </w:rPr>
      </w:pPr>
    </w:p>
    <w:p w:rsidR="00330B41" w:rsidRPr="00646EE1" w:rsidRDefault="00BE6B48" w:rsidP="00850C6F">
      <w:pPr>
        <w:pStyle w:val="a"/>
        <w:ind w:left="540" w:right="0" w:hanging="540"/>
        <w:jc w:val="thaiDistribute"/>
        <w:rPr>
          <w:rFonts w:cs="Arial"/>
          <w:b/>
          <w:bCs/>
          <w:color w:val="auto"/>
          <w:sz w:val="20"/>
          <w:szCs w:val="20"/>
          <w:u w:val="none"/>
          <w:lang w:val="en-US"/>
        </w:rPr>
      </w:pPr>
      <w:r w:rsidRPr="00646EE1">
        <w:rPr>
          <w:rFonts w:cs="Arial"/>
          <w:b/>
          <w:bCs/>
          <w:color w:val="auto"/>
          <w:sz w:val="20"/>
          <w:szCs w:val="20"/>
          <w:u w:val="none"/>
          <w:lang w:val="en-GB"/>
        </w:rPr>
        <w:t>5</w:t>
      </w:r>
      <w:r w:rsidR="005D0D3D" w:rsidRPr="00646EE1">
        <w:rPr>
          <w:rFonts w:cs="Arial"/>
          <w:b/>
          <w:bCs/>
          <w:color w:val="auto"/>
          <w:sz w:val="20"/>
          <w:szCs w:val="20"/>
          <w:u w:val="none"/>
          <w:lang w:val="en-US"/>
        </w:rPr>
        <w:tab/>
      </w:r>
      <w:r w:rsidR="00330B41" w:rsidRPr="00646EE1">
        <w:rPr>
          <w:rFonts w:cs="Arial"/>
          <w:b/>
          <w:bCs/>
          <w:color w:val="auto"/>
          <w:sz w:val="20"/>
          <w:szCs w:val="20"/>
          <w:u w:val="none"/>
          <w:lang w:val="en-US"/>
        </w:rPr>
        <w:t>Estimates</w:t>
      </w:r>
    </w:p>
    <w:p w:rsidR="00330B41" w:rsidRPr="00646EE1" w:rsidRDefault="00330B41" w:rsidP="00794238">
      <w:pPr>
        <w:pStyle w:val="a"/>
        <w:ind w:left="540" w:right="0"/>
        <w:jc w:val="thaiDistribute"/>
        <w:rPr>
          <w:rFonts w:cs="Arial"/>
          <w:color w:val="auto"/>
          <w:sz w:val="20"/>
          <w:szCs w:val="20"/>
          <w:u w:val="none"/>
          <w:lang w:val="en-US"/>
        </w:rPr>
      </w:pPr>
    </w:p>
    <w:p w:rsidR="00330B41" w:rsidRPr="00646EE1" w:rsidRDefault="00330B41" w:rsidP="00794238">
      <w:pPr>
        <w:pStyle w:val="a"/>
        <w:ind w:left="540" w:right="0"/>
        <w:jc w:val="thaiDistribute"/>
        <w:rPr>
          <w:rFonts w:cs="Arial"/>
          <w:color w:val="auto"/>
          <w:sz w:val="20"/>
          <w:szCs w:val="20"/>
          <w:u w:val="none"/>
          <w:lang w:val="en-US"/>
        </w:rPr>
      </w:pPr>
    </w:p>
    <w:p w:rsidR="00330B41" w:rsidRPr="00646EE1" w:rsidRDefault="00330B41" w:rsidP="00794238">
      <w:pPr>
        <w:pStyle w:val="a"/>
        <w:ind w:left="540" w:right="0"/>
        <w:jc w:val="thaiDistribute"/>
        <w:rPr>
          <w:rFonts w:cs="Arial"/>
          <w:color w:val="auto"/>
          <w:sz w:val="20"/>
          <w:szCs w:val="20"/>
          <w:u w:val="none"/>
          <w:lang w:val="en-US"/>
        </w:rPr>
      </w:pPr>
      <w:r w:rsidRPr="00646EE1">
        <w:rPr>
          <w:rFonts w:cs="Arial"/>
          <w:color w:val="auto"/>
          <w:sz w:val="20"/>
          <w:szCs w:val="20"/>
          <w:u w:val="none"/>
          <w:lang w:val="en-US"/>
        </w:rPr>
        <w:t xml:space="preserve">The preparation of interim financial information requires management to make judgements, estimates and assumptions that affect the application of accounting policies and the reported </w:t>
      </w:r>
      <w:r w:rsidRPr="00646EE1">
        <w:rPr>
          <w:rFonts w:cs="Arial"/>
          <w:color w:val="auto"/>
          <w:spacing w:val="-4"/>
          <w:sz w:val="20"/>
          <w:szCs w:val="20"/>
          <w:u w:val="none"/>
          <w:lang w:val="en-US"/>
        </w:rPr>
        <w:t>amounts of assets and liabilities, income and expense. Actual results may differ from these estimates.</w:t>
      </w:r>
    </w:p>
    <w:p w:rsidR="00DA4853" w:rsidRDefault="00DA4853">
      <w:pPr>
        <w:rPr>
          <w:rFonts w:cs="Arial"/>
          <w:b/>
          <w:bCs/>
          <w:color w:val="auto"/>
          <w:sz w:val="20"/>
          <w:szCs w:val="20"/>
          <w:u w:val="none"/>
          <w:lang w:val="en-GB"/>
        </w:rPr>
      </w:pPr>
      <w:r>
        <w:rPr>
          <w:rFonts w:cs="Arial"/>
          <w:b/>
          <w:bCs/>
          <w:color w:val="auto"/>
          <w:sz w:val="20"/>
          <w:szCs w:val="20"/>
          <w:u w:val="none"/>
          <w:lang w:val="en-GB"/>
        </w:rPr>
        <w:br w:type="page"/>
      </w:r>
    </w:p>
    <w:p w:rsidR="00DA4853" w:rsidRPr="00B674E9" w:rsidRDefault="00DA4853" w:rsidP="00035433">
      <w:pPr>
        <w:tabs>
          <w:tab w:val="left" w:pos="540"/>
        </w:tabs>
        <w:ind w:left="540" w:hanging="540"/>
        <w:rPr>
          <w:rFonts w:cs="Arial"/>
          <w:color w:val="auto"/>
          <w:sz w:val="20"/>
          <w:szCs w:val="20"/>
          <w:u w:val="none"/>
          <w:lang w:val="en-GB"/>
        </w:rPr>
      </w:pPr>
    </w:p>
    <w:p w:rsidR="00DA4853" w:rsidRPr="00B674E9" w:rsidRDefault="00DA4853" w:rsidP="00035433">
      <w:pPr>
        <w:tabs>
          <w:tab w:val="left" w:pos="540"/>
        </w:tabs>
        <w:ind w:left="540" w:hanging="540"/>
        <w:rPr>
          <w:rFonts w:cs="Arial"/>
          <w:color w:val="auto"/>
          <w:sz w:val="20"/>
          <w:szCs w:val="20"/>
          <w:u w:val="none"/>
          <w:lang w:val="en-GB"/>
        </w:rPr>
      </w:pPr>
    </w:p>
    <w:p w:rsidR="00035433" w:rsidRPr="003A2B94" w:rsidRDefault="00035433" w:rsidP="00035433">
      <w:pPr>
        <w:tabs>
          <w:tab w:val="left" w:pos="540"/>
        </w:tabs>
        <w:ind w:left="540" w:hanging="540"/>
        <w:rPr>
          <w:rFonts w:cs="Arial"/>
          <w:color w:val="auto"/>
          <w:spacing w:val="-4"/>
          <w:sz w:val="20"/>
          <w:szCs w:val="20"/>
          <w:u w:val="none"/>
          <w:lang w:val="en-US"/>
        </w:rPr>
      </w:pPr>
      <w:r w:rsidRPr="003A2B94">
        <w:rPr>
          <w:rFonts w:cs="Arial"/>
          <w:b/>
          <w:bCs/>
          <w:color w:val="auto"/>
          <w:sz w:val="20"/>
          <w:szCs w:val="20"/>
          <w:u w:val="none"/>
          <w:lang w:val="en-GB"/>
        </w:rPr>
        <w:t>6</w:t>
      </w:r>
      <w:r w:rsidRPr="003A2B94">
        <w:rPr>
          <w:rFonts w:cs="Arial"/>
          <w:b/>
          <w:bCs/>
          <w:color w:val="auto"/>
          <w:sz w:val="20"/>
          <w:szCs w:val="20"/>
          <w:u w:val="none"/>
          <w:lang w:val="en-GB"/>
        </w:rPr>
        <w:tab/>
        <w:t>Segment information</w:t>
      </w:r>
    </w:p>
    <w:p w:rsidR="00035433" w:rsidRPr="003A2B94" w:rsidRDefault="00035433" w:rsidP="00035433">
      <w:pPr>
        <w:pStyle w:val="a"/>
        <w:ind w:left="540" w:right="0"/>
        <w:jc w:val="both"/>
        <w:rPr>
          <w:rFonts w:cs="Arial"/>
          <w:color w:val="auto"/>
          <w:spacing w:val="-4"/>
          <w:sz w:val="20"/>
          <w:szCs w:val="20"/>
          <w:u w:val="none"/>
          <w:lang w:val="en-US"/>
        </w:rPr>
      </w:pPr>
    </w:p>
    <w:p w:rsidR="00035433" w:rsidRPr="003A2B94" w:rsidRDefault="00035433" w:rsidP="00035433">
      <w:pPr>
        <w:pStyle w:val="a"/>
        <w:ind w:left="540" w:right="0"/>
        <w:jc w:val="both"/>
        <w:rPr>
          <w:rFonts w:cs="Arial"/>
          <w:color w:val="auto"/>
          <w:spacing w:val="-4"/>
          <w:sz w:val="20"/>
          <w:szCs w:val="20"/>
          <w:u w:val="none"/>
          <w:lang w:val="en-US"/>
        </w:rPr>
      </w:pPr>
    </w:p>
    <w:p w:rsidR="00035433" w:rsidRPr="003A2B94" w:rsidRDefault="00035433" w:rsidP="00035433">
      <w:pPr>
        <w:pStyle w:val="a"/>
        <w:ind w:left="540" w:right="0"/>
        <w:jc w:val="both"/>
        <w:rPr>
          <w:rFonts w:cs="Arial"/>
          <w:color w:val="auto"/>
          <w:sz w:val="20"/>
          <w:szCs w:val="20"/>
          <w:u w:val="none"/>
          <w:lang w:val="en-US"/>
        </w:rPr>
      </w:pPr>
      <w:r w:rsidRPr="003A2B94">
        <w:rPr>
          <w:rFonts w:cs="Arial"/>
          <w:color w:val="auto"/>
          <w:spacing w:val="-2"/>
          <w:sz w:val="20"/>
          <w:szCs w:val="20"/>
          <w:u w:val="none"/>
          <w:lang w:val="en-US"/>
        </w:rPr>
        <w:t>The Company does not present segment information.</w:t>
      </w:r>
      <w:r w:rsidRPr="003A2B94">
        <w:rPr>
          <w:rFonts w:cs="Arial"/>
          <w:color w:val="auto"/>
          <w:sz w:val="20"/>
          <w:szCs w:val="20"/>
          <w:u w:val="none"/>
          <w:lang w:val="en-US"/>
        </w:rPr>
        <w:t xml:space="preserve"> </w:t>
      </w:r>
      <w:r w:rsidRPr="003A2B94">
        <w:rPr>
          <w:rFonts w:cs="Arial"/>
          <w:color w:val="auto"/>
          <w:spacing w:val="-4"/>
          <w:sz w:val="20"/>
          <w:szCs w:val="20"/>
          <w:u w:val="none"/>
          <w:lang w:val="en-US"/>
        </w:rPr>
        <w:t>The Company’s business operations are trading and transforming the structural</w:t>
      </w:r>
      <w:r w:rsidRPr="003A2B94">
        <w:rPr>
          <w:rFonts w:cs="Arial"/>
          <w:color w:val="auto"/>
          <w:sz w:val="20"/>
          <w:szCs w:val="20"/>
          <w:u w:val="none"/>
          <w:lang w:val="en-US"/>
        </w:rPr>
        <w:t xml:space="preserve"> </w:t>
      </w:r>
      <w:r w:rsidRPr="003A2B94">
        <w:rPr>
          <w:rFonts w:cs="Arial"/>
          <w:color w:val="auto"/>
          <w:spacing w:val="-4"/>
          <w:sz w:val="20"/>
          <w:szCs w:val="20"/>
          <w:u w:val="none"/>
          <w:lang w:val="en-US"/>
        </w:rPr>
        <w:t>steel, plates and sheets which are fallen within the same product group and its products are</w:t>
      </w:r>
      <w:r w:rsidRPr="003A2B94">
        <w:rPr>
          <w:rFonts w:cs="Arial"/>
          <w:color w:val="auto"/>
          <w:sz w:val="20"/>
          <w:szCs w:val="20"/>
          <w:u w:val="none"/>
          <w:lang w:val="en-US"/>
        </w:rPr>
        <w:t xml:space="preserve"> mainly sold in domestic market.</w:t>
      </w:r>
    </w:p>
    <w:p w:rsidR="00D93E73" w:rsidRPr="003A2B94" w:rsidRDefault="00D93E73" w:rsidP="00066E6A">
      <w:pPr>
        <w:pStyle w:val="a"/>
        <w:ind w:left="540" w:right="0"/>
        <w:jc w:val="thaiDistribute"/>
        <w:rPr>
          <w:rFonts w:cs="Arial"/>
          <w:color w:val="auto"/>
          <w:sz w:val="20"/>
          <w:szCs w:val="20"/>
          <w:u w:val="none"/>
          <w:lang w:val="en-US"/>
        </w:rPr>
      </w:pPr>
    </w:p>
    <w:p w:rsidR="00035433" w:rsidRPr="003A2B94" w:rsidRDefault="00035433" w:rsidP="00066E6A">
      <w:pPr>
        <w:pStyle w:val="a"/>
        <w:ind w:left="540" w:right="0"/>
        <w:jc w:val="thaiDistribute"/>
        <w:rPr>
          <w:rFonts w:cs="Arial"/>
          <w:color w:val="auto"/>
          <w:sz w:val="20"/>
          <w:szCs w:val="20"/>
          <w:u w:val="none"/>
          <w:lang w:val="en-US"/>
        </w:rPr>
      </w:pPr>
    </w:p>
    <w:p w:rsidR="008332E3" w:rsidRPr="003A2B94" w:rsidRDefault="00035433" w:rsidP="00850C6F">
      <w:pPr>
        <w:pStyle w:val="a"/>
        <w:ind w:left="540" w:right="0" w:hanging="540"/>
        <w:jc w:val="thaiDistribute"/>
        <w:rPr>
          <w:rFonts w:cs="Arial"/>
          <w:b/>
          <w:bCs/>
          <w:color w:val="auto"/>
          <w:sz w:val="20"/>
          <w:szCs w:val="20"/>
          <w:u w:val="none"/>
          <w:cs/>
          <w:lang w:val="en-US"/>
        </w:rPr>
      </w:pPr>
      <w:r w:rsidRPr="003A2B94">
        <w:rPr>
          <w:rFonts w:cs="Arial"/>
          <w:b/>
          <w:bCs/>
          <w:color w:val="auto"/>
          <w:sz w:val="20"/>
          <w:szCs w:val="20"/>
          <w:u w:val="none"/>
          <w:lang w:val="en-GB"/>
        </w:rPr>
        <w:t>7</w:t>
      </w:r>
      <w:r w:rsidR="00330B41" w:rsidRPr="003A2B94">
        <w:rPr>
          <w:rFonts w:cs="Arial"/>
          <w:b/>
          <w:bCs/>
          <w:color w:val="auto"/>
          <w:sz w:val="20"/>
          <w:szCs w:val="20"/>
          <w:u w:val="none"/>
          <w:lang w:val="en-US"/>
        </w:rPr>
        <w:tab/>
      </w:r>
      <w:r w:rsidR="005D0D3D" w:rsidRPr="003A2B94">
        <w:rPr>
          <w:rFonts w:cs="Arial"/>
          <w:b/>
          <w:bCs/>
          <w:color w:val="auto"/>
          <w:sz w:val="20"/>
          <w:szCs w:val="20"/>
          <w:u w:val="none"/>
          <w:lang w:val="en-US"/>
        </w:rPr>
        <w:t>I</w:t>
      </w:r>
      <w:r w:rsidR="008332E3" w:rsidRPr="003A2B94">
        <w:rPr>
          <w:rFonts w:cs="Arial"/>
          <w:b/>
          <w:bCs/>
          <w:color w:val="auto"/>
          <w:sz w:val="20"/>
          <w:szCs w:val="20"/>
          <w:u w:val="none"/>
          <w:lang w:val="en-US"/>
        </w:rPr>
        <w:t>ncome tax</w:t>
      </w:r>
      <w:r w:rsidR="005D0D3D" w:rsidRPr="003A2B94">
        <w:rPr>
          <w:rFonts w:cs="Arial"/>
          <w:b/>
          <w:bCs/>
          <w:color w:val="auto"/>
          <w:sz w:val="20"/>
          <w:szCs w:val="20"/>
          <w:u w:val="none"/>
          <w:lang w:val="en-US"/>
        </w:rPr>
        <w:t>es</w:t>
      </w:r>
    </w:p>
    <w:p w:rsidR="008332E3" w:rsidRPr="003A2B94" w:rsidRDefault="008332E3" w:rsidP="00850C6F">
      <w:pPr>
        <w:pStyle w:val="a"/>
        <w:ind w:left="540" w:right="0"/>
        <w:jc w:val="both"/>
        <w:rPr>
          <w:rFonts w:cs="Arial"/>
          <w:color w:val="auto"/>
          <w:sz w:val="20"/>
          <w:szCs w:val="20"/>
          <w:u w:val="none"/>
          <w:lang w:val="en-GB"/>
        </w:rPr>
      </w:pPr>
    </w:p>
    <w:p w:rsidR="008332E3" w:rsidRPr="003A2B94" w:rsidRDefault="008332E3" w:rsidP="00850C6F">
      <w:pPr>
        <w:pStyle w:val="a"/>
        <w:ind w:left="540" w:right="0"/>
        <w:jc w:val="both"/>
        <w:rPr>
          <w:rFonts w:cs="Arial"/>
          <w:color w:val="auto"/>
          <w:sz w:val="20"/>
          <w:szCs w:val="20"/>
          <w:u w:val="none"/>
          <w:lang w:val="en-GB"/>
        </w:rPr>
      </w:pPr>
    </w:p>
    <w:p w:rsidR="006B463E" w:rsidRPr="003A2B94" w:rsidRDefault="008332E3" w:rsidP="00E32D39">
      <w:pPr>
        <w:pStyle w:val="a"/>
        <w:ind w:left="540" w:right="0"/>
        <w:jc w:val="both"/>
        <w:rPr>
          <w:rFonts w:cs="Arial"/>
          <w:color w:val="auto"/>
          <w:sz w:val="20"/>
          <w:szCs w:val="20"/>
          <w:u w:val="none"/>
          <w:lang w:val="en-US"/>
        </w:rPr>
      </w:pPr>
      <w:r w:rsidRPr="003A2B94">
        <w:rPr>
          <w:rFonts w:cs="Arial"/>
          <w:color w:val="auto"/>
          <w:sz w:val="20"/>
          <w:szCs w:val="20"/>
          <w:u w:val="none"/>
          <w:lang w:val="en-US"/>
        </w:rPr>
        <w:t xml:space="preserve">The Company calculates income tax in accordance with the Revenue Code and records income tax on an accrual basis. </w:t>
      </w:r>
      <w:r w:rsidR="00257F94" w:rsidRPr="003A2B94">
        <w:rPr>
          <w:rFonts w:cs="Arial"/>
          <w:color w:val="auto"/>
          <w:sz w:val="20"/>
          <w:szCs w:val="20"/>
          <w:u w:val="none"/>
          <w:lang w:val="en-US"/>
        </w:rPr>
        <w:t xml:space="preserve">The Company </w:t>
      </w:r>
      <w:proofErr w:type="spellStart"/>
      <w:r w:rsidR="00257F94" w:rsidRPr="003A2B94">
        <w:rPr>
          <w:rFonts w:cs="Arial"/>
          <w:color w:val="auto"/>
          <w:sz w:val="20"/>
          <w:szCs w:val="20"/>
          <w:u w:val="none"/>
          <w:lang w:val="en-US"/>
        </w:rPr>
        <w:t>recognises</w:t>
      </w:r>
      <w:proofErr w:type="spellEnd"/>
      <w:r w:rsidR="00257F94" w:rsidRPr="003A2B94">
        <w:rPr>
          <w:rFonts w:cs="Arial"/>
          <w:color w:val="auto"/>
          <w:sz w:val="20"/>
          <w:szCs w:val="20"/>
          <w:u w:val="none"/>
          <w:lang w:val="en-US"/>
        </w:rPr>
        <w:t xml:space="preserve"> income tax payable or receivable in future periods in respect of temporary differences arising between the tax base of assets and liabilities and their carrying amounts in the interim financial information. </w:t>
      </w:r>
      <w:r w:rsidRPr="003A2B94">
        <w:rPr>
          <w:rFonts w:cs="Arial"/>
          <w:color w:val="auto"/>
          <w:sz w:val="20"/>
          <w:szCs w:val="20"/>
          <w:u w:val="none"/>
          <w:lang w:val="en-US"/>
        </w:rPr>
        <w:t xml:space="preserve">Income tax expense is </w:t>
      </w:r>
      <w:proofErr w:type="spellStart"/>
      <w:r w:rsidRPr="003A2B94">
        <w:rPr>
          <w:rFonts w:cs="Arial"/>
          <w:color w:val="auto"/>
          <w:sz w:val="20"/>
          <w:szCs w:val="20"/>
          <w:u w:val="none"/>
          <w:lang w:val="en-US"/>
        </w:rPr>
        <w:t>recognised</w:t>
      </w:r>
      <w:proofErr w:type="spellEnd"/>
      <w:r w:rsidRPr="003A2B94">
        <w:rPr>
          <w:rFonts w:cs="Arial"/>
          <w:color w:val="auto"/>
          <w:sz w:val="20"/>
          <w:szCs w:val="20"/>
          <w:u w:val="none"/>
          <w:lang w:val="en-US"/>
        </w:rPr>
        <w:t xml:space="preserve"> based on the best estimate of the average income tax rate. The estimate of av</w:t>
      </w:r>
      <w:r w:rsidR="00CD03F2" w:rsidRPr="003A2B94">
        <w:rPr>
          <w:rFonts w:cs="Arial"/>
          <w:color w:val="auto"/>
          <w:sz w:val="20"/>
          <w:szCs w:val="20"/>
          <w:u w:val="none"/>
          <w:lang w:val="en-US"/>
        </w:rPr>
        <w:t xml:space="preserve">erage tax rate used is </w:t>
      </w:r>
      <w:r w:rsidR="00902600">
        <w:rPr>
          <w:rFonts w:cs="Arial"/>
          <w:color w:val="auto"/>
          <w:sz w:val="20"/>
          <w:szCs w:val="20"/>
          <w:u w:val="none"/>
          <w:lang w:val="en-US"/>
        </w:rPr>
        <w:t>1</w:t>
      </w:r>
      <w:r w:rsidR="0059643E">
        <w:rPr>
          <w:rFonts w:cs="Arial"/>
          <w:color w:val="auto"/>
          <w:sz w:val="20"/>
          <w:szCs w:val="20"/>
          <w:u w:val="none"/>
          <w:lang w:val="en-US"/>
        </w:rPr>
        <w:t>6</w:t>
      </w:r>
      <w:r w:rsidR="00123433" w:rsidRPr="003A2B94">
        <w:rPr>
          <w:rFonts w:cs="Arial"/>
          <w:color w:val="auto"/>
          <w:sz w:val="20"/>
          <w:szCs w:val="20"/>
          <w:u w:val="none"/>
          <w:lang w:val="en-US"/>
        </w:rPr>
        <w:t>%</w:t>
      </w:r>
      <w:r w:rsidR="00C73ACE" w:rsidRPr="003A2B94">
        <w:rPr>
          <w:rFonts w:cs="Arial"/>
          <w:color w:val="auto"/>
          <w:sz w:val="20"/>
          <w:szCs w:val="20"/>
          <w:u w:val="none"/>
          <w:lang w:val="en-US"/>
        </w:rPr>
        <w:t xml:space="preserve"> (</w:t>
      </w:r>
      <w:r w:rsidR="00BE6B48" w:rsidRPr="003A2B94">
        <w:rPr>
          <w:rFonts w:cs="Arial"/>
          <w:color w:val="auto"/>
          <w:sz w:val="20"/>
          <w:szCs w:val="20"/>
          <w:u w:val="none"/>
          <w:lang w:val="en-GB"/>
        </w:rPr>
        <w:t>2018</w:t>
      </w:r>
      <w:r w:rsidR="007D3A75" w:rsidRPr="003A2B94">
        <w:rPr>
          <w:rFonts w:cs="Arial"/>
          <w:color w:val="auto"/>
          <w:sz w:val="20"/>
          <w:szCs w:val="20"/>
          <w:u w:val="none"/>
          <w:lang w:val="en-US"/>
        </w:rPr>
        <w:t xml:space="preserve">: </w:t>
      </w:r>
      <w:r w:rsidR="00F21959">
        <w:rPr>
          <w:rFonts w:cs="Arial"/>
          <w:color w:val="auto"/>
          <w:sz w:val="20"/>
          <w:szCs w:val="20"/>
          <w:u w:val="none"/>
          <w:lang w:val="en-US"/>
        </w:rPr>
        <w:t>1</w:t>
      </w:r>
      <w:r w:rsidR="00FC68A4" w:rsidRPr="003A2B94">
        <w:rPr>
          <w:rFonts w:cs="Arial"/>
          <w:color w:val="auto"/>
          <w:sz w:val="20"/>
          <w:szCs w:val="20"/>
          <w:u w:val="none"/>
          <w:lang w:val="en-GB"/>
        </w:rPr>
        <w:t>0</w:t>
      </w:r>
      <w:r w:rsidRPr="003A2B94">
        <w:rPr>
          <w:rFonts w:cs="Arial"/>
          <w:color w:val="auto"/>
          <w:sz w:val="20"/>
          <w:szCs w:val="20"/>
          <w:u w:val="none"/>
          <w:lang w:val="en-US"/>
        </w:rPr>
        <w:t>%).</w:t>
      </w:r>
    </w:p>
    <w:p w:rsidR="006B463E" w:rsidRPr="003A2B94" w:rsidRDefault="006B463E" w:rsidP="00E32D39">
      <w:pPr>
        <w:pStyle w:val="a"/>
        <w:ind w:left="540" w:right="0"/>
        <w:jc w:val="both"/>
        <w:rPr>
          <w:rFonts w:cs="Arial"/>
          <w:color w:val="auto"/>
          <w:sz w:val="20"/>
          <w:szCs w:val="20"/>
          <w:u w:val="none"/>
          <w:lang w:val="en-US"/>
        </w:rPr>
      </w:pPr>
    </w:p>
    <w:p w:rsidR="004A7B87" w:rsidRPr="003A2B94" w:rsidRDefault="004A7B87" w:rsidP="00066E6A">
      <w:pPr>
        <w:pStyle w:val="a"/>
        <w:ind w:left="540" w:right="0"/>
        <w:jc w:val="thaiDistribute"/>
        <w:rPr>
          <w:rFonts w:cs="Arial"/>
          <w:color w:val="auto"/>
          <w:sz w:val="20"/>
          <w:szCs w:val="20"/>
          <w:u w:val="none"/>
          <w:lang w:val="en-US"/>
        </w:rPr>
      </w:pPr>
    </w:p>
    <w:p w:rsidR="00E7193A" w:rsidRPr="003A2B94" w:rsidRDefault="00D7716D" w:rsidP="00850C6F">
      <w:pPr>
        <w:pStyle w:val="a"/>
        <w:ind w:left="540" w:right="0" w:hanging="540"/>
        <w:jc w:val="thaiDistribute"/>
        <w:rPr>
          <w:rFonts w:cs="Arial"/>
          <w:b/>
          <w:bCs/>
          <w:color w:val="auto"/>
          <w:sz w:val="20"/>
          <w:szCs w:val="20"/>
          <w:u w:val="none"/>
          <w:lang w:val="en-US"/>
        </w:rPr>
      </w:pPr>
      <w:r w:rsidRPr="003A2B94">
        <w:rPr>
          <w:rFonts w:cs="Arial"/>
          <w:b/>
          <w:bCs/>
          <w:color w:val="auto"/>
          <w:sz w:val="20"/>
          <w:szCs w:val="20"/>
          <w:u w:val="none"/>
          <w:lang w:val="en-GB"/>
        </w:rPr>
        <w:t>8</w:t>
      </w:r>
      <w:r w:rsidR="00E7193A" w:rsidRPr="003A2B94">
        <w:rPr>
          <w:rFonts w:cs="Arial"/>
          <w:b/>
          <w:bCs/>
          <w:color w:val="auto"/>
          <w:sz w:val="20"/>
          <w:szCs w:val="20"/>
          <w:u w:val="none"/>
          <w:lang w:val="en-US"/>
        </w:rPr>
        <w:tab/>
      </w:r>
      <w:r w:rsidR="005B2291" w:rsidRPr="003A2B94">
        <w:rPr>
          <w:rFonts w:cs="Arial"/>
          <w:b/>
          <w:bCs/>
          <w:color w:val="auto"/>
          <w:sz w:val="20"/>
          <w:szCs w:val="20"/>
          <w:u w:val="none"/>
          <w:lang w:val="en-US"/>
        </w:rPr>
        <w:t>E</w:t>
      </w:r>
      <w:r w:rsidR="00E7193A" w:rsidRPr="003A2B94">
        <w:rPr>
          <w:rFonts w:cs="Arial"/>
          <w:b/>
          <w:bCs/>
          <w:color w:val="auto"/>
          <w:sz w:val="20"/>
          <w:szCs w:val="20"/>
          <w:u w:val="none"/>
          <w:lang w:val="en-US"/>
        </w:rPr>
        <w:t>arnings per share</w:t>
      </w:r>
    </w:p>
    <w:p w:rsidR="00E7193A" w:rsidRPr="003A2B94" w:rsidRDefault="00E7193A" w:rsidP="00427DB2">
      <w:pPr>
        <w:pStyle w:val="a"/>
        <w:ind w:left="540" w:right="0"/>
        <w:jc w:val="both"/>
        <w:rPr>
          <w:rFonts w:cs="Arial"/>
          <w:color w:val="auto"/>
          <w:sz w:val="20"/>
          <w:szCs w:val="20"/>
          <w:u w:val="none"/>
          <w:lang w:val="en-GB"/>
        </w:rPr>
      </w:pPr>
    </w:p>
    <w:p w:rsidR="004432C8" w:rsidRPr="003A2B94" w:rsidRDefault="004432C8" w:rsidP="00427DB2">
      <w:pPr>
        <w:pStyle w:val="a"/>
        <w:ind w:left="540" w:right="0"/>
        <w:jc w:val="both"/>
        <w:rPr>
          <w:rFonts w:cs="Arial"/>
          <w:color w:val="auto"/>
          <w:sz w:val="20"/>
          <w:szCs w:val="20"/>
          <w:u w:val="none"/>
          <w:lang w:val="en-GB"/>
        </w:rPr>
      </w:pPr>
    </w:p>
    <w:p w:rsidR="00C94B5D" w:rsidRPr="003A2B94" w:rsidRDefault="00C94B5D" w:rsidP="00C94B5D">
      <w:pPr>
        <w:pStyle w:val="a"/>
        <w:ind w:left="540" w:right="0"/>
        <w:jc w:val="both"/>
        <w:rPr>
          <w:rFonts w:cs="Arial"/>
          <w:color w:val="auto"/>
          <w:spacing w:val="-4"/>
          <w:sz w:val="20"/>
          <w:szCs w:val="20"/>
          <w:u w:val="none"/>
          <w:lang w:val="en-GB"/>
        </w:rPr>
      </w:pPr>
      <w:r w:rsidRPr="003A2B94">
        <w:rPr>
          <w:rFonts w:cs="Arial"/>
          <w:color w:val="auto"/>
          <w:spacing w:val="-4"/>
          <w:sz w:val="20"/>
          <w:szCs w:val="20"/>
          <w:u w:val="none"/>
          <w:lang w:val="en-GB"/>
        </w:rPr>
        <w:t xml:space="preserve">Basic earnings per share is calculated by dividing the profit for the period attributable to shareholders by the weighted average number of ordinary shares in issue during the </w:t>
      </w:r>
      <w:r w:rsidR="003A2B94">
        <w:rPr>
          <w:rFonts w:cs="Arial"/>
          <w:color w:val="auto"/>
          <w:spacing w:val="-4"/>
          <w:sz w:val="20"/>
          <w:szCs w:val="20"/>
          <w:u w:val="none"/>
          <w:lang w:val="en-GB"/>
        </w:rPr>
        <w:t xml:space="preserve">nine-month period ended </w:t>
      </w:r>
      <w:r w:rsidR="003A2B94">
        <w:rPr>
          <w:rFonts w:cs="Arial"/>
          <w:color w:val="auto"/>
          <w:spacing w:val="-4"/>
          <w:sz w:val="20"/>
          <w:szCs w:val="20"/>
          <w:u w:val="none"/>
          <w:lang w:val="en-GB"/>
        </w:rPr>
        <w:br/>
        <w:t>30 September</w:t>
      </w:r>
      <w:r w:rsidR="00BA4D2A" w:rsidRPr="003A2B94">
        <w:rPr>
          <w:rFonts w:cs="Arial"/>
          <w:color w:val="auto"/>
          <w:spacing w:val="-4"/>
          <w:sz w:val="20"/>
          <w:szCs w:val="20"/>
          <w:u w:val="none"/>
          <w:lang w:val="en-GB"/>
        </w:rPr>
        <w:t xml:space="preserve"> 2019 of </w:t>
      </w:r>
      <w:r w:rsidR="00D92655" w:rsidRPr="00D92655">
        <w:rPr>
          <w:rFonts w:cs="Arial"/>
          <w:color w:val="auto"/>
          <w:spacing w:val="-4"/>
          <w:sz w:val="20"/>
          <w:szCs w:val="20"/>
          <w:u w:val="none"/>
          <w:lang w:val="en-GB"/>
        </w:rPr>
        <w:t>870,758,034</w:t>
      </w:r>
      <w:r w:rsidR="00BA7ACA" w:rsidRPr="003A2B94">
        <w:rPr>
          <w:rFonts w:cs="Arial"/>
          <w:color w:val="auto"/>
          <w:spacing w:val="-4"/>
          <w:sz w:val="20"/>
          <w:szCs w:val="20"/>
          <w:u w:val="none"/>
          <w:lang w:val="en-GB"/>
        </w:rPr>
        <w:t xml:space="preserve"> </w:t>
      </w:r>
      <w:r w:rsidRPr="003A2B94">
        <w:rPr>
          <w:rFonts w:cs="Arial"/>
          <w:color w:val="auto"/>
          <w:spacing w:val="-4"/>
          <w:sz w:val="20"/>
          <w:szCs w:val="20"/>
          <w:u w:val="none"/>
          <w:lang w:val="en-GB"/>
        </w:rPr>
        <w:t xml:space="preserve">shares </w:t>
      </w:r>
      <w:r w:rsidRPr="0097312B">
        <w:rPr>
          <w:rFonts w:cs="Arial"/>
          <w:color w:val="auto"/>
          <w:spacing w:val="-4"/>
          <w:sz w:val="20"/>
          <w:szCs w:val="20"/>
          <w:u w:val="none"/>
          <w:lang w:val="en-GB"/>
        </w:rPr>
        <w:t>(</w:t>
      </w:r>
      <w:r w:rsidR="003A2B94" w:rsidRPr="0097312B">
        <w:rPr>
          <w:rFonts w:cs="Arial"/>
          <w:color w:val="auto"/>
          <w:spacing w:val="-4"/>
          <w:sz w:val="20"/>
          <w:szCs w:val="20"/>
          <w:u w:val="none"/>
          <w:lang w:val="en-GB"/>
        </w:rPr>
        <w:t xml:space="preserve">during the nine-month period ended 30 September 2018: </w:t>
      </w:r>
      <w:r w:rsidR="00D92655" w:rsidRPr="00D92655">
        <w:rPr>
          <w:rFonts w:cs="Arial"/>
          <w:color w:val="auto"/>
          <w:spacing w:val="-4"/>
          <w:sz w:val="20"/>
          <w:szCs w:val="20"/>
          <w:u w:val="none"/>
          <w:lang w:val="en-GB"/>
        </w:rPr>
        <w:t xml:space="preserve">870,758,034 </w:t>
      </w:r>
      <w:r w:rsidR="003A2B94" w:rsidRPr="00D92655">
        <w:rPr>
          <w:rFonts w:cs="Arial"/>
          <w:color w:val="auto"/>
          <w:spacing w:val="-4"/>
          <w:sz w:val="20"/>
          <w:szCs w:val="20"/>
          <w:u w:val="none"/>
          <w:lang w:val="en-GB"/>
        </w:rPr>
        <w:t>shares</w:t>
      </w:r>
      <w:r w:rsidRPr="003A2B94">
        <w:rPr>
          <w:rFonts w:cs="Arial"/>
          <w:color w:val="auto"/>
          <w:spacing w:val="-4"/>
          <w:sz w:val="20"/>
          <w:szCs w:val="20"/>
          <w:u w:val="none"/>
          <w:lang w:val="en-GB"/>
        </w:rPr>
        <w:t>).</w:t>
      </w:r>
    </w:p>
    <w:p w:rsidR="006B463E" w:rsidRPr="003A2B94" w:rsidRDefault="006B463E" w:rsidP="006B463E">
      <w:pPr>
        <w:pStyle w:val="a"/>
        <w:ind w:left="540" w:right="0"/>
        <w:jc w:val="thaiDistribute"/>
        <w:rPr>
          <w:rFonts w:cs="Arial"/>
          <w:color w:val="auto"/>
          <w:sz w:val="20"/>
          <w:szCs w:val="20"/>
          <w:u w:val="none"/>
          <w:lang w:val="en-GB"/>
        </w:rPr>
      </w:pPr>
    </w:p>
    <w:p w:rsidR="006B463E" w:rsidRPr="003A2B94" w:rsidRDefault="006B463E" w:rsidP="006B463E">
      <w:pPr>
        <w:pStyle w:val="a"/>
        <w:ind w:left="540" w:right="0"/>
        <w:jc w:val="thaiDistribute"/>
        <w:rPr>
          <w:rFonts w:cs="Arial"/>
          <w:color w:val="auto"/>
          <w:sz w:val="20"/>
          <w:szCs w:val="20"/>
          <w:u w:val="none"/>
          <w:lang w:val="en-GB"/>
        </w:rPr>
      </w:pPr>
    </w:p>
    <w:p w:rsidR="004432C8" w:rsidRPr="003A2B94" w:rsidRDefault="00D7716D" w:rsidP="006B463E">
      <w:pPr>
        <w:pStyle w:val="a"/>
        <w:ind w:left="540" w:right="0" w:hanging="540"/>
        <w:jc w:val="thaiDistribute"/>
        <w:rPr>
          <w:rFonts w:cs="Arial"/>
          <w:b/>
          <w:bCs/>
          <w:color w:val="auto"/>
          <w:sz w:val="20"/>
          <w:szCs w:val="20"/>
          <w:u w:val="none"/>
          <w:lang w:val="en-US"/>
        </w:rPr>
      </w:pPr>
      <w:r w:rsidRPr="003A2B94">
        <w:rPr>
          <w:rFonts w:cs="Arial"/>
          <w:b/>
          <w:bCs/>
          <w:color w:val="auto"/>
          <w:sz w:val="20"/>
          <w:szCs w:val="20"/>
          <w:u w:val="none"/>
          <w:lang w:val="en-GB"/>
        </w:rPr>
        <w:t>9</w:t>
      </w:r>
      <w:r w:rsidR="004432C8" w:rsidRPr="003A2B94">
        <w:rPr>
          <w:rFonts w:cs="Arial"/>
          <w:b/>
          <w:bCs/>
          <w:color w:val="auto"/>
          <w:sz w:val="20"/>
          <w:szCs w:val="20"/>
          <w:u w:val="none"/>
          <w:lang w:val="en-US"/>
        </w:rPr>
        <w:tab/>
        <w:t>Trade accounts receivable, net</w:t>
      </w:r>
    </w:p>
    <w:p w:rsidR="00D93E73" w:rsidRPr="003A2B94" w:rsidRDefault="00D93E73" w:rsidP="00FC24E3">
      <w:pPr>
        <w:pStyle w:val="a"/>
        <w:ind w:left="540" w:right="0"/>
        <w:rPr>
          <w:rFonts w:cs="Arial"/>
          <w:color w:val="auto"/>
          <w:sz w:val="20"/>
          <w:szCs w:val="20"/>
          <w:u w:val="none"/>
          <w:lang w:val="en-US"/>
        </w:rPr>
      </w:pPr>
    </w:p>
    <w:p w:rsidR="00D7716D" w:rsidRPr="003A2B94" w:rsidRDefault="00D7716D" w:rsidP="00FC24E3">
      <w:pPr>
        <w:pStyle w:val="a"/>
        <w:ind w:left="540" w:right="0"/>
        <w:rPr>
          <w:rFonts w:cs="Arial"/>
          <w:color w:val="auto"/>
          <w:sz w:val="20"/>
          <w:szCs w:val="20"/>
          <w:u w:val="none"/>
          <w:lang w:val="en-US"/>
        </w:rPr>
      </w:pPr>
    </w:p>
    <w:p w:rsidR="00E7193A" w:rsidRPr="003A2B94" w:rsidRDefault="00D7716D" w:rsidP="003A2B94">
      <w:pPr>
        <w:pStyle w:val="a"/>
        <w:ind w:left="547" w:right="0"/>
        <w:jc w:val="both"/>
        <w:rPr>
          <w:rFonts w:cs="Arial"/>
          <w:color w:val="auto"/>
          <w:spacing w:val="-2"/>
          <w:sz w:val="20"/>
          <w:szCs w:val="20"/>
          <w:u w:val="none"/>
          <w:lang w:val="en-GB"/>
        </w:rPr>
      </w:pPr>
      <w:r w:rsidRPr="003A2B94">
        <w:rPr>
          <w:rFonts w:cs="Arial"/>
          <w:color w:val="auto"/>
          <w:spacing w:val="-2"/>
          <w:sz w:val="20"/>
          <w:szCs w:val="20"/>
          <w:u w:val="none"/>
          <w:lang w:val="en-GB"/>
        </w:rPr>
        <w:t xml:space="preserve">As at </w:t>
      </w:r>
      <w:r w:rsidR="001F0890" w:rsidRPr="003A2B94">
        <w:rPr>
          <w:rFonts w:cs="Arial"/>
          <w:color w:val="auto"/>
          <w:spacing w:val="-2"/>
          <w:sz w:val="20"/>
          <w:szCs w:val="20"/>
          <w:u w:val="none"/>
          <w:lang w:val="en-GB"/>
        </w:rPr>
        <w:t xml:space="preserve">30 </w:t>
      </w:r>
      <w:r w:rsidR="003A2B94">
        <w:rPr>
          <w:rFonts w:cs="Arial"/>
          <w:color w:val="auto"/>
          <w:spacing w:val="-2"/>
          <w:sz w:val="20"/>
          <w:szCs w:val="20"/>
          <w:u w:val="none"/>
          <w:lang w:val="en-GB"/>
        </w:rPr>
        <w:t>September</w:t>
      </w:r>
      <w:r w:rsidRPr="003A2B94">
        <w:rPr>
          <w:rFonts w:cs="Arial"/>
          <w:color w:val="auto"/>
          <w:spacing w:val="-2"/>
          <w:sz w:val="20"/>
          <w:szCs w:val="20"/>
          <w:u w:val="none"/>
          <w:lang w:val="en-GB"/>
        </w:rPr>
        <w:t xml:space="preserve"> 2019 and 31 December 2018, </w:t>
      </w:r>
      <w:r w:rsidR="0059643E">
        <w:rPr>
          <w:rFonts w:cs="Arial"/>
          <w:color w:val="auto"/>
          <w:spacing w:val="-2"/>
          <w:sz w:val="20"/>
          <w:szCs w:val="20"/>
          <w:u w:val="none"/>
          <w:lang w:val="en-GB"/>
        </w:rPr>
        <w:t xml:space="preserve">outstanding </w:t>
      </w:r>
      <w:r w:rsidRPr="003A2B94">
        <w:rPr>
          <w:rFonts w:cs="Arial"/>
          <w:color w:val="auto"/>
          <w:spacing w:val="-2"/>
          <w:sz w:val="20"/>
          <w:szCs w:val="20"/>
          <w:u w:val="none"/>
          <w:lang w:val="en-GB"/>
        </w:rPr>
        <w:t xml:space="preserve">trade </w:t>
      </w:r>
      <w:r w:rsidR="00801D7F">
        <w:rPr>
          <w:rFonts w:cs="Arial"/>
          <w:color w:val="auto"/>
          <w:spacing w:val="-2"/>
          <w:sz w:val="20"/>
          <w:szCs w:val="20"/>
          <w:u w:val="none"/>
          <w:lang w:val="en-GB"/>
        </w:rPr>
        <w:t xml:space="preserve">account </w:t>
      </w:r>
      <w:r w:rsidRPr="003A2B94">
        <w:rPr>
          <w:rFonts w:cs="Arial"/>
          <w:color w:val="auto"/>
          <w:spacing w:val="-2"/>
          <w:sz w:val="20"/>
          <w:szCs w:val="20"/>
          <w:u w:val="none"/>
          <w:lang w:val="en-GB"/>
        </w:rPr>
        <w:t>receivables</w:t>
      </w:r>
      <w:r w:rsidR="0059643E">
        <w:rPr>
          <w:rFonts w:cs="Arial"/>
          <w:color w:val="auto"/>
          <w:spacing w:val="-2"/>
          <w:sz w:val="20"/>
          <w:szCs w:val="20"/>
          <w:u w:val="none"/>
          <w:lang w:val="en-GB"/>
        </w:rPr>
        <w:t>,</w:t>
      </w:r>
      <w:r w:rsidR="00566443">
        <w:rPr>
          <w:rFonts w:cs="Arial"/>
          <w:color w:val="auto"/>
          <w:spacing w:val="-2"/>
          <w:sz w:val="20"/>
          <w:szCs w:val="20"/>
          <w:u w:val="none"/>
          <w:lang w:val="en-GB"/>
        </w:rPr>
        <w:t xml:space="preserve"> </w:t>
      </w:r>
      <w:r w:rsidR="00566443" w:rsidRPr="00566443">
        <w:rPr>
          <w:rFonts w:cs="Arial"/>
          <w:color w:val="auto"/>
          <w:spacing w:val="-2"/>
          <w:sz w:val="20"/>
          <w:szCs w:val="20"/>
          <w:u w:val="none"/>
          <w:lang w:val="en-GB"/>
        </w:rPr>
        <w:t xml:space="preserve">included </w:t>
      </w:r>
      <w:r w:rsidR="0059643E">
        <w:rPr>
          <w:rFonts w:cs="Arial"/>
          <w:color w:val="auto"/>
          <w:spacing w:val="-2"/>
          <w:sz w:val="20"/>
          <w:szCs w:val="20"/>
          <w:u w:val="none"/>
          <w:lang w:val="en-GB"/>
        </w:rPr>
        <w:t>in</w:t>
      </w:r>
      <w:r w:rsidR="00801D7F">
        <w:rPr>
          <w:rFonts w:cs="Arial"/>
          <w:color w:val="auto"/>
          <w:spacing w:val="-2"/>
          <w:sz w:val="20"/>
          <w:szCs w:val="20"/>
          <w:u w:val="none"/>
          <w:lang w:val="en-GB"/>
        </w:rPr>
        <w:t xml:space="preserve"> </w:t>
      </w:r>
      <w:r w:rsidR="00801D7F">
        <w:rPr>
          <w:rFonts w:cs="Browallia New"/>
          <w:color w:val="auto"/>
          <w:spacing w:val="-2"/>
          <w:sz w:val="20"/>
          <w:szCs w:val="25"/>
          <w:u w:val="none"/>
          <w:lang w:val="en-GB"/>
        </w:rPr>
        <w:t>t</w:t>
      </w:r>
      <w:r w:rsidR="00801D7F" w:rsidRPr="00801D7F">
        <w:rPr>
          <w:rFonts w:cs="Arial"/>
          <w:color w:val="auto"/>
          <w:spacing w:val="-2"/>
          <w:sz w:val="20"/>
          <w:szCs w:val="20"/>
          <w:u w:val="none"/>
          <w:lang w:val="en-GB"/>
        </w:rPr>
        <w:t>rade accounts receivable and other receivables</w:t>
      </w:r>
      <w:r w:rsidR="0059643E">
        <w:rPr>
          <w:rFonts w:cs="Arial"/>
          <w:color w:val="auto"/>
          <w:spacing w:val="-2"/>
          <w:sz w:val="20"/>
          <w:szCs w:val="20"/>
          <w:u w:val="none"/>
          <w:lang w:val="en-GB"/>
        </w:rPr>
        <w:t xml:space="preserve"> in statement of financial position,</w:t>
      </w:r>
      <w:r w:rsidR="00801D7F">
        <w:rPr>
          <w:rFonts w:cstheme="minorBidi" w:hint="cs"/>
          <w:color w:val="auto"/>
          <w:spacing w:val="-2"/>
          <w:sz w:val="20"/>
          <w:szCs w:val="20"/>
          <w:u w:val="none"/>
          <w:cs/>
          <w:lang w:val="en-GB"/>
        </w:rPr>
        <w:t xml:space="preserve"> </w:t>
      </w:r>
      <w:r w:rsidRPr="003A2B94">
        <w:rPr>
          <w:rFonts w:cs="Arial"/>
          <w:color w:val="auto"/>
          <w:spacing w:val="-2"/>
          <w:sz w:val="20"/>
          <w:szCs w:val="20"/>
          <w:u w:val="none"/>
          <w:lang w:val="en-GB"/>
        </w:rPr>
        <w:t>can</w:t>
      </w:r>
      <w:r w:rsidR="005D1A91" w:rsidRPr="003A2B94">
        <w:rPr>
          <w:rFonts w:cs="Arial"/>
          <w:color w:val="auto"/>
          <w:spacing w:val="-2"/>
          <w:sz w:val="20"/>
          <w:szCs w:val="20"/>
          <w:u w:val="none"/>
          <w:lang w:val="en-GB"/>
        </w:rPr>
        <w:t xml:space="preserve"> be</w:t>
      </w:r>
      <w:r w:rsidRPr="003A2B94">
        <w:rPr>
          <w:rFonts w:cs="Arial"/>
          <w:color w:val="auto"/>
          <w:spacing w:val="-2"/>
          <w:sz w:val="20"/>
          <w:szCs w:val="20"/>
          <w:u w:val="none"/>
          <w:lang w:val="en-GB"/>
        </w:rPr>
        <w:t xml:space="preserve"> analyse</w:t>
      </w:r>
      <w:r w:rsidR="005D1A91" w:rsidRPr="003A2B94">
        <w:rPr>
          <w:rFonts w:cs="Arial"/>
          <w:color w:val="auto"/>
          <w:spacing w:val="-2"/>
          <w:sz w:val="20"/>
          <w:szCs w:val="20"/>
          <w:u w:val="none"/>
          <w:lang w:val="en-GB"/>
        </w:rPr>
        <w:t>d</w:t>
      </w:r>
      <w:r w:rsidRPr="003A2B94">
        <w:rPr>
          <w:rFonts w:cs="Arial"/>
          <w:color w:val="auto"/>
          <w:spacing w:val="-2"/>
          <w:sz w:val="20"/>
          <w:szCs w:val="20"/>
          <w:u w:val="none"/>
          <w:lang w:val="en-GB"/>
        </w:rPr>
        <w:t xml:space="preserve"> aging as follows:</w:t>
      </w:r>
    </w:p>
    <w:p w:rsidR="00D7716D" w:rsidRPr="003A2B94" w:rsidRDefault="00D7716D" w:rsidP="00FC24E3">
      <w:pPr>
        <w:pStyle w:val="a"/>
        <w:ind w:left="540" w:right="0"/>
        <w:rPr>
          <w:rFonts w:cs="Arial"/>
          <w:color w:val="auto"/>
          <w:sz w:val="20"/>
          <w:szCs w:val="20"/>
          <w:u w:val="none"/>
          <w:lang w:val="en-GB"/>
        </w:rPr>
      </w:pPr>
    </w:p>
    <w:tbl>
      <w:tblPr>
        <w:tblW w:w="5000" w:type="pct"/>
        <w:tblLook w:val="0000" w:firstRow="0" w:lastRow="0" w:firstColumn="0" w:lastColumn="0" w:noHBand="0" w:noVBand="0"/>
      </w:tblPr>
      <w:tblGrid>
        <w:gridCol w:w="5891"/>
        <w:gridCol w:w="1569"/>
        <w:gridCol w:w="1569"/>
      </w:tblGrid>
      <w:tr w:rsidR="00B729BA" w:rsidRPr="00646EE1" w:rsidTr="00461D51">
        <w:tc>
          <w:tcPr>
            <w:tcW w:w="3262" w:type="pct"/>
            <w:vAlign w:val="bottom"/>
          </w:tcPr>
          <w:p w:rsidR="00C94B5D" w:rsidRPr="00646EE1" w:rsidRDefault="00C94B5D" w:rsidP="00BB704E">
            <w:pPr>
              <w:ind w:left="432"/>
              <w:rPr>
                <w:rFonts w:cs="Arial"/>
                <w:b/>
                <w:bCs/>
                <w:color w:val="auto"/>
                <w:sz w:val="20"/>
                <w:szCs w:val="20"/>
                <w:u w:val="none"/>
                <w:lang w:val="en-GB"/>
              </w:rPr>
            </w:pPr>
          </w:p>
        </w:tc>
        <w:tc>
          <w:tcPr>
            <w:tcW w:w="869" w:type="pct"/>
            <w:vAlign w:val="bottom"/>
          </w:tcPr>
          <w:p w:rsidR="00C94B5D" w:rsidRPr="00646EE1" w:rsidRDefault="003A2B94" w:rsidP="00BB704E">
            <w:pPr>
              <w:ind w:right="-78"/>
              <w:jc w:val="right"/>
              <w:rPr>
                <w:rFonts w:cs="Arial"/>
                <w:b/>
                <w:bCs/>
                <w:color w:val="auto"/>
                <w:sz w:val="20"/>
                <w:szCs w:val="20"/>
                <w:u w:val="none"/>
                <w:lang w:val="en-US"/>
              </w:rPr>
            </w:pPr>
            <w:r w:rsidRPr="0097312B">
              <w:rPr>
                <w:rFonts w:cs="Arial"/>
                <w:b/>
                <w:bCs/>
                <w:color w:val="auto"/>
                <w:sz w:val="20"/>
                <w:szCs w:val="20"/>
                <w:u w:val="none"/>
                <w:lang w:val="en-GB"/>
              </w:rPr>
              <w:t>30 September</w:t>
            </w:r>
          </w:p>
        </w:tc>
        <w:tc>
          <w:tcPr>
            <w:tcW w:w="869" w:type="pct"/>
            <w:vAlign w:val="bottom"/>
          </w:tcPr>
          <w:p w:rsidR="00C94B5D" w:rsidRPr="00646EE1" w:rsidRDefault="00C94B5D" w:rsidP="00BB704E">
            <w:pPr>
              <w:ind w:right="-78"/>
              <w:jc w:val="right"/>
              <w:rPr>
                <w:rFonts w:cs="Arial"/>
                <w:b/>
                <w:bCs/>
                <w:color w:val="auto"/>
                <w:sz w:val="20"/>
                <w:szCs w:val="20"/>
                <w:u w:val="none"/>
                <w:lang w:val="en-US"/>
              </w:rPr>
            </w:pPr>
            <w:r w:rsidRPr="00646EE1">
              <w:rPr>
                <w:rFonts w:cs="Arial"/>
                <w:b/>
                <w:bCs/>
                <w:color w:val="auto"/>
                <w:sz w:val="20"/>
                <w:szCs w:val="20"/>
                <w:u w:val="none"/>
                <w:lang w:val="en-GB"/>
              </w:rPr>
              <w:t>31</w:t>
            </w:r>
            <w:r w:rsidRPr="00646EE1">
              <w:rPr>
                <w:rFonts w:cs="Arial"/>
                <w:b/>
                <w:bCs/>
                <w:color w:val="auto"/>
                <w:sz w:val="20"/>
                <w:szCs w:val="20"/>
                <w:u w:val="none"/>
                <w:lang w:val="en-US"/>
              </w:rPr>
              <w:t xml:space="preserve"> December</w:t>
            </w:r>
          </w:p>
        </w:tc>
      </w:tr>
      <w:tr w:rsidR="00B729BA" w:rsidRPr="00646EE1" w:rsidTr="00461D51">
        <w:tc>
          <w:tcPr>
            <w:tcW w:w="3262" w:type="pct"/>
            <w:vAlign w:val="bottom"/>
          </w:tcPr>
          <w:p w:rsidR="00C94B5D" w:rsidRPr="00646EE1" w:rsidRDefault="00C94B5D" w:rsidP="00BB704E">
            <w:pPr>
              <w:ind w:left="432"/>
              <w:rPr>
                <w:rFonts w:cs="Arial"/>
                <w:b/>
                <w:bCs/>
                <w:color w:val="auto"/>
                <w:sz w:val="20"/>
                <w:szCs w:val="20"/>
                <w:u w:val="none"/>
                <w:lang w:val="en-GB"/>
              </w:rPr>
            </w:pPr>
          </w:p>
        </w:tc>
        <w:tc>
          <w:tcPr>
            <w:tcW w:w="869" w:type="pct"/>
            <w:vAlign w:val="bottom"/>
          </w:tcPr>
          <w:p w:rsidR="00C94B5D" w:rsidRPr="00646EE1" w:rsidRDefault="00C94B5D" w:rsidP="00BB704E">
            <w:pPr>
              <w:ind w:right="-78"/>
              <w:jc w:val="right"/>
              <w:rPr>
                <w:rFonts w:cs="Arial"/>
                <w:b/>
                <w:bCs/>
                <w:color w:val="auto"/>
                <w:sz w:val="20"/>
                <w:szCs w:val="20"/>
                <w:u w:val="none"/>
                <w:lang w:val="en-US"/>
              </w:rPr>
            </w:pPr>
            <w:r w:rsidRPr="00646EE1">
              <w:rPr>
                <w:rFonts w:cs="Arial"/>
                <w:b/>
                <w:bCs/>
                <w:color w:val="auto"/>
                <w:sz w:val="20"/>
                <w:szCs w:val="20"/>
                <w:u w:val="none"/>
                <w:lang w:val="en-GB"/>
              </w:rPr>
              <w:t>201</w:t>
            </w:r>
            <w:r w:rsidR="00BA4D2A" w:rsidRPr="00646EE1">
              <w:rPr>
                <w:rFonts w:cs="Arial"/>
                <w:b/>
                <w:bCs/>
                <w:color w:val="auto"/>
                <w:sz w:val="20"/>
                <w:szCs w:val="20"/>
                <w:u w:val="none"/>
                <w:lang w:val="en-GB"/>
              </w:rPr>
              <w:t>9</w:t>
            </w:r>
          </w:p>
        </w:tc>
        <w:tc>
          <w:tcPr>
            <w:tcW w:w="869" w:type="pct"/>
            <w:vAlign w:val="bottom"/>
          </w:tcPr>
          <w:p w:rsidR="00C94B5D" w:rsidRPr="00646EE1" w:rsidRDefault="00C94B5D" w:rsidP="00BB704E">
            <w:pPr>
              <w:ind w:right="-78"/>
              <w:jc w:val="right"/>
              <w:rPr>
                <w:rFonts w:cs="Arial"/>
                <w:b/>
                <w:bCs/>
                <w:color w:val="auto"/>
                <w:sz w:val="20"/>
                <w:szCs w:val="20"/>
                <w:u w:val="none"/>
                <w:lang w:val="en-US"/>
              </w:rPr>
            </w:pPr>
            <w:r w:rsidRPr="00646EE1">
              <w:rPr>
                <w:rFonts w:cs="Arial"/>
                <w:b/>
                <w:bCs/>
                <w:color w:val="auto"/>
                <w:sz w:val="20"/>
                <w:szCs w:val="20"/>
                <w:u w:val="none"/>
                <w:lang w:val="en-GB"/>
              </w:rPr>
              <w:t>201</w:t>
            </w:r>
            <w:r w:rsidR="00BA4D2A" w:rsidRPr="00646EE1">
              <w:rPr>
                <w:rFonts w:cs="Arial"/>
                <w:b/>
                <w:bCs/>
                <w:color w:val="auto"/>
                <w:sz w:val="20"/>
                <w:szCs w:val="20"/>
                <w:u w:val="none"/>
                <w:lang w:val="en-GB"/>
              </w:rPr>
              <w:t>8</w:t>
            </w:r>
          </w:p>
        </w:tc>
      </w:tr>
      <w:tr w:rsidR="00B729BA" w:rsidRPr="00646EE1" w:rsidTr="00461D51">
        <w:tc>
          <w:tcPr>
            <w:tcW w:w="3262" w:type="pct"/>
            <w:vAlign w:val="bottom"/>
          </w:tcPr>
          <w:p w:rsidR="00C94B5D" w:rsidRPr="00646EE1" w:rsidRDefault="00C94B5D" w:rsidP="00BB704E">
            <w:pPr>
              <w:ind w:left="432"/>
              <w:rPr>
                <w:rFonts w:cs="Arial"/>
                <w:b/>
                <w:bCs/>
                <w:color w:val="auto"/>
                <w:sz w:val="20"/>
                <w:szCs w:val="20"/>
                <w:u w:val="none"/>
                <w:lang w:val="en-GB"/>
              </w:rPr>
            </w:pPr>
          </w:p>
        </w:tc>
        <w:tc>
          <w:tcPr>
            <w:tcW w:w="869" w:type="pct"/>
            <w:vAlign w:val="bottom"/>
          </w:tcPr>
          <w:p w:rsidR="00C94B5D" w:rsidRPr="00646EE1" w:rsidRDefault="00C94B5D" w:rsidP="00BB704E">
            <w:pP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c>
          <w:tcPr>
            <w:tcW w:w="869" w:type="pct"/>
            <w:vAlign w:val="bottom"/>
          </w:tcPr>
          <w:p w:rsidR="00C94B5D" w:rsidRPr="00646EE1" w:rsidRDefault="00C94B5D" w:rsidP="00BB704E">
            <w:pP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r>
      <w:tr w:rsidR="00B729BA" w:rsidRPr="00646EE1" w:rsidTr="00461D51">
        <w:tc>
          <w:tcPr>
            <w:tcW w:w="3262" w:type="pct"/>
            <w:vAlign w:val="bottom"/>
          </w:tcPr>
          <w:p w:rsidR="00C94B5D" w:rsidRPr="00646EE1" w:rsidRDefault="00C94B5D" w:rsidP="00BB704E">
            <w:pPr>
              <w:ind w:left="432"/>
              <w:rPr>
                <w:rFonts w:cs="Arial"/>
                <w:color w:val="auto"/>
                <w:sz w:val="20"/>
                <w:szCs w:val="20"/>
                <w:u w:val="none"/>
                <w:lang w:val="en-GB"/>
              </w:rPr>
            </w:pPr>
          </w:p>
        </w:tc>
        <w:tc>
          <w:tcPr>
            <w:tcW w:w="869" w:type="pct"/>
            <w:vAlign w:val="bottom"/>
          </w:tcPr>
          <w:p w:rsidR="00C94B5D" w:rsidRPr="00646EE1" w:rsidRDefault="00C94B5D" w:rsidP="00BB704E">
            <w:pPr>
              <w:pBdr>
                <w:bottom w:val="single" w:sz="4" w:space="0" w:color="auto"/>
              </w:pBdr>
              <w:ind w:right="-72"/>
              <w:jc w:val="right"/>
              <w:rPr>
                <w:rFonts w:cs="Arial"/>
                <w:b/>
                <w:bCs/>
                <w:color w:val="auto"/>
                <w:sz w:val="20"/>
                <w:szCs w:val="20"/>
                <w:u w:val="none"/>
                <w:lang w:val="en-US"/>
              </w:rPr>
            </w:pPr>
            <w:r w:rsidRPr="00646EE1">
              <w:rPr>
                <w:rFonts w:cs="Arial"/>
                <w:b/>
                <w:bCs/>
                <w:color w:val="auto"/>
                <w:sz w:val="20"/>
                <w:szCs w:val="20"/>
                <w:u w:val="none"/>
                <w:lang w:val="en-US"/>
              </w:rPr>
              <w:t>(Unaudited)</w:t>
            </w:r>
          </w:p>
        </w:tc>
        <w:tc>
          <w:tcPr>
            <w:tcW w:w="869" w:type="pct"/>
            <w:vAlign w:val="bottom"/>
          </w:tcPr>
          <w:p w:rsidR="00C94B5D" w:rsidRPr="00646EE1" w:rsidRDefault="00C94B5D" w:rsidP="00BB704E">
            <w:pPr>
              <w:pBdr>
                <w:bottom w:val="single" w:sz="4" w:space="0" w:color="auto"/>
              </w:pBdr>
              <w:ind w:right="-72"/>
              <w:jc w:val="right"/>
              <w:rPr>
                <w:rFonts w:cs="Arial"/>
                <w:b/>
                <w:bCs/>
                <w:color w:val="auto"/>
                <w:sz w:val="20"/>
                <w:szCs w:val="20"/>
                <w:u w:val="none"/>
                <w:lang w:val="en-US"/>
              </w:rPr>
            </w:pPr>
            <w:r w:rsidRPr="00646EE1">
              <w:rPr>
                <w:rFonts w:cs="Arial"/>
                <w:b/>
                <w:bCs/>
                <w:color w:val="auto"/>
                <w:sz w:val="20"/>
                <w:szCs w:val="20"/>
                <w:u w:val="none"/>
                <w:lang w:val="en-US"/>
              </w:rPr>
              <w:t>(Audited)</w:t>
            </w:r>
          </w:p>
        </w:tc>
      </w:tr>
      <w:tr w:rsidR="00B729BA" w:rsidRPr="00646EE1" w:rsidTr="00461D51">
        <w:tc>
          <w:tcPr>
            <w:tcW w:w="3262" w:type="pct"/>
            <w:vAlign w:val="bottom"/>
          </w:tcPr>
          <w:p w:rsidR="00C94B5D" w:rsidRPr="00646EE1" w:rsidRDefault="00C94B5D" w:rsidP="00BB704E">
            <w:pPr>
              <w:ind w:left="432"/>
              <w:rPr>
                <w:rFonts w:cs="Arial"/>
                <w:color w:val="auto"/>
                <w:sz w:val="12"/>
                <w:szCs w:val="12"/>
                <w:u w:val="none"/>
                <w:lang w:val="en-GB"/>
              </w:rPr>
            </w:pPr>
          </w:p>
        </w:tc>
        <w:tc>
          <w:tcPr>
            <w:tcW w:w="869" w:type="pct"/>
            <w:vAlign w:val="bottom"/>
          </w:tcPr>
          <w:p w:rsidR="00C94B5D" w:rsidRPr="00646EE1" w:rsidRDefault="00C94B5D" w:rsidP="00BB704E">
            <w:pPr>
              <w:ind w:right="-72"/>
              <w:jc w:val="right"/>
              <w:rPr>
                <w:rFonts w:cs="Arial"/>
                <w:color w:val="auto"/>
                <w:sz w:val="12"/>
                <w:szCs w:val="12"/>
                <w:u w:val="none"/>
                <w:lang w:val="en-US"/>
              </w:rPr>
            </w:pPr>
          </w:p>
        </w:tc>
        <w:tc>
          <w:tcPr>
            <w:tcW w:w="869" w:type="pct"/>
            <w:vAlign w:val="bottom"/>
          </w:tcPr>
          <w:p w:rsidR="00C94B5D" w:rsidRPr="00646EE1" w:rsidRDefault="00C94B5D" w:rsidP="00BB704E">
            <w:pPr>
              <w:ind w:right="-72"/>
              <w:jc w:val="right"/>
              <w:rPr>
                <w:rFonts w:cs="Arial"/>
                <w:color w:val="auto"/>
                <w:sz w:val="12"/>
                <w:szCs w:val="12"/>
                <w:u w:val="none"/>
                <w:lang w:val="en-US"/>
              </w:rPr>
            </w:pPr>
          </w:p>
        </w:tc>
      </w:tr>
      <w:tr w:rsidR="00B729BA" w:rsidRPr="00646EE1" w:rsidTr="00461D51">
        <w:tc>
          <w:tcPr>
            <w:tcW w:w="3262" w:type="pct"/>
            <w:vAlign w:val="bottom"/>
          </w:tcPr>
          <w:p w:rsidR="00A81097" w:rsidRPr="00646EE1" w:rsidRDefault="00A81097" w:rsidP="00BB704E">
            <w:pPr>
              <w:ind w:left="432"/>
              <w:rPr>
                <w:rFonts w:cs="Arial"/>
                <w:color w:val="auto"/>
                <w:sz w:val="20"/>
                <w:szCs w:val="20"/>
                <w:u w:val="none"/>
                <w:lang w:val="en-GB"/>
              </w:rPr>
            </w:pPr>
            <w:r w:rsidRPr="00646EE1">
              <w:rPr>
                <w:rFonts w:cs="Arial"/>
                <w:color w:val="auto"/>
                <w:sz w:val="20"/>
                <w:szCs w:val="20"/>
                <w:u w:val="none"/>
                <w:lang w:val="en-GB"/>
              </w:rPr>
              <w:t>Current balance</w:t>
            </w:r>
          </w:p>
        </w:tc>
        <w:tc>
          <w:tcPr>
            <w:tcW w:w="869" w:type="pct"/>
            <w:vAlign w:val="bottom"/>
          </w:tcPr>
          <w:p w:rsidR="00A81097" w:rsidRPr="00646EE1" w:rsidRDefault="0013781A" w:rsidP="00BB704E">
            <w:pPr>
              <w:pStyle w:val="a"/>
              <w:tabs>
                <w:tab w:val="right" w:pos="7560"/>
                <w:tab w:val="right" w:pos="9000"/>
              </w:tabs>
              <w:ind w:right="-72"/>
              <w:jc w:val="right"/>
              <w:rPr>
                <w:rFonts w:cs="Arial"/>
                <w:color w:val="auto"/>
                <w:sz w:val="20"/>
                <w:szCs w:val="20"/>
                <w:u w:val="none"/>
                <w:cs/>
                <w:lang w:val="en-GB"/>
              </w:rPr>
            </w:pPr>
            <w:r w:rsidRPr="0013781A">
              <w:rPr>
                <w:rFonts w:cs="Arial"/>
                <w:color w:val="auto"/>
                <w:sz w:val="20"/>
                <w:szCs w:val="20"/>
                <w:u w:val="none"/>
                <w:lang w:val="en-GB"/>
              </w:rPr>
              <w:t>2,178,480,510</w:t>
            </w: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20"/>
                <w:szCs w:val="20"/>
                <w:u w:val="none"/>
                <w:cs/>
                <w:lang w:val="en-GB"/>
              </w:rPr>
            </w:pPr>
            <w:r w:rsidRPr="00646EE1">
              <w:rPr>
                <w:rFonts w:cs="Arial"/>
                <w:color w:val="auto"/>
                <w:sz w:val="20"/>
                <w:szCs w:val="20"/>
                <w:u w:val="none"/>
                <w:lang w:val="en-GB"/>
              </w:rPr>
              <w:t>1,904,176,464</w:t>
            </w:r>
          </w:p>
        </w:tc>
      </w:tr>
      <w:tr w:rsidR="00B729BA" w:rsidRPr="00646EE1" w:rsidTr="00461D51">
        <w:tc>
          <w:tcPr>
            <w:tcW w:w="3262" w:type="pct"/>
            <w:vAlign w:val="bottom"/>
          </w:tcPr>
          <w:p w:rsidR="00A81097" w:rsidRPr="00646EE1" w:rsidRDefault="00A81097" w:rsidP="00BB704E">
            <w:pPr>
              <w:ind w:left="432"/>
              <w:rPr>
                <w:rFonts w:cs="Arial"/>
                <w:color w:val="auto"/>
                <w:sz w:val="20"/>
                <w:szCs w:val="20"/>
                <w:u w:val="none"/>
                <w:lang w:val="en-GB"/>
              </w:rPr>
            </w:pPr>
            <w:r w:rsidRPr="00646EE1">
              <w:rPr>
                <w:rFonts w:cs="Arial"/>
                <w:color w:val="auto"/>
                <w:sz w:val="20"/>
                <w:szCs w:val="20"/>
                <w:u w:val="none"/>
                <w:lang w:val="en-GB"/>
              </w:rPr>
              <w:t>Overdue: less than 1 month</w:t>
            </w:r>
          </w:p>
        </w:tc>
        <w:tc>
          <w:tcPr>
            <w:tcW w:w="869" w:type="pct"/>
            <w:vAlign w:val="bottom"/>
          </w:tcPr>
          <w:p w:rsidR="00A81097" w:rsidRPr="00646EE1" w:rsidRDefault="0013781A" w:rsidP="00BB704E">
            <w:pPr>
              <w:pStyle w:val="a"/>
              <w:tabs>
                <w:tab w:val="right" w:pos="7560"/>
                <w:tab w:val="right" w:pos="9000"/>
              </w:tabs>
              <w:ind w:right="-72"/>
              <w:jc w:val="right"/>
              <w:rPr>
                <w:rFonts w:cs="Arial"/>
                <w:color w:val="auto"/>
                <w:sz w:val="20"/>
                <w:szCs w:val="20"/>
                <w:u w:val="none"/>
                <w:lang w:val="en-GB"/>
              </w:rPr>
            </w:pPr>
            <w:r w:rsidRPr="0013781A">
              <w:rPr>
                <w:rFonts w:cs="Arial"/>
                <w:color w:val="auto"/>
                <w:sz w:val="20"/>
                <w:szCs w:val="20"/>
                <w:u w:val="none"/>
                <w:lang w:val="en-GB"/>
              </w:rPr>
              <w:t>420,560,130</w:t>
            </w: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20"/>
                <w:szCs w:val="20"/>
                <w:u w:val="none"/>
                <w:lang w:val="en-GB"/>
              </w:rPr>
            </w:pPr>
            <w:r w:rsidRPr="00646EE1">
              <w:rPr>
                <w:rFonts w:cs="Arial"/>
                <w:color w:val="auto"/>
                <w:sz w:val="20"/>
                <w:szCs w:val="20"/>
                <w:u w:val="none"/>
                <w:lang w:val="en-GB"/>
              </w:rPr>
              <w:t>613,762,440</w:t>
            </w:r>
          </w:p>
        </w:tc>
      </w:tr>
      <w:tr w:rsidR="00B729BA" w:rsidRPr="00646EE1" w:rsidTr="00461D51">
        <w:tc>
          <w:tcPr>
            <w:tcW w:w="3262" w:type="pct"/>
            <w:vAlign w:val="bottom"/>
          </w:tcPr>
          <w:p w:rsidR="00A81097" w:rsidRPr="00646EE1" w:rsidRDefault="00A81097" w:rsidP="00BB704E">
            <w:pPr>
              <w:ind w:left="432"/>
              <w:rPr>
                <w:rFonts w:cs="Arial"/>
                <w:color w:val="auto"/>
                <w:sz w:val="20"/>
                <w:szCs w:val="20"/>
                <w:u w:val="none"/>
                <w:lang w:val="en-GB"/>
              </w:rPr>
            </w:pPr>
            <w:r w:rsidRPr="00646EE1">
              <w:rPr>
                <w:rFonts w:cs="Arial"/>
                <w:color w:val="auto"/>
                <w:sz w:val="20"/>
                <w:szCs w:val="20"/>
                <w:u w:val="none"/>
                <w:lang w:val="en-US"/>
              </w:rPr>
              <w:t>Over 1 month to 3 months</w:t>
            </w:r>
          </w:p>
        </w:tc>
        <w:tc>
          <w:tcPr>
            <w:tcW w:w="869" w:type="pct"/>
            <w:vAlign w:val="bottom"/>
          </w:tcPr>
          <w:p w:rsidR="00A81097" w:rsidRPr="00646EE1" w:rsidRDefault="0013781A" w:rsidP="00BB704E">
            <w:pPr>
              <w:pStyle w:val="a"/>
              <w:tabs>
                <w:tab w:val="right" w:pos="7560"/>
                <w:tab w:val="right" w:pos="9000"/>
              </w:tabs>
              <w:ind w:right="-72"/>
              <w:jc w:val="right"/>
              <w:rPr>
                <w:rFonts w:cs="Arial"/>
                <w:color w:val="auto"/>
                <w:sz w:val="20"/>
                <w:szCs w:val="20"/>
                <w:u w:val="none"/>
                <w:lang w:val="en-GB"/>
              </w:rPr>
            </w:pPr>
            <w:r w:rsidRPr="0013781A">
              <w:rPr>
                <w:rFonts w:cs="Arial"/>
                <w:color w:val="auto"/>
                <w:sz w:val="20"/>
                <w:szCs w:val="20"/>
                <w:u w:val="none"/>
                <w:lang w:val="en-GB"/>
              </w:rPr>
              <w:t>167,882,380</w:t>
            </w: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20"/>
                <w:szCs w:val="20"/>
                <w:u w:val="none"/>
                <w:lang w:val="en-GB"/>
              </w:rPr>
            </w:pPr>
            <w:r w:rsidRPr="00646EE1">
              <w:rPr>
                <w:rFonts w:cs="Arial"/>
                <w:color w:val="auto"/>
                <w:sz w:val="20"/>
                <w:szCs w:val="20"/>
                <w:u w:val="none"/>
                <w:lang w:val="en-GB"/>
              </w:rPr>
              <w:t>152,997,803</w:t>
            </w:r>
          </w:p>
        </w:tc>
      </w:tr>
      <w:tr w:rsidR="00B729BA" w:rsidRPr="00646EE1" w:rsidTr="00461D51">
        <w:tc>
          <w:tcPr>
            <w:tcW w:w="3262" w:type="pct"/>
            <w:vAlign w:val="bottom"/>
          </w:tcPr>
          <w:p w:rsidR="00A81097" w:rsidRPr="00646EE1" w:rsidRDefault="00A81097" w:rsidP="00BB704E">
            <w:pPr>
              <w:ind w:left="432"/>
              <w:rPr>
                <w:rFonts w:cs="Arial"/>
                <w:color w:val="auto"/>
                <w:sz w:val="20"/>
                <w:szCs w:val="20"/>
                <w:u w:val="none"/>
                <w:lang w:val="en-US"/>
              </w:rPr>
            </w:pPr>
            <w:r w:rsidRPr="00646EE1">
              <w:rPr>
                <w:rFonts w:cs="Arial"/>
                <w:color w:val="auto"/>
                <w:sz w:val="20"/>
                <w:szCs w:val="20"/>
                <w:u w:val="none"/>
                <w:lang w:val="en-US"/>
              </w:rPr>
              <w:t>Over 3 months to 6 months</w:t>
            </w:r>
          </w:p>
        </w:tc>
        <w:tc>
          <w:tcPr>
            <w:tcW w:w="869" w:type="pct"/>
            <w:vAlign w:val="bottom"/>
          </w:tcPr>
          <w:p w:rsidR="00A81097" w:rsidRPr="00646EE1" w:rsidRDefault="0013781A" w:rsidP="00BB704E">
            <w:pPr>
              <w:pStyle w:val="a"/>
              <w:tabs>
                <w:tab w:val="right" w:pos="7560"/>
                <w:tab w:val="right" w:pos="9000"/>
              </w:tabs>
              <w:ind w:right="-72"/>
              <w:jc w:val="right"/>
              <w:rPr>
                <w:rFonts w:cs="Arial"/>
                <w:color w:val="auto"/>
                <w:sz w:val="20"/>
                <w:szCs w:val="20"/>
                <w:u w:val="none"/>
                <w:lang w:val="en-GB"/>
              </w:rPr>
            </w:pPr>
            <w:r w:rsidRPr="0013781A">
              <w:rPr>
                <w:rFonts w:cs="Arial"/>
                <w:color w:val="auto"/>
                <w:sz w:val="20"/>
                <w:szCs w:val="20"/>
                <w:u w:val="none"/>
                <w:lang w:val="en-GB"/>
              </w:rPr>
              <w:t>130,838,357</w:t>
            </w: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20"/>
                <w:szCs w:val="20"/>
                <w:u w:val="none"/>
                <w:lang w:val="en-GB"/>
              </w:rPr>
            </w:pPr>
            <w:r w:rsidRPr="00646EE1">
              <w:rPr>
                <w:rFonts w:cs="Arial"/>
                <w:color w:val="auto"/>
                <w:sz w:val="20"/>
                <w:szCs w:val="20"/>
                <w:u w:val="none"/>
                <w:lang w:val="en-GB"/>
              </w:rPr>
              <w:t>11,099,636</w:t>
            </w:r>
          </w:p>
        </w:tc>
      </w:tr>
      <w:tr w:rsidR="00B729BA" w:rsidRPr="00646EE1" w:rsidTr="00461D51">
        <w:tc>
          <w:tcPr>
            <w:tcW w:w="3262" w:type="pct"/>
            <w:vAlign w:val="bottom"/>
          </w:tcPr>
          <w:p w:rsidR="00A81097" w:rsidRPr="00646EE1" w:rsidRDefault="00A81097" w:rsidP="00BB704E">
            <w:pPr>
              <w:ind w:left="432"/>
              <w:rPr>
                <w:rFonts w:cs="Arial"/>
                <w:color w:val="auto"/>
                <w:sz w:val="20"/>
                <w:szCs w:val="20"/>
                <w:u w:val="none"/>
                <w:lang w:val="en-US"/>
              </w:rPr>
            </w:pPr>
            <w:r w:rsidRPr="00646EE1">
              <w:rPr>
                <w:rFonts w:cs="Arial"/>
                <w:color w:val="auto"/>
                <w:sz w:val="20"/>
                <w:szCs w:val="20"/>
                <w:u w:val="none"/>
                <w:lang w:val="en-US"/>
              </w:rPr>
              <w:t xml:space="preserve">Over 6 months to 12 months </w:t>
            </w:r>
          </w:p>
        </w:tc>
        <w:tc>
          <w:tcPr>
            <w:tcW w:w="869" w:type="pct"/>
            <w:vAlign w:val="bottom"/>
          </w:tcPr>
          <w:p w:rsidR="00A81097" w:rsidRPr="00646EE1" w:rsidRDefault="0013781A" w:rsidP="00BB704E">
            <w:pPr>
              <w:pStyle w:val="a"/>
              <w:tabs>
                <w:tab w:val="right" w:pos="7560"/>
                <w:tab w:val="right" w:pos="9000"/>
              </w:tabs>
              <w:ind w:right="-72"/>
              <w:jc w:val="right"/>
              <w:rPr>
                <w:rFonts w:cs="Arial"/>
                <w:color w:val="auto"/>
                <w:sz w:val="20"/>
                <w:szCs w:val="20"/>
                <w:u w:val="none"/>
                <w:cs/>
                <w:lang w:val="en-GB"/>
              </w:rPr>
            </w:pPr>
            <w:r w:rsidRPr="0013781A">
              <w:rPr>
                <w:rFonts w:cs="Arial"/>
                <w:color w:val="auto"/>
                <w:sz w:val="20"/>
                <w:szCs w:val="20"/>
                <w:u w:val="none"/>
                <w:lang w:val="en-GB"/>
              </w:rPr>
              <w:t>10,390,820</w:t>
            </w: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20"/>
                <w:szCs w:val="20"/>
                <w:u w:val="none"/>
                <w:cs/>
                <w:lang w:val="en-GB"/>
              </w:rPr>
            </w:pPr>
            <w:r w:rsidRPr="00646EE1">
              <w:rPr>
                <w:rFonts w:cs="Arial"/>
                <w:color w:val="auto"/>
                <w:sz w:val="20"/>
                <w:szCs w:val="20"/>
                <w:u w:val="none"/>
                <w:lang w:val="en-GB"/>
              </w:rPr>
              <w:t>21,559,245</w:t>
            </w:r>
          </w:p>
        </w:tc>
      </w:tr>
      <w:tr w:rsidR="00B729BA" w:rsidRPr="00646EE1" w:rsidTr="00461D51">
        <w:tc>
          <w:tcPr>
            <w:tcW w:w="3262" w:type="pct"/>
            <w:vAlign w:val="bottom"/>
          </w:tcPr>
          <w:p w:rsidR="00A81097" w:rsidRPr="00646EE1" w:rsidRDefault="00A81097" w:rsidP="00BB704E">
            <w:pPr>
              <w:ind w:left="432"/>
              <w:rPr>
                <w:rFonts w:cs="Arial"/>
                <w:color w:val="auto"/>
                <w:sz w:val="20"/>
                <w:szCs w:val="20"/>
                <w:u w:val="none"/>
                <w:lang w:val="en-US"/>
              </w:rPr>
            </w:pPr>
            <w:r w:rsidRPr="00646EE1">
              <w:rPr>
                <w:rFonts w:cs="Arial"/>
                <w:color w:val="auto"/>
                <w:sz w:val="20"/>
                <w:szCs w:val="20"/>
                <w:u w:val="none"/>
                <w:lang w:val="en-US"/>
              </w:rPr>
              <w:t>Over 12 months</w:t>
            </w:r>
          </w:p>
        </w:tc>
        <w:tc>
          <w:tcPr>
            <w:tcW w:w="869" w:type="pct"/>
            <w:shd w:val="clear" w:color="auto" w:fill="auto"/>
            <w:vAlign w:val="bottom"/>
          </w:tcPr>
          <w:p w:rsidR="00A81097" w:rsidRPr="00646EE1" w:rsidRDefault="0013781A" w:rsidP="00BB704E">
            <w:pPr>
              <w:pStyle w:val="a"/>
              <w:pBdr>
                <w:bottom w:val="single" w:sz="4" w:space="1" w:color="auto"/>
              </w:pBdr>
              <w:tabs>
                <w:tab w:val="right" w:pos="7560"/>
                <w:tab w:val="right" w:pos="9000"/>
              </w:tabs>
              <w:ind w:right="-72"/>
              <w:jc w:val="right"/>
              <w:rPr>
                <w:rFonts w:cs="Arial"/>
                <w:color w:val="auto"/>
                <w:sz w:val="20"/>
                <w:szCs w:val="20"/>
                <w:u w:val="none"/>
                <w:lang w:val="en-GB"/>
              </w:rPr>
            </w:pPr>
            <w:r w:rsidRPr="0013781A">
              <w:rPr>
                <w:rFonts w:cs="Arial"/>
                <w:color w:val="auto"/>
                <w:sz w:val="20"/>
                <w:szCs w:val="20"/>
                <w:u w:val="none"/>
                <w:lang w:val="en-GB"/>
              </w:rPr>
              <w:t>20,450,116</w:t>
            </w:r>
          </w:p>
        </w:tc>
        <w:tc>
          <w:tcPr>
            <w:tcW w:w="869" w:type="pct"/>
            <w:vAlign w:val="bottom"/>
          </w:tcPr>
          <w:p w:rsidR="00A81097" w:rsidRPr="00646EE1" w:rsidRDefault="00A81097" w:rsidP="00BB704E">
            <w:pPr>
              <w:pStyle w:val="a"/>
              <w:pBdr>
                <w:bottom w:val="single" w:sz="4" w:space="1" w:color="auto"/>
              </w:pBdr>
              <w:tabs>
                <w:tab w:val="right" w:pos="7560"/>
                <w:tab w:val="right" w:pos="9000"/>
              </w:tabs>
              <w:ind w:right="-72"/>
              <w:jc w:val="right"/>
              <w:rPr>
                <w:rFonts w:cs="Arial"/>
                <w:color w:val="auto"/>
                <w:sz w:val="20"/>
                <w:szCs w:val="20"/>
                <w:u w:val="none"/>
                <w:lang w:val="en-GB"/>
              </w:rPr>
            </w:pPr>
            <w:r w:rsidRPr="00646EE1">
              <w:rPr>
                <w:rFonts w:cs="Arial"/>
                <w:color w:val="auto"/>
                <w:sz w:val="20"/>
                <w:szCs w:val="20"/>
                <w:u w:val="none"/>
                <w:lang w:val="en-GB"/>
              </w:rPr>
              <w:t>8,840,985</w:t>
            </w:r>
          </w:p>
        </w:tc>
      </w:tr>
      <w:tr w:rsidR="00B729BA" w:rsidRPr="00646EE1" w:rsidTr="00461D51">
        <w:tc>
          <w:tcPr>
            <w:tcW w:w="3262" w:type="pct"/>
            <w:vAlign w:val="bottom"/>
          </w:tcPr>
          <w:p w:rsidR="00A81097" w:rsidRPr="00646EE1" w:rsidRDefault="00A81097" w:rsidP="00BB704E">
            <w:pPr>
              <w:pStyle w:val="a"/>
              <w:ind w:left="432" w:right="0"/>
              <w:jc w:val="both"/>
              <w:rPr>
                <w:rFonts w:cs="Arial"/>
                <w:color w:val="auto"/>
                <w:sz w:val="12"/>
                <w:szCs w:val="12"/>
                <w:u w:val="none"/>
                <w:lang w:val="en-US"/>
              </w:rPr>
            </w:pP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12"/>
                <w:szCs w:val="12"/>
                <w:u w:val="none"/>
                <w:lang w:val="en-GB"/>
              </w:rPr>
            </w:pP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12"/>
                <w:szCs w:val="12"/>
                <w:u w:val="none"/>
                <w:lang w:val="en-GB"/>
              </w:rPr>
            </w:pPr>
          </w:p>
        </w:tc>
      </w:tr>
      <w:tr w:rsidR="00B729BA" w:rsidRPr="00646EE1" w:rsidTr="00461D51">
        <w:tc>
          <w:tcPr>
            <w:tcW w:w="3262" w:type="pct"/>
            <w:vAlign w:val="bottom"/>
          </w:tcPr>
          <w:p w:rsidR="00A81097" w:rsidRPr="00646EE1" w:rsidRDefault="00A81097" w:rsidP="00BB704E">
            <w:pPr>
              <w:tabs>
                <w:tab w:val="left" w:pos="2520"/>
              </w:tabs>
              <w:ind w:left="432"/>
              <w:rPr>
                <w:rFonts w:cs="Arial"/>
                <w:color w:val="auto"/>
                <w:sz w:val="20"/>
                <w:szCs w:val="20"/>
                <w:u w:val="none"/>
                <w:lang w:val="en-US"/>
              </w:rPr>
            </w:pPr>
          </w:p>
        </w:tc>
        <w:tc>
          <w:tcPr>
            <w:tcW w:w="869" w:type="pct"/>
            <w:vAlign w:val="bottom"/>
          </w:tcPr>
          <w:p w:rsidR="00A81097" w:rsidRPr="00646EE1" w:rsidRDefault="0013781A" w:rsidP="00BB704E">
            <w:pPr>
              <w:pStyle w:val="a"/>
              <w:tabs>
                <w:tab w:val="right" w:pos="7560"/>
                <w:tab w:val="right" w:pos="9000"/>
              </w:tabs>
              <w:ind w:right="-72"/>
              <w:jc w:val="right"/>
              <w:rPr>
                <w:rFonts w:cs="Arial"/>
                <w:color w:val="auto"/>
                <w:sz w:val="20"/>
                <w:szCs w:val="20"/>
                <w:u w:val="none"/>
                <w:lang w:val="en-GB"/>
              </w:rPr>
            </w:pPr>
            <w:r w:rsidRPr="0013781A">
              <w:rPr>
                <w:rFonts w:cs="Arial"/>
                <w:color w:val="auto"/>
                <w:sz w:val="20"/>
                <w:szCs w:val="20"/>
                <w:u w:val="none"/>
                <w:lang w:val="en-GB"/>
              </w:rPr>
              <w:t>2,928,602,313</w:t>
            </w: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20"/>
                <w:szCs w:val="20"/>
                <w:u w:val="none"/>
                <w:lang w:val="en-GB"/>
              </w:rPr>
            </w:pPr>
            <w:r w:rsidRPr="00646EE1">
              <w:rPr>
                <w:rFonts w:cs="Arial"/>
                <w:color w:val="auto"/>
                <w:sz w:val="20"/>
                <w:szCs w:val="20"/>
                <w:u w:val="none"/>
                <w:lang w:val="en-GB"/>
              </w:rPr>
              <w:t>2,712,436,573</w:t>
            </w:r>
          </w:p>
        </w:tc>
      </w:tr>
      <w:tr w:rsidR="00B729BA" w:rsidRPr="00646EE1" w:rsidTr="00461D51">
        <w:tc>
          <w:tcPr>
            <w:tcW w:w="3262" w:type="pct"/>
            <w:vAlign w:val="bottom"/>
          </w:tcPr>
          <w:p w:rsidR="00A81097" w:rsidRPr="00646EE1" w:rsidRDefault="00A81097" w:rsidP="00BB704E">
            <w:pPr>
              <w:ind w:left="432"/>
              <w:rPr>
                <w:rFonts w:cs="Arial"/>
                <w:color w:val="auto"/>
                <w:sz w:val="20"/>
                <w:szCs w:val="20"/>
                <w:u w:val="none"/>
                <w:lang w:val="en-US"/>
              </w:rPr>
            </w:pPr>
            <w:r w:rsidRPr="00646EE1">
              <w:rPr>
                <w:rFonts w:cs="Arial"/>
                <w:color w:val="auto"/>
                <w:sz w:val="20"/>
                <w:szCs w:val="20"/>
                <w:lang w:val="en-US"/>
              </w:rPr>
              <w:t>Less</w:t>
            </w:r>
            <w:r w:rsidRPr="00646EE1">
              <w:rPr>
                <w:rFonts w:cs="Arial"/>
                <w:color w:val="auto"/>
                <w:sz w:val="20"/>
                <w:szCs w:val="20"/>
                <w:u w:val="none"/>
                <w:lang w:val="en-US"/>
              </w:rPr>
              <w:t xml:space="preserve">  Allowance for doubtful accounts</w:t>
            </w:r>
          </w:p>
        </w:tc>
        <w:tc>
          <w:tcPr>
            <w:tcW w:w="869" w:type="pct"/>
            <w:vAlign w:val="bottom"/>
          </w:tcPr>
          <w:p w:rsidR="00A81097" w:rsidRPr="0013781A" w:rsidRDefault="0013781A" w:rsidP="00BB704E">
            <w:pPr>
              <w:pStyle w:val="a"/>
              <w:pBdr>
                <w:bottom w:val="single" w:sz="4" w:space="1" w:color="auto"/>
              </w:pBdr>
              <w:tabs>
                <w:tab w:val="right" w:pos="7560"/>
                <w:tab w:val="right" w:pos="9000"/>
              </w:tabs>
              <w:ind w:right="-72"/>
              <w:jc w:val="right"/>
              <w:rPr>
                <w:rFonts w:cs="Arial"/>
                <w:color w:val="auto"/>
                <w:sz w:val="20"/>
                <w:szCs w:val="20"/>
                <w:u w:val="none"/>
                <w:lang w:val="en-GB"/>
              </w:rPr>
            </w:pPr>
            <w:r w:rsidRPr="0013781A">
              <w:rPr>
                <w:rFonts w:cs="Arial"/>
                <w:color w:val="auto"/>
                <w:sz w:val="20"/>
                <w:szCs w:val="20"/>
                <w:u w:val="none"/>
                <w:lang w:val="en-GB"/>
              </w:rPr>
              <w:t>(28,823,458)</w:t>
            </w:r>
          </w:p>
        </w:tc>
        <w:tc>
          <w:tcPr>
            <w:tcW w:w="869" w:type="pct"/>
            <w:vAlign w:val="bottom"/>
          </w:tcPr>
          <w:p w:rsidR="00A81097" w:rsidRPr="00646EE1" w:rsidRDefault="00A81097" w:rsidP="00BB704E">
            <w:pPr>
              <w:pStyle w:val="a"/>
              <w:pBdr>
                <w:bottom w:val="single" w:sz="4" w:space="1" w:color="auto"/>
              </w:pBdr>
              <w:tabs>
                <w:tab w:val="right" w:pos="7560"/>
                <w:tab w:val="right" w:pos="9000"/>
              </w:tabs>
              <w:ind w:right="-72"/>
              <w:jc w:val="right"/>
              <w:rPr>
                <w:rFonts w:cs="Arial"/>
                <w:color w:val="auto"/>
                <w:sz w:val="20"/>
                <w:szCs w:val="20"/>
                <w:u w:val="none"/>
                <w:lang w:val="en-GB"/>
              </w:rPr>
            </w:pPr>
            <w:r w:rsidRPr="00646EE1">
              <w:rPr>
                <w:rFonts w:cs="Arial"/>
                <w:color w:val="auto"/>
                <w:sz w:val="20"/>
                <w:szCs w:val="20"/>
                <w:u w:val="none"/>
                <w:lang w:val="en-GB"/>
              </w:rPr>
              <w:t>(28,160,744)</w:t>
            </w:r>
          </w:p>
        </w:tc>
      </w:tr>
      <w:tr w:rsidR="00B729BA" w:rsidRPr="00646EE1" w:rsidTr="00461D51">
        <w:tc>
          <w:tcPr>
            <w:tcW w:w="3262" w:type="pct"/>
            <w:vAlign w:val="bottom"/>
          </w:tcPr>
          <w:p w:rsidR="00A81097" w:rsidRPr="00646EE1" w:rsidRDefault="00A81097" w:rsidP="00BB704E">
            <w:pPr>
              <w:pStyle w:val="a"/>
              <w:ind w:left="432" w:right="0"/>
              <w:jc w:val="both"/>
              <w:rPr>
                <w:rFonts w:cs="Arial"/>
                <w:color w:val="auto"/>
                <w:sz w:val="12"/>
                <w:szCs w:val="12"/>
                <w:u w:val="none"/>
                <w:lang w:val="en-US"/>
              </w:rPr>
            </w:pP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12"/>
                <w:szCs w:val="12"/>
                <w:u w:val="none"/>
                <w:cs/>
                <w:lang w:val="en-GB"/>
              </w:rPr>
            </w:pP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12"/>
                <w:szCs w:val="12"/>
                <w:u w:val="none"/>
                <w:cs/>
                <w:lang w:val="en-GB"/>
              </w:rPr>
            </w:pPr>
          </w:p>
        </w:tc>
      </w:tr>
      <w:tr w:rsidR="00B729BA" w:rsidRPr="00646EE1" w:rsidTr="00461D51">
        <w:tc>
          <w:tcPr>
            <w:tcW w:w="3262" w:type="pct"/>
            <w:vAlign w:val="bottom"/>
          </w:tcPr>
          <w:p w:rsidR="00A81097" w:rsidRPr="00646EE1" w:rsidRDefault="00A81097" w:rsidP="00BB704E">
            <w:pPr>
              <w:pStyle w:val="a"/>
              <w:ind w:left="432" w:right="0"/>
              <w:jc w:val="both"/>
              <w:rPr>
                <w:rFonts w:cs="Arial"/>
                <w:color w:val="auto"/>
                <w:sz w:val="20"/>
                <w:szCs w:val="20"/>
                <w:u w:val="none"/>
                <w:lang w:val="en-GB"/>
              </w:rPr>
            </w:pPr>
            <w:r w:rsidRPr="00646EE1">
              <w:rPr>
                <w:rFonts w:cs="Arial"/>
                <w:color w:val="auto"/>
                <w:sz w:val="20"/>
                <w:szCs w:val="20"/>
                <w:u w:val="none"/>
                <w:lang w:val="en-GB"/>
              </w:rPr>
              <w:t>Trade accounts receivable, net</w:t>
            </w:r>
          </w:p>
        </w:tc>
        <w:tc>
          <w:tcPr>
            <w:tcW w:w="869" w:type="pct"/>
            <w:vAlign w:val="bottom"/>
          </w:tcPr>
          <w:p w:rsidR="00A81097" w:rsidRPr="0013781A" w:rsidRDefault="0013781A" w:rsidP="00BB704E">
            <w:pPr>
              <w:pStyle w:val="a"/>
              <w:pBdr>
                <w:bottom w:val="double" w:sz="4" w:space="1" w:color="auto"/>
              </w:pBdr>
              <w:tabs>
                <w:tab w:val="right" w:pos="7560"/>
                <w:tab w:val="right" w:pos="9000"/>
              </w:tabs>
              <w:ind w:right="-72"/>
              <w:jc w:val="right"/>
              <w:rPr>
                <w:rFonts w:cs="Arial"/>
                <w:color w:val="auto"/>
                <w:sz w:val="20"/>
                <w:szCs w:val="20"/>
                <w:u w:val="none"/>
                <w:cs/>
                <w:lang w:val="en-GB"/>
              </w:rPr>
            </w:pPr>
            <w:r w:rsidRPr="0013781A">
              <w:rPr>
                <w:rFonts w:cs="Arial"/>
                <w:color w:val="auto"/>
                <w:sz w:val="20"/>
                <w:szCs w:val="20"/>
                <w:u w:val="none"/>
                <w:lang w:val="en-GB"/>
              </w:rPr>
              <w:t>2,899,778,855</w:t>
            </w:r>
          </w:p>
        </w:tc>
        <w:tc>
          <w:tcPr>
            <w:tcW w:w="869" w:type="pct"/>
            <w:vAlign w:val="bottom"/>
          </w:tcPr>
          <w:p w:rsidR="00A81097" w:rsidRPr="00646EE1" w:rsidRDefault="00A81097" w:rsidP="00BB704E">
            <w:pPr>
              <w:pStyle w:val="a"/>
              <w:pBdr>
                <w:bottom w:val="double" w:sz="4" w:space="1" w:color="auto"/>
              </w:pBdr>
              <w:tabs>
                <w:tab w:val="right" w:pos="7560"/>
                <w:tab w:val="right" w:pos="9000"/>
              </w:tabs>
              <w:ind w:right="-72"/>
              <w:jc w:val="right"/>
              <w:rPr>
                <w:rFonts w:cs="Arial"/>
                <w:color w:val="auto"/>
                <w:sz w:val="20"/>
                <w:szCs w:val="20"/>
                <w:u w:val="none"/>
                <w:cs/>
                <w:lang w:val="en-GB"/>
              </w:rPr>
            </w:pPr>
            <w:r w:rsidRPr="00646EE1">
              <w:rPr>
                <w:rFonts w:cs="Arial"/>
                <w:color w:val="auto"/>
                <w:sz w:val="20"/>
                <w:szCs w:val="20"/>
                <w:u w:val="none"/>
                <w:lang w:val="en-GB"/>
              </w:rPr>
              <w:t>2,684,275,829</w:t>
            </w:r>
          </w:p>
        </w:tc>
      </w:tr>
    </w:tbl>
    <w:p w:rsidR="005245A5" w:rsidRPr="00646EE1" w:rsidRDefault="005245A5" w:rsidP="00066E6A">
      <w:pPr>
        <w:pStyle w:val="a"/>
        <w:ind w:left="540" w:right="0"/>
        <w:jc w:val="thaiDistribute"/>
        <w:rPr>
          <w:rFonts w:cs="Arial"/>
          <w:color w:val="auto"/>
          <w:sz w:val="20"/>
          <w:szCs w:val="20"/>
          <w:u w:val="none"/>
          <w:lang w:val="en-US"/>
        </w:rPr>
      </w:pPr>
    </w:p>
    <w:p w:rsidR="00187018" w:rsidRPr="00646EE1" w:rsidRDefault="00187018" w:rsidP="00066E6A">
      <w:pPr>
        <w:pStyle w:val="a"/>
        <w:ind w:left="540" w:right="0"/>
        <w:jc w:val="thaiDistribute"/>
        <w:rPr>
          <w:rFonts w:cs="Arial"/>
          <w:color w:val="auto"/>
          <w:sz w:val="20"/>
          <w:szCs w:val="20"/>
          <w:u w:val="none"/>
          <w:lang w:val="en-US"/>
        </w:rPr>
      </w:pPr>
    </w:p>
    <w:p w:rsidR="00DA4853" w:rsidRDefault="00DA4853">
      <w:pPr>
        <w:rPr>
          <w:rFonts w:cs="Arial"/>
          <w:b/>
          <w:bCs/>
          <w:color w:val="auto"/>
          <w:sz w:val="20"/>
          <w:szCs w:val="20"/>
          <w:u w:val="none"/>
          <w:lang w:val="en-GB"/>
        </w:rPr>
      </w:pPr>
      <w:r>
        <w:rPr>
          <w:rFonts w:cs="Arial"/>
          <w:b/>
          <w:bCs/>
          <w:color w:val="auto"/>
          <w:sz w:val="20"/>
          <w:szCs w:val="20"/>
          <w:u w:val="none"/>
          <w:lang w:val="en-GB"/>
        </w:rPr>
        <w:br w:type="page"/>
      </w:r>
    </w:p>
    <w:p w:rsidR="00DA4853" w:rsidRDefault="00DA4853" w:rsidP="00850C6F">
      <w:pPr>
        <w:pStyle w:val="a"/>
        <w:ind w:left="540" w:right="0" w:hanging="540"/>
        <w:jc w:val="thaiDistribute"/>
        <w:rPr>
          <w:rFonts w:cs="Arial"/>
          <w:b/>
          <w:bCs/>
          <w:color w:val="auto"/>
          <w:sz w:val="20"/>
          <w:szCs w:val="20"/>
          <w:u w:val="none"/>
          <w:lang w:val="en-GB"/>
        </w:rPr>
      </w:pPr>
    </w:p>
    <w:p w:rsidR="00DA4853" w:rsidRDefault="00DA4853" w:rsidP="00850C6F">
      <w:pPr>
        <w:pStyle w:val="a"/>
        <w:ind w:left="540" w:right="0" w:hanging="540"/>
        <w:jc w:val="thaiDistribute"/>
        <w:rPr>
          <w:rFonts w:cs="Arial"/>
          <w:b/>
          <w:bCs/>
          <w:color w:val="auto"/>
          <w:sz w:val="20"/>
          <w:szCs w:val="20"/>
          <w:u w:val="none"/>
          <w:lang w:val="en-GB"/>
        </w:rPr>
      </w:pPr>
    </w:p>
    <w:p w:rsidR="00EE1C8D" w:rsidRPr="00646EE1" w:rsidRDefault="00D7716D" w:rsidP="00850C6F">
      <w:pPr>
        <w:pStyle w:val="a"/>
        <w:ind w:left="540" w:right="0" w:hanging="540"/>
        <w:jc w:val="thaiDistribute"/>
        <w:rPr>
          <w:rFonts w:cs="Arial"/>
          <w:b/>
          <w:bCs/>
          <w:color w:val="auto"/>
          <w:sz w:val="20"/>
          <w:szCs w:val="20"/>
          <w:u w:val="none"/>
          <w:lang w:val="en-GB"/>
        </w:rPr>
      </w:pPr>
      <w:r w:rsidRPr="00646EE1">
        <w:rPr>
          <w:rFonts w:cs="Arial"/>
          <w:b/>
          <w:bCs/>
          <w:color w:val="auto"/>
          <w:sz w:val="20"/>
          <w:szCs w:val="20"/>
          <w:u w:val="none"/>
          <w:lang w:val="en-GB"/>
        </w:rPr>
        <w:t>10</w:t>
      </w:r>
      <w:r w:rsidR="00E851B7" w:rsidRPr="00646EE1">
        <w:rPr>
          <w:rFonts w:cs="Arial"/>
          <w:b/>
          <w:bCs/>
          <w:color w:val="auto"/>
          <w:sz w:val="20"/>
          <w:szCs w:val="20"/>
          <w:u w:val="none"/>
          <w:lang w:val="en-US"/>
        </w:rPr>
        <w:tab/>
        <w:t>Inventories</w:t>
      </w:r>
      <w:r w:rsidR="006448BD" w:rsidRPr="00646EE1">
        <w:rPr>
          <w:rFonts w:cs="Arial"/>
          <w:b/>
          <w:bCs/>
          <w:color w:val="auto"/>
          <w:sz w:val="20"/>
          <w:szCs w:val="20"/>
          <w:u w:val="none"/>
          <w:lang w:val="en-US"/>
        </w:rPr>
        <w:t>, net</w:t>
      </w:r>
    </w:p>
    <w:p w:rsidR="00EE1C8D" w:rsidRPr="00646EE1" w:rsidRDefault="00EE1C8D" w:rsidP="00850C6F">
      <w:pPr>
        <w:pStyle w:val="a"/>
        <w:ind w:left="540" w:right="0"/>
        <w:jc w:val="both"/>
        <w:rPr>
          <w:rFonts w:cs="Arial"/>
          <w:color w:val="auto"/>
          <w:sz w:val="20"/>
          <w:szCs w:val="20"/>
          <w:u w:val="none"/>
          <w:lang w:val="en-GB"/>
        </w:rPr>
      </w:pPr>
    </w:p>
    <w:tbl>
      <w:tblPr>
        <w:tblW w:w="9018" w:type="dxa"/>
        <w:tblLook w:val="0000" w:firstRow="0" w:lastRow="0" w:firstColumn="0" w:lastColumn="0" w:noHBand="0" w:noVBand="0"/>
      </w:tblPr>
      <w:tblGrid>
        <w:gridCol w:w="5850"/>
        <w:gridCol w:w="1584"/>
        <w:gridCol w:w="1584"/>
      </w:tblGrid>
      <w:tr w:rsidR="00B729BA" w:rsidRPr="00646EE1" w:rsidTr="00461D51">
        <w:tc>
          <w:tcPr>
            <w:tcW w:w="5850" w:type="dxa"/>
            <w:vAlign w:val="bottom"/>
          </w:tcPr>
          <w:p w:rsidR="00C94B5D" w:rsidRPr="00646EE1" w:rsidRDefault="00C94B5D" w:rsidP="00A81097">
            <w:pPr>
              <w:pStyle w:val="a"/>
              <w:ind w:left="432" w:right="0"/>
              <w:jc w:val="both"/>
              <w:rPr>
                <w:rFonts w:cs="Arial"/>
                <w:color w:val="auto"/>
                <w:sz w:val="20"/>
                <w:szCs w:val="20"/>
                <w:u w:val="none"/>
                <w:lang w:val="en-GB"/>
              </w:rPr>
            </w:pPr>
          </w:p>
        </w:tc>
        <w:tc>
          <w:tcPr>
            <w:tcW w:w="1584" w:type="dxa"/>
            <w:vAlign w:val="bottom"/>
          </w:tcPr>
          <w:p w:rsidR="00C94B5D" w:rsidRPr="00646EE1" w:rsidRDefault="003A2B94" w:rsidP="003A2B94">
            <w:pPr>
              <w:ind w:right="-78"/>
              <w:jc w:val="right"/>
              <w:rPr>
                <w:rFonts w:cs="Arial"/>
                <w:b/>
                <w:bCs/>
                <w:color w:val="auto"/>
                <w:sz w:val="20"/>
                <w:szCs w:val="20"/>
                <w:u w:val="none"/>
                <w:lang w:val="en-US"/>
              </w:rPr>
            </w:pPr>
            <w:r w:rsidRPr="0097312B">
              <w:rPr>
                <w:rFonts w:cs="Arial"/>
                <w:b/>
                <w:bCs/>
                <w:color w:val="auto"/>
                <w:sz w:val="20"/>
                <w:szCs w:val="20"/>
                <w:u w:val="none"/>
                <w:lang w:val="en-GB"/>
              </w:rPr>
              <w:t xml:space="preserve">30 September </w:t>
            </w:r>
          </w:p>
        </w:tc>
        <w:tc>
          <w:tcPr>
            <w:tcW w:w="1584" w:type="dxa"/>
            <w:vAlign w:val="bottom"/>
          </w:tcPr>
          <w:p w:rsidR="00C94B5D" w:rsidRPr="00646EE1" w:rsidRDefault="00C94B5D" w:rsidP="00C94B5D">
            <w:pPr>
              <w:ind w:right="-78"/>
              <w:jc w:val="right"/>
              <w:rPr>
                <w:rFonts w:cs="Arial"/>
                <w:b/>
                <w:bCs/>
                <w:color w:val="auto"/>
                <w:sz w:val="20"/>
                <w:szCs w:val="20"/>
                <w:u w:val="none"/>
                <w:lang w:val="en-US"/>
              </w:rPr>
            </w:pPr>
            <w:r w:rsidRPr="00646EE1">
              <w:rPr>
                <w:rFonts w:cs="Arial"/>
                <w:b/>
                <w:bCs/>
                <w:color w:val="auto"/>
                <w:sz w:val="20"/>
                <w:szCs w:val="20"/>
                <w:u w:val="none"/>
                <w:lang w:val="en-GB"/>
              </w:rPr>
              <w:t>31</w:t>
            </w:r>
            <w:r w:rsidRPr="00646EE1">
              <w:rPr>
                <w:rFonts w:cs="Arial"/>
                <w:b/>
                <w:bCs/>
                <w:color w:val="auto"/>
                <w:sz w:val="20"/>
                <w:szCs w:val="20"/>
                <w:u w:val="none"/>
                <w:lang w:val="en-US"/>
              </w:rPr>
              <w:t xml:space="preserve"> December</w:t>
            </w:r>
          </w:p>
        </w:tc>
      </w:tr>
      <w:tr w:rsidR="00B729BA" w:rsidRPr="00646EE1" w:rsidTr="00461D51">
        <w:tc>
          <w:tcPr>
            <w:tcW w:w="5850" w:type="dxa"/>
            <w:vAlign w:val="bottom"/>
          </w:tcPr>
          <w:p w:rsidR="00C94B5D" w:rsidRPr="00646EE1" w:rsidRDefault="00C94B5D" w:rsidP="00A81097">
            <w:pPr>
              <w:pStyle w:val="a"/>
              <w:ind w:left="432" w:right="0"/>
              <w:jc w:val="both"/>
              <w:rPr>
                <w:rFonts w:cs="Arial"/>
                <w:color w:val="auto"/>
                <w:sz w:val="20"/>
                <w:szCs w:val="20"/>
                <w:u w:val="none"/>
                <w:lang w:val="en-GB"/>
              </w:rPr>
            </w:pPr>
          </w:p>
        </w:tc>
        <w:tc>
          <w:tcPr>
            <w:tcW w:w="1584" w:type="dxa"/>
            <w:vAlign w:val="bottom"/>
          </w:tcPr>
          <w:p w:rsidR="00C94B5D" w:rsidRPr="00646EE1" w:rsidRDefault="00C94B5D" w:rsidP="00C94B5D">
            <w:pPr>
              <w:ind w:right="-78"/>
              <w:jc w:val="right"/>
              <w:rPr>
                <w:rFonts w:cs="Arial"/>
                <w:b/>
                <w:bCs/>
                <w:color w:val="auto"/>
                <w:sz w:val="20"/>
                <w:szCs w:val="20"/>
                <w:u w:val="none"/>
                <w:lang w:val="en-US"/>
              </w:rPr>
            </w:pPr>
            <w:r w:rsidRPr="00646EE1">
              <w:rPr>
                <w:rFonts w:cs="Arial"/>
                <w:b/>
                <w:bCs/>
                <w:color w:val="auto"/>
                <w:sz w:val="20"/>
                <w:szCs w:val="20"/>
                <w:u w:val="none"/>
                <w:lang w:val="en-GB"/>
              </w:rPr>
              <w:t>201</w:t>
            </w:r>
            <w:r w:rsidR="00BA4D2A" w:rsidRPr="00646EE1">
              <w:rPr>
                <w:rFonts w:cs="Arial"/>
                <w:b/>
                <w:bCs/>
                <w:color w:val="auto"/>
                <w:sz w:val="20"/>
                <w:szCs w:val="20"/>
                <w:u w:val="none"/>
                <w:lang w:val="en-GB"/>
              </w:rPr>
              <w:t>9</w:t>
            </w:r>
          </w:p>
        </w:tc>
        <w:tc>
          <w:tcPr>
            <w:tcW w:w="1584" w:type="dxa"/>
            <w:vAlign w:val="bottom"/>
          </w:tcPr>
          <w:p w:rsidR="00C94B5D" w:rsidRPr="00646EE1" w:rsidRDefault="00C94B5D" w:rsidP="00C94B5D">
            <w:pPr>
              <w:ind w:right="-78"/>
              <w:jc w:val="right"/>
              <w:rPr>
                <w:rFonts w:cs="Arial"/>
                <w:b/>
                <w:bCs/>
                <w:color w:val="auto"/>
                <w:sz w:val="20"/>
                <w:szCs w:val="20"/>
                <w:u w:val="none"/>
                <w:lang w:val="en-US"/>
              </w:rPr>
            </w:pPr>
            <w:r w:rsidRPr="00646EE1">
              <w:rPr>
                <w:rFonts w:cs="Arial"/>
                <w:b/>
                <w:bCs/>
                <w:color w:val="auto"/>
                <w:sz w:val="20"/>
                <w:szCs w:val="20"/>
                <w:u w:val="none"/>
                <w:lang w:val="en-GB"/>
              </w:rPr>
              <w:t>201</w:t>
            </w:r>
            <w:r w:rsidR="00BA4D2A" w:rsidRPr="00646EE1">
              <w:rPr>
                <w:rFonts w:cs="Arial"/>
                <w:b/>
                <w:bCs/>
                <w:color w:val="auto"/>
                <w:sz w:val="20"/>
                <w:szCs w:val="20"/>
                <w:u w:val="none"/>
                <w:lang w:val="en-GB"/>
              </w:rPr>
              <w:t>8</w:t>
            </w:r>
          </w:p>
        </w:tc>
      </w:tr>
      <w:tr w:rsidR="00B729BA" w:rsidRPr="00646EE1" w:rsidTr="00461D51">
        <w:tc>
          <w:tcPr>
            <w:tcW w:w="5850" w:type="dxa"/>
            <w:vAlign w:val="bottom"/>
          </w:tcPr>
          <w:p w:rsidR="00C94B5D" w:rsidRPr="00646EE1" w:rsidRDefault="00C94B5D" w:rsidP="00A81097">
            <w:pPr>
              <w:pStyle w:val="a"/>
              <w:ind w:left="432" w:right="0"/>
              <w:jc w:val="both"/>
              <w:rPr>
                <w:rFonts w:cs="Arial"/>
                <w:color w:val="auto"/>
                <w:sz w:val="20"/>
                <w:szCs w:val="20"/>
                <w:u w:val="none"/>
                <w:lang w:val="en-GB"/>
              </w:rPr>
            </w:pPr>
          </w:p>
        </w:tc>
        <w:tc>
          <w:tcPr>
            <w:tcW w:w="1584" w:type="dxa"/>
            <w:vAlign w:val="bottom"/>
          </w:tcPr>
          <w:p w:rsidR="00C94B5D" w:rsidRPr="00646EE1" w:rsidRDefault="00C94B5D" w:rsidP="00C94B5D">
            <w:pP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c>
          <w:tcPr>
            <w:tcW w:w="1584" w:type="dxa"/>
            <w:vAlign w:val="bottom"/>
          </w:tcPr>
          <w:p w:rsidR="00C94B5D" w:rsidRPr="00646EE1" w:rsidRDefault="00C94B5D" w:rsidP="00C94B5D">
            <w:pP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r>
      <w:tr w:rsidR="00B729BA" w:rsidRPr="00646EE1" w:rsidTr="00461D51">
        <w:tc>
          <w:tcPr>
            <w:tcW w:w="5850" w:type="dxa"/>
            <w:vAlign w:val="bottom"/>
          </w:tcPr>
          <w:p w:rsidR="00C94B5D" w:rsidRPr="00646EE1" w:rsidRDefault="00C94B5D" w:rsidP="00A81097">
            <w:pPr>
              <w:pStyle w:val="a"/>
              <w:ind w:left="432" w:right="0"/>
              <w:jc w:val="both"/>
              <w:rPr>
                <w:rFonts w:cs="Arial"/>
                <w:color w:val="auto"/>
                <w:sz w:val="20"/>
                <w:szCs w:val="20"/>
                <w:u w:val="none"/>
                <w:lang w:val="en-US"/>
              </w:rPr>
            </w:pPr>
          </w:p>
        </w:tc>
        <w:tc>
          <w:tcPr>
            <w:tcW w:w="1584" w:type="dxa"/>
            <w:vAlign w:val="bottom"/>
          </w:tcPr>
          <w:p w:rsidR="00C94B5D" w:rsidRPr="00646EE1" w:rsidRDefault="00C94B5D" w:rsidP="00C94B5D">
            <w:pPr>
              <w:pBdr>
                <w:bottom w:val="single" w:sz="4" w:space="0" w:color="auto"/>
              </w:pBdr>
              <w:ind w:right="-72"/>
              <w:jc w:val="right"/>
              <w:rPr>
                <w:rFonts w:cs="Arial"/>
                <w:b/>
                <w:bCs/>
                <w:color w:val="auto"/>
                <w:sz w:val="20"/>
                <w:szCs w:val="20"/>
                <w:u w:val="none"/>
                <w:lang w:val="en-US"/>
              </w:rPr>
            </w:pPr>
            <w:r w:rsidRPr="00646EE1">
              <w:rPr>
                <w:rFonts w:cs="Arial"/>
                <w:b/>
                <w:bCs/>
                <w:color w:val="auto"/>
                <w:sz w:val="20"/>
                <w:szCs w:val="20"/>
                <w:u w:val="none"/>
                <w:lang w:val="en-US"/>
              </w:rPr>
              <w:t>(Unaudited)</w:t>
            </w:r>
          </w:p>
        </w:tc>
        <w:tc>
          <w:tcPr>
            <w:tcW w:w="1584" w:type="dxa"/>
            <w:vAlign w:val="bottom"/>
          </w:tcPr>
          <w:p w:rsidR="00C94B5D" w:rsidRPr="00646EE1" w:rsidRDefault="00C94B5D" w:rsidP="00C94B5D">
            <w:pPr>
              <w:pBdr>
                <w:bottom w:val="single" w:sz="4" w:space="0" w:color="auto"/>
              </w:pBdr>
              <w:ind w:right="-72"/>
              <w:jc w:val="right"/>
              <w:rPr>
                <w:rFonts w:cs="Arial"/>
                <w:b/>
                <w:bCs/>
                <w:color w:val="auto"/>
                <w:sz w:val="20"/>
                <w:szCs w:val="20"/>
                <w:u w:val="none"/>
                <w:lang w:val="en-US"/>
              </w:rPr>
            </w:pPr>
            <w:r w:rsidRPr="00646EE1">
              <w:rPr>
                <w:rFonts w:cs="Arial"/>
                <w:b/>
                <w:bCs/>
                <w:color w:val="auto"/>
                <w:sz w:val="20"/>
                <w:szCs w:val="20"/>
                <w:u w:val="none"/>
                <w:lang w:val="en-US"/>
              </w:rPr>
              <w:t>(Audited)</w:t>
            </w:r>
          </w:p>
        </w:tc>
      </w:tr>
      <w:tr w:rsidR="00B729BA" w:rsidRPr="00646EE1" w:rsidTr="00461D51">
        <w:tc>
          <w:tcPr>
            <w:tcW w:w="5850" w:type="dxa"/>
            <w:vAlign w:val="bottom"/>
          </w:tcPr>
          <w:p w:rsidR="00C94B5D" w:rsidRPr="00646EE1" w:rsidRDefault="00C94B5D" w:rsidP="00A81097">
            <w:pPr>
              <w:pStyle w:val="a"/>
              <w:ind w:left="432" w:right="0"/>
              <w:jc w:val="both"/>
              <w:rPr>
                <w:rFonts w:cs="Arial"/>
                <w:color w:val="auto"/>
                <w:sz w:val="12"/>
                <w:szCs w:val="12"/>
                <w:u w:val="none"/>
                <w:cs/>
                <w:lang w:val="en-US"/>
              </w:rPr>
            </w:pPr>
          </w:p>
        </w:tc>
        <w:tc>
          <w:tcPr>
            <w:tcW w:w="1584" w:type="dxa"/>
            <w:vAlign w:val="bottom"/>
          </w:tcPr>
          <w:p w:rsidR="00C94B5D" w:rsidRPr="00646EE1" w:rsidRDefault="00C94B5D" w:rsidP="00C94B5D">
            <w:pPr>
              <w:pStyle w:val="a"/>
              <w:ind w:right="-72"/>
              <w:jc w:val="right"/>
              <w:rPr>
                <w:rFonts w:cs="Arial"/>
                <w:color w:val="auto"/>
                <w:sz w:val="12"/>
                <w:szCs w:val="12"/>
                <w:u w:val="none"/>
                <w:lang w:val="en-US"/>
              </w:rPr>
            </w:pPr>
          </w:p>
        </w:tc>
        <w:tc>
          <w:tcPr>
            <w:tcW w:w="1584" w:type="dxa"/>
            <w:vAlign w:val="bottom"/>
          </w:tcPr>
          <w:p w:rsidR="00C94B5D" w:rsidRPr="00646EE1" w:rsidRDefault="00C94B5D" w:rsidP="00C94B5D">
            <w:pPr>
              <w:pStyle w:val="a"/>
              <w:ind w:right="-72"/>
              <w:jc w:val="right"/>
              <w:rPr>
                <w:rFonts w:cs="Arial"/>
                <w:color w:val="auto"/>
                <w:sz w:val="12"/>
                <w:szCs w:val="12"/>
                <w:u w:val="none"/>
                <w:lang w:val="en-US"/>
              </w:rPr>
            </w:pPr>
          </w:p>
        </w:tc>
      </w:tr>
      <w:tr w:rsidR="00B729BA" w:rsidRPr="00646EE1" w:rsidTr="00BE7131">
        <w:trPr>
          <w:trHeight w:val="80"/>
        </w:trPr>
        <w:tc>
          <w:tcPr>
            <w:tcW w:w="5850" w:type="dxa"/>
            <w:vAlign w:val="bottom"/>
          </w:tcPr>
          <w:p w:rsidR="00A81097" w:rsidRPr="00646EE1" w:rsidRDefault="00A81097" w:rsidP="00A81097">
            <w:pPr>
              <w:ind w:left="432"/>
              <w:rPr>
                <w:rFonts w:cs="Arial"/>
                <w:color w:val="auto"/>
                <w:sz w:val="20"/>
                <w:szCs w:val="20"/>
                <w:u w:val="none"/>
                <w:lang w:val="en-US"/>
              </w:rPr>
            </w:pPr>
            <w:r w:rsidRPr="00646EE1">
              <w:rPr>
                <w:rFonts w:cs="Arial"/>
                <w:color w:val="auto"/>
                <w:sz w:val="20"/>
                <w:szCs w:val="20"/>
                <w:u w:val="none"/>
                <w:lang w:val="en-US"/>
              </w:rPr>
              <w:t>Raw materials</w:t>
            </w:r>
          </w:p>
        </w:tc>
        <w:tc>
          <w:tcPr>
            <w:tcW w:w="1584" w:type="dxa"/>
            <w:shd w:val="clear" w:color="auto" w:fill="auto"/>
            <w:vAlign w:val="bottom"/>
          </w:tcPr>
          <w:p w:rsidR="00A81097" w:rsidRPr="00646EE1" w:rsidRDefault="0013781A" w:rsidP="00A81097">
            <w:pPr>
              <w:ind w:right="-72"/>
              <w:jc w:val="right"/>
              <w:rPr>
                <w:rFonts w:cs="Arial"/>
                <w:color w:val="auto"/>
                <w:sz w:val="20"/>
                <w:szCs w:val="20"/>
                <w:u w:val="none"/>
                <w:lang w:val="en-GB"/>
              </w:rPr>
            </w:pPr>
            <w:r w:rsidRPr="0013781A">
              <w:rPr>
                <w:rFonts w:cs="Arial"/>
                <w:color w:val="auto"/>
                <w:sz w:val="20"/>
                <w:szCs w:val="20"/>
                <w:u w:val="none"/>
                <w:lang w:val="en-GB"/>
              </w:rPr>
              <w:t>298,487,052</w:t>
            </w:r>
          </w:p>
        </w:tc>
        <w:tc>
          <w:tcPr>
            <w:tcW w:w="1584" w:type="dxa"/>
            <w:vAlign w:val="bottom"/>
          </w:tcPr>
          <w:p w:rsidR="00A81097" w:rsidRPr="00646EE1" w:rsidRDefault="00A81097" w:rsidP="00A81097">
            <w:pPr>
              <w:ind w:right="-72"/>
              <w:jc w:val="right"/>
              <w:rPr>
                <w:rFonts w:cs="Arial"/>
                <w:color w:val="auto"/>
                <w:sz w:val="20"/>
                <w:szCs w:val="20"/>
                <w:u w:val="none"/>
                <w:lang w:val="en-GB"/>
              </w:rPr>
            </w:pPr>
            <w:r w:rsidRPr="00646EE1">
              <w:rPr>
                <w:rFonts w:cs="Arial"/>
                <w:color w:val="auto"/>
                <w:sz w:val="20"/>
                <w:szCs w:val="20"/>
                <w:u w:val="none"/>
                <w:lang w:val="en-GB"/>
              </w:rPr>
              <w:t>151,999,335</w:t>
            </w:r>
          </w:p>
        </w:tc>
      </w:tr>
      <w:tr w:rsidR="00B729BA" w:rsidRPr="00646EE1" w:rsidTr="00BE7131">
        <w:tc>
          <w:tcPr>
            <w:tcW w:w="5850" w:type="dxa"/>
            <w:vAlign w:val="bottom"/>
          </w:tcPr>
          <w:p w:rsidR="00A81097" w:rsidRPr="00646EE1" w:rsidRDefault="00A81097" w:rsidP="00A81097">
            <w:pPr>
              <w:ind w:left="432"/>
              <w:rPr>
                <w:rFonts w:cs="Arial"/>
                <w:color w:val="auto"/>
                <w:sz w:val="20"/>
                <w:szCs w:val="20"/>
                <w:u w:val="none"/>
                <w:lang w:val="en-US"/>
              </w:rPr>
            </w:pPr>
            <w:r w:rsidRPr="00646EE1">
              <w:rPr>
                <w:rFonts w:cs="Arial"/>
                <w:color w:val="auto"/>
                <w:sz w:val="20"/>
                <w:szCs w:val="20"/>
                <w:u w:val="none"/>
                <w:lang w:val="en-US"/>
              </w:rPr>
              <w:t>Finished goods</w:t>
            </w:r>
          </w:p>
        </w:tc>
        <w:tc>
          <w:tcPr>
            <w:tcW w:w="1584" w:type="dxa"/>
            <w:shd w:val="clear" w:color="auto" w:fill="auto"/>
            <w:vAlign w:val="bottom"/>
          </w:tcPr>
          <w:p w:rsidR="00A81097" w:rsidRPr="00646EE1" w:rsidRDefault="0013781A" w:rsidP="00A81097">
            <w:pPr>
              <w:pBdr>
                <w:bottom w:val="single" w:sz="4" w:space="1" w:color="auto"/>
              </w:pBdr>
              <w:ind w:right="-72"/>
              <w:jc w:val="right"/>
              <w:rPr>
                <w:rFonts w:cs="Arial"/>
                <w:color w:val="auto"/>
                <w:sz w:val="20"/>
                <w:szCs w:val="20"/>
                <w:u w:val="none"/>
                <w:lang w:val="en-GB"/>
              </w:rPr>
            </w:pPr>
            <w:r w:rsidRPr="0013781A">
              <w:rPr>
                <w:rFonts w:cs="Arial"/>
                <w:color w:val="auto"/>
                <w:sz w:val="20"/>
                <w:szCs w:val="20"/>
                <w:u w:val="none"/>
                <w:lang w:val="en-GB"/>
              </w:rPr>
              <w:t>1,867,366,827</w:t>
            </w:r>
          </w:p>
        </w:tc>
        <w:tc>
          <w:tcPr>
            <w:tcW w:w="1584" w:type="dxa"/>
            <w:vAlign w:val="bottom"/>
          </w:tcPr>
          <w:p w:rsidR="00A81097" w:rsidRPr="00646EE1" w:rsidRDefault="00A81097" w:rsidP="00A81097">
            <w:pPr>
              <w:pBdr>
                <w:bottom w:val="single" w:sz="4" w:space="1" w:color="auto"/>
              </w:pBdr>
              <w:ind w:right="-72"/>
              <w:jc w:val="right"/>
              <w:rPr>
                <w:rFonts w:cs="Arial"/>
                <w:color w:val="auto"/>
                <w:sz w:val="20"/>
                <w:szCs w:val="20"/>
                <w:u w:val="none"/>
                <w:lang w:val="en-GB"/>
              </w:rPr>
            </w:pPr>
            <w:r w:rsidRPr="00646EE1">
              <w:rPr>
                <w:rFonts w:cs="Arial"/>
                <w:color w:val="auto"/>
                <w:sz w:val="20"/>
                <w:szCs w:val="20"/>
                <w:u w:val="none"/>
                <w:lang w:val="en-GB"/>
              </w:rPr>
              <w:t>1,622,598,432</w:t>
            </w:r>
          </w:p>
        </w:tc>
      </w:tr>
      <w:tr w:rsidR="00B729BA" w:rsidRPr="00646EE1" w:rsidTr="00BE7131">
        <w:tc>
          <w:tcPr>
            <w:tcW w:w="5850" w:type="dxa"/>
            <w:vAlign w:val="bottom"/>
          </w:tcPr>
          <w:p w:rsidR="00A81097" w:rsidRPr="00646EE1" w:rsidRDefault="00A81097" w:rsidP="00A81097">
            <w:pPr>
              <w:pStyle w:val="a"/>
              <w:ind w:left="432" w:right="0"/>
              <w:jc w:val="both"/>
              <w:rPr>
                <w:rFonts w:cs="Arial"/>
                <w:color w:val="auto"/>
                <w:sz w:val="12"/>
                <w:szCs w:val="12"/>
                <w:u w:val="none"/>
                <w:lang w:val="en-US"/>
              </w:rPr>
            </w:pPr>
          </w:p>
        </w:tc>
        <w:tc>
          <w:tcPr>
            <w:tcW w:w="1584" w:type="dxa"/>
            <w:shd w:val="clear" w:color="auto" w:fill="auto"/>
            <w:vAlign w:val="bottom"/>
          </w:tcPr>
          <w:p w:rsidR="00A81097" w:rsidRPr="00646EE1" w:rsidRDefault="00A81097" w:rsidP="00A81097">
            <w:pPr>
              <w:ind w:right="-72"/>
              <w:jc w:val="right"/>
              <w:rPr>
                <w:rFonts w:cs="Arial"/>
                <w:color w:val="auto"/>
                <w:sz w:val="12"/>
                <w:szCs w:val="12"/>
                <w:u w:val="none"/>
                <w:lang w:val="en-GB"/>
              </w:rPr>
            </w:pPr>
          </w:p>
        </w:tc>
        <w:tc>
          <w:tcPr>
            <w:tcW w:w="1584" w:type="dxa"/>
            <w:vAlign w:val="bottom"/>
          </w:tcPr>
          <w:p w:rsidR="00A81097" w:rsidRPr="00646EE1" w:rsidRDefault="00A81097" w:rsidP="00A81097">
            <w:pPr>
              <w:ind w:right="-72"/>
              <w:jc w:val="right"/>
              <w:rPr>
                <w:rFonts w:cs="Arial"/>
                <w:color w:val="auto"/>
                <w:sz w:val="12"/>
                <w:szCs w:val="12"/>
                <w:u w:val="none"/>
                <w:lang w:val="en-GB"/>
              </w:rPr>
            </w:pPr>
          </w:p>
        </w:tc>
      </w:tr>
      <w:tr w:rsidR="00B729BA" w:rsidRPr="00646EE1" w:rsidTr="00BE7131">
        <w:tc>
          <w:tcPr>
            <w:tcW w:w="5850" w:type="dxa"/>
            <w:vAlign w:val="bottom"/>
          </w:tcPr>
          <w:p w:rsidR="00A81097" w:rsidRPr="00646EE1" w:rsidRDefault="00A81097" w:rsidP="00A81097">
            <w:pPr>
              <w:ind w:left="432"/>
              <w:rPr>
                <w:rFonts w:cs="Arial"/>
                <w:color w:val="auto"/>
                <w:sz w:val="20"/>
                <w:szCs w:val="20"/>
                <w:u w:val="none"/>
                <w:lang w:val="en-US"/>
              </w:rPr>
            </w:pPr>
            <w:r w:rsidRPr="00646EE1">
              <w:rPr>
                <w:rFonts w:cs="Arial"/>
                <w:color w:val="auto"/>
                <w:sz w:val="20"/>
                <w:szCs w:val="20"/>
                <w:u w:val="none"/>
                <w:lang w:val="en-US"/>
              </w:rPr>
              <w:t>Total inventories</w:t>
            </w:r>
          </w:p>
        </w:tc>
        <w:tc>
          <w:tcPr>
            <w:tcW w:w="1584" w:type="dxa"/>
            <w:shd w:val="clear" w:color="auto" w:fill="auto"/>
            <w:vAlign w:val="bottom"/>
          </w:tcPr>
          <w:p w:rsidR="00A81097" w:rsidRPr="00646EE1" w:rsidRDefault="0013781A" w:rsidP="00A81097">
            <w:pPr>
              <w:ind w:right="-72"/>
              <w:jc w:val="right"/>
              <w:rPr>
                <w:rFonts w:cs="Arial"/>
                <w:color w:val="auto"/>
                <w:sz w:val="20"/>
                <w:szCs w:val="20"/>
                <w:u w:val="none"/>
                <w:lang w:val="en-GB"/>
              </w:rPr>
            </w:pPr>
            <w:r w:rsidRPr="0013781A">
              <w:rPr>
                <w:rFonts w:cs="Arial"/>
                <w:color w:val="auto"/>
                <w:sz w:val="20"/>
                <w:szCs w:val="20"/>
                <w:u w:val="none"/>
                <w:lang w:val="en-GB"/>
              </w:rPr>
              <w:t>2,165,853,879</w:t>
            </w:r>
          </w:p>
        </w:tc>
        <w:tc>
          <w:tcPr>
            <w:tcW w:w="1584" w:type="dxa"/>
            <w:vAlign w:val="bottom"/>
          </w:tcPr>
          <w:p w:rsidR="00A81097" w:rsidRPr="00646EE1" w:rsidRDefault="00A81097" w:rsidP="00A81097">
            <w:pPr>
              <w:ind w:right="-72"/>
              <w:jc w:val="right"/>
              <w:rPr>
                <w:rFonts w:cs="Arial"/>
                <w:color w:val="auto"/>
                <w:sz w:val="20"/>
                <w:szCs w:val="20"/>
                <w:u w:val="none"/>
                <w:lang w:val="en-GB"/>
              </w:rPr>
            </w:pPr>
            <w:r w:rsidRPr="00646EE1">
              <w:rPr>
                <w:rFonts w:cs="Arial"/>
                <w:color w:val="auto"/>
                <w:sz w:val="20"/>
                <w:szCs w:val="20"/>
                <w:u w:val="none"/>
                <w:lang w:val="en-GB"/>
              </w:rPr>
              <w:t>1,774,597,767</w:t>
            </w:r>
          </w:p>
        </w:tc>
      </w:tr>
      <w:tr w:rsidR="00B729BA" w:rsidRPr="003E5AF5" w:rsidTr="00BE7131">
        <w:tc>
          <w:tcPr>
            <w:tcW w:w="5850" w:type="dxa"/>
            <w:vAlign w:val="bottom"/>
          </w:tcPr>
          <w:p w:rsidR="00A81097" w:rsidRPr="00646EE1" w:rsidRDefault="00A81097" w:rsidP="00A81097">
            <w:pPr>
              <w:ind w:left="432"/>
              <w:rPr>
                <w:rFonts w:cs="Arial"/>
                <w:color w:val="auto"/>
                <w:sz w:val="20"/>
                <w:szCs w:val="20"/>
                <w:lang w:val="en-US"/>
              </w:rPr>
            </w:pPr>
            <w:r w:rsidRPr="00646EE1">
              <w:rPr>
                <w:rFonts w:cs="Arial"/>
                <w:color w:val="auto"/>
                <w:sz w:val="20"/>
                <w:szCs w:val="20"/>
                <w:lang w:val="en-US"/>
              </w:rPr>
              <w:t>Less</w:t>
            </w:r>
            <w:r w:rsidRPr="00646EE1">
              <w:rPr>
                <w:rFonts w:cs="Arial"/>
                <w:color w:val="auto"/>
                <w:sz w:val="20"/>
                <w:szCs w:val="20"/>
                <w:u w:val="none"/>
                <w:lang w:val="en-US"/>
              </w:rPr>
              <w:t xml:space="preserve">  Allowance for net </w:t>
            </w:r>
            <w:proofErr w:type="spellStart"/>
            <w:r w:rsidRPr="00646EE1">
              <w:rPr>
                <w:rFonts w:cs="Arial"/>
                <w:color w:val="auto"/>
                <w:sz w:val="20"/>
                <w:szCs w:val="20"/>
                <w:u w:val="none"/>
                <w:lang w:val="en-US"/>
              </w:rPr>
              <w:t>realisable</w:t>
            </w:r>
            <w:proofErr w:type="spellEnd"/>
            <w:r w:rsidRPr="00646EE1">
              <w:rPr>
                <w:rFonts w:cs="Arial"/>
                <w:color w:val="auto"/>
                <w:sz w:val="20"/>
                <w:szCs w:val="20"/>
                <w:u w:val="none"/>
                <w:lang w:val="en-US"/>
              </w:rPr>
              <w:t xml:space="preserve"> value</w:t>
            </w:r>
          </w:p>
        </w:tc>
        <w:tc>
          <w:tcPr>
            <w:tcW w:w="1584" w:type="dxa"/>
            <w:shd w:val="clear" w:color="auto" w:fill="auto"/>
            <w:vAlign w:val="bottom"/>
          </w:tcPr>
          <w:p w:rsidR="00A81097" w:rsidRPr="00646EE1" w:rsidRDefault="00A81097" w:rsidP="00A81097">
            <w:pPr>
              <w:ind w:right="-72"/>
              <w:jc w:val="right"/>
              <w:rPr>
                <w:rFonts w:cs="Arial"/>
                <w:color w:val="auto"/>
                <w:sz w:val="20"/>
                <w:szCs w:val="20"/>
                <w:u w:val="none"/>
                <w:lang w:val="en-GB"/>
              </w:rPr>
            </w:pPr>
          </w:p>
        </w:tc>
        <w:tc>
          <w:tcPr>
            <w:tcW w:w="1584" w:type="dxa"/>
            <w:vAlign w:val="bottom"/>
          </w:tcPr>
          <w:p w:rsidR="00A81097" w:rsidRPr="00646EE1" w:rsidRDefault="00A81097" w:rsidP="00A81097">
            <w:pPr>
              <w:ind w:right="-72"/>
              <w:jc w:val="right"/>
              <w:rPr>
                <w:rFonts w:cs="Arial"/>
                <w:color w:val="auto"/>
                <w:sz w:val="20"/>
                <w:szCs w:val="20"/>
                <w:u w:val="none"/>
                <w:lang w:val="en-GB"/>
              </w:rPr>
            </w:pPr>
          </w:p>
        </w:tc>
      </w:tr>
      <w:tr w:rsidR="00B729BA" w:rsidRPr="00646EE1" w:rsidTr="00BE7131">
        <w:tc>
          <w:tcPr>
            <w:tcW w:w="5850" w:type="dxa"/>
            <w:vAlign w:val="bottom"/>
          </w:tcPr>
          <w:p w:rsidR="00A81097" w:rsidRPr="00646EE1" w:rsidRDefault="00A81097" w:rsidP="00CF7183">
            <w:pPr>
              <w:numPr>
                <w:ilvl w:val="0"/>
                <w:numId w:val="27"/>
              </w:numPr>
              <w:ind w:left="885" w:hanging="284"/>
              <w:rPr>
                <w:rFonts w:cs="Arial"/>
                <w:color w:val="auto"/>
                <w:sz w:val="20"/>
                <w:szCs w:val="20"/>
                <w:lang w:val="en-US"/>
              </w:rPr>
            </w:pPr>
            <w:r w:rsidRPr="00646EE1">
              <w:rPr>
                <w:rFonts w:cs="Arial"/>
                <w:color w:val="auto"/>
                <w:sz w:val="20"/>
                <w:szCs w:val="20"/>
                <w:u w:val="none"/>
                <w:lang w:val="en-US"/>
              </w:rPr>
              <w:t>for raw materials</w:t>
            </w:r>
          </w:p>
        </w:tc>
        <w:tc>
          <w:tcPr>
            <w:tcW w:w="1584" w:type="dxa"/>
            <w:shd w:val="clear" w:color="auto" w:fill="auto"/>
            <w:vAlign w:val="bottom"/>
          </w:tcPr>
          <w:p w:rsidR="00A81097" w:rsidRPr="00646EE1" w:rsidRDefault="0013781A" w:rsidP="00A81097">
            <w:pPr>
              <w:ind w:right="-72"/>
              <w:jc w:val="right"/>
              <w:rPr>
                <w:rFonts w:cs="Arial"/>
                <w:color w:val="auto"/>
                <w:sz w:val="20"/>
                <w:szCs w:val="20"/>
                <w:u w:val="none"/>
                <w:lang w:val="en-GB"/>
              </w:rPr>
            </w:pPr>
            <w:r w:rsidRPr="0013781A">
              <w:rPr>
                <w:rFonts w:cs="Arial"/>
                <w:color w:val="auto"/>
                <w:sz w:val="20"/>
                <w:szCs w:val="20"/>
                <w:u w:val="none"/>
                <w:lang w:val="en-GB"/>
              </w:rPr>
              <w:t>(1,702,185)</w:t>
            </w:r>
          </w:p>
        </w:tc>
        <w:tc>
          <w:tcPr>
            <w:tcW w:w="1584" w:type="dxa"/>
            <w:vAlign w:val="bottom"/>
          </w:tcPr>
          <w:p w:rsidR="00A81097" w:rsidRPr="00646EE1" w:rsidRDefault="00A81097" w:rsidP="00A81097">
            <w:pPr>
              <w:ind w:right="-72"/>
              <w:jc w:val="right"/>
              <w:rPr>
                <w:rFonts w:cs="Arial"/>
                <w:color w:val="auto"/>
                <w:sz w:val="20"/>
                <w:szCs w:val="20"/>
                <w:u w:val="none"/>
                <w:lang w:val="en-GB"/>
              </w:rPr>
            </w:pPr>
            <w:r w:rsidRPr="00646EE1">
              <w:rPr>
                <w:rFonts w:cs="Arial"/>
                <w:color w:val="auto"/>
                <w:sz w:val="20"/>
                <w:szCs w:val="20"/>
                <w:u w:val="none"/>
                <w:lang w:val="en-GB"/>
              </w:rPr>
              <w:t>(598,664)</w:t>
            </w:r>
          </w:p>
        </w:tc>
      </w:tr>
      <w:tr w:rsidR="00B729BA" w:rsidRPr="00646EE1" w:rsidTr="00BE7131">
        <w:tc>
          <w:tcPr>
            <w:tcW w:w="5850" w:type="dxa"/>
            <w:vAlign w:val="bottom"/>
          </w:tcPr>
          <w:p w:rsidR="00A81097" w:rsidRPr="00646EE1" w:rsidRDefault="00A81097" w:rsidP="00CF7183">
            <w:pPr>
              <w:numPr>
                <w:ilvl w:val="0"/>
                <w:numId w:val="27"/>
              </w:numPr>
              <w:ind w:left="885" w:hanging="284"/>
              <w:rPr>
                <w:rFonts w:cs="Arial"/>
                <w:color w:val="auto"/>
                <w:sz w:val="20"/>
                <w:szCs w:val="20"/>
                <w:u w:val="none"/>
                <w:lang w:val="en-US"/>
              </w:rPr>
            </w:pPr>
            <w:r w:rsidRPr="00646EE1">
              <w:rPr>
                <w:rFonts w:cs="Arial"/>
                <w:color w:val="auto"/>
                <w:sz w:val="20"/>
                <w:szCs w:val="20"/>
                <w:u w:val="none"/>
                <w:lang w:val="en-US"/>
              </w:rPr>
              <w:t>for finished goods</w:t>
            </w:r>
          </w:p>
        </w:tc>
        <w:tc>
          <w:tcPr>
            <w:tcW w:w="1584" w:type="dxa"/>
            <w:shd w:val="clear" w:color="auto" w:fill="auto"/>
            <w:vAlign w:val="bottom"/>
          </w:tcPr>
          <w:p w:rsidR="00A81097" w:rsidRPr="00646EE1" w:rsidRDefault="0013781A" w:rsidP="00A81097">
            <w:pPr>
              <w:pBdr>
                <w:bottom w:val="single" w:sz="4" w:space="1" w:color="auto"/>
              </w:pBdr>
              <w:ind w:right="-72"/>
              <w:jc w:val="right"/>
              <w:rPr>
                <w:rFonts w:cs="Arial"/>
                <w:color w:val="auto"/>
                <w:sz w:val="20"/>
                <w:szCs w:val="20"/>
                <w:u w:val="none"/>
                <w:lang w:val="en-GB"/>
              </w:rPr>
            </w:pPr>
            <w:r w:rsidRPr="0013781A">
              <w:rPr>
                <w:rFonts w:cs="Arial"/>
                <w:color w:val="auto"/>
                <w:sz w:val="20"/>
                <w:szCs w:val="20"/>
                <w:u w:val="none"/>
                <w:lang w:val="en-GB"/>
              </w:rPr>
              <w:t>(4,527,046)</w:t>
            </w:r>
          </w:p>
        </w:tc>
        <w:tc>
          <w:tcPr>
            <w:tcW w:w="1584" w:type="dxa"/>
            <w:vAlign w:val="bottom"/>
          </w:tcPr>
          <w:p w:rsidR="00A81097" w:rsidRPr="00646EE1" w:rsidRDefault="00A81097" w:rsidP="00A81097">
            <w:pPr>
              <w:pBdr>
                <w:bottom w:val="single" w:sz="4" w:space="1" w:color="auto"/>
              </w:pBdr>
              <w:ind w:right="-72"/>
              <w:jc w:val="right"/>
              <w:rPr>
                <w:rFonts w:cs="Arial"/>
                <w:color w:val="auto"/>
                <w:sz w:val="20"/>
                <w:szCs w:val="20"/>
                <w:u w:val="none"/>
                <w:lang w:val="en-GB"/>
              </w:rPr>
            </w:pPr>
            <w:r w:rsidRPr="00646EE1">
              <w:rPr>
                <w:rFonts w:cs="Arial"/>
                <w:color w:val="auto"/>
                <w:sz w:val="20"/>
                <w:szCs w:val="20"/>
                <w:u w:val="none"/>
                <w:lang w:val="en-GB"/>
              </w:rPr>
              <w:t>(9,379,884)</w:t>
            </w:r>
          </w:p>
        </w:tc>
      </w:tr>
      <w:tr w:rsidR="00B729BA" w:rsidRPr="00646EE1" w:rsidTr="00BE7131">
        <w:tc>
          <w:tcPr>
            <w:tcW w:w="5850" w:type="dxa"/>
            <w:vAlign w:val="bottom"/>
          </w:tcPr>
          <w:p w:rsidR="00A81097" w:rsidRPr="00646EE1" w:rsidRDefault="00A81097" w:rsidP="00A81097">
            <w:pPr>
              <w:pStyle w:val="a"/>
              <w:ind w:left="432" w:right="0"/>
              <w:jc w:val="both"/>
              <w:rPr>
                <w:rFonts w:cs="Arial"/>
                <w:color w:val="auto"/>
                <w:sz w:val="12"/>
                <w:szCs w:val="12"/>
                <w:u w:val="none"/>
                <w:lang w:val="en-US"/>
              </w:rPr>
            </w:pPr>
          </w:p>
        </w:tc>
        <w:tc>
          <w:tcPr>
            <w:tcW w:w="1584" w:type="dxa"/>
            <w:shd w:val="clear" w:color="auto" w:fill="auto"/>
            <w:vAlign w:val="bottom"/>
          </w:tcPr>
          <w:p w:rsidR="00A81097" w:rsidRPr="00646EE1" w:rsidRDefault="00A81097" w:rsidP="00A81097">
            <w:pPr>
              <w:ind w:right="-72"/>
              <w:jc w:val="right"/>
              <w:rPr>
                <w:rFonts w:cs="Arial"/>
                <w:color w:val="auto"/>
                <w:sz w:val="12"/>
                <w:szCs w:val="12"/>
                <w:u w:val="none"/>
                <w:lang w:val="en-GB"/>
              </w:rPr>
            </w:pPr>
          </w:p>
        </w:tc>
        <w:tc>
          <w:tcPr>
            <w:tcW w:w="1584" w:type="dxa"/>
            <w:vAlign w:val="bottom"/>
          </w:tcPr>
          <w:p w:rsidR="00A81097" w:rsidRPr="00646EE1" w:rsidRDefault="00A81097" w:rsidP="00A81097">
            <w:pPr>
              <w:ind w:right="-72"/>
              <w:jc w:val="right"/>
              <w:rPr>
                <w:rFonts w:cs="Arial"/>
                <w:color w:val="auto"/>
                <w:sz w:val="12"/>
                <w:szCs w:val="12"/>
                <w:u w:val="none"/>
                <w:lang w:val="en-GB"/>
              </w:rPr>
            </w:pPr>
          </w:p>
        </w:tc>
      </w:tr>
      <w:tr w:rsidR="00B729BA" w:rsidRPr="00646EE1" w:rsidTr="00BE7131">
        <w:tc>
          <w:tcPr>
            <w:tcW w:w="5850" w:type="dxa"/>
            <w:vAlign w:val="bottom"/>
          </w:tcPr>
          <w:p w:rsidR="00A81097" w:rsidRPr="00646EE1" w:rsidRDefault="00A81097" w:rsidP="00A81097">
            <w:pPr>
              <w:pStyle w:val="a"/>
              <w:ind w:left="432" w:right="0"/>
              <w:jc w:val="both"/>
              <w:rPr>
                <w:rFonts w:cs="Arial"/>
                <w:color w:val="auto"/>
                <w:sz w:val="20"/>
                <w:szCs w:val="20"/>
                <w:u w:val="none"/>
                <w:lang w:val="en-US"/>
              </w:rPr>
            </w:pPr>
            <w:r w:rsidRPr="00646EE1">
              <w:rPr>
                <w:rFonts w:cs="Arial"/>
                <w:color w:val="auto"/>
                <w:sz w:val="20"/>
                <w:szCs w:val="20"/>
                <w:u w:val="none"/>
                <w:lang w:val="en-US"/>
              </w:rPr>
              <w:t>Inventories, net</w:t>
            </w:r>
          </w:p>
        </w:tc>
        <w:tc>
          <w:tcPr>
            <w:tcW w:w="1584" w:type="dxa"/>
            <w:shd w:val="clear" w:color="auto" w:fill="auto"/>
            <w:vAlign w:val="bottom"/>
          </w:tcPr>
          <w:p w:rsidR="00A81097" w:rsidRPr="00646EE1" w:rsidRDefault="0013781A" w:rsidP="00A81097">
            <w:pPr>
              <w:pBdr>
                <w:bottom w:val="double" w:sz="4" w:space="1" w:color="auto"/>
              </w:pBdr>
              <w:ind w:right="-72"/>
              <w:jc w:val="right"/>
              <w:rPr>
                <w:rFonts w:cs="Arial"/>
                <w:color w:val="auto"/>
                <w:sz w:val="20"/>
                <w:szCs w:val="20"/>
                <w:u w:val="none"/>
                <w:lang w:val="en-GB"/>
              </w:rPr>
            </w:pPr>
            <w:r w:rsidRPr="0013781A">
              <w:rPr>
                <w:rFonts w:cs="Arial"/>
                <w:color w:val="auto"/>
                <w:sz w:val="20"/>
                <w:szCs w:val="20"/>
                <w:u w:val="none"/>
                <w:lang w:val="en-GB"/>
              </w:rPr>
              <w:t>2,159,624,648</w:t>
            </w:r>
          </w:p>
        </w:tc>
        <w:tc>
          <w:tcPr>
            <w:tcW w:w="1584" w:type="dxa"/>
            <w:vAlign w:val="bottom"/>
          </w:tcPr>
          <w:p w:rsidR="00A81097" w:rsidRPr="00646EE1" w:rsidRDefault="00A81097" w:rsidP="00A81097">
            <w:pPr>
              <w:pBdr>
                <w:bottom w:val="double" w:sz="4" w:space="1" w:color="auto"/>
              </w:pBdr>
              <w:ind w:right="-72"/>
              <w:jc w:val="right"/>
              <w:rPr>
                <w:rFonts w:cs="Arial"/>
                <w:color w:val="auto"/>
                <w:sz w:val="20"/>
                <w:szCs w:val="20"/>
                <w:u w:val="none"/>
                <w:lang w:val="en-GB"/>
              </w:rPr>
            </w:pPr>
            <w:r w:rsidRPr="00646EE1">
              <w:rPr>
                <w:rFonts w:cs="Arial"/>
                <w:color w:val="auto"/>
                <w:sz w:val="20"/>
                <w:szCs w:val="20"/>
                <w:u w:val="none"/>
                <w:lang w:val="en-GB"/>
              </w:rPr>
              <w:t>1,764,619,219</w:t>
            </w:r>
          </w:p>
        </w:tc>
      </w:tr>
    </w:tbl>
    <w:p w:rsidR="00617559" w:rsidRPr="00B674E9" w:rsidRDefault="00617559" w:rsidP="00066E6A">
      <w:pPr>
        <w:pStyle w:val="a"/>
        <w:ind w:left="540" w:right="0"/>
        <w:jc w:val="thaiDistribute"/>
        <w:rPr>
          <w:rFonts w:cs="Arial"/>
          <w:color w:val="auto"/>
          <w:sz w:val="20"/>
          <w:szCs w:val="20"/>
          <w:u w:val="none"/>
          <w:lang w:val="en-US"/>
        </w:rPr>
      </w:pPr>
    </w:p>
    <w:p w:rsidR="00AE7B23" w:rsidRPr="00646EE1" w:rsidRDefault="00AE7B23" w:rsidP="00AE7B23">
      <w:pPr>
        <w:pStyle w:val="a"/>
        <w:ind w:left="540" w:right="0"/>
        <w:jc w:val="both"/>
        <w:rPr>
          <w:rFonts w:cs="Arial"/>
          <w:color w:val="auto"/>
          <w:spacing w:val="-4"/>
          <w:sz w:val="20"/>
          <w:szCs w:val="20"/>
          <w:u w:val="none"/>
          <w:lang w:val="en-US"/>
        </w:rPr>
      </w:pPr>
      <w:r w:rsidRPr="00646EE1">
        <w:rPr>
          <w:rFonts w:cs="Arial"/>
          <w:color w:val="auto"/>
          <w:spacing w:val="-4"/>
          <w:sz w:val="20"/>
          <w:szCs w:val="20"/>
          <w:u w:val="none"/>
          <w:lang w:val="en-GB"/>
        </w:rPr>
        <w:t xml:space="preserve">The Company </w:t>
      </w:r>
      <w:r w:rsidR="00AE0312">
        <w:rPr>
          <w:rFonts w:cs="Browallia New"/>
          <w:color w:val="auto"/>
          <w:spacing w:val="-4"/>
          <w:sz w:val="20"/>
          <w:szCs w:val="25"/>
          <w:u w:val="none"/>
          <w:lang w:val="en-GB"/>
        </w:rPr>
        <w:t xml:space="preserve">reversed </w:t>
      </w:r>
      <w:r w:rsidRPr="00646EE1">
        <w:rPr>
          <w:rFonts w:cs="Arial"/>
          <w:color w:val="auto"/>
          <w:spacing w:val="-4"/>
          <w:sz w:val="20"/>
          <w:szCs w:val="20"/>
          <w:u w:val="none"/>
          <w:lang w:val="en-GB"/>
        </w:rPr>
        <w:t xml:space="preserve">allowance for net realisable value </w:t>
      </w:r>
      <w:r w:rsidR="0021727D" w:rsidRPr="00646EE1">
        <w:rPr>
          <w:rFonts w:cs="Arial"/>
          <w:color w:val="auto"/>
          <w:spacing w:val="-4"/>
          <w:sz w:val="20"/>
          <w:szCs w:val="20"/>
          <w:u w:val="none"/>
          <w:lang w:val="en-GB"/>
        </w:rPr>
        <w:t>amo</w:t>
      </w:r>
      <w:r w:rsidR="000D424A" w:rsidRPr="00646EE1">
        <w:rPr>
          <w:rFonts w:cs="Arial"/>
          <w:color w:val="auto"/>
          <w:spacing w:val="-4"/>
          <w:sz w:val="20"/>
          <w:szCs w:val="20"/>
          <w:u w:val="none"/>
          <w:lang w:val="en-GB"/>
        </w:rPr>
        <w:t xml:space="preserve">unting to Baht </w:t>
      </w:r>
      <w:r w:rsidR="0013781A">
        <w:rPr>
          <w:rFonts w:cs="Arial"/>
          <w:color w:val="auto"/>
          <w:spacing w:val="-4"/>
          <w:sz w:val="20"/>
          <w:szCs w:val="20"/>
          <w:u w:val="none"/>
          <w:lang w:val="en-GB"/>
        </w:rPr>
        <w:t>3.75</w:t>
      </w:r>
      <w:r w:rsidR="00200B1E" w:rsidRPr="00646EE1">
        <w:rPr>
          <w:rFonts w:cs="Arial"/>
          <w:color w:val="auto"/>
          <w:spacing w:val="-4"/>
          <w:sz w:val="20"/>
          <w:szCs w:val="20"/>
          <w:u w:val="none"/>
          <w:lang w:val="en-GB"/>
        </w:rPr>
        <w:t xml:space="preserve"> </w:t>
      </w:r>
      <w:r w:rsidR="0021727D" w:rsidRPr="00646EE1">
        <w:rPr>
          <w:rFonts w:cs="Arial"/>
          <w:color w:val="auto"/>
          <w:spacing w:val="-4"/>
          <w:sz w:val="20"/>
          <w:szCs w:val="20"/>
          <w:u w:val="none"/>
          <w:lang w:val="en-GB"/>
        </w:rPr>
        <w:t>million</w:t>
      </w:r>
      <w:r w:rsidR="00AE0312">
        <w:rPr>
          <w:rFonts w:cs="Arial"/>
          <w:color w:val="auto"/>
          <w:spacing w:val="-4"/>
          <w:sz w:val="20"/>
          <w:szCs w:val="20"/>
          <w:u w:val="none"/>
          <w:lang w:val="en-GB"/>
        </w:rPr>
        <w:t>. The amount reversed has been included in cost of sales in the statement of comprehensive income</w:t>
      </w:r>
      <w:r w:rsidR="00EF02C8" w:rsidRPr="00646EE1">
        <w:rPr>
          <w:rFonts w:cs="Arial"/>
          <w:color w:val="auto"/>
          <w:spacing w:val="-4"/>
          <w:sz w:val="20"/>
          <w:szCs w:val="20"/>
          <w:u w:val="none"/>
          <w:lang w:val="en-US"/>
        </w:rPr>
        <w:t>.</w:t>
      </w:r>
    </w:p>
    <w:p w:rsidR="00AA64B3" w:rsidRDefault="00AA64B3" w:rsidP="006B463E">
      <w:pPr>
        <w:pStyle w:val="a"/>
        <w:ind w:left="540" w:right="0"/>
        <w:jc w:val="thaiDistribute"/>
        <w:rPr>
          <w:rFonts w:cs="Arial"/>
          <w:color w:val="auto"/>
          <w:sz w:val="20"/>
          <w:szCs w:val="20"/>
          <w:u w:val="none"/>
          <w:lang w:val="en-US"/>
        </w:rPr>
      </w:pPr>
    </w:p>
    <w:p w:rsidR="00EB1E06" w:rsidRPr="00185BAD" w:rsidRDefault="00EB1E06" w:rsidP="006B463E">
      <w:pPr>
        <w:pStyle w:val="a"/>
        <w:ind w:left="540" w:right="0"/>
        <w:jc w:val="thaiDistribute"/>
        <w:rPr>
          <w:rFonts w:cs="Arial"/>
          <w:color w:val="auto"/>
          <w:sz w:val="20"/>
          <w:szCs w:val="20"/>
          <w:u w:val="none"/>
          <w:lang w:val="en-US"/>
        </w:rPr>
      </w:pPr>
    </w:p>
    <w:p w:rsidR="00E7193A" w:rsidRPr="00185BAD" w:rsidRDefault="00BE6B48" w:rsidP="00850C6F">
      <w:pPr>
        <w:pStyle w:val="a"/>
        <w:ind w:left="540" w:right="0" w:hanging="540"/>
        <w:jc w:val="thaiDistribute"/>
        <w:rPr>
          <w:rFonts w:cs="Arial"/>
          <w:b/>
          <w:bCs/>
          <w:color w:val="auto"/>
          <w:sz w:val="20"/>
          <w:szCs w:val="20"/>
          <w:u w:val="none"/>
          <w:lang w:val="en-GB"/>
        </w:rPr>
      </w:pPr>
      <w:r w:rsidRPr="00185BAD">
        <w:rPr>
          <w:rFonts w:cs="Arial"/>
          <w:b/>
          <w:bCs/>
          <w:color w:val="auto"/>
          <w:sz w:val="20"/>
          <w:szCs w:val="20"/>
          <w:u w:val="none"/>
          <w:lang w:val="en-GB"/>
        </w:rPr>
        <w:t>11</w:t>
      </w:r>
      <w:r w:rsidR="00E7193A" w:rsidRPr="00185BAD">
        <w:rPr>
          <w:rFonts w:cs="Arial"/>
          <w:b/>
          <w:bCs/>
          <w:color w:val="auto"/>
          <w:sz w:val="20"/>
          <w:szCs w:val="20"/>
          <w:u w:val="none"/>
          <w:lang w:val="en-US"/>
        </w:rPr>
        <w:tab/>
      </w:r>
      <w:r w:rsidR="00385027" w:rsidRPr="00185BAD">
        <w:rPr>
          <w:rFonts w:cs="Arial"/>
          <w:b/>
          <w:bCs/>
          <w:color w:val="auto"/>
          <w:sz w:val="20"/>
          <w:szCs w:val="20"/>
          <w:u w:val="none"/>
          <w:lang w:val="en-US"/>
        </w:rPr>
        <w:t>Pr</w:t>
      </w:r>
      <w:r w:rsidR="003D1D58" w:rsidRPr="00185BAD">
        <w:rPr>
          <w:rFonts w:cs="Arial"/>
          <w:b/>
          <w:bCs/>
          <w:color w:val="auto"/>
          <w:sz w:val="20"/>
          <w:szCs w:val="20"/>
          <w:u w:val="none"/>
          <w:lang w:val="en-US"/>
        </w:rPr>
        <w:t xml:space="preserve">operty, plant and equipment </w:t>
      </w:r>
      <w:r w:rsidR="00907762" w:rsidRPr="00185BAD">
        <w:rPr>
          <w:rFonts w:cs="Arial"/>
          <w:b/>
          <w:bCs/>
          <w:color w:val="auto"/>
          <w:sz w:val="20"/>
          <w:szCs w:val="20"/>
          <w:u w:val="none"/>
          <w:lang w:val="en-US"/>
        </w:rPr>
        <w:t>and intangible assets, net</w:t>
      </w:r>
    </w:p>
    <w:p w:rsidR="00E7193A" w:rsidRPr="00185BAD" w:rsidRDefault="00E7193A" w:rsidP="00FC24E3">
      <w:pPr>
        <w:pStyle w:val="a"/>
        <w:ind w:left="540" w:right="0"/>
        <w:rPr>
          <w:rFonts w:cs="Arial"/>
          <w:color w:val="auto"/>
          <w:sz w:val="20"/>
          <w:szCs w:val="20"/>
          <w:u w:val="none"/>
          <w:lang w:val="en-US"/>
        </w:rPr>
      </w:pPr>
    </w:p>
    <w:p w:rsidR="008B7E18" w:rsidRPr="00185BAD" w:rsidRDefault="008B7E18" w:rsidP="00FC24E3">
      <w:pPr>
        <w:pStyle w:val="a"/>
        <w:ind w:left="540" w:right="0"/>
        <w:rPr>
          <w:rFonts w:cs="Arial"/>
          <w:color w:val="auto"/>
          <w:sz w:val="20"/>
          <w:szCs w:val="20"/>
          <w:u w:val="none"/>
          <w:lang w:val="en-US"/>
        </w:rPr>
      </w:pPr>
    </w:p>
    <w:p w:rsidR="00017CEC" w:rsidRPr="00185BAD" w:rsidRDefault="006E5822" w:rsidP="007F75E9">
      <w:pPr>
        <w:pStyle w:val="a"/>
        <w:ind w:left="547" w:right="0"/>
        <w:jc w:val="both"/>
        <w:rPr>
          <w:rFonts w:cs="Arial"/>
          <w:color w:val="auto"/>
          <w:sz w:val="20"/>
          <w:szCs w:val="20"/>
          <w:u w:val="none"/>
          <w:lang w:val="en-US"/>
        </w:rPr>
      </w:pPr>
      <w:r w:rsidRPr="00185BAD">
        <w:rPr>
          <w:rFonts w:cs="Arial"/>
          <w:color w:val="auto"/>
          <w:sz w:val="20"/>
          <w:szCs w:val="20"/>
          <w:u w:val="none"/>
          <w:lang w:val="en-GB"/>
        </w:rPr>
        <w:t xml:space="preserve">Movements of </w:t>
      </w:r>
      <w:r w:rsidRPr="00185BAD">
        <w:rPr>
          <w:rFonts w:cs="Arial"/>
          <w:color w:val="auto"/>
          <w:sz w:val="20"/>
          <w:szCs w:val="20"/>
          <w:u w:val="none"/>
          <w:lang w:val="en-US"/>
        </w:rPr>
        <w:t>Property, plant and equipment and intangible assets</w:t>
      </w:r>
      <w:r w:rsidR="00017CEC" w:rsidRPr="00185BAD">
        <w:rPr>
          <w:rFonts w:cs="Arial"/>
          <w:color w:val="auto"/>
          <w:sz w:val="20"/>
          <w:szCs w:val="20"/>
          <w:u w:val="none"/>
          <w:lang w:val="en-US"/>
        </w:rPr>
        <w:t xml:space="preserve"> </w:t>
      </w:r>
      <w:r w:rsidRPr="00185BAD">
        <w:rPr>
          <w:rFonts w:cs="Arial"/>
          <w:color w:val="auto"/>
          <w:sz w:val="20"/>
          <w:szCs w:val="20"/>
          <w:u w:val="none"/>
          <w:lang w:val="en-GB"/>
        </w:rPr>
        <w:t>f</w:t>
      </w:r>
      <w:r w:rsidRPr="00185BAD">
        <w:rPr>
          <w:rFonts w:cs="Arial"/>
          <w:color w:val="auto"/>
          <w:sz w:val="20"/>
          <w:szCs w:val="20"/>
          <w:u w:val="none"/>
          <w:lang w:val="en-US"/>
        </w:rPr>
        <w:t xml:space="preserve">or the </w:t>
      </w:r>
      <w:r w:rsidR="003A2B94">
        <w:rPr>
          <w:rFonts w:cs="Arial"/>
          <w:color w:val="auto"/>
          <w:sz w:val="20"/>
          <w:szCs w:val="20"/>
          <w:u w:val="none"/>
          <w:lang w:val="en-US"/>
        </w:rPr>
        <w:t>nine</w:t>
      </w:r>
      <w:r w:rsidR="00BD66F5" w:rsidRPr="00185BAD">
        <w:rPr>
          <w:rFonts w:cs="Arial"/>
          <w:color w:val="auto"/>
          <w:sz w:val="20"/>
          <w:szCs w:val="20"/>
          <w:u w:val="none"/>
          <w:lang w:val="en-US"/>
        </w:rPr>
        <w:t>-</w:t>
      </w:r>
      <w:r w:rsidR="00E64579" w:rsidRPr="00185BAD">
        <w:rPr>
          <w:rFonts w:cs="Arial"/>
          <w:color w:val="auto"/>
          <w:sz w:val="20"/>
          <w:szCs w:val="20"/>
          <w:u w:val="none"/>
          <w:lang w:val="en-US"/>
        </w:rPr>
        <w:t>month</w:t>
      </w:r>
      <w:r w:rsidR="00017CEC" w:rsidRPr="00185BAD">
        <w:rPr>
          <w:rFonts w:cs="Arial"/>
          <w:color w:val="auto"/>
          <w:sz w:val="20"/>
          <w:szCs w:val="20"/>
          <w:u w:val="none"/>
          <w:lang w:val="en-US"/>
        </w:rPr>
        <w:t xml:space="preserve"> period ended </w:t>
      </w:r>
      <w:r w:rsidR="001F0890" w:rsidRPr="00185BAD">
        <w:rPr>
          <w:rFonts w:cs="Arial"/>
          <w:color w:val="auto"/>
          <w:sz w:val="20"/>
          <w:szCs w:val="20"/>
          <w:u w:val="none"/>
          <w:lang w:val="en-GB"/>
        </w:rPr>
        <w:t xml:space="preserve">30 </w:t>
      </w:r>
      <w:r w:rsidR="003A2B94">
        <w:rPr>
          <w:rFonts w:cs="Arial"/>
          <w:color w:val="auto"/>
          <w:sz w:val="20"/>
          <w:szCs w:val="20"/>
          <w:u w:val="none"/>
          <w:lang w:val="en-GB"/>
        </w:rPr>
        <w:t xml:space="preserve">September </w:t>
      </w:r>
      <w:r w:rsidR="005A09C5" w:rsidRPr="00185BAD">
        <w:rPr>
          <w:rFonts w:cs="Arial"/>
          <w:color w:val="auto"/>
          <w:sz w:val="20"/>
          <w:szCs w:val="20"/>
          <w:u w:val="none"/>
          <w:lang w:val="en-GB"/>
        </w:rPr>
        <w:t>2019</w:t>
      </w:r>
      <w:r w:rsidRPr="00185BAD">
        <w:rPr>
          <w:rFonts w:cs="Arial"/>
          <w:color w:val="auto"/>
          <w:sz w:val="20"/>
          <w:szCs w:val="20"/>
          <w:u w:val="none"/>
          <w:lang w:val="en-GB"/>
        </w:rPr>
        <w:t xml:space="preserve"> are as follows:</w:t>
      </w:r>
    </w:p>
    <w:p w:rsidR="00D93E73" w:rsidRPr="00185BAD" w:rsidRDefault="00D93E73" w:rsidP="00FC24E3">
      <w:pPr>
        <w:pStyle w:val="a"/>
        <w:ind w:left="540" w:right="0"/>
        <w:rPr>
          <w:rFonts w:cs="Arial"/>
          <w:color w:val="auto"/>
          <w:sz w:val="20"/>
          <w:szCs w:val="20"/>
          <w:u w:val="none"/>
          <w:lang w:val="en-US"/>
        </w:rPr>
      </w:pPr>
    </w:p>
    <w:tbl>
      <w:tblPr>
        <w:tblW w:w="4997" w:type="pct"/>
        <w:tblLook w:val="0000" w:firstRow="0" w:lastRow="0" w:firstColumn="0" w:lastColumn="0" w:noHBand="0" w:noVBand="0"/>
      </w:tblPr>
      <w:tblGrid>
        <w:gridCol w:w="5852"/>
        <w:gridCol w:w="1586"/>
        <w:gridCol w:w="1586"/>
      </w:tblGrid>
      <w:tr w:rsidR="00B729BA" w:rsidRPr="00646EE1" w:rsidTr="00E31E5A">
        <w:tc>
          <w:tcPr>
            <w:tcW w:w="3241" w:type="pct"/>
            <w:vAlign w:val="bottom"/>
          </w:tcPr>
          <w:p w:rsidR="007A42CD" w:rsidRPr="00646EE1" w:rsidRDefault="007A42CD" w:rsidP="008A5EE8">
            <w:pPr>
              <w:ind w:left="432"/>
              <w:rPr>
                <w:rFonts w:cs="Arial"/>
                <w:b/>
                <w:bCs/>
                <w:color w:val="auto"/>
                <w:sz w:val="20"/>
                <w:szCs w:val="20"/>
                <w:u w:val="none"/>
                <w:lang w:val="en-US"/>
              </w:rPr>
            </w:pPr>
          </w:p>
        </w:tc>
        <w:tc>
          <w:tcPr>
            <w:tcW w:w="879" w:type="pct"/>
            <w:vAlign w:val="bottom"/>
          </w:tcPr>
          <w:p w:rsidR="007A42CD" w:rsidRPr="00646EE1" w:rsidRDefault="007A42CD" w:rsidP="006160F2">
            <w:pPr>
              <w:ind w:right="-72"/>
              <w:jc w:val="right"/>
              <w:rPr>
                <w:rFonts w:cs="Arial"/>
                <w:b/>
                <w:bCs/>
                <w:color w:val="auto"/>
                <w:sz w:val="20"/>
                <w:szCs w:val="20"/>
                <w:u w:val="none"/>
                <w:lang w:val="en-US"/>
              </w:rPr>
            </w:pPr>
            <w:r w:rsidRPr="00646EE1">
              <w:rPr>
                <w:rFonts w:cs="Arial"/>
                <w:b/>
                <w:bCs/>
                <w:color w:val="auto"/>
                <w:sz w:val="20"/>
                <w:szCs w:val="20"/>
                <w:u w:val="none"/>
                <w:lang w:val="en-US"/>
              </w:rPr>
              <w:t>Property,</w:t>
            </w:r>
          </w:p>
        </w:tc>
        <w:tc>
          <w:tcPr>
            <w:tcW w:w="879" w:type="pct"/>
            <w:vAlign w:val="bottom"/>
          </w:tcPr>
          <w:p w:rsidR="007A42CD" w:rsidRPr="00646EE1" w:rsidRDefault="007A42CD" w:rsidP="006160F2">
            <w:pPr>
              <w:ind w:right="-72"/>
              <w:jc w:val="right"/>
              <w:rPr>
                <w:rFonts w:cs="Arial"/>
                <w:b/>
                <w:bCs/>
                <w:color w:val="auto"/>
                <w:sz w:val="20"/>
                <w:szCs w:val="20"/>
                <w:u w:val="none"/>
                <w:lang w:val="en-US"/>
              </w:rPr>
            </w:pPr>
          </w:p>
        </w:tc>
      </w:tr>
      <w:tr w:rsidR="00B729BA" w:rsidRPr="00646EE1" w:rsidTr="00E31E5A">
        <w:tc>
          <w:tcPr>
            <w:tcW w:w="3241" w:type="pct"/>
            <w:vAlign w:val="bottom"/>
          </w:tcPr>
          <w:p w:rsidR="007A42CD" w:rsidRPr="00646EE1" w:rsidRDefault="007A42CD" w:rsidP="008A5EE8">
            <w:pPr>
              <w:ind w:left="432"/>
              <w:rPr>
                <w:rFonts w:cs="Arial"/>
                <w:b/>
                <w:bCs/>
                <w:color w:val="auto"/>
                <w:sz w:val="20"/>
                <w:szCs w:val="20"/>
                <w:u w:val="none"/>
                <w:cs/>
              </w:rPr>
            </w:pPr>
          </w:p>
        </w:tc>
        <w:tc>
          <w:tcPr>
            <w:tcW w:w="879" w:type="pct"/>
            <w:vAlign w:val="bottom"/>
          </w:tcPr>
          <w:p w:rsidR="007A42CD" w:rsidRPr="00646EE1" w:rsidRDefault="007A42CD" w:rsidP="006160F2">
            <w:pPr>
              <w:ind w:right="-72"/>
              <w:jc w:val="right"/>
              <w:rPr>
                <w:rFonts w:cs="Arial"/>
                <w:b/>
                <w:bCs/>
                <w:color w:val="auto"/>
                <w:sz w:val="20"/>
                <w:szCs w:val="20"/>
                <w:u w:val="none"/>
                <w:lang w:val="en-US"/>
              </w:rPr>
            </w:pPr>
            <w:r w:rsidRPr="00646EE1">
              <w:rPr>
                <w:rFonts w:cs="Arial"/>
                <w:b/>
                <w:bCs/>
                <w:color w:val="auto"/>
                <w:sz w:val="20"/>
                <w:szCs w:val="20"/>
                <w:u w:val="none"/>
                <w:lang w:val="en-US"/>
              </w:rPr>
              <w:t>plant and</w:t>
            </w:r>
          </w:p>
        </w:tc>
        <w:tc>
          <w:tcPr>
            <w:tcW w:w="879" w:type="pct"/>
            <w:vAlign w:val="bottom"/>
          </w:tcPr>
          <w:p w:rsidR="007A42CD" w:rsidRPr="00646EE1" w:rsidRDefault="007A42CD" w:rsidP="006160F2">
            <w:pPr>
              <w:ind w:right="-72"/>
              <w:jc w:val="right"/>
              <w:rPr>
                <w:rFonts w:cs="Arial"/>
                <w:b/>
                <w:bCs/>
                <w:color w:val="auto"/>
                <w:sz w:val="20"/>
                <w:szCs w:val="20"/>
                <w:u w:val="none"/>
                <w:lang w:val="en-US"/>
              </w:rPr>
            </w:pPr>
            <w:r w:rsidRPr="00646EE1">
              <w:rPr>
                <w:rFonts w:cs="Arial"/>
                <w:b/>
                <w:bCs/>
                <w:color w:val="auto"/>
                <w:sz w:val="20"/>
                <w:szCs w:val="20"/>
                <w:u w:val="none"/>
                <w:lang w:val="en-US"/>
              </w:rPr>
              <w:t>Intangible</w:t>
            </w:r>
          </w:p>
        </w:tc>
      </w:tr>
      <w:tr w:rsidR="00B729BA" w:rsidRPr="00646EE1" w:rsidTr="00E31E5A">
        <w:tc>
          <w:tcPr>
            <w:tcW w:w="3241" w:type="pct"/>
            <w:vAlign w:val="bottom"/>
          </w:tcPr>
          <w:p w:rsidR="007A42CD" w:rsidRPr="00646EE1" w:rsidRDefault="007A42CD" w:rsidP="008A5EE8">
            <w:pPr>
              <w:ind w:left="432"/>
              <w:rPr>
                <w:rFonts w:cs="Arial"/>
                <w:b/>
                <w:bCs/>
                <w:color w:val="auto"/>
                <w:sz w:val="20"/>
                <w:szCs w:val="20"/>
                <w:u w:val="none"/>
                <w:cs/>
              </w:rPr>
            </w:pPr>
          </w:p>
        </w:tc>
        <w:tc>
          <w:tcPr>
            <w:tcW w:w="879" w:type="pct"/>
            <w:vAlign w:val="bottom"/>
          </w:tcPr>
          <w:p w:rsidR="007A42CD" w:rsidRPr="00646EE1" w:rsidRDefault="007A42CD" w:rsidP="006160F2">
            <w:pPr>
              <w:ind w:right="-72"/>
              <w:jc w:val="right"/>
              <w:rPr>
                <w:rFonts w:cs="Arial"/>
                <w:b/>
                <w:bCs/>
                <w:color w:val="auto"/>
                <w:sz w:val="20"/>
                <w:szCs w:val="20"/>
                <w:u w:val="none"/>
                <w:lang w:val="en-US"/>
              </w:rPr>
            </w:pPr>
            <w:r w:rsidRPr="00646EE1">
              <w:rPr>
                <w:rFonts w:cs="Arial"/>
                <w:b/>
                <w:bCs/>
                <w:color w:val="auto"/>
                <w:sz w:val="20"/>
                <w:szCs w:val="20"/>
                <w:u w:val="none"/>
                <w:lang w:val="en-US"/>
              </w:rPr>
              <w:t>equipment</w:t>
            </w:r>
          </w:p>
        </w:tc>
        <w:tc>
          <w:tcPr>
            <w:tcW w:w="879" w:type="pct"/>
            <w:vAlign w:val="bottom"/>
          </w:tcPr>
          <w:p w:rsidR="007A42CD" w:rsidRPr="00646EE1" w:rsidRDefault="007A42CD" w:rsidP="006160F2">
            <w:pPr>
              <w:ind w:right="-72"/>
              <w:jc w:val="right"/>
              <w:rPr>
                <w:rFonts w:cs="Arial"/>
                <w:b/>
                <w:bCs/>
                <w:color w:val="auto"/>
                <w:sz w:val="20"/>
                <w:szCs w:val="20"/>
                <w:u w:val="none"/>
                <w:lang w:val="en-US"/>
              </w:rPr>
            </w:pPr>
            <w:r w:rsidRPr="00646EE1">
              <w:rPr>
                <w:rFonts w:cs="Arial"/>
                <w:b/>
                <w:bCs/>
                <w:color w:val="auto"/>
                <w:sz w:val="20"/>
                <w:szCs w:val="20"/>
                <w:u w:val="none"/>
                <w:lang w:val="en-US"/>
              </w:rPr>
              <w:t>assets</w:t>
            </w:r>
          </w:p>
        </w:tc>
      </w:tr>
      <w:tr w:rsidR="00B729BA" w:rsidRPr="00646EE1" w:rsidTr="00E31E5A">
        <w:tc>
          <w:tcPr>
            <w:tcW w:w="3241" w:type="pct"/>
            <w:vAlign w:val="bottom"/>
          </w:tcPr>
          <w:p w:rsidR="007A42CD" w:rsidRPr="00646EE1" w:rsidRDefault="007A42CD" w:rsidP="008A5EE8">
            <w:pPr>
              <w:ind w:left="432"/>
              <w:rPr>
                <w:rFonts w:cs="Arial"/>
                <w:color w:val="auto"/>
                <w:sz w:val="20"/>
                <w:szCs w:val="20"/>
                <w:u w:val="none"/>
                <w:cs/>
              </w:rPr>
            </w:pPr>
          </w:p>
        </w:tc>
        <w:tc>
          <w:tcPr>
            <w:tcW w:w="879" w:type="pct"/>
            <w:vAlign w:val="bottom"/>
          </w:tcPr>
          <w:p w:rsidR="007A42CD" w:rsidRPr="00646EE1" w:rsidRDefault="007A42CD" w:rsidP="006160F2">
            <w:pPr>
              <w:pBdr>
                <w:bottom w:val="single" w:sz="4" w:space="1" w:color="auto"/>
              </w:pBd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c>
          <w:tcPr>
            <w:tcW w:w="879" w:type="pct"/>
            <w:vAlign w:val="bottom"/>
          </w:tcPr>
          <w:p w:rsidR="007A42CD" w:rsidRPr="00646EE1" w:rsidRDefault="007A42CD" w:rsidP="006160F2">
            <w:pPr>
              <w:pBdr>
                <w:bottom w:val="single" w:sz="4" w:space="1" w:color="auto"/>
              </w:pBd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r>
      <w:tr w:rsidR="00B729BA" w:rsidRPr="00646EE1" w:rsidTr="00E31E5A">
        <w:tc>
          <w:tcPr>
            <w:tcW w:w="3241" w:type="pct"/>
            <w:vAlign w:val="bottom"/>
          </w:tcPr>
          <w:p w:rsidR="007A42CD" w:rsidRPr="00646EE1" w:rsidRDefault="007A42CD" w:rsidP="008A5EE8">
            <w:pPr>
              <w:ind w:left="432"/>
              <w:rPr>
                <w:rFonts w:cs="Arial"/>
                <w:color w:val="auto"/>
                <w:sz w:val="12"/>
                <w:szCs w:val="12"/>
                <w:u w:val="none"/>
                <w:cs/>
              </w:rPr>
            </w:pPr>
          </w:p>
        </w:tc>
        <w:tc>
          <w:tcPr>
            <w:tcW w:w="879" w:type="pct"/>
            <w:vAlign w:val="bottom"/>
          </w:tcPr>
          <w:p w:rsidR="007A42CD" w:rsidRPr="00646EE1" w:rsidRDefault="007A42CD" w:rsidP="006160F2">
            <w:pPr>
              <w:ind w:right="-78"/>
              <w:jc w:val="right"/>
              <w:rPr>
                <w:rFonts w:cs="Arial"/>
                <w:color w:val="auto"/>
                <w:sz w:val="12"/>
                <w:szCs w:val="12"/>
                <w:u w:val="none"/>
                <w:lang w:val="en-US"/>
              </w:rPr>
            </w:pPr>
          </w:p>
        </w:tc>
        <w:tc>
          <w:tcPr>
            <w:tcW w:w="879" w:type="pct"/>
            <w:vAlign w:val="bottom"/>
          </w:tcPr>
          <w:p w:rsidR="007A42CD" w:rsidRPr="00646EE1" w:rsidRDefault="007A42CD" w:rsidP="006160F2">
            <w:pPr>
              <w:ind w:right="-78"/>
              <w:jc w:val="right"/>
              <w:rPr>
                <w:rFonts w:cs="Arial"/>
                <w:color w:val="auto"/>
                <w:sz w:val="12"/>
                <w:szCs w:val="12"/>
                <w:u w:val="none"/>
                <w:lang w:val="en-US"/>
              </w:rPr>
            </w:pPr>
          </w:p>
        </w:tc>
      </w:tr>
      <w:tr w:rsidR="00B729BA" w:rsidRPr="0097312B" w:rsidTr="00E31E5A">
        <w:tc>
          <w:tcPr>
            <w:tcW w:w="3241" w:type="pct"/>
            <w:vAlign w:val="bottom"/>
          </w:tcPr>
          <w:p w:rsidR="002D61AC" w:rsidRPr="00646EE1" w:rsidRDefault="002D61AC" w:rsidP="008A5EE8">
            <w:pPr>
              <w:pStyle w:val="a"/>
              <w:ind w:left="432" w:right="0"/>
              <w:jc w:val="both"/>
              <w:rPr>
                <w:rFonts w:cs="Arial"/>
                <w:color w:val="auto"/>
                <w:sz w:val="20"/>
                <w:szCs w:val="20"/>
                <w:u w:val="none"/>
                <w:lang w:val="en-GB"/>
              </w:rPr>
            </w:pPr>
            <w:r w:rsidRPr="00646EE1">
              <w:rPr>
                <w:rFonts w:cs="Arial"/>
                <w:color w:val="auto"/>
                <w:sz w:val="20"/>
                <w:szCs w:val="20"/>
                <w:u w:val="none"/>
                <w:lang w:val="en-US"/>
              </w:rPr>
              <w:t>Opening net book amount (Audited)</w:t>
            </w:r>
          </w:p>
        </w:tc>
        <w:tc>
          <w:tcPr>
            <w:tcW w:w="879" w:type="pct"/>
            <w:vAlign w:val="bottom"/>
          </w:tcPr>
          <w:p w:rsidR="002D61AC" w:rsidRPr="00646EE1" w:rsidRDefault="0097312B" w:rsidP="006160F2">
            <w:pPr>
              <w:ind w:right="-72"/>
              <w:jc w:val="right"/>
              <w:rPr>
                <w:rFonts w:cs="Arial"/>
                <w:color w:val="auto"/>
                <w:sz w:val="20"/>
                <w:szCs w:val="20"/>
                <w:u w:val="none"/>
                <w:lang w:val="en-US"/>
              </w:rPr>
            </w:pPr>
            <w:r w:rsidRPr="0097312B">
              <w:rPr>
                <w:rFonts w:cs="Arial"/>
                <w:color w:val="auto"/>
                <w:sz w:val="20"/>
                <w:szCs w:val="20"/>
                <w:u w:val="none"/>
                <w:lang w:val="en-US"/>
              </w:rPr>
              <w:t>2,833,035,686</w:t>
            </w:r>
          </w:p>
        </w:tc>
        <w:tc>
          <w:tcPr>
            <w:tcW w:w="879" w:type="pct"/>
            <w:shd w:val="clear" w:color="auto" w:fill="auto"/>
            <w:vAlign w:val="bottom"/>
          </w:tcPr>
          <w:p w:rsidR="002D61AC" w:rsidRPr="00646EE1" w:rsidRDefault="0097312B" w:rsidP="006160F2">
            <w:pPr>
              <w:ind w:right="-72"/>
              <w:jc w:val="right"/>
              <w:rPr>
                <w:rFonts w:cs="Arial"/>
                <w:color w:val="auto"/>
                <w:sz w:val="20"/>
                <w:szCs w:val="20"/>
                <w:u w:val="none"/>
                <w:lang w:val="en-US"/>
              </w:rPr>
            </w:pPr>
            <w:r w:rsidRPr="0097312B">
              <w:rPr>
                <w:rFonts w:cs="Arial"/>
                <w:color w:val="auto"/>
                <w:sz w:val="20"/>
                <w:szCs w:val="20"/>
                <w:u w:val="none"/>
                <w:lang w:val="en-US"/>
              </w:rPr>
              <w:t>23,910,594</w:t>
            </w:r>
          </w:p>
        </w:tc>
      </w:tr>
      <w:tr w:rsidR="00B729BA" w:rsidRPr="00646EE1" w:rsidTr="00E31E5A">
        <w:tc>
          <w:tcPr>
            <w:tcW w:w="3241" w:type="pct"/>
            <w:vAlign w:val="bottom"/>
          </w:tcPr>
          <w:p w:rsidR="002D61AC" w:rsidRPr="00646EE1" w:rsidRDefault="002D61AC" w:rsidP="008A5EE8">
            <w:pPr>
              <w:pStyle w:val="a"/>
              <w:ind w:left="432" w:right="0"/>
              <w:jc w:val="both"/>
              <w:rPr>
                <w:rFonts w:cs="Arial"/>
                <w:color w:val="auto"/>
                <w:sz w:val="20"/>
                <w:szCs w:val="20"/>
                <w:u w:val="none"/>
                <w:lang w:val="en-US"/>
              </w:rPr>
            </w:pPr>
            <w:r w:rsidRPr="00646EE1">
              <w:rPr>
                <w:rFonts w:cs="Arial"/>
                <w:color w:val="auto"/>
                <w:sz w:val="20"/>
                <w:szCs w:val="20"/>
                <w:u w:val="none"/>
                <w:lang w:val="en-US"/>
              </w:rPr>
              <w:t>Additions</w:t>
            </w:r>
          </w:p>
        </w:tc>
        <w:tc>
          <w:tcPr>
            <w:tcW w:w="879" w:type="pct"/>
            <w:vAlign w:val="bottom"/>
          </w:tcPr>
          <w:p w:rsidR="00F25193" w:rsidRPr="00646EE1" w:rsidRDefault="0013781A" w:rsidP="00C55D5C">
            <w:pPr>
              <w:ind w:right="-72"/>
              <w:jc w:val="right"/>
              <w:rPr>
                <w:rFonts w:cs="Arial"/>
                <w:color w:val="auto"/>
                <w:sz w:val="20"/>
                <w:szCs w:val="20"/>
                <w:u w:val="none"/>
                <w:lang w:val="en-GB"/>
              </w:rPr>
            </w:pPr>
            <w:r w:rsidRPr="0013781A">
              <w:rPr>
                <w:rFonts w:cs="Arial"/>
                <w:color w:val="auto"/>
                <w:sz w:val="20"/>
                <w:szCs w:val="20"/>
                <w:u w:val="none"/>
                <w:lang w:val="en-GB"/>
              </w:rPr>
              <w:t>263,616,765</w:t>
            </w:r>
          </w:p>
        </w:tc>
        <w:tc>
          <w:tcPr>
            <w:tcW w:w="879" w:type="pct"/>
            <w:shd w:val="clear" w:color="auto" w:fill="auto"/>
            <w:vAlign w:val="bottom"/>
          </w:tcPr>
          <w:p w:rsidR="002D61AC" w:rsidRPr="00646EE1" w:rsidRDefault="0013781A" w:rsidP="006E5822">
            <w:pPr>
              <w:ind w:right="-72"/>
              <w:jc w:val="right"/>
              <w:rPr>
                <w:rFonts w:cs="Arial"/>
                <w:color w:val="auto"/>
                <w:sz w:val="20"/>
                <w:szCs w:val="20"/>
                <w:u w:val="none"/>
                <w:lang w:val="en-GB"/>
              </w:rPr>
            </w:pPr>
            <w:r w:rsidRPr="0013781A">
              <w:rPr>
                <w:rFonts w:cs="Arial"/>
                <w:color w:val="auto"/>
                <w:sz w:val="20"/>
                <w:szCs w:val="20"/>
                <w:u w:val="none"/>
                <w:lang w:val="en-GB"/>
              </w:rPr>
              <w:t>9,710,687</w:t>
            </w:r>
          </w:p>
        </w:tc>
      </w:tr>
      <w:tr w:rsidR="00B729BA" w:rsidRPr="00646EE1" w:rsidTr="00E31E5A">
        <w:tc>
          <w:tcPr>
            <w:tcW w:w="3241" w:type="pct"/>
            <w:vAlign w:val="bottom"/>
          </w:tcPr>
          <w:p w:rsidR="002D61AC" w:rsidRPr="00646EE1" w:rsidRDefault="002D61AC" w:rsidP="008A5EE8">
            <w:pPr>
              <w:pStyle w:val="a"/>
              <w:ind w:left="432" w:right="0"/>
              <w:jc w:val="both"/>
              <w:rPr>
                <w:rFonts w:cs="Arial"/>
                <w:color w:val="auto"/>
                <w:sz w:val="20"/>
                <w:szCs w:val="20"/>
                <w:u w:val="none"/>
                <w:cs/>
              </w:rPr>
            </w:pPr>
            <w:r w:rsidRPr="00646EE1">
              <w:rPr>
                <w:rFonts w:cs="Arial"/>
                <w:color w:val="auto"/>
                <w:sz w:val="20"/>
                <w:szCs w:val="20"/>
                <w:u w:val="none"/>
                <w:lang w:val="en-US"/>
              </w:rPr>
              <w:t>Disposals, net</w:t>
            </w:r>
          </w:p>
        </w:tc>
        <w:tc>
          <w:tcPr>
            <w:tcW w:w="879" w:type="pct"/>
            <w:vAlign w:val="bottom"/>
          </w:tcPr>
          <w:p w:rsidR="002D61AC" w:rsidRPr="00646EE1" w:rsidRDefault="0013781A" w:rsidP="00C55D5C">
            <w:pPr>
              <w:ind w:right="-72"/>
              <w:jc w:val="right"/>
              <w:rPr>
                <w:rFonts w:cs="Arial"/>
                <w:color w:val="auto"/>
                <w:sz w:val="20"/>
                <w:szCs w:val="20"/>
                <w:u w:val="none"/>
                <w:lang w:val="en-US"/>
              </w:rPr>
            </w:pPr>
            <w:r w:rsidRPr="0013781A">
              <w:rPr>
                <w:rFonts w:cs="Arial"/>
                <w:color w:val="auto"/>
                <w:sz w:val="20"/>
                <w:szCs w:val="20"/>
                <w:u w:val="none"/>
                <w:lang w:val="en-US"/>
              </w:rPr>
              <w:t>(1,513,405)</w:t>
            </w:r>
          </w:p>
        </w:tc>
        <w:tc>
          <w:tcPr>
            <w:tcW w:w="879" w:type="pct"/>
            <w:shd w:val="clear" w:color="auto" w:fill="auto"/>
            <w:vAlign w:val="bottom"/>
          </w:tcPr>
          <w:p w:rsidR="002D61AC" w:rsidRPr="00646EE1" w:rsidRDefault="0013781A" w:rsidP="006160F2">
            <w:pPr>
              <w:ind w:right="-72"/>
              <w:jc w:val="right"/>
              <w:rPr>
                <w:rFonts w:cs="Arial"/>
                <w:color w:val="auto"/>
                <w:sz w:val="20"/>
                <w:szCs w:val="20"/>
                <w:u w:val="none"/>
                <w:lang w:val="en-GB"/>
              </w:rPr>
            </w:pPr>
            <w:r>
              <w:rPr>
                <w:rFonts w:cs="Arial"/>
                <w:color w:val="auto"/>
                <w:sz w:val="20"/>
                <w:szCs w:val="20"/>
                <w:u w:val="none"/>
                <w:lang w:val="en-GB"/>
              </w:rPr>
              <w:t>-</w:t>
            </w:r>
          </w:p>
        </w:tc>
      </w:tr>
      <w:tr w:rsidR="00B729BA" w:rsidRPr="00646EE1" w:rsidTr="00E31E5A">
        <w:tc>
          <w:tcPr>
            <w:tcW w:w="3241" w:type="pct"/>
            <w:vAlign w:val="bottom"/>
          </w:tcPr>
          <w:p w:rsidR="002D61AC" w:rsidRPr="00646EE1" w:rsidRDefault="002D61AC" w:rsidP="008A5EE8">
            <w:pPr>
              <w:pStyle w:val="a"/>
              <w:ind w:left="432" w:right="0"/>
              <w:jc w:val="both"/>
              <w:rPr>
                <w:rFonts w:cs="Arial"/>
                <w:color w:val="auto"/>
                <w:sz w:val="20"/>
                <w:szCs w:val="20"/>
                <w:u w:val="none"/>
                <w:lang w:val="en-US"/>
              </w:rPr>
            </w:pPr>
            <w:r w:rsidRPr="00646EE1">
              <w:rPr>
                <w:rFonts w:cs="Arial"/>
                <w:color w:val="auto"/>
                <w:sz w:val="20"/>
                <w:szCs w:val="20"/>
                <w:u w:val="none"/>
                <w:lang w:val="en-US"/>
              </w:rPr>
              <w:t>Depreciation/</w:t>
            </w:r>
            <w:proofErr w:type="spellStart"/>
            <w:r w:rsidRPr="00646EE1">
              <w:rPr>
                <w:rFonts w:cs="Arial"/>
                <w:color w:val="auto"/>
                <w:sz w:val="20"/>
                <w:szCs w:val="20"/>
                <w:u w:val="none"/>
                <w:lang w:val="en-US"/>
              </w:rPr>
              <w:t>amortisation</w:t>
            </w:r>
            <w:proofErr w:type="spellEnd"/>
            <w:r w:rsidRPr="00646EE1">
              <w:rPr>
                <w:rFonts w:cs="Arial"/>
                <w:color w:val="auto"/>
                <w:sz w:val="20"/>
                <w:szCs w:val="20"/>
                <w:u w:val="none"/>
                <w:lang w:val="en-US"/>
              </w:rPr>
              <w:t xml:space="preserve"> charge</w:t>
            </w:r>
          </w:p>
        </w:tc>
        <w:tc>
          <w:tcPr>
            <w:tcW w:w="879" w:type="pct"/>
            <w:vAlign w:val="bottom"/>
          </w:tcPr>
          <w:p w:rsidR="002D61AC" w:rsidRPr="00646EE1" w:rsidRDefault="0013781A" w:rsidP="00297B34">
            <w:pPr>
              <w:pBdr>
                <w:bottom w:val="single" w:sz="4" w:space="1" w:color="auto"/>
              </w:pBdr>
              <w:ind w:right="-72"/>
              <w:jc w:val="right"/>
              <w:rPr>
                <w:rFonts w:cs="Arial"/>
                <w:color w:val="auto"/>
                <w:sz w:val="20"/>
                <w:szCs w:val="20"/>
                <w:u w:val="none"/>
                <w:lang w:val="en-US"/>
              </w:rPr>
            </w:pPr>
            <w:r w:rsidRPr="0013781A">
              <w:rPr>
                <w:rFonts w:cs="Arial"/>
                <w:color w:val="auto"/>
                <w:sz w:val="20"/>
                <w:szCs w:val="20"/>
                <w:u w:val="none"/>
                <w:lang w:val="en-US"/>
              </w:rPr>
              <w:t>(143,254,867)</w:t>
            </w:r>
          </w:p>
        </w:tc>
        <w:tc>
          <w:tcPr>
            <w:tcW w:w="879" w:type="pct"/>
            <w:shd w:val="clear" w:color="auto" w:fill="auto"/>
            <w:vAlign w:val="bottom"/>
          </w:tcPr>
          <w:p w:rsidR="002D61AC" w:rsidRPr="00646EE1" w:rsidRDefault="0013781A" w:rsidP="006160F2">
            <w:pPr>
              <w:pBdr>
                <w:bottom w:val="single" w:sz="4" w:space="1" w:color="auto"/>
              </w:pBdr>
              <w:ind w:right="-72"/>
              <w:jc w:val="right"/>
              <w:rPr>
                <w:rFonts w:cs="Arial"/>
                <w:color w:val="auto"/>
                <w:sz w:val="20"/>
                <w:szCs w:val="20"/>
                <w:u w:val="none"/>
                <w:lang w:val="en-GB"/>
              </w:rPr>
            </w:pPr>
            <w:r w:rsidRPr="0013781A">
              <w:rPr>
                <w:rFonts w:cs="Arial"/>
                <w:color w:val="auto"/>
                <w:sz w:val="20"/>
                <w:szCs w:val="20"/>
                <w:u w:val="none"/>
                <w:lang w:val="en-GB"/>
              </w:rPr>
              <w:t>(5,904,985)</w:t>
            </w:r>
          </w:p>
        </w:tc>
      </w:tr>
      <w:tr w:rsidR="00B729BA" w:rsidRPr="00646EE1" w:rsidTr="00E31E5A">
        <w:tc>
          <w:tcPr>
            <w:tcW w:w="3241" w:type="pct"/>
            <w:vAlign w:val="bottom"/>
          </w:tcPr>
          <w:p w:rsidR="002D61AC" w:rsidRPr="00646EE1" w:rsidRDefault="002D61AC" w:rsidP="008A5EE8">
            <w:pPr>
              <w:ind w:left="432"/>
              <w:rPr>
                <w:rFonts w:cs="Arial"/>
                <w:color w:val="auto"/>
                <w:sz w:val="12"/>
                <w:szCs w:val="12"/>
                <w:u w:val="none"/>
                <w:cs/>
              </w:rPr>
            </w:pPr>
          </w:p>
        </w:tc>
        <w:tc>
          <w:tcPr>
            <w:tcW w:w="879" w:type="pct"/>
            <w:vAlign w:val="bottom"/>
          </w:tcPr>
          <w:p w:rsidR="002D61AC" w:rsidRPr="00646EE1" w:rsidRDefault="002D61AC" w:rsidP="006160F2">
            <w:pPr>
              <w:ind w:left="540"/>
              <w:jc w:val="right"/>
              <w:rPr>
                <w:rFonts w:cs="Arial"/>
                <w:color w:val="auto"/>
                <w:sz w:val="12"/>
                <w:szCs w:val="12"/>
                <w:u w:val="none"/>
                <w:cs/>
              </w:rPr>
            </w:pPr>
          </w:p>
        </w:tc>
        <w:tc>
          <w:tcPr>
            <w:tcW w:w="879" w:type="pct"/>
            <w:shd w:val="clear" w:color="auto" w:fill="auto"/>
            <w:vAlign w:val="bottom"/>
          </w:tcPr>
          <w:p w:rsidR="002D61AC" w:rsidRPr="00646EE1" w:rsidRDefault="002D61AC" w:rsidP="006160F2">
            <w:pPr>
              <w:ind w:left="540"/>
              <w:jc w:val="right"/>
              <w:rPr>
                <w:rFonts w:cs="Arial"/>
                <w:color w:val="auto"/>
                <w:sz w:val="12"/>
                <w:szCs w:val="12"/>
                <w:u w:val="none"/>
                <w:cs/>
              </w:rPr>
            </w:pPr>
          </w:p>
        </w:tc>
      </w:tr>
      <w:tr w:rsidR="00B729BA" w:rsidRPr="0013781A" w:rsidTr="00E31E5A">
        <w:tc>
          <w:tcPr>
            <w:tcW w:w="3241" w:type="pct"/>
            <w:vAlign w:val="bottom"/>
          </w:tcPr>
          <w:p w:rsidR="002D61AC" w:rsidRPr="00646EE1" w:rsidRDefault="002D61AC" w:rsidP="008A5EE8">
            <w:pPr>
              <w:pStyle w:val="a"/>
              <w:ind w:left="432" w:right="0"/>
              <w:jc w:val="both"/>
              <w:rPr>
                <w:rFonts w:cs="Arial"/>
                <w:color w:val="auto"/>
                <w:sz w:val="20"/>
                <w:szCs w:val="20"/>
                <w:u w:val="none"/>
                <w:lang w:val="en-US"/>
              </w:rPr>
            </w:pPr>
            <w:r w:rsidRPr="00646EE1">
              <w:rPr>
                <w:rFonts w:cs="Arial"/>
                <w:color w:val="auto"/>
                <w:sz w:val="20"/>
                <w:szCs w:val="20"/>
                <w:u w:val="none"/>
                <w:lang w:val="en-US"/>
              </w:rPr>
              <w:t>Closing net book amount (Unaudited)</w:t>
            </w:r>
          </w:p>
        </w:tc>
        <w:tc>
          <w:tcPr>
            <w:tcW w:w="879" w:type="pct"/>
            <w:vAlign w:val="bottom"/>
          </w:tcPr>
          <w:p w:rsidR="00F25193" w:rsidRPr="00646EE1" w:rsidRDefault="0013781A" w:rsidP="00445CDB">
            <w:pPr>
              <w:pStyle w:val="a"/>
              <w:pBdr>
                <w:bottom w:val="double" w:sz="4" w:space="1" w:color="auto"/>
              </w:pBdr>
              <w:ind w:right="-72"/>
              <w:jc w:val="right"/>
              <w:rPr>
                <w:rFonts w:cs="Arial"/>
                <w:color w:val="auto"/>
                <w:sz w:val="20"/>
                <w:szCs w:val="20"/>
                <w:u w:val="none"/>
                <w:lang w:val="en-US"/>
              </w:rPr>
            </w:pPr>
            <w:r w:rsidRPr="0013781A">
              <w:rPr>
                <w:rFonts w:cs="Arial"/>
                <w:color w:val="auto"/>
                <w:sz w:val="20"/>
                <w:szCs w:val="20"/>
                <w:u w:val="none"/>
                <w:lang w:val="en-US"/>
              </w:rPr>
              <w:t>2,951,884,179</w:t>
            </w:r>
          </w:p>
        </w:tc>
        <w:tc>
          <w:tcPr>
            <w:tcW w:w="879" w:type="pct"/>
            <w:shd w:val="clear" w:color="auto" w:fill="auto"/>
            <w:vAlign w:val="bottom"/>
          </w:tcPr>
          <w:p w:rsidR="002D61AC" w:rsidRPr="00646EE1" w:rsidRDefault="0013781A" w:rsidP="006160F2">
            <w:pPr>
              <w:pStyle w:val="a"/>
              <w:pBdr>
                <w:bottom w:val="double" w:sz="4" w:space="1" w:color="auto"/>
              </w:pBdr>
              <w:ind w:right="-72"/>
              <w:jc w:val="right"/>
              <w:rPr>
                <w:rFonts w:cs="Arial"/>
                <w:color w:val="auto"/>
                <w:sz w:val="20"/>
                <w:szCs w:val="20"/>
                <w:u w:val="none"/>
                <w:lang w:val="en-US"/>
              </w:rPr>
            </w:pPr>
            <w:r w:rsidRPr="0013781A">
              <w:rPr>
                <w:rFonts w:cs="Arial"/>
                <w:color w:val="auto"/>
                <w:sz w:val="20"/>
                <w:szCs w:val="20"/>
                <w:u w:val="none"/>
                <w:lang w:val="en-US"/>
              </w:rPr>
              <w:t>27,716,296</w:t>
            </w:r>
          </w:p>
        </w:tc>
      </w:tr>
    </w:tbl>
    <w:p w:rsidR="007859DC" w:rsidRPr="00185BAD" w:rsidRDefault="007859DC" w:rsidP="00850C6F">
      <w:pPr>
        <w:pStyle w:val="a"/>
        <w:ind w:left="540" w:right="0"/>
        <w:jc w:val="thaiDistribute"/>
        <w:rPr>
          <w:rFonts w:cs="Arial"/>
          <w:color w:val="auto"/>
          <w:sz w:val="20"/>
          <w:szCs w:val="20"/>
          <w:u w:val="none"/>
          <w:lang w:val="en-GB"/>
        </w:rPr>
      </w:pPr>
    </w:p>
    <w:p w:rsidR="008A5EE8" w:rsidRPr="00185BAD" w:rsidRDefault="008A5EE8" w:rsidP="00850C6F">
      <w:pPr>
        <w:pStyle w:val="a"/>
        <w:ind w:left="540" w:right="0"/>
        <w:jc w:val="thaiDistribute"/>
        <w:rPr>
          <w:rFonts w:cs="Arial"/>
          <w:color w:val="auto"/>
          <w:sz w:val="20"/>
          <w:szCs w:val="20"/>
          <w:u w:val="none"/>
          <w:lang w:val="en-US"/>
        </w:rPr>
      </w:pPr>
    </w:p>
    <w:p w:rsidR="00E7193A" w:rsidRPr="00185BAD" w:rsidRDefault="00BE6B48" w:rsidP="00850C6F">
      <w:pPr>
        <w:pStyle w:val="a"/>
        <w:ind w:left="540" w:right="0" w:hanging="540"/>
        <w:jc w:val="thaiDistribute"/>
        <w:rPr>
          <w:rFonts w:cs="Arial"/>
          <w:b/>
          <w:bCs/>
          <w:color w:val="auto"/>
          <w:sz w:val="20"/>
          <w:szCs w:val="20"/>
          <w:u w:val="none"/>
          <w:lang w:val="en-GB"/>
        </w:rPr>
      </w:pPr>
      <w:r w:rsidRPr="00185BAD">
        <w:rPr>
          <w:rFonts w:cs="Arial"/>
          <w:b/>
          <w:bCs/>
          <w:color w:val="auto"/>
          <w:sz w:val="20"/>
          <w:szCs w:val="20"/>
          <w:u w:val="none"/>
          <w:lang w:val="en-GB"/>
        </w:rPr>
        <w:t>12</w:t>
      </w:r>
      <w:r w:rsidR="000158D8" w:rsidRPr="00185BAD">
        <w:rPr>
          <w:rFonts w:cs="Arial"/>
          <w:b/>
          <w:bCs/>
          <w:color w:val="auto"/>
          <w:sz w:val="20"/>
          <w:szCs w:val="20"/>
          <w:u w:val="none"/>
          <w:lang w:val="en-GB"/>
        </w:rPr>
        <w:tab/>
        <w:t>Short-term borrowing</w:t>
      </w:r>
      <w:r w:rsidR="00E7193A" w:rsidRPr="00185BAD">
        <w:rPr>
          <w:rFonts w:cs="Arial"/>
          <w:b/>
          <w:bCs/>
          <w:color w:val="auto"/>
          <w:sz w:val="20"/>
          <w:szCs w:val="20"/>
          <w:u w:val="none"/>
          <w:lang w:val="en-GB"/>
        </w:rPr>
        <w:t>s from financial institutions</w:t>
      </w:r>
    </w:p>
    <w:p w:rsidR="00E7193A" w:rsidRPr="00185BAD" w:rsidRDefault="00E7193A" w:rsidP="007E2517">
      <w:pPr>
        <w:pStyle w:val="a"/>
        <w:ind w:left="540" w:right="0"/>
        <w:jc w:val="thaiDistribute"/>
        <w:rPr>
          <w:rFonts w:cs="Arial"/>
          <w:color w:val="auto"/>
          <w:sz w:val="20"/>
          <w:szCs w:val="20"/>
          <w:u w:val="none"/>
          <w:lang w:val="en-GB"/>
        </w:rPr>
      </w:pPr>
    </w:p>
    <w:p w:rsidR="00F22467" w:rsidRPr="00185BAD" w:rsidRDefault="00F22467" w:rsidP="007E2517">
      <w:pPr>
        <w:pStyle w:val="a"/>
        <w:ind w:left="540" w:right="0"/>
        <w:jc w:val="thaiDistribute"/>
        <w:rPr>
          <w:rFonts w:cs="Arial"/>
          <w:color w:val="auto"/>
          <w:sz w:val="20"/>
          <w:szCs w:val="20"/>
          <w:u w:val="none"/>
          <w:lang w:val="en-GB"/>
        </w:rPr>
      </w:pPr>
    </w:p>
    <w:p w:rsidR="00D7716D" w:rsidRPr="00185BAD" w:rsidRDefault="00D7716D" w:rsidP="007E2517">
      <w:pPr>
        <w:pStyle w:val="a"/>
        <w:ind w:left="540" w:right="0"/>
        <w:jc w:val="thaiDistribute"/>
        <w:rPr>
          <w:rFonts w:cs="Arial"/>
          <w:color w:val="auto"/>
          <w:sz w:val="20"/>
          <w:szCs w:val="20"/>
          <w:u w:val="none"/>
          <w:lang w:val="en-GB"/>
        </w:rPr>
      </w:pPr>
      <w:r w:rsidRPr="00185BAD">
        <w:rPr>
          <w:rFonts w:cs="Arial"/>
          <w:color w:val="auto"/>
          <w:sz w:val="20"/>
          <w:szCs w:val="20"/>
          <w:u w:val="none"/>
          <w:lang w:val="en-GB"/>
        </w:rPr>
        <w:t xml:space="preserve">Movements of borrowings for </w:t>
      </w:r>
      <w:r w:rsidR="006E5822" w:rsidRPr="00185BAD">
        <w:rPr>
          <w:rFonts w:cs="Arial"/>
          <w:color w:val="auto"/>
          <w:sz w:val="20"/>
          <w:szCs w:val="20"/>
          <w:u w:val="none"/>
          <w:lang w:val="en-GB"/>
        </w:rPr>
        <w:t xml:space="preserve">the </w:t>
      </w:r>
      <w:r w:rsidR="003A2B94">
        <w:rPr>
          <w:rFonts w:cs="Arial"/>
          <w:color w:val="auto"/>
          <w:sz w:val="20"/>
          <w:szCs w:val="20"/>
          <w:u w:val="none"/>
          <w:lang w:val="en-GB"/>
        </w:rPr>
        <w:t>nine</w:t>
      </w:r>
      <w:r w:rsidRPr="00185BAD">
        <w:rPr>
          <w:rFonts w:cs="Arial"/>
          <w:color w:val="auto"/>
          <w:sz w:val="20"/>
          <w:szCs w:val="20"/>
          <w:u w:val="none"/>
          <w:lang w:val="en-GB"/>
        </w:rPr>
        <w:t xml:space="preserve">-month period ended </w:t>
      </w:r>
      <w:r w:rsidR="001F0890" w:rsidRPr="00185BAD">
        <w:rPr>
          <w:rFonts w:cs="Arial"/>
          <w:color w:val="auto"/>
          <w:sz w:val="20"/>
          <w:szCs w:val="20"/>
          <w:u w:val="none"/>
          <w:lang w:val="en-GB"/>
        </w:rPr>
        <w:t xml:space="preserve">30 </w:t>
      </w:r>
      <w:r w:rsidR="003A2B94">
        <w:rPr>
          <w:rFonts w:cs="Arial"/>
          <w:color w:val="auto"/>
          <w:sz w:val="20"/>
          <w:szCs w:val="20"/>
          <w:u w:val="none"/>
          <w:lang w:val="en-GB"/>
        </w:rPr>
        <w:t>September</w:t>
      </w:r>
      <w:r w:rsidRPr="00185BAD">
        <w:rPr>
          <w:rFonts w:cs="Arial"/>
          <w:color w:val="auto"/>
          <w:sz w:val="20"/>
          <w:szCs w:val="20"/>
          <w:u w:val="none"/>
          <w:lang w:val="en-GB"/>
        </w:rPr>
        <w:t xml:space="preserve"> 2019 are as follows:</w:t>
      </w:r>
    </w:p>
    <w:p w:rsidR="00D7716D" w:rsidRPr="00185BAD" w:rsidRDefault="00D7716D" w:rsidP="007E2517">
      <w:pPr>
        <w:pStyle w:val="a"/>
        <w:ind w:left="540" w:right="0"/>
        <w:jc w:val="thaiDistribute"/>
        <w:rPr>
          <w:rFonts w:cs="Arial"/>
          <w:color w:val="auto"/>
          <w:sz w:val="20"/>
          <w:szCs w:val="20"/>
          <w:u w:val="none"/>
          <w:lang w:val="en-GB"/>
        </w:rPr>
      </w:pPr>
    </w:p>
    <w:tbl>
      <w:tblPr>
        <w:tblW w:w="5000" w:type="pct"/>
        <w:tblLook w:val="0000" w:firstRow="0" w:lastRow="0" w:firstColumn="0" w:lastColumn="0" w:noHBand="0" w:noVBand="0"/>
      </w:tblPr>
      <w:tblGrid>
        <w:gridCol w:w="7289"/>
        <w:gridCol w:w="1740"/>
      </w:tblGrid>
      <w:tr w:rsidR="00D7716D" w:rsidRPr="00185BAD" w:rsidTr="003B0DEA">
        <w:trPr>
          <w:trHeight w:val="20"/>
        </w:trPr>
        <w:tc>
          <w:tcPr>
            <w:tcW w:w="4096" w:type="pct"/>
            <w:vAlign w:val="bottom"/>
          </w:tcPr>
          <w:p w:rsidR="00D7716D" w:rsidRPr="00185BAD" w:rsidRDefault="00D7716D" w:rsidP="003B0DEA">
            <w:pPr>
              <w:ind w:left="432"/>
              <w:rPr>
                <w:rFonts w:cs="Arial"/>
                <w:color w:val="auto"/>
                <w:sz w:val="20"/>
                <w:szCs w:val="20"/>
                <w:u w:val="none"/>
                <w:lang w:val="en-GB"/>
              </w:rPr>
            </w:pPr>
          </w:p>
        </w:tc>
        <w:tc>
          <w:tcPr>
            <w:tcW w:w="904" w:type="pct"/>
            <w:vAlign w:val="bottom"/>
          </w:tcPr>
          <w:p w:rsidR="00D7716D" w:rsidRPr="00185BAD" w:rsidRDefault="00D7716D" w:rsidP="003B0DEA">
            <w:pPr>
              <w:pBdr>
                <w:bottom w:val="single" w:sz="4" w:space="0" w:color="auto"/>
              </w:pBdr>
              <w:ind w:right="-72"/>
              <w:jc w:val="right"/>
              <w:rPr>
                <w:rFonts w:cs="Arial"/>
                <w:b/>
                <w:bCs/>
                <w:color w:val="auto"/>
                <w:sz w:val="20"/>
                <w:szCs w:val="20"/>
                <w:u w:val="none"/>
                <w:lang w:val="en-US"/>
              </w:rPr>
            </w:pPr>
            <w:r w:rsidRPr="00185BAD">
              <w:rPr>
                <w:rFonts w:cs="Arial"/>
                <w:b/>
                <w:bCs/>
                <w:color w:val="auto"/>
                <w:sz w:val="20"/>
                <w:szCs w:val="20"/>
                <w:u w:val="none"/>
                <w:lang w:val="en-US"/>
              </w:rPr>
              <w:t>Baht</w:t>
            </w:r>
          </w:p>
        </w:tc>
      </w:tr>
      <w:tr w:rsidR="00D7716D" w:rsidRPr="00646EE1" w:rsidTr="003B0DEA">
        <w:trPr>
          <w:trHeight w:val="20"/>
        </w:trPr>
        <w:tc>
          <w:tcPr>
            <w:tcW w:w="4096" w:type="pct"/>
            <w:vAlign w:val="bottom"/>
          </w:tcPr>
          <w:p w:rsidR="00D7716D" w:rsidRPr="00646EE1" w:rsidRDefault="00D7716D" w:rsidP="003B0DEA">
            <w:pPr>
              <w:pStyle w:val="a"/>
              <w:ind w:left="432" w:right="0"/>
              <w:rPr>
                <w:rFonts w:cs="Arial"/>
                <w:color w:val="auto"/>
                <w:sz w:val="12"/>
                <w:szCs w:val="12"/>
                <w:u w:val="none"/>
                <w:lang w:val="en-US"/>
              </w:rPr>
            </w:pPr>
          </w:p>
        </w:tc>
        <w:tc>
          <w:tcPr>
            <w:tcW w:w="904" w:type="pct"/>
            <w:vAlign w:val="bottom"/>
          </w:tcPr>
          <w:p w:rsidR="00D7716D" w:rsidRPr="00646EE1" w:rsidRDefault="00D7716D" w:rsidP="003B0DEA">
            <w:pPr>
              <w:pStyle w:val="a"/>
              <w:ind w:left="432" w:right="0"/>
              <w:jc w:val="right"/>
              <w:rPr>
                <w:rFonts w:cs="Arial"/>
                <w:color w:val="auto"/>
                <w:sz w:val="12"/>
                <w:szCs w:val="12"/>
                <w:u w:val="none"/>
                <w:lang w:val="en-US"/>
              </w:rPr>
            </w:pPr>
          </w:p>
        </w:tc>
      </w:tr>
      <w:tr w:rsidR="00D7716D" w:rsidRPr="00646EE1" w:rsidTr="003B0DEA">
        <w:trPr>
          <w:trHeight w:val="20"/>
        </w:trPr>
        <w:tc>
          <w:tcPr>
            <w:tcW w:w="4096" w:type="pct"/>
            <w:vAlign w:val="bottom"/>
          </w:tcPr>
          <w:p w:rsidR="00D7716D" w:rsidRPr="00646EE1" w:rsidRDefault="00D7716D" w:rsidP="003B0DEA">
            <w:pPr>
              <w:ind w:left="432"/>
              <w:rPr>
                <w:rFonts w:cs="Arial"/>
                <w:color w:val="auto"/>
                <w:sz w:val="20"/>
                <w:szCs w:val="20"/>
                <w:u w:val="none"/>
                <w:lang w:val="en-US"/>
              </w:rPr>
            </w:pPr>
            <w:r w:rsidRPr="00646EE1">
              <w:rPr>
                <w:rFonts w:cs="Arial"/>
                <w:color w:val="auto"/>
                <w:sz w:val="20"/>
                <w:szCs w:val="20"/>
                <w:u w:val="none"/>
                <w:lang w:val="en-US"/>
              </w:rPr>
              <w:t>Opening book amount (Audited)</w:t>
            </w:r>
          </w:p>
        </w:tc>
        <w:tc>
          <w:tcPr>
            <w:tcW w:w="904" w:type="pct"/>
            <w:vAlign w:val="bottom"/>
          </w:tcPr>
          <w:p w:rsidR="00D7716D" w:rsidRPr="00646EE1" w:rsidRDefault="0097312B" w:rsidP="003B0DEA">
            <w:pPr>
              <w:tabs>
                <w:tab w:val="center" w:pos="4153"/>
                <w:tab w:val="right" w:pos="8306"/>
              </w:tabs>
              <w:ind w:right="-72"/>
              <w:jc w:val="right"/>
              <w:rPr>
                <w:rFonts w:cs="Arial"/>
                <w:color w:val="auto"/>
                <w:sz w:val="20"/>
                <w:szCs w:val="20"/>
                <w:u w:val="none"/>
                <w:lang w:val="en-US"/>
              </w:rPr>
            </w:pPr>
            <w:r w:rsidRPr="0097312B">
              <w:rPr>
                <w:rFonts w:cs="Arial"/>
                <w:color w:val="auto"/>
                <w:sz w:val="20"/>
                <w:szCs w:val="20"/>
                <w:u w:val="none"/>
                <w:lang w:val="en-US"/>
              </w:rPr>
              <w:t>3,567,727,365</w:t>
            </w:r>
          </w:p>
        </w:tc>
      </w:tr>
      <w:tr w:rsidR="00D7716D" w:rsidRPr="00646EE1" w:rsidTr="003B0DEA">
        <w:trPr>
          <w:trHeight w:val="20"/>
        </w:trPr>
        <w:tc>
          <w:tcPr>
            <w:tcW w:w="4096" w:type="pct"/>
            <w:vAlign w:val="bottom"/>
          </w:tcPr>
          <w:p w:rsidR="00D7716D" w:rsidRPr="00646EE1" w:rsidRDefault="00D7716D" w:rsidP="003B0DEA">
            <w:pPr>
              <w:ind w:left="432"/>
              <w:rPr>
                <w:rFonts w:cs="Arial"/>
                <w:color w:val="auto"/>
                <w:sz w:val="20"/>
                <w:szCs w:val="20"/>
                <w:u w:val="none"/>
                <w:lang w:val="en-US"/>
              </w:rPr>
            </w:pPr>
            <w:r w:rsidRPr="00646EE1">
              <w:rPr>
                <w:rFonts w:cs="Arial"/>
                <w:color w:val="auto"/>
                <w:sz w:val="20"/>
                <w:szCs w:val="20"/>
                <w:u w:val="none"/>
                <w:lang w:val="en-US"/>
              </w:rPr>
              <w:t>Addition</w:t>
            </w:r>
            <w:r w:rsidR="004A75E3">
              <w:rPr>
                <w:rFonts w:cs="Arial"/>
                <w:color w:val="auto"/>
                <w:sz w:val="20"/>
                <w:szCs w:val="20"/>
                <w:u w:val="none"/>
                <w:lang w:val="en-US"/>
              </w:rPr>
              <w:t>s</w:t>
            </w:r>
          </w:p>
        </w:tc>
        <w:tc>
          <w:tcPr>
            <w:tcW w:w="904" w:type="pct"/>
            <w:vAlign w:val="bottom"/>
          </w:tcPr>
          <w:p w:rsidR="00D7716D" w:rsidRPr="00646EE1" w:rsidRDefault="0013781A" w:rsidP="003B0DEA">
            <w:pPr>
              <w:tabs>
                <w:tab w:val="center" w:pos="4153"/>
                <w:tab w:val="right" w:pos="8306"/>
              </w:tabs>
              <w:ind w:right="-72"/>
              <w:jc w:val="right"/>
              <w:rPr>
                <w:rFonts w:cs="Arial"/>
                <w:color w:val="auto"/>
                <w:sz w:val="20"/>
                <w:szCs w:val="20"/>
                <w:u w:val="none"/>
                <w:cs/>
                <w:lang w:val="en-US"/>
              </w:rPr>
            </w:pPr>
            <w:r w:rsidRPr="0013781A">
              <w:rPr>
                <w:rFonts w:cs="Arial"/>
                <w:color w:val="auto"/>
                <w:sz w:val="20"/>
                <w:szCs w:val="20"/>
                <w:u w:val="none"/>
                <w:lang w:val="en-US"/>
              </w:rPr>
              <w:t>25,198,694,023</w:t>
            </w:r>
          </w:p>
        </w:tc>
      </w:tr>
      <w:tr w:rsidR="00D7716D" w:rsidRPr="00646EE1" w:rsidTr="003B0DEA">
        <w:trPr>
          <w:trHeight w:val="20"/>
        </w:trPr>
        <w:tc>
          <w:tcPr>
            <w:tcW w:w="4096" w:type="pct"/>
            <w:vAlign w:val="bottom"/>
          </w:tcPr>
          <w:p w:rsidR="00D7716D" w:rsidRPr="00646EE1" w:rsidRDefault="00D7716D" w:rsidP="003B0DEA">
            <w:pPr>
              <w:ind w:left="432"/>
              <w:rPr>
                <w:rFonts w:cs="Arial"/>
                <w:color w:val="auto"/>
                <w:sz w:val="20"/>
                <w:szCs w:val="20"/>
                <w:u w:val="none"/>
                <w:lang w:val="en-US"/>
              </w:rPr>
            </w:pPr>
            <w:r w:rsidRPr="00646EE1">
              <w:rPr>
                <w:rFonts w:cs="Arial"/>
                <w:color w:val="auto"/>
                <w:sz w:val="20"/>
                <w:szCs w:val="20"/>
                <w:u w:val="none"/>
                <w:lang w:val="en-US"/>
              </w:rPr>
              <w:t>Repayment</w:t>
            </w:r>
            <w:r w:rsidR="004A75E3">
              <w:rPr>
                <w:rFonts w:cs="Arial"/>
                <w:color w:val="auto"/>
                <w:sz w:val="20"/>
                <w:szCs w:val="20"/>
                <w:u w:val="none"/>
                <w:lang w:val="en-US"/>
              </w:rPr>
              <w:t>s</w:t>
            </w:r>
          </w:p>
        </w:tc>
        <w:tc>
          <w:tcPr>
            <w:tcW w:w="904" w:type="pct"/>
            <w:vAlign w:val="bottom"/>
          </w:tcPr>
          <w:p w:rsidR="00D7716D" w:rsidRPr="00646EE1" w:rsidRDefault="0013781A" w:rsidP="003B0DEA">
            <w:pPr>
              <w:pBdr>
                <w:bottom w:val="single" w:sz="4" w:space="1" w:color="auto"/>
              </w:pBdr>
              <w:tabs>
                <w:tab w:val="center" w:pos="4153"/>
                <w:tab w:val="right" w:pos="8306"/>
              </w:tabs>
              <w:ind w:right="-72"/>
              <w:jc w:val="right"/>
              <w:rPr>
                <w:rFonts w:cs="Arial"/>
                <w:color w:val="auto"/>
                <w:sz w:val="20"/>
                <w:szCs w:val="20"/>
                <w:u w:val="none"/>
                <w:lang w:val="en-GB"/>
              </w:rPr>
            </w:pPr>
            <w:r w:rsidRPr="0013781A">
              <w:rPr>
                <w:rFonts w:cs="Arial"/>
                <w:color w:val="auto"/>
                <w:sz w:val="20"/>
                <w:szCs w:val="20"/>
                <w:u w:val="none"/>
                <w:lang w:val="en-GB"/>
              </w:rPr>
              <w:t>(24,756,312,859)</w:t>
            </w:r>
          </w:p>
        </w:tc>
      </w:tr>
      <w:tr w:rsidR="00D7716D" w:rsidRPr="00646EE1" w:rsidTr="003B0DEA">
        <w:trPr>
          <w:trHeight w:val="20"/>
        </w:trPr>
        <w:tc>
          <w:tcPr>
            <w:tcW w:w="4096" w:type="pct"/>
            <w:vAlign w:val="bottom"/>
          </w:tcPr>
          <w:p w:rsidR="00D7716D" w:rsidRPr="00646EE1" w:rsidRDefault="00D7716D" w:rsidP="003B0DEA">
            <w:pPr>
              <w:pStyle w:val="a"/>
              <w:ind w:left="432" w:right="0"/>
              <w:rPr>
                <w:rFonts w:cs="Arial"/>
                <w:color w:val="auto"/>
                <w:sz w:val="12"/>
                <w:szCs w:val="12"/>
                <w:u w:val="none"/>
                <w:lang w:val="en-US"/>
              </w:rPr>
            </w:pPr>
          </w:p>
        </w:tc>
        <w:tc>
          <w:tcPr>
            <w:tcW w:w="904" w:type="pct"/>
            <w:vAlign w:val="bottom"/>
          </w:tcPr>
          <w:p w:rsidR="00D7716D" w:rsidRPr="00646EE1" w:rsidRDefault="00D7716D" w:rsidP="003B0DEA">
            <w:pPr>
              <w:pStyle w:val="a"/>
              <w:ind w:left="432" w:right="0"/>
              <w:jc w:val="right"/>
              <w:rPr>
                <w:rFonts w:cs="Arial"/>
                <w:color w:val="auto"/>
                <w:sz w:val="12"/>
                <w:szCs w:val="12"/>
                <w:u w:val="none"/>
                <w:lang w:val="en-US"/>
              </w:rPr>
            </w:pPr>
          </w:p>
        </w:tc>
      </w:tr>
      <w:tr w:rsidR="00D7716D" w:rsidRPr="00646EE1" w:rsidTr="003B0DEA">
        <w:trPr>
          <w:trHeight w:val="20"/>
        </w:trPr>
        <w:tc>
          <w:tcPr>
            <w:tcW w:w="4096" w:type="pct"/>
            <w:vAlign w:val="bottom"/>
          </w:tcPr>
          <w:p w:rsidR="00D7716D" w:rsidRPr="00646EE1" w:rsidRDefault="00D7716D" w:rsidP="003B0DEA">
            <w:pPr>
              <w:ind w:left="432"/>
              <w:rPr>
                <w:rFonts w:cs="Arial"/>
                <w:color w:val="auto"/>
                <w:sz w:val="20"/>
                <w:szCs w:val="20"/>
                <w:u w:val="none"/>
                <w:lang w:val="en-US"/>
              </w:rPr>
            </w:pPr>
            <w:r w:rsidRPr="00646EE1">
              <w:rPr>
                <w:rFonts w:cs="Arial"/>
                <w:color w:val="auto"/>
                <w:sz w:val="20"/>
                <w:szCs w:val="20"/>
                <w:u w:val="none"/>
                <w:lang w:val="en-US"/>
              </w:rPr>
              <w:t>Closing book amount (Unaudited)</w:t>
            </w:r>
          </w:p>
        </w:tc>
        <w:tc>
          <w:tcPr>
            <w:tcW w:w="904" w:type="pct"/>
            <w:vAlign w:val="bottom"/>
          </w:tcPr>
          <w:p w:rsidR="00D7716D" w:rsidRPr="00646EE1" w:rsidRDefault="0013781A" w:rsidP="003B0DEA">
            <w:pPr>
              <w:pBdr>
                <w:bottom w:val="double" w:sz="4" w:space="1" w:color="auto"/>
              </w:pBdr>
              <w:ind w:right="-72"/>
              <w:jc w:val="right"/>
              <w:rPr>
                <w:rFonts w:cs="Arial"/>
                <w:color w:val="auto"/>
                <w:sz w:val="20"/>
                <w:szCs w:val="20"/>
                <w:u w:val="none"/>
                <w:lang w:val="en-US"/>
              </w:rPr>
            </w:pPr>
            <w:r w:rsidRPr="0013781A">
              <w:rPr>
                <w:rFonts w:cs="Arial"/>
                <w:color w:val="auto"/>
                <w:sz w:val="20"/>
                <w:szCs w:val="20"/>
                <w:u w:val="none"/>
                <w:lang w:val="en-US"/>
              </w:rPr>
              <w:t>4,010,108,529</w:t>
            </w:r>
          </w:p>
        </w:tc>
      </w:tr>
    </w:tbl>
    <w:p w:rsidR="00D7716D" w:rsidRPr="00185BAD" w:rsidRDefault="00D7716D" w:rsidP="007E2517">
      <w:pPr>
        <w:pStyle w:val="a"/>
        <w:ind w:left="540" w:right="0"/>
        <w:jc w:val="thaiDistribute"/>
        <w:rPr>
          <w:rFonts w:cs="Arial"/>
          <w:color w:val="auto"/>
          <w:sz w:val="20"/>
          <w:szCs w:val="20"/>
          <w:u w:val="none"/>
          <w:lang w:val="en-GB"/>
        </w:rPr>
      </w:pPr>
    </w:p>
    <w:p w:rsidR="00E7193A" w:rsidRPr="00B674E9" w:rsidRDefault="00D7716D" w:rsidP="00E32D39">
      <w:pPr>
        <w:pStyle w:val="a"/>
        <w:ind w:left="540" w:right="0"/>
        <w:jc w:val="both"/>
        <w:rPr>
          <w:rFonts w:cs="Arial"/>
          <w:color w:val="auto"/>
          <w:sz w:val="20"/>
          <w:szCs w:val="20"/>
          <w:u w:val="none"/>
          <w:lang w:val="en-GB"/>
        </w:rPr>
      </w:pPr>
      <w:r w:rsidRPr="00594FDE">
        <w:rPr>
          <w:rFonts w:cs="Arial"/>
          <w:color w:val="auto"/>
          <w:sz w:val="20"/>
          <w:szCs w:val="20"/>
          <w:u w:val="none"/>
          <w:lang w:val="en-GB"/>
        </w:rPr>
        <w:t>S</w:t>
      </w:r>
      <w:r w:rsidR="000158D8" w:rsidRPr="00594FDE">
        <w:rPr>
          <w:rFonts w:cs="Arial"/>
          <w:color w:val="auto"/>
          <w:sz w:val="20"/>
          <w:szCs w:val="20"/>
          <w:u w:val="none"/>
          <w:lang w:val="en-GB"/>
        </w:rPr>
        <w:t>hort-term borrowing</w:t>
      </w:r>
      <w:r w:rsidR="00E7193A" w:rsidRPr="00594FDE">
        <w:rPr>
          <w:rFonts w:cs="Arial"/>
          <w:color w:val="auto"/>
          <w:sz w:val="20"/>
          <w:szCs w:val="20"/>
          <w:u w:val="none"/>
          <w:lang w:val="en-GB"/>
        </w:rPr>
        <w:t xml:space="preserve">s from </w:t>
      </w:r>
      <w:r w:rsidR="00811543" w:rsidRPr="00594FDE">
        <w:rPr>
          <w:rFonts w:cs="Arial"/>
          <w:color w:val="auto"/>
          <w:sz w:val="20"/>
          <w:szCs w:val="20"/>
          <w:u w:val="none"/>
          <w:lang w:val="en-GB"/>
        </w:rPr>
        <w:t xml:space="preserve">financial institutions were unsecured and due </w:t>
      </w:r>
      <w:r w:rsidR="00811543" w:rsidRPr="00D92655">
        <w:rPr>
          <w:rFonts w:cs="Arial"/>
          <w:color w:val="auto"/>
          <w:sz w:val="20"/>
          <w:szCs w:val="20"/>
          <w:u w:val="none"/>
          <w:lang w:val="en-GB"/>
        </w:rPr>
        <w:t xml:space="preserve">within </w:t>
      </w:r>
      <w:r w:rsidR="00D92655">
        <w:rPr>
          <w:rFonts w:cs="Arial"/>
          <w:color w:val="auto"/>
          <w:sz w:val="20"/>
          <w:szCs w:val="20"/>
          <w:u w:val="none"/>
          <w:lang w:val="en-GB"/>
        </w:rPr>
        <w:t>October</w:t>
      </w:r>
      <w:r w:rsidR="00594FDE" w:rsidRPr="00D92655">
        <w:rPr>
          <w:rFonts w:cs="Arial"/>
          <w:color w:val="auto"/>
          <w:sz w:val="20"/>
          <w:szCs w:val="20"/>
          <w:u w:val="none"/>
          <w:lang w:val="en-GB"/>
        </w:rPr>
        <w:t xml:space="preserve"> to </w:t>
      </w:r>
      <w:r w:rsidR="00D92655" w:rsidRPr="00B674E9">
        <w:rPr>
          <w:rFonts w:cs="Arial"/>
          <w:color w:val="auto"/>
          <w:spacing w:val="-2"/>
          <w:sz w:val="20"/>
          <w:szCs w:val="20"/>
          <w:u w:val="none"/>
          <w:lang w:val="en-GB"/>
        </w:rPr>
        <w:t>Dec</w:t>
      </w:r>
      <w:r w:rsidR="00594FDE" w:rsidRPr="00B674E9">
        <w:rPr>
          <w:rFonts w:cs="Arial"/>
          <w:color w:val="auto"/>
          <w:spacing w:val="-2"/>
          <w:sz w:val="20"/>
          <w:szCs w:val="20"/>
          <w:u w:val="none"/>
          <w:lang w:val="en-GB"/>
        </w:rPr>
        <w:t>ember</w:t>
      </w:r>
      <w:r w:rsidR="00811543" w:rsidRPr="00B674E9">
        <w:rPr>
          <w:rFonts w:cs="Arial"/>
          <w:color w:val="auto"/>
          <w:spacing w:val="-2"/>
          <w:sz w:val="20"/>
          <w:szCs w:val="20"/>
          <w:u w:val="none"/>
          <w:lang w:val="en-GB"/>
        </w:rPr>
        <w:t xml:space="preserve"> 2019 which normally, can be renewed. The Company has provided the Negative Pledge</w:t>
      </w:r>
      <w:r w:rsidR="00811543" w:rsidRPr="00B674E9">
        <w:rPr>
          <w:rFonts w:cs="Arial"/>
          <w:color w:val="auto"/>
          <w:sz w:val="20"/>
          <w:szCs w:val="20"/>
          <w:u w:val="none"/>
          <w:lang w:val="en-GB"/>
        </w:rPr>
        <w:t xml:space="preserve"> to the financial institutions</w:t>
      </w:r>
      <w:r w:rsidR="00865BF2" w:rsidRPr="00B674E9">
        <w:rPr>
          <w:rFonts w:cs="Arial"/>
          <w:color w:val="auto"/>
          <w:sz w:val="20"/>
          <w:szCs w:val="20"/>
          <w:u w:val="none"/>
          <w:lang w:val="en-GB"/>
        </w:rPr>
        <w:t>.</w:t>
      </w:r>
    </w:p>
    <w:p w:rsidR="00185BAD" w:rsidRDefault="00185BAD">
      <w:pPr>
        <w:rPr>
          <w:rFonts w:cs="Arial"/>
          <w:b/>
          <w:bCs/>
          <w:color w:val="000000" w:themeColor="text1"/>
          <w:sz w:val="20"/>
          <w:szCs w:val="20"/>
          <w:u w:val="none"/>
          <w:lang w:val="en-GB"/>
        </w:rPr>
      </w:pPr>
      <w:r>
        <w:rPr>
          <w:rFonts w:cs="Arial"/>
          <w:b/>
          <w:bCs/>
          <w:color w:val="000000" w:themeColor="text1"/>
          <w:sz w:val="20"/>
          <w:szCs w:val="20"/>
          <w:u w:val="none"/>
          <w:lang w:val="en-GB"/>
        </w:rPr>
        <w:br w:type="page"/>
      </w:r>
    </w:p>
    <w:p w:rsidR="00185BAD" w:rsidRPr="00B674E9" w:rsidRDefault="00185BAD" w:rsidP="00F50026">
      <w:pPr>
        <w:pStyle w:val="a"/>
        <w:ind w:left="540" w:right="0" w:hanging="540"/>
        <w:jc w:val="thaiDistribute"/>
        <w:rPr>
          <w:rFonts w:cs="Arial"/>
          <w:color w:val="000000" w:themeColor="text1"/>
          <w:sz w:val="20"/>
          <w:szCs w:val="20"/>
          <w:u w:val="none"/>
          <w:lang w:val="en-GB"/>
        </w:rPr>
      </w:pPr>
    </w:p>
    <w:p w:rsidR="00185BAD" w:rsidRPr="00B674E9" w:rsidRDefault="00185BAD" w:rsidP="00F50026">
      <w:pPr>
        <w:pStyle w:val="a"/>
        <w:ind w:left="540" w:right="0" w:hanging="540"/>
        <w:jc w:val="thaiDistribute"/>
        <w:rPr>
          <w:rFonts w:cs="Arial"/>
          <w:color w:val="000000" w:themeColor="text1"/>
          <w:sz w:val="20"/>
          <w:szCs w:val="20"/>
          <w:u w:val="none"/>
          <w:lang w:val="en-GB"/>
        </w:rPr>
      </w:pPr>
    </w:p>
    <w:p w:rsidR="00F50026" w:rsidRPr="00185BAD" w:rsidRDefault="00F50026" w:rsidP="00F50026">
      <w:pPr>
        <w:pStyle w:val="a"/>
        <w:ind w:left="540" w:right="0" w:hanging="540"/>
        <w:jc w:val="thaiDistribute"/>
        <w:rPr>
          <w:rFonts w:cs="Arial"/>
          <w:b/>
          <w:bCs/>
          <w:color w:val="000000" w:themeColor="text1"/>
          <w:sz w:val="20"/>
          <w:szCs w:val="20"/>
          <w:u w:val="none"/>
          <w:lang w:val="en-GB"/>
        </w:rPr>
      </w:pPr>
      <w:r w:rsidRPr="00185BAD">
        <w:rPr>
          <w:rFonts w:cs="Arial"/>
          <w:b/>
          <w:bCs/>
          <w:color w:val="000000" w:themeColor="text1"/>
          <w:sz w:val="20"/>
          <w:szCs w:val="20"/>
          <w:u w:val="none"/>
          <w:lang w:val="en-GB"/>
        </w:rPr>
        <w:t>1</w:t>
      </w:r>
      <w:r w:rsidR="00C40876" w:rsidRPr="00185BAD">
        <w:rPr>
          <w:rFonts w:cs="Arial"/>
          <w:b/>
          <w:bCs/>
          <w:color w:val="000000" w:themeColor="text1"/>
          <w:sz w:val="20"/>
          <w:szCs w:val="20"/>
          <w:u w:val="none"/>
          <w:lang w:val="en-GB"/>
        </w:rPr>
        <w:t>3</w:t>
      </w:r>
      <w:r w:rsidRPr="00185BAD">
        <w:rPr>
          <w:rFonts w:cs="Arial"/>
          <w:b/>
          <w:bCs/>
          <w:color w:val="000000" w:themeColor="text1"/>
          <w:sz w:val="20"/>
          <w:szCs w:val="20"/>
          <w:u w:val="none"/>
          <w:lang w:val="en-GB"/>
        </w:rPr>
        <w:tab/>
        <w:t>Employee benefit obligations</w:t>
      </w:r>
    </w:p>
    <w:p w:rsidR="00F50026" w:rsidRPr="00B674E9" w:rsidRDefault="00F50026" w:rsidP="00F50026">
      <w:pPr>
        <w:pStyle w:val="a"/>
        <w:ind w:left="540" w:right="0"/>
        <w:jc w:val="thaiDistribute"/>
        <w:rPr>
          <w:rFonts w:cs="Arial"/>
          <w:color w:val="000000" w:themeColor="text1"/>
          <w:sz w:val="20"/>
          <w:szCs w:val="20"/>
          <w:u w:val="none"/>
          <w:lang w:val="en-GB"/>
        </w:rPr>
      </w:pPr>
    </w:p>
    <w:p w:rsidR="006E5822" w:rsidRPr="00B674E9" w:rsidRDefault="006E5822" w:rsidP="00F50026">
      <w:pPr>
        <w:pStyle w:val="a"/>
        <w:ind w:left="540" w:right="0"/>
        <w:jc w:val="thaiDistribute"/>
        <w:rPr>
          <w:rFonts w:cs="Arial"/>
          <w:color w:val="000000" w:themeColor="text1"/>
          <w:sz w:val="20"/>
          <w:szCs w:val="20"/>
          <w:u w:val="none"/>
          <w:lang w:val="en-GB"/>
        </w:rPr>
      </w:pPr>
    </w:p>
    <w:p w:rsidR="006E5822" w:rsidRDefault="006E5822" w:rsidP="00F50026">
      <w:pPr>
        <w:pStyle w:val="a"/>
        <w:ind w:left="540" w:right="0"/>
        <w:jc w:val="thaiDistribute"/>
        <w:rPr>
          <w:rFonts w:cs="Arial"/>
          <w:color w:val="auto"/>
          <w:sz w:val="20"/>
          <w:szCs w:val="20"/>
          <w:u w:val="none"/>
          <w:lang w:val="en-US"/>
        </w:rPr>
      </w:pPr>
      <w:r w:rsidRPr="00185BAD">
        <w:rPr>
          <w:rFonts w:cs="Arial"/>
          <w:color w:val="auto"/>
          <w:sz w:val="20"/>
          <w:szCs w:val="20"/>
          <w:u w:val="none"/>
          <w:lang w:val="en-US"/>
        </w:rPr>
        <w:t xml:space="preserve">Movements of employee benefit obligations for the </w:t>
      </w:r>
      <w:r w:rsidR="003A2B94">
        <w:rPr>
          <w:rFonts w:cs="Arial"/>
          <w:color w:val="auto"/>
          <w:sz w:val="20"/>
          <w:szCs w:val="20"/>
          <w:u w:val="none"/>
          <w:lang w:val="en-US"/>
        </w:rPr>
        <w:t>nine</w:t>
      </w:r>
      <w:r w:rsidRPr="00185BAD">
        <w:rPr>
          <w:rFonts w:cs="Arial"/>
          <w:color w:val="auto"/>
          <w:sz w:val="20"/>
          <w:szCs w:val="20"/>
          <w:u w:val="none"/>
          <w:lang w:val="en-US"/>
        </w:rPr>
        <w:t xml:space="preserve">-month period ended </w:t>
      </w:r>
      <w:r w:rsidR="006E7EBC" w:rsidRPr="00185BAD">
        <w:rPr>
          <w:rFonts w:cs="Arial"/>
          <w:color w:val="auto"/>
          <w:sz w:val="20"/>
          <w:szCs w:val="20"/>
          <w:u w:val="none"/>
          <w:lang w:val="en-US"/>
        </w:rPr>
        <w:t xml:space="preserve">30 </w:t>
      </w:r>
      <w:r w:rsidR="003A2B94">
        <w:rPr>
          <w:rFonts w:cs="Arial"/>
          <w:color w:val="auto"/>
          <w:sz w:val="20"/>
          <w:szCs w:val="20"/>
          <w:u w:val="none"/>
          <w:lang w:val="en-US"/>
        </w:rPr>
        <w:t>September</w:t>
      </w:r>
      <w:r w:rsidRPr="00185BAD">
        <w:rPr>
          <w:rFonts w:cs="Arial"/>
          <w:color w:val="auto"/>
          <w:sz w:val="20"/>
          <w:szCs w:val="20"/>
          <w:u w:val="none"/>
          <w:lang w:val="en-US"/>
        </w:rPr>
        <w:t xml:space="preserve"> 2019 are as follows:</w:t>
      </w:r>
    </w:p>
    <w:p w:rsidR="00B674E9" w:rsidRPr="00185BAD" w:rsidRDefault="00B674E9" w:rsidP="00F50026">
      <w:pPr>
        <w:pStyle w:val="a"/>
        <w:ind w:left="540" w:right="0"/>
        <w:jc w:val="thaiDistribute"/>
        <w:rPr>
          <w:rFonts w:cs="Arial"/>
          <w:color w:val="000000" w:themeColor="text1"/>
          <w:sz w:val="20"/>
          <w:szCs w:val="20"/>
          <w:u w:val="none"/>
          <w:lang w:val="en-GB"/>
        </w:rPr>
      </w:pPr>
    </w:p>
    <w:tbl>
      <w:tblPr>
        <w:tblW w:w="5000" w:type="pct"/>
        <w:tblLook w:val="0000" w:firstRow="0" w:lastRow="0" w:firstColumn="0" w:lastColumn="0" w:noHBand="0" w:noVBand="0"/>
      </w:tblPr>
      <w:tblGrid>
        <w:gridCol w:w="7397"/>
        <w:gridCol w:w="1632"/>
      </w:tblGrid>
      <w:tr w:rsidR="00F50026" w:rsidRPr="00646EE1" w:rsidTr="003B0DEA">
        <w:trPr>
          <w:trHeight w:val="20"/>
        </w:trPr>
        <w:tc>
          <w:tcPr>
            <w:tcW w:w="4096" w:type="pct"/>
            <w:vAlign w:val="bottom"/>
          </w:tcPr>
          <w:p w:rsidR="00F50026" w:rsidRPr="00646EE1" w:rsidRDefault="00F50026" w:rsidP="003B0DEA">
            <w:pPr>
              <w:ind w:left="432"/>
              <w:rPr>
                <w:rFonts w:cs="Arial"/>
                <w:color w:val="000000" w:themeColor="text1"/>
                <w:sz w:val="20"/>
                <w:szCs w:val="20"/>
                <w:u w:val="none"/>
                <w:lang w:val="en-GB"/>
              </w:rPr>
            </w:pPr>
          </w:p>
        </w:tc>
        <w:tc>
          <w:tcPr>
            <w:tcW w:w="904" w:type="pct"/>
            <w:vAlign w:val="bottom"/>
          </w:tcPr>
          <w:p w:rsidR="00F50026" w:rsidRPr="00646EE1" w:rsidRDefault="00F50026" w:rsidP="003B0DEA">
            <w:pPr>
              <w:pBdr>
                <w:bottom w:val="single" w:sz="4" w:space="0" w:color="auto"/>
              </w:pBdr>
              <w:ind w:right="-72"/>
              <w:jc w:val="right"/>
              <w:rPr>
                <w:rFonts w:cs="Arial"/>
                <w:b/>
                <w:bCs/>
                <w:color w:val="000000" w:themeColor="text1"/>
                <w:sz w:val="20"/>
                <w:szCs w:val="20"/>
                <w:u w:val="none"/>
                <w:lang w:val="en-US"/>
              </w:rPr>
            </w:pPr>
            <w:r w:rsidRPr="00646EE1">
              <w:rPr>
                <w:rFonts w:cs="Arial"/>
                <w:b/>
                <w:bCs/>
                <w:color w:val="000000" w:themeColor="text1"/>
                <w:sz w:val="20"/>
                <w:szCs w:val="20"/>
                <w:u w:val="none"/>
                <w:lang w:val="en-US"/>
              </w:rPr>
              <w:t>Baht</w:t>
            </w:r>
          </w:p>
        </w:tc>
      </w:tr>
      <w:tr w:rsidR="00F50026" w:rsidRPr="00B674E9" w:rsidTr="003B0DEA">
        <w:trPr>
          <w:trHeight w:val="20"/>
        </w:trPr>
        <w:tc>
          <w:tcPr>
            <w:tcW w:w="4096" w:type="pct"/>
            <w:vAlign w:val="bottom"/>
          </w:tcPr>
          <w:p w:rsidR="00F50026" w:rsidRPr="00B674E9" w:rsidRDefault="00F50026" w:rsidP="003B0DEA">
            <w:pPr>
              <w:pStyle w:val="a"/>
              <w:ind w:left="432" w:right="0"/>
              <w:rPr>
                <w:rFonts w:cs="Arial"/>
                <w:color w:val="000000" w:themeColor="text1"/>
                <w:sz w:val="12"/>
                <w:szCs w:val="12"/>
                <w:u w:val="none"/>
                <w:lang w:val="en-US"/>
              </w:rPr>
            </w:pPr>
          </w:p>
        </w:tc>
        <w:tc>
          <w:tcPr>
            <w:tcW w:w="904" w:type="pct"/>
            <w:vAlign w:val="bottom"/>
          </w:tcPr>
          <w:p w:rsidR="00F50026" w:rsidRPr="00B674E9" w:rsidRDefault="00F50026" w:rsidP="003B0DEA">
            <w:pPr>
              <w:pStyle w:val="a"/>
              <w:ind w:left="432" w:right="0"/>
              <w:jc w:val="right"/>
              <w:rPr>
                <w:rFonts w:cs="Arial"/>
                <w:color w:val="000000" w:themeColor="text1"/>
                <w:sz w:val="12"/>
                <w:szCs w:val="12"/>
                <w:u w:val="none"/>
                <w:lang w:val="en-US"/>
              </w:rPr>
            </w:pPr>
          </w:p>
        </w:tc>
      </w:tr>
      <w:tr w:rsidR="00F50026" w:rsidRPr="00646EE1" w:rsidTr="003B0DEA">
        <w:trPr>
          <w:trHeight w:val="20"/>
        </w:trPr>
        <w:tc>
          <w:tcPr>
            <w:tcW w:w="4096" w:type="pct"/>
            <w:vAlign w:val="bottom"/>
          </w:tcPr>
          <w:p w:rsidR="00F50026" w:rsidRPr="00646EE1" w:rsidRDefault="00F50026" w:rsidP="003B0DEA">
            <w:pPr>
              <w:ind w:left="432"/>
              <w:rPr>
                <w:rFonts w:cs="Arial"/>
                <w:color w:val="000000" w:themeColor="text1"/>
                <w:sz w:val="20"/>
                <w:szCs w:val="20"/>
                <w:u w:val="none"/>
                <w:lang w:val="en-US"/>
              </w:rPr>
            </w:pPr>
            <w:r w:rsidRPr="00646EE1">
              <w:rPr>
                <w:rFonts w:cs="Arial"/>
                <w:color w:val="000000" w:themeColor="text1"/>
                <w:sz w:val="20"/>
                <w:szCs w:val="20"/>
                <w:u w:val="none"/>
                <w:lang w:val="en-US"/>
              </w:rPr>
              <w:t>Opening book amount (Audited)</w:t>
            </w:r>
          </w:p>
        </w:tc>
        <w:tc>
          <w:tcPr>
            <w:tcW w:w="904" w:type="pct"/>
            <w:vAlign w:val="bottom"/>
          </w:tcPr>
          <w:p w:rsidR="00F50026" w:rsidRPr="00302D72" w:rsidRDefault="0097312B" w:rsidP="00E14F75">
            <w:pPr>
              <w:tabs>
                <w:tab w:val="center" w:pos="4153"/>
                <w:tab w:val="right" w:pos="8306"/>
              </w:tabs>
              <w:ind w:right="-72"/>
              <w:jc w:val="right"/>
              <w:rPr>
                <w:rFonts w:cstheme="minorBidi"/>
                <w:color w:val="000000" w:themeColor="text1"/>
                <w:sz w:val="20"/>
                <w:szCs w:val="20"/>
                <w:u w:val="none"/>
                <w:cs/>
                <w:lang w:val="en-US"/>
              </w:rPr>
            </w:pPr>
            <w:r w:rsidRPr="0097312B">
              <w:rPr>
                <w:rFonts w:cstheme="minorBidi"/>
                <w:color w:val="000000" w:themeColor="text1"/>
                <w:sz w:val="20"/>
                <w:szCs w:val="20"/>
                <w:u w:val="none"/>
                <w:lang w:val="en-US"/>
              </w:rPr>
              <w:t>43,810,941</w:t>
            </w:r>
          </w:p>
        </w:tc>
      </w:tr>
      <w:tr w:rsidR="00E924CD" w:rsidRPr="00646EE1" w:rsidTr="003B0DEA">
        <w:trPr>
          <w:trHeight w:val="20"/>
        </w:trPr>
        <w:tc>
          <w:tcPr>
            <w:tcW w:w="4096" w:type="pct"/>
            <w:vAlign w:val="bottom"/>
          </w:tcPr>
          <w:p w:rsidR="00E924CD" w:rsidRPr="00646EE1" w:rsidRDefault="00E924CD" w:rsidP="003B0DEA">
            <w:pPr>
              <w:ind w:left="432"/>
              <w:rPr>
                <w:rFonts w:cs="Arial"/>
                <w:color w:val="000000" w:themeColor="text1"/>
                <w:sz w:val="20"/>
                <w:szCs w:val="20"/>
                <w:u w:val="none"/>
                <w:lang w:val="en-US"/>
              </w:rPr>
            </w:pPr>
            <w:r>
              <w:rPr>
                <w:rFonts w:cs="Arial"/>
                <w:color w:val="000000" w:themeColor="text1"/>
                <w:sz w:val="20"/>
                <w:szCs w:val="20"/>
                <w:u w:val="none"/>
                <w:lang w:val="en-US"/>
              </w:rPr>
              <w:t>Current service cost</w:t>
            </w:r>
          </w:p>
        </w:tc>
        <w:tc>
          <w:tcPr>
            <w:tcW w:w="904" w:type="pct"/>
            <w:vAlign w:val="bottom"/>
          </w:tcPr>
          <w:p w:rsidR="00E924CD" w:rsidRDefault="0013781A" w:rsidP="00E14F75">
            <w:pPr>
              <w:tabs>
                <w:tab w:val="center" w:pos="4153"/>
                <w:tab w:val="right" w:pos="8306"/>
              </w:tabs>
              <w:ind w:right="-72"/>
              <w:jc w:val="right"/>
              <w:rPr>
                <w:rFonts w:cs="Arial"/>
                <w:color w:val="000000" w:themeColor="text1"/>
                <w:sz w:val="20"/>
                <w:szCs w:val="20"/>
                <w:u w:val="none"/>
                <w:lang w:val="en-US"/>
              </w:rPr>
            </w:pPr>
            <w:r w:rsidRPr="0013781A">
              <w:rPr>
                <w:rFonts w:cs="Arial"/>
                <w:color w:val="000000" w:themeColor="text1"/>
                <w:sz w:val="20"/>
                <w:szCs w:val="20"/>
                <w:u w:val="none"/>
                <w:lang w:val="en-US"/>
              </w:rPr>
              <w:t>6,756,228</w:t>
            </w:r>
          </w:p>
        </w:tc>
      </w:tr>
      <w:tr w:rsidR="00FF59E4" w:rsidRPr="00646EE1" w:rsidTr="003B0DEA">
        <w:trPr>
          <w:trHeight w:val="20"/>
        </w:trPr>
        <w:tc>
          <w:tcPr>
            <w:tcW w:w="4096" w:type="pct"/>
            <w:vAlign w:val="bottom"/>
          </w:tcPr>
          <w:p w:rsidR="00FF59E4" w:rsidRPr="00FF59E4" w:rsidRDefault="00E924CD" w:rsidP="003B0DEA">
            <w:pPr>
              <w:ind w:left="432"/>
              <w:rPr>
                <w:rFonts w:cs="Browallia New"/>
                <w:color w:val="000000" w:themeColor="text1"/>
                <w:sz w:val="20"/>
                <w:szCs w:val="25"/>
                <w:u w:val="none"/>
                <w:lang w:val="en-GB"/>
              </w:rPr>
            </w:pPr>
            <w:r>
              <w:rPr>
                <w:rFonts w:cs="Browallia New"/>
                <w:color w:val="000000" w:themeColor="text1"/>
                <w:sz w:val="20"/>
                <w:szCs w:val="25"/>
                <w:u w:val="none"/>
                <w:lang w:val="en-GB"/>
              </w:rPr>
              <w:t>Past service cost</w:t>
            </w:r>
          </w:p>
        </w:tc>
        <w:tc>
          <w:tcPr>
            <w:tcW w:w="904" w:type="pct"/>
            <w:vAlign w:val="bottom"/>
          </w:tcPr>
          <w:p w:rsidR="00FF59E4" w:rsidRDefault="0097312B" w:rsidP="00E14F75">
            <w:pPr>
              <w:tabs>
                <w:tab w:val="center" w:pos="4153"/>
                <w:tab w:val="right" w:pos="8306"/>
              </w:tabs>
              <w:ind w:right="-72"/>
              <w:jc w:val="right"/>
              <w:rPr>
                <w:rFonts w:cs="Arial"/>
                <w:color w:val="000000" w:themeColor="text1"/>
                <w:sz w:val="20"/>
                <w:szCs w:val="20"/>
                <w:u w:val="none"/>
                <w:lang w:val="en-US"/>
              </w:rPr>
            </w:pPr>
            <w:r w:rsidRPr="0097312B">
              <w:rPr>
                <w:rFonts w:cs="Arial"/>
                <w:color w:val="000000" w:themeColor="text1"/>
                <w:sz w:val="20"/>
                <w:szCs w:val="20"/>
                <w:u w:val="none"/>
                <w:lang w:val="en-US"/>
              </w:rPr>
              <w:t>11,619,236</w:t>
            </w:r>
          </w:p>
        </w:tc>
      </w:tr>
      <w:tr w:rsidR="00E924CD" w:rsidRPr="00646EE1" w:rsidTr="003B0DEA">
        <w:trPr>
          <w:trHeight w:val="20"/>
        </w:trPr>
        <w:tc>
          <w:tcPr>
            <w:tcW w:w="4096" w:type="pct"/>
            <w:vAlign w:val="bottom"/>
          </w:tcPr>
          <w:p w:rsidR="00E924CD" w:rsidRPr="00FF59E4" w:rsidRDefault="00E924CD" w:rsidP="00E924CD">
            <w:pPr>
              <w:ind w:left="432"/>
              <w:rPr>
                <w:rFonts w:cs="Browallia New"/>
                <w:color w:val="000000" w:themeColor="text1"/>
                <w:sz w:val="20"/>
                <w:szCs w:val="25"/>
                <w:u w:val="none"/>
                <w:lang w:val="en-GB"/>
              </w:rPr>
            </w:pPr>
            <w:proofErr w:type="spellStart"/>
            <w:r>
              <w:rPr>
                <w:rFonts w:cs="Browallia New"/>
                <w:color w:val="000000" w:themeColor="text1"/>
                <w:sz w:val="20"/>
                <w:szCs w:val="25"/>
                <w:u w:val="none"/>
                <w:lang w:val="en-GB"/>
              </w:rPr>
              <w:t>Remeasurement</w:t>
            </w:r>
            <w:proofErr w:type="spellEnd"/>
          </w:p>
        </w:tc>
        <w:tc>
          <w:tcPr>
            <w:tcW w:w="904" w:type="pct"/>
            <w:vAlign w:val="bottom"/>
          </w:tcPr>
          <w:p w:rsidR="00E924CD" w:rsidRPr="00646EE1" w:rsidRDefault="0013781A" w:rsidP="00E924CD">
            <w:pPr>
              <w:tabs>
                <w:tab w:val="center" w:pos="4153"/>
                <w:tab w:val="right" w:pos="8306"/>
              </w:tabs>
              <w:ind w:right="-72"/>
              <w:jc w:val="right"/>
              <w:rPr>
                <w:rFonts w:cs="Arial"/>
                <w:color w:val="000000" w:themeColor="text1"/>
                <w:sz w:val="20"/>
                <w:szCs w:val="20"/>
                <w:u w:val="none"/>
                <w:cs/>
                <w:lang w:val="en-US"/>
              </w:rPr>
            </w:pPr>
            <w:r w:rsidRPr="0013781A">
              <w:rPr>
                <w:rFonts w:cs="Arial"/>
                <w:color w:val="000000" w:themeColor="text1"/>
                <w:sz w:val="20"/>
                <w:szCs w:val="20"/>
                <w:u w:val="none"/>
                <w:lang w:val="en-US"/>
              </w:rPr>
              <w:t>(1,520,013)</w:t>
            </w:r>
          </w:p>
        </w:tc>
      </w:tr>
      <w:tr w:rsidR="00F50026" w:rsidRPr="00646EE1" w:rsidTr="003B0DEA">
        <w:trPr>
          <w:trHeight w:val="20"/>
        </w:trPr>
        <w:tc>
          <w:tcPr>
            <w:tcW w:w="4096" w:type="pct"/>
            <w:vAlign w:val="bottom"/>
          </w:tcPr>
          <w:p w:rsidR="00F50026" w:rsidRPr="00646EE1" w:rsidRDefault="00F50026" w:rsidP="003B0DEA">
            <w:pPr>
              <w:ind w:left="432"/>
              <w:rPr>
                <w:rFonts w:cs="Arial"/>
                <w:color w:val="000000" w:themeColor="text1"/>
                <w:sz w:val="20"/>
                <w:szCs w:val="20"/>
                <w:u w:val="none"/>
                <w:lang w:val="en-US"/>
              </w:rPr>
            </w:pPr>
            <w:r w:rsidRPr="00646EE1">
              <w:rPr>
                <w:rFonts w:cs="Arial"/>
                <w:color w:val="000000" w:themeColor="text1"/>
                <w:sz w:val="20"/>
                <w:szCs w:val="20"/>
                <w:u w:val="none"/>
                <w:lang w:val="en-US"/>
              </w:rPr>
              <w:t>Benefits paid</w:t>
            </w:r>
          </w:p>
        </w:tc>
        <w:tc>
          <w:tcPr>
            <w:tcW w:w="904" w:type="pct"/>
            <w:vAlign w:val="bottom"/>
          </w:tcPr>
          <w:p w:rsidR="00F50026" w:rsidRPr="00646EE1" w:rsidRDefault="0013781A" w:rsidP="003B0DEA">
            <w:pPr>
              <w:pBdr>
                <w:bottom w:val="single" w:sz="4" w:space="1" w:color="auto"/>
              </w:pBdr>
              <w:tabs>
                <w:tab w:val="center" w:pos="4153"/>
                <w:tab w:val="right" w:pos="8306"/>
              </w:tabs>
              <w:ind w:right="-72"/>
              <w:jc w:val="right"/>
              <w:rPr>
                <w:rFonts w:cs="Arial"/>
                <w:color w:val="000000" w:themeColor="text1"/>
                <w:sz w:val="20"/>
                <w:szCs w:val="20"/>
                <w:u w:val="none"/>
                <w:lang w:val="en-GB"/>
              </w:rPr>
            </w:pPr>
            <w:r w:rsidRPr="0013781A">
              <w:rPr>
                <w:rFonts w:cs="Arial"/>
                <w:color w:val="000000" w:themeColor="text1"/>
                <w:sz w:val="20"/>
                <w:szCs w:val="20"/>
                <w:u w:val="none"/>
                <w:lang w:val="en-GB"/>
              </w:rPr>
              <w:t>(124,000)</w:t>
            </w:r>
          </w:p>
        </w:tc>
      </w:tr>
      <w:tr w:rsidR="00F50026" w:rsidRPr="00B674E9" w:rsidTr="003B0DEA">
        <w:trPr>
          <w:trHeight w:val="20"/>
        </w:trPr>
        <w:tc>
          <w:tcPr>
            <w:tcW w:w="4096" w:type="pct"/>
            <w:vAlign w:val="bottom"/>
          </w:tcPr>
          <w:p w:rsidR="00F50026" w:rsidRPr="00B674E9" w:rsidRDefault="00F50026" w:rsidP="003B0DEA">
            <w:pPr>
              <w:pStyle w:val="a"/>
              <w:ind w:left="432" w:right="0"/>
              <w:rPr>
                <w:rFonts w:cs="Arial"/>
                <w:color w:val="000000" w:themeColor="text1"/>
                <w:sz w:val="12"/>
                <w:szCs w:val="12"/>
                <w:u w:val="none"/>
                <w:lang w:val="en-US"/>
              </w:rPr>
            </w:pPr>
          </w:p>
        </w:tc>
        <w:tc>
          <w:tcPr>
            <w:tcW w:w="904" w:type="pct"/>
            <w:vAlign w:val="bottom"/>
          </w:tcPr>
          <w:p w:rsidR="00F50026" w:rsidRPr="00B674E9" w:rsidRDefault="00F50026" w:rsidP="003B0DEA">
            <w:pPr>
              <w:pStyle w:val="a"/>
              <w:ind w:left="432" w:right="0"/>
              <w:jc w:val="right"/>
              <w:rPr>
                <w:rFonts w:cs="Arial"/>
                <w:color w:val="000000" w:themeColor="text1"/>
                <w:sz w:val="12"/>
                <w:szCs w:val="12"/>
                <w:u w:val="none"/>
                <w:lang w:val="en-US"/>
              </w:rPr>
            </w:pPr>
          </w:p>
        </w:tc>
      </w:tr>
      <w:tr w:rsidR="00F50026" w:rsidRPr="00646EE1" w:rsidTr="003B0DEA">
        <w:trPr>
          <w:trHeight w:val="20"/>
        </w:trPr>
        <w:tc>
          <w:tcPr>
            <w:tcW w:w="4096" w:type="pct"/>
            <w:vAlign w:val="bottom"/>
          </w:tcPr>
          <w:p w:rsidR="00F50026" w:rsidRPr="00646EE1" w:rsidRDefault="00F50026" w:rsidP="003B0DEA">
            <w:pPr>
              <w:ind w:left="432"/>
              <w:rPr>
                <w:rFonts w:cs="Arial"/>
                <w:color w:val="000000" w:themeColor="text1"/>
                <w:sz w:val="20"/>
                <w:szCs w:val="20"/>
                <w:u w:val="none"/>
                <w:lang w:val="en-US"/>
              </w:rPr>
            </w:pPr>
            <w:r w:rsidRPr="00646EE1">
              <w:rPr>
                <w:rFonts w:cs="Arial"/>
                <w:color w:val="000000" w:themeColor="text1"/>
                <w:sz w:val="20"/>
                <w:szCs w:val="20"/>
                <w:u w:val="none"/>
                <w:lang w:val="en-US"/>
              </w:rPr>
              <w:t>Closing book amount (Unaudited)</w:t>
            </w:r>
          </w:p>
        </w:tc>
        <w:tc>
          <w:tcPr>
            <w:tcW w:w="904" w:type="pct"/>
            <w:vAlign w:val="bottom"/>
          </w:tcPr>
          <w:p w:rsidR="00F50026" w:rsidRPr="00646EE1" w:rsidRDefault="0013781A" w:rsidP="003B0DEA">
            <w:pPr>
              <w:pBdr>
                <w:bottom w:val="double" w:sz="4" w:space="1" w:color="auto"/>
              </w:pBdr>
              <w:ind w:right="-72"/>
              <w:jc w:val="right"/>
              <w:rPr>
                <w:rFonts w:cs="Arial"/>
                <w:color w:val="000000" w:themeColor="text1"/>
                <w:sz w:val="20"/>
                <w:szCs w:val="20"/>
                <w:u w:val="none"/>
                <w:lang w:val="en-US"/>
              </w:rPr>
            </w:pPr>
            <w:r w:rsidRPr="0013781A">
              <w:rPr>
                <w:rFonts w:cs="Arial"/>
                <w:color w:val="000000" w:themeColor="text1"/>
                <w:sz w:val="20"/>
                <w:szCs w:val="20"/>
                <w:u w:val="none"/>
                <w:lang w:val="en-US"/>
              </w:rPr>
              <w:t>60,542,392</w:t>
            </w:r>
          </w:p>
        </w:tc>
      </w:tr>
    </w:tbl>
    <w:p w:rsidR="00F50026" w:rsidRPr="00B674E9" w:rsidRDefault="00F50026" w:rsidP="00F50026">
      <w:pPr>
        <w:pStyle w:val="a"/>
        <w:ind w:left="540" w:right="0"/>
        <w:jc w:val="thaiDistribute"/>
        <w:rPr>
          <w:rFonts w:cs="Arial"/>
          <w:color w:val="000000" w:themeColor="text1"/>
          <w:sz w:val="20"/>
          <w:szCs w:val="20"/>
          <w:u w:val="none"/>
          <w:lang w:val="en-US"/>
        </w:rPr>
      </w:pPr>
    </w:p>
    <w:p w:rsidR="00646EE1" w:rsidRPr="00C70F5A" w:rsidRDefault="00E64A9F" w:rsidP="00F50026">
      <w:pPr>
        <w:pStyle w:val="a"/>
        <w:ind w:left="540" w:right="0"/>
        <w:jc w:val="thaiDistribute"/>
        <w:rPr>
          <w:rFonts w:cstheme="minorBidi"/>
          <w:color w:val="auto"/>
          <w:sz w:val="20"/>
          <w:szCs w:val="20"/>
          <w:u w:val="none"/>
          <w:lang w:val="en-US"/>
        </w:rPr>
      </w:pPr>
      <w:r w:rsidRPr="00841617">
        <w:rPr>
          <w:rFonts w:cs="Arial"/>
          <w:color w:val="auto"/>
          <w:sz w:val="20"/>
          <w:szCs w:val="20"/>
          <w:u w:val="none"/>
          <w:lang w:val="en-GB"/>
        </w:rPr>
        <w:t>On 5 April 2019, an amendment bill to the Labour Protection Law was published in the Governme</w:t>
      </w:r>
      <w:r w:rsidR="001869F8">
        <w:rPr>
          <w:rFonts w:cs="Arial"/>
          <w:color w:val="auto"/>
          <w:sz w:val="20"/>
          <w:szCs w:val="20"/>
          <w:u w:val="none"/>
          <w:lang w:val="en-GB"/>
        </w:rPr>
        <w:t>nt Gazette. The main amendment wa</w:t>
      </w:r>
      <w:r w:rsidRPr="00841617">
        <w:rPr>
          <w:rFonts w:cs="Arial"/>
          <w:color w:val="auto"/>
          <w:sz w:val="20"/>
          <w:szCs w:val="20"/>
          <w:u w:val="none"/>
          <w:lang w:val="en-GB"/>
        </w:rPr>
        <w:t>s that the compensation for employees who have retired and have more than or equal to 20 years of service has changed from 300 day’s pay to 400 day’s pay.</w:t>
      </w:r>
      <w:r w:rsidR="00841617">
        <w:rPr>
          <w:rFonts w:cs="Arial"/>
          <w:color w:val="auto"/>
          <w:sz w:val="20"/>
          <w:szCs w:val="20"/>
          <w:u w:val="none"/>
          <w:lang w:val="en-GB"/>
        </w:rPr>
        <w:t xml:space="preserve"> The Company recognised past service cost</w:t>
      </w:r>
      <w:r w:rsidR="001869F8">
        <w:rPr>
          <w:rFonts w:cs="Arial"/>
          <w:color w:val="auto"/>
          <w:sz w:val="20"/>
          <w:szCs w:val="20"/>
          <w:u w:val="none"/>
          <w:lang w:val="en-GB"/>
        </w:rPr>
        <w:t xml:space="preserve"> from the changes</w:t>
      </w:r>
      <w:r w:rsidR="006F31E9">
        <w:rPr>
          <w:rFonts w:cs="Arial"/>
          <w:color w:val="auto"/>
          <w:sz w:val="20"/>
          <w:szCs w:val="20"/>
          <w:u w:val="none"/>
          <w:lang w:val="en-GB"/>
        </w:rPr>
        <w:t xml:space="preserve"> amount</w:t>
      </w:r>
      <w:r w:rsidR="00FC2C98">
        <w:rPr>
          <w:rFonts w:cs="Arial"/>
          <w:color w:val="auto"/>
          <w:sz w:val="20"/>
          <w:szCs w:val="20"/>
          <w:u w:val="none"/>
          <w:lang w:val="en-GB"/>
        </w:rPr>
        <w:t>ing to</w:t>
      </w:r>
      <w:r w:rsidR="006F31E9">
        <w:rPr>
          <w:rFonts w:cs="Arial"/>
          <w:color w:val="auto"/>
          <w:sz w:val="20"/>
          <w:szCs w:val="20"/>
          <w:u w:val="none"/>
          <w:lang w:val="en-GB"/>
        </w:rPr>
        <w:t xml:space="preserve"> Baht 11.62 million</w:t>
      </w:r>
      <w:r w:rsidR="00841617">
        <w:rPr>
          <w:rFonts w:cs="Arial"/>
          <w:color w:val="auto"/>
          <w:sz w:val="20"/>
          <w:szCs w:val="20"/>
          <w:u w:val="none"/>
          <w:lang w:val="en-GB"/>
        </w:rPr>
        <w:t xml:space="preserve"> </w:t>
      </w:r>
      <w:r w:rsidR="001869F8">
        <w:rPr>
          <w:rFonts w:cs="Arial"/>
          <w:color w:val="auto"/>
          <w:sz w:val="20"/>
          <w:szCs w:val="20"/>
          <w:u w:val="none"/>
          <w:lang w:val="en-GB"/>
        </w:rPr>
        <w:t xml:space="preserve">as an expense </w:t>
      </w:r>
      <w:r w:rsidR="00841617">
        <w:rPr>
          <w:rFonts w:cs="Arial"/>
          <w:color w:val="auto"/>
          <w:sz w:val="20"/>
          <w:szCs w:val="20"/>
          <w:u w:val="none"/>
          <w:lang w:val="en-GB"/>
        </w:rPr>
        <w:t xml:space="preserve">in </w:t>
      </w:r>
      <w:r w:rsidR="00841617">
        <w:rPr>
          <w:rFonts w:cs="Arial"/>
          <w:color w:val="auto"/>
          <w:spacing w:val="-4"/>
          <w:sz w:val="20"/>
          <w:szCs w:val="20"/>
          <w:u w:val="none"/>
          <w:lang w:val="en-GB"/>
        </w:rPr>
        <w:t>the statement of comprehensive income</w:t>
      </w:r>
      <w:r w:rsidR="001869F8">
        <w:rPr>
          <w:rFonts w:cs="Arial"/>
          <w:color w:val="auto"/>
          <w:spacing w:val="-4"/>
          <w:sz w:val="20"/>
          <w:szCs w:val="20"/>
          <w:u w:val="none"/>
          <w:lang w:val="en-GB"/>
        </w:rPr>
        <w:t xml:space="preserve"> in the second quarter of 2019</w:t>
      </w:r>
      <w:r w:rsidR="00C70F5A">
        <w:rPr>
          <w:rFonts w:cstheme="minorBidi" w:hint="cs"/>
          <w:color w:val="auto"/>
          <w:spacing w:val="-4"/>
          <w:sz w:val="20"/>
          <w:szCs w:val="20"/>
          <w:u w:val="none"/>
          <w:cs/>
          <w:lang w:val="en-GB"/>
        </w:rPr>
        <w:t xml:space="preserve"> </w:t>
      </w:r>
      <w:r w:rsidR="00C70F5A">
        <w:rPr>
          <w:rFonts w:cstheme="minorBidi"/>
          <w:color w:val="auto"/>
          <w:spacing w:val="-4"/>
          <w:sz w:val="20"/>
          <w:szCs w:val="20"/>
          <w:u w:val="none"/>
          <w:lang w:val="en-US"/>
        </w:rPr>
        <w:t>immediately.</w:t>
      </w:r>
    </w:p>
    <w:p w:rsidR="00E64A9F" w:rsidRPr="00B674E9" w:rsidRDefault="00E64A9F" w:rsidP="00F50026">
      <w:pPr>
        <w:pStyle w:val="a"/>
        <w:ind w:left="540" w:right="0"/>
        <w:jc w:val="thaiDistribute"/>
        <w:rPr>
          <w:rFonts w:cs="Arial"/>
          <w:color w:val="000000" w:themeColor="text1"/>
          <w:sz w:val="20"/>
          <w:szCs w:val="20"/>
          <w:u w:val="none"/>
          <w:lang w:val="en-US"/>
        </w:rPr>
      </w:pPr>
    </w:p>
    <w:p w:rsidR="00841617" w:rsidRPr="00B674E9" w:rsidRDefault="00841617" w:rsidP="00F50026">
      <w:pPr>
        <w:pStyle w:val="a"/>
        <w:ind w:left="540" w:right="0"/>
        <w:jc w:val="thaiDistribute"/>
        <w:rPr>
          <w:rFonts w:cs="Arial"/>
          <w:color w:val="000000" w:themeColor="text1"/>
          <w:sz w:val="20"/>
          <w:szCs w:val="20"/>
          <w:u w:val="none"/>
          <w:lang w:val="en-US"/>
        </w:rPr>
      </w:pPr>
    </w:p>
    <w:p w:rsidR="00B24B59" w:rsidRDefault="00B24B59" w:rsidP="00B24B59">
      <w:pPr>
        <w:pStyle w:val="a"/>
        <w:ind w:left="540" w:right="0" w:hanging="540"/>
        <w:jc w:val="thaiDistribute"/>
        <w:rPr>
          <w:rFonts w:cs="Arial"/>
          <w:b/>
          <w:bCs/>
          <w:color w:val="000000" w:themeColor="text1"/>
          <w:sz w:val="20"/>
          <w:szCs w:val="20"/>
          <w:u w:val="none"/>
          <w:lang w:val="en-GB"/>
        </w:rPr>
      </w:pPr>
      <w:r w:rsidRPr="00646EE1">
        <w:rPr>
          <w:rFonts w:cs="Arial"/>
          <w:b/>
          <w:bCs/>
          <w:color w:val="000000" w:themeColor="text1"/>
          <w:sz w:val="20"/>
          <w:szCs w:val="20"/>
          <w:u w:val="none"/>
          <w:lang w:val="en-GB"/>
        </w:rPr>
        <w:t>1</w:t>
      </w:r>
      <w:r>
        <w:rPr>
          <w:rFonts w:cs="Arial"/>
          <w:b/>
          <w:bCs/>
          <w:color w:val="000000" w:themeColor="text1"/>
          <w:sz w:val="20"/>
          <w:szCs w:val="20"/>
          <w:u w:val="none"/>
          <w:lang w:val="en-GB"/>
        </w:rPr>
        <w:t>4</w:t>
      </w:r>
      <w:r w:rsidRPr="00646EE1">
        <w:rPr>
          <w:rFonts w:cs="Arial"/>
          <w:b/>
          <w:bCs/>
          <w:color w:val="000000" w:themeColor="text1"/>
          <w:sz w:val="20"/>
          <w:szCs w:val="20"/>
          <w:u w:val="none"/>
          <w:lang w:val="en-GB"/>
        </w:rPr>
        <w:tab/>
      </w:r>
      <w:r>
        <w:rPr>
          <w:rFonts w:cs="Arial"/>
          <w:b/>
          <w:bCs/>
          <w:color w:val="000000" w:themeColor="text1"/>
          <w:sz w:val="20"/>
          <w:szCs w:val="20"/>
          <w:u w:val="none"/>
          <w:lang w:val="en-GB"/>
        </w:rPr>
        <w:t>Share capital</w:t>
      </w:r>
    </w:p>
    <w:p w:rsidR="00B24B59" w:rsidRPr="009B684C" w:rsidRDefault="00B24B59" w:rsidP="00185BAD">
      <w:pPr>
        <w:pStyle w:val="a"/>
        <w:ind w:left="540" w:right="0"/>
        <w:jc w:val="thaiDistribute"/>
        <w:rPr>
          <w:rFonts w:cs="Arial"/>
          <w:color w:val="000000" w:themeColor="text1"/>
          <w:sz w:val="20"/>
          <w:szCs w:val="20"/>
          <w:u w:val="none"/>
          <w:lang w:val="en-GB"/>
        </w:rPr>
      </w:pPr>
    </w:p>
    <w:p w:rsidR="00185BAD" w:rsidRPr="009B684C" w:rsidRDefault="00185BAD" w:rsidP="00185BAD">
      <w:pPr>
        <w:pStyle w:val="a"/>
        <w:ind w:left="540" w:right="0"/>
        <w:jc w:val="thaiDistribute"/>
        <w:rPr>
          <w:rFonts w:cs="Arial"/>
          <w:color w:val="000000" w:themeColor="text1"/>
          <w:sz w:val="20"/>
          <w:szCs w:val="20"/>
          <w:u w:val="none"/>
          <w:lang w:val="en-GB"/>
        </w:rPr>
      </w:pPr>
    </w:p>
    <w:p w:rsidR="00B24B59" w:rsidRDefault="00B24B59" w:rsidP="00B24B59">
      <w:pPr>
        <w:pStyle w:val="a"/>
        <w:ind w:left="540" w:right="0"/>
        <w:jc w:val="thaiDistribute"/>
        <w:rPr>
          <w:rFonts w:cs="Arial"/>
          <w:color w:val="auto"/>
          <w:sz w:val="20"/>
          <w:szCs w:val="20"/>
          <w:u w:val="none"/>
          <w:lang w:val="en-GB"/>
        </w:rPr>
      </w:pPr>
      <w:r w:rsidRPr="00646EE1">
        <w:rPr>
          <w:rFonts w:cs="Arial"/>
          <w:color w:val="auto"/>
          <w:sz w:val="20"/>
          <w:szCs w:val="20"/>
          <w:u w:val="none"/>
          <w:lang w:val="en-GB"/>
        </w:rPr>
        <w:t xml:space="preserve">Movements of </w:t>
      </w:r>
      <w:r>
        <w:rPr>
          <w:rFonts w:cs="Arial"/>
          <w:color w:val="auto"/>
          <w:sz w:val="20"/>
          <w:szCs w:val="20"/>
          <w:u w:val="none"/>
          <w:lang w:val="en-GB"/>
        </w:rPr>
        <w:t>share capital</w:t>
      </w:r>
      <w:r w:rsidRPr="00646EE1">
        <w:rPr>
          <w:rFonts w:cs="Arial"/>
          <w:color w:val="auto"/>
          <w:sz w:val="20"/>
          <w:szCs w:val="20"/>
          <w:u w:val="none"/>
          <w:lang w:val="en-GB"/>
        </w:rPr>
        <w:t xml:space="preserve"> for the </w:t>
      </w:r>
      <w:r w:rsidR="003A2B94">
        <w:rPr>
          <w:rFonts w:cs="Arial"/>
          <w:color w:val="auto"/>
          <w:sz w:val="20"/>
          <w:szCs w:val="20"/>
          <w:u w:val="none"/>
          <w:lang w:val="en-GB"/>
        </w:rPr>
        <w:t>nine</w:t>
      </w:r>
      <w:r w:rsidRPr="00646EE1">
        <w:rPr>
          <w:rFonts w:cs="Arial"/>
          <w:color w:val="auto"/>
          <w:sz w:val="20"/>
          <w:szCs w:val="20"/>
          <w:u w:val="none"/>
          <w:lang w:val="en-GB"/>
        </w:rPr>
        <w:t xml:space="preserve">-month period ended </w:t>
      </w:r>
      <w:r>
        <w:rPr>
          <w:rFonts w:cs="Arial"/>
          <w:color w:val="auto"/>
          <w:sz w:val="20"/>
          <w:szCs w:val="20"/>
          <w:u w:val="none"/>
          <w:lang w:val="en-GB"/>
        </w:rPr>
        <w:t xml:space="preserve">30 </w:t>
      </w:r>
      <w:r w:rsidR="003A2B94">
        <w:rPr>
          <w:rFonts w:cs="Arial"/>
          <w:color w:val="auto"/>
          <w:sz w:val="20"/>
          <w:szCs w:val="20"/>
          <w:u w:val="none"/>
          <w:lang w:val="en-GB"/>
        </w:rPr>
        <w:t>September</w:t>
      </w:r>
      <w:r w:rsidRPr="00646EE1">
        <w:rPr>
          <w:rFonts w:cs="Arial"/>
          <w:color w:val="auto"/>
          <w:sz w:val="20"/>
          <w:szCs w:val="20"/>
          <w:u w:val="none"/>
          <w:lang w:val="en-GB"/>
        </w:rPr>
        <w:t xml:space="preserve"> 2019 are as follows:</w:t>
      </w:r>
    </w:p>
    <w:p w:rsidR="00B24B59" w:rsidRPr="00B674E9" w:rsidRDefault="00B24B59" w:rsidP="00B24B59">
      <w:pPr>
        <w:pStyle w:val="a"/>
        <w:ind w:left="540" w:right="0"/>
        <w:jc w:val="thaiDistribute"/>
        <w:rPr>
          <w:rFonts w:cs="Arial"/>
          <w:color w:val="auto"/>
          <w:sz w:val="20"/>
          <w:szCs w:val="20"/>
          <w:u w:val="none"/>
          <w:lang w:val="en-GB"/>
        </w:rPr>
      </w:pPr>
    </w:p>
    <w:tbl>
      <w:tblPr>
        <w:tblW w:w="5000" w:type="pct"/>
        <w:tblLayout w:type="fixed"/>
        <w:tblLook w:val="0000" w:firstRow="0" w:lastRow="0" w:firstColumn="0" w:lastColumn="0" w:noHBand="0" w:noVBand="0"/>
      </w:tblPr>
      <w:tblGrid>
        <w:gridCol w:w="3959"/>
        <w:gridCol w:w="1270"/>
        <w:gridCol w:w="1269"/>
        <w:gridCol w:w="1269"/>
        <w:gridCol w:w="1262"/>
      </w:tblGrid>
      <w:tr w:rsidR="00B24B59" w:rsidRPr="003E5AF5" w:rsidTr="00B24B59">
        <w:tc>
          <w:tcPr>
            <w:tcW w:w="2192" w:type="pct"/>
            <w:vAlign w:val="bottom"/>
          </w:tcPr>
          <w:p w:rsidR="00B24B59" w:rsidRPr="00646EE1" w:rsidRDefault="00B24B59" w:rsidP="003B0DEA">
            <w:pPr>
              <w:ind w:left="432"/>
              <w:rPr>
                <w:rFonts w:cs="Arial"/>
                <w:b/>
                <w:bCs/>
                <w:color w:val="auto"/>
                <w:sz w:val="20"/>
                <w:szCs w:val="20"/>
                <w:u w:val="none"/>
                <w:cs/>
              </w:rPr>
            </w:pPr>
          </w:p>
        </w:tc>
        <w:tc>
          <w:tcPr>
            <w:tcW w:w="1406" w:type="pct"/>
            <w:gridSpan w:val="2"/>
            <w:vAlign w:val="bottom"/>
          </w:tcPr>
          <w:p w:rsidR="00B24B59" w:rsidRPr="00646EE1" w:rsidRDefault="00B24B59" w:rsidP="00B24B59">
            <w:pPr>
              <w:pBdr>
                <w:bottom w:val="single" w:sz="4" w:space="1" w:color="auto"/>
              </w:pBdr>
              <w:ind w:right="-72"/>
              <w:jc w:val="center"/>
              <w:rPr>
                <w:rFonts w:cs="Arial"/>
                <w:b/>
                <w:bCs/>
                <w:color w:val="auto"/>
                <w:sz w:val="20"/>
                <w:szCs w:val="20"/>
                <w:u w:val="none"/>
                <w:lang w:val="en-US"/>
              </w:rPr>
            </w:pPr>
            <w:proofErr w:type="spellStart"/>
            <w:r>
              <w:rPr>
                <w:rFonts w:cs="Arial"/>
                <w:b/>
                <w:bCs/>
                <w:color w:val="auto"/>
                <w:sz w:val="20"/>
                <w:szCs w:val="20"/>
                <w:u w:val="none"/>
                <w:lang w:val="en-US"/>
              </w:rPr>
              <w:t>Authorised</w:t>
            </w:r>
            <w:proofErr w:type="spellEnd"/>
            <w:r>
              <w:rPr>
                <w:rFonts w:cs="Arial"/>
                <w:b/>
                <w:bCs/>
                <w:color w:val="auto"/>
                <w:sz w:val="20"/>
                <w:szCs w:val="20"/>
                <w:u w:val="none"/>
                <w:lang w:val="en-US"/>
              </w:rPr>
              <w:t xml:space="preserve"> share capital</w:t>
            </w:r>
          </w:p>
        </w:tc>
        <w:tc>
          <w:tcPr>
            <w:tcW w:w="1402" w:type="pct"/>
            <w:gridSpan w:val="2"/>
          </w:tcPr>
          <w:p w:rsidR="00B24B59" w:rsidRPr="00646EE1" w:rsidRDefault="00B24B59" w:rsidP="00B24B59">
            <w:pPr>
              <w:pBdr>
                <w:bottom w:val="single" w:sz="4" w:space="1" w:color="auto"/>
              </w:pBdr>
              <w:ind w:right="-72"/>
              <w:jc w:val="center"/>
              <w:rPr>
                <w:rFonts w:cs="Arial"/>
                <w:b/>
                <w:bCs/>
                <w:color w:val="auto"/>
                <w:sz w:val="20"/>
                <w:szCs w:val="20"/>
                <w:u w:val="none"/>
                <w:lang w:val="en-US"/>
              </w:rPr>
            </w:pPr>
            <w:r>
              <w:rPr>
                <w:rFonts w:cs="Arial"/>
                <w:b/>
                <w:bCs/>
                <w:color w:val="auto"/>
                <w:sz w:val="20"/>
                <w:szCs w:val="20"/>
                <w:u w:val="none"/>
                <w:lang w:val="en-US"/>
              </w:rPr>
              <w:t>Issued and paid-up share capital</w:t>
            </w:r>
          </w:p>
        </w:tc>
      </w:tr>
      <w:tr w:rsidR="00B24B59" w:rsidRPr="00646EE1" w:rsidTr="00B24B59">
        <w:tc>
          <w:tcPr>
            <w:tcW w:w="2192" w:type="pct"/>
            <w:vAlign w:val="bottom"/>
          </w:tcPr>
          <w:p w:rsidR="00B24B59" w:rsidRPr="00646EE1" w:rsidRDefault="00B24B59" w:rsidP="003B0DEA">
            <w:pPr>
              <w:ind w:left="432"/>
              <w:rPr>
                <w:rFonts w:cs="Arial"/>
                <w:color w:val="auto"/>
                <w:sz w:val="20"/>
                <w:szCs w:val="20"/>
                <w:u w:val="none"/>
                <w:cs/>
              </w:rPr>
            </w:pPr>
          </w:p>
        </w:tc>
        <w:tc>
          <w:tcPr>
            <w:tcW w:w="703" w:type="pct"/>
            <w:vAlign w:val="bottom"/>
          </w:tcPr>
          <w:p w:rsidR="00B24B59" w:rsidRPr="00646EE1" w:rsidRDefault="00B24B59" w:rsidP="003B0DEA">
            <w:pPr>
              <w:pBdr>
                <w:bottom w:val="single" w:sz="4" w:space="1" w:color="auto"/>
              </w:pBdr>
              <w:ind w:right="-72"/>
              <w:jc w:val="right"/>
              <w:rPr>
                <w:rFonts w:cs="Arial"/>
                <w:b/>
                <w:bCs/>
                <w:color w:val="auto"/>
                <w:sz w:val="20"/>
                <w:szCs w:val="20"/>
                <w:u w:val="none"/>
                <w:lang w:val="en-US"/>
              </w:rPr>
            </w:pPr>
            <w:r>
              <w:rPr>
                <w:rFonts w:cs="Arial"/>
                <w:b/>
                <w:bCs/>
                <w:color w:val="auto"/>
                <w:sz w:val="20"/>
                <w:szCs w:val="20"/>
                <w:u w:val="none"/>
                <w:lang w:val="en-US"/>
              </w:rPr>
              <w:t>Shares</w:t>
            </w:r>
          </w:p>
        </w:tc>
        <w:tc>
          <w:tcPr>
            <w:tcW w:w="703" w:type="pct"/>
          </w:tcPr>
          <w:p w:rsidR="00B24B59" w:rsidRPr="00646EE1" w:rsidRDefault="00B24B59" w:rsidP="003B0DEA">
            <w:pPr>
              <w:pBdr>
                <w:bottom w:val="single" w:sz="4" w:space="1" w:color="auto"/>
              </w:pBdr>
              <w:ind w:right="-72"/>
              <w:jc w:val="right"/>
              <w:rPr>
                <w:rFonts w:cs="Arial"/>
                <w:b/>
                <w:bCs/>
                <w:color w:val="auto"/>
                <w:sz w:val="20"/>
                <w:szCs w:val="20"/>
                <w:u w:val="none"/>
                <w:lang w:val="en-US"/>
              </w:rPr>
            </w:pPr>
            <w:r>
              <w:rPr>
                <w:rFonts w:cs="Arial"/>
                <w:b/>
                <w:bCs/>
                <w:color w:val="auto"/>
                <w:sz w:val="20"/>
                <w:szCs w:val="20"/>
                <w:u w:val="none"/>
                <w:lang w:val="en-US"/>
              </w:rPr>
              <w:t>Baht</w:t>
            </w:r>
          </w:p>
        </w:tc>
        <w:tc>
          <w:tcPr>
            <w:tcW w:w="703" w:type="pct"/>
          </w:tcPr>
          <w:p w:rsidR="00B24B59" w:rsidRPr="00646EE1" w:rsidRDefault="00B24B59" w:rsidP="003B0DEA">
            <w:pPr>
              <w:pBdr>
                <w:bottom w:val="single" w:sz="4" w:space="1" w:color="auto"/>
              </w:pBdr>
              <w:ind w:right="-72"/>
              <w:jc w:val="right"/>
              <w:rPr>
                <w:rFonts w:cs="Arial"/>
                <w:b/>
                <w:bCs/>
                <w:color w:val="auto"/>
                <w:sz w:val="20"/>
                <w:szCs w:val="20"/>
                <w:u w:val="none"/>
                <w:lang w:val="en-US"/>
              </w:rPr>
            </w:pPr>
            <w:r>
              <w:rPr>
                <w:rFonts w:cs="Arial"/>
                <w:b/>
                <w:bCs/>
                <w:color w:val="auto"/>
                <w:sz w:val="20"/>
                <w:szCs w:val="20"/>
                <w:u w:val="none"/>
                <w:lang w:val="en-US"/>
              </w:rPr>
              <w:t>Shares</w:t>
            </w:r>
          </w:p>
        </w:tc>
        <w:tc>
          <w:tcPr>
            <w:tcW w:w="699" w:type="pct"/>
            <w:vAlign w:val="bottom"/>
          </w:tcPr>
          <w:p w:rsidR="00B24B59" w:rsidRPr="00646EE1" w:rsidRDefault="00B24B59" w:rsidP="003B0DEA">
            <w:pPr>
              <w:pBdr>
                <w:bottom w:val="single" w:sz="4" w:space="1" w:color="auto"/>
              </w:pBd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r>
      <w:tr w:rsidR="00B24B59" w:rsidRPr="00B674E9" w:rsidTr="00B24B59">
        <w:tc>
          <w:tcPr>
            <w:tcW w:w="2192" w:type="pct"/>
            <w:vAlign w:val="bottom"/>
          </w:tcPr>
          <w:p w:rsidR="00B24B59" w:rsidRPr="00B674E9" w:rsidRDefault="00B24B59" w:rsidP="003B0DEA">
            <w:pPr>
              <w:ind w:left="432"/>
              <w:rPr>
                <w:rFonts w:cs="Arial"/>
                <w:color w:val="auto"/>
                <w:sz w:val="12"/>
                <w:szCs w:val="12"/>
                <w:u w:val="none"/>
                <w:cs/>
              </w:rPr>
            </w:pPr>
          </w:p>
        </w:tc>
        <w:tc>
          <w:tcPr>
            <w:tcW w:w="703" w:type="pct"/>
            <w:vAlign w:val="bottom"/>
          </w:tcPr>
          <w:p w:rsidR="00B24B59" w:rsidRPr="00B674E9" w:rsidRDefault="00B24B59" w:rsidP="003B0DEA">
            <w:pPr>
              <w:ind w:right="-78"/>
              <w:jc w:val="right"/>
              <w:rPr>
                <w:rFonts w:cs="Arial"/>
                <w:color w:val="auto"/>
                <w:sz w:val="12"/>
                <w:szCs w:val="12"/>
                <w:u w:val="none"/>
                <w:lang w:val="en-US"/>
              </w:rPr>
            </w:pPr>
          </w:p>
        </w:tc>
        <w:tc>
          <w:tcPr>
            <w:tcW w:w="703" w:type="pct"/>
          </w:tcPr>
          <w:p w:rsidR="00B24B59" w:rsidRPr="00B674E9" w:rsidRDefault="00B24B59" w:rsidP="003B0DEA">
            <w:pPr>
              <w:ind w:right="-78"/>
              <w:jc w:val="right"/>
              <w:rPr>
                <w:rFonts w:cs="Arial"/>
                <w:color w:val="auto"/>
                <w:sz w:val="12"/>
                <w:szCs w:val="12"/>
                <w:u w:val="none"/>
                <w:lang w:val="en-US"/>
              </w:rPr>
            </w:pPr>
          </w:p>
        </w:tc>
        <w:tc>
          <w:tcPr>
            <w:tcW w:w="703" w:type="pct"/>
          </w:tcPr>
          <w:p w:rsidR="00B24B59" w:rsidRPr="00B674E9" w:rsidRDefault="00B24B59" w:rsidP="003B0DEA">
            <w:pPr>
              <w:ind w:right="-78"/>
              <w:jc w:val="right"/>
              <w:rPr>
                <w:rFonts w:cs="Arial"/>
                <w:color w:val="auto"/>
                <w:sz w:val="12"/>
                <w:szCs w:val="12"/>
                <w:u w:val="none"/>
                <w:lang w:val="en-US"/>
              </w:rPr>
            </w:pPr>
          </w:p>
        </w:tc>
        <w:tc>
          <w:tcPr>
            <w:tcW w:w="699" w:type="pct"/>
            <w:vAlign w:val="bottom"/>
          </w:tcPr>
          <w:p w:rsidR="00B24B59" w:rsidRPr="00B674E9" w:rsidRDefault="00B24B59" w:rsidP="003B0DEA">
            <w:pPr>
              <w:ind w:right="-78"/>
              <w:jc w:val="right"/>
              <w:rPr>
                <w:rFonts w:cs="Arial"/>
                <w:color w:val="auto"/>
                <w:sz w:val="12"/>
                <w:szCs w:val="12"/>
                <w:u w:val="none"/>
                <w:lang w:val="en-US"/>
              </w:rPr>
            </w:pPr>
          </w:p>
        </w:tc>
      </w:tr>
      <w:tr w:rsidR="00B24B59" w:rsidRPr="00646EE1" w:rsidTr="00B24B59">
        <w:tc>
          <w:tcPr>
            <w:tcW w:w="2192" w:type="pct"/>
            <w:vAlign w:val="bottom"/>
          </w:tcPr>
          <w:p w:rsidR="00B24B59" w:rsidRPr="00646EE1" w:rsidRDefault="00B24B59" w:rsidP="003B0DEA">
            <w:pPr>
              <w:pStyle w:val="a"/>
              <w:ind w:left="432" w:right="0"/>
              <w:jc w:val="both"/>
              <w:rPr>
                <w:rFonts w:cs="Arial"/>
                <w:color w:val="auto"/>
                <w:sz w:val="20"/>
                <w:szCs w:val="20"/>
                <w:u w:val="none"/>
                <w:lang w:val="en-GB"/>
              </w:rPr>
            </w:pPr>
            <w:r>
              <w:rPr>
                <w:rFonts w:cs="Arial"/>
                <w:color w:val="auto"/>
                <w:sz w:val="20"/>
                <w:szCs w:val="20"/>
                <w:u w:val="none"/>
                <w:lang w:val="en-US"/>
              </w:rPr>
              <w:t>Opening</w:t>
            </w:r>
            <w:r w:rsidRPr="00646EE1">
              <w:rPr>
                <w:rFonts w:cs="Arial"/>
                <w:color w:val="auto"/>
                <w:sz w:val="20"/>
                <w:szCs w:val="20"/>
                <w:u w:val="none"/>
                <w:lang w:val="en-US"/>
              </w:rPr>
              <w:t xml:space="preserve"> book amount (Audited)</w:t>
            </w:r>
          </w:p>
        </w:tc>
        <w:tc>
          <w:tcPr>
            <w:tcW w:w="703" w:type="pct"/>
            <w:vAlign w:val="bottom"/>
          </w:tcPr>
          <w:p w:rsidR="00B24B59" w:rsidRPr="00646EE1" w:rsidRDefault="00B24B59" w:rsidP="003B0DEA">
            <w:pPr>
              <w:ind w:right="-72"/>
              <w:jc w:val="right"/>
              <w:rPr>
                <w:rFonts w:cs="Arial"/>
                <w:color w:val="auto"/>
                <w:sz w:val="20"/>
                <w:szCs w:val="20"/>
                <w:u w:val="none"/>
                <w:lang w:val="en-US"/>
              </w:rPr>
            </w:pPr>
            <w:r>
              <w:rPr>
                <w:rFonts w:cs="Arial"/>
                <w:color w:val="auto"/>
                <w:sz w:val="20"/>
                <w:szCs w:val="20"/>
                <w:u w:val="none"/>
                <w:lang w:val="en-US"/>
              </w:rPr>
              <w:t>436,000,000</w:t>
            </w:r>
          </w:p>
        </w:tc>
        <w:tc>
          <w:tcPr>
            <w:tcW w:w="703" w:type="pct"/>
          </w:tcPr>
          <w:p w:rsidR="00B24B59" w:rsidRDefault="0041353C" w:rsidP="003B0DEA">
            <w:pPr>
              <w:ind w:right="-72"/>
              <w:jc w:val="right"/>
              <w:rPr>
                <w:rFonts w:cs="Arial"/>
                <w:color w:val="auto"/>
                <w:sz w:val="20"/>
                <w:szCs w:val="20"/>
                <w:u w:val="none"/>
                <w:lang w:val="en-US"/>
              </w:rPr>
            </w:pPr>
            <w:r>
              <w:rPr>
                <w:rFonts w:cs="Arial"/>
                <w:color w:val="auto"/>
                <w:sz w:val="20"/>
                <w:szCs w:val="20"/>
                <w:u w:val="none"/>
                <w:lang w:val="en-US"/>
              </w:rPr>
              <w:t>436,000,000</w:t>
            </w:r>
          </w:p>
        </w:tc>
        <w:tc>
          <w:tcPr>
            <w:tcW w:w="703" w:type="pct"/>
          </w:tcPr>
          <w:p w:rsidR="00B24B59" w:rsidRDefault="00B24B59" w:rsidP="003B0DEA">
            <w:pPr>
              <w:ind w:right="-72"/>
              <w:jc w:val="right"/>
              <w:rPr>
                <w:rFonts w:cs="Arial"/>
                <w:color w:val="auto"/>
                <w:sz w:val="20"/>
                <w:szCs w:val="20"/>
                <w:u w:val="none"/>
                <w:lang w:val="en-US"/>
              </w:rPr>
            </w:pPr>
            <w:r>
              <w:rPr>
                <w:rFonts w:cs="Arial"/>
                <w:color w:val="auto"/>
                <w:sz w:val="20"/>
                <w:szCs w:val="20"/>
                <w:u w:val="none"/>
                <w:lang w:val="en-US"/>
              </w:rPr>
              <w:t>435,379,017</w:t>
            </w:r>
          </w:p>
        </w:tc>
        <w:tc>
          <w:tcPr>
            <w:tcW w:w="699" w:type="pct"/>
            <w:shd w:val="clear" w:color="auto" w:fill="auto"/>
            <w:vAlign w:val="bottom"/>
          </w:tcPr>
          <w:p w:rsidR="00B24B59" w:rsidRPr="00646EE1" w:rsidRDefault="00B24B59" w:rsidP="003B0DEA">
            <w:pPr>
              <w:ind w:right="-72"/>
              <w:jc w:val="right"/>
              <w:rPr>
                <w:rFonts w:cs="Arial"/>
                <w:color w:val="auto"/>
                <w:sz w:val="20"/>
                <w:szCs w:val="20"/>
                <w:u w:val="none"/>
                <w:lang w:val="en-US"/>
              </w:rPr>
            </w:pPr>
            <w:r>
              <w:rPr>
                <w:rFonts w:cs="Arial"/>
                <w:color w:val="auto"/>
                <w:sz w:val="20"/>
                <w:szCs w:val="20"/>
                <w:u w:val="none"/>
                <w:lang w:val="en-US"/>
              </w:rPr>
              <w:t>435,379,017</w:t>
            </w:r>
          </w:p>
        </w:tc>
      </w:tr>
      <w:tr w:rsidR="00B24B59" w:rsidRPr="00646EE1" w:rsidTr="00B24B59">
        <w:tc>
          <w:tcPr>
            <w:tcW w:w="2192" w:type="pct"/>
            <w:vAlign w:val="bottom"/>
          </w:tcPr>
          <w:p w:rsidR="00B24B59" w:rsidRPr="0065417F" w:rsidRDefault="0065417F" w:rsidP="003B0DEA">
            <w:pPr>
              <w:pStyle w:val="a"/>
              <w:ind w:left="432" w:right="0"/>
              <w:jc w:val="both"/>
              <w:rPr>
                <w:rFonts w:cs="Browallia New"/>
                <w:color w:val="auto"/>
                <w:sz w:val="20"/>
                <w:szCs w:val="25"/>
                <w:u w:val="none"/>
                <w:lang w:val="en-GB"/>
              </w:rPr>
            </w:pPr>
            <w:r>
              <w:rPr>
                <w:rFonts w:cs="Browallia New"/>
                <w:color w:val="auto"/>
                <w:sz w:val="20"/>
                <w:szCs w:val="25"/>
                <w:u w:val="none"/>
                <w:lang w:val="en-GB"/>
              </w:rPr>
              <w:t>Conversion</w:t>
            </w:r>
          </w:p>
        </w:tc>
        <w:tc>
          <w:tcPr>
            <w:tcW w:w="703" w:type="pct"/>
            <w:vAlign w:val="bottom"/>
          </w:tcPr>
          <w:p w:rsidR="00B24B59" w:rsidRPr="00646EE1" w:rsidRDefault="00B24B59" w:rsidP="003B0DEA">
            <w:pPr>
              <w:ind w:right="-72"/>
              <w:jc w:val="right"/>
              <w:rPr>
                <w:rFonts w:cs="Arial"/>
                <w:color w:val="auto"/>
                <w:sz w:val="20"/>
                <w:szCs w:val="20"/>
                <w:u w:val="none"/>
                <w:lang w:val="en-US"/>
              </w:rPr>
            </w:pPr>
            <w:r>
              <w:rPr>
                <w:rFonts w:cs="Arial"/>
                <w:color w:val="auto"/>
                <w:sz w:val="20"/>
                <w:szCs w:val="20"/>
                <w:u w:val="none"/>
                <w:lang w:val="en-US"/>
              </w:rPr>
              <w:t>(620,983)</w:t>
            </w:r>
          </w:p>
        </w:tc>
        <w:tc>
          <w:tcPr>
            <w:tcW w:w="703" w:type="pct"/>
          </w:tcPr>
          <w:p w:rsidR="00B24B59" w:rsidRPr="00646EE1" w:rsidRDefault="00B24B59" w:rsidP="003B0DEA">
            <w:pPr>
              <w:ind w:right="-72"/>
              <w:jc w:val="right"/>
              <w:rPr>
                <w:rFonts w:cs="Arial"/>
                <w:color w:val="auto"/>
                <w:sz w:val="20"/>
                <w:szCs w:val="20"/>
                <w:u w:val="none"/>
                <w:lang w:val="en-GB"/>
              </w:rPr>
            </w:pPr>
            <w:r>
              <w:rPr>
                <w:rFonts w:cs="Arial"/>
                <w:color w:val="auto"/>
                <w:sz w:val="20"/>
                <w:szCs w:val="20"/>
                <w:u w:val="none"/>
                <w:lang w:val="en-GB"/>
              </w:rPr>
              <w:t>(620,983)</w:t>
            </w:r>
          </w:p>
        </w:tc>
        <w:tc>
          <w:tcPr>
            <w:tcW w:w="703" w:type="pct"/>
          </w:tcPr>
          <w:p w:rsidR="00B24B59" w:rsidRPr="00646EE1" w:rsidRDefault="00B24B59" w:rsidP="003B0DEA">
            <w:pPr>
              <w:ind w:right="-72"/>
              <w:jc w:val="right"/>
              <w:rPr>
                <w:rFonts w:cs="Arial"/>
                <w:color w:val="auto"/>
                <w:sz w:val="20"/>
                <w:szCs w:val="20"/>
                <w:u w:val="none"/>
                <w:lang w:val="en-GB"/>
              </w:rPr>
            </w:pPr>
            <w:r>
              <w:rPr>
                <w:rFonts w:cs="Arial"/>
                <w:color w:val="auto"/>
                <w:sz w:val="20"/>
                <w:szCs w:val="20"/>
                <w:u w:val="none"/>
                <w:lang w:val="en-GB"/>
              </w:rPr>
              <w:t>-</w:t>
            </w:r>
          </w:p>
        </w:tc>
        <w:tc>
          <w:tcPr>
            <w:tcW w:w="699" w:type="pct"/>
            <w:shd w:val="clear" w:color="auto" w:fill="auto"/>
            <w:vAlign w:val="bottom"/>
          </w:tcPr>
          <w:p w:rsidR="00B24B59" w:rsidRPr="00646EE1" w:rsidRDefault="00B24B59" w:rsidP="003B0DEA">
            <w:pPr>
              <w:ind w:right="-72"/>
              <w:jc w:val="right"/>
              <w:rPr>
                <w:rFonts w:cs="Arial"/>
                <w:color w:val="auto"/>
                <w:sz w:val="20"/>
                <w:szCs w:val="20"/>
                <w:u w:val="none"/>
                <w:lang w:val="en-GB"/>
              </w:rPr>
            </w:pPr>
            <w:r>
              <w:rPr>
                <w:rFonts w:cs="Arial"/>
                <w:color w:val="auto"/>
                <w:sz w:val="20"/>
                <w:szCs w:val="20"/>
                <w:u w:val="none"/>
                <w:lang w:val="en-GB"/>
              </w:rPr>
              <w:t>-</w:t>
            </w:r>
          </w:p>
        </w:tc>
      </w:tr>
      <w:tr w:rsidR="00B24B59" w:rsidRPr="00646EE1" w:rsidTr="00B24B59">
        <w:tc>
          <w:tcPr>
            <w:tcW w:w="2192" w:type="pct"/>
            <w:vAlign w:val="bottom"/>
          </w:tcPr>
          <w:p w:rsidR="00B24B59" w:rsidRPr="00646EE1" w:rsidRDefault="00B24B59" w:rsidP="003B0DEA">
            <w:pPr>
              <w:pStyle w:val="a"/>
              <w:ind w:left="432" w:right="0"/>
              <w:jc w:val="both"/>
              <w:rPr>
                <w:rFonts w:cs="Arial"/>
                <w:color w:val="auto"/>
                <w:sz w:val="20"/>
                <w:szCs w:val="20"/>
                <w:u w:val="none"/>
                <w:lang w:val="en-US"/>
              </w:rPr>
            </w:pPr>
            <w:r>
              <w:rPr>
                <w:rFonts w:cs="Arial"/>
                <w:color w:val="auto"/>
                <w:sz w:val="20"/>
                <w:szCs w:val="20"/>
                <w:u w:val="none"/>
                <w:lang w:val="en-US"/>
              </w:rPr>
              <w:t>Issue of shares</w:t>
            </w:r>
          </w:p>
        </w:tc>
        <w:tc>
          <w:tcPr>
            <w:tcW w:w="703" w:type="pct"/>
            <w:vAlign w:val="bottom"/>
          </w:tcPr>
          <w:p w:rsidR="00B24B59" w:rsidRPr="00646EE1" w:rsidRDefault="00B24B59" w:rsidP="003B0DEA">
            <w:pPr>
              <w:pBdr>
                <w:bottom w:val="single" w:sz="4" w:space="1" w:color="auto"/>
              </w:pBdr>
              <w:ind w:right="-72"/>
              <w:jc w:val="right"/>
              <w:rPr>
                <w:rFonts w:cs="Arial"/>
                <w:color w:val="auto"/>
                <w:sz w:val="20"/>
                <w:szCs w:val="20"/>
                <w:u w:val="none"/>
                <w:lang w:val="en-US"/>
              </w:rPr>
            </w:pPr>
            <w:r>
              <w:rPr>
                <w:rFonts w:cs="Arial"/>
                <w:color w:val="auto"/>
                <w:sz w:val="20"/>
                <w:szCs w:val="20"/>
                <w:u w:val="none"/>
                <w:lang w:val="en-US"/>
              </w:rPr>
              <w:t>435,379,017</w:t>
            </w:r>
          </w:p>
        </w:tc>
        <w:tc>
          <w:tcPr>
            <w:tcW w:w="703" w:type="pct"/>
            <w:vAlign w:val="bottom"/>
          </w:tcPr>
          <w:p w:rsidR="00B24B59" w:rsidRPr="00646EE1" w:rsidRDefault="00B24B59" w:rsidP="00B24B59">
            <w:pPr>
              <w:pBdr>
                <w:bottom w:val="single" w:sz="4" w:space="1" w:color="auto"/>
              </w:pBdr>
              <w:ind w:right="-72"/>
              <w:jc w:val="right"/>
              <w:rPr>
                <w:rFonts w:cs="Arial"/>
                <w:color w:val="auto"/>
                <w:sz w:val="20"/>
                <w:szCs w:val="20"/>
                <w:u w:val="none"/>
                <w:lang w:val="en-GB"/>
              </w:rPr>
            </w:pPr>
            <w:r>
              <w:rPr>
                <w:rFonts w:cs="Arial"/>
                <w:color w:val="auto"/>
                <w:sz w:val="20"/>
                <w:szCs w:val="20"/>
                <w:u w:val="none"/>
                <w:lang w:val="en-US"/>
              </w:rPr>
              <w:t>435,379,017</w:t>
            </w:r>
          </w:p>
        </w:tc>
        <w:tc>
          <w:tcPr>
            <w:tcW w:w="703" w:type="pct"/>
            <w:vAlign w:val="bottom"/>
          </w:tcPr>
          <w:p w:rsidR="00B24B59" w:rsidRPr="00646EE1" w:rsidRDefault="00B24B59" w:rsidP="00B24B59">
            <w:pPr>
              <w:pBdr>
                <w:bottom w:val="single" w:sz="4" w:space="1" w:color="auto"/>
              </w:pBdr>
              <w:ind w:right="-72"/>
              <w:jc w:val="right"/>
              <w:rPr>
                <w:rFonts w:cs="Arial"/>
                <w:color w:val="auto"/>
                <w:sz w:val="20"/>
                <w:szCs w:val="20"/>
                <w:u w:val="none"/>
                <w:lang w:val="en-GB"/>
              </w:rPr>
            </w:pPr>
            <w:r>
              <w:rPr>
                <w:rFonts w:cs="Arial"/>
                <w:color w:val="auto"/>
                <w:sz w:val="20"/>
                <w:szCs w:val="20"/>
                <w:u w:val="none"/>
                <w:lang w:val="en-US"/>
              </w:rPr>
              <w:t>435,379,017</w:t>
            </w:r>
          </w:p>
        </w:tc>
        <w:tc>
          <w:tcPr>
            <w:tcW w:w="699" w:type="pct"/>
            <w:shd w:val="clear" w:color="auto" w:fill="auto"/>
            <w:vAlign w:val="bottom"/>
          </w:tcPr>
          <w:p w:rsidR="00B24B59" w:rsidRPr="00646EE1" w:rsidRDefault="00B24B59" w:rsidP="003B0DEA">
            <w:pPr>
              <w:pBdr>
                <w:bottom w:val="single" w:sz="4" w:space="1" w:color="auto"/>
              </w:pBdr>
              <w:ind w:right="-72"/>
              <w:jc w:val="right"/>
              <w:rPr>
                <w:rFonts w:cs="Arial"/>
                <w:color w:val="auto"/>
                <w:sz w:val="20"/>
                <w:szCs w:val="20"/>
                <w:u w:val="none"/>
                <w:lang w:val="en-GB"/>
              </w:rPr>
            </w:pPr>
            <w:r>
              <w:rPr>
                <w:rFonts w:cs="Arial"/>
                <w:color w:val="auto"/>
                <w:sz w:val="20"/>
                <w:szCs w:val="20"/>
                <w:u w:val="none"/>
                <w:lang w:val="en-US"/>
              </w:rPr>
              <w:t>435,379,017</w:t>
            </w:r>
          </w:p>
        </w:tc>
      </w:tr>
      <w:tr w:rsidR="00B24B59" w:rsidRPr="00B674E9" w:rsidTr="00B24B59">
        <w:tc>
          <w:tcPr>
            <w:tcW w:w="2192" w:type="pct"/>
            <w:vAlign w:val="bottom"/>
          </w:tcPr>
          <w:p w:rsidR="00B24B59" w:rsidRPr="00B674E9" w:rsidRDefault="00B24B59" w:rsidP="003B0DEA">
            <w:pPr>
              <w:ind w:left="432"/>
              <w:rPr>
                <w:rFonts w:cs="Arial"/>
                <w:color w:val="auto"/>
                <w:sz w:val="12"/>
                <w:szCs w:val="12"/>
                <w:u w:val="none"/>
                <w:cs/>
              </w:rPr>
            </w:pPr>
          </w:p>
        </w:tc>
        <w:tc>
          <w:tcPr>
            <w:tcW w:w="703" w:type="pct"/>
            <w:vAlign w:val="bottom"/>
          </w:tcPr>
          <w:p w:rsidR="00B24B59" w:rsidRPr="00B674E9" w:rsidRDefault="00B24B59" w:rsidP="003B0DEA">
            <w:pPr>
              <w:ind w:left="540"/>
              <w:jc w:val="right"/>
              <w:rPr>
                <w:rFonts w:cs="Arial"/>
                <w:color w:val="auto"/>
                <w:sz w:val="12"/>
                <w:szCs w:val="12"/>
                <w:u w:val="none"/>
                <w:cs/>
              </w:rPr>
            </w:pPr>
          </w:p>
        </w:tc>
        <w:tc>
          <w:tcPr>
            <w:tcW w:w="703" w:type="pct"/>
          </w:tcPr>
          <w:p w:rsidR="00B24B59" w:rsidRPr="00B674E9" w:rsidRDefault="00B24B59" w:rsidP="003B0DEA">
            <w:pPr>
              <w:ind w:left="540"/>
              <w:jc w:val="right"/>
              <w:rPr>
                <w:rFonts w:cs="Arial"/>
                <w:color w:val="auto"/>
                <w:sz w:val="12"/>
                <w:szCs w:val="12"/>
                <w:u w:val="none"/>
                <w:cs/>
              </w:rPr>
            </w:pPr>
          </w:p>
        </w:tc>
        <w:tc>
          <w:tcPr>
            <w:tcW w:w="703" w:type="pct"/>
          </w:tcPr>
          <w:p w:rsidR="00B24B59" w:rsidRPr="00B674E9" w:rsidRDefault="00B24B59" w:rsidP="003B0DEA">
            <w:pPr>
              <w:ind w:left="540"/>
              <w:jc w:val="right"/>
              <w:rPr>
                <w:rFonts w:cs="Arial"/>
                <w:color w:val="auto"/>
                <w:sz w:val="12"/>
                <w:szCs w:val="12"/>
                <w:u w:val="none"/>
                <w:cs/>
              </w:rPr>
            </w:pPr>
          </w:p>
        </w:tc>
        <w:tc>
          <w:tcPr>
            <w:tcW w:w="699" w:type="pct"/>
            <w:shd w:val="clear" w:color="auto" w:fill="auto"/>
            <w:vAlign w:val="bottom"/>
          </w:tcPr>
          <w:p w:rsidR="00B24B59" w:rsidRPr="00B674E9" w:rsidRDefault="00B24B59" w:rsidP="003B0DEA">
            <w:pPr>
              <w:ind w:left="540"/>
              <w:jc w:val="right"/>
              <w:rPr>
                <w:rFonts w:cs="Arial"/>
                <w:color w:val="auto"/>
                <w:sz w:val="12"/>
                <w:szCs w:val="12"/>
                <w:u w:val="none"/>
                <w:cs/>
              </w:rPr>
            </w:pPr>
          </w:p>
        </w:tc>
      </w:tr>
      <w:tr w:rsidR="00B24B59" w:rsidRPr="00646EE1" w:rsidTr="00B24B59">
        <w:tc>
          <w:tcPr>
            <w:tcW w:w="2192" w:type="pct"/>
            <w:vAlign w:val="bottom"/>
          </w:tcPr>
          <w:p w:rsidR="00B24B59" w:rsidRPr="00646EE1" w:rsidRDefault="00B24B59" w:rsidP="003B0DEA">
            <w:pPr>
              <w:pStyle w:val="a"/>
              <w:ind w:left="432" w:right="0"/>
              <w:jc w:val="both"/>
              <w:rPr>
                <w:rFonts w:cs="Arial"/>
                <w:color w:val="auto"/>
                <w:sz w:val="20"/>
                <w:szCs w:val="20"/>
                <w:u w:val="none"/>
                <w:lang w:val="en-US"/>
              </w:rPr>
            </w:pPr>
            <w:r>
              <w:rPr>
                <w:rFonts w:cs="Arial"/>
                <w:color w:val="auto"/>
                <w:sz w:val="20"/>
                <w:szCs w:val="20"/>
                <w:u w:val="none"/>
                <w:lang w:val="en-US"/>
              </w:rPr>
              <w:t>Closing</w:t>
            </w:r>
            <w:r w:rsidRPr="00646EE1">
              <w:rPr>
                <w:rFonts w:cs="Arial"/>
                <w:color w:val="auto"/>
                <w:sz w:val="20"/>
                <w:szCs w:val="20"/>
                <w:u w:val="none"/>
                <w:lang w:val="en-US"/>
              </w:rPr>
              <w:t xml:space="preserve"> book amount (Unaudited)</w:t>
            </w:r>
          </w:p>
        </w:tc>
        <w:tc>
          <w:tcPr>
            <w:tcW w:w="703" w:type="pct"/>
            <w:vAlign w:val="bottom"/>
          </w:tcPr>
          <w:p w:rsidR="00B24B59" w:rsidRPr="00646EE1" w:rsidRDefault="00821150" w:rsidP="003B0DEA">
            <w:pPr>
              <w:pStyle w:val="a"/>
              <w:pBdr>
                <w:bottom w:val="double" w:sz="4" w:space="1" w:color="auto"/>
              </w:pBdr>
              <w:ind w:right="-72"/>
              <w:jc w:val="right"/>
              <w:rPr>
                <w:rFonts w:cs="Arial"/>
                <w:color w:val="auto"/>
                <w:sz w:val="20"/>
                <w:szCs w:val="20"/>
                <w:u w:val="none"/>
                <w:lang w:val="en-US"/>
              </w:rPr>
            </w:pPr>
            <w:r w:rsidRPr="00821150">
              <w:rPr>
                <w:rFonts w:cs="Arial"/>
                <w:color w:val="auto"/>
                <w:sz w:val="20"/>
                <w:szCs w:val="20"/>
                <w:u w:val="none"/>
                <w:lang w:val="en-US"/>
              </w:rPr>
              <w:t>870,758,034</w:t>
            </w:r>
          </w:p>
        </w:tc>
        <w:tc>
          <w:tcPr>
            <w:tcW w:w="703" w:type="pct"/>
            <w:vAlign w:val="bottom"/>
          </w:tcPr>
          <w:p w:rsidR="00B24B59" w:rsidRPr="00646EE1" w:rsidRDefault="00821150" w:rsidP="00B24B59">
            <w:pPr>
              <w:pStyle w:val="a"/>
              <w:pBdr>
                <w:bottom w:val="double" w:sz="4" w:space="1" w:color="auto"/>
              </w:pBdr>
              <w:ind w:right="-72"/>
              <w:jc w:val="right"/>
              <w:rPr>
                <w:rFonts w:cs="Arial"/>
                <w:color w:val="auto"/>
                <w:sz w:val="20"/>
                <w:szCs w:val="20"/>
                <w:u w:val="none"/>
                <w:lang w:val="en-US"/>
              </w:rPr>
            </w:pPr>
            <w:r w:rsidRPr="00821150">
              <w:rPr>
                <w:rFonts w:cs="Arial"/>
                <w:color w:val="auto"/>
                <w:sz w:val="20"/>
                <w:szCs w:val="20"/>
                <w:u w:val="none"/>
                <w:lang w:val="en-US"/>
              </w:rPr>
              <w:t>870,758,034</w:t>
            </w:r>
          </w:p>
        </w:tc>
        <w:tc>
          <w:tcPr>
            <w:tcW w:w="703" w:type="pct"/>
            <w:vAlign w:val="bottom"/>
          </w:tcPr>
          <w:p w:rsidR="00B24B59" w:rsidRPr="00646EE1" w:rsidRDefault="00821150" w:rsidP="00B24B59">
            <w:pPr>
              <w:pStyle w:val="a"/>
              <w:pBdr>
                <w:bottom w:val="double" w:sz="4" w:space="1" w:color="auto"/>
              </w:pBdr>
              <w:ind w:right="-72"/>
              <w:jc w:val="right"/>
              <w:rPr>
                <w:rFonts w:cs="Arial"/>
                <w:color w:val="auto"/>
                <w:sz w:val="20"/>
                <w:szCs w:val="20"/>
                <w:u w:val="none"/>
                <w:lang w:val="en-US"/>
              </w:rPr>
            </w:pPr>
            <w:r w:rsidRPr="00821150">
              <w:rPr>
                <w:rFonts w:cs="Arial"/>
                <w:color w:val="auto"/>
                <w:sz w:val="20"/>
                <w:szCs w:val="20"/>
                <w:u w:val="none"/>
                <w:lang w:val="en-US"/>
              </w:rPr>
              <w:t>870,758,034</w:t>
            </w:r>
          </w:p>
        </w:tc>
        <w:tc>
          <w:tcPr>
            <w:tcW w:w="699" w:type="pct"/>
            <w:shd w:val="clear" w:color="auto" w:fill="auto"/>
            <w:vAlign w:val="bottom"/>
          </w:tcPr>
          <w:p w:rsidR="00B24B59" w:rsidRPr="00646EE1" w:rsidRDefault="00821150" w:rsidP="003B0DEA">
            <w:pPr>
              <w:pStyle w:val="a"/>
              <w:pBdr>
                <w:bottom w:val="double" w:sz="4" w:space="1" w:color="auto"/>
              </w:pBdr>
              <w:ind w:right="-72"/>
              <w:jc w:val="right"/>
              <w:rPr>
                <w:rFonts w:cs="Arial"/>
                <w:color w:val="auto"/>
                <w:sz w:val="20"/>
                <w:szCs w:val="20"/>
                <w:u w:val="none"/>
                <w:lang w:val="en-US"/>
              </w:rPr>
            </w:pPr>
            <w:r w:rsidRPr="00821150">
              <w:rPr>
                <w:rFonts w:cs="Arial"/>
                <w:color w:val="auto"/>
                <w:sz w:val="20"/>
                <w:szCs w:val="20"/>
                <w:u w:val="none"/>
                <w:lang w:val="en-US"/>
              </w:rPr>
              <w:t>870,758,034</w:t>
            </w:r>
          </w:p>
        </w:tc>
      </w:tr>
    </w:tbl>
    <w:p w:rsidR="00B24B59" w:rsidRPr="00B674E9" w:rsidRDefault="00B24B59" w:rsidP="00B24B59">
      <w:pPr>
        <w:pStyle w:val="a"/>
        <w:ind w:left="540" w:right="0"/>
        <w:jc w:val="thaiDistribute"/>
        <w:rPr>
          <w:rFonts w:cstheme="minorBidi"/>
          <w:color w:val="auto"/>
          <w:sz w:val="20"/>
          <w:szCs w:val="20"/>
          <w:u w:val="none"/>
          <w:lang w:val="en-GB"/>
        </w:rPr>
      </w:pPr>
    </w:p>
    <w:p w:rsidR="00DA4853" w:rsidRPr="00DA4853" w:rsidRDefault="00DA4853" w:rsidP="00DA4853">
      <w:pPr>
        <w:pStyle w:val="a"/>
        <w:ind w:left="547" w:right="0"/>
        <w:jc w:val="both"/>
        <w:rPr>
          <w:rFonts w:cs="Arial"/>
          <w:color w:val="000000"/>
          <w:sz w:val="20"/>
          <w:szCs w:val="20"/>
          <w:u w:val="none"/>
          <w:lang w:val="en-US"/>
        </w:rPr>
      </w:pPr>
      <w:r w:rsidRPr="00DA4853">
        <w:rPr>
          <w:rFonts w:cs="Arial"/>
          <w:color w:val="000000"/>
          <w:sz w:val="20"/>
          <w:szCs w:val="20"/>
          <w:u w:val="none"/>
          <w:lang w:val="en-US"/>
        </w:rPr>
        <w:t>At the Annual General Shareholders’ Meeting on 4 April 2019, it passed the resolutions as follows;</w:t>
      </w:r>
    </w:p>
    <w:p w:rsidR="00DA4853" w:rsidRPr="00B674E9" w:rsidRDefault="00DA4853" w:rsidP="00DA4853">
      <w:pPr>
        <w:pStyle w:val="a"/>
        <w:ind w:left="547" w:right="0"/>
        <w:jc w:val="both"/>
        <w:rPr>
          <w:rFonts w:cs="Arial"/>
          <w:color w:val="000000"/>
          <w:sz w:val="20"/>
          <w:szCs w:val="20"/>
          <w:u w:val="none"/>
          <w:lang w:val="en-US"/>
        </w:rPr>
      </w:pPr>
    </w:p>
    <w:p w:rsidR="00DA4853" w:rsidRPr="00DA4853" w:rsidRDefault="00DA4853" w:rsidP="00DA4853">
      <w:pPr>
        <w:pStyle w:val="a"/>
        <w:numPr>
          <w:ilvl w:val="0"/>
          <w:numId w:val="48"/>
        </w:numPr>
        <w:tabs>
          <w:tab w:val="left" w:pos="900"/>
        </w:tabs>
        <w:ind w:right="0"/>
        <w:jc w:val="both"/>
        <w:rPr>
          <w:rFonts w:cs="Arial"/>
          <w:color w:val="000000"/>
          <w:sz w:val="20"/>
          <w:szCs w:val="20"/>
          <w:u w:val="none"/>
          <w:lang w:val="en-US"/>
        </w:rPr>
      </w:pPr>
      <w:r w:rsidRPr="00DA4853">
        <w:rPr>
          <w:rFonts w:cs="Arial"/>
          <w:color w:val="000000"/>
          <w:sz w:val="20"/>
          <w:szCs w:val="20"/>
          <w:u w:val="none"/>
          <w:lang w:val="en-US"/>
        </w:rPr>
        <w:t xml:space="preserve">Approval of a reduction of the registered capital of the Company, from Baht 436,000,000 to Baht 435,379,017, by cutting out the 620,983 ordinary shares that remained from exercising the conversion right of ESOP warrants (ESOP-W) issued in 2008 with a par value of Baht 1.00 each. The Company </w:t>
      </w:r>
      <w:r w:rsidRPr="00DA4853">
        <w:rPr>
          <w:rFonts w:cs="Arial"/>
          <w:color w:val="000000"/>
          <w:sz w:val="20"/>
          <w:szCs w:val="20"/>
          <w:u w:val="none"/>
          <w:lang w:val="en-GB"/>
        </w:rPr>
        <w:t>registered such change in its shares with Department of Business Development on 9 April 2019.</w:t>
      </w:r>
    </w:p>
    <w:p w:rsidR="00DA4853" w:rsidRPr="00B674E9" w:rsidRDefault="00DA4853" w:rsidP="00DA4853">
      <w:pPr>
        <w:pStyle w:val="a"/>
        <w:ind w:left="547" w:right="0"/>
        <w:jc w:val="both"/>
        <w:rPr>
          <w:rFonts w:cs="Arial"/>
          <w:color w:val="000000"/>
          <w:sz w:val="20"/>
          <w:szCs w:val="20"/>
          <w:u w:val="none"/>
          <w:lang w:val="en-US"/>
        </w:rPr>
      </w:pPr>
    </w:p>
    <w:p w:rsidR="003B0DEA" w:rsidRPr="00DA4853" w:rsidRDefault="00DA4853" w:rsidP="00DA4853">
      <w:pPr>
        <w:pStyle w:val="a"/>
        <w:numPr>
          <w:ilvl w:val="0"/>
          <w:numId w:val="48"/>
        </w:numPr>
        <w:ind w:right="0"/>
        <w:jc w:val="thaiDistribute"/>
        <w:rPr>
          <w:rFonts w:cstheme="minorBidi"/>
          <w:color w:val="auto"/>
          <w:sz w:val="20"/>
          <w:szCs w:val="20"/>
          <w:u w:val="none"/>
          <w:lang w:val="en-GB"/>
        </w:rPr>
      </w:pPr>
      <w:r w:rsidRPr="00DA4853">
        <w:rPr>
          <w:rFonts w:cs="Arial"/>
          <w:color w:val="000000"/>
          <w:sz w:val="20"/>
          <w:szCs w:val="20"/>
          <w:u w:val="none"/>
          <w:lang w:val="en-US"/>
        </w:rPr>
        <w:t xml:space="preserve">Approval of an increase in the registered capital of the Company, from Baht 435,379,017 to Baht 870,758,034, by issuing 435,379,017 new ordinary shares with par value of Baht 1.00 each, totaling Baht 435,379,017 and that </w:t>
      </w:r>
      <w:r w:rsidR="00E924CD">
        <w:rPr>
          <w:rFonts w:cs="Arial"/>
          <w:color w:val="000000"/>
          <w:sz w:val="20"/>
          <w:szCs w:val="20"/>
          <w:u w:val="none"/>
          <w:lang w:val="en-US"/>
        </w:rPr>
        <w:t>was</w:t>
      </w:r>
      <w:r w:rsidRPr="00DA4853">
        <w:rPr>
          <w:rFonts w:cs="Arial"/>
          <w:color w:val="000000"/>
          <w:sz w:val="20"/>
          <w:szCs w:val="20"/>
          <w:u w:val="none"/>
          <w:lang w:val="en-US"/>
        </w:rPr>
        <w:t xml:space="preserve"> allocated as stock dividends to the existing Company shareholders. The Company </w:t>
      </w:r>
      <w:r w:rsidRPr="00DA4853">
        <w:rPr>
          <w:rFonts w:cs="Arial"/>
          <w:color w:val="000000"/>
          <w:sz w:val="20"/>
          <w:szCs w:val="20"/>
          <w:u w:val="none"/>
          <w:lang w:val="en-GB"/>
        </w:rPr>
        <w:t>registered such change in its shares with Department of Business Development on 10 April 2019.</w:t>
      </w:r>
    </w:p>
    <w:p w:rsidR="00B674E9" w:rsidRDefault="00B674E9">
      <w:pPr>
        <w:rPr>
          <w:rFonts w:cstheme="minorBidi"/>
          <w:color w:val="auto"/>
          <w:sz w:val="20"/>
          <w:szCs w:val="20"/>
          <w:u w:val="none"/>
          <w:lang w:val="en-GB"/>
        </w:rPr>
      </w:pPr>
      <w:r>
        <w:rPr>
          <w:rFonts w:cstheme="minorBidi"/>
          <w:color w:val="auto"/>
          <w:sz w:val="20"/>
          <w:szCs w:val="20"/>
          <w:u w:val="none"/>
          <w:lang w:val="en-GB"/>
        </w:rPr>
        <w:br w:type="page"/>
      </w:r>
    </w:p>
    <w:p w:rsidR="00DA4853" w:rsidRDefault="00DA4853" w:rsidP="00B24B59">
      <w:pPr>
        <w:pStyle w:val="a"/>
        <w:ind w:left="540" w:right="0"/>
        <w:jc w:val="thaiDistribute"/>
        <w:rPr>
          <w:rFonts w:cstheme="minorBidi"/>
          <w:color w:val="auto"/>
          <w:sz w:val="20"/>
          <w:szCs w:val="20"/>
          <w:u w:val="none"/>
          <w:lang w:val="en-GB"/>
        </w:rPr>
      </w:pPr>
    </w:p>
    <w:p w:rsidR="009B684C" w:rsidRPr="00B674E9" w:rsidRDefault="009B684C" w:rsidP="00B24B59">
      <w:pPr>
        <w:pStyle w:val="a"/>
        <w:ind w:left="540" w:right="0"/>
        <w:jc w:val="thaiDistribute"/>
        <w:rPr>
          <w:rFonts w:cstheme="minorBidi"/>
          <w:color w:val="auto"/>
          <w:sz w:val="20"/>
          <w:szCs w:val="20"/>
          <w:u w:val="none"/>
          <w:lang w:val="en-GB"/>
        </w:rPr>
      </w:pPr>
    </w:p>
    <w:p w:rsidR="00B24B59" w:rsidRDefault="003B0DEA" w:rsidP="00B24B59">
      <w:pPr>
        <w:pStyle w:val="a"/>
        <w:ind w:left="540" w:right="0" w:hanging="540"/>
        <w:jc w:val="thaiDistribute"/>
        <w:rPr>
          <w:rFonts w:cs="Arial"/>
          <w:b/>
          <w:bCs/>
          <w:color w:val="000000" w:themeColor="text1"/>
          <w:sz w:val="20"/>
          <w:szCs w:val="20"/>
          <w:u w:val="none"/>
          <w:lang w:val="en-GB"/>
        </w:rPr>
      </w:pPr>
      <w:r w:rsidRPr="00646EE1">
        <w:rPr>
          <w:rFonts w:cs="Arial"/>
          <w:b/>
          <w:bCs/>
          <w:color w:val="000000" w:themeColor="text1"/>
          <w:sz w:val="20"/>
          <w:szCs w:val="20"/>
          <w:u w:val="none"/>
          <w:lang w:val="en-GB"/>
        </w:rPr>
        <w:t>1</w:t>
      </w:r>
      <w:r>
        <w:rPr>
          <w:rFonts w:cs="Browallia New"/>
          <w:b/>
          <w:bCs/>
          <w:color w:val="000000" w:themeColor="text1"/>
          <w:sz w:val="20"/>
          <w:szCs w:val="25"/>
          <w:u w:val="none"/>
          <w:lang w:val="en-GB"/>
        </w:rPr>
        <w:t>5</w:t>
      </w:r>
      <w:r w:rsidRPr="00646EE1">
        <w:rPr>
          <w:rFonts w:cs="Arial"/>
          <w:b/>
          <w:bCs/>
          <w:color w:val="000000" w:themeColor="text1"/>
          <w:sz w:val="20"/>
          <w:szCs w:val="20"/>
          <w:u w:val="none"/>
          <w:lang w:val="en-GB"/>
        </w:rPr>
        <w:tab/>
      </w:r>
      <w:r>
        <w:rPr>
          <w:rFonts w:cs="Arial"/>
          <w:b/>
          <w:bCs/>
          <w:color w:val="000000" w:themeColor="text1"/>
          <w:sz w:val="20"/>
          <w:szCs w:val="20"/>
          <w:u w:val="none"/>
          <w:lang w:val="en-GB"/>
        </w:rPr>
        <w:t>Dividends</w:t>
      </w:r>
    </w:p>
    <w:p w:rsidR="006654C3" w:rsidRPr="00B674E9" w:rsidRDefault="006654C3" w:rsidP="006654C3">
      <w:pPr>
        <w:pStyle w:val="a"/>
        <w:ind w:left="540" w:right="0"/>
        <w:jc w:val="thaiDistribute"/>
        <w:rPr>
          <w:rFonts w:cs="Arial"/>
          <w:color w:val="auto"/>
          <w:sz w:val="20"/>
          <w:szCs w:val="20"/>
          <w:u w:val="none"/>
          <w:lang w:val="en-GB"/>
        </w:rPr>
      </w:pPr>
    </w:p>
    <w:p w:rsidR="006654C3" w:rsidRPr="00B674E9" w:rsidRDefault="006654C3" w:rsidP="006654C3">
      <w:pPr>
        <w:pStyle w:val="a"/>
        <w:ind w:left="540" w:right="0"/>
        <w:jc w:val="thaiDistribute"/>
        <w:rPr>
          <w:rFonts w:cs="Arial"/>
          <w:color w:val="auto"/>
          <w:sz w:val="20"/>
          <w:szCs w:val="20"/>
          <w:u w:val="none"/>
          <w:lang w:val="en-GB"/>
        </w:rPr>
      </w:pPr>
    </w:p>
    <w:p w:rsidR="009B684C" w:rsidRDefault="006654C3" w:rsidP="00EC2A08">
      <w:pPr>
        <w:pStyle w:val="a"/>
        <w:ind w:left="540" w:right="0"/>
        <w:jc w:val="thaiDistribute"/>
        <w:rPr>
          <w:rFonts w:cs="Arial"/>
          <w:color w:val="auto"/>
          <w:sz w:val="20"/>
          <w:szCs w:val="20"/>
          <w:u w:val="none"/>
          <w:lang w:val="en-GB"/>
        </w:rPr>
      </w:pPr>
      <w:r w:rsidRPr="006654C3">
        <w:rPr>
          <w:rFonts w:cs="Arial"/>
          <w:color w:val="auto"/>
          <w:sz w:val="20"/>
          <w:szCs w:val="20"/>
          <w:u w:val="none"/>
          <w:lang w:val="en-GB"/>
        </w:rPr>
        <w:t>At</w:t>
      </w:r>
      <w:r>
        <w:rPr>
          <w:rFonts w:cs="Arial"/>
          <w:color w:val="auto"/>
          <w:sz w:val="20"/>
          <w:szCs w:val="20"/>
          <w:u w:val="none"/>
          <w:lang w:val="en-GB"/>
        </w:rPr>
        <w:t xml:space="preserve"> the Annual General Shareholders’ Meeting on 4 April 2019, </w:t>
      </w:r>
      <w:r w:rsidRPr="006654C3">
        <w:rPr>
          <w:rFonts w:cs="Arial"/>
          <w:color w:val="auto"/>
          <w:sz w:val="20"/>
          <w:szCs w:val="20"/>
          <w:u w:val="none"/>
          <w:lang w:val="en-GB"/>
        </w:rPr>
        <w:t>shareholders</w:t>
      </w:r>
      <w:r>
        <w:rPr>
          <w:rFonts w:cs="Arial"/>
          <w:color w:val="auto"/>
          <w:sz w:val="20"/>
          <w:szCs w:val="20"/>
          <w:u w:val="none"/>
          <w:lang w:val="en-GB"/>
        </w:rPr>
        <w:t xml:space="preserve"> </w:t>
      </w:r>
      <w:r w:rsidRPr="006654C3">
        <w:rPr>
          <w:rFonts w:cs="Arial"/>
          <w:color w:val="auto"/>
          <w:sz w:val="20"/>
          <w:szCs w:val="20"/>
          <w:u w:val="none"/>
          <w:lang w:val="en-GB"/>
        </w:rPr>
        <w:t xml:space="preserve">approved </w:t>
      </w:r>
      <w:r>
        <w:rPr>
          <w:rFonts w:cs="Arial"/>
          <w:color w:val="auto"/>
          <w:sz w:val="20"/>
          <w:szCs w:val="20"/>
          <w:u w:val="none"/>
          <w:lang w:val="en-GB"/>
        </w:rPr>
        <w:t>the</w:t>
      </w:r>
      <w:r w:rsidRPr="006654C3">
        <w:rPr>
          <w:rFonts w:cs="Arial"/>
          <w:color w:val="auto"/>
          <w:sz w:val="20"/>
          <w:szCs w:val="20"/>
          <w:u w:val="none"/>
          <w:lang w:val="en-GB"/>
        </w:rPr>
        <w:t xml:space="preserve"> dividend payment of Baht 1.07 per share for 435,379,017 shares, in respect of the 2018 operating results and retained earnin</w:t>
      </w:r>
      <w:r w:rsidR="000C57E8">
        <w:rPr>
          <w:rFonts w:cs="Arial"/>
          <w:color w:val="auto"/>
          <w:sz w:val="20"/>
          <w:szCs w:val="20"/>
          <w:u w:val="none"/>
          <w:lang w:val="en-GB"/>
        </w:rPr>
        <w:t xml:space="preserve">gs, </w:t>
      </w:r>
      <w:proofErr w:type="spellStart"/>
      <w:r w:rsidR="000C57E8">
        <w:rPr>
          <w:rFonts w:cs="Arial"/>
          <w:color w:val="auto"/>
          <w:sz w:val="20"/>
          <w:szCs w:val="20"/>
          <w:u w:val="none"/>
          <w:lang w:val="en-GB"/>
        </w:rPr>
        <w:t>totaling</w:t>
      </w:r>
      <w:proofErr w:type="spellEnd"/>
      <w:r w:rsidR="000C57E8">
        <w:rPr>
          <w:rFonts w:cs="Arial"/>
          <w:color w:val="auto"/>
          <w:sz w:val="20"/>
          <w:szCs w:val="20"/>
          <w:u w:val="none"/>
          <w:lang w:val="en-GB"/>
        </w:rPr>
        <w:t xml:space="preserve"> Baht 465,855,548</w:t>
      </w:r>
      <w:r w:rsidRPr="006654C3">
        <w:rPr>
          <w:rFonts w:cs="Arial"/>
          <w:color w:val="auto"/>
          <w:sz w:val="20"/>
          <w:szCs w:val="20"/>
          <w:u w:val="none"/>
          <w:lang w:val="en-GB"/>
        </w:rPr>
        <w:t xml:space="preserve">. The dividend payment </w:t>
      </w:r>
      <w:r>
        <w:rPr>
          <w:rFonts w:cs="Arial"/>
          <w:color w:val="auto"/>
          <w:sz w:val="20"/>
          <w:szCs w:val="20"/>
          <w:u w:val="none"/>
          <w:lang w:val="en-GB"/>
        </w:rPr>
        <w:t>was</w:t>
      </w:r>
      <w:r w:rsidRPr="006654C3">
        <w:rPr>
          <w:rFonts w:cs="Arial"/>
          <w:color w:val="auto"/>
          <w:sz w:val="20"/>
          <w:szCs w:val="20"/>
          <w:u w:val="none"/>
          <w:lang w:val="en-GB"/>
        </w:rPr>
        <w:t xml:space="preserve"> made in ordinary shares for 435,379,017 shares with par value of Baht 1.00 each at the ratio of one existing share for one dividend stock for the total value of Baht 435,379,017. The dividend </w:t>
      </w:r>
      <w:proofErr w:type="spellStart"/>
      <w:r w:rsidRPr="006654C3">
        <w:rPr>
          <w:rFonts w:cs="Arial"/>
          <w:color w:val="auto"/>
          <w:sz w:val="20"/>
          <w:szCs w:val="20"/>
          <w:u w:val="none"/>
          <w:lang w:val="en-GB"/>
        </w:rPr>
        <w:t>payout</w:t>
      </w:r>
      <w:proofErr w:type="spellEnd"/>
      <w:r w:rsidRPr="006654C3">
        <w:rPr>
          <w:rFonts w:cs="Arial"/>
          <w:color w:val="auto"/>
          <w:sz w:val="20"/>
          <w:szCs w:val="20"/>
          <w:u w:val="none"/>
          <w:lang w:val="en-GB"/>
        </w:rPr>
        <w:t xml:space="preserve"> ratio is Baht 1.00 per share, and cash dividends at the rate of Baht 0.07 per share</w:t>
      </w:r>
      <w:r w:rsidR="000C57E8">
        <w:rPr>
          <w:rFonts w:cs="Arial"/>
          <w:color w:val="auto"/>
          <w:sz w:val="20"/>
          <w:szCs w:val="20"/>
          <w:u w:val="none"/>
          <w:lang w:val="en-GB"/>
        </w:rPr>
        <w:t xml:space="preserve"> for a total of </w:t>
      </w:r>
      <w:r w:rsidR="000C57E8" w:rsidRPr="00B674E9">
        <w:rPr>
          <w:rFonts w:cs="Arial"/>
          <w:color w:val="auto"/>
          <w:spacing w:val="-4"/>
          <w:sz w:val="20"/>
          <w:szCs w:val="20"/>
          <w:u w:val="none"/>
          <w:lang w:val="en-GB"/>
        </w:rPr>
        <w:t>Baht 30,476,531</w:t>
      </w:r>
      <w:r w:rsidRPr="00B674E9">
        <w:rPr>
          <w:rFonts w:cs="Arial"/>
          <w:color w:val="auto"/>
          <w:spacing w:val="-4"/>
          <w:sz w:val="20"/>
          <w:szCs w:val="20"/>
          <w:u w:val="none"/>
          <w:lang w:val="en-GB"/>
        </w:rPr>
        <w:t>. The dividends had been paid to the shareholders on 18 April 2019. The Company</w:t>
      </w:r>
      <w:r>
        <w:rPr>
          <w:rFonts w:cs="Arial"/>
          <w:color w:val="auto"/>
          <w:sz w:val="20"/>
          <w:szCs w:val="20"/>
          <w:u w:val="none"/>
          <w:lang w:val="en-GB"/>
        </w:rPr>
        <w:t xml:space="preserve"> </w:t>
      </w:r>
      <w:r w:rsidRPr="006654C3">
        <w:rPr>
          <w:rFonts w:cs="Arial"/>
          <w:color w:val="auto"/>
          <w:sz w:val="20"/>
          <w:szCs w:val="20"/>
          <w:u w:val="none"/>
          <w:lang w:val="en-GB"/>
        </w:rPr>
        <w:t xml:space="preserve">appropriate its </w:t>
      </w:r>
      <w:r>
        <w:rPr>
          <w:rFonts w:cs="Arial"/>
          <w:color w:val="auto"/>
          <w:sz w:val="20"/>
          <w:szCs w:val="20"/>
          <w:u w:val="none"/>
          <w:lang w:val="en-GB"/>
        </w:rPr>
        <w:t xml:space="preserve">retained earnings </w:t>
      </w:r>
      <w:r w:rsidRPr="006654C3">
        <w:rPr>
          <w:rFonts w:cs="Arial"/>
          <w:color w:val="auto"/>
          <w:sz w:val="20"/>
          <w:szCs w:val="20"/>
          <w:u w:val="none"/>
          <w:lang w:val="en-GB"/>
        </w:rPr>
        <w:t>to lega</w:t>
      </w:r>
      <w:r>
        <w:rPr>
          <w:rFonts w:cs="Arial"/>
          <w:color w:val="auto"/>
          <w:sz w:val="20"/>
          <w:szCs w:val="20"/>
          <w:u w:val="none"/>
          <w:lang w:val="en-GB"/>
        </w:rPr>
        <w:t>l reser</w:t>
      </w:r>
      <w:r w:rsidR="000C57E8">
        <w:rPr>
          <w:rFonts w:cs="Arial"/>
          <w:color w:val="auto"/>
          <w:sz w:val="20"/>
          <w:szCs w:val="20"/>
          <w:u w:val="none"/>
          <w:lang w:val="en-GB"/>
        </w:rPr>
        <w:t xml:space="preserve">ve amounting to Baht </w:t>
      </w:r>
      <w:r w:rsidR="0095505F">
        <w:rPr>
          <w:rFonts w:cs="Arial"/>
          <w:color w:val="auto"/>
          <w:sz w:val="20"/>
          <w:szCs w:val="20"/>
          <w:u w:val="none"/>
          <w:lang w:val="en-GB"/>
        </w:rPr>
        <w:t>20,294</w:t>
      </w:r>
      <w:r w:rsidR="000C57E8">
        <w:rPr>
          <w:rFonts w:cs="Arial"/>
          <w:color w:val="auto"/>
          <w:sz w:val="20"/>
          <w:szCs w:val="20"/>
          <w:u w:val="none"/>
          <w:lang w:val="en-GB"/>
        </w:rPr>
        <w:t>,173</w:t>
      </w:r>
      <w:r>
        <w:rPr>
          <w:rFonts w:cs="Arial"/>
          <w:color w:val="auto"/>
          <w:sz w:val="20"/>
          <w:szCs w:val="20"/>
          <w:u w:val="none"/>
          <w:lang w:val="en-GB"/>
        </w:rPr>
        <w:t>.</w:t>
      </w:r>
    </w:p>
    <w:p w:rsidR="009B684C" w:rsidRDefault="009B684C" w:rsidP="00EC2A08">
      <w:pPr>
        <w:pStyle w:val="a"/>
        <w:ind w:left="540" w:right="0"/>
        <w:jc w:val="thaiDistribute"/>
        <w:rPr>
          <w:rFonts w:cs="Arial"/>
          <w:color w:val="auto"/>
          <w:sz w:val="20"/>
          <w:szCs w:val="20"/>
          <w:u w:val="none"/>
          <w:lang w:val="en-GB"/>
        </w:rPr>
      </w:pPr>
    </w:p>
    <w:p w:rsidR="009B684C" w:rsidRDefault="009B684C" w:rsidP="00EC2A08">
      <w:pPr>
        <w:pStyle w:val="a"/>
        <w:ind w:left="540" w:right="0"/>
        <w:jc w:val="thaiDistribute"/>
        <w:rPr>
          <w:rFonts w:cs="Arial"/>
          <w:color w:val="auto"/>
          <w:sz w:val="20"/>
          <w:szCs w:val="20"/>
          <w:u w:val="none"/>
          <w:lang w:val="en-GB"/>
        </w:rPr>
      </w:pPr>
    </w:p>
    <w:p w:rsidR="00BA1177" w:rsidRPr="00EC2A08" w:rsidRDefault="00D7716D" w:rsidP="00BA1177">
      <w:pPr>
        <w:pStyle w:val="a"/>
        <w:ind w:left="540" w:right="0" w:hanging="540"/>
        <w:jc w:val="thaiDistribute"/>
        <w:rPr>
          <w:rFonts w:cs="Arial"/>
          <w:b/>
          <w:bCs/>
          <w:color w:val="auto"/>
          <w:sz w:val="20"/>
          <w:szCs w:val="20"/>
          <w:u w:val="none"/>
          <w:lang w:val="en-GB"/>
        </w:rPr>
      </w:pPr>
      <w:r w:rsidRPr="00EC2A08">
        <w:rPr>
          <w:rFonts w:cs="Arial"/>
          <w:b/>
          <w:bCs/>
          <w:color w:val="auto"/>
          <w:sz w:val="20"/>
          <w:szCs w:val="20"/>
          <w:u w:val="none"/>
          <w:lang w:val="en-GB"/>
        </w:rPr>
        <w:t>1</w:t>
      </w:r>
      <w:r w:rsidR="003B0DEA" w:rsidRPr="00EC2A08">
        <w:rPr>
          <w:rFonts w:cs="Arial"/>
          <w:b/>
          <w:bCs/>
          <w:color w:val="auto"/>
          <w:sz w:val="20"/>
          <w:szCs w:val="20"/>
          <w:u w:val="none"/>
          <w:lang w:val="en-GB"/>
        </w:rPr>
        <w:t>6</w:t>
      </w:r>
      <w:r w:rsidR="00BA1177" w:rsidRPr="00EC2A08">
        <w:rPr>
          <w:rFonts w:cs="Arial"/>
          <w:b/>
          <w:bCs/>
          <w:color w:val="auto"/>
          <w:sz w:val="20"/>
          <w:szCs w:val="20"/>
          <w:u w:val="none"/>
          <w:lang w:val="en-GB"/>
        </w:rPr>
        <w:tab/>
        <w:t>Promotional privileges</w:t>
      </w:r>
    </w:p>
    <w:p w:rsidR="00BA1177" w:rsidRPr="00EC2A08" w:rsidRDefault="00BA1177" w:rsidP="00BA1177">
      <w:pPr>
        <w:pStyle w:val="a"/>
        <w:ind w:left="540" w:right="0"/>
        <w:jc w:val="thaiDistribute"/>
        <w:rPr>
          <w:rFonts w:cs="Arial"/>
          <w:color w:val="auto"/>
          <w:sz w:val="20"/>
          <w:szCs w:val="20"/>
          <w:u w:val="none"/>
          <w:lang w:val="en-GB"/>
        </w:rPr>
      </w:pPr>
    </w:p>
    <w:p w:rsidR="00BA1177" w:rsidRPr="00EC2A08" w:rsidRDefault="00BA1177" w:rsidP="00BA1177">
      <w:pPr>
        <w:pStyle w:val="a"/>
        <w:ind w:left="540" w:right="0"/>
        <w:jc w:val="thaiDistribute"/>
        <w:rPr>
          <w:rFonts w:cs="Arial"/>
          <w:color w:val="auto"/>
          <w:sz w:val="20"/>
          <w:szCs w:val="20"/>
          <w:u w:val="none"/>
          <w:lang w:val="en-GB"/>
        </w:rPr>
      </w:pPr>
    </w:p>
    <w:p w:rsidR="00BA4F70" w:rsidRPr="00EC2A08" w:rsidRDefault="001352C6" w:rsidP="00BA4F70">
      <w:pPr>
        <w:pStyle w:val="a"/>
        <w:tabs>
          <w:tab w:val="left" w:pos="630"/>
        </w:tabs>
        <w:ind w:left="540" w:right="0"/>
        <w:jc w:val="both"/>
        <w:rPr>
          <w:rFonts w:cs="Arial"/>
          <w:color w:val="auto"/>
          <w:sz w:val="20"/>
          <w:szCs w:val="20"/>
          <w:u w:val="none"/>
          <w:lang w:val="en-GB"/>
        </w:rPr>
      </w:pPr>
      <w:r w:rsidRPr="00EC2A08">
        <w:rPr>
          <w:rFonts w:cs="Arial"/>
          <w:color w:val="auto"/>
          <w:sz w:val="20"/>
          <w:szCs w:val="20"/>
          <w:u w:val="none"/>
          <w:lang w:val="en-GB"/>
        </w:rPr>
        <w:t xml:space="preserve">The Company received promotional privileges from the Board of Investment 60-1479-1-04-1-0 dated 28 December 2017 in respect of investment in </w:t>
      </w:r>
      <w:r w:rsidR="00BA1177" w:rsidRPr="00EC2A08">
        <w:rPr>
          <w:rFonts w:cs="Arial"/>
          <w:color w:val="auto"/>
          <w:sz w:val="20"/>
          <w:szCs w:val="20"/>
          <w:u w:val="none"/>
          <w:lang w:val="en-GB"/>
        </w:rPr>
        <w:t xml:space="preserve">manufacturing </w:t>
      </w:r>
      <w:r w:rsidR="00F561D1" w:rsidRPr="00EC2A08">
        <w:rPr>
          <w:rFonts w:cs="Arial"/>
          <w:color w:val="auto"/>
          <w:sz w:val="20"/>
          <w:szCs w:val="20"/>
          <w:u w:val="none"/>
          <w:lang w:val="en-GB"/>
        </w:rPr>
        <w:t xml:space="preserve">of </w:t>
      </w:r>
      <w:r w:rsidR="00BA1177" w:rsidRPr="00EC2A08">
        <w:rPr>
          <w:rFonts w:cs="Arial"/>
          <w:color w:val="auto"/>
          <w:sz w:val="20"/>
          <w:szCs w:val="20"/>
          <w:u w:val="none"/>
          <w:lang w:val="en-GB"/>
        </w:rPr>
        <w:t>steel</w:t>
      </w:r>
      <w:r w:rsidR="00F561D1" w:rsidRPr="00EC2A08">
        <w:rPr>
          <w:rFonts w:cs="Arial"/>
          <w:color w:val="auto"/>
          <w:sz w:val="20"/>
          <w:szCs w:val="20"/>
          <w:u w:val="none"/>
          <w:lang w:val="en-GB"/>
        </w:rPr>
        <w:t>s</w:t>
      </w:r>
      <w:r w:rsidR="00BA1177" w:rsidRPr="00EC2A08">
        <w:rPr>
          <w:rFonts w:cs="Arial"/>
          <w:color w:val="auto"/>
          <w:sz w:val="20"/>
          <w:szCs w:val="20"/>
          <w:u w:val="none"/>
          <w:lang w:val="en-GB"/>
        </w:rPr>
        <w:t>,</w:t>
      </w:r>
      <w:r w:rsidR="00C84E8C" w:rsidRPr="00EC2A08">
        <w:rPr>
          <w:rFonts w:cs="Arial"/>
          <w:color w:val="auto"/>
          <w:sz w:val="20"/>
          <w:szCs w:val="20"/>
          <w:u w:val="none"/>
          <w:lang w:val="en-GB"/>
        </w:rPr>
        <w:t xml:space="preserve"> </w:t>
      </w:r>
      <w:r w:rsidR="003979C9" w:rsidRPr="00EC2A08">
        <w:rPr>
          <w:rFonts w:cs="Arial"/>
          <w:color w:val="auto"/>
          <w:sz w:val="20"/>
          <w:szCs w:val="20"/>
          <w:u w:val="none"/>
          <w:lang w:val="en-GB"/>
        </w:rPr>
        <w:t>metal</w:t>
      </w:r>
      <w:r w:rsidR="00BA1177" w:rsidRPr="00EC2A08">
        <w:rPr>
          <w:rFonts w:cs="Arial"/>
          <w:color w:val="auto"/>
          <w:sz w:val="20"/>
          <w:szCs w:val="20"/>
          <w:u w:val="none"/>
          <w:lang w:val="en-GB"/>
        </w:rPr>
        <w:t xml:space="preserve"> tubes, and </w:t>
      </w:r>
      <w:r w:rsidR="003979C9" w:rsidRPr="00EC2A08">
        <w:rPr>
          <w:rFonts w:cs="Arial"/>
          <w:color w:val="auto"/>
          <w:sz w:val="20"/>
          <w:szCs w:val="20"/>
          <w:u w:val="none"/>
          <w:lang w:val="en-GB"/>
        </w:rPr>
        <w:t>metal cutting</w:t>
      </w:r>
      <w:r w:rsidRPr="00EC2A08">
        <w:rPr>
          <w:rFonts w:cs="Arial"/>
          <w:color w:val="auto"/>
          <w:sz w:val="20"/>
          <w:szCs w:val="20"/>
          <w:u w:val="none"/>
          <w:lang w:val="en-GB"/>
        </w:rPr>
        <w:t xml:space="preserve"> for an</w:t>
      </w:r>
      <w:r w:rsidR="003979C9" w:rsidRPr="00EC2A08">
        <w:rPr>
          <w:rFonts w:cs="Arial"/>
          <w:color w:val="auto"/>
          <w:sz w:val="20"/>
          <w:szCs w:val="20"/>
          <w:u w:val="none"/>
          <w:lang w:val="en-GB"/>
        </w:rPr>
        <w:t xml:space="preserve"> improve</w:t>
      </w:r>
      <w:r w:rsidRPr="00EC2A08">
        <w:rPr>
          <w:rFonts w:cs="Arial"/>
          <w:color w:val="auto"/>
          <w:sz w:val="20"/>
          <w:szCs w:val="20"/>
          <w:u w:val="none"/>
          <w:lang w:val="en-GB"/>
        </w:rPr>
        <w:t>ment of</w:t>
      </w:r>
      <w:r w:rsidR="003979C9" w:rsidRPr="00EC2A08">
        <w:rPr>
          <w:rFonts w:cs="Arial"/>
          <w:color w:val="auto"/>
          <w:sz w:val="20"/>
          <w:szCs w:val="20"/>
          <w:u w:val="none"/>
          <w:lang w:val="en-GB"/>
        </w:rPr>
        <w:t xml:space="preserve"> the production</w:t>
      </w:r>
      <w:r w:rsidR="00E046F5" w:rsidRPr="00EC2A08">
        <w:rPr>
          <w:rFonts w:cs="Arial"/>
          <w:color w:val="auto"/>
          <w:sz w:val="20"/>
          <w:szCs w:val="20"/>
          <w:u w:val="none"/>
          <w:lang w:val="en-GB"/>
        </w:rPr>
        <w:t xml:space="preserve"> efficiency</w:t>
      </w:r>
      <w:r w:rsidR="003979C9" w:rsidRPr="00EC2A08">
        <w:rPr>
          <w:rFonts w:cs="Arial"/>
          <w:color w:val="auto"/>
          <w:sz w:val="20"/>
          <w:szCs w:val="20"/>
          <w:u w:val="none"/>
          <w:lang w:val="en-GB"/>
        </w:rPr>
        <w:t xml:space="preserve"> for alternative energy</w:t>
      </w:r>
      <w:r w:rsidR="00E046F5" w:rsidRPr="00EC2A08">
        <w:rPr>
          <w:rFonts w:cs="Arial"/>
          <w:color w:val="auto"/>
          <w:sz w:val="20"/>
          <w:szCs w:val="20"/>
          <w:u w:val="none"/>
          <w:lang w:val="en-GB"/>
        </w:rPr>
        <w:t xml:space="preserve"> utilisation</w:t>
      </w:r>
      <w:r w:rsidR="00BA1177" w:rsidRPr="00EC2A08">
        <w:rPr>
          <w:rFonts w:cs="Arial"/>
          <w:color w:val="auto"/>
          <w:sz w:val="20"/>
          <w:szCs w:val="20"/>
          <w:u w:val="none"/>
          <w:lang w:val="en-GB"/>
        </w:rPr>
        <w:t xml:space="preserve">. Under these privileges, </w:t>
      </w:r>
      <w:r w:rsidRPr="00EC2A08">
        <w:rPr>
          <w:rFonts w:cs="Arial"/>
          <w:color w:val="auto"/>
          <w:sz w:val="20"/>
          <w:szCs w:val="20"/>
          <w:u w:val="none"/>
          <w:lang w:val="en-GB"/>
        </w:rPr>
        <w:t xml:space="preserve">the Company is exempted from various taxes and duties including </w:t>
      </w:r>
      <w:r w:rsidR="00BA1177" w:rsidRPr="00EC2A08">
        <w:rPr>
          <w:rFonts w:cs="Arial"/>
          <w:color w:val="auto"/>
          <w:sz w:val="20"/>
          <w:szCs w:val="20"/>
          <w:u w:val="none"/>
          <w:lang w:val="en-GB"/>
        </w:rPr>
        <w:t xml:space="preserve">exemption </w:t>
      </w:r>
      <w:r w:rsidR="00E046F5" w:rsidRPr="00EC2A08">
        <w:rPr>
          <w:rFonts w:cs="Arial"/>
          <w:color w:val="auto"/>
          <w:sz w:val="20"/>
          <w:szCs w:val="20"/>
          <w:u w:val="none"/>
          <w:lang w:val="en-GB"/>
        </w:rPr>
        <w:t>from import duties on</w:t>
      </w:r>
      <w:r w:rsidR="003979C9" w:rsidRPr="00EC2A08">
        <w:rPr>
          <w:rFonts w:cs="Arial"/>
          <w:color w:val="auto"/>
          <w:sz w:val="20"/>
          <w:szCs w:val="20"/>
          <w:u w:val="none"/>
          <w:lang w:val="en-GB"/>
        </w:rPr>
        <w:t xml:space="preserve"> imported machine</w:t>
      </w:r>
      <w:r w:rsidR="00BA1177" w:rsidRPr="00EC2A08">
        <w:rPr>
          <w:rFonts w:cs="Arial"/>
          <w:color w:val="auto"/>
          <w:sz w:val="20"/>
          <w:szCs w:val="20"/>
          <w:u w:val="none"/>
          <w:lang w:val="en-GB"/>
        </w:rPr>
        <w:t xml:space="preserve"> </w:t>
      </w:r>
      <w:r w:rsidR="00E046F5" w:rsidRPr="00EC2A08">
        <w:rPr>
          <w:rFonts w:cs="Arial"/>
          <w:color w:val="auto"/>
          <w:sz w:val="20"/>
          <w:szCs w:val="20"/>
          <w:u w:val="none"/>
          <w:lang w:val="en-GB"/>
        </w:rPr>
        <w:t>and exemption from</w:t>
      </w:r>
      <w:r w:rsidR="00BA1177" w:rsidRPr="00EC2A08">
        <w:rPr>
          <w:rFonts w:cs="Arial"/>
          <w:color w:val="auto"/>
          <w:sz w:val="20"/>
          <w:szCs w:val="20"/>
          <w:u w:val="none"/>
          <w:lang w:val="en-GB"/>
        </w:rPr>
        <w:t xml:space="preserve"> corporate </w:t>
      </w:r>
      <w:r w:rsidR="003979C9" w:rsidRPr="00EC2A08">
        <w:rPr>
          <w:rFonts w:cs="Arial"/>
          <w:color w:val="auto"/>
          <w:sz w:val="20"/>
          <w:szCs w:val="20"/>
          <w:u w:val="none"/>
          <w:lang w:val="en-GB"/>
        </w:rPr>
        <w:t xml:space="preserve">income tax </w:t>
      </w:r>
      <w:r w:rsidR="00E046F5" w:rsidRPr="00EC2A08">
        <w:rPr>
          <w:rFonts w:cs="Arial"/>
          <w:color w:val="auto"/>
          <w:sz w:val="20"/>
          <w:szCs w:val="20"/>
          <w:u w:val="none"/>
          <w:lang w:val="en-GB"/>
        </w:rPr>
        <w:t>for the</w:t>
      </w:r>
      <w:r w:rsidR="003F42B7" w:rsidRPr="00EC2A08">
        <w:rPr>
          <w:rFonts w:cs="Arial"/>
          <w:color w:val="auto"/>
          <w:sz w:val="20"/>
          <w:szCs w:val="20"/>
          <w:u w:val="none"/>
          <w:lang w:val="en-GB"/>
        </w:rPr>
        <w:t xml:space="preserve"> promoted </w:t>
      </w:r>
      <w:r w:rsidR="00E046F5" w:rsidRPr="00EC2A08">
        <w:rPr>
          <w:rFonts w:cs="Arial"/>
          <w:color w:val="auto"/>
          <w:sz w:val="20"/>
          <w:szCs w:val="20"/>
          <w:u w:val="none"/>
          <w:lang w:val="en-GB"/>
        </w:rPr>
        <w:t>activities</w:t>
      </w:r>
      <w:r w:rsidR="003979C9" w:rsidRPr="00EC2A08">
        <w:rPr>
          <w:rFonts w:cs="Arial"/>
          <w:color w:val="auto"/>
          <w:sz w:val="20"/>
          <w:szCs w:val="20"/>
          <w:u w:val="none"/>
          <w:lang w:val="en-GB"/>
        </w:rPr>
        <w:t xml:space="preserve"> </w:t>
      </w:r>
      <w:r w:rsidR="003F42B7" w:rsidRPr="00EC2A08">
        <w:rPr>
          <w:rFonts w:cs="Arial"/>
          <w:color w:val="auto"/>
          <w:sz w:val="20"/>
          <w:szCs w:val="20"/>
          <w:u w:val="none"/>
          <w:lang w:val="en-GB"/>
        </w:rPr>
        <w:t xml:space="preserve">in </w:t>
      </w:r>
      <w:r w:rsidR="00E046F5" w:rsidRPr="00EC2A08">
        <w:rPr>
          <w:rFonts w:cs="Arial"/>
          <w:color w:val="auto"/>
          <w:sz w:val="20"/>
          <w:szCs w:val="20"/>
          <w:u w:val="none"/>
          <w:lang w:val="en-GB"/>
        </w:rPr>
        <w:t xml:space="preserve">an </w:t>
      </w:r>
      <w:r w:rsidR="003F42B7" w:rsidRPr="00EC2A08">
        <w:rPr>
          <w:rFonts w:cs="Arial"/>
          <w:color w:val="auto"/>
          <w:sz w:val="20"/>
          <w:szCs w:val="20"/>
          <w:u w:val="none"/>
          <w:lang w:val="en-GB"/>
        </w:rPr>
        <w:t xml:space="preserve">amount not over than 50% of the investment </w:t>
      </w:r>
      <w:r w:rsidR="00E046F5" w:rsidRPr="00EC2A08">
        <w:rPr>
          <w:rFonts w:cs="Arial"/>
          <w:color w:val="auto"/>
          <w:sz w:val="20"/>
          <w:szCs w:val="20"/>
          <w:u w:val="none"/>
          <w:lang w:val="en-GB"/>
        </w:rPr>
        <w:t>for</w:t>
      </w:r>
      <w:r w:rsidR="003F42B7" w:rsidRPr="00EC2A08">
        <w:rPr>
          <w:rFonts w:cs="Arial"/>
          <w:color w:val="auto"/>
          <w:sz w:val="20"/>
          <w:szCs w:val="20"/>
          <w:u w:val="none"/>
          <w:lang w:val="en-GB"/>
        </w:rPr>
        <w:t xml:space="preserve"> </w:t>
      </w:r>
      <w:r w:rsidR="00E046F5" w:rsidRPr="00EC2A08">
        <w:rPr>
          <w:rFonts w:cs="Arial"/>
          <w:color w:val="auto"/>
          <w:sz w:val="20"/>
          <w:szCs w:val="20"/>
          <w:u w:val="none"/>
          <w:lang w:val="en-GB"/>
        </w:rPr>
        <w:t xml:space="preserve">an improvement of the production efficiency </w:t>
      </w:r>
      <w:r w:rsidR="003F42B7" w:rsidRPr="00EC2A08">
        <w:rPr>
          <w:rFonts w:cs="Arial"/>
          <w:color w:val="auto"/>
          <w:sz w:val="20"/>
          <w:szCs w:val="20"/>
          <w:u w:val="none"/>
          <w:lang w:val="en-GB"/>
        </w:rPr>
        <w:t xml:space="preserve">which </w:t>
      </w:r>
      <w:r w:rsidR="00E046F5" w:rsidRPr="00EC2A08">
        <w:rPr>
          <w:rFonts w:cs="Arial"/>
          <w:color w:val="auto"/>
          <w:sz w:val="20"/>
          <w:szCs w:val="20"/>
          <w:u w:val="none"/>
          <w:lang w:val="en-GB"/>
        </w:rPr>
        <w:t>excludes investment on</w:t>
      </w:r>
      <w:r w:rsidR="003F42B7" w:rsidRPr="00EC2A08">
        <w:rPr>
          <w:rFonts w:cs="Arial"/>
          <w:color w:val="auto"/>
          <w:sz w:val="20"/>
          <w:szCs w:val="20"/>
          <w:u w:val="none"/>
          <w:lang w:val="en-GB"/>
        </w:rPr>
        <w:t xml:space="preserve"> land and current assets </w:t>
      </w:r>
      <w:r w:rsidR="003979C9" w:rsidRPr="00EC2A08">
        <w:rPr>
          <w:rFonts w:cs="Arial"/>
          <w:color w:val="auto"/>
          <w:sz w:val="20"/>
          <w:szCs w:val="20"/>
          <w:u w:val="none"/>
          <w:lang w:val="en-GB"/>
        </w:rPr>
        <w:t>for a period of three</w:t>
      </w:r>
      <w:r w:rsidR="00824AA3" w:rsidRPr="00EC2A08">
        <w:rPr>
          <w:rFonts w:cs="Arial"/>
          <w:color w:val="auto"/>
          <w:sz w:val="20"/>
          <w:szCs w:val="20"/>
          <w:u w:val="none"/>
          <w:lang w:val="en-GB"/>
        </w:rPr>
        <w:t xml:space="preserve"> years from the date the promoted operation commenced generating revenue</w:t>
      </w:r>
      <w:r w:rsidR="003E5AF5">
        <w:rPr>
          <w:rFonts w:cs="Arial"/>
          <w:color w:val="auto"/>
          <w:sz w:val="20"/>
          <w:szCs w:val="20"/>
          <w:u w:val="none"/>
          <w:lang w:val="en-GB"/>
        </w:rPr>
        <w:t>.</w:t>
      </w:r>
    </w:p>
    <w:p w:rsidR="00BA4F70" w:rsidRPr="009B684C" w:rsidRDefault="00BA4F70" w:rsidP="00BA4F70">
      <w:pPr>
        <w:rPr>
          <w:rFonts w:cs="Arial"/>
          <w:color w:val="auto"/>
          <w:sz w:val="20"/>
          <w:szCs w:val="20"/>
          <w:u w:val="none"/>
          <w:lang w:val="en-GB"/>
        </w:rPr>
      </w:pPr>
    </w:p>
    <w:p w:rsidR="00BA4F70" w:rsidRPr="009B684C" w:rsidRDefault="00BA4F70" w:rsidP="00BA4F70">
      <w:pPr>
        <w:rPr>
          <w:rFonts w:cs="Arial"/>
          <w:color w:val="auto"/>
          <w:sz w:val="20"/>
          <w:szCs w:val="20"/>
          <w:u w:val="none"/>
          <w:lang w:val="en-GB"/>
        </w:rPr>
      </w:pPr>
    </w:p>
    <w:p w:rsidR="00E7193A" w:rsidRPr="00EC2A08" w:rsidRDefault="00BE6B48" w:rsidP="00EB1E06">
      <w:pPr>
        <w:ind w:left="540" w:hanging="540"/>
        <w:rPr>
          <w:rFonts w:cs="Arial"/>
          <w:color w:val="auto"/>
          <w:sz w:val="20"/>
          <w:szCs w:val="20"/>
          <w:u w:val="none"/>
          <w:lang w:val="en-GB"/>
        </w:rPr>
      </w:pPr>
      <w:r w:rsidRPr="00EC2A08">
        <w:rPr>
          <w:rFonts w:cs="Arial"/>
          <w:b/>
          <w:bCs/>
          <w:color w:val="auto"/>
          <w:sz w:val="20"/>
          <w:szCs w:val="20"/>
          <w:u w:val="none"/>
          <w:lang w:val="en-GB"/>
        </w:rPr>
        <w:t>1</w:t>
      </w:r>
      <w:r w:rsidR="003B0DEA" w:rsidRPr="00EC2A08">
        <w:rPr>
          <w:rFonts w:cs="Arial"/>
          <w:b/>
          <w:bCs/>
          <w:color w:val="auto"/>
          <w:sz w:val="20"/>
          <w:szCs w:val="20"/>
          <w:u w:val="none"/>
          <w:lang w:val="en-GB"/>
        </w:rPr>
        <w:t>7</w:t>
      </w:r>
      <w:r w:rsidR="00E7193A" w:rsidRPr="00EC2A08">
        <w:rPr>
          <w:rFonts w:cs="Arial"/>
          <w:b/>
          <w:bCs/>
          <w:color w:val="auto"/>
          <w:sz w:val="20"/>
          <w:szCs w:val="20"/>
          <w:u w:val="none"/>
          <w:lang w:val="en-GB"/>
        </w:rPr>
        <w:tab/>
        <w:t>Contingent liabilities</w:t>
      </w:r>
    </w:p>
    <w:p w:rsidR="00E7193A" w:rsidRPr="00EC2A08" w:rsidRDefault="00E7193A" w:rsidP="00FC24E3">
      <w:pPr>
        <w:pStyle w:val="a"/>
        <w:tabs>
          <w:tab w:val="left" w:pos="630"/>
        </w:tabs>
        <w:ind w:left="540" w:right="0"/>
        <w:jc w:val="thaiDistribute"/>
        <w:rPr>
          <w:rFonts w:cs="Arial"/>
          <w:color w:val="auto"/>
          <w:sz w:val="20"/>
          <w:szCs w:val="20"/>
          <w:u w:val="none"/>
          <w:lang w:val="en-GB"/>
        </w:rPr>
      </w:pPr>
    </w:p>
    <w:p w:rsidR="0092176A" w:rsidRPr="00EC2A08" w:rsidRDefault="0092176A" w:rsidP="00FC24E3">
      <w:pPr>
        <w:pStyle w:val="a"/>
        <w:tabs>
          <w:tab w:val="left" w:pos="630"/>
        </w:tabs>
        <w:ind w:left="540" w:right="0"/>
        <w:jc w:val="thaiDistribute"/>
        <w:rPr>
          <w:rFonts w:cs="Arial"/>
          <w:color w:val="auto"/>
          <w:sz w:val="20"/>
          <w:szCs w:val="20"/>
          <w:u w:val="none"/>
          <w:lang w:val="en-GB"/>
        </w:rPr>
      </w:pPr>
    </w:p>
    <w:p w:rsidR="00E7193A" w:rsidRPr="00EC2A08" w:rsidRDefault="00E7193A" w:rsidP="00FC24E3">
      <w:pPr>
        <w:pStyle w:val="a"/>
        <w:tabs>
          <w:tab w:val="left" w:pos="630"/>
        </w:tabs>
        <w:ind w:left="540" w:right="0"/>
        <w:jc w:val="thaiDistribute"/>
        <w:rPr>
          <w:rFonts w:cs="Arial"/>
          <w:b/>
          <w:bCs/>
          <w:color w:val="auto"/>
          <w:sz w:val="20"/>
          <w:szCs w:val="20"/>
          <w:u w:val="none"/>
          <w:lang w:val="en-GB"/>
        </w:rPr>
      </w:pPr>
      <w:r w:rsidRPr="00EC2A08">
        <w:rPr>
          <w:rFonts w:cs="Arial"/>
          <w:b/>
          <w:bCs/>
          <w:color w:val="auto"/>
          <w:sz w:val="20"/>
          <w:szCs w:val="20"/>
          <w:u w:val="none"/>
          <w:lang w:val="en-GB"/>
        </w:rPr>
        <w:t>Letter</w:t>
      </w:r>
      <w:r w:rsidR="007F7008" w:rsidRPr="00EC2A08">
        <w:rPr>
          <w:rFonts w:cs="Arial"/>
          <w:b/>
          <w:bCs/>
          <w:color w:val="auto"/>
          <w:sz w:val="20"/>
          <w:szCs w:val="20"/>
          <w:u w:val="none"/>
          <w:lang w:val="en-GB"/>
        </w:rPr>
        <w:t>s</w:t>
      </w:r>
      <w:r w:rsidRPr="00EC2A08">
        <w:rPr>
          <w:rFonts w:cs="Arial"/>
          <w:b/>
          <w:bCs/>
          <w:color w:val="auto"/>
          <w:sz w:val="20"/>
          <w:szCs w:val="20"/>
          <w:u w:val="none"/>
          <w:lang w:val="en-GB"/>
        </w:rPr>
        <w:t xml:space="preserve"> of guarantee</w:t>
      </w:r>
    </w:p>
    <w:p w:rsidR="00E7193A" w:rsidRPr="00EC2A08" w:rsidRDefault="00E7193A" w:rsidP="00FC24E3">
      <w:pPr>
        <w:pStyle w:val="a"/>
        <w:tabs>
          <w:tab w:val="left" w:pos="630"/>
        </w:tabs>
        <w:ind w:left="540" w:right="0"/>
        <w:jc w:val="thaiDistribute"/>
        <w:rPr>
          <w:rFonts w:cs="Arial"/>
          <w:color w:val="auto"/>
          <w:sz w:val="20"/>
          <w:szCs w:val="20"/>
          <w:u w:val="none"/>
          <w:lang w:val="en-GB"/>
        </w:rPr>
      </w:pPr>
    </w:p>
    <w:p w:rsidR="00E7193A" w:rsidRPr="00EC2A08" w:rsidRDefault="00E7193A" w:rsidP="00FC24E3">
      <w:pPr>
        <w:pStyle w:val="a"/>
        <w:tabs>
          <w:tab w:val="left" w:pos="630"/>
        </w:tabs>
        <w:ind w:left="540" w:right="0"/>
        <w:jc w:val="both"/>
        <w:rPr>
          <w:rFonts w:cs="Arial"/>
          <w:color w:val="auto"/>
          <w:sz w:val="20"/>
          <w:szCs w:val="20"/>
          <w:u w:val="none"/>
          <w:lang w:val="en-GB"/>
        </w:rPr>
      </w:pPr>
      <w:r w:rsidRPr="00EC2A08">
        <w:rPr>
          <w:rFonts w:cs="Arial"/>
          <w:color w:val="auto"/>
          <w:kern w:val="16"/>
          <w:sz w:val="20"/>
          <w:szCs w:val="20"/>
          <w:u w:val="none"/>
          <w:lang w:val="en-GB"/>
        </w:rPr>
        <w:t xml:space="preserve">As at </w:t>
      </w:r>
      <w:r w:rsidR="006E7EBC" w:rsidRPr="00EC2A08">
        <w:rPr>
          <w:rFonts w:cs="Arial"/>
          <w:color w:val="auto"/>
          <w:kern w:val="16"/>
          <w:sz w:val="20"/>
          <w:szCs w:val="20"/>
          <w:u w:val="none"/>
          <w:lang w:val="en-GB"/>
        </w:rPr>
        <w:t xml:space="preserve">30 </w:t>
      </w:r>
      <w:r w:rsidR="003A2B94">
        <w:rPr>
          <w:rFonts w:cs="Arial"/>
          <w:color w:val="auto"/>
          <w:kern w:val="16"/>
          <w:sz w:val="20"/>
          <w:szCs w:val="20"/>
          <w:u w:val="none"/>
          <w:lang w:val="en-GB"/>
        </w:rPr>
        <w:t>September</w:t>
      </w:r>
      <w:r w:rsidR="00725B99" w:rsidRPr="00EC2A08">
        <w:rPr>
          <w:rFonts w:cs="Arial"/>
          <w:color w:val="auto"/>
          <w:kern w:val="16"/>
          <w:sz w:val="20"/>
          <w:szCs w:val="20"/>
          <w:u w:val="none"/>
          <w:lang w:val="en-GB"/>
        </w:rPr>
        <w:t xml:space="preserve"> 2019</w:t>
      </w:r>
      <w:r w:rsidRPr="00EC2A08">
        <w:rPr>
          <w:rFonts w:cs="Arial"/>
          <w:color w:val="auto"/>
          <w:kern w:val="16"/>
          <w:sz w:val="20"/>
          <w:szCs w:val="20"/>
          <w:u w:val="none"/>
          <w:lang w:val="en-GB"/>
        </w:rPr>
        <w:t xml:space="preserve">, the Company had </w:t>
      </w:r>
      <w:r w:rsidR="00422974" w:rsidRPr="00EC2A08">
        <w:rPr>
          <w:rFonts w:cs="Arial"/>
          <w:color w:val="auto"/>
          <w:kern w:val="16"/>
          <w:sz w:val="20"/>
          <w:szCs w:val="20"/>
          <w:u w:val="none"/>
          <w:lang w:val="en-GB"/>
        </w:rPr>
        <w:t xml:space="preserve">outstanding </w:t>
      </w:r>
      <w:r w:rsidR="003B57EA" w:rsidRPr="00EC2A08">
        <w:rPr>
          <w:rFonts w:cs="Arial"/>
          <w:color w:val="auto"/>
          <w:kern w:val="16"/>
          <w:sz w:val="20"/>
          <w:szCs w:val="20"/>
          <w:u w:val="none"/>
          <w:lang w:val="en-GB"/>
        </w:rPr>
        <w:t>letters of guarantee amounting to</w:t>
      </w:r>
      <w:r w:rsidRPr="00EC2A08">
        <w:rPr>
          <w:rFonts w:cs="Arial"/>
          <w:color w:val="auto"/>
          <w:kern w:val="16"/>
          <w:sz w:val="20"/>
          <w:szCs w:val="20"/>
          <w:u w:val="none"/>
          <w:lang w:val="en-GB"/>
        </w:rPr>
        <w:t xml:space="preserve"> Baht</w:t>
      </w:r>
      <w:r w:rsidR="00F03FCA" w:rsidRPr="00EC2A08">
        <w:rPr>
          <w:rFonts w:cs="Arial"/>
          <w:color w:val="auto"/>
          <w:kern w:val="16"/>
          <w:sz w:val="20"/>
          <w:szCs w:val="20"/>
          <w:u w:val="none"/>
          <w:lang w:val="en-GB"/>
        </w:rPr>
        <w:t xml:space="preserve"> </w:t>
      </w:r>
      <w:r w:rsidR="00E924CD" w:rsidRPr="00EC2A08">
        <w:rPr>
          <w:rFonts w:cs="Arial"/>
          <w:color w:val="auto"/>
          <w:kern w:val="16"/>
          <w:sz w:val="20"/>
          <w:szCs w:val="20"/>
          <w:u w:val="none"/>
          <w:lang w:val="en-GB"/>
        </w:rPr>
        <w:br/>
      </w:r>
      <w:r w:rsidR="00132B97">
        <w:rPr>
          <w:rFonts w:cs="Arial"/>
          <w:color w:val="auto"/>
          <w:kern w:val="16"/>
          <w:sz w:val="20"/>
          <w:szCs w:val="20"/>
          <w:u w:val="none"/>
          <w:lang w:val="en-GB"/>
        </w:rPr>
        <w:t>74.84</w:t>
      </w:r>
      <w:r w:rsidR="00830AE6" w:rsidRPr="00EC2A08">
        <w:rPr>
          <w:rFonts w:cs="Arial"/>
          <w:color w:val="auto"/>
          <w:kern w:val="16"/>
          <w:sz w:val="20"/>
          <w:szCs w:val="20"/>
          <w:u w:val="none"/>
          <w:lang w:val="en-GB"/>
        </w:rPr>
        <w:t xml:space="preserve"> </w:t>
      </w:r>
      <w:r w:rsidR="008E4F14" w:rsidRPr="00EC2A08">
        <w:rPr>
          <w:rFonts w:cs="Arial"/>
          <w:color w:val="auto"/>
          <w:kern w:val="16"/>
          <w:sz w:val="20"/>
          <w:szCs w:val="20"/>
          <w:u w:val="none"/>
          <w:lang w:val="en-GB"/>
        </w:rPr>
        <w:t>million</w:t>
      </w:r>
      <w:r w:rsidR="008E4F14" w:rsidRPr="00EC2A08">
        <w:rPr>
          <w:rFonts w:cs="Arial"/>
          <w:color w:val="auto"/>
          <w:sz w:val="20"/>
          <w:szCs w:val="20"/>
          <w:u w:val="none"/>
          <w:lang w:val="en-GB"/>
        </w:rPr>
        <w:t xml:space="preserve"> </w:t>
      </w:r>
      <w:r w:rsidRPr="00EC2A08">
        <w:rPr>
          <w:rFonts w:cs="Arial"/>
          <w:color w:val="auto"/>
          <w:sz w:val="20"/>
          <w:szCs w:val="20"/>
          <w:u w:val="none"/>
          <w:lang w:val="en-GB"/>
        </w:rPr>
        <w:t>(</w:t>
      </w:r>
      <w:r w:rsidR="00FC68A4" w:rsidRPr="00EC2A08">
        <w:rPr>
          <w:rFonts w:cs="Arial"/>
          <w:color w:val="auto"/>
          <w:sz w:val="20"/>
          <w:szCs w:val="20"/>
          <w:u w:val="none"/>
          <w:lang w:val="en-GB"/>
        </w:rPr>
        <w:t>31</w:t>
      </w:r>
      <w:r w:rsidR="003E5140" w:rsidRPr="00EC2A08">
        <w:rPr>
          <w:rFonts w:cs="Arial"/>
          <w:color w:val="auto"/>
          <w:sz w:val="20"/>
          <w:szCs w:val="20"/>
          <w:u w:val="none"/>
          <w:lang w:val="en-GB"/>
        </w:rPr>
        <w:t xml:space="preserve"> December</w:t>
      </w:r>
      <w:r w:rsidRPr="00EC2A08">
        <w:rPr>
          <w:rFonts w:cs="Arial"/>
          <w:color w:val="auto"/>
          <w:sz w:val="20"/>
          <w:szCs w:val="20"/>
          <w:u w:val="none"/>
          <w:lang w:val="en-GB"/>
        </w:rPr>
        <w:t xml:space="preserve"> </w:t>
      </w:r>
      <w:r w:rsidR="00725B99" w:rsidRPr="00EC2A08">
        <w:rPr>
          <w:rFonts w:cs="Arial"/>
          <w:color w:val="auto"/>
          <w:sz w:val="20"/>
          <w:szCs w:val="20"/>
          <w:u w:val="none"/>
          <w:lang w:val="en-GB"/>
        </w:rPr>
        <w:t>2018</w:t>
      </w:r>
      <w:r w:rsidRPr="00EC2A08">
        <w:rPr>
          <w:rFonts w:cs="Arial"/>
          <w:color w:val="auto"/>
          <w:sz w:val="20"/>
          <w:szCs w:val="20"/>
          <w:u w:val="none"/>
          <w:lang w:val="en-GB"/>
        </w:rPr>
        <w:t xml:space="preserve">: Baht </w:t>
      </w:r>
      <w:r w:rsidR="00B729BA" w:rsidRPr="00EC2A08">
        <w:rPr>
          <w:rFonts w:cs="Arial"/>
          <w:color w:val="auto"/>
          <w:sz w:val="20"/>
          <w:szCs w:val="20"/>
          <w:u w:val="none"/>
          <w:lang w:val="en-GB"/>
        </w:rPr>
        <w:t>64.84</w:t>
      </w:r>
      <w:r w:rsidR="00E32D39" w:rsidRPr="00EC2A08">
        <w:rPr>
          <w:rFonts w:cs="Arial"/>
          <w:color w:val="auto"/>
          <w:sz w:val="20"/>
          <w:szCs w:val="20"/>
          <w:u w:val="none"/>
          <w:lang w:val="en-GB"/>
        </w:rPr>
        <w:t xml:space="preserve"> </w:t>
      </w:r>
      <w:r w:rsidRPr="00EC2A08">
        <w:rPr>
          <w:rFonts w:cs="Arial"/>
          <w:color w:val="auto"/>
          <w:sz w:val="20"/>
          <w:szCs w:val="20"/>
          <w:u w:val="none"/>
          <w:lang w:val="en-GB"/>
        </w:rPr>
        <w:t>million) issued by a bank for electricity usage and purchase</w:t>
      </w:r>
      <w:r w:rsidR="00412B18" w:rsidRPr="00EC2A08">
        <w:rPr>
          <w:rFonts w:cs="Arial"/>
          <w:color w:val="auto"/>
          <w:sz w:val="20"/>
          <w:szCs w:val="20"/>
          <w:u w:val="none"/>
          <w:lang w:val="en-GB"/>
        </w:rPr>
        <w:t>s</w:t>
      </w:r>
      <w:r w:rsidRPr="00EC2A08">
        <w:rPr>
          <w:rFonts w:cs="Arial"/>
          <w:color w:val="auto"/>
          <w:sz w:val="20"/>
          <w:szCs w:val="20"/>
          <w:u w:val="none"/>
          <w:lang w:val="en-GB"/>
        </w:rPr>
        <w:t xml:space="preserve"> of goods. No liabilities are anticipated to be arisen.</w:t>
      </w:r>
    </w:p>
    <w:p w:rsidR="005F2B15" w:rsidRPr="00EC2A08" w:rsidRDefault="005F2B15" w:rsidP="00FC24E3">
      <w:pPr>
        <w:pStyle w:val="a"/>
        <w:tabs>
          <w:tab w:val="left" w:pos="630"/>
        </w:tabs>
        <w:ind w:left="540" w:right="0"/>
        <w:jc w:val="both"/>
        <w:rPr>
          <w:rFonts w:cs="Arial"/>
          <w:color w:val="auto"/>
          <w:sz w:val="20"/>
          <w:szCs w:val="20"/>
          <w:u w:val="none"/>
          <w:lang w:val="en-GB"/>
        </w:rPr>
      </w:pPr>
    </w:p>
    <w:p w:rsidR="004748C9" w:rsidRPr="00EC2A08" w:rsidRDefault="004748C9" w:rsidP="00FC24E3">
      <w:pPr>
        <w:pStyle w:val="a"/>
        <w:tabs>
          <w:tab w:val="left" w:pos="630"/>
        </w:tabs>
        <w:ind w:left="540" w:right="0"/>
        <w:jc w:val="both"/>
        <w:rPr>
          <w:rFonts w:cs="Arial"/>
          <w:color w:val="auto"/>
          <w:sz w:val="20"/>
          <w:szCs w:val="20"/>
          <w:u w:val="none"/>
          <w:lang w:val="en-GB"/>
        </w:rPr>
      </w:pPr>
    </w:p>
    <w:p w:rsidR="00E7193A" w:rsidRPr="00EC2A08" w:rsidRDefault="005E09D7" w:rsidP="00FC24E3">
      <w:pPr>
        <w:pStyle w:val="a"/>
        <w:tabs>
          <w:tab w:val="left" w:pos="630"/>
        </w:tabs>
        <w:ind w:left="540" w:right="0"/>
        <w:jc w:val="thaiDistribute"/>
        <w:rPr>
          <w:rFonts w:cs="Arial"/>
          <w:b/>
          <w:bCs/>
          <w:color w:val="auto"/>
          <w:sz w:val="20"/>
          <w:szCs w:val="20"/>
          <w:u w:val="none"/>
          <w:lang w:val="en-GB"/>
        </w:rPr>
      </w:pPr>
      <w:r w:rsidRPr="00EC2A08">
        <w:rPr>
          <w:rFonts w:cs="Arial"/>
          <w:b/>
          <w:bCs/>
          <w:color w:val="auto"/>
          <w:sz w:val="20"/>
          <w:szCs w:val="20"/>
          <w:u w:val="none"/>
          <w:lang w:val="en-GB"/>
        </w:rPr>
        <w:t>L</w:t>
      </w:r>
      <w:r w:rsidR="00E7193A" w:rsidRPr="00EC2A08">
        <w:rPr>
          <w:rFonts w:cs="Arial"/>
          <w:b/>
          <w:bCs/>
          <w:color w:val="auto"/>
          <w:sz w:val="20"/>
          <w:szCs w:val="20"/>
          <w:u w:val="none"/>
          <w:lang w:val="en-GB"/>
        </w:rPr>
        <w:t>etter</w:t>
      </w:r>
      <w:r w:rsidR="007F7008" w:rsidRPr="00EC2A08">
        <w:rPr>
          <w:rFonts w:cs="Arial"/>
          <w:b/>
          <w:bCs/>
          <w:color w:val="auto"/>
          <w:sz w:val="20"/>
          <w:szCs w:val="20"/>
          <w:u w:val="none"/>
          <w:lang w:val="en-GB"/>
        </w:rPr>
        <w:t>s</w:t>
      </w:r>
      <w:r w:rsidR="00E7193A" w:rsidRPr="00EC2A08">
        <w:rPr>
          <w:rFonts w:cs="Arial"/>
          <w:b/>
          <w:bCs/>
          <w:color w:val="auto"/>
          <w:sz w:val="20"/>
          <w:szCs w:val="20"/>
          <w:u w:val="none"/>
          <w:lang w:val="en-GB"/>
        </w:rPr>
        <w:t xml:space="preserve"> of credits</w:t>
      </w:r>
    </w:p>
    <w:p w:rsidR="00E7193A" w:rsidRPr="00EC2A08" w:rsidRDefault="00E7193A" w:rsidP="00FC24E3">
      <w:pPr>
        <w:pStyle w:val="a"/>
        <w:tabs>
          <w:tab w:val="left" w:pos="630"/>
        </w:tabs>
        <w:ind w:left="540" w:right="0"/>
        <w:jc w:val="thaiDistribute"/>
        <w:rPr>
          <w:rFonts w:cs="Arial"/>
          <w:color w:val="auto"/>
          <w:sz w:val="20"/>
          <w:szCs w:val="20"/>
          <w:u w:val="none"/>
          <w:lang w:val="en-GB"/>
        </w:rPr>
      </w:pPr>
    </w:p>
    <w:p w:rsidR="00E7193A" w:rsidRPr="00EC2A08" w:rsidRDefault="00E7193A" w:rsidP="00FC24E3">
      <w:pPr>
        <w:pStyle w:val="a"/>
        <w:tabs>
          <w:tab w:val="left" w:pos="630"/>
        </w:tabs>
        <w:ind w:left="540" w:right="0"/>
        <w:jc w:val="thaiDistribute"/>
        <w:rPr>
          <w:rFonts w:cs="Arial"/>
          <w:color w:val="auto"/>
          <w:sz w:val="20"/>
          <w:szCs w:val="20"/>
          <w:u w:val="none"/>
          <w:lang w:val="en-GB"/>
        </w:rPr>
      </w:pPr>
      <w:r w:rsidRPr="00EC2A08">
        <w:rPr>
          <w:rFonts w:cs="Arial"/>
          <w:color w:val="auto"/>
          <w:sz w:val="20"/>
          <w:szCs w:val="20"/>
          <w:u w:val="none"/>
          <w:lang w:val="en-GB"/>
        </w:rPr>
        <w:t xml:space="preserve">As at </w:t>
      </w:r>
      <w:r w:rsidR="003A2B94">
        <w:rPr>
          <w:rFonts w:cs="Arial"/>
          <w:color w:val="auto"/>
          <w:sz w:val="20"/>
          <w:szCs w:val="20"/>
          <w:u w:val="none"/>
          <w:lang w:val="en-GB"/>
        </w:rPr>
        <w:t>30 September</w:t>
      </w:r>
      <w:r w:rsidR="00830AE6" w:rsidRPr="00EC2A08">
        <w:rPr>
          <w:rFonts w:cs="Arial"/>
          <w:color w:val="auto"/>
          <w:sz w:val="20"/>
          <w:szCs w:val="20"/>
          <w:u w:val="none"/>
          <w:lang w:val="en-US"/>
        </w:rPr>
        <w:t xml:space="preserve"> </w:t>
      </w:r>
      <w:r w:rsidR="00FC68A4" w:rsidRPr="00EC2A08">
        <w:rPr>
          <w:rFonts w:cs="Arial"/>
          <w:color w:val="auto"/>
          <w:sz w:val="20"/>
          <w:szCs w:val="20"/>
          <w:u w:val="none"/>
          <w:lang w:val="en-GB"/>
        </w:rPr>
        <w:t>20</w:t>
      </w:r>
      <w:r w:rsidR="00725B99" w:rsidRPr="00EC2A08">
        <w:rPr>
          <w:rFonts w:cs="Arial"/>
          <w:color w:val="auto"/>
          <w:sz w:val="20"/>
          <w:szCs w:val="20"/>
          <w:u w:val="none"/>
          <w:lang w:val="en-GB"/>
        </w:rPr>
        <w:t>19</w:t>
      </w:r>
      <w:r w:rsidR="00D67FA2" w:rsidRPr="00EC2A08">
        <w:rPr>
          <w:rFonts w:cs="Arial"/>
          <w:color w:val="auto"/>
          <w:sz w:val="20"/>
          <w:szCs w:val="20"/>
          <w:u w:val="none"/>
          <w:lang w:val="en-GB"/>
        </w:rPr>
        <w:t>, the Company</w:t>
      </w:r>
      <w:r w:rsidR="001B02F3" w:rsidRPr="00EC2A08">
        <w:rPr>
          <w:rFonts w:cs="Arial"/>
          <w:color w:val="auto"/>
          <w:sz w:val="20"/>
          <w:szCs w:val="20"/>
          <w:u w:val="none"/>
          <w:lang w:val="en-GB"/>
        </w:rPr>
        <w:t xml:space="preserve"> </w:t>
      </w:r>
      <w:r w:rsidR="005369DC" w:rsidRPr="00EC2A08">
        <w:rPr>
          <w:rFonts w:cs="Arial"/>
          <w:color w:val="auto"/>
          <w:sz w:val="20"/>
          <w:szCs w:val="20"/>
          <w:u w:val="none"/>
          <w:lang w:val="en-GB"/>
        </w:rPr>
        <w:t>had outstanding lette</w:t>
      </w:r>
      <w:r w:rsidR="00F06C75" w:rsidRPr="00EC2A08">
        <w:rPr>
          <w:rFonts w:cs="Arial"/>
          <w:color w:val="auto"/>
          <w:sz w:val="20"/>
          <w:szCs w:val="20"/>
          <w:u w:val="none"/>
          <w:lang w:val="en-GB"/>
        </w:rPr>
        <w:t>rs of credit a</w:t>
      </w:r>
      <w:r w:rsidR="00017CEC" w:rsidRPr="00EC2A08">
        <w:rPr>
          <w:rFonts w:cs="Arial"/>
          <w:color w:val="auto"/>
          <w:sz w:val="20"/>
          <w:szCs w:val="20"/>
          <w:u w:val="none"/>
          <w:lang w:val="en-GB"/>
        </w:rPr>
        <w:t xml:space="preserve">mounting to </w:t>
      </w:r>
      <w:r w:rsidR="005D0569" w:rsidRPr="00EC2A08">
        <w:rPr>
          <w:rFonts w:cs="Arial"/>
          <w:color w:val="auto"/>
          <w:sz w:val="20"/>
          <w:szCs w:val="20"/>
          <w:u w:val="none"/>
          <w:lang w:val="en-GB"/>
        </w:rPr>
        <w:t>US Dollar</w:t>
      </w:r>
      <w:r w:rsidR="00CC559C" w:rsidRPr="00EC2A08">
        <w:rPr>
          <w:rFonts w:cs="Arial"/>
          <w:color w:val="auto"/>
          <w:sz w:val="20"/>
          <w:szCs w:val="20"/>
          <w:u w:val="none"/>
          <w:lang w:val="en-GB"/>
        </w:rPr>
        <w:t>s</w:t>
      </w:r>
      <w:r w:rsidR="00F03FCA" w:rsidRPr="00EC2A08">
        <w:rPr>
          <w:rFonts w:cs="Arial"/>
          <w:color w:val="auto"/>
          <w:sz w:val="20"/>
          <w:szCs w:val="20"/>
          <w:u w:val="none"/>
          <w:lang w:val="en-GB"/>
        </w:rPr>
        <w:t xml:space="preserve"> </w:t>
      </w:r>
      <w:r w:rsidR="00E924CD" w:rsidRPr="00EC2A08">
        <w:rPr>
          <w:rFonts w:cs="Arial"/>
          <w:color w:val="auto"/>
          <w:sz w:val="20"/>
          <w:szCs w:val="20"/>
          <w:u w:val="none"/>
          <w:lang w:val="en-GB"/>
        </w:rPr>
        <w:br/>
      </w:r>
      <w:r w:rsidR="00132B97">
        <w:rPr>
          <w:rFonts w:cs="Arial"/>
          <w:color w:val="auto"/>
          <w:sz w:val="20"/>
          <w:szCs w:val="20"/>
          <w:u w:val="none"/>
          <w:lang w:val="en-GB"/>
        </w:rPr>
        <w:t>3.12</w:t>
      </w:r>
      <w:r w:rsidR="00E14F75" w:rsidRPr="00EC2A08">
        <w:rPr>
          <w:rFonts w:cs="Arial"/>
          <w:color w:val="auto"/>
          <w:sz w:val="20"/>
          <w:szCs w:val="20"/>
          <w:u w:val="none"/>
          <w:lang w:val="en-GB"/>
        </w:rPr>
        <w:t xml:space="preserve"> m</w:t>
      </w:r>
      <w:r w:rsidR="00CE4F95" w:rsidRPr="00EC2A08">
        <w:rPr>
          <w:rFonts w:cs="Arial"/>
          <w:color w:val="auto"/>
          <w:sz w:val="20"/>
          <w:szCs w:val="20"/>
          <w:u w:val="none"/>
          <w:lang w:val="en-GB"/>
        </w:rPr>
        <w:t>illion</w:t>
      </w:r>
      <w:r w:rsidR="00E1475A" w:rsidRPr="00EC2A08">
        <w:rPr>
          <w:rFonts w:cs="Arial"/>
          <w:color w:val="auto"/>
          <w:sz w:val="20"/>
          <w:szCs w:val="20"/>
          <w:u w:val="none"/>
          <w:lang w:val="en-GB"/>
        </w:rPr>
        <w:t xml:space="preserve"> </w:t>
      </w:r>
      <w:r w:rsidR="005369DC" w:rsidRPr="00EC2A08">
        <w:rPr>
          <w:rFonts w:cs="Arial"/>
          <w:color w:val="auto"/>
          <w:sz w:val="20"/>
          <w:szCs w:val="20"/>
          <w:u w:val="none"/>
          <w:lang w:val="en-GB"/>
        </w:rPr>
        <w:t>in relation to purchases of goods</w:t>
      </w:r>
      <w:r w:rsidR="00132B97">
        <w:rPr>
          <w:rFonts w:cs="Arial"/>
          <w:color w:val="auto"/>
          <w:sz w:val="20"/>
          <w:szCs w:val="20"/>
          <w:u w:val="none"/>
          <w:lang w:val="en-GB"/>
        </w:rPr>
        <w:t xml:space="preserve"> </w:t>
      </w:r>
      <w:r w:rsidR="001B6158" w:rsidRPr="00EC2A08">
        <w:rPr>
          <w:rFonts w:cs="Arial"/>
          <w:color w:val="auto"/>
          <w:sz w:val="20"/>
          <w:szCs w:val="20"/>
          <w:u w:val="none"/>
          <w:lang w:val="en-GB"/>
        </w:rPr>
        <w:t>(</w:t>
      </w:r>
      <w:r w:rsidR="00FC68A4" w:rsidRPr="00EC2A08">
        <w:rPr>
          <w:rFonts w:cs="Arial"/>
          <w:color w:val="auto"/>
          <w:sz w:val="20"/>
          <w:szCs w:val="20"/>
          <w:u w:val="none"/>
          <w:lang w:val="en-GB"/>
        </w:rPr>
        <w:t>31</w:t>
      </w:r>
      <w:r w:rsidR="003E5140" w:rsidRPr="00EC2A08">
        <w:rPr>
          <w:rFonts w:cs="Arial"/>
          <w:color w:val="auto"/>
          <w:sz w:val="20"/>
          <w:szCs w:val="20"/>
          <w:u w:val="none"/>
          <w:lang w:val="en-GB"/>
        </w:rPr>
        <w:t xml:space="preserve"> December</w:t>
      </w:r>
      <w:r w:rsidR="001B6158" w:rsidRPr="00EC2A08">
        <w:rPr>
          <w:rFonts w:cs="Arial"/>
          <w:color w:val="auto"/>
          <w:sz w:val="20"/>
          <w:szCs w:val="20"/>
          <w:u w:val="none"/>
          <w:lang w:val="en-GB"/>
        </w:rPr>
        <w:t xml:space="preserve"> </w:t>
      </w:r>
      <w:r w:rsidR="00725B99" w:rsidRPr="00EC2A08">
        <w:rPr>
          <w:rFonts w:cs="Arial"/>
          <w:color w:val="auto"/>
          <w:sz w:val="20"/>
          <w:szCs w:val="20"/>
          <w:u w:val="none"/>
          <w:lang w:val="en-GB"/>
        </w:rPr>
        <w:t>2018</w:t>
      </w:r>
      <w:r w:rsidRPr="00EC2A08">
        <w:rPr>
          <w:rFonts w:cs="Arial"/>
          <w:color w:val="auto"/>
          <w:sz w:val="20"/>
          <w:szCs w:val="20"/>
          <w:u w:val="none"/>
          <w:lang w:val="en-GB"/>
        </w:rPr>
        <w:t>:</w:t>
      </w:r>
      <w:r w:rsidR="004748C9" w:rsidRPr="00EC2A08">
        <w:rPr>
          <w:rFonts w:cs="Arial"/>
          <w:color w:val="auto"/>
          <w:sz w:val="20"/>
          <w:szCs w:val="20"/>
          <w:u w:val="none"/>
          <w:lang w:val="en-GB"/>
        </w:rPr>
        <w:t xml:space="preserve"> </w:t>
      </w:r>
      <w:r w:rsidR="00B729BA" w:rsidRPr="00EC2A08">
        <w:rPr>
          <w:rFonts w:cs="Arial"/>
          <w:color w:val="auto"/>
          <w:sz w:val="20"/>
          <w:szCs w:val="20"/>
          <w:u w:val="none"/>
          <w:lang w:val="en-GB"/>
        </w:rPr>
        <w:t xml:space="preserve">Baht 3.07 million, </w:t>
      </w:r>
      <w:r w:rsidR="004748C9" w:rsidRPr="00EC2A08">
        <w:rPr>
          <w:rFonts w:cs="Arial"/>
          <w:color w:val="auto"/>
          <w:sz w:val="20"/>
          <w:szCs w:val="20"/>
          <w:u w:val="none"/>
          <w:lang w:val="en-GB"/>
        </w:rPr>
        <w:t xml:space="preserve">US </w:t>
      </w:r>
      <w:r w:rsidR="00725B99" w:rsidRPr="00EC2A08">
        <w:rPr>
          <w:rFonts w:cs="Arial"/>
          <w:color w:val="auto"/>
          <w:sz w:val="20"/>
          <w:szCs w:val="20"/>
          <w:u w:val="none"/>
          <w:lang w:val="en-GB"/>
        </w:rPr>
        <w:t xml:space="preserve">Dollar </w:t>
      </w:r>
      <w:r w:rsidR="00B729BA" w:rsidRPr="00EC2A08">
        <w:rPr>
          <w:rFonts w:cs="Arial"/>
          <w:color w:val="auto"/>
          <w:sz w:val="20"/>
          <w:szCs w:val="20"/>
          <w:u w:val="none"/>
          <w:lang w:val="en-GB"/>
        </w:rPr>
        <w:t>0.92</w:t>
      </w:r>
      <w:r w:rsidR="00725B99" w:rsidRPr="00EC2A08">
        <w:rPr>
          <w:rFonts w:cs="Arial"/>
          <w:color w:val="auto"/>
          <w:sz w:val="20"/>
          <w:szCs w:val="20"/>
          <w:u w:val="none"/>
          <w:lang w:val="en-GB"/>
        </w:rPr>
        <w:t xml:space="preserve"> million and Yen </w:t>
      </w:r>
      <w:r w:rsidR="00B729BA" w:rsidRPr="00EC2A08">
        <w:rPr>
          <w:rFonts w:cs="Arial"/>
          <w:color w:val="auto"/>
          <w:sz w:val="20"/>
          <w:szCs w:val="20"/>
          <w:u w:val="none"/>
          <w:lang w:val="en-GB"/>
        </w:rPr>
        <w:t>31.85</w:t>
      </w:r>
      <w:r w:rsidR="004748C9" w:rsidRPr="00EC2A08">
        <w:rPr>
          <w:rFonts w:cs="Arial"/>
          <w:color w:val="auto"/>
          <w:sz w:val="20"/>
          <w:szCs w:val="20"/>
          <w:u w:val="none"/>
          <w:lang w:val="en-GB"/>
        </w:rPr>
        <w:t xml:space="preserve"> million</w:t>
      </w:r>
      <w:r w:rsidRPr="00EC2A08">
        <w:rPr>
          <w:rFonts w:cs="Arial"/>
          <w:color w:val="auto"/>
          <w:sz w:val="20"/>
          <w:szCs w:val="20"/>
          <w:u w:val="none"/>
          <w:lang w:val="en-GB"/>
        </w:rPr>
        <w:t>).</w:t>
      </w:r>
    </w:p>
    <w:p w:rsidR="009B684C" w:rsidRDefault="009B684C">
      <w:pPr>
        <w:rPr>
          <w:rFonts w:cs="Arial"/>
          <w:color w:val="auto"/>
          <w:sz w:val="20"/>
          <w:szCs w:val="20"/>
          <w:u w:val="none"/>
          <w:lang w:val="en-GB"/>
        </w:rPr>
      </w:pPr>
      <w:r>
        <w:rPr>
          <w:rFonts w:cs="Arial"/>
          <w:color w:val="auto"/>
          <w:sz w:val="20"/>
          <w:szCs w:val="20"/>
          <w:u w:val="none"/>
          <w:lang w:val="en-GB"/>
        </w:rPr>
        <w:br w:type="page"/>
      </w:r>
    </w:p>
    <w:p w:rsidR="004A7B87" w:rsidRPr="00EC2A08" w:rsidRDefault="004A7B87" w:rsidP="00FC24E3">
      <w:pPr>
        <w:pStyle w:val="a"/>
        <w:tabs>
          <w:tab w:val="left" w:pos="630"/>
        </w:tabs>
        <w:ind w:left="540" w:right="0"/>
        <w:jc w:val="thaiDistribute"/>
        <w:rPr>
          <w:rFonts w:cs="Arial"/>
          <w:color w:val="auto"/>
          <w:sz w:val="20"/>
          <w:szCs w:val="20"/>
          <w:u w:val="none"/>
          <w:lang w:val="en-GB"/>
        </w:rPr>
      </w:pPr>
    </w:p>
    <w:p w:rsidR="004A7B87" w:rsidRPr="00EC2A08" w:rsidRDefault="004A7B87" w:rsidP="00FC24E3">
      <w:pPr>
        <w:pStyle w:val="a"/>
        <w:tabs>
          <w:tab w:val="left" w:pos="630"/>
        </w:tabs>
        <w:ind w:left="540" w:right="0"/>
        <w:jc w:val="thaiDistribute"/>
        <w:rPr>
          <w:rFonts w:cs="Arial"/>
          <w:color w:val="auto"/>
          <w:sz w:val="20"/>
          <w:szCs w:val="20"/>
          <w:u w:val="none"/>
          <w:lang w:val="en-GB"/>
        </w:rPr>
      </w:pPr>
    </w:p>
    <w:p w:rsidR="00E7193A" w:rsidRPr="00EC2A08" w:rsidRDefault="00F50026" w:rsidP="00850C6F">
      <w:pPr>
        <w:pStyle w:val="a"/>
        <w:ind w:left="540" w:right="0" w:hanging="540"/>
        <w:jc w:val="thaiDistribute"/>
        <w:rPr>
          <w:rFonts w:cs="Arial"/>
          <w:b/>
          <w:bCs/>
          <w:color w:val="auto"/>
          <w:sz w:val="20"/>
          <w:szCs w:val="20"/>
          <w:u w:val="none"/>
          <w:lang w:val="en-GB"/>
        </w:rPr>
      </w:pPr>
      <w:r w:rsidRPr="00EC2A08">
        <w:rPr>
          <w:rFonts w:cs="Arial"/>
          <w:b/>
          <w:bCs/>
          <w:color w:val="auto"/>
          <w:sz w:val="20"/>
          <w:szCs w:val="20"/>
          <w:u w:val="none"/>
          <w:lang w:val="en-GB"/>
        </w:rPr>
        <w:t>1</w:t>
      </w:r>
      <w:r w:rsidR="003B0DEA" w:rsidRPr="00EC2A08">
        <w:rPr>
          <w:rFonts w:cs="Arial"/>
          <w:b/>
          <w:bCs/>
          <w:color w:val="auto"/>
          <w:sz w:val="20"/>
          <w:szCs w:val="20"/>
          <w:u w:val="none"/>
          <w:lang w:val="en-GB"/>
        </w:rPr>
        <w:t>8</w:t>
      </w:r>
      <w:r w:rsidR="00E7193A" w:rsidRPr="00EC2A08">
        <w:rPr>
          <w:rFonts w:cs="Arial"/>
          <w:b/>
          <w:bCs/>
          <w:color w:val="auto"/>
          <w:sz w:val="20"/>
          <w:szCs w:val="20"/>
          <w:u w:val="none"/>
          <w:lang w:val="en-GB"/>
        </w:rPr>
        <w:tab/>
        <w:t>Commitments</w:t>
      </w:r>
    </w:p>
    <w:p w:rsidR="00E7193A" w:rsidRPr="00EC2A08" w:rsidRDefault="00E7193A" w:rsidP="00850C6F">
      <w:pPr>
        <w:pStyle w:val="a"/>
        <w:ind w:left="540" w:right="0"/>
        <w:jc w:val="thaiDistribute"/>
        <w:rPr>
          <w:rFonts w:cs="Arial"/>
          <w:color w:val="auto"/>
          <w:sz w:val="20"/>
          <w:szCs w:val="20"/>
          <w:u w:val="none"/>
          <w:lang w:val="en-GB"/>
        </w:rPr>
      </w:pPr>
    </w:p>
    <w:p w:rsidR="005B72C1" w:rsidRPr="00EC2A08" w:rsidRDefault="005B72C1" w:rsidP="00850C6F">
      <w:pPr>
        <w:pStyle w:val="a"/>
        <w:ind w:left="540" w:right="0"/>
        <w:jc w:val="thaiDistribute"/>
        <w:rPr>
          <w:rFonts w:cs="Arial"/>
          <w:color w:val="auto"/>
          <w:sz w:val="20"/>
          <w:szCs w:val="20"/>
          <w:u w:val="none"/>
          <w:lang w:val="en-GB"/>
        </w:rPr>
      </w:pPr>
    </w:p>
    <w:p w:rsidR="00E7193A" w:rsidRPr="00EC2A08" w:rsidRDefault="005B72C1" w:rsidP="00850C6F">
      <w:pPr>
        <w:pStyle w:val="a"/>
        <w:ind w:left="540" w:right="0"/>
        <w:jc w:val="thaiDistribute"/>
        <w:rPr>
          <w:rFonts w:cs="Arial"/>
          <w:b/>
          <w:bCs/>
          <w:color w:val="auto"/>
          <w:sz w:val="20"/>
          <w:szCs w:val="20"/>
          <w:u w:val="none"/>
          <w:lang w:val="en-US"/>
        </w:rPr>
      </w:pPr>
      <w:r w:rsidRPr="00EC2A08">
        <w:rPr>
          <w:rFonts w:cs="Arial"/>
          <w:b/>
          <w:bCs/>
          <w:color w:val="auto"/>
          <w:sz w:val="20"/>
          <w:szCs w:val="20"/>
          <w:u w:val="none"/>
          <w:lang w:val="en-GB"/>
        </w:rPr>
        <w:t>Operating lease</w:t>
      </w:r>
      <w:r w:rsidR="00AF1E48" w:rsidRPr="00EC2A08">
        <w:rPr>
          <w:rFonts w:cs="Arial"/>
          <w:b/>
          <w:bCs/>
          <w:color w:val="auto"/>
          <w:sz w:val="20"/>
          <w:szCs w:val="20"/>
          <w:u w:val="none"/>
          <w:lang w:val="en-GB"/>
        </w:rPr>
        <w:t>s</w:t>
      </w:r>
      <w:r w:rsidR="003D1D58" w:rsidRPr="00EC2A08">
        <w:rPr>
          <w:rFonts w:cs="Arial"/>
          <w:b/>
          <w:bCs/>
          <w:color w:val="auto"/>
          <w:sz w:val="20"/>
          <w:szCs w:val="20"/>
          <w:u w:val="none"/>
          <w:lang w:val="en-US"/>
        </w:rPr>
        <w:t xml:space="preserve"> - Lessee</w:t>
      </w:r>
    </w:p>
    <w:p w:rsidR="005579B9" w:rsidRPr="00646EE1" w:rsidRDefault="005579B9" w:rsidP="00850C6F">
      <w:pPr>
        <w:pStyle w:val="a"/>
        <w:ind w:left="540" w:right="0"/>
        <w:jc w:val="thaiDistribute"/>
        <w:rPr>
          <w:rFonts w:cs="Arial"/>
          <w:color w:val="auto"/>
          <w:sz w:val="20"/>
          <w:szCs w:val="20"/>
          <w:u w:val="none"/>
          <w:lang w:val="en-GB"/>
        </w:rPr>
      </w:pPr>
    </w:p>
    <w:p w:rsidR="00E7193A" w:rsidRPr="00646EE1" w:rsidRDefault="00E7193A" w:rsidP="00850C6F">
      <w:pPr>
        <w:pStyle w:val="a"/>
        <w:ind w:left="540" w:right="0"/>
        <w:jc w:val="both"/>
        <w:rPr>
          <w:rFonts w:cs="Arial"/>
          <w:color w:val="auto"/>
          <w:sz w:val="20"/>
          <w:szCs w:val="20"/>
          <w:u w:val="none"/>
          <w:lang w:val="en-GB"/>
        </w:rPr>
      </w:pPr>
      <w:r w:rsidRPr="00646EE1">
        <w:rPr>
          <w:rFonts w:cs="Arial"/>
          <w:color w:val="auto"/>
          <w:sz w:val="20"/>
          <w:szCs w:val="20"/>
          <w:u w:val="none"/>
          <w:lang w:val="en-GB"/>
        </w:rPr>
        <w:t>The future minimum lease payments under operating leases</w:t>
      </w:r>
      <w:r w:rsidR="00C01BE6" w:rsidRPr="00646EE1">
        <w:rPr>
          <w:rFonts w:cs="Arial"/>
          <w:color w:val="auto"/>
          <w:sz w:val="20"/>
          <w:szCs w:val="20"/>
          <w:u w:val="none"/>
          <w:lang w:val="en-GB"/>
        </w:rPr>
        <w:t xml:space="preserve"> arising from the office equipment and vehicles</w:t>
      </w:r>
      <w:r w:rsidRPr="00646EE1">
        <w:rPr>
          <w:rFonts w:cs="Arial"/>
          <w:color w:val="auto"/>
          <w:sz w:val="20"/>
          <w:szCs w:val="20"/>
          <w:u w:val="none"/>
          <w:lang w:val="en-GB"/>
        </w:rPr>
        <w:t xml:space="preserve"> are as follows:</w:t>
      </w:r>
    </w:p>
    <w:p w:rsidR="00FC24E3" w:rsidRPr="00646EE1" w:rsidRDefault="00FC24E3" w:rsidP="00850C6F">
      <w:pPr>
        <w:pStyle w:val="a"/>
        <w:ind w:left="540" w:right="0"/>
        <w:jc w:val="both"/>
        <w:rPr>
          <w:rFonts w:cs="Arial"/>
          <w:color w:val="auto"/>
          <w:sz w:val="20"/>
          <w:szCs w:val="20"/>
          <w:u w:val="none"/>
          <w:lang w:val="en-GB"/>
        </w:rPr>
      </w:pPr>
    </w:p>
    <w:tbl>
      <w:tblPr>
        <w:tblW w:w="4984" w:type="pct"/>
        <w:tblLook w:val="0000" w:firstRow="0" w:lastRow="0" w:firstColumn="0" w:lastColumn="0" w:noHBand="0" w:noVBand="0"/>
      </w:tblPr>
      <w:tblGrid>
        <w:gridCol w:w="5850"/>
        <w:gridCol w:w="1523"/>
        <w:gridCol w:w="1627"/>
      </w:tblGrid>
      <w:tr w:rsidR="00B729BA" w:rsidRPr="00646EE1" w:rsidTr="00800D34">
        <w:tc>
          <w:tcPr>
            <w:tcW w:w="3250" w:type="pct"/>
            <w:vAlign w:val="bottom"/>
          </w:tcPr>
          <w:p w:rsidR="00017CEC" w:rsidRPr="00646EE1" w:rsidRDefault="00017CEC" w:rsidP="00A81097">
            <w:pPr>
              <w:ind w:left="432"/>
              <w:rPr>
                <w:rFonts w:cs="Arial"/>
                <w:b/>
                <w:bCs/>
                <w:color w:val="auto"/>
                <w:sz w:val="20"/>
                <w:szCs w:val="20"/>
                <w:u w:val="none"/>
                <w:lang w:val="en-GB"/>
              </w:rPr>
            </w:pPr>
          </w:p>
        </w:tc>
        <w:tc>
          <w:tcPr>
            <w:tcW w:w="846" w:type="pct"/>
            <w:vAlign w:val="bottom"/>
          </w:tcPr>
          <w:p w:rsidR="003A2B94" w:rsidRPr="003A2B94" w:rsidRDefault="003A2B94" w:rsidP="003A2B94">
            <w:pPr>
              <w:ind w:right="-78"/>
              <w:jc w:val="right"/>
              <w:rPr>
                <w:rFonts w:cs="Arial"/>
                <w:b/>
                <w:bCs/>
                <w:color w:val="auto"/>
                <w:sz w:val="20"/>
                <w:szCs w:val="20"/>
                <w:u w:val="none"/>
                <w:lang w:val="en-GB"/>
              </w:rPr>
            </w:pPr>
            <w:r>
              <w:rPr>
                <w:rFonts w:cs="Arial"/>
                <w:b/>
                <w:bCs/>
                <w:color w:val="auto"/>
                <w:sz w:val="20"/>
                <w:szCs w:val="20"/>
                <w:u w:val="none"/>
                <w:lang w:val="en-GB"/>
              </w:rPr>
              <w:t>30 September</w:t>
            </w:r>
          </w:p>
        </w:tc>
        <w:tc>
          <w:tcPr>
            <w:tcW w:w="904" w:type="pct"/>
            <w:vAlign w:val="bottom"/>
          </w:tcPr>
          <w:p w:rsidR="00017CEC" w:rsidRPr="00646EE1" w:rsidRDefault="00FC68A4" w:rsidP="00017CEC">
            <w:pPr>
              <w:ind w:right="-78"/>
              <w:jc w:val="right"/>
              <w:rPr>
                <w:rFonts w:cs="Arial"/>
                <w:b/>
                <w:bCs/>
                <w:color w:val="auto"/>
                <w:sz w:val="20"/>
                <w:szCs w:val="20"/>
                <w:u w:val="none"/>
                <w:lang w:val="en-US"/>
              </w:rPr>
            </w:pPr>
            <w:r w:rsidRPr="00646EE1">
              <w:rPr>
                <w:rFonts w:cs="Arial"/>
                <w:b/>
                <w:bCs/>
                <w:color w:val="auto"/>
                <w:sz w:val="20"/>
                <w:szCs w:val="20"/>
                <w:u w:val="none"/>
                <w:lang w:val="en-GB"/>
              </w:rPr>
              <w:t>31</w:t>
            </w:r>
            <w:r w:rsidR="00017CEC" w:rsidRPr="00646EE1">
              <w:rPr>
                <w:rFonts w:cs="Arial"/>
                <w:b/>
                <w:bCs/>
                <w:color w:val="auto"/>
                <w:sz w:val="20"/>
                <w:szCs w:val="20"/>
                <w:u w:val="none"/>
                <w:lang w:val="en-US"/>
              </w:rPr>
              <w:t xml:space="preserve"> December</w:t>
            </w:r>
          </w:p>
        </w:tc>
      </w:tr>
      <w:tr w:rsidR="00B729BA" w:rsidRPr="00646EE1" w:rsidTr="00800D34">
        <w:tc>
          <w:tcPr>
            <w:tcW w:w="3250" w:type="pct"/>
            <w:vAlign w:val="bottom"/>
          </w:tcPr>
          <w:p w:rsidR="00017CEC" w:rsidRPr="00646EE1" w:rsidRDefault="00017CEC" w:rsidP="00A81097">
            <w:pPr>
              <w:ind w:left="432"/>
              <w:rPr>
                <w:rFonts w:cs="Arial"/>
                <w:b/>
                <w:bCs/>
                <w:color w:val="auto"/>
                <w:sz w:val="20"/>
                <w:szCs w:val="20"/>
                <w:u w:val="none"/>
                <w:lang w:val="en-GB"/>
              </w:rPr>
            </w:pPr>
          </w:p>
        </w:tc>
        <w:tc>
          <w:tcPr>
            <w:tcW w:w="846" w:type="pct"/>
            <w:vAlign w:val="bottom"/>
          </w:tcPr>
          <w:p w:rsidR="00017CEC" w:rsidRPr="00646EE1" w:rsidRDefault="00FC68A4" w:rsidP="00017CEC">
            <w:pPr>
              <w:ind w:right="-78"/>
              <w:jc w:val="right"/>
              <w:rPr>
                <w:rFonts w:cs="Arial"/>
                <w:b/>
                <w:bCs/>
                <w:color w:val="auto"/>
                <w:sz w:val="20"/>
                <w:szCs w:val="20"/>
                <w:u w:val="none"/>
                <w:lang w:val="en-US"/>
              </w:rPr>
            </w:pPr>
            <w:r w:rsidRPr="00646EE1">
              <w:rPr>
                <w:rFonts w:cs="Arial"/>
                <w:b/>
                <w:bCs/>
                <w:color w:val="auto"/>
                <w:sz w:val="20"/>
                <w:szCs w:val="20"/>
                <w:u w:val="none"/>
                <w:lang w:val="en-GB"/>
              </w:rPr>
              <w:t>201</w:t>
            </w:r>
            <w:r w:rsidR="00725B99" w:rsidRPr="00646EE1">
              <w:rPr>
                <w:rFonts w:cs="Arial"/>
                <w:b/>
                <w:bCs/>
                <w:color w:val="auto"/>
                <w:sz w:val="20"/>
                <w:szCs w:val="20"/>
                <w:u w:val="none"/>
                <w:lang w:val="en-GB"/>
              </w:rPr>
              <w:t>9</w:t>
            </w:r>
          </w:p>
        </w:tc>
        <w:tc>
          <w:tcPr>
            <w:tcW w:w="904" w:type="pct"/>
            <w:vAlign w:val="bottom"/>
          </w:tcPr>
          <w:p w:rsidR="00017CEC" w:rsidRPr="00646EE1" w:rsidRDefault="00FC68A4" w:rsidP="00017CEC">
            <w:pPr>
              <w:ind w:right="-78"/>
              <w:jc w:val="right"/>
              <w:rPr>
                <w:rFonts w:cs="Arial"/>
                <w:b/>
                <w:bCs/>
                <w:color w:val="auto"/>
                <w:sz w:val="20"/>
                <w:szCs w:val="20"/>
                <w:u w:val="none"/>
                <w:lang w:val="en-US"/>
              </w:rPr>
            </w:pPr>
            <w:r w:rsidRPr="00646EE1">
              <w:rPr>
                <w:rFonts w:cs="Arial"/>
                <w:b/>
                <w:bCs/>
                <w:color w:val="auto"/>
                <w:sz w:val="20"/>
                <w:szCs w:val="20"/>
                <w:u w:val="none"/>
                <w:lang w:val="en-GB"/>
              </w:rPr>
              <w:t>201</w:t>
            </w:r>
            <w:r w:rsidR="00725B99" w:rsidRPr="00646EE1">
              <w:rPr>
                <w:rFonts w:cs="Arial"/>
                <w:b/>
                <w:bCs/>
                <w:color w:val="auto"/>
                <w:sz w:val="20"/>
                <w:szCs w:val="20"/>
                <w:u w:val="none"/>
                <w:lang w:val="en-GB"/>
              </w:rPr>
              <w:t>8</w:t>
            </w:r>
          </w:p>
        </w:tc>
      </w:tr>
      <w:tr w:rsidR="00B729BA" w:rsidRPr="00646EE1" w:rsidTr="00800D34">
        <w:tc>
          <w:tcPr>
            <w:tcW w:w="3250" w:type="pct"/>
            <w:vAlign w:val="bottom"/>
          </w:tcPr>
          <w:p w:rsidR="00017CEC" w:rsidRPr="00646EE1" w:rsidRDefault="00017CEC" w:rsidP="00A81097">
            <w:pPr>
              <w:ind w:left="432"/>
              <w:rPr>
                <w:rFonts w:cs="Arial"/>
                <w:b/>
                <w:bCs/>
                <w:color w:val="auto"/>
                <w:sz w:val="20"/>
                <w:szCs w:val="20"/>
                <w:u w:val="none"/>
                <w:lang w:val="en-GB"/>
              </w:rPr>
            </w:pPr>
          </w:p>
        </w:tc>
        <w:tc>
          <w:tcPr>
            <w:tcW w:w="846" w:type="pct"/>
            <w:vAlign w:val="bottom"/>
          </w:tcPr>
          <w:p w:rsidR="00017CEC" w:rsidRPr="00646EE1" w:rsidRDefault="00017CEC" w:rsidP="00017CEC">
            <w:pPr>
              <w:ind w:right="-78"/>
              <w:jc w:val="right"/>
              <w:rPr>
                <w:rFonts w:cs="Arial"/>
                <w:b/>
                <w:bCs/>
                <w:color w:val="auto"/>
                <w:sz w:val="20"/>
                <w:szCs w:val="20"/>
                <w:u w:val="none"/>
                <w:lang w:val="en-US"/>
              </w:rPr>
            </w:pPr>
            <w:r w:rsidRPr="00646EE1">
              <w:rPr>
                <w:rFonts w:cs="Arial"/>
                <w:b/>
                <w:bCs/>
                <w:color w:val="auto"/>
                <w:sz w:val="20"/>
                <w:szCs w:val="20"/>
                <w:u w:val="none"/>
                <w:lang w:val="en-US"/>
              </w:rPr>
              <w:t>Baht</w:t>
            </w:r>
          </w:p>
        </w:tc>
        <w:tc>
          <w:tcPr>
            <w:tcW w:w="904" w:type="pct"/>
            <w:vAlign w:val="bottom"/>
          </w:tcPr>
          <w:p w:rsidR="00017CEC" w:rsidRPr="00646EE1" w:rsidRDefault="00017CEC" w:rsidP="00017CEC">
            <w:pPr>
              <w:ind w:right="-78"/>
              <w:jc w:val="right"/>
              <w:rPr>
                <w:rFonts w:cs="Arial"/>
                <w:b/>
                <w:bCs/>
                <w:color w:val="auto"/>
                <w:sz w:val="20"/>
                <w:szCs w:val="20"/>
                <w:u w:val="none"/>
                <w:lang w:val="en-US"/>
              </w:rPr>
            </w:pPr>
            <w:r w:rsidRPr="00646EE1">
              <w:rPr>
                <w:rFonts w:cs="Arial"/>
                <w:b/>
                <w:bCs/>
                <w:color w:val="auto"/>
                <w:sz w:val="20"/>
                <w:szCs w:val="20"/>
                <w:u w:val="none"/>
                <w:lang w:val="en-US"/>
              </w:rPr>
              <w:t>Baht</w:t>
            </w:r>
          </w:p>
        </w:tc>
      </w:tr>
      <w:tr w:rsidR="00B729BA" w:rsidRPr="00646EE1" w:rsidTr="00800D34">
        <w:tc>
          <w:tcPr>
            <w:tcW w:w="3250" w:type="pct"/>
            <w:vAlign w:val="bottom"/>
          </w:tcPr>
          <w:p w:rsidR="00017CEC" w:rsidRPr="00646EE1" w:rsidRDefault="00017CEC" w:rsidP="00A81097">
            <w:pPr>
              <w:ind w:left="432"/>
              <w:rPr>
                <w:rFonts w:cs="Arial"/>
                <w:color w:val="auto"/>
                <w:sz w:val="20"/>
                <w:szCs w:val="20"/>
                <w:u w:val="none"/>
                <w:lang w:val="en-GB"/>
              </w:rPr>
            </w:pPr>
          </w:p>
        </w:tc>
        <w:tc>
          <w:tcPr>
            <w:tcW w:w="846" w:type="pct"/>
            <w:vAlign w:val="bottom"/>
          </w:tcPr>
          <w:p w:rsidR="00017CEC" w:rsidRPr="00646EE1" w:rsidRDefault="00017CEC" w:rsidP="00017CEC">
            <w:pPr>
              <w:pBdr>
                <w:bottom w:val="single" w:sz="4" w:space="0" w:color="auto"/>
              </w:pBdr>
              <w:ind w:right="-78"/>
              <w:jc w:val="right"/>
              <w:rPr>
                <w:rFonts w:cs="Arial"/>
                <w:b/>
                <w:bCs/>
                <w:color w:val="auto"/>
                <w:sz w:val="20"/>
                <w:szCs w:val="20"/>
                <w:u w:val="none"/>
                <w:lang w:val="en-US"/>
              </w:rPr>
            </w:pPr>
            <w:r w:rsidRPr="00646EE1">
              <w:rPr>
                <w:rFonts w:cs="Arial"/>
                <w:b/>
                <w:bCs/>
                <w:color w:val="auto"/>
                <w:sz w:val="20"/>
                <w:szCs w:val="20"/>
                <w:u w:val="none"/>
                <w:lang w:val="en-US"/>
              </w:rPr>
              <w:t>(Unaudited)</w:t>
            </w:r>
          </w:p>
        </w:tc>
        <w:tc>
          <w:tcPr>
            <w:tcW w:w="904" w:type="pct"/>
            <w:vAlign w:val="bottom"/>
          </w:tcPr>
          <w:p w:rsidR="00017CEC" w:rsidRPr="00646EE1" w:rsidRDefault="00017CEC" w:rsidP="00017CEC">
            <w:pPr>
              <w:pBdr>
                <w:bottom w:val="single" w:sz="4" w:space="0" w:color="auto"/>
              </w:pBdr>
              <w:ind w:right="-78"/>
              <w:jc w:val="right"/>
              <w:rPr>
                <w:rFonts w:cs="Arial"/>
                <w:b/>
                <w:bCs/>
                <w:color w:val="auto"/>
                <w:sz w:val="20"/>
                <w:szCs w:val="20"/>
                <w:u w:val="none"/>
                <w:lang w:val="en-US"/>
              </w:rPr>
            </w:pPr>
            <w:r w:rsidRPr="00646EE1">
              <w:rPr>
                <w:rFonts w:cs="Arial"/>
                <w:b/>
                <w:bCs/>
                <w:color w:val="auto"/>
                <w:sz w:val="20"/>
                <w:szCs w:val="20"/>
                <w:u w:val="none"/>
                <w:lang w:val="en-US"/>
              </w:rPr>
              <w:t>(Audited)</w:t>
            </w:r>
          </w:p>
        </w:tc>
      </w:tr>
      <w:tr w:rsidR="00B729BA" w:rsidRPr="00646EE1" w:rsidTr="00800D34">
        <w:tc>
          <w:tcPr>
            <w:tcW w:w="3250" w:type="pct"/>
            <w:vAlign w:val="bottom"/>
          </w:tcPr>
          <w:p w:rsidR="00017CEC" w:rsidRPr="00646EE1" w:rsidRDefault="00017CEC" w:rsidP="00A81097">
            <w:pPr>
              <w:ind w:left="432"/>
              <w:rPr>
                <w:rFonts w:cs="Arial"/>
                <w:color w:val="auto"/>
                <w:sz w:val="12"/>
                <w:szCs w:val="12"/>
                <w:u w:val="none"/>
                <w:lang w:val="en-GB"/>
              </w:rPr>
            </w:pPr>
          </w:p>
        </w:tc>
        <w:tc>
          <w:tcPr>
            <w:tcW w:w="846" w:type="pct"/>
            <w:vAlign w:val="bottom"/>
          </w:tcPr>
          <w:p w:rsidR="00017CEC" w:rsidRPr="00646EE1" w:rsidRDefault="00017CEC" w:rsidP="00017CEC">
            <w:pPr>
              <w:ind w:right="-78"/>
              <w:jc w:val="right"/>
              <w:rPr>
                <w:rFonts w:cs="Arial"/>
                <w:color w:val="auto"/>
                <w:sz w:val="12"/>
                <w:szCs w:val="12"/>
                <w:u w:val="none"/>
                <w:lang w:val="en-US"/>
              </w:rPr>
            </w:pPr>
          </w:p>
        </w:tc>
        <w:tc>
          <w:tcPr>
            <w:tcW w:w="904" w:type="pct"/>
            <w:vAlign w:val="bottom"/>
          </w:tcPr>
          <w:p w:rsidR="00017CEC" w:rsidRPr="00646EE1" w:rsidRDefault="00017CEC" w:rsidP="00017CEC">
            <w:pPr>
              <w:ind w:right="-78"/>
              <w:jc w:val="right"/>
              <w:rPr>
                <w:rFonts w:cs="Arial"/>
                <w:color w:val="auto"/>
                <w:sz w:val="12"/>
                <w:szCs w:val="12"/>
                <w:u w:val="none"/>
                <w:lang w:val="en-US"/>
              </w:rPr>
            </w:pPr>
          </w:p>
        </w:tc>
      </w:tr>
      <w:tr w:rsidR="00B729BA" w:rsidRPr="00646EE1" w:rsidTr="00B670B9">
        <w:tc>
          <w:tcPr>
            <w:tcW w:w="3250" w:type="pct"/>
            <w:vAlign w:val="bottom"/>
          </w:tcPr>
          <w:p w:rsidR="00A81097" w:rsidRPr="00646EE1" w:rsidRDefault="00EC0A69" w:rsidP="00A81097">
            <w:pPr>
              <w:ind w:left="432"/>
              <w:rPr>
                <w:rFonts w:cs="Arial"/>
                <w:color w:val="auto"/>
                <w:sz w:val="20"/>
                <w:szCs w:val="20"/>
                <w:u w:val="none"/>
                <w:lang w:val="en-US"/>
              </w:rPr>
            </w:pPr>
            <w:r w:rsidRPr="00646EE1">
              <w:rPr>
                <w:rFonts w:cs="Arial"/>
                <w:color w:val="auto"/>
                <w:sz w:val="20"/>
                <w:szCs w:val="20"/>
                <w:u w:val="none"/>
                <w:lang w:val="en-US"/>
              </w:rPr>
              <w:t>W</w:t>
            </w:r>
            <w:r w:rsidR="00A81097" w:rsidRPr="00646EE1">
              <w:rPr>
                <w:rFonts w:cs="Arial"/>
                <w:color w:val="auto"/>
                <w:sz w:val="20"/>
                <w:szCs w:val="20"/>
                <w:u w:val="none"/>
                <w:lang w:val="en-US"/>
              </w:rPr>
              <w:t>ithin 1 year</w:t>
            </w:r>
          </w:p>
        </w:tc>
        <w:tc>
          <w:tcPr>
            <w:tcW w:w="846" w:type="pct"/>
          </w:tcPr>
          <w:p w:rsidR="00A81097" w:rsidRPr="00646EE1" w:rsidRDefault="00BD5C4B" w:rsidP="00A81097">
            <w:pPr>
              <w:ind w:right="-72"/>
              <w:jc w:val="right"/>
              <w:rPr>
                <w:rFonts w:cs="Arial"/>
                <w:color w:val="auto"/>
                <w:sz w:val="20"/>
                <w:szCs w:val="20"/>
                <w:u w:val="none"/>
                <w:lang w:val="en-GB"/>
              </w:rPr>
            </w:pPr>
            <w:r>
              <w:rPr>
                <w:rFonts w:cs="Arial"/>
                <w:color w:val="auto"/>
                <w:sz w:val="20"/>
                <w:szCs w:val="20"/>
                <w:u w:val="none"/>
                <w:lang w:val="en-GB"/>
              </w:rPr>
              <w:t>24,027,600</w:t>
            </w:r>
          </w:p>
        </w:tc>
        <w:tc>
          <w:tcPr>
            <w:tcW w:w="904" w:type="pct"/>
          </w:tcPr>
          <w:p w:rsidR="00A81097" w:rsidRPr="00646EE1" w:rsidRDefault="00A81097" w:rsidP="00A81097">
            <w:pPr>
              <w:ind w:right="-72"/>
              <w:jc w:val="right"/>
              <w:rPr>
                <w:rFonts w:cs="Arial"/>
                <w:color w:val="auto"/>
                <w:sz w:val="20"/>
                <w:szCs w:val="20"/>
                <w:u w:val="none"/>
                <w:lang w:val="en-GB"/>
              </w:rPr>
            </w:pPr>
            <w:r w:rsidRPr="00646EE1">
              <w:rPr>
                <w:rFonts w:cs="Arial"/>
                <w:color w:val="auto"/>
                <w:sz w:val="20"/>
                <w:szCs w:val="20"/>
                <w:u w:val="none"/>
                <w:lang w:val="en-GB"/>
              </w:rPr>
              <w:t>8,260,500</w:t>
            </w:r>
          </w:p>
        </w:tc>
      </w:tr>
      <w:tr w:rsidR="00B729BA" w:rsidRPr="00646EE1" w:rsidTr="00B670B9">
        <w:tc>
          <w:tcPr>
            <w:tcW w:w="3250" w:type="pct"/>
            <w:vAlign w:val="bottom"/>
          </w:tcPr>
          <w:p w:rsidR="00A81097" w:rsidRPr="00646EE1" w:rsidRDefault="00EC0A69" w:rsidP="00FD0702">
            <w:pPr>
              <w:ind w:left="432"/>
              <w:rPr>
                <w:rFonts w:cs="Arial"/>
                <w:color w:val="auto"/>
                <w:sz w:val="20"/>
                <w:szCs w:val="20"/>
                <w:u w:val="none"/>
                <w:lang w:val="en-US"/>
              </w:rPr>
            </w:pPr>
            <w:r w:rsidRPr="00646EE1">
              <w:rPr>
                <w:rFonts w:cs="Arial"/>
                <w:color w:val="auto"/>
                <w:sz w:val="20"/>
                <w:szCs w:val="20"/>
                <w:u w:val="none"/>
                <w:lang w:val="en-US"/>
              </w:rPr>
              <w:t>O</w:t>
            </w:r>
            <w:r w:rsidR="00A81097" w:rsidRPr="00646EE1">
              <w:rPr>
                <w:rFonts w:cs="Arial"/>
                <w:color w:val="auto"/>
                <w:sz w:val="20"/>
                <w:szCs w:val="20"/>
                <w:u w:val="none"/>
                <w:lang w:val="en-US"/>
              </w:rPr>
              <w:t xml:space="preserve">ver 1 year but </w:t>
            </w:r>
            <w:r w:rsidR="00FD0702">
              <w:rPr>
                <w:rFonts w:cs="Arial"/>
                <w:color w:val="auto"/>
                <w:sz w:val="20"/>
                <w:szCs w:val="20"/>
                <w:u w:val="none"/>
                <w:lang w:val="en-US"/>
              </w:rPr>
              <w:t>not over</w:t>
            </w:r>
            <w:r w:rsidR="00A81097" w:rsidRPr="00646EE1">
              <w:rPr>
                <w:rFonts w:cs="Arial"/>
                <w:color w:val="auto"/>
                <w:sz w:val="20"/>
                <w:szCs w:val="20"/>
                <w:u w:val="none"/>
                <w:lang w:val="en-US"/>
              </w:rPr>
              <w:t xml:space="preserve"> 5 years</w:t>
            </w:r>
          </w:p>
        </w:tc>
        <w:tc>
          <w:tcPr>
            <w:tcW w:w="846" w:type="pct"/>
          </w:tcPr>
          <w:p w:rsidR="00A81097" w:rsidRPr="00646EE1" w:rsidRDefault="00BD5C4B" w:rsidP="00A81097">
            <w:pPr>
              <w:pBdr>
                <w:bottom w:val="single" w:sz="4" w:space="1" w:color="auto"/>
              </w:pBdr>
              <w:ind w:right="-72"/>
              <w:jc w:val="right"/>
              <w:rPr>
                <w:rFonts w:cs="Arial"/>
                <w:color w:val="auto"/>
                <w:sz w:val="20"/>
                <w:szCs w:val="20"/>
                <w:u w:val="none"/>
                <w:cs/>
                <w:lang w:val="en-GB"/>
              </w:rPr>
            </w:pPr>
            <w:r>
              <w:rPr>
                <w:rFonts w:cs="Arial"/>
                <w:color w:val="auto"/>
                <w:sz w:val="20"/>
                <w:szCs w:val="20"/>
                <w:u w:val="none"/>
                <w:lang w:val="en-GB"/>
              </w:rPr>
              <w:t>32,972,000</w:t>
            </w:r>
          </w:p>
        </w:tc>
        <w:tc>
          <w:tcPr>
            <w:tcW w:w="904" w:type="pct"/>
          </w:tcPr>
          <w:p w:rsidR="00A81097" w:rsidRPr="00646EE1" w:rsidRDefault="00A81097" w:rsidP="00A81097">
            <w:pPr>
              <w:pBdr>
                <w:bottom w:val="single" w:sz="4" w:space="1" w:color="auto"/>
              </w:pBdr>
              <w:ind w:right="-72"/>
              <w:jc w:val="right"/>
              <w:rPr>
                <w:rFonts w:cs="Arial"/>
                <w:color w:val="auto"/>
                <w:sz w:val="20"/>
                <w:szCs w:val="20"/>
                <w:u w:val="none"/>
                <w:cs/>
                <w:lang w:val="en-GB"/>
              </w:rPr>
            </w:pPr>
            <w:r w:rsidRPr="00646EE1">
              <w:rPr>
                <w:rFonts w:cs="Arial"/>
                <w:color w:val="auto"/>
                <w:sz w:val="20"/>
                <w:szCs w:val="20"/>
                <w:u w:val="none"/>
                <w:lang w:val="en-GB"/>
              </w:rPr>
              <w:t>3,197,300</w:t>
            </w:r>
          </w:p>
        </w:tc>
      </w:tr>
      <w:tr w:rsidR="00B729BA" w:rsidRPr="00646EE1" w:rsidTr="00800D34">
        <w:tc>
          <w:tcPr>
            <w:tcW w:w="3250" w:type="pct"/>
            <w:vAlign w:val="bottom"/>
          </w:tcPr>
          <w:p w:rsidR="00A81097" w:rsidRPr="00646EE1" w:rsidRDefault="00A81097" w:rsidP="00A81097">
            <w:pPr>
              <w:pStyle w:val="a"/>
              <w:ind w:left="432" w:right="0"/>
              <w:jc w:val="both"/>
              <w:rPr>
                <w:rFonts w:cs="Arial"/>
                <w:color w:val="auto"/>
                <w:sz w:val="12"/>
                <w:szCs w:val="12"/>
                <w:u w:val="none"/>
                <w:lang w:val="en-US"/>
              </w:rPr>
            </w:pPr>
          </w:p>
        </w:tc>
        <w:tc>
          <w:tcPr>
            <w:tcW w:w="846" w:type="pct"/>
            <w:vAlign w:val="bottom"/>
          </w:tcPr>
          <w:p w:rsidR="00A81097" w:rsidRPr="00646EE1" w:rsidRDefault="00A81097" w:rsidP="00A81097">
            <w:pPr>
              <w:ind w:right="-72"/>
              <w:jc w:val="right"/>
              <w:rPr>
                <w:rFonts w:cs="Arial"/>
                <w:color w:val="auto"/>
                <w:sz w:val="12"/>
                <w:szCs w:val="12"/>
                <w:u w:val="none"/>
                <w:lang w:val="en-GB"/>
              </w:rPr>
            </w:pPr>
          </w:p>
        </w:tc>
        <w:tc>
          <w:tcPr>
            <w:tcW w:w="904" w:type="pct"/>
            <w:vAlign w:val="bottom"/>
          </w:tcPr>
          <w:p w:rsidR="00A81097" w:rsidRPr="00646EE1" w:rsidRDefault="00A81097" w:rsidP="00A81097">
            <w:pPr>
              <w:ind w:right="-72"/>
              <w:jc w:val="right"/>
              <w:rPr>
                <w:rFonts w:cs="Arial"/>
                <w:color w:val="auto"/>
                <w:sz w:val="12"/>
                <w:szCs w:val="12"/>
                <w:u w:val="none"/>
                <w:lang w:val="en-GB"/>
              </w:rPr>
            </w:pPr>
          </w:p>
        </w:tc>
      </w:tr>
      <w:tr w:rsidR="00B729BA" w:rsidRPr="00646EE1" w:rsidTr="00800D34">
        <w:tc>
          <w:tcPr>
            <w:tcW w:w="3250" w:type="pct"/>
            <w:vAlign w:val="bottom"/>
          </w:tcPr>
          <w:p w:rsidR="00A81097" w:rsidRPr="00646EE1" w:rsidRDefault="00A81097" w:rsidP="00A81097">
            <w:pPr>
              <w:ind w:left="432"/>
              <w:rPr>
                <w:rFonts w:cs="Arial"/>
                <w:color w:val="auto"/>
                <w:sz w:val="20"/>
                <w:szCs w:val="20"/>
                <w:u w:val="none"/>
                <w:lang w:val="en-US"/>
              </w:rPr>
            </w:pPr>
            <w:r w:rsidRPr="00646EE1">
              <w:rPr>
                <w:rFonts w:cs="Arial"/>
                <w:color w:val="auto"/>
                <w:sz w:val="20"/>
                <w:szCs w:val="20"/>
                <w:u w:val="none"/>
                <w:lang w:val="en-US"/>
              </w:rPr>
              <w:t>Total</w:t>
            </w:r>
          </w:p>
        </w:tc>
        <w:tc>
          <w:tcPr>
            <w:tcW w:w="846" w:type="pct"/>
            <w:vAlign w:val="bottom"/>
          </w:tcPr>
          <w:p w:rsidR="00A81097" w:rsidRPr="00646EE1" w:rsidRDefault="00BD5C4B" w:rsidP="00A81097">
            <w:pPr>
              <w:pBdr>
                <w:bottom w:val="double" w:sz="4" w:space="1" w:color="auto"/>
              </w:pBdr>
              <w:ind w:right="-72"/>
              <w:jc w:val="right"/>
              <w:rPr>
                <w:rFonts w:cs="Arial"/>
                <w:color w:val="auto"/>
                <w:sz w:val="20"/>
                <w:szCs w:val="20"/>
                <w:u w:val="none"/>
                <w:lang w:val="en-GB"/>
              </w:rPr>
            </w:pPr>
            <w:r>
              <w:rPr>
                <w:rFonts w:cs="Arial"/>
                <w:color w:val="auto"/>
                <w:sz w:val="20"/>
                <w:szCs w:val="20"/>
                <w:u w:val="none"/>
                <w:lang w:val="en-GB"/>
              </w:rPr>
              <w:t>56,999,600</w:t>
            </w:r>
          </w:p>
        </w:tc>
        <w:tc>
          <w:tcPr>
            <w:tcW w:w="904" w:type="pct"/>
            <w:vAlign w:val="bottom"/>
          </w:tcPr>
          <w:p w:rsidR="00A81097" w:rsidRPr="00646EE1" w:rsidRDefault="00A81097" w:rsidP="00A81097">
            <w:pPr>
              <w:pBdr>
                <w:bottom w:val="double" w:sz="4" w:space="1" w:color="auto"/>
              </w:pBdr>
              <w:ind w:right="-72"/>
              <w:jc w:val="right"/>
              <w:rPr>
                <w:rFonts w:cs="Arial"/>
                <w:color w:val="auto"/>
                <w:sz w:val="20"/>
                <w:szCs w:val="20"/>
                <w:u w:val="none"/>
                <w:lang w:val="en-GB"/>
              </w:rPr>
            </w:pPr>
            <w:r w:rsidRPr="00646EE1">
              <w:rPr>
                <w:rFonts w:cs="Arial"/>
                <w:color w:val="auto"/>
                <w:sz w:val="20"/>
                <w:szCs w:val="20"/>
                <w:u w:val="none"/>
                <w:lang w:val="en-GB"/>
              </w:rPr>
              <w:t>11,457,800</w:t>
            </w:r>
          </w:p>
        </w:tc>
      </w:tr>
    </w:tbl>
    <w:p w:rsidR="00785C91" w:rsidRPr="00646EE1" w:rsidRDefault="00785C91" w:rsidP="00FC24E3">
      <w:pPr>
        <w:pStyle w:val="a"/>
        <w:ind w:left="547" w:right="0"/>
        <w:jc w:val="both"/>
        <w:rPr>
          <w:rFonts w:cs="Arial"/>
          <w:color w:val="auto"/>
          <w:sz w:val="20"/>
          <w:szCs w:val="20"/>
          <w:u w:val="none"/>
          <w:lang w:val="en-GB"/>
        </w:rPr>
      </w:pPr>
    </w:p>
    <w:p w:rsidR="00205815" w:rsidRPr="00646EE1" w:rsidRDefault="00205815" w:rsidP="00FC24E3">
      <w:pPr>
        <w:pStyle w:val="a"/>
        <w:ind w:left="547"/>
        <w:jc w:val="both"/>
        <w:rPr>
          <w:rFonts w:cs="Arial"/>
          <w:b/>
          <w:bCs/>
          <w:color w:val="auto"/>
          <w:sz w:val="20"/>
          <w:szCs w:val="20"/>
          <w:u w:val="none"/>
          <w:lang w:val="en-GB"/>
        </w:rPr>
      </w:pPr>
      <w:r w:rsidRPr="00646EE1">
        <w:rPr>
          <w:rFonts w:cs="Arial"/>
          <w:b/>
          <w:bCs/>
          <w:color w:val="auto"/>
          <w:sz w:val="20"/>
          <w:szCs w:val="20"/>
          <w:u w:val="none"/>
          <w:lang w:val="en-GB"/>
        </w:rPr>
        <w:t>Sales commitments</w:t>
      </w:r>
    </w:p>
    <w:p w:rsidR="00205815" w:rsidRPr="00646EE1" w:rsidRDefault="00205815" w:rsidP="00FC24E3">
      <w:pPr>
        <w:pStyle w:val="a"/>
        <w:ind w:left="547"/>
        <w:jc w:val="both"/>
        <w:rPr>
          <w:rFonts w:cs="Arial"/>
          <w:color w:val="auto"/>
          <w:sz w:val="20"/>
          <w:szCs w:val="20"/>
          <w:u w:val="none"/>
          <w:lang w:val="en-GB"/>
        </w:rPr>
      </w:pPr>
    </w:p>
    <w:p w:rsidR="00205815" w:rsidRPr="00646EE1" w:rsidRDefault="00205815" w:rsidP="00FC24E3">
      <w:pPr>
        <w:pStyle w:val="a"/>
        <w:ind w:left="547" w:right="0"/>
        <w:jc w:val="both"/>
        <w:rPr>
          <w:rFonts w:cs="Arial"/>
          <w:color w:val="auto"/>
          <w:sz w:val="20"/>
          <w:szCs w:val="20"/>
          <w:u w:val="none"/>
          <w:lang w:val="en-GB"/>
        </w:rPr>
      </w:pPr>
      <w:r w:rsidRPr="00646EE1">
        <w:rPr>
          <w:rFonts w:cs="Arial"/>
          <w:color w:val="auto"/>
          <w:sz w:val="20"/>
          <w:szCs w:val="20"/>
          <w:u w:val="none"/>
          <w:lang w:val="en-GB"/>
        </w:rPr>
        <w:t xml:space="preserve">As at </w:t>
      </w:r>
      <w:r w:rsidR="006E7EBC">
        <w:rPr>
          <w:rFonts w:cs="Arial"/>
          <w:color w:val="auto"/>
          <w:sz w:val="20"/>
          <w:szCs w:val="20"/>
          <w:u w:val="none"/>
          <w:lang w:val="en-GB"/>
        </w:rPr>
        <w:t xml:space="preserve">30 </w:t>
      </w:r>
      <w:r w:rsidR="003A2B94">
        <w:rPr>
          <w:rFonts w:cs="Arial"/>
          <w:color w:val="auto"/>
          <w:sz w:val="20"/>
          <w:szCs w:val="20"/>
          <w:u w:val="none"/>
          <w:lang w:val="en-GB"/>
        </w:rPr>
        <w:t>September</w:t>
      </w:r>
      <w:r w:rsidR="00D0168A" w:rsidRPr="00646EE1">
        <w:rPr>
          <w:rFonts w:cs="Arial"/>
          <w:color w:val="auto"/>
          <w:sz w:val="20"/>
          <w:szCs w:val="20"/>
          <w:u w:val="none"/>
          <w:lang w:val="en-GB"/>
        </w:rPr>
        <w:t xml:space="preserve"> 2019</w:t>
      </w:r>
      <w:r w:rsidRPr="00646EE1">
        <w:rPr>
          <w:rFonts w:cs="Arial"/>
          <w:color w:val="auto"/>
          <w:sz w:val="20"/>
          <w:szCs w:val="20"/>
          <w:u w:val="none"/>
          <w:lang w:val="en-GB"/>
        </w:rPr>
        <w:t xml:space="preserve">, </w:t>
      </w:r>
      <w:r w:rsidR="001D40DA" w:rsidRPr="00162BFE">
        <w:rPr>
          <w:rFonts w:cs="Arial"/>
          <w:color w:val="000000"/>
          <w:spacing w:val="-4"/>
          <w:sz w:val="20"/>
          <w:szCs w:val="20"/>
          <w:u w:val="none"/>
          <w:lang w:val="en-GB"/>
        </w:rPr>
        <w:t xml:space="preserve">the Company had outstanding commitments relating to the sales of goods with a fixed selling price totalling Baht </w:t>
      </w:r>
      <w:r w:rsidR="001D40DA">
        <w:rPr>
          <w:rFonts w:cs="Arial"/>
          <w:color w:val="000000"/>
          <w:spacing w:val="-4"/>
          <w:sz w:val="20"/>
          <w:szCs w:val="20"/>
          <w:u w:val="none"/>
          <w:lang w:val="en-GB"/>
        </w:rPr>
        <w:t>16.20</w:t>
      </w:r>
      <w:r w:rsidR="001D40DA" w:rsidRPr="00162BFE">
        <w:rPr>
          <w:rFonts w:cs="Arial"/>
          <w:color w:val="000000"/>
          <w:spacing w:val="-4"/>
          <w:sz w:val="20"/>
          <w:szCs w:val="20"/>
          <w:u w:val="none"/>
          <w:lang w:val="en-GB"/>
        </w:rPr>
        <w:t xml:space="preserve"> million</w:t>
      </w:r>
      <w:r w:rsidR="008E4F14" w:rsidRPr="00646EE1">
        <w:rPr>
          <w:rFonts w:cs="Arial"/>
          <w:color w:val="auto"/>
          <w:sz w:val="20"/>
          <w:szCs w:val="20"/>
          <w:u w:val="none"/>
          <w:lang w:val="en-GB"/>
        </w:rPr>
        <w:t xml:space="preserve"> </w:t>
      </w:r>
      <w:r w:rsidR="00D0168A" w:rsidRPr="00646EE1">
        <w:rPr>
          <w:rFonts w:cs="Arial"/>
          <w:color w:val="auto"/>
          <w:sz w:val="20"/>
          <w:szCs w:val="20"/>
          <w:u w:val="none"/>
          <w:lang w:val="en-GB"/>
        </w:rPr>
        <w:t>(31 December 2018</w:t>
      </w:r>
      <w:r w:rsidRPr="00646EE1">
        <w:rPr>
          <w:rFonts w:cs="Arial"/>
          <w:color w:val="auto"/>
          <w:sz w:val="20"/>
          <w:szCs w:val="20"/>
          <w:u w:val="none"/>
          <w:lang w:val="en-GB"/>
        </w:rPr>
        <w:t xml:space="preserve">: </w:t>
      </w:r>
      <w:r w:rsidR="000C2518" w:rsidRPr="00646EE1">
        <w:rPr>
          <w:rFonts w:cs="Arial"/>
          <w:color w:val="auto"/>
          <w:sz w:val="20"/>
          <w:szCs w:val="20"/>
          <w:u w:val="none"/>
          <w:lang w:val="en-GB"/>
        </w:rPr>
        <w:t xml:space="preserve">Baht </w:t>
      </w:r>
      <w:r w:rsidR="00B729BA" w:rsidRPr="00646EE1">
        <w:rPr>
          <w:rFonts w:cs="Arial"/>
          <w:color w:val="auto"/>
          <w:sz w:val="20"/>
          <w:szCs w:val="20"/>
          <w:u w:val="none"/>
          <w:lang w:val="en-GB"/>
        </w:rPr>
        <w:t>2.50</w:t>
      </w:r>
      <w:r w:rsidR="00002A52" w:rsidRPr="00646EE1">
        <w:rPr>
          <w:rFonts w:cs="Arial"/>
          <w:color w:val="auto"/>
          <w:sz w:val="20"/>
          <w:szCs w:val="20"/>
          <w:u w:val="none"/>
          <w:lang w:val="en-GB"/>
        </w:rPr>
        <w:t xml:space="preserve"> million</w:t>
      </w:r>
      <w:r w:rsidRPr="00646EE1">
        <w:rPr>
          <w:rFonts w:cs="Arial"/>
          <w:color w:val="auto"/>
          <w:sz w:val="20"/>
          <w:szCs w:val="20"/>
          <w:u w:val="none"/>
          <w:lang w:val="en-GB"/>
        </w:rPr>
        <w:t>).</w:t>
      </w:r>
    </w:p>
    <w:p w:rsidR="00185BAD" w:rsidRPr="009B684C" w:rsidRDefault="00185BAD" w:rsidP="00FC24E3">
      <w:pPr>
        <w:pStyle w:val="a"/>
        <w:ind w:left="547" w:right="0"/>
        <w:jc w:val="both"/>
        <w:rPr>
          <w:rFonts w:cs="Arial"/>
          <w:color w:val="auto"/>
          <w:sz w:val="20"/>
          <w:szCs w:val="20"/>
          <w:u w:val="none"/>
          <w:lang w:val="en-GB"/>
        </w:rPr>
      </w:pPr>
    </w:p>
    <w:p w:rsidR="00E75DF5" w:rsidRPr="00646EE1" w:rsidRDefault="00B729BA" w:rsidP="00FC24E3">
      <w:pPr>
        <w:pStyle w:val="a"/>
        <w:ind w:left="547" w:right="0"/>
        <w:jc w:val="both"/>
        <w:rPr>
          <w:rFonts w:cs="Arial"/>
          <w:b/>
          <w:bCs/>
          <w:color w:val="auto"/>
          <w:sz w:val="20"/>
          <w:szCs w:val="20"/>
          <w:u w:val="none"/>
          <w:lang w:val="en-GB"/>
        </w:rPr>
      </w:pPr>
      <w:r w:rsidRPr="00646EE1">
        <w:rPr>
          <w:rFonts w:cs="Arial"/>
          <w:b/>
          <w:bCs/>
          <w:color w:val="auto"/>
          <w:sz w:val="20"/>
          <w:szCs w:val="20"/>
          <w:u w:val="none"/>
          <w:lang w:val="en-GB"/>
        </w:rPr>
        <w:t>Purchase</w:t>
      </w:r>
      <w:r w:rsidR="00E75DF5" w:rsidRPr="00646EE1">
        <w:rPr>
          <w:rFonts w:cs="Arial"/>
          <w:b/>
          <w:bCs/>
          <w:color w:val="auto"/>
          <w:sz w:val="20"/>
          <w:szCs w:val="20"/>
          <w:u w:val="none"/>
          <w:lang w:val="en-GB"/>
        </w:rPr>
        <w:t xml:space="preserve"> commitments</w:t>
      </w:r>
    </w:p>
    <w:p w:rsidR="00E75DF5" w:rsidRPr="00646EE1" w:rsidRDefault="00E75DF5" w:rsidP="00FC24E3">
      <w:pPr>
        <w:pStyle w:val="a"/>
        <w:ind w:left="547" w:right="0"/>
        <w:jc w:val="both"/>
        <w:rPr>
          <w:rFonts w:cs="Arial"/>
          <w:color w:val="auto"/>
          <w:sz w:val="20"/>
          <w:szCs w:val="20"/>
          <w:u w:val="none"/>
          <w:lang w:val="en-GB"/>
        </w:rPr>
      </w:pPr>
    </w:p>
    <w:p w:rsidR="00E75DF5" w:rsidRPr="00646EE1" w:rsidRDefault="00E75DF5" w:rsidP="00FC24E3">
      <w:pPr>
        <w:pStyle w:val="a"/>
        <w:ind w:left="547" w:right="0"/>
        <w:jc w:val="both"/>
        <w:rPr>
          <w:rFonts w:cs="Arial"/>
          <w:color w:val="auto"/>
          <w:sz w:val="20"/>
          <w:szCs w:val="20"/>
          <w:u w:val="none"/>
          <w:lang w:val="en-GB"/>
        </w:rPr>
      </w:pPr>
      <w:r w:rsidRPr="00646EE1">
        <w:rPr>
          <w:rFonts w:cs="Arial"/>
          <w:color w:val="auto"/>
          <w:sz w:val="20"/>
          <w:szCs w:val="20"/>
          <w:u w:val="none"/>
          <w:lang w:val="en-GB"/>
        </w:rPr>
        <w:t xml:space="preserve">As at </w:t>
      </w:r>
      <w:r w:rsidR="006E7EBC">
        <w:rPr>
          <w:rFonts w:cs="Arial"/>
          <w:color w:val="auto"/>
          <w:sz w:val="20"/>
          <w:szCs w:val="20"/>
          <w:u w:val="none"/>
          <w:lang w:val="en-GB"/>
        </w:rPr>
        <w:t xml:space="preserve">30 </w:t>
      </w:r>
      <w:r w:rsidR="003A2B94">
        <w:rPr>
          <w:rFonts w:cs="Arial"/>
          <w:color w:val="auto"/>
          <w:sz w:val="20"/>
          <w:szCs w:val="20"/>
          <w:u w:val="none"/>
          <w:lang w:val="en-GB"/>
        </w:rPr>
        <w:t>September</w:t>
      </w:r>
      <w:r w:rsidR="00002A52" w:rsidRPr="00646EE1">
        <w:rPr>
          <w:rFonts w:cs="Arial"/>
          <w:color w:val="auto"/>
          <w:sz w:val="20"/>
          <w:szCs w:val="20"/>
          <w:u w:val="none"/>
          <w:lang w:val="en-GB"/>
        </w:rPr>
        <w:t xml:space="preserve"> 201</w:t>
      </w:r>
      <w:r w:rsidR="00D0168A" w:rsidRPr="00646EE1">
        <w:rPr>
          <w:rFonts w:cs="Arial"/>
          <w:color w:val="auto"/>
          <w:sz w:val="20"/>
          <w:szCs w:val="20"/>
          <w:u w:val="none"/>
          <w:lang w:val="en-GB"/>
        </w:rPr>
        <w:t>9</w:t>
      </w:r>
      <w:r w:rsidR="00C26A97" w:rsidRPr="00646EE1">
        <w:rPr>
          <w:rFonts w:cs="Arial"/>
          <w:color w:val="auto"/>
          <w:sz w:val="20"/>
          <w:szCs w:val="20"/>
          <w:u w:val="none"/>
          <w:lang w:val="en-GB"/>
        </w:rPr>
        <w:t xml:space="preserve">, </w:t>
      </w:r>
      <w:r w:rsidR="00D14C13" w:rsidRPr="00646EE1">
        <w:rPr>
          <w:rFonts w:cs="Arial"/>
          <w:color w:val="auto"/>
          <w:sz w:val="20"/>
          <w:szCs w:val="20"/>
          <w:u w:val="none"/>
          <w:lang w:val="en-GB"/>
        </w:rPr>
        <w:t xml:space="preserve">the Company had </w:t>
      </w:r>
      <w:r w:rsidR="008E4F14" w:rsidRPr="00646EE1">
        <w:rPr>
          <w:rFonts w:cs="Arial"/>
          <w:color w:val="auto"/>
          <w:sz w:val="20"/>
          <w:szCs w:val="20"/>
          <w:u w:val="none"/>
          <w:lang w:val="en-GB"/>
        </w:rPr>
        <w:t>outstanding commitments relating to the purchases of goods with fixed buying price</w:t>
      </w:r>
      <w:r w:rsidR="001B53F3" w:rsidRPr="00646EE1">
        <w:rPr>
          <w:rFonts w:cs="Arial"/>
          <w:color w:val="auto"/>
          <w:sz w:val="20"/>
          <w:szCs w:val="20"/>
          <w:u w:val="none"/>
          <w:lang w:val="en-GB"/>
        </w:rPr>
        <w:t xml:space="preserve"> of</w:t>
      </w:r>
      <w:r w:rsidR="008E4F14" w:rsidRPr="00646EE1">
        <w:rPr>
          <w:rFonts w:cs="Arial"/>
          <w:color w:val="auto"/>
          <w:sz w:val="20"/>
          <w:szCs w:val="20"/>
          <w:u w:val="none"/>
          <w:lang w:val="en-GB"/>
        </w:rPr>
        <w:t xml:space="preserve"> US Dollars </w:t>
      </w:r>
      <w:r w:rsidR="00F37049">
        <w:rPr>
          <w:rFonts w:cs="Arial"/>
          <w:color w:val="auto"/>
          <w:sz w:val="20"/>
          <w:szCs w:val="20"/>
          <w:u w:val="none"/>
          <w:lang w:val="en-GB"/>
        </w:rPr>
        <w:t>4.91</w:t>
      </w:r>
      <w:r w:rsidR="008E4F14" w:rsidRPr="00646EE1">
        <w:rPr>
          <w:rFonts w:cs="Arial"/>
          <w:color w:val="auto"/>
          <w:sz w:val="20"/>
          <w:szCs w:val="20"/>
          <w:u w:val="none"/>
          <w:lang w:val="en-GB"/>
        </w:rPr>
        <w:t xml:space="preserve"> million</w:t>
      </w:r>
      <w:r w:rsidR="00D14C13" w:rsidRPr="00646EE1">
        <w:rPr>
          <w:rFonts w:cs="Arial"/>
          <w:color w:val="auto"/>
          <w:sz w:val="20"/>
          <w:szCs w:val="20"/>
          <w:u w:val="none"/>
          <w:lang w:val="en-GB"/>
        </w:rPr>
        <w:t xml:space="preserve"> </w:t>
      </w:r>
      <w:r w:rsidR="003121B8" w:rsidRPr="00646EE1">
        <w:rPr>
          <w:rFonts w:cs="Arial"/>
          <w:color w:val="auto"/>
          <w:sz w:val="20"/>
          <w:szCs w:val="20"/>
          <w:u w:val="none"/>
          <w:lang w:val="en-GB"/>
        </w:rPr>
        <w:t>(</w:t>
      </w:r>
      <w:r w:rsidR="00FC68A4" w:rsidRPr="00646EE1">
        <w:rPr>
          <w:rFonts w:cs="Arial"/>
          <w:color w:val="auto"/>
          <w:sz w:val="20"/>
          <w:szCs w:val="20"/>
          <w:u w:val="none"/>
          <w:lang w:val="en-GB"/>
        </w:rPr>
        <w:t>31</w:t>
      </w:r>
      <w:r w:rsidR="003E5140" w:rsidRPr="00646EE1">
        <w:rPr>
          <w:rFonts w:cs="Arial"/>
          <w:color w:val="auto"/>
          <w:sz w:val="20"/>
          <w:szCs w:val="20"/>
          <w:u w:val="none"/>
          <w:lang w:val="en-GB"/>
        </w:rPr>
        <w:t xml:space="preserve"> December</w:t>
      </w:r>
      <w:r w:rsidRPr="00646EE1">
        <w:rPr>
          <w:rFonts w:cs="Arial"/>
          <w:color w:val="auto"/>
          <w:sz w:val="20"/>
          <w:szCs w:val="20"/>
          <w:u w:val="none"/>
          <w:lang w:val="en-GB"/>
        </w:rPr>
        <w:t xml:space="preserve"> </w:t>
      </w:r>
      <w:r w:rsidR="00D0168A" w:rsidRPr="00646EE1">
        <w:rPr>
          <w:rFonts w:cs="Arial"/>
          <w:color w:val="auto"/>
          <w:sz w:val="20"/>
          <w:szCs w:val="20"/>
          <w:u w:val="none"/>
          <w:lang w:val="en-GB"/>
        </w:rPr>
        <w:t>2018</w:t>
      </w:r>
      <w:r w:rsidR="003D3909" w:rsidRPr="00646EE1">
        <w:rPr>
          <w:rFonts w:cs="Arial"/>
          <w:color w:val="auto"/>
          <w:sz w:val="20"/>
          <w:szCs w:val="20"/>
          <w:u w:val="none"/>
          <w:lang w:val="en-GB"/>
        </w:rPr>
        <w:t>:</w:t>
      </w:r>
      <w:r w:rsidR="00A628C2" w:rsidRPr="00646EE1">
        <w:rPr>
          <w:rFonts w:cs="Arial"/>
          <w:color w:val="auto"/>
          <w:sz w:val="20"/>
          <w:szCs w:val="20"/>
          <w:u w:val="none"/>
          <w:lang w:val="en-GB"/>
        </w:rPr>
        <w:t xml:space="preserve"> </w:t>
      </w:r>
      <w:r w:rsidR="00BE6B48" w:rsidRPr="00646EE1">
        <w:rPr>
          <w:rFonts w:cs="Arial"/>
          <w:color w:val="auto"/>
          <w:sz w:val="20"/>
          <w:szCs w:val="20"/>
          <w:u w:val="none"/>
          <w:lang w:val="en-GB"/>
        </w:rPr>
        <w:t>Nil</w:t>
      </w:r>
      <w:r w:rsidRPr="00646EE1">
        <w:rPr>
          <w:rFonts w:cs="Arial"/>
          <w:color w:val="auto"/>
          <w:sz w:val="20"/>
          <w:szCs w:val="20"/>
          <w:u w:val="none"/>
          <w:lang w:val="en-GB"/>
        </w:rPr>
        <w:t>).</w:t>
      </w:r>
    </w:p>
    <w:p w:rsidR="00581781" w:rsidRPr="00646EE1" w:rsidRDefault="00581781" w:rsidP="00FC24E3">
      <w:pPr>
        <w:pStyle w:val="a"/>
        <w:ind w:left="547" w:right="0"/>
        <w:jc w:val="both"/>
        <w:rPr>
          <w:rFonts w:cs="Arial"/>
          <w:color w:val="auto"/>
          <w:sz w:val="20"/>
          <w:szCs w:val="20"/>
          <w:u w:val="none"/>
          <w:lang w:val="en-GB"/>
        </w:rPr>
      </w:pPr>
    </w:p>
    <w:p w:rsidR="003D5F05" w:rsidRPr="00646EE1" w:rsidRDefault="003D5F05" w:rsidP="00FC24E3">
      <w:pPr>
        <w:pStyle w:val="a"/>
        <w:ind w:left="547"/>
        <w:jc w:val="both"/>
        <w:rPr>
          <w:rFonts w:cs="Arial"/>
          <w:b/>
          <w:bCs/>
          <w:color w:val="auto"/>
          <w:sz w:val="20"/>
          <w:szCs w:val="20"/>
          <w:u w:val="none"/>
          <w:lang w:val="en-GB"/>
        </w:rPr>
      </w:pPr>
      <w:r w:rsidRPr="00646EE1">
        <w:rPr>
          <w:rFonts w:cs="Arial"/>
          <w:b/>
          <w:bCs/>
          <w:color w:val="auto"/>
          <w:sz w:val="20"/>
          <w:szCs w:val="20"/>
          <w:u w:val="none"/>
          <w:lang w:val="en-GB"/>
        </w:rPr>
        <w:t>Capital commitments</w:t>
      </w:r>
    </w:p>
    <w:p w:rsidR="001F6C72" w:rsidRPr="00646EE1" w:rsidRDefault="001F6C72" w:rsidP="00FC24E3">
      <w:pPr>
        <w:pStyle w:val="a"/>
        <w:ind w:left="547"/>
        <w:jc w:val="both"/>
        <w:rPr>
          <w:rFonts w:cs="Arial"/>
          <w:color w:val="auto"/>
          <w:sz w:val="20"/>
          <w:szCs w:val="20"/>
          <w:u w:val="none"/>
          <w:lang w:val="en-GB"/>
        </w:rPr>
      </w:pPr>
    </w:p>
    <w:p w:rsidR="00825F60" w:rsidRPr="006E7EBC" w:rsidRDefault="003D5F05" w:rsidP="00FC24E3">
      <w:pPr>
        <w:pStyle w:val="a"/>
        <w:ind w:left="547" w:right="0"/>
        <w:jc w:val="both"/>
        <w:rPr>
          <w:rFonts w:cs="Arial"/>
          <w:color w:val="auto"/>
          <w:sz w:val="20"/>
          <w:szCs w:val="20"/>
          <w:u w:val="none"/>
          <w:lang w:val="en-GB"/>
        </w:rPr>
      </w:pPr>
      <w:r w:rsidRPr="006E7EBC">
        <w:rPr>
          <w:rFonts w:cs="Arial"/>
          <w:color w:val="auto"/>
          <w:sz w:val="20"/>
          <w:szCs w:val="20"/>
          <w:u w:val="none"/>
          <w:lang w:val="en-GB"/>
        </w:rPr>
        <w:t xml:space="preserve">As at </w:t>
      </w:r>
      <w:r w:rsidR="006E7EBC" w:rsidRPr="006E7EBC">
        <w:rPr>
          <w:rFonts w:cs="Arial"/>
          <w:color w:val="auto"/>
          <w:sz w:val="20"/>
          <w:szCs w:val="20"/>
          <w:u w:val="none"/>
          <w:lang w:val="en-GB"/>
        </w:rPr>
        <w:t xml:space="preserve">30 </w:t>
      </w:r>
      <w:r w:rsidR="003A2B94">
        <w:rPr>
          <w:rFonts w:cs="Arial"/>
          <w:color w:val="auto"/>
          <w:sz w:val="20"/>
          <w:szCs w:val="20"/>
          <w:u w:val="none"/>
          <w:lang w:val="en-GB"/>
        </w:rPr>
        <w:t>September</w:t>
      </w:r>
      <w:r w:rsidR="00002A52" w:rsidRPr="006E7EBC">
        <w:rPr>
          <w:rFonts w:cs="Arial"/>
          <w:color w:val="auto"/>
          <w:sz w:val="20"/>
          <w:szCs w:val="20"/>
          <w:u w:val="none"/>
          <w:lang w:val="en-GB"/>
        </w:rPr>
        <w:t xml:space="preserve"> 201</w:t>
      </w:r>
      <w:r w:rsidR="00D0168A" w:rsidRPr="006E7EBC">
        <w:rPr>
          <w:rFonts w:cs="Arial"/>
          <w:color w:val="auto"/>
          <w:sz w:val="20"/>
          <w:szCs w:val="20"/>
          <w:u w:val="none"/>
          <w:lang w:val="en-GB"/>
        </w:rPr>
        <w:t>9</w:t>
      </w:r>
      <w:r w:rsidRPr="006E7EBC">
        <w:rPr>
          <w:rFonts w:cs="Arial"/>
          <w:color w:val="auto"/>
          <w:sz w:val="20"/>
          <w:szCs w:val="20"/>
          <w:u w:val="none"/>
          <w:lang w:val="en-GB"/>
        </w:rPr>
        <w:t>, the Company had capital expenditure contracted</w:t>
      </w:r>
      <w:r w:rsidR="00FC7A10" w:rsidRPr="006E7EBC">
        <w:rPr>
          <w:rFonts w:cs="Arial"/>
          <w:color w:val="auto"/>
          <w:sz w:val="20"/>
          <w:szCs w:val="20"/>
          <w:u w:val="none"/>
          <w:lang w:val="en-GB"/>
        </w:rPr>
        <w:t xml:space="preserve"> from the</w:t>
      </w:r>
      <w:r w:rsidR="00080831" w:rsidRPr="006E7EBC">
        <w:rPr>
          <w:rFonts w:cs="Arial"/>
          <w:color w:val="auto"/>
          <w:sz w:val="20"/>
          <w:szCs w:val="20"/>
          <w:u w:val="none"/>
          <w:lang w:val="en-GB"/>
        </w:rPr>
        <w:t xml:space="preserve"> purchase of machineries and </w:t>
      </w:r>
      <w:r w:rsidR="00FC7A10" w:rsidRPr="006E7EBC">
        <w:rPr>
          <w:rFonts w:cs="Arial"/>
          <w:color w:val="auto"/>
          <w:sz w:val="20"/>
          <w:szCs w:val="20"/>
          <w:u w:val="none"/>
          <w:lang w:val="en-GB"/>
        </w:rPr>
        <w:t xml:space="preserve">the construction of </w:t>
      </w:r>
      <w:r w:rsidR="007D7977" w:rsidRPr="006E7EBC">
        <w:rPr>
          <w:rFonts w:cs="Arial"/>
          <w:color w:val="auto"/>
          <w:sz w:val="20"/>
          <w:szCs w:val="20"/>
          <w:u w:val="none"/>
          <w:lang w:val="en-GB"/>
        </w:rPr>
        <w:t xml:space="preserve">the </w:t>
      </w:r>
      <w:r w:rsidR="00080831" w:rsidRPr="006E7EBC">
        <w:rPr>
          <w:rFonts w:cs="Arial"/>
          <w:color w:val="auto"/>
          <w:sz w:val="20"/>
          <w:szCs w:val="20"/>
          <w:u w:val="none"/>
          <w:lang w:val="en-GB"/>
        </w:rPr>
        <w:t>factory building</w:t>
      </w:r>
      <w:r w:rsidRPr="006E7EBC">
        <w:rPr>
          <w:rFonts w:cs="Arial"/>
          <w:color w:val="auto"/>
          <w:sz w:val="20"/>
          <w:szCs w:val="20"/>
          <w:u w:val="none"/>
          <w:lang w:val="en-GB"/>
        </w:rPr>
        <w:t xml:space="preserve"> but not yet recognised </w:t>
      </w:r>
      <w:r w:rsidR="00FC7A10" w:rsidRPr="006E7EBC">
        <w:rPr>
          <w:rFonts w:cs="Arial"/>
          <w:color w:val="auto"/>
          <w:sz w:val="20"/>
          <w:szCs w:val="20"/>
          <w:u w:val="none"/>
          <w:lang w:val="en-GB"/>
        </w:rPr>
        <w:t xml:space="preserve">in this financial information </w:t>
      </w:r>
      <w:r w:rsidRPr="006E7EBC">
        <w:rPr>
          <w:rFonts w:cs="Arial"/>
          <w:color w:val="auto"/>
          <w:sz w:val="20"/>
          <w:szCs w:val="20"/>
          <w:u w:val="none"/>
          <w:lang w:val="en-GB"/>
        </w:rPr>
        <w:t xml:space="preserve">of </w:t>
      </w:r>
      <w:r w:rsidR="00F82CB4" w:rsidRPr="006E7EBC">
        <w:rPr>
          <w:rFonts w:cs="Arial"/>
          <w:color w:val="auto"/>
          <w:sz w:val="20"/>
          <w:szCs w:val="20"/>
          <w:u w:val="none"/>
          <w:lang w:val="en-GB"/>
        </w:rPr>
        <w:t>Baht</w:t>
      </w:r>
      <w:r w:rsidR="001B75B4">
        <w:rPr>
          <w:rFonts w:cs="Arial"/>
          <w:color w:val="auto"/>
          <w:sz w:val="20"/>
          <w:szCs w:val="20"/>
          <w:u w:val="none"/>
          <w:lang w:val="en-GB"/>
        </w:rPr>
        <w:t xml:space="preserve"> 8.44</w:t>
      </w:r>
      <w:r w:rsidR="00E14F75" w:rsidRPr="006E7EBC">
        <w:rPr>
          <w:rFonts w:cs="Arial"/>
          <w:color w:val="auto"/>
          <w:sz w:val="20"/>
          <w:szCs w:val="20"/>
          <w:u w:val="none"/>
          <w:lang w:val="en-GB"/>
        </w:rPr>
        <w:t xml:space="preserve"> million and </w:t>
      </w:r>
      <w:r w:rsidR="00F82CB4" w:rsidRPr="006E7EBC">
        <w:rPr>
          <w:rFonts w:cs="Arial"/>
          <w:color w:val="auto"/>
          <w:sz w:val="20"/>
          <w:szCs w:val="20"/>
          <w:u w:val="none"/>
          <w:lang w:val="en-GB"/>
        </w:rPr>
        <w:t>US Dollars</w:t>
      </w:r>
      <w:r w:rsidR="001B75B4">
        <w:rPr>
          <w:rFonts w:cs="Arial"/>
          <w:color w:val="auto"/>
          <w:sz w:val="20"/>
          <w:szCs w:val="20"/>
          <w:u w:val="none"/>
          <w:lang w:val="en-GB"/>
        </w:rPr>
        <w:t xml:space="preserve"> 0.14</w:t>
      </w:r>
      <w:r w:rsidR="00721D12" w:rsidRPr="006E7EBC">
        <w:rPr>
          <w:rFonts w:cs="Arial"/>
          <w:color w:val="auto"/>
          <w:sz w:val="20"/>
          <w:szCs w:val="20"/>
          <w:u w:val="none"/>
          <w:lang w:val="en-GB"/>
        </w:rPr>
        <w:t xml:space="preserve"> </w:t>
      </w:r>
      <w:r w:rsidR="00F82CB4" w:rsidRPr="006E7EBC">
        <w:rPr>
          <w:rFonts w:cs="Arial"/>
          <w:color w:val="auto"/>
          <w:sz w:val="20"/>
          <w:szCs w:val="20"/>
          <w:u w:val="none"/>
          <w:lang w:val="en-GB"/>
        </w:rPr>
        <w:t>million</w:t>
      </w:r>
      <w:r w:rsidR="00EF02C8" w:rsidRPr="006E7EBC">
        <w:rPr>
          <w:rFonts w:cs="Arial"/>
          <w:color w:val="auto"/>
          <w:sz w:val="20"/>
          <w:szCs w:val="20"/>
          <w:u w:val="none"/>
          <w:lang w:val="en-GB"/>
        </w:rPr>
        <w:t xml:space="preserve">. </w:t>
      </w:r>
      <w:r w:rsidRPr="006E7EBC">
        <w:rPr>
          <w:rFonts w:cs="Arial"/>
          <w:color w:val="auto"/>
          <w:sz w:val="20"/>
          <w:szCs w:val="20"/>
          <w:u w:val="none"/>
          <w:lang w:val="en-GB"/>
        </w:rPr>
        <w:t>(</w:t>
      </w:r>
      <w:r w:rsidR="006E7EBC">
        <w:rPr>
          <w:rFonts w:cs="Arial"/>
          <w:color w:val="auto"/>
          <w:sz w:val="20"/>
          <w:szCs w:val="20"/>
          <w:u w:val="none"/>
          <w:lang w:val="en-GB"/>
        </w:rPr>
        <w:t>31 December</w:t>
      </w:r>
      <w:r w:rsidRPr="006E7EBC">
        <w:rPr>
          <w:rFonts w:cs="Arial"/>
          <w:color w:val="auto"/>
          <w:sz w:val="20"/>
          <w:szCs w:val="20"/>
          <w:u w:val="none"/>
          <w:lang w:val="en-GB"/>
        </w:rPr>
        <w:t xml:space="preserve"> </w:t>
      </w:r>
      <w:r w:rsidR="00D0168A" w:rsidRPr="006E7EBC">
        <w:rPr>
          <w:rFonts w:cs="Arial"/>
          <w:color w:val="auto"/>
          <w:sz w:val="20"/>
          <w:szCs w:val="20"/>
          <w:u w:val="none"/>
          <w:lang w:val="en-GB"/>
        </w:rPr>
        <w:t>2018</w:t>
      </w:r>
      <w:r w:rsidRPr="006E7EBC">
        <w:rPr>
          <w:rFonts w:cs="Arial"/>
          <w:color w:val="auto"/>
          <w:sz w:val="20"/>
          <w:szCs w:val="20"/>
          <w:u w:val="none"/>
          <w:lang w:val="en-GB"/>
        </w:rPr>
        <w:t xml:space="preserve">: </w:t>
      </w:r>
      <w:r w:rsidR="00D0168A" w:rsidRPr="006E7EBC">
        <w:rPr>
          <w:rFonts w:cs="Arial"/>
          <w:color w:val="auto"/>
          <w:sz w:val="20"/>
          <w:szCs w:val="20"/>
          <w:u w:val="none"/>
          <w:lang w:val="en-GB"/>
        </w:rPr>
        <w:t xml:space="preserve">Baht </w:t>
      </w:r>
      <w:r w:rsidR="00B729BA" w:rsidRPr="006E7EBC">
        <w:rPr>
          <w:rFonts w:cs="Arial"/>
          <w:color w:val="auto"/>
          <w:sz w:val="20"/>
          <w:szCs w:val="25"/>
          <w:u w:val="none"/>
          <w:lang w:val="en-GB"/>
        </w:rPr>
        <w:t>51.01</w:t>
      </w:r>
      <w:r w:rsidR="00002A52" w:rsidRPr="006E7EBC">
        <w:rPr>
          <w:rFonts w:cs="Arial"/>
          <w:color w:val="auto"/>
          <w:sz w:val="20"/>
          <w:szCs w:val="20"/>
          <w:u w:val="none"/>
          <w:lang w:val="en-GB"/>
        </w:rPr>
        <w:t xml:space="preserve"> million, US d</w:t>
      </w:r>
      <w:r w:rsidR="00D0168A" w:rsidRPr="006E7EBC">
        <w:rPr>
          <w:rFonts w:cs="Arial"/>
          <w:color w:val="auto"/>
          <w:sz w:val="20"/>
          <w:szCs w:val="20"/>
          <w:u w:val="none"/>
          <w:lang w:val="en-GB"/>
        </w:rPr>
        <w:t xml:space="preserve">ollars </w:t>
      </w:r>
      <w:r w:rsidR="00B729BA" w:rsidRPr="006E7EBC">
        <w:rPr>
          <w:rFonts w:cs="Arial"/>
          <w:color w:val="auto"/>
          <w:sz w:val="20"/>
          <w:szCs w:val="20"/>
          <w:u w:val="none"/>
          <w:lang w:val="en-GB"/>
        </w:rPr>
        <w:t>2.40</w:t>
      </w:r>
      <w:r w:rsidR="00D0168A" w:rsidRPr="006E7EBC">
        <w:rPr>
          <w:rFonts w:cs="Arial"/>
          <w:color w:val="auto"/>
          <w:sz w:val="20"/>
          <w:szCs w:val="20"/>
          <w:u w:val="none"/>
          <w:lang w:val="en-GB"/>
        </w:rPr>
        <w:t xml:space="preserve"> million and Yen </w:t>
      </w:r>
      <w:r w:rsidR="00B729BA" w:rsidRPr="006E7EBC">
        <w:rPr>
          <w:rFonts w:cs="Arial"/>
          <w:color w:val="auto"/>
          <w:sz w:val="20"/>
          <w:szCs w:val="20"/>
          <w:u w:val="none"/>
          <w:lang w:val="en-GB"/>
        </w:rPr>
        <w:t>31.85</w:t>
      </w:r>
      <w:r w:rsidR="00002A52" w:rsidRPr="006E7EBC">
        <w:rPr>
          <w:rFonts w:cs="Arial"/>
          <w:color w:val="auto"/>
          <w:sz w:val="20"/>
          <w:szCs w:val="20"/>
          <w:u w:val="none"/>
          <w:lang w:val="en-GB"/>
        </w:rPr>
        <w:t xml:space="preserve"> million</w:t>
      </w:r>
      <w:r w:rsidR="000931A4" w:rsidRPr="006E7EBC">
        <w:rPr>
          <w:rFonts w:cs="Arial"/>
          <w:color w:val="auto"/>
          <w:sz w:val="20"/>
          <w:szCs w:val="20"/>
          <w:u w:val="none"/>
          <w:lang w:val="en-GB"/>
        </w:rPr>
        <w:t>)</w:t>
      </w:r>
      <w:r w:rsidR="00B07CBB" w:rsidRPr="006E7EBC">
        <w:rPr>
          <w:rFonts w:cs="Arial"/>
          <w:color w:val="auto"/>
          <w:sz w:val="20"/>
          <w:szCs w:val="20"/>
          <w:u w:val="none"/>
          <w:lang w:val="en-GB"/>
        </w:rPr>
        <w:t>.</w:t>
      </w:r>
    </w:p>
    <w:p w:rsidR="00E04E37" w:rsidRPr="00646EE1" w:rsidRDefault="00E04E37" w:rsidP="00FC24E3">
      <w:pPr>
        <w:pStyle w:val="a"/>
        <w:ind w:left="547" w:right="0"/>
        <w:jc w:val="both"/>
        <w:rPr>
          <w:rFonts w:cs="Arial"/>
          <w:color w:val="auto"/>
          <w:sz w:val="20"/>
          <w:szCs w:val="20"/>
          <w:u w:val="none"/>
          <w:lang w:val="en-GB"/>
        </w:rPr>
      </w:pPr>
    </w:p>
    <w:p w:rsidR="00E04E37" w:rsidRPr="00646EE1" w:rsidRDefault="00E04E37" w:rsidP="00FC24E3">
      <w:pPr>
        <w:pStyle w:val="a"/>
        <w:ind w:left="547" w:right="0"/>
        <w:jc w:val="both"/>
        <w:rPr>
          <w:rFonts w:cs="Arial"/>
          <w:color w:val="auto"/>
          <w:sz w:val="20"/>
          <w:szCs w:val="20"/>
          <w:u w:val="none"/>
          <w:lang w:val="en-GB"/>
        </w:rPr>
      </w:pPr>
    </w:p>
    <w:p w:rsidR="005B72C1" w:rsidRPr="00646EE1" w:rsidRDefault="00F50026" w:rsidP="00850C6F">
      <w:pPr>
        <w:pStyle w:val="a"/>
        <w:ind w:left="540" w:right="0" w:hanging="540"/>
        <w:jc w:val="thaiDistribute"/>
        <w:rPr>
          <w:rFonts w:cs="Arial"/>
          <w:b/>
          <w:bCs/>
          <w:color w:val="auto"/>
          <w:sz w:val="20"/>
          <w:szCs w:val="20"/>
          <w:u w:val="none"/>
          <w:lang w:val="en-GB"/>
        </w:rPr>
      </w:pPr>
      <w:r w:rsidRPr="00646EE1">
        <w:rPr>
          <w:rFonts w:cs="Arial"/>
          <w:b/>
          <w:bCs/>
          <w:color w:val="auto"/>
          <w:sz w:val="20"/>
          <w:szCs w:val="20"/>
          <w:u w:val="none"/>
          <w:lang w:val="en-GB"/>
        </w:rPr>
        <w:t>1</w:t>
      </w:r>
      <w:r w:rsidR="003B0DEA">
        <w:rPr>
          <w:rFonts w:cs="Arial"/>
          <w:b/>
          <w:bCs/>
          <w:color w:val="auto"/>
          <w:sz w:val="20"/>
          <w:szCs w:val="20"/>
          <w:u w:val="none"/>
          <w:lang w:val="en-GB"/>
        </w:rPr>
        <w:t>9</w:t>
      </w:r>
      <w:r w:rsidR="005B72C1" w:rsidRPr="00646EE1">
        <w:rPr>
          <w:rFonts w:cs="Arial"/>
          <w:b/>
          <w:bCs/>
          <w:color w:val="auto"/>
          <w:sz w:val="20"/>
          <w:szCs w:val="20"/>
          <w:u w:val="none"/>
          <w:lang w:val="en-GB"/>
        </w:rPr>
        <w:tab/>
        <w:t>Related party transactions</w:t>
      </w:r>
    </w:p>
    <w:p w:rsidR="005B72C1" w:rsidRPr="00646EE1" w:rsidRDefault="005B72C1" w:rsidP="00850C6F">
      <w:pPr>
        <w:pStyle w:val="a"/>
        <w:ind w:left="540" w:right="0"/>
        <w:jc w:val="both"/>
        <w:rPr>
          <w:rFonts w:cs="Arial"/>
          <w:color w:val="auto"/>
          <w:sz w:val="20"/>
          <w:szCs w:val="20"/>
          <w:u w:val="none"/>
          <w:lang w:val="en-GB"/>
        </w:rPr>
      </w:pPr>
    </w:p>
    <w:p w:rsidR="00270EDE" w:rsidRPr="00646EE1" w:rsidRDefault="00270EDE" w:rsidP="00850C6F">
      <w:pPr>
        <w:pStyle w:val="a"/>
        <w:ind w:left="540" w:right="0"/>
        <w:jc w:val="both"/>
        <w:rPr>
          <w:rFonts w:cs="Arial"/>
          <w:color w:val="auto"/>
          <w:sz w:val="20"/>
          <w:szCs w:val="20"/>
          <w:u w:val="none"/>
          <w:lang w:val="en-GB"/>
        </w:rPr>
      </w:pPr>
    </w:p>
    <w:p w:rsidR="00EE527B" w:rsidRPr="00646EE1" w:rsidRDefault="00EE527B" w:rsidP="00EE527B">
      <w:pPr>
        <w:pStyle w:val="a"/>
        <w:ind w:left="540" w:right="0"/>
        <w:jc w:val="both"/>
        <w:rPr>
          <w:rFonts w:cs="Arial"/>
          <w:color w:val="auto"/>
          <w:sz w:val="20"/>
          <w:szCs w:val="20"/>
          <w:u w:val="none"/>
          <w:lang w:val="en-US"/>
        </w:rPr>
      </w:pPr>
      <w:r w:rsidRPr="00646EE1">
        <w:rPr>
          <w:rFonts w:cs="Arial"/>
          <w:color w:val="auto"/>
          <w:sz w:val="20"/>
          <w:szCs w:val="20"/>
          <w:u w:val="none"/>
          <w:lang w:val="en-US"/>
        </w:rPr>
        <w:t xml:space="preserve">Major shareholders of the Company are members of </w:t>
      </w:r>
      <w:proofErr w:type="spellStart"/>
      <w:r w:rsidRPr="00646EE1">
        <w:rPr>
          <w:rFonts w:cs="Arial"/>
          <w:color w:val="auto"/>
          <w:sz w:val="20"/>
          <w:szCs w:val="20"/>
          <w:u w:val="none"/>
          <w:lang w:val="en-US"/>
        </w:rPr>
        <w:t>Tarasarnsombat</w:t>
      </w:r>
      <w:proofErr w:type="spellEnd"/>
      <w:r w:rsidRPr="00646EE1">
        <w:rPr>
          <w:rFonts w:cs="Arial"/>
          <w:color w:val="auto"/>
          <w:sz w:val="20"/>
          <w:szCs w:val="20"/>
          <w:u w:val="none"/>
          <w:lang w:val="en-US"/>
        </w:rPr>
        <w:t xml:space="preserve"> family.</w:t>
      </w:r>
    </w:p>
    <w:p w:rsidR="00EE527B" w:rsidRPr="00646EE1" w:rsidRDefault="00EE527B" w:rsidP="00EE527B">
      <w:pPr>
        <w:pStyle w:val="a"/>
        <w:ind w:left="540" w:right="0"/>
        <w:jc w:val="both"/>
        <w:rPr>
          <w:rFonts w:cs="Arial"/>
          <w:color w:val="auto"/>
          <w:spacing w:val="-4"/>
          <w:sz w:val="20"/>
          <w:szCs w:val="20"/>
          <w:u w:val="none"/>
          <w:lang w:val="en-GB"/>
        </w:rPr>
      </w:pPr>
    </w:p>
    <w:p w:rsidR="00EE527B" w:rsidRPr="00646EE1" w:rsidRDefault="00EE527B" w:rsidP="00EE527B">
      <w:pPr>
        <w:pStyle w:val="a"/>
        <w:ind w:left="540" w:right="0"/>
        <w:jc w:val="both"/>
        <w:rPr>
          <w:rFonts w:cs="Arial"/>
          <w:color w:val="auto"/>
          <w:spacing w:val="-2"/>
          <w:sz w:val="20"/>
          <w:szCs w:val="20"/>
          <w:u w:val="none"/>
          <w:lang w:val="en-GB"/>
        </w:rPr>
      </w:pPr>
      <w:r w:rsidRPr="00646EE1">
        <w:rPr>
          <w:rFonts w:cs="Arial"/>
          <w:color w:val="auto"/>
          <w:spacing w:val="-2"/>
          <w:sz w:val="20"/>
          <w:szCs w:val="20"/>
          <w:u w:val="none"/>
          <w:lang w:val="en-GB"/>
        </w:rPr>
        <w:t>The transactions with a related compa</w:t>
      </w:r>
      <w:r w:rsidR="00080831" w:rsidRPr="00646EE1">
        <w:rPr>
          <w:rFonts w:cs="Arial"/>
          <w:color w:val="auto"/>
          <w:spacing w:val="-2"/>
          <w:sz w:val="20"/>
          <w:szCs w:val="20"/>
          <w:u w:val="none"/>
          <w:lang w:val="en-GB"/>
        </w:rPr>
        <w:t xml:space="preserve">ny, </w:t>
      </w:r>
      <w:proofErr w:type="spellStart"/>
      <w:r w:rsidR="00E0166D" w:rsidRPr="00646EE1">
        <w:rPr>
          <w:rFonts w:cs="Arial"/>
          <w:color w:val="auto"/>
          <w:spacing w:val="-2"/>
          <w:sz w:val="20"/>
          <w:szCs w:val="20"/>
          <w:u w:val="none"/>
          <w:lang w:val="en-GB"/>
        </w:rPr>
        <w:t>Connex</w:t>
      </w:r>
      <w:proofErr w:type="spellEnd"/>
      <w:r w:rsidR="00E0166D" w:rsidRPr="00646EE1">
        <w:rPr>
          <w:rFonts w:cs="Arial"/>
          <w:color w:val="auto"/>
          <w:spacing w:val="-2"/>
          <w:sz w:val="20"/>
          <w:szCs w:val="20"/>
          <w:u w:val="none"/>
          <w:lang w:val="en-GB"/>
        </w:rPr>
        <w:t xml:space="preserve"> Business Online Co., Ltd., arose from purchasing of software programme and using computer system service. </w:t>
      </w:r>
      <w:r w:rsidRPr="00646EE1">
        <w:rPr>
          <w:rFonts w:cs="Arial"/>
          <w:color w:val="auto"/>
          <w:spacing w:val="-2"/>
          <w:sz w:val="20"/>
          <w:szCs w:val="20"/>
          <w:u w:val="none"/>
          <w:lang w:val="en-GB"/>
        </w:rPr>
        <w:t xml:space="preserve">Certain shareholders of the Company have significant holding in the shares of </w:t>
      </w:r>
      <w:proofErr w:type="spellStart"/>
      <w:r w:rsidR="00E0166D" w:rsidRPr="00646EE1">
        <w:rPr>
          <w:rFonts w:cs="Arial"/>
          <w:color w:val="auto"/>
          <w:spacing w:val="-2"/>
          <w:sz w:val="20"/>
          <w:szCs w:val="20"/>
          <w:u w:val="none"/>
          <w:lang w:val="en-GB"/>
        </w:rPr>
        <w:t>Connex</w:t>
      </w:r>
      <w:proofErr w:type="spellEnd"/>
      <w:r w:rsidR="00E0166D" w:rsidRPr="00646EE1">
        <w:rPr>
          <w:rFonts w:cs="Arial"/>
          <w:color w:val="auto"/>
          <w:spacing w:val="-2"/>
          <w:sz w:val="20"/>
          <w:szCs w:val="20"/>
          <w:u w:val="none"/>
          <w:lang w:val="en-GB"/>
        </w:rPr>
        <w:t xml:space="preserve"> Business Online Co., Ltd</w:t>
      </w:r>
      <w:r w:rsidRPr="00646EE1">
        <w:rPr>
          <w:rFonts w:cs="Arial"/>
          <w:color w:val="auto"/>
          <w:spacing w:val="-2"/>
          <w:sz w:val="20"/>
          <w:szCs w:val="20"/>
          <w:u w:val="none"/>
          <w:lang w:val="en-GB"/>
        </w:rPr>
        <w:t>.</w:t>
      </w:r>
    </w:p>
    <w:p w:rsidR="00EE527B" w:rsidRPr="00646EE1" w:rsidRDefault="00EE527B" w:rsidP="00EE527B">
      <w:pPr>
        <w:pStyle w:val="a"/>
        <w:ind w:left="540" w:right="0"/>
        <w:jc w:val="both"/>
        <w:rPr>
          <w:rFonts w:cs="Arial"/>
          <w:color w:val="auto"/>
          <w:sz w:val="20"/>
          <w:szCs w:val="20"/>
          <w:u w:val="none"/>
          <w:lang w:val="en-GB"/>
        </w:rPr>
      </w:pPr>
    </w:p>
    <w:p w:rsidR="00584466" w:rsidRPr="00646EE1" w:rsidRDefault="00584466" w:rsidP="00EE527B">
      <w:pPr>
        <w:pStyle w:val="a"/>
        <w:ind w:left="540" w:right="0"/>
        <w:jc w:val="both"/>
        <w:rPr>
          <w:rFonts w:cs="Arial"/>
          <w:color w:val="auto"/>
          <w:sz w:val="20"/>
          <w:szCs w:val="20"/>
          <w:u w:val="none"/>
          <w:lang w:val="en-GB"/>
        </w:rPr>
      </w:pPr>
      <w:r w:rsidRPr="00646EE1">
        <w:rPr>
          <w:rFonts w:cs="Arial"/>
          <w:color w:val="auto"/>
          <w:sz w:val="20"/>
          <w:szCs w:val="20"/>
          <w:u w:val="none"/>
          <w:lang w:val="en-GB"/>
        </w:rPr>
        <w:t>The Company has entered into operating lease agreements of a land and building at Rama III road with 2 directors. The lease agreements are for a</w:t>
      </w:r>
      <w:r w:rsidR="002D6CFD">
        <w:rPr>
          <w:rFonts w:cs="Arial"/>
          <w:color w:val="auto"/>
          <w:sz w:val="20"/>
          <w:szCs w:val="20"/>
          <w:u w:val="none"/>
          <w:lang w:val="en-GB"/>
        </w:rPr>
        <w:t xml:space="preserve"> period of 3 years from 2019</w:t>
      </w:r>
      <w:r w:rsidRPr="00646EE1">
        <w:rPr>
          <w:rFonts w:cs="Arial"/>
          <w:color w:val="auto"/>
          <w:sz w:val="20"/>
          <w:szCs w:val="20"/>
          <w:u w:val="none"/>
          <w:lang w:val="en-GB"/>
        </w:rPr>
        <w:t xml:space="preserve"> until 20</w:t>
      </w:r>
      <w:r w:rsidR="002D6CFD">
        <w:rPr>
          <w:rFonts w:cs="Arial"/>
          <w:color w:val="auto"/>
          <w:sz w:val="20"/>
          <w:szCs w:val="20"/>
          <w:u w:val="none"/>
          <w:lang w:val="en-GB"/>
        </w:rPr>
        <w:t>22</w:t>
      </w:r>
      <w:r w:rsidRPr="00646EE1">
        <w:rPr>
          <w:rFonts w:cs="Arial"/>
          <w:color w:val="auto"/>
          <w:sz w:val="20"/>
          <w:szCs w:val="20"/>
          <w:u w:val="none"/>
          <w:lang w:val="en-GB"/>
        </w:rPr>
        <w:t>, at an agreed price of Baht 2.40 million per year and from 20</w:t>
      </w:r>
      <w:r w:rsidR="007D7977" w:rsidRPr="00646EE1">
        <w:rPr>
          <w:rFonts w:cs="Arial"/>
          <w:color w:val="auto"/>
          <w:sz w:val="20"/>
          <w:szCs w:val="20"/>
          <w:u w:val="none"/>
          <w:lang w:val="en-GB"/>
        </w:rPr>
        <w:t>17 until 2020, at an agreed</w:t>
      </w:r>
      <w:r w:rsidRPr="00646EE1">
        <w:rPr>
          <w:rFonts w:cs="Arial"/>
          <w:color w:val="auto"/>
          <w:sz w:val="20"/>
          <w:szCs w:val="20"/>
          <w:u w:val="none"/>
          <w:lang w:val="en-GB"/>
        </w:rPr>
        <w:t xml:space="preserve"> price of Baht 3 million per year.</w:t>
      </w:r>
    </w:p>
    <w:p w:rsidR="009B684C" w:rsidRDefault="009B684C">
      <w:pPr>
        <w:rPr>
          <w:rFonts w:cs="Arial"/>
          <w:color w:val="auto"/>
          <w:sz w:val="20"/>
          <w:szCs w:val="20"/>
          <w:u w:val="none"/>
          <w:lang w:val="en-GB"/>
        </w:rPr>
      </w:pPr>
      <w:r>
        <w:rPr>
          <w:rFonts w:cs="Arial"/>
          <w:color w:val="auto"/>
          <w:sz w:val="20"/>
          <w:szCs w:val="20"/>
          <w:u w:val="none"/>
          <w:lang w:val="en-GB"/>
        </w:rPr>
        <w:br w:type="page"/>
      </w:r>
    </w:p>
    <w:p w:rsidR="004A7B87" w:rsidRDefault="004A7B87" w:rsidP="00584466">
      <w:pPr>
        <w:pStyle w:val="a"/>
        <w:ind w:left="540" w:right="0"/>
        <w:jc w:val="both"/>
        <w:rPr>
          <w:rFonts w:cs="Arial"/>
          <w:color w:val="auto"/>
          <w:sz w:val="20"/>
          <w:szCs w:val="20"/>
          <w:u w:val="none"/>
          <w:lang w:val="en-GB"/>
        </w:rPr>
      </w:pPr>
    </w:p>
    <w:p w:rsidR="009B684C" w:rsidRDefault="009B684C" w:rsidP="00584466">
      <w:pPr>
        <w:pStyle w:val="a"/>
        <w:ind w:left="540" w:right="0"/>
        <w:jc w:val="both"/>
        <w:rPr>
          <w:rFonts w:cs="Arial"/>
          <w:color w:val="auto"/>
          <w:sz w:val="20"/>
          <w:szCs w:val="20"/>
          <w:u w:val="none"/>
          <w:lang w:val="en-GB"/>
        </w:rPr>
      </w:pPr>
    </w:p>
    <w:p w:rsidR="009B684C" w:rsidRPr="00185BAD" w:rsidRDefault="009B684C" w:rsidP="009B684C">
      <w:pPr>
        <w:pStyle w:val="a"/>
        <w:ind w:left="540" w:right="0" w:hanging="540"/>
        <w:jc w:val="thaiDistribute"/>
        <w:rPr>
          <w:rFonts w:cs="Arial"/>
          <w:color w:val="auto"/>
          <w:sz w:val="20"/>
          <w:szCs w:val="20"/>
          <w:u w:val="none"/>
          <w:lang w:val="en-GB"/>
        </w:rPr>
      </w:pPr>
      <w:r w:rsidRPr="00646EE1">
        <w:rPr>
          <w:rFonts w:cs="Arial"/>
          <w:b/>
          <w:bCs/>
          <w:color w:val="auto"/>
          <w:sz w:val="20"/>
          <w:szCs w:val="20"/>
          <w:u w:val="none"/>
          <w:lang w:val="en-GB"/>
        </w:rPr>
        <w:t>1</w:t>
      </w:r>
      <w:r>
        <w:rPr>
          <w:rFonts w:cs="Arial"/>
          <w:b/>
          <w:bCs/>
          <w:color w:val="auto"/>
          <w:sz w:val="20"/>
          <w:szCs w:val="20"/>
          <w:u w:val="none"/>
          <w:lang w:val="en-GB"/>
        </w:rPr>
        <w:t>9</w:t>
      </w:r>
      <w:r w:rsidRPr="00646EE1">
        <w:rPr>
          <w:rFonts w:cs="Arial"/>
          <w:b/>
          <w:bCs/>
          <w:color w:val="auto"/>
          <w:sz w:val="20"/>
          <w:szCs w:val="20"/>
          <w:u w:val="none"/>
          <w:lang w:val="en-GB"/>
        </w:rPr>
        <w:tab/>
        <w:t>Related party transactions</w:t>
      </w:r>
      <w:r>
        <w:rPr>
          <w:rFonts w:cs="Arial"/>
          <w:b/>
          <w:bCs/>
          <w:color w:val="auto"/>
          <w:sz w:val="20"/>
          <w:szCs w:val="20"/>
          <w:u w:val="none"/>
          <w:lang w:val="en-GB"/>
        </w:rPr>
        <w:t xml:space="preserve"> </w:t>
      </w:r>
      <w:r>
        <w:rPr>
          <w:rFonts w:cs="Arial"/>
          <w:color w:val="auto"/>
          <w:sz w:val="20"/>
          <w:szCs w:val="20"/>
          <w:u w:val="none"/>
          <w:lang w:val="en-GB"/>
        </w:rPr>
        <w:t>(Cont’d)</w:t>
      </w:r>
    </w:p>
    <w:p w:rsidR="009B684C" w:rsidRDefault="009B684C" w:rsidP="00584466">
      <w:pPr>
        <w:pStyle w:val="a"/>
        <w:ind w:left="540" w:right="0"/>
        <w:jc w:val="both"/>
        <w:rPr>
          <w:rFonts w:cs="Arial"/>
          <w:color w:val="auto"/>
          <w:sz w:val="20"/>
          <w:szCs w:val="20"/>
          <w:u w:val="none"/>
          <w:lang w:val="en-GB"/>
        </w:rPr>
      </w:pPr>
    </w:p>
    <w:p w:rsidR="009B684C" w:rsidRPr="00646EE1" w:rsidRDefault="009B684C" w:rsidP="00584466">
      <w:pPr>
        <w:pStyle w:val="a"/>
        <w:ind w:left="540" w:right="0"/>
        <w:jc w:val="both"/>
        <w:rPr>
          <w:rFonts w:cs="Arial"/>
          <w:color w:val="auto"/>
          <w:sz w:val="20"/>
          <w:szCs w:val="20"/>
          <w:u w:val="none"/>
          <w:lang w:val="en-GB"/>
        </w:rPr>
      </w:pPr>
    </w:p>
    <w:p w:rsidR="00584466" w:rsidRPr="00646EE1" w:rsidRDefault="00584466" w:rsidP="00584466">
      <w:pPr>
        <w:pStyle w:val="a"/>
        <w:ind w:left="540" w:right="0"/>
        <w:jc w:val="both"/>
        <w:rPr>
          <w:rFonts w:cs="Arial"/>
          <w:color w:val="auto"/>
          <w:sz w:val="20"/>
          <w:szCs w:val="20"/>
          <w:u w:val="none"/>
          <w:lang w:val="en-GB"/>
        </w:rPr>
      </w:pPr>
      <w:r w:rsidRPr="00646EE1">
        <w:rPr>
          <w:rFonts w:cs="Arial"/>
          <w:color w:val="auto"/>
          <w:sz w:val="20"/>
          <w:szCs w:val="20"/>
          <w:u w:val="none"/>
          <w:lang w:val="en-GB"/>
        </w:rPr>
        <w:t>A summary of significant transactions with related parties is as follows:</w:t>
      </w:r>
    </w:p>
    <w:p w:rsidR="00584466" w:rsidRPr="00646EE1" w:rsidRDefault="00584466" w:rsidP="00EE527B">
      <w:pPr>
        <w:pStyle w:val="a"/>
        <w:ind w:left="540" w:right="0"/>
        <w:jc w:val="both"/>
        <w:rPr>
          <w:rFonts w:cs="Arial"/>
          <w:color w:val="auto"/>
          <w:sz w:val="20"/>
          <w:szCs w:val="20"/>
          <w:u w:val="none"/>
          <w:lang w:val="en-GB"/>
        </w:rPr>
      </w:pPr>
    </w:p>
    <w:p w:rsidR="00C94B5D" w:rsidRPr="00646EE1" w:rsidRDefault="00C94B5D" w:rsidP="00EE527B">
      <w:pPr>
        <w:pStyle w:val="a"/>
        <w:ind w:left="540" w:right="0"/>
        <w:jc w:val="both"/>
        <w:rPr>
          <w:rFonts w:cs="Arial"/>
          <w:color w:val="auto"/>
          <w:sz w:val="20"/>
          <w:szCs w:val="20"/>
          <w:u w:val="none"/>
          <w:lang w:val="en-GB"/>
        </w:rPr>
      </w:pPr>
    </w:p>
    <w:p w:rsidR="00EE527B" w:rsidRPr="00646EE1" w:rsidRDefault="00EE527B" w:rsidP="00646EE1">
      <w:pPr>
        <w:pStyle w:val="a"/>
        <w:numPr>
          <w:ilvl w:val="0"/>
          <w:numId w:val="14"/>
        </w:numPr>
        <w:ind w:right="0"/>
        <w:jc w:val="both"/>
        <w:rPr>
          <w:rFonts w:cs="Arial"/>
          <w:b/>
          <w:bCs/>
          <w:color w:val="auto"/>
          <w:sz w:val="20"/>
          <w:szCs w:val="20"/>
          <w:u w:val="none"/>
          <w:lang w:val="en-GB"/>
        </w:rPr>
      </w:pPr>
      <w:r w:rsidRPr="00646EE1">
        <w:rPr>
          <w:rFonts w:cs="Arial"/>
          <w:b/>
          <w:bCs/>
          <w:color w:val="auto"/>
          <w:sz w:val="20"/>
          <w:szCs w:val="20"/>
          <w:u w:val="none"/>
          <w:lang w:val="en-GB"/>
        </w:rPr>
        <w:t>Purchases and operating expenses</w:t>
      </w:r>
    </w:p>
    <w:p w:rsidR="00C94B5D" w:rsidRPr="00646EE1" w:rsidRDefault="00C94B5D" w:rsidP="00C94B5D">
      <w:pPr>
        <w:pStyle w:val="a"/>
        <w:ind w:left="1080" w:right="0"/>
        <w:jc w:val="both"/>
        <w:rPr>
          <w:rFonts w:cs="Arial"/>
          <w:color w:val="auto"/>
          <w:sz w:val="20"/>
          <w:szCs w:val="20"/>
          <w:u w:val="none"/>
          <w:lang w:val="en-GB"/>
        </w:rPr>
      </w:pPr>
    </w:p>
    <w:tbl>
      <w:tblPr>
        <w:tblW w:w="4997" w:type="pct"/>
        <w:tblLook w:val="04A0" w:firstRow="1" w:lastRow="0" w:firstColumn="1" w:lastColumn="0" w:noHBand="0" w:noVBand="1"/>
      </w:tblPr>
      <w:tblGrid>
        <w:gridCol w:w="5874"/>
        <w:gridCol w:w="1576"/>
        <w:gridCol w:w="1574"/>
      </w:tblGrid>
      <w:tr w:rsidR="00B729BA" w:rsidRPr="00646EE1" w:rsidTr="00966102">
        <w:tc>
          <w:tcPr>
            <w:tcW w:w="3255" w:type="pct"/>
            <w:vAlign w:val="bottom"/>
            <w:hideMark/>
          </w:tcPr>
          <w:p w:rsidR="00966102" w:rsidRPr="0097312B" w:rsidRDefault="003A2B94" w:rsidP="006E7EBC">
            <w:pPr>
              <w:ind w:left="972" w:right="-279"/>
              <w:rPr>
                <w:rFonts w:cs="Arial"/>
                <w:b/>
                <w:bCs/>
                <w:color w:val="auto"/>
                <w:spacing w:val="-6"/>
                <w:sz w:val="20"/>
                <w:szCs w:val="20"/>
                <w:u w:val="none"/>
                <w:lang w:val="en-US"/>
              </w:rPr>
            </w:pPr>
            <w:r w:rsidRPr="0097312B">
              <w:rPr>
                <w:rFonts w:cs="Arial"/>
                <w:b/>
                <w:bCs/>
                <w:color w:val="auto"/>
                <w:spacing w:val="-6"/>
                <w:sz w:val="20"/>
                <w:szCs w:val="20"/>
                <w:u w:val="none"/>
                <w:lang w:val="en-GB"/>
              </w:rPr>
              <w:t>For the three-month periods ended 30 September</w:t>
            </w:r>
          </w:p>
        </w:tc>
        <w:tc>
          <w:tcPr>
            <w:tcW w:w="873" w:type="pct"/>
            <w:vAlign w:val="bottom"/>
            <w:hideMark/>
          </w:tcPr>
          <w:p w:rsidR="00966102" w:rsidRPr="0097312B" w:rsidRDefault="00966102" w:rsidP="00966102">
            <w:pPr>
              <w:ind w:right="-72"/>
              <w:jc w:val="right"/>
              <w:rPr>
                <w:rFonts w:cs="Arial"/>
                <w:b/>
                <w:bCs/>
                <w:color w:val="auto"/>
                <w:sz w:val="20"/>
                <w:szCs w:val="20"/>
                <w:u w:val="none"/>
                <w:lang w:val="en-US"/>
              </w:rPr>
            </w:pPr>
            <w:r w:rsidRPr="0097312B">
              <w:rPr>
                <w:rFonts w:cs="Arial"/>
                <w:b/>
                <w:bCs/>
                <w:color w:val="auto"/>
                <w:sz w:val="20"/>
                <w:szCs w:val="20"/>
                <w:u w:val="none"/>
                <w:lang w:val="en-GB"/>
              </w:rPr>
              <w:t>2019</w:t>
            </w:r>
          </w:p>
        </w:tc>
        <w:tc>
          <w:tcPr>
            <w:tcW w:w="872" w:type="pct"/>
            <w:vAlign w:val="bottom"/>
            <w:hideMark/>
          </w:tcPr>
          <w:p w:rsidR="00966102" w:rsidRPr="0097312B" w:rsidRDefault="00966102" w:rsidP="00966102">
            <w:pPr>
              <w:ind w:right="-72"/>
              <w:jc w:val="right"/>
              <w:rPr>
                <w:rFonts w:cs="Arial"/>
                <w:b/>
                <w:bCs/>
                <w:color w:val="auto"/>
                <w:sz w:val="20"/>
                <w:szCs w:val="20"/>
                <w:u w:val="none"/>
                <w:lang w:val="en-US"/>
              </w:rPr>
            </w:pPr>
            <w:r w:rsidRPr="0097312B">
              <w:rPr>
                <w:rFonts w:cs="Arial"/>
                <w:b/>
                <w:bCs/>
                <w:color w:val="auto"/>
                <w:sz w:val="20"/>
                <w:szCs w:val="20"/>
                <w:u w:val="none"/>
                <w:lang w:val="en-GB"/>
              </w:rPr>
              <w:t>2018</w:t>
            </w:r>
          </w:p>
        </w:tc>
      </w:tr>
      <w:tr w:rsidR="00B729BA" w:rsidRPr="00646EE1" w:rsidTr="00966102">
        <w:tc>
          <w:tcPr>
            <w:tcW w:w="3255" w:type="pct"/>
            <w:vAlign w:val="bottom"/>
          </w:tcPr>
          <w:p w:rsidR="00966102" w:rsidRPr="0097312B" w:rsidRDefault="00966102" w:rsidP="00966102">
            <w:pPr>
              <w:ind w:left="972"/>
              <w:rPr>
                <w:rFonts w:cs="Arial"/>
                <w:color w:val="auto"/>
                <w:sz w:val="20"/>
                <w:szCs w:val="20"/>
                <w:u w:val="none"/>
                <w:lang w:val="en-US"/>
              </w:rPr>
            </w:pPr>
          </w:p>
        </w:tc>
        <w:tc>
          <w:tcPr>
            <w:tcW w:w="873" w:type="pct"/>
            <w:vAlign w:val="bottom"/>
            <w:hideMark/>
          </w:tcPr>
          <w:p w:rsidR="00966102" w:rsidRPr="0097312B" w:rsidRDefault="00966102" w:rsidP="00966102">
            <w:pPr>
              <w:ind w:right="-72"/>
              <w:jc w:val="right"/>
              <w:rPr>
                <w:rFonts w:cs="Arial"/>
                <w:b/>
                <w:bCs/>
                <w:color w:val="auto"/>
                <w:sz w:val="20"/>
                <w:szCs w:val="20"/>
                <w:u w:val="none"/>
                <w:cs/>
                <w:lang w:val="en-GB"/>
              </w:rPr>
            </w:pPr>
            <w:r w:rsidRPr="0097312B">
              <w:rPr>
                <w:rFonts w:cs="Arial"/>
                <w:b/>
                <w:bCs/>
                <w:color w:val="auto"/>
                <w:sz w:val="20"/>
                <w:szCs w:val="20"/>
                <w:u w:val="none"/>
                <w:lang w:val="en-GB"/>
              </w:rPr>
              <w:t>Baht</w:t>
            </w:r>
          </w:p>
        </w:tc>
        <w:tc>
          <w:tcPr>
            <w:tcW w:w="872" w:type="pct"/>
            <w:vAlign w:val="bottom"/>
            <w:hideMark/>
          </w:tcPr>
          <w:p w:rsidR="00966102" w:rsidRPr="0097312B" w:rsidRDefault="00966102" w:rsidP="00966102">
            <w:pPr>
              <w:ind w:right="-72"/>
              <w:jc w:val="right"/>
              <w:rPr>
                <w:rFonts w:cs="Arial"/>
                <w:b/>
                <w:bCs/>
                <w:color w:val="auto"/>
                <w:sz w:val="20"/>
                <w:szCs w:val="20"/>
                <w:u w:val="none"/>
                <w:lang w:val="en-GB"/>
              </w:rPr>
            </w:pPr>
            <w:r w:rsidRPr="0097312B">
              <w:rPr>
                <w:rFonts w:cs="Arial"/>
                <w:b/>
                <w:bCs/>
                <w:color w:val="auto"/>
                <w:sz w:val="20"/>
                <w:szCs w:val="20"/>
                <w:u w:val="none"/>
                <w:lang w:val="en-GB"/>
              </w:rPr>
              <w:t>Baht</w:t>
            </w:r>
          </w:p>
        </w:tc>
      </w:tr>
      <w:tr w:rsidR="00B729BA" w:rsidRPr="00646EE1" w:rsidTr="00966102">
        <w:tc>
          <w:tcPr>
            <w:tcW w:w="3255" w:type="pct"/>
            <w:vAlign w:val="bottom"/>
          </w:tcPr>
          <w:p w:rsidR="00966102" w:rsidRPr="0097312B" w:rsidRDefault="00966102" w:rsidP="00966102">
            <w:pPr>
              <w:ind w:left="972"/>
              <w:rPr>
                <w:rFonts w:cs="Arial"/>
                <w:color w:val="auto"/>
                <w:sz w:val="20"/>
                <w:szCs w:val="20"/>
                <w:u w:val="none"/>
                <w:cs/>
              </w:rPr>
            </w:pPr>
          </w:p>
        </w:tc>
        <w:tc>
          <w:tcPr>
            <w:tcW w:w="873" w:type="pct"/>
            <w:vAlign w:val="bottom"/>
            <w:hideMark/>
          </w:tcPr>
          <w:p w:rsidR="00966102" w:rsidRPr="0097312B" w:rsidRDefault="00966102" w:rsidP="00966102">
            <w:pPr>
              <w:pBdr>
                <w:bottom w:val="single" w:sz="4" w:space="0" w:color="auto"/>
              </w:pBdr>
              <w:ind w:right="-72"/>
              <w:jc w:val="right"/>
              <w:rPr>
                <w:rFonts w:cs="Arial"/>
                <w:b/>
                <w:bCs/>
                <w:color w:val="auto"/>
                <w:sz w:val="20"/>
                <w:szCs w:val="20"/>
                <w:u w:val="none"/>
                <w:cs/>
                <w:lang w:val="en-GB"/>
              </w:rPr>
            </w:pPr>
            <w:r w:rsidRPr="0097312B">
              <w:rPr>
                <w:rFonts w:cs="Arial"/>
                <w:b/>
                <w:bCs/>
                <w:color w:val="auto"/>
                <w:sz w:val="20"/>
                <w:szCs w:val="20"/>
                <w:u w:val="none"/>
                <w:lang w:val="en-GB"/>
              </w:rPr>
              <w:t>(Unaudited)</w:t>
            </w:r>
          </w:p>
        </w:tc>
        <w:tc>
          <w:tcPr>
            <w:tcW w:w="872" w:type="pct"/>
            <w:vAlign w:val="bottom"/>
            <w:hideMark/>
          </w:tcPr>
          <w:p w:rsidR="00966102" w:rsidRPr="0097312B" w:rsidRDefault="00966102" w:rsidP="00966102">
            <w:pPr>
              <w:pBdr>
                <w:bottom w:val="single" w:sz="4" w:space="0" w:color="auto"/>
              </w:pBdr>
              <w:ind w:right="-72"/>
              <w:jc w:val="right"/>
              <w:rPr>
                <w:rFonts w:cs="Arial"/>
                <w:b/>
                <w:bCs/>
                <w:color w:val="auto"/>
                <w:sz w:val="20"/>
                <w:szCs w:val="20"/>
                <w:u w:val="none"/>
                <w:lang w:val="en-GB"/>
              </w:rPr>
            </w:pPr>
            <w:r w:rsidRPr="0097312B">
              <w:rPr>
                <w:rFonts w:cs="Arial"/>
                <w:b/>
                <w:bCs/>
                <w:color w:val="auto"/>
                <w:sz w:val="20"/>
                <w:szCs w:val="20"/>
                <w:u w:val="none"/>
                <w:lang w:val="en-GB"/>
              </w:rPr>
              <w:t>(Unaudited)</w:t>
            </w:r>
          </w:p>
        </w:tc>
      </w:tr>
      <w:tr w:rsidR="00B729BA" w:rsidRPr="00646EE1" w:rsidTr="00966102">
        <w:tc>
          <w:tcPr>
            <w:tcW w:w="3255" w:type="pct"/>
            <w:vAlign w:val="bottom"/>
          </w:tcPr>
          <w:p w:rsidR="00966102" w:rsidRPr="0097312B" w:rsidRDefault="00966102" w:rsidP="00966102">
            <w:pPr>
              <w:ind w:left="972"/>
              <w:rPr>
                <w:rFonts w:cs="Arial"/>
                <w:color w:val="auto"/>
                <w:sz w:val="12"/>
                <w:szCs w:val="12"/>
                <w:u w:val="none"/>
                <w:cs/>
              </w:rPr>
            </w:pPr>
          </w:p>
        </w:tc>
        <w:tc>
          <w:tcPr>
            <w:tcW w:w="873" w:type="pct"/>
            <w:vAlign w:val="bottom"/>
          </w:tcPr>
          <w:p w:rsidR="00966102" w:rsidRPr="0097312B" w:rsidRDefault="00966102" w:rsidP="00966102">
            <w:pPr>
              <w:ind w:right="-72"/>
              <w:jc w:val="right"/>
              <w:rPr>
                <w:rFonts w:cs="Arial"/>
                <w:color w:val="auto"/>
                <w:sz w:val="12"/>
                <w:szCs w:val="12"/>
                <w:u w:val="none"/>
                <w:cs/>
              </w:rPr>
            </w:pPr>
          </w:p>
        </w:tc>
        <w:tc>
          <w:tcPr>
            <w:tcW w:w="872" w:type="pct"/>
            <w:vAlign w:val="bottom"/>
          </w:tcPr>
          <w:p w:rsidR="00966102" w:rsidRPr="0097312B" w:rsidRDefault="00966102" w:rsidP="00966102">
            <w:pPr>
              <w:ind w:right="-72"/>
              <w:jc w:val="right"/>
              <w:rPr>
                <w:rFonts w:cs="Arial"/>
                <w:color w:val="auto"/>
                <w:sz w:val="12"/>
                <w:szCs w:val="12"/>
                <w:u w:val="none"/>
                <w:cs/>
                <w:lang w:val="en-US"/>
              </w:rPr>
            </w:pPr>
          </w:p>
        </w:tc>
      </w:tr>
      <w:tr w:rsidR="003A2B94" w:rsidRPr="00646EE1" w:rsidTr="00966102">
        <w:tc>
          <w:tcPr>
            <w:tcW w:w="3255" w:type="pct"/>
            <w:hideMark/>
          </w:tcPr>
          <w:p w:rsidR="003A2B94" w:rsidRPr="0097312B" w:rsidRDefault="003A2B94" w:rsidP="003A2B94">
            <w:pPr>
              <w:tabs>
                <w:tab w:val="right" w:pos="5652"/>
              </w:tabs>
              <w:ind w:left="972"/>
              <w:rPr>
                <w:rFonts w:cs="Arial"/>
                <w:color w:val="auto"/>
                <w:sz w:val="20"/>
                <w:szCs w:val="20"/>
                <w:u w:val="none"/>
                <w:cs/>
                <w:lang w:val="en-GB"/>
              </w:rPr>
            </w:pPr>
            <w:r w:rsidRPr="0097312B">
              <w:rPr>
                <w:rFonts w:cs="Arial"/>
                <w:color w:val="auto"/>
                <w:sz w:val="20"/>
                <w:szCs w:val="20"/>
                <w:u w:val="none"/>
                <w:lang w:val="en-GB" w:eastAsia="ja-JP"/>
              </w:rPr>
              <w:t>Purchases of software programme</w:t>
            </w:r>
          </w:p>
        </w:tc>
        <w:tc>
          <w:tcPr>
            <w:tcW w:w="873" w:type="pct"/>
            <w:vAlign w:val="bottom"/>
          </w:tcPr>
          <w:p w:rsidR="003A2B94" w:rsidRPr="0097312B" w:rsidRDefault="00BD5C4B" w:rsidP="003A2B94">
            <w:pPr>
              <w:ind w:right="-72"/>
              <w:jc w:val="right"/>
              <w:rPr>
                <w:rFonts w:cs="Arial"/>
                <w:color w:val="auto"/>
                <w:sz w:val="20"/>
                <w:szCs w:val="20"/>
                <w:u w:val="none"/>
                <w:lang w:val="en-GB"/>
              </w:rPr>
            </w:pPr>
            <w:r>
              <w:rPr>
                <w:rFonts w:cs="Arial"/>
                <w:color w:val="auto"/>
                <w:sz w:val="20"/>
                <w:szCs w:val="20"/>
                <w:u w:val="none"/>
                <w:lang w:val="en-GB"/>
              </w:rPr>
              <w:t>-</w:t>
            </w:r>
          </w:p>
        </w:tc>
        <w:tc>
          <w:tcPr>
            <w:tcW w:w="872" w:type="pct"/>
            <w:vAlign w:val="bottom"/>
          </w:tcPr>
          <w:p w:rsidR="003A2B94" w:rsidRPr="0097312B" w:rsidRDefault="003A2B94" w:rsidP="003A2B94">
            <w:pPr>
              <w:ind w:right="-72"/>
              <w:jc w:val="right"/>
              <w:rPr>
                <w:rFonts w:cs="Arial"/>
                <w:color w:val="auto"/>
                <w:sz w:val="20"/>
                <w:szCs w:val="20"/>
                <w:u w:val="none"/>
                <w:lang w:val="en-GB"/>
              </w:rPr>
            </w:pPr>
            <w:r w:rsidRPr="0097312B">
              <w:rPr>
                <w:rFonts w:cs="Arial"/>
                <w:color w:val="auto"/>
                <w:sz w:val="20"/>
                <w:szCs w:val="20"/>
                <w:u w:val="none"/>
                <w:lang w:val="en-GB"/>
              </w:rPr>
              <w:t>1,673,275</w:t>
            </w:r>
          </w:p>
        </w:tc>
      </w:tr>
      <w:tr w:rsidR="003A2B94" w:rsidRPr="00646EE1" w:rsidTr="00966102">
        <w:tc>
          <w:tcPr>
            <w:tcW w:w="3255" w:type="pct"/>
            <w:hideMark/>
          </w:tcPr>
          <w:p w:rsidR="003A2B94" w:rsidRPr="0097312B" w:rsidRDefault="003A2B94" w:rsidP="003A2B94">
            <w:pPr>
              <w:tabs>
                <w:tab w:val="right" w:pos="5652"/>
              </w:tabs>
              <w:ind w:left="972"/>
              <w:rPr>
                <w:rFonts w:cs="Arial"/>
                <w:color w:val="auto"/>
                <w:sz w:val="20"/>
                <w:szCs w:val="20"/>
                <w:u w:val="none"/>
                <w:cs/>
                <w:lang w:val="en-GB" w:eastAsia="ja-JP"/>
              </w:rPr>
            </w:pPr>
            <w:r w:rsidRPr="0097312B">
              <w:rPr>
                <w:rFonts w:cs="Arial"/>
                <w:color w:val="auto"/>
                <w:sz w:val="20"/>
                <w:szCs w:val="20"/>
                <w:u w:val="none"/>
                <w:lang w:val="en-US" w:eastAsia="ja-JP"/>
              </w:rPr>
              <w:t>Computer system service expense</w:t>
            </w:r>
          </w:p>
        </w:tc>
        <w:tc>
          <w:tcPr>
            <w:tcW w:w="873" w:type="pct"/>
            <w:vAlign w:val="bottom"/>
          </w:tcPr>
          <w:p w:rsidR="003A2B94" w:rsidRPr="0097312B" w:rsidRDefault="00BD5C4B" w:rsidP="003A2B94">
            <w:pPr>
              <w:ind w:right="-72"/>
              <w:jc w:val="right"/>
              <w:rPr>
                <w:rFonts w:cs="Arial"/>
                <w:color w:val="auto"/>
                <w:sz w:val="20"/>
                <w:szCs w:val="20"/>
                <w:u w:val="none"/>
                <w:lang w:val="en-GB"/>
              </w:rPr>
            </w:pPr>
            <w:r>
              <w:rPr>
                <w:rFonts w:cs="Arial"/>
                <w:color w:val="auto"/>
                <w:sz w:val="20"/>
                <w:szCs w:val="20"/>
                <w:u w:val="none"/>
                <w:lang w:val="en-GB"/>
              </w:rPr>
              <w:t>39,69</w:t>
            </w:r>
            <w:r w:rsidR="00A90D92">
              <w:rPr>
                <w:rFonts w:cs="Arial"/>
                <w:color w:val="auto"/>
                <w:sz w:val="20"/>
                <w:szCs w:val="20"/>
                <w:u w:val="none"/>
                <w:lang w:val="en-GB"/>
              </w:rPr>
              <w:t>8</w:t>
            </w:r>
          </w:p>
        </w:tc>
        <w:tc>
          <w:tcPr>
            <w:tcW w:w="872" w:type="pct"/>
            <w:vAlign w:val="bottom"/>
          </w:tcPr>
          <w:p w:rsidR="003A2B94" w:rsidRPr="0097312B" w:rsidRDefault="003A2B94" w:rsidP="003A2B94">
            <w:pPr>
              <w:ind w:right="-72"/>
              <w:jc w:val="right"/>
              <w:rPr>
                <w:rFonts w:cs="Arial"/>
                <w:color w:val="auto"/>
                <w:sz w:val="20"/>
                <w:szCs w:val="20"/>
                <w:u w:val="none"/>
                <w:lang w:val="en-GB"/>
              </w:rPr>
            </w:pPr>
            <w:r w:rsidRPr="0097312B">
              <w:rPr>
                <w:rFonts w:cs="Arial"/>
                <w:color w:val="auto"/>
                <w:sz w:val="20"/>
                <w:szCs w:val="20"/>
                <w:u w:val="none"/>
                <w:lang w:val="en-GB"/>
              </w:rPr>
              <w:t>-</w:t>
            </w:r>
          </w:p>
        </w:tc>
      </w:tr>
      <w:tr w:rsidR="003A2B94" w:rsidRPr="00646EE1" w:rsidTr="00966102">
        <w:tc>
          <w:tcPr>
            <w:tcW w:w="3255" w:type="pct"/>
            <w:hideMark/>
          </w:tcPr>
          <w:p w:rsidR="003A2B94" w:rsidRPr="0097312B" w:rsidRDefault="003A2B94" w:rsidP="003A2B94">
            <w:pPr>
              <w:ind w:left="972"/>
              <w:rPr>
                <w:rFonts w:cs="Arial"/>
                <w:color w:val="auto"/>
                <w:sz w:val="20"/>
                <w:szCs w:val="20"/>
                <w:u w:val="none"/>
                <w:cs/>
                <w:lang w:val="en-US"/>
              </w:rPr>
            </w:pPr>
            <w:r w:rsidRPr="0097312B">
              <w:rPr>
                <w:rFonts w:cs="Arial"/>
                <w:color w:val="auto"/>
                <w:sz w:val="20"/>
                <w:szCs w:val="20"/>
                <w:u w:val="none"/>
                <w:lang w:val="en-US"/>
              </w:rPr>
              <w:t>Land and building rental expenses</w:t>
            </w:r>
          </w:p>
        </w:tc>
        <w:tc>
          <w:tcPr>
            <w:tcW w:w="873" w:type="pct"/>
            <w:vAlign w:val="bottom"/>
          </w:tcPr>
          <w:p w:rsidR="003A2B94" w:rsidRPr="0097312B" w:rsidRDefault="00BD5C4B" w:rsidP="003A2B94">
            <w:pPr>
              <w:ind w:right="-72"/>
              <w:jc w:val="right"/>
              <w:rPr>
                <w:rFonts w:cs="Arial"/>
                <w:color w:val="auto"/>
                <w:sz w:val="20"/>
                <w:szCs w:val="20"/>
                <w:u w:val="none"/>
                <w:lang w:val="en-GB"/>
              </w:rPr>
            </w:pPr>
            <w:r w:rsidRPr="0097312B">
              <w:rPr>
                <w:rFonts w:cs="Arial"/>
                <w:color w:val="auto"/>
                <w:sz w:val="20"/>
                <w:szCs w:val="20"/>
                <w:u w:val="none"/>
                <w:lang w:val="en-GB"/>
              </w:rPr>
              <w:t>1,350,000</w:t>
            </w:r>
          </w:p>
        </w:tc>
        <w:tc>
          <w:tcPr>
            <w:tcW w:w="872" w:type="pct"/>
            <w:vAlign w:val="bottom"/>
          </w:tcPr>
          <w:p w:rsidR="003A2B94" w:rsidRPr="0097312B" w:rsidRDefault="003A2B94" w:rsidP="003A2B94">
            <w:pPr>
              <w:ind w:right="-72"/>
              <w:jc w:val="right"/>
              <w:rPr>
                <w:rFonts w:cs="Arial"/>
                <w:color w:val="auto"/>
                <w:sz w:val="20"/>
                <w:szCs w:val="20"/>
                <w:u w:val="none"/>
                <w:lang w:val="en-GB"/>
              </w:rPr>
            </w:pPr>
            <w:r w:rsidRPr="0097312B">
              <w:rPr>
                <w:rFonts w:cs="Arial"/>
                <w:color w:val="auto"/>
                <w:sz w:val="20"/>
                <w:szCs w:val="20"/>
                <w:u w:val="none"/>
                <w:lang w:val="en-GB"/>
              </w:rPr>
              <w:t>1,350,000</w:t>
            </w:r>
          </w:p>
        </w:tc>
      </w:tr>
    </w:tbl>
    <w:p w:rsidR="00966102" w:rsidRDefault="00966102" w:rsidP="00B670B9">
      <w:pPr>
        <w:pStyle w:val="a"/>
        <w:ind w:left="1080" w:right="0"/>
        <w:jc w:val="both"/>
        <w:rPr>
          <w:rFonts w:cs="Arial"/>
          <w:color w:val="auto"/>
          <w:sz w:val="20"/>
          <w:szCs w:val="20"/>
          <w:u w:val="none"/>
          <w:lang w:val="en-GB"/>
        </w:rPr>
      </w:pPr>
    </w:p>
    <w:tbl>
      <w:tblPr>
        <w:tblW w:w="4997" w:type="pct"/>
        <w:tblLook w:val="04A0" w:firstRow="1" w:lastRow="0" w:firstColumn="1" w:lastColumn="0" w:noHBand="0" w:noVBand="1"/>
      </w:tblPr>
      <w:tblGrid>
        <w:gridCol w:w="5874"/>
        <w:gridCol w:w="1576"/>
        <w:gridCol w:w="1574"/>
      </w:tblGrid>
      <w:tr w:rsidR="0097312B" w:rsidRPr="0097312B" w:rsidTr="003B0DEA">
        <w:tc>
          <w:tcPr>
            <w:tcW w:w="3255" w:type="pct"/>
            <w:vAlign w:val="bottom"/>
            <w:hideMark/>
          </w:tcPr>
          <w:p w:rsidR="006E7EBC" w:rsidRPr="0097312B" w:rsidRDefault="003A2B94" w:rsidP="006E7EBC">
            <w:pPr>
              <w:ind w:left="972" w:right="-279"/>
              <w:rPr>
                <w:rFonts w:cs="Arial"/>
                <w:b/>
                <w:bCs/>
                <w:color w:val="auto"/>
                <w:spacing w:val="-6"/>
                <w:sz w:val="20"/>
                <w:szCs w:val="20"/>
                <w:u w:val="none"/>
                <w:lang w:val="en-US"/>
              </w:rPr>
            </w:pPr>
            <w:r w:rsidRPr="0097312B">
              <w:rPr>
                <w:rFonts w:cs="Arial"/>
                <w:b/>
                <w:bCs/>
                <w:color w:val="auto"/>
                <w:spacing w:val="-4"/>
                <w:sz w:val="20"/>
                <w:szCs w:val="20"/>
                <w:u w:val="none"/>
                <w:lang w:val="en-GB"/>
              </w:rPr>
              <w:t>For the nine-month periods ended 30 September</w:t>
            </w:r>
          </w:p>
        </w:tc>
        <w:tc>
          <w:tcPr>
            <w:tcW w:w="873" w:type="pct"/>
            <w:vAlign w:val="bottom"/>
            <w:hideMark/>
          </w:tcPr>
          <w:p w:rsidR="006E7EBC" w:rsidRPr="0097312B" w:rsidRDefault="006E7EBC" w:rsidP="003B0DEA">
            <w:pPr>
              <w:ind w:right="-72"/>
              <w:jc w:val="right"/>
              <w:rPr>
                <w:rFonts w:cs="Arial"/>
                <w:b/>
                <w:bCs/>
                <w:color w:val="auto"/>
                <w:sz w:val="20"/>
                <w:szCs w:val="20"/>
                <w:u w:val="none"/>
                <w:lang w:val="en-US"/>
              </w:rPr>
            </w:pPr>
            <w:r w:rsidRPr="0097312B">
              <w:rPr>
                <w:rFonts w:cs="Arial"/>
                <w:b/>
                <w:bCs/>
                <w:color w:val="auto"/>
                <w:sz w:val="20"/>
                <w:szCs w:val="20"/>
                <w:u w:val="none"/>
                <w:lang w:val="en-GB"/>
              </w:rPr>
              <w:t>2019</w:t>
            </w:r>
          </w:p>
        </w:tc>
        <w:tc>
          <w:tcPr>
            <w:tcW w:w="872" w:type="pct"/>
            <w:vAlign w:val="bottom"/>
            <w:hideMark/>
          </w:tcPr>
          <w:p w:rsidR="006E7EBC" w:rsidRPr="0097312B" w:rsidRDefault="006E7EBC" w:rsidP="003B0DEA">
            <w:pPr>
              <w:ind w:right="-72"/>
              <w:jc w:val="right"/>
              <w:rPr>
                <w:rFonts w:cs="Arial"/>
                <w:b/>
                <w:bCs/>
                <w:color w:val="auto"/>
                <w:sz w:val="20"/>
                <w:szCs w:val="20"/>
                <w:u w:val="none"/>
                <w:lang w:val="en-US"/>
              </w:rPr>
            </w:pPr>
            <w:r w:rsidRPr="0097312B">
              <w:rPr>
                <w:rFonts w:cs="Arial"/>
                <w:b/>
                <w:bCs/>
                <w:color w:val="auto"/>
                <w:sz w:val="20"/>
                <w:szCs w:val="20"/>
                <w:u w:val="none"/>
                <w:lang w:val="en-GB"/>
              </w:rPr>
              <w:t>2018</w:t>
            </w:r>
          </w:p>
        </w:tc>
      </w:tr>
      <w:tr w:rsidR="0097312B" w:rsidRPr="0097312B" w:rsidTr="003B0DEA">
        <w:tc>
          <w:tcPr>
            <w:tcW w:w="3255" w:type="pct"/>
            <w:vAlign w:val="bottom"/>
          </w:tcPr>
          <w:p w:rsidR="006E7EBC" w:rsidRPr="0097312B" w:rsidRDefault="006E7EBC" w:rsidP="003B0DEA">
            <w:pPr>
              <w:ind w:left="972"/>
              <w:rPr>
                <w:rFonts w:cs="Arial"/>
                <w:color w:val="auto"/>
                <w:sz w:val="20"/>
                <w:szCs w:val="20"/>
                <w:u w:val="none"/>
                <w:lang w:val="en-US"/>
              </w:rPr>
            </w:pPr>
          </w:p>
        </w:tc>
        <w:tc>
          <w:tcPr>
            <w:tcW w:w="873" w:type="pct"/>
            <w:vAlign w:val="bottom"/>
            <w:hideMark/>
          </w:tcPr>
          <w:p w:rsidR="006E7EBC" w:rsidRPr="0097312B" w:rsidRDefault="006E7EBC" w:rsidP="003B0DEA">
            <w:pPr>
              <w:ind w:right="-72"/>
              <w:jc w:val="right"/>
              <w:rPr>
                <w:rFonts w:cs="Arial"/>
                <w:b/>
                <w:bCs/>
                <w:color w:val="auto"/>
                <w:sz w:val="20"/>
                <w:szCs w:val="20"/>
                <w:u w:val="none"/>
                <w:cs/>
                <w:lang w:val="en-GB"/>
              </w:rPr>
            </w:pPr>
            <w:r w:rsidRPr="0097312B">
              <w:rPr>
                <w:rFonts w:cs="Arial"/>
                <w:b/>
                <w:bCs/>
                <w:color w:val="auto"/>
                <w:sz w:val="20"/>
                <w:szCs w:val="20"/>
                <w:u w:val="none"/>
                <w:lang w:val="en-GB"/>
              </w:rPr>
              <w:t>Baht</w:t>
            </w:r>
          </w:p>
        </w:tc>
        <w:tc>
          <w:tcPr>
            <w:tcW w:w="872" w:type="pct"/>
            <w:vAlign w:val="bottom"/>
            <w:hideMark/>
          </w:tcPr>
          <w:p w:rsidR="006E7EBC" w:rsidRPr="0097312B" w:rsidRDefault="006E7EBC" w:rsidP="003B0DEA">
            <w:pPr>
              <w:ind w:right="-72"/>
              <w:jc w:val="right"/>
              <w:rPr>
                <w:rFonts w:cs="Arial"/>
                <w:b/>
                <w:bCs/>
                <w:color w:val="auto"/>
                <w:sz w:val="20"/>
                <w:szCs w:val="20"/>
                <w:u w:val="none"/>
                <w:lang w:val="en-GB"/>
              </w:rPr>
            </w:pPr>
            <w:r w:rsidRPr="0097312B">
              <w:rPr>
                <w:rFonts w:cs="Arial"/>
                <w:b/>
                <w:bCs/>
                <w:color w:val="auto"/>
                <w:sz w:val="20"/>
                <w:szCs w:val="20"/>
                <w:u w:val="none"/>
                <w:lang w:val="en-GB"/>
              </w:rPr>
              <w:t>Baht</w:t>
            </w:r>
          </w:p>
        </w:tc>
      </w:tr>
      <w:tr w:rsidR="0097312B" w:rsidRPr="0097312B" w:rsidTr="003B0DEA">
        <w:tc>
          <w:tcPr>
            <w:tcW w:w="3255" w:type="pct"/>
            <w:vAlign w:val="bottom"/>
          </w:tcPr>
          <w:p w:rsidR="006E7EBC" w:rsidRPr="0097312B" w:rsidRDefault="006E7EBC" w:rsidP="003B0DEA">
            <w:pPr>
              <w:ind w:left="972"/>
              <w:rPr>
                <w:rFonts w:cs="Arial"/>
                <w:color w:val="auto"/>
                <w:sz w:val="20"/>
                <w:szCs w:val="20"/>
                <w:u w:val="none"/>
                <w:cs/>
              </w:rPr>
            </w:pPr>
          </w:p>
        </w:tc>
        <w:tc>
          <w:tcPr>
            <w:tcW w:w="873" w:type="pct"/>
            <w:vAlign w:val="bottom"/>
            <w:hideMark/>
          </w:tcPr>
          <w:p w:rsidR="006E7EBC" w:rsidRPr="0097312B" w:rsidRDefault="006E7EBC" w:rsidP="003B0DEA">
            <w:pPr>
              <w:pBdr>
                <w:bottom w:val="single" w:sz="4" w:space="0" w:color="auto"/>
              </w:pBdr>
              <w:ind w:right="-72"/>
              <w:jc w:val="right"/>
              <w:rPr>
                <w:rFonts w:cs="Arial"/>
                <w:b/>
                <w:bCs/>
                <w:color w:val="auto"/>
                <w:sz w:val="20"/>
                <w:szCs w:val="20"/>
                <w:u w:val="none"/>
                <w:cs/>
                <w:lang w:val="en-GB"/>
              </w:rPr>
            </w:pPr>
            <w:r w:rsidRPr="0097312B">
              <w:rPr>
                <w:rFonts w:cs="Arial"/>
                <w:b/>
                <w:bCs/>
                <w:color w:val="auto"/>
                <w:sz w:val="20"/>
                <w:szCs w:val="20"/>
                <w:u w:val="none"/>
                <w:lang w:val="en-GB"/>
              </w:rPr>
              <w:t>(Unaudited)</w:t>
            </w:r>
          </w:p>
        </w:tc>
        <w:tc>
          <w:tcPr>
            <w:tcW w:w="872" w:type="pct"/>
            <w:vAlign w:val="bottom"/>
            <w:hideMark/>
          </w:tcPr>
          <w:p w:rsidR="006E7EBC" w:rsidRPr="0097312B" w:rsidRDefault="006E7EBC" w:rsidP="003B0DEA">
            <w:pPr>
              <w:pBdr>
                <w:bottom w:val="single" w:sz="4" w:space="0" w:color="auto"/>
              </w:pBdr>
              <w:ind w:right="-72"/>
              <w:jc w:val="right"/>
              <w:rPr>
                <w:rFonts w:cs="Arial"/>
                <w:b/>
                <w:bCs/>
                <w:color w:val="auto"/>
                <w:sz w:val="20"/>
                <w:szCs w:val="20"/>
                <w:u w:val="none"/>
                <w:lang w:val="en-GB"/>
              </w:rPr>
            </w:pPr>
            <w:r w:rsidRPr="0097312B">
              <w:rPr>
                <w:rFonts w:cs="Arial"/>
                <w:b/>
                <w:bCs/>
                <w:color w:val="auto"/>
                <w:sz w:val="20"/>
                <w:szCs w:val="20"/>
                <w:u w:val="none"/>
                <w:lang w:val="en-GB"/>
              </w:rPr>
              <w:t>(Unaudited)</w:t>
            </w:r>
          </w:p>
        </w:tc>
      </w:tr>
      <w:tr w:rsidR="0097312B" w:rsidRPr="0097312B" w:rsidTr="003B0DEA">
        <w:tc>
          <w:tcPr>
            <w:tcW w:w="3255" w:type="pct"/>
            <w:vAlign w:val="bottom"/>
          </w:tcPr>
          <w:p w:rsidR="006E7EBC" w:rsidRPr="0097312B" w:rsidRDefault="006E7EBC" w:rsidP="003B0DEA">
            <w:pPr>
              <w:ind w:left="972"/>
              <w:rPr>
                <w:rFonts w:cs="Arial"/>
                <w:color w:val="auto"/>
                <w:sz w:val="12"/>
                <w:szCs w:val="12"/>
                <w:u w:val="none"/>
                <w:cs/>
              </w:rPr>
            </w:pPr>
          </w:p>
        </w:tc>
        <w:tc>
          <w:tcPr>
            <w:tcW w:w="873" w:type="pct"/>
            <w:vAlign w:val="bottom"/>
          </w:tcPr>
          <w:p w:rsidR="006E7EBC" w:rsidRPr="0097312B" w:rsidRDefault="006E7EBC" w:rsidP="003B0DEA">
            <w:pPr>
              <w:ind w:right="-72"/>
              <w:jc w:val="right"/>
              <w:rPr>
                <w:rFonts w:cs="Arial"/>
                <w:color w:val="auto"/>
                <w:sz w:val="12"/>
                <w:szCs w:val="12"/>
                <w:u w:val="none"/>
                <w:cs/>
              </w:rPr>
            </w:pPr>
          </w:p>
        </w:tc>
        <w:tc>
          <w:tcPr>
            <w:tcW w:w="872" w:type="pct"/>
            <w:vAlign w:val="bottom"/>
          </w:tcPr>
          <w:p w:rsidR="006E7EBC" w:rsidRPr="0097312B" w:rsidRDefault="006E7EBC" w:rsidP="003B0DEA">
            <w:pPr>
              <w:ind w:right="-72"/>
              <w:jc w:val="right"/>
              <w:rPr>
                <w:rFonts w:cs="Arial"/>
                <w:color w:val="auto"/>
                <w:sz w:val="12"/>
                <w:szCs w:val="12"/>
                <w:u w:val="none"/>
                <w:cs/>
                <w:lang w:val="en-US"/>
              </w:rPr>
            </w:pPr>
          </w:p>
        </w:tc>
      </w:tr>
      <w:tr w:rsidR="0097312B" w:rsidRPr="0097312B" w:rsidTr="003B0DEA">
        <w:tc>
          <w:tcPr>
            <w:tcW w:w="3255" w:type="pct"/>
            <w:hideMark/>
          </w:tcPr>
          <w:p w:rsidR="003A2B94" w:rsidRPr="0097312B" w:rsidRDefault="003A2B94" w:rsidP="003A2B94">
            <w:pPr>
              <w:tabs>
                <w:tab w:val="right" w:pos="5652"/>
              </w:tabs>
              <w:ind w:left="972"/>
              <w:rPr>
                <w:rFonts w:cs="Arial"/>
                <w:color w:val="auto"/>
                <w:sz w:val="20"/>
                <w:szCs w:val="20"/>
                <w:u w:val="none"/>
                <w:cs/>
                <w:lang w:val="en-GB"/>
              </w:rPr>
            </w:pPr>
            <w:r w:rsidRPr="0097312B">
              <w:rPr>
                <w:rFonts w:cs="Arial"/>
                <w:color w:val="auto"/>
                <w:sz w:val="20"/>
                <w:szCs w:val="20"/>
                <w:u w:val="none"/>
                <w:lang w:val="en-GB" w:eastAsia="ja-JP"/>
              </w:rPr>
              <w:t>Purchases of software programme</w:t>
            </w:r>
          </w:p>
        </w:tc>
        <w:tc>
          <w:tcPr>
            <w:tcW w:w="873" w:type="pct"/>
            <w:vAlign w:val="bottom"/>
          </w:tcPr>
          <w:p w:rsidR="003A2B94" w:rsidRPr="0097312B" w:rsidRDefault="00BD5C4B" w:rsidP="003A2B94">
            <w:pPr>
              <w:ind w:right="-72"/>
              <w:jc w:val="right"/>
              <w:rPr>
                <w:rFonts w:cs="Arial"/>
                <w:color w:val="auto"/>
                <w:sz w:val="20"/>
                <w:szCs w:val="20"/>
                <w:u w:val="none"/>
                <w:lang w:val="en-GB"/>
              </w:rPr>
            </w:pPr>
            <w:r>
              <w:rPr>
                <w:rFonts w:cs="Arial"/>
                <w:color w:val="auto"/>
                <w:sz w:val="20"/>
                <w:szCs w:val="20"/>
                <w:u w:val="none"/>
                <w:lang w:val="en-GB"/>
              </w:rPr>
              <w:t>-</w:t>
            </w:r>
          </w:p>
        </w:tc>
        <w:tc>
          <w:tcPr>
            <w:tcW w:w="872" w:type="pct"/>
            <w:vAlign w:val="bottom"/>
          </w:tcPr>
          <w:p w:rsidR="003A2B94" w:rsidRPr="0097312B" w:rsidRDefault="003A2B94" w:rsidP="003A2B94">
            <w:pPr>
              <w:ind w:right="-72"/>
              <w:jc w:val="right"/>
              <w:rPr>
                <w:rFonts w:cs="Arial"/>
                <w:color w:val="auto"/>
                <w:sz w:val="20"/>
                <w:szCs w:val="20"/>
                <w:u w:val="none"/>
                <w:lang w:val="en-US"/>
              </w:rPr>
            </w:pPr>
            <w:r w:rsidRPr="0097312B">
              <w:rPr>
                <w:rFonts w:cs="Arial"/>
                <w:color w:val="auto"/>
                <w:sz w:val="20"/>
                <w:szCs w:val="20"/>
                <w:u w:val="none"/>
                <w:lang w:val="en-US"/>
              </w:rPr>
              <w:t>2,254,375</w:t>
            </w:r>
          </w:p>
        </w:tc>
      </w:tr>
      <w:tr w:rsidR="0097312B" w:rsidRPr="0097312B" w:rsidTr="003B0DEA">
        <w:tc>
          <w:tcPr>
            <w:tcW w:w="3255" w:type="pct"/>
            <w:hideMark/>
          </w:tcPr>
          <w:p w:rsidR="003A2B94" w:rsidRPr="0097312B" w:rsidRDefault="003A2B94" w:rsidP="003A2B94">
            <w:pPr>
              <w:tabs>
                <w:tab w:val="right" w:pos="5652"/>
              </w:tabs>
              <w:ind w:left="972"/>
              <w:rPr>
                <w:rFonts w:cs="Arial"/>
                <w:color w:val="auto"/>
                <w:sz w:val="20"/>
                <w:szCs w:val="20"/>
                <w:u w:val="none"/>
                <w:cs/>
                <w:lang w:val="en-GB" w:eastAsia="ja-JP"/>
              </w:rPr>
            </w:pPr>
            <w:r w:rsidRPr="0097312B">
              <w:rPr>
                <w:rFonts w:cs="Arial"/>
                <w:color w:val="auto"/>
                <w:sz w:val="20"/>
                <w:szCs w:val="20"/>
                <w:u w:val="none"/>
                <w:lang w:val="en-US" w:eastAsia="ja-JP"/>
              </w:rPr>
              <w:t>Computer system service expense</w:t>
            </w:r>
          </w:p>
        </w:tc>
        <w:tc>
          <w:tcPr>
            <w:tcW w:w="873" w:type="pct"/>
            <w:vAlign w:val="bottom"/>
          </w:tcPr>
          <w:p w:rsidR="003A2B94" w:rsidRPr="0097312B" w:rsidRDefault="00BD5C4B" w:rsidP="003A2B94">
            <w:pPr>
              <w:ind w:right="-72"/>
              <w:jc w:val="right"/>
              <w:rPr>
                <w:rFonts w:cs="Arial"/>
                <w:color w:val="auto"/>
                <w:sz w:val="20"/>
                <w:szCs w:val="20"/>
                <w:u w:val="none"/>
                <w:lang w:val="en-GB"/>
              </w:rPr>
            </w:pPr>
            <w:r>
              <w:rPr>
                <w:rFonts w:cs="Arial"/>
                <w:color w:val="auto"/>
                <w:sz w:val="20"/>
                <w:szCs w:val="20"/>
                <w:u w:val="none"/>
                <w:lang w:val="en-GB"/>
              </w:rPr>
              <w:t>117,801</w:t>
            </w:r>
          </w:p>
        </w:tc>
        <w:tc>
          <w:tcPr>
            <w:tcW w:w="872" w:type="pct"/>
            <w:vAlign w:val="bottom"/>
          </w:tcPr>
          <w:p w:rsidR="003A2B94" w:rsidRPr="0097312B" w:rsidRDefault="003A2B94" w:rsidP="003A2B94">
            <w:pPr>
              <w:ind w:right="-72"/>
              <w:jc w:val="right"/>
              <w:rPr>
                <w:rFonts w:cs="Arial"/>
                <w:color w:val="auto"/>
                <w:sz w:val="20"/>
                <w:szCs w:val="20"/>
                <w:u w:val="none"/>
                <w:lang w:val="en-US"/>
              </w:rPr>
            </w:pPr>
            <w:r w:rsidRPr="0097312B">
              <w:rPr>
                <w:rFonts w:cs="Arial"/>
                <w:color w:val="auto"/>
                <w:sz w:val="20"/>
                <w:szCs w:val="20"/>
                <w:u w:val="none"/>
                <w:lang w:val="en-US"/>
              </w:rPr>
              <w:t>22,500</w:t>
            </w:r>
          </w:p>
        </w:tc>
      </w:tr>
      <w:tr w:rsidR="003A2B94" w:rsidRPr="0097312B" w:rsidTr="003B0DEA">
        <w:tc>
          <w:tcPr>
            <w:tcW w:w="3255" w:type="pct"/>
            <w:hideMark/>
          </w:tcPr>
          <w:p w:rsidR="003A2B94" w:rsidRPr="0097312B" w:rsidRDefault="003A2B94" w:rsidP="003A2B94">
            <w:pPr>
              <w:ind w:left="972"/>
              <w:rPr>
                <w:rFonts w:cs="Arial"/>
                <w:color w:val="auto"/>
                <w:sz w:val="20"/>
                <w:szCs w:val="20"/>
                <w:u w:val="none"/>
                <w:cs/>
                <w:lang w:val="en-US"/>
              </w:rPr>
            </w:pPr>
            <w:r w:rsidRPr="0097312B">
              <w:rPr>
                <w:rFonts w:cs="Arial"/>
                <w:color w:val="auto"/>
                <w:sz w:val="20"/>
                <w:szCs w:val="20"/>
                <w:u w:val="none"/>
                <w:lang w:val="en-US"/>
              </w:rPr>
              <w:t>Land and building rental expenses</w:t>
            </w:r>
          </w:p>
        </w:tc>
        <w:tc>
          <w:tcPr>
            <w:tcW w:w="873" w:type="pct"/>
            <w:vAlign w:val="bottom"/>
          </w:tcPr>
          <w:p w:rsidR="003A2B94" w:rsidRPr="0097312B" w:rsidRDefault="00BD5C4B" w:rsidP="003A2B94">
            <w:pPr>
              <w:ind w:right="-72"/>
              <w:jc w:val="right"/>
              <w:rPr>
                <w:rFonts w:cs="Arial"/>
                <w:color w:val="auto"/>
                <w:sz w:val="20"/>
                <w:szCs w:val="20"/>
                <w:u w:val="none"/>
                <w:lang w:val="en-GB"/>
              </w:rPr>
            </w:pPr>
            <w:r w:rsidRPr="0097312B">
              <w:rPr>
                <w:rFonts w:cs="Arial"/>
                <w:color w:val="auto"/>
                <w:sz w:val="20"/>
                <w:szCs w:val="20"/>
                <w:u w:val="none"/>
                <w:lang w:val="en-US"/>
              </w:rPr>
              <w:t>4,050,000</w:t>
            </w:r>
          </w:p>
        </w:tc>
        <w:tc>
          <w:tcPr>
            <w:tcW w:w="872" w:type="pct"/>
            <w:vAlign w:val="bottom"/>
          </w:tcPr>
          <w:p w:rsidR="003A2B94" w:rsidRPr="0097312B" w:rsidRDefault="003A2B94" w:rsidP="003A2B94">
            <w:pPr>
              <w:tabs>
                <w:tab w:val="center" w:pos="877"/>
                <w:tab w:val="right" w:pos="1754"/>
              </w:tabs>
              <w:ind w:right="-72"/>
              <w:jc w:val="right"/>
              <w:rPr>
                <w:rFonts w:cs="Arial"/>
                <w:color w:val="auto"/>
                <w:sz w:val="20"/>
                <w:szCs w:val="20"/>
                <w:u w:val="none"/>
                <w:lang w:val="en-US"/>
              </w:rPr>
            </w:pPr>
            <w:r w:rsidRPr="0097312B">
              <w:rPr>
                <w:rFonts w:cs="Arial"/>
                <w:color w:val="auto"/>
                <w:sz w:val="20"/>
                <w:szCs w:val="20"/>
                <w:u w:val="none"/>
                <w:lang w:val="en-US"/>
              </w:rPr>
              <w:t>4,050,000</w:t>
            </w:r>
          </w:p>
        </w:tc>
      </w:tr>
    </w:tbl>
    <w:p w:rsidR="006E7EBC" w:rsidRPr="0097312B" w:rsidRDefault="006E7EBC" w:rsidP="00B670B9">
      <w:pPr>
        <w:pStyle w:val="a"/>
        <w:ind w:left="1080" w:right="0"/>
        <w:jc w:val="both"/>
        <w:rPr>
          <w:rFonts w:cs="Arial"/>
          <w:color w:val="auto"/>
          <w:sz w:val="20"/>
          <w:szCs w:val="20"/>
          <w:u w:val="none"/>
          <w:lang w:val="en-GB"/>
        </w:rPr>
      </w:pPr>
    </w:p>
    <w:p w:rsidR="00B670B9" w:rsidRDefault="003A2B94" w:rsidP="00243D41">
      <w:pPr>
        <w:pStyle w:val="a"/>
        <w:ind w:left="1080" w:right="0"/>
        <w:jc w:val="both"/>
        <w:rPr>
          <w:rFonts w:cs="Arial"/>
          <w:color w:val="auto"/>
          <w:sz w:val="20"/>
          <w:szCs w:val="20"/>
          <w:u w:val="none"/>
          <w:lang w:val="en-GB"/>
        </w:rPr>
      </w:pPr>
      <w:r w:rsidRPr="003340B0">
        <w:rPr>
          <w:rFonts w:cs="Arial"/>
          <w:color w:val="auto"/>
          <w:spacing w:val="-2"/>
          <w:sz w:val="20"/>
          <w:szCs w:val="20"/>
          <w:u w:val="none"/>
          <w:lang w:val="en-GB"/>
        </w:rPr>
        <w:t>As at 30 September</w:t>
      </w:r>
      <w:r w:rsidR="00E14F75" w:rsidRPr="003340B0">
        <w:rPr>
          <w:rFonts w:cs="Arial"/>
          <w:color w:val="auto"/>
          <w:spacing w:val="-2"/>
          <w:sz w:val="20"/>
          <w:szCs w:val="20"/>
          <w:u w:val="none"/>
          <w:lang w:val="en-GB"/>
        </w:rPr>
        <w:t xml:space="preserve"> 2019</w:t>
      </w:r>
      <w:r w:rsidR="004F421E" w:rsidRPr="003340B0">
        <w:rPr>
          <w:rFonts w:cs="Arial"/>
          <w:color w:val="auto"/>
          <w:spacing w:val="-2"/>
          <w:sz w:val="20"/>
          <w:szCs w:val="20"/>
          <w:u w:val="none"/>
          <w:lang w:val="en-GB"/>
        </w:rPr>
        <w:t xml:space="preserve"> and 31 December 2018</w:t>
      </w:r>
      <w:r w:rsidR="00E14F75" w:rsidRPr="003340B0">
        <w:rPr>
          <w:rFonts w:cs="Arial"/>
          <w:color w:val="auto"/>
          <w:spacing w:val="-2"/>
          <w:sz w:val="20"/>
          <w:szCs w:val="20"/>
          <w:u w:val="none"/>
          <w:lang w:val="en-GB"/>
        </w:rPr>
        <w:t xml:space="preserve">, the Company had </w:t>
      </w:r>
      <w:r w:rsidR="004F421E" w:rsidRPr="003340B0">
        <w:rPr>
          <w:rFonts w:cs="Arial"/>
          <w:color w:val="auto"/>
          <w:spacing w:val="-2"/>
          <w:sz w:val="20"/>
          <w:szCs w:val="20"/>
          <w:u w:val="none"/>
          <w:lang w:val="en-GB"/>
        </w:rPr>
        <w:t xml:space="preserve">no </w:t>
      </w:r>
      <w:r w:rsidR="00E14F75" w:rsidRPr="003340B0">
        <w:rPr>
          <w:rFonts w:cs="Arial"/>
          <w:color w:val="auto"/>
          <w:spacing w:val="-2"/>
          <w:sz w:val="20"/>
          <w:szCs w:val="20"/>
          <w:u w:val="none"/>
          <w:lang w:val="en-GB"/>
        </w:rPr>
        <w:t>outstanding account</w:t>
      </w:r>
      <w:r w:rsidR="00E14F75" w:rsidRPr="00646EE1">
        <w:rPr>
          <w:rFonts w:cs="Arial"/>
          <w:color w:val="auto"/>
          <w:sz w:val="20"/>
          <w:szCs w:val="20"/>
          <w:u w:val="none"/>
          <w:lang w:val="en-GB"/>
        </w:rPr>
        <w:t xml:space="preserve"> payables </w:t>
      </w:r>
      <w:r w:rsidR="004F421E" w:rsidRPr="00646EE1">
        <w:rPr>
          <w:rFonts w:cs="Arial"/>
          <w:color w:val="auto"/>
          <w:sz w:val="20"/>
          <w:szCs w:val="20"/>
          <w:u w:val="none"/>
          <w:lang w:val="en-GB"/>
        </w:rPr>
        <w:t>with related parties.</w:t>
      </w:r>
    </w:p>
    <w:p w:rsidR="00185BAD" w:rsidRDefault="00185BAD" w:rsidP="00243D41">
      <w:pPr>
        <w:pStyle w:val="a"/>
        <w:ind w:left="1080" w:right="0"/>
        <w:jc w:val="both"/>
        <w:rPr>
          <w:rFonts w:cs="Arial"/>
          <w:color w:val="auto"/>
          <w:sz w:val="20"/>
          <w:szCs w:val="20"/>
          <w:u w:val="none"/>
          <w:lang w:val="en-GB"/>
        </w:rPr>
      </w:pPr>
    </w:p>
    <w:p w:rsidR="009B684C" w:rsidRPr="00646EE1" w:rsidRDefault="009B684C" w:rsidP="00243D41">
      <w:pPr>
        <w:pStyle w:val="a"/>
        <w:ind w:left="1080" w:right="0"/>
        <w:jc w:val="both"/>
        <w:rPr>
          <w:rFonts w:cs="Arial"/>
          <w:color w:val="auto"/>
          <w:sz w:val="20"/>
          <w:szCs w:val="20"/>
          <w:u w:val="none"/>
          <w:lang w:val="en-GB"/>
        </w:rPr>
      </w:pPr>
    </w:p>
    <w:p w:rsidR="00E7193A" w:rsidRPr="00646EE1" w:rsidRDefault="007141A6" w:rsidP="00850C6F">
      <w:pPr>
        <w:pStyle w:val="a"/>
        <w:ind w:left="1080" w:right="0" w:hanging="540"/>
        <w:jc w:val="both"/>
        <w:rPr>
          <w:rFonts w:cs="Arial"/>
          <w:b/>
          <w:bCs/>
          <w:color w:val="auto"/>
          <w:sz w:val="20"/>
          <w:szCs w:val="20"/>
          <w:u w:val="none"/>
          <w:lang w:val="en-GB"/>
        </w:rPr>
      </w:pPr>
      <w:r w:rsidRPr="00646EE1">
        <w:rPr>
          <w:rFonts w:cs="Arial"/>
          <w:b/>
          <w:bCs/>
          <w:color w:val="auto"/>
          <w:sz w:val="20"/>
          <w:szCs w:val="20"/>
          <w:u w:val="none"/>
          <w:lang w:val="en-GB"/>
        </w:rPr>
        <w:t>b)</w:t>
      </w:r>
      <w:r w:rsidRPr="00646EE1">
        <w:rPr>
          <w:rFonts w:cs="Arial"/>
          <w:b/>
          <w:bCs/>
          <w:color w:val="auto"/>
          <w:sz w:val="20"/>
          <w:szCs w:val="20"/>
          <w:u w:val="none"/>
          <w:lang w:val="en-GB"/>
        </w:rPr>
        <w:tab/>
        <w:t>Director</w:t>
      </w:r>
      <w:r w:rsidR="00054EF9" w:rsidRPr="00646EE1">
        <w:rPr>
          <w:rFonts w:cs="Arial"/>
          <w:b/>
          <w:bCs/>
          <w:color w:val="auto"/>
          <w:sz w:val="20"/>
          <w:szCs w:val="20"/>
          <w:u w:val="none"/>
          <w:lang w:val="en-GB"/>
        </w:rPr>
        <w:t>s and managements</w:t>
      </w:r>
      <w:r w:rsidRPr="00646EE1">
        <w:rPr>
          <w:rFonts w:cs="Arial"/>
          <w:b/>
          <w:bCs/>
          <w:color w:val="auto"/>
          <w:sz w:val="20"/>
          <w:szCs w:val="20"/>
          <w:u w:val="none"/>
          <w:lang w:val="en-GB"/>
        </w:rPr>
        <w:t>’</w:t>
      </w:r>
      <w:r w:rsidR="00E7193A" w:rsidRPr="00646EE1">
        <w:rPr>
          <w:rFonts w:cs="Arial"/>
          <w:b/>
          <w:bCs/>
          <w:color w:val="auto"/>
          <w:sz w:val="20"/>
          <w:szCs w:val="20"/>
          <w:u w:val="none"/>
          <w:lang w:val="en-GB"/>
        </w:rPr>
        <w:t xml:space="preserve"> remuneration</w:t>
      </w:r>
    </w:p>
    <w:p w:rsidR="001339A5" w:rsidRPr="00646EE1" w:rsidRDefault="001339A5" w:rsidP="001339A5">
      <w:pPr>
        <w:pStyle w:val="a"/>
        <w:ind w:left="1080" w:right="0"/>
        <w:jc w:val="both"/>
        <w:rPr>
          <w:rFonts w:cs="Arial"/>
          <w:color w:val="auto"/>
          <w:sz w:val="20"/>
          <w:szCs w:val="20"/>
          <w:u w:val="none"/>
          <w:lang w:val="en-GB"/>
        </w:rPr>
      </w:pPr>
    </w:p>
    <w:p w:rsidR="00E7193A" w:rsidRPr="00646EE1" w:rsidRDefault="007141A6" w:rsidP="00850C6F">
      <w:pPr>
        <w:pStyle w:val="a"/>
        <w:ind w:left="1080" w:right="0"/>
        <w:jc w:val="both"/>
        <w:rPr>
          <w:rFonts w:cs="Arial"/>
          <w:color w:val="auto"/>
          <w:spacing w:val="-7"/>
          <w:sz w:val="20"/>
          <w:szCs w:val="20"/>
          <w:u w:val="none"/>
          <w:lang w:val="en-GB"/>
        </w:rPr>
      </w:pPr>
      <w:r w:rsidRPr="00646EE1">
        <w:rPr>
          <w:rFonts w:cs="Arial"/>
          <w:color w:val="auto"/>
          <w:spacing w:val="-7"/>
          <w:sz w:val="20"/>
          <w:szCs w:val="20"/>
          <w:u w:val="none"/>
          <w:lang w:val="en-GB"/>
        </w:rPr>
        <w:t>Director</w:t>
      </w:r>
      <w:r w:rsidR="00E7193A" w:rsidRPr="00646EE1">
        <w:rPr>
          <w:rFonts w:cs="Arial"/>
          <w:color w:val="auto"/>
          <w:spacing w:val="-7"/>
          <w:sz w:val="20"/>
          <w:szCs w:val="20"/>
          <w:u w:val="none"/>
          <w:lang w:val="en-GB"/>
        </w:rPr>
        <w:t>s</w:t>
      </w:r>
      <w:r w:rsidR="00054EF9" w:rsidRPr="00646EE1">
        <w:rPr>
          <w:rFonts w:cs="Arial"/>
          <w:color w:val="auto"/>
          <w:spacing w:val="-7"/>
          <w:sz w:val="20"/>
          <w:szCs w:val="20"/>
          <w:u w:val="none"/>
          <w:lang w:val="en-GB"/>
        </w:rPr>
        <w:t xml:space="preserve"> and managements</w:t>
      </w:r>
      <w:r w:rsidRPr="00646EE1">
        <w:rPr>
          <w:rFonts w:cs="Arial"/>
          <w:color w:val="auto"/>
          <w:spacing w:val="-7"/>
          <w:sz w:val="20"/>
          <w:szCs w:val="20"/>
          <w:u w:val="none"/>
          <w:lang w:val="en-GB"/>
        </w:rPr>
        <w:t>’</w:t>
      </w:r>
      <w:r w:rsidR="00E7193A" w:rsidRPr="00646EE1">
        <w:rPr>
          <w:rFonts w:cs="Arial"/>
          <w:color w:val="auto"/>
          <w:spacing w:val="-7"/>
          <w:sz w:val="20"/>
          <w:szCs w:val="20"/>
          <w:u w:val="none"/>
          <w:lang w:val="en-GB"/>
        </w:rPr>
        <w:t xml:space="preserve"> remuneration comprises </w:t>
      </w:r>
      <w:r w:rsidR="00054EF9" w:rsidRPr="00646EE1">
        <w:rPr>
          <w:rFonts w:cs="Arial"/>
          <w:color w:val="auto"/>
          <w:spacing w:val="-7"/>
          <w:sz w:val="20"/>
          <w:szCs w:val="20"/>
          <w:u w:val="none"/>
          <w:lang w:val="en-GB"/>
        </w:rPr>
        <w:t>salaries</w:t>
      </w:r>
      <w:r w:rsidR="003341E1" w:rsidRPr="00646EE1">
        <w:rPr>
          <w:rFonts w:cs="Arial"/>
          <w:color w:val="auto"/>
          <w:spacing w:val="-7"/>
          <w:sz w:val="20"/>
          <w:szCs w:val="20"/>
          <w:u w:val="none"/>
          <w:lang w:val="en-GB"/>
        </w:rPr>
        <w:t>, other benefits</w:t>
      </w:r>
      <w:r w:rsidR="00054EF9" w:rsidRPr="00646EE1">
        <w:rPr>
          <w:rFonts w:cs="Arial"/>
          <w:color w:val="auto"/>
          <w:spacing w:val="-7"/>
          <w:sz w:val="20"/>
          <w:szCs w:val="20"/>
          <w:u w:val="none"/>
          <w:lang w:val="en-GB"/>
        </w:rPr>
        <w:t xml:space="preserve">, </w:t>
      </w:r>
      <w:proofErr w:type="gramStart"/>
      <w:r w:rsidR="00C71DAF" w:rsidRPr="00646EE1">
        <w:rPr>
          <w:rFonts w:cs="Arial"/>
          <w:color w:val="auto"/>
          <w:spacing w:val="-7"/>
          <w:sz w:val="20"/>
          <w:szCs w:val="20"/>
          <w:u w:val="none"/>
          <w:lang w:val="en-GB"/>
        </w:rPr>
        <w:t>other</w:t>
      </w:r>
      <w:proofErr w:type="gramEnd"/>
      <w:r w:rsidR="00E7193A" w:rsidRPr="00646EE1">
        <w:rPr>
          <w:rFonts w:cs="Arial"/>
          <w:color w:val="auto"/>
          <w:spacing w:val="-7"/>
          <w:sz w:val="20"/>
          <w:szCs w:val="20"/>
          <w:u w:val="none"/>
          <w:lang w:val="en-GB"/>
        </w:rPr>
        <w:t xml:space="preserve"> remuneration and meeting fees.</w:t>
      </w:r>
    </w:p>
    <w:p w:rsidR="00664B6E" w:rsidRPr="00646EE1" w:rsidRDefault="00664B6E" w:rsidP="00664B6E">
      <w:pPr>
        <w:pStyle w:val="a"/>
        <w:ind w:left="1080" w:right="0"/>
        <w:jc w:val="both"/>
        <w:rPr>
          <w:rFonts w:cs="Arial"/>
          <w:color w:val="auto"/>
          <w:sz w:val="20"/>
          <w:szCs w:val="20"/>
          <w:u w:val="none"/>
          <w:lang w:val="en-GB"/>
        </w:rPr>
      </w:pPr>
    </w:p>
    <w:tbl>
      <w:tblPr>
        <w:tblW w:w="5000" w:type="pct"/>
        <w:tblLook w:val="04A0" w:firstRow="1" w:lastRow="0" w:firstColumn="1" w:lastColumn="0" w:noHBand="0" w:noVBand="1"/>
      </w:tblPr>
      <w:tblGrid>
        <w:gridCol w:w="5901"/>
        <w:gridCol w:w="1566"/>
        <w:gridCol w:w="1562"/>
      </w:tblGrid>
      <w:tr w:rsidR="0097312B" w:rsidRPr="0097312B" w:rsidTr="00966102">
        <w:tc>
          <w:tcPr>
            <w:tcW w:w="3268" w:type="pct"/>
            <w:vAlign w:val="bottom"/>
            <w:hideMark/>
          </w:tcPr>
          <w:p w:rsidR="00966102" w:rsidRPr="0097312B" w:rsidRDefault="003A2B94" w:rsidP="009D0C14">
            <w:pPr>
              <w:ind w:left="972" w:right="-115"/>
              <w:rPr>
                <w:rFonts w:cs="Arial"/>
                <w:color w:val="auto"/>
                <w:spacing w:val="-6"/>
                <w:sz w:val="20"/>
                <w:szCs w:val="20"/>
                <w:u w:val="none"/>
                <w:lang w:val="en-GB"/>
              </w:rPr>
            </w:pPr>
            <w:r w:rsidRPr="0097312B">
              <w:rPr>
                <w:rFonts w:cs="Arial"/>
                <w:b/>
                <w:bCs/>
                <w:color w:val="auto"/>
                <w:spacing w:val="-6"/>
                <w:sz w:val="20"/>
                <w:szCs w:val="20"/>
                <w:u w:val="none"/>
                <w:lang w:val="en-GB"/>
              </w:rPr>
              <w:t>For the three-month periods ended 30 September</w:t>
            </w:r>
          </w:p>
        </w:tc>
        <w:tc>
          <w:tcPr>
            <w:tcW w:w="867" w:type="pct"/>
            <w:vAlign w:val="bottom"/>
            <w:hideMark/>
          </w:tcPr>
          <w:p w:rsidR="00966102" w:rsidRPr="0097312B" w:rsidRDefault="00966102" w:rsidP="00966102">
            <w:pPr>
              <w:ind w:right="-72"/>
              <w:jc w:val="right"/>
              <w:rPr>
                <w:rFonts w:cs="Arial"/>
                <w:b/>
                <w:bCs/>
                <w:color w:val="auto"/>
                <w:sz w:val="20"/>
                <w:szCs w:val="20"/>
                <w:u w:val="none"/>
                <w:lang w:val="en-US"/>
              </w:rPr>
            </w:pPr>
            <w:r w:rsidRPr="0097312B">
              <w:rPr>
                <w:rFonts w:cs="Arial"/>
                <w:b/>
                <w:bCs/>
                <w:color w:val="auto"/>
                <w:sz w:val="20"/>
                <w:szCs w:val="20"/>
                <w:u w:val="none"/>
                <w:lang w:val="en-GB"/>
              </w:rPr>
              <w:t>2019</w:t>
            </w:r>
          </w:p>
        </w:tc>
        <w:tc>
          <w:tcPr>
            <w:tcW w:w="865" w:type="pct"/>
            <w:vAlign w:val="bottom"/>
            <w:hideMark/>
          </w:tcPr>
          <w:p w:rsidR="00966102" w:rsidRPr="0097312B" w:rsidRDefault="00966102" w:rsidP="00966102">
            <w:pPr>
              <w:ind w:right="-72"/>
              <w:jc w:val="right"/>
              <w:rPr>
                <w:rFonts w:cs="Arial"/>
                <w:b/>
                <w:bCs/>
                <w:color w:val="auto"/>
                <w:sz w:val="20"/>
                <w:szCs w:val="20"/>
                <w:u w:val="none"/>
                <w:lang w:val="en-US"/>
              </w:rPr>
            </w:pPr>
            <w:r w:rsidRPr="0097312B">
              <w:rPr>
                <w:rFonts w:cs="Arial"/>
                <w:b/>
                <w:bCs/>
                <w:color w:val="auto"/>
                <w:sz w:val="20"/>
                <w:szCs w:val="20"/>
                <w:u w:val="none"/>
                <w:lang w:val="en-GB"/>
              </w:rPr>
              <w:t>2018</w:t>
            </w:r>
          </w:p>
        </w:tc>
      </w:tr>
      <w:tr w:rsidR="0097312B" w:rsidRPr="0097312B" w:rsidTr="00966102">
        <w:tc>
          <w:tcPr>
            <w:tcW w:w="3268" w:type="pct"/>
            <w:vAlign w:val="bottom"/>
          </w:tcPr>
          <w:p w:rsidR="00966102" w:rsidRPr="0097312B" w:rsidRDefault="00966102" w:rsidP="00966102">
            <w:pPr>
              <w:ind w:left="972"/>
              <w:rPr>
                <w:rFonts w:cs="Arial"/>
                <w:color w:val="auto"/>
                <w:sz w:val="20"/>
                <w:szCs w:val="20"/>
                <w:u w:val="none"/>
                <w:lang w:val="en-GB"/>
              </w:rPr>
            </w:pPr>
          </w:p>
        </w:tc>
        <w:tc>
          <w:tcPr>
            <w:tcW w:w="867" w:type="pct"/>
            <w:vAlign w:val="bottom"/>
            <w:hideMark/>
          </w:tcPr>
          <w:p w:rsidR="00966102" w:rsidRPr="0097312B" w:rsidRDefault="00966102" w:rsidP="00966102">
            <w:pPr>
              <w:ind w:right="-72"/>
              <w:jc w:val="right"/>
              <w:rPr>
                <w:rFonts w:cs="Arial"/>
                <w:b/>
                <w:bCs/>
                <w:color w:val="auto"/>
                <w:sz w:val="20"/>
                <w:szCs w:val="20"/>
                <w:u w:val="none"/>
                <w:lang w:val="en-US"/>
              </w:rPr>
            </w:pPr>
            <w:r w:rsidRPr="0097312B">
              <w:rPr>
                <w:rFonts w:cs="Arial"/>
                <w:b/>
                <w:bCs/>
                <w:color w:val="auto"/>
                <w:sz w:val="20"/>
                <w:szCs w:val="20"/>
                <w:u w:val="none"/>
                <w:lang w:val="en-US"/>
              </w:rPr>
              <w:t>Baht</w:t>
            </w:r>
          </w:p>
        </w:tc>
        <w:tc>
          <w:tcPr>
            <w:tcW w:w="865" w:type="pct"/>
            <w:vAlign w:val="bottom"/>
            <w:hideMark/>
          </w:tcPr>
          <w:p w:rsidR="00966102" w:rsidRPr="0097312B" w:rsidRDefault="00966102" w:rsidP="00966102">
            <w:pPr>
              <w:ind w:right="-72"/>
              <w:jc w:val="right"/>
              <w:rPr>
                <w:rFonts w:cs="Arial"/>
                <w:b/>
                <w:bCs/>
                <w:color w:val="auto"/>
                <w:sz w:val="20"/>
                <w:szCs w:val="20"/>
                <w:u w:val="none"/>
                <w:lang w:val="en-US"/>
              </w:rPr>
            </w:pPr>
            <w:r w:rsidRPr="0097312B">
              <w:rPr>
                <w:rFonts w:cs="Arial"/>
                <w:b/>
                <w:bCs/>
                <w:color w:val="auto"/>
                <w:sz w:val="20"/>
                <w:szCs w:val="20"/>
                <w:u w:val="none"/>
                <w:lang w:val="en-US"/>
              </w:rPr>
              <w:t>Baht</w:t>
            </w:r>
          </w:p>
        </w:tc>
      </w:tr>
      <w:tr w:rsidR="0097312B" w:rsidRPr="0097312B" w:rsidTr="00966102">
        <w:tc>
          <w:tcPr>
            <w:tcW w:w="3268" w:type="pct"/>
            <w:vAlign w:val="bottom"/>
          </w:tcPr>
          <w:p w:rsidR="00966102" w:rsidRPr="0097312B" w:rsidRDefault="00966102" w:rsidP="00966102">
            <w:pPr>
              <w:ind w:left="972"/>
              <w:rPr>
                <w:rFonts w:cs="Arial"/>
                <w:color w:val="auto"/>
                <w:sz w:val="20"/>
                <w:szCs w:val="20"/>
                <w:u w:val="none"/>
                <w:lang w:val="en-GB"/>
              </w:rPr>
            </w:pPr>
          </w:p>
        </w:tc>
        <w:tc>
          <w:tcPr>
            <w:tcW w:w="867" w:type="pct"/>
            <w:vAlign w:val="bottom"/>
            <w:hideMark/>
          </w:tcPr>
          <w:p w:rsidR="00966102" w:rsidRPr="0097312B" w:rsidRDefault="00966102" w:rsidP="00966102">
            <w:pPr>
              <w:pBdr>
                <w:bottom w:val="single" w:sz="4" w:space="0" w:color="auto"/>
              </w:pBdr>
              <w:ind w:right="-72"/>
              <w:jc w:val="right"/>
              <w:rPr>
                <w:rFonts w:cs="Arial"/>
                <w:b/>
                <w:bCs/>
                <w:color w:val="auto"/>
                <w:sz w:val="20"/>
                <w:szCs w:val="20"/>
                <w:u w:val="none"/>
                <w:lang w:val="en-US"/>
              </w:rPr>
            </w:pPr>
            <w:r w:rsidRPr="0097312B">
              <w:rPr>
                <w:rFonts w:cs="Arial"/>
                <w:b/>
                <w:bCs/>
                <w:color w:val="auto"/>
                <w:sz w:val="20"/>
                <w:szCs w:val="20"/>
                <w:u w:val="none"/>
                <w:lang w:val="en-US"/>
              </w:rPr>
              <w:t>(Unaudited)</w:t>
            </w:r>
          </w:p>
        </w:tc>
        <w:tc>
          <w:tcPr>
            <w:tcW w:w="865" w:type="pct"/>
            <w:vAlign w:val="bottom"/>
            <w:hideMark/>
          </w:tcPr>
          <w:p w:rsidR="00966102" w:rsidRPr="0097312B" w:rsidRDefault="00966102" w:rsidP="00966102">
            <w:pPr>
              <w:pBdr>
                <w:bottom w:val="single" w:sz="4" w:space="0" w:color="auto"/>
              </w:pBdr>
              <w:ind w:right="-72"/>
              <w:jc w:val="right"/>
              <w:rPr>
                <w:rFonts w:cs="Arial"/>
                <w:b/>
                <w:bCs/>
                <w:color w:val="auto"/>
                <w:sz w:val="20"/>
                <w:szCs w:val="20"/>
                <w:u w:val="none"/>
                <w:lang w:val="en-US"/>
              </w:rPr>
            </w:pPr>
            <w:r w:rsidRPr="0097312B">
              <w:rPr>
                <w:rFonts w:cs="Arial"/>
                <w:b/>
                <w:bCs/>
                <w:color w:val="auto"/>
                <w:sz w:val="20"/>
                <w:szCs w:val="20"/>
                <w:u w:val="none"/>
                <w:lang w:val="en-US"/>
              </w:rPr>
              <w:t>(Unaudited)</w:t>
            </w:r>
          </w:p>
        </w:tc>
      </w:tr>
      <w:tr w:rsidR="0097312B" w:rsidRPr="0097312B" w:rsidTr="00966102">
        <w:tc>
          <w:tcPr>
            <w:tcW w:w="3268" w:type="pct"/>
            <w:vAlign w:val="bottom"/>
          </w:tcPr>
          <w:p w:rsidR="00966102" w:rsidRPr="0097312B" w:rsidRDefault="00966102" w:rsidP="00966102">
            <w:pPr>
              <w:ind w:left="972"/>
              <w:rPr>
                <w:rFonts w:cs="Arial"/>
                <w:color w:val="auto"/>
                <w:sz w:val="12"/>
                <w:szCs w:val="12"/>
                <w:u w:val="none"/>
                <w:lang w:val="en-GB"/>
              </w:rPr>
            </w:pPr>
          </w:p>
        </w:tc>
        <w:tc>
          <w:tcPr>
            <w:tcW w:w="867" w:type="pct"/>
            <w:vAlign w:val="bottom"/>
          </w:tcPr>
          <w:p w:rsidR="00966102" w:rsidRPr="0097312B" w:rsidRDefault="00966102" w:rsidP="00966102">
            <w:pPr>
              <w:ind w:right="-72"/>
              <w:jc w:val="right"/>
              <w:rPr>
                <w:rFonts w:cs="Arial"/>
                <w:color w:val="auto"/>
                <w:sz w:val="12"/>
                <w:szCs w:val="12"/>
                <w:u w:val="none"/>
                <w:lang w:val="en-US"/>
              </w:rPr>
            </w:pPr>
          </w:p>
        </w:tc>
        <w:tc>
          <w:tcPr>
            <w:tcW w:w="865" w:type="pct"/>
            <w:vAlign w:val="bottom"/>
          </w:tcPr>
          <w:p w:rsidR="00966102" w:rsidRPr="0097312B" w:rsidRDefault="00966102" w:rsidP="00966102">
            <w:pPr>
              <w:ind w:right="-72"/>
              <w:jc w:val="right"/>
              <w:rPr>
                <w:rFonts w:cs="Arial"/>
                <w:color w:val="auto"/>
                <w:sz w:val="12"/>
                <w:szCs w:val="12"/>
                <w:u w:val="none"/>
                <w:lang w:val="en-US"/>
              </w:rPr>
            </w:pPr>
          </w:p>
        </w:tc>
      </w:tr>
      <w:tr w:rsidR="0097312B" w:rsidRPr="0097312B" w:rsidTr="00966102">
        <w:tc>
          <w:tcPr>
            <w:tcW w:w="3268" w:type="pct"/>
            <w:vAlign w:val="bottom"/>
            <w:hideMark/>
          </w:tcPr>
          <w:p w:rsidR="003A2B94" w:rsidRPr="0097312B" w:rsidRDefault="003A2B94" w:rsidP="003A2B94">
            <w:pPr>
              <w:tabs>
                <w:tab w:val="right" w:pos="5652"/>
              </w:tabs>
              <w:ind w:left="972"/>
              <w:rPr>
                <w:rFonts w:cs="Arial"/>
                <w:color w:val="auto"/>
                <w:sz w:val="20"/>
                <w:szCs w:val="20"/>
                <w:u w:val="none"/>
                <w:lang w:val="en-US"/>
              </w:rPr>
            </w:pPr>
            <w:r w:rsidRPr="0097312B">
              <w:rPr>
                <w:rFonts w:cs="Arial"/>
                <w:color w:val="auto"/>
                <w:sz w:val="20"/>
                <w:szCs w:val="20"/>
                <w:u w:val="none"/>
                <w:lang w:val="en-US"/>
              </w:rPr>
              <w:t>Short-term employee benefits</w:t>
            </w:r>
          </w:p>
        </w:tc>
        <w:tc>
          <w:tcPr>
            <w:tcW w:w="867" w:type="pct"/>
            <w:vAlign w:val="bottom"/>
          </w:tcPr>
          <w:p w:rsidR="003A2B94" w:rsidRPr="0097312B" w:rsidRDefault="001934C6" w:rsidP="003A2B94">
            <w:pPr>
              <w:ind w:right="-72"/>
              <w:jc w:val="right"/>
              <w:rPr>
                <w:rFonts w:cs="Arial"/>
                <w:color w:val="auto"/>
                <w:sz w:val="20"/>
                <w:szCs w:val="20"/>
                <w:u w:val="none"/>
                <w:lang w:val="en-US"/>
              </w:rPr>
            </w:pPr>
            <w:r>
              <w:rPr>
                <w:rFonts w:cs="Arial"/>
                <w:color w:val="auto"/>
                <w:sz w:val="20"/>
                <w:szCs w:val="20"/>
                <w:u w:val="none"/>
                <w:lang w:val="en-US"/>
              </w:rPr>
              <w:t>8,652,000</w:t>
            </w:r>
          </w:p>
        </w:tc>
        <w:tc>
          <w:tcPr>
            <w:tcW w:w="865" w:type="pct"/>
            <w:vAlign w:val="bottom"/>
          </w:tcPr>
          <w:p w:rsidR="003A2B94" w:rsidRPr="0097312B" w:rsidRDefault="003A2B94" w:rsidP="003A2B94">
            <w:pPr>
              <w:ind w:right="-72"/>
              <w:jc w:val="right"/>
              <w:rPr>
                <w:rFonts w:cs="Arial"/>
                <w:color w:val="auto"/>
                <w:sz w:val="20"/>
                <w:szCs w:val="20"/>
                <w:u w:val="none"/>
                <w:lang w:val="en-US"/>
              </w:rPr>
            </w:pPr>
            <w:r w:rsidRPr="0097312B">
              <w:rPr>
                <w:rFonts w:cs="Arial"/>
                <w:color w:val="auto"/>
                <w:sz w:val="20"/>
                <w:szCs w:val="20"/>
                <w:u w:val="none"/>
                <w:lang w:val="en-US"/>
              </w:rPr>
              <w:t>7,500,000</w:t>
            </w:r>
          </w:p>
        </w:tc>
      </w:tr>
      <w:tr w:rsidR="0097312B" w:rsidRPr="0097312B" w:rsidTr="00966102">
        <w:tc>
          <w:tcPr>
            <w:tcW w:w="3268" w:type="pct"/>
            <w:vAlign w:val="bottom"/>
            <w:hideMark/>
          </w:tcPr>
          <w:p w:rsidR="003A2B94" w:rsidRPr="0097312B" w:rsidRDefault="003A2B94" w:rsidP="003A2B94">
            <w:pPr>
              <w:tabs>
                <w:tab w:val="right" w:pos="5652"/>
              </w:tabs>
              <w:ind w:left="972"/>
              <w:rPr>
                <w:rFonts w:cs="Arial"/>
                <w:color w:val="auto"/>
                <w:sz w:val="20"/>
                <w:szCs w:val="20"/>
                <w:u w:val="none"/>
                <w:lang w:val="en-US" w:eastAsia="ja-JP"/>
              </w:rPr>
            </w:pPr>
            <w:r w:rsidRPr="0097312B">
              <w:rPr>
                <w:rFonts w:cs="Arial"/>
                <w:color w:val="auto"/>
                <w:sz w:val="20"/>
                <w:szCs w:val="20"/>
                <w:u w:val="none"/>
                <w:lang w:val="en-US"/>
              </w:rPr>
              <w:t>Retirement employee benefits</w:t>
            </w:r>
          </w:p>
        </w:tc>
        <w:tc>
          <w:tcPr>
            <w:tcW w:w="867" w:type="pct"/>
            <w:vAlign w:val="bottom"/>
          </w:tcPr>
          <w:p w:rsidR="003A2B94" w:rsidRPr="0097312B" w:rsidRDefault="001934C6" w:rsidP="003A2B94">
            <w:pPr>
              <w:pBdr>
                <w:bottom w:val="single" w:sz="4" w:space="1" w:color="auto"/>
              </w:pBdr>
              <w:ind w:right="-72"/>
              <w:jc w:val="right"/>
              <w:rPr>
                <w:rFonts w:cs="Arial"/>
                <w:color w:val="auto"/>
                <w:sz w:val="20"/>
                <w:szCs w:val="20"/>
                <w:u w:val="none"/>
                <w:lang w:val="en-GB"/>
              </w:rPr>
            </w:pPr>
            <w:r>
              <w:rPr>
                <w:rFonts w:cs="Arial"/>
                <w:color w:val="auto"/>
                <w:sz w:val="20"/>
                <w:szCs w:val="20"/>
                <w:u w:val="none"/>
                <w:lang w:val="en-GB"/>
              </w:rPr>
              <w:t>901,5</w:t>
            </w:r>
            <w:r w:rsidR="00A90D92">
              <w:rPr>
                <w:rFonts w:cs="Arial"/>
                <w:color w:val="auto"/>
                <w:sz w:val="20"/>
                <w:szCs w:val="20"/>
                <w:u w:val="none"/>
                <w:lang w:val="en-GB"/>
              </w:rPr>
              <w:t>21</w:t>
            </w:r>
          </w:p>
        </w:tc>
        <w:tc>
          <w:tcPr>
            <w:tcW w:w="865" w:type="pct"/>
            <w:vAlign w:val="bottom"/>
          </w:tcPr>
          <w:p w:rsidR="003A2B94" w:rsidRPr="0097312B" w:rsidRDefault="003A2B94" w:rsidP="003A2B94">
            <w:pPr>
              <w:pBdr>
                <w:bottom w:val="single" w:sz="4" w:space="1" w:color="auto"/>
              </w:pBdr>
              <w:ind w:right="-72"/>
              <w:jc w:val="right"/>
              <w:rPr>
                <w:rFonts w:cs="Arial"/>
                <w:color w:val="auto"/>
                <w:sz w:val="20"/>
                <w:szCs w:val="20"/>
                <w:u w:val="none"/>
                <w:lang w:val="en-GB"/>
              </w:rPr>
            </w:pPr>
            <w:r w:rsidRPr="0097312B">
              <w:rPr>
                <w:rFonts w:cs="Arial"/>
                <w:color w:val="auto"/>
                <w:sz w:val="20"/>
                <w:szCs w:val="20"/>
                <w:u w:val="none"/>
                <w:lang w:val="en-GB"/>
              </w:rPr>
              <w:t>429,889</w:t>
            </w:r>
          </w:p>
        </w:tc>
      </w:tr>
      <w:tr w:rsidR="0097312B" w:rsidRPr="0097312B" w:rsidTr="00966102">
        <w:tc>
          <w:tcPr>
            <w:tcW w:w="3268" w:type="pct"/>
            <w:vAlign w:val="bottom"/>
          </w:tcPr>
          <w:p w:rsidR="003A2B94" w:rsidRPr="0097312B" w:rsidRDefault="003A2B94" w:rsidP="003A2B94">
            <w:pPr>
              <w:ind w:left="972"/>
              <w:rPr>
                <w:rFonts w:cstheme="minorBidi"/>
                <w:color w:val="auto"/>
                <w:sz w:val="12"/>
                <w:szCs w:val="12"/>
                <w:u w:val="none"/>
                <w:cs/>
                <w:lang w:val="en-GB"/>
              </w:rPr>
            </w:pPr>
          </w:p>
        </w:tc>
        <w:tc>
          <w:tcPr>
            <w:tcW w:w="867" w:type="pct"/>
            <w:vAlign w:val="bottom"/>
          </w:tcPr>
          <w:p w:rsidR="003A2B94" w:rsidRPr="0097312B" w:rsidRDefault="003A2B94" w:rsidP="003A2B94">
            <w:pPr>
              <w:ind w:left="360" w:right="-72"/>
              <w:jc w:val="right"/>
              <w:rPr>
                <w:rFonts w:cs="Arial"/>
                <w:color w:val="auto"/>
                <w:sz w:val="12"/>
                <w:szCs w:val="12"/>
                <w:u w:val="none"/>
                <w:lang w:val="en-GB"/>
              </w:rPr>
            </w:pPr>
          </w:p>
        </w:tc>
        <w:tc>
          <w:tcPr>
            <w:tcW w:w="865" w:type="pct"/>
            <w:vAlign w:val="bottom"/>
          </w:tcPr>
          <w:p w:rsidR="003A2B94" w:rsidRPr="0097312B" w:rsidRDefault="003A2B94" w:rsidP="003A2B94">
            <w:pPr>
              <w:ind w:left="360" w:right="-72"/>
              <w:jc w:val="right"/>
              <w:rPr>
                <w:rFonts w:cs="Arial"/>
                <w:color w:val="auto"/>
                <w:sz w:val="12"/>
                <w:szCs w:val="12"/>
                <w:u w:val="none"/>
                <w:lang w:val="en-GB"/>
              </w:rPr>
            </w:pPr>
          </w:p>
        </w:tc>
      </w:tr>
      <w:tr w:rsidR="003A2B94" w:rsidRPr="0097312B" w:rsidTr="00966102">
        <w:tc>
          <w:tcPr>
            <w:tcW w:w="3268" w:type="pct"/>
            <w:vAlign w:val="bottom"/>
          </w:tcPr>
          <w:p w:rsidR="003A2B94" w:rsidRPr="0097312B" w:rsidRDefault="003A2B94" w:rsidP="003A2B94">
            <w:pPr>
              <w:ind w:left="972"/>
              <w:rPr>
                <w:rFonts w:cs="Arial"/>
                <w:color w:val="auto"/>
                <w:sz w:val="20"/>
                <w:szCs w:val="20"/>
                <w:u w:val="none"/>
                <w:lang w:val="en-US"/>
              </w:rPr>
            </w:pPr>
          </w:p>
        </w:tc>
        <w:tc>
          <w:tcPr>
            <w:tcW w:w="867" w:type="pct"/>
            <w:vAlign w:val="bottom"/>
          </w:tcPr>
          <w:p w:rsidR="003A2B94" w:rsidRPr="0097312B" w:rsidRDefault="001934C6" w:rsidP="003A2B94">
            <w:pPr>
              <w:pBdr>
                <w:bottom w:val="double" w:sz="4" w:space="1" w:color="auto"/>
              </w:pBdr>
              <w:ind w:right="-72"/>
              <w:jc w:val="right"/>
              <w:rPr>
                <w:rFonts w:cs="Arial"/>
                <w:color w:val="auto"/>
                <w:sz w:val="20"/>
                <w:szCs w:val="20"/>
                <w:u w:val="none"/>
                <w:lang w:val="en-GB"/>
              </w:rPr>
            </w:pPr>
            <w:r>
              <w:rPr>
                <w:rFonts w:cs="Arial"/>
                <w:color w:val="auto"/>
                <w:sz w:val="20"/>
                <w:szCs w:val="20"/>
                <w:u w:val="none"/>
                <w:lang w:val="en-GB"/>
              </w:rPr>
              <w:t>9,553,5</w:t>
            </w:r>
            <w:r w:rsidR="003E5AF5">
              <w:rPr>
                <w:rFonts w:cs="Arial"/>
                <w:color w:val="auto"/>
                <w:sz w:val="20"/>
                <w:szCs w:val="20"/>
                <w:u w:val="none"/>
                <w:lang w:val="en-GB"/>
              </w:rPr>
              <w:t>21</w:t>
            </w:r>
          </w:p>
        </w:tc>
        <w:tc>
          <w:tcPr>
            <w:tcW w:w="865" w:type="pct"/>
            <w:vAlign w:val="bottom"/>
          </w:tcPr>
          <w:p w:rsidR="003A2B94" w:rsidRPr="0097312B" w:rsidRDefault="003A2B94" w:rsidP="003A2B94">
            <w:pPr>
              <w:pBdr>
                <w:bottom w:val="double" w:sz="4" w:space="1" w:color="auto"/>
              </w:pBdr>
              <w:ind w:right="-72"/>
              <w:jc w:val="right"/>
              <w:rPr>
                <w:rFonts w:cs="Arial"/>
                <w:color w:val="auto"/>
                <w:sz w:val="20"/>
                <w:szCs w:val="20"/>
                <w:u w:val="none"/>
                <w:lang w:val="en-GB"/>
              </w:rPr>
            </w:pPr>
            <w:r w:rsidRPr="0097312B">
              <w:rPr>
                <w:rFonts w:cs="Arial"/>
                <w:color w:val="auto"/>
                <w:sz w:val="20"/>
                <w:szCs w:val="20"/>
                <w:u w:val="none"/>
                <w:lang w:val="en-GB"/>
              </w:rPr>
              <w:t>7,929,889</w:t>
            </w:r>
          </w:p>
        </w:tc>
      </w:tr>
    </w:tbl>
    <w:p w:rsidR="00581781" w:rsidRPr="0097312B" w:rsidRDefault="00581781" w:rsidP="00BB704E">
      <w:pPr>
        <w:pStyle w:val="a"/>
        <w:ind w:left="1080" w:right="0"/>
        <w:jc w:val="thaiDistribute"/>
        <w:rPr>
          <w:rFonts w:cs="Arial"/>
          <w:color w:val="auto"/>
          <w:sz w:val="20"/>
          <w:szCs w:val="20"/>
          <w:u w:val="none"/>
          <w:lang w:val="en-GB"/>
        </w:rPr>
      </w:pPr>
    </w:p>
    <w:tbl>
      <w:tblPr>
        <w:tblW w:w="5000" w:type="pct"/>
        <w:tblLook w:val="04A0" w:firstRow="1" w:lastRow="0" w:firstColumn="1" w:lastColumn="0" w:noHBand="0" w:noVBand="1"/>
      </w:tblPr>
      <w:tblGrid>
        <w:gridCol w:w="5901"/>
        <w:gridCol w:w="1566"/>
        <w:gridCol w:w="1562"/>
      </w:tblGrid>
      <w:tr w:rsidR="0097312B" w:rsidRPr="0097312B" w:rsidTr="003B0DEA">
        <w:tc>
          <w:tcPr>
            <w:tcW w:w="3268" w:type="pct"/>
            <w:vAlign w:val="bottom"/>
            <w:hideMark/>
          </w:tcPr>
          <w:p w:rsidR="009D0C14" w:rsidRPr="0097312B" w:rsidRDefault="003A2B94" w:rsidP="009D0C14">
            <w:pPr>
              <w:ind w:left="972" w:right="-115"/>
              <w:rPr>
                <w:rFonts w:cs="Arial"/>
                <w:color w:val="auto"/>
                <w:spacing w:val="-6"/>
                <w:sz w:val="20"/>
                <w:szCs w:val="20"/>
                <w:u w:val="none"/>
                <w:lang w:val="en-GB"/>
              </w:rPr>
            </w:pPr>
            <w:r w:rsidRPr="0097312B">
              <w:rPr>
                <w:rFonts w:cs="Arial"/>
                <w:b/>
                <w:bCs/>
                <w:color w:val="auto"/>
                <w:spacing w:val="-6"/>
                <w:sz w:val="20"/>
                <w:szCs w:val="20"/>
                <w:u w:val="none"/>
                <w:lang w:val="en-GB"/>
              </w:rPr>
              <w:t>For the nine-month periods ended 30 September</w:t>
            </w:r>
          </w:p>
        </w:tc>
        <w:tc>
          <w:tcPr>
            <w:tcW w:w="867" w:type="pct"/>
            <w:vAlign w:val="bottom"/>
            <w:hideMark/>
          </w:tcPr>
          <w:p w:rsidR="009D0C14" w:rsidRPr="0097312B" w:rsidRDefault="009D0C14" w:rsidP="003B0DEA">
            <w:pPr>
              <w:ind w:right="-72"/>
              <w:jc w:val="right"/>
              <w:rPr>
                <w:rFonts w:cs="Arial"/>
                <w:b/>
                <w:bCs/>
                <w:color w:val="auto"/>
                <w:sz w:val="20"/>
                <w:szCs w:val="20"/>
                <w:u w:val="none"/>
                <w:lang w:val="en-US"/>
              </w:rPr>
            </w:pPr>
            <w:r w:rsidRPr="0097312B">
              <w:rPr>
                <w:rFonts w:cs="Arial"/>
                <w:b/>
                <w:bCs/>
                <w:color w:val="auto"/>
                <w:sz w:val="20"/>
                <w:szCs w:val="20"/>
                <w:u w:val="none"/>
                <w:lang w:val="en-GB"/>
              </w:rPr>
              <w:t>2019</w:t>
            </w:r>
          </w:p>
        </w:tc>
        <w:tc>
          <w:tcPr>
            <w:tcW w:w="865" w:type="pct"/>
            <w:vAlign w:val="bottom"/>
            <w:hideMark/>
          </w:tcPr>
          <w:p w:rsidR="009D0C14" w:rsidRPr="0097312B" w:rsidRDefault="009D0C14" w:rsidP="003B0DEA">
            <w:pPr>
              <w:ind w:right="-72"/>
              <w:jc w:val="right"/>
              <w:rPr>
                <w:rFonts w:cs="Arial"/>
                <w:b/>
                <w:bCs/>
                <w:color w:val="auto"/>
                <w:sz w:val="20"/>
                <w:szCs w:val="20"/>
                <w:u w:val="none"/>
                <w:lang w:val="en-US"/>
              </w:rPr>
            </w:pPr>
            <w:r w:rsidRPr="0097312B">
              <w:rPr>
                <w:rFonts w:cs="Arial"/>
                <w:b/>
                <w:bCs/>
                <w:color w:val="auto"/>
                <w:sz w:val="20"/>
                <w:szCs w:val="20"/>
                <w:u w:val="none"/>
                <w:lang w:val="en-GB"/>
              </w:rPr>
              <w:t>2018</w:t>
            </w:r>
          </w:p>
        </w:tc>
      </w:tr>
      <w:tr w:rsidR="0097312B" w:rsidRPr="0097312B" w:rsidTr="003B0DEA">
        <w:tc>
          <w:tcPr>
            <w:tcW w:w="3268" w:type="pct"/>
            <w:vAlign w:val="bottom"/>
          </w:tcPr>
          <w:p w:rsidR="009D0C14" w:rsidRPr="0097312B" w:rsidRDefault="009D0C14" w:rsidP="003B0DEA">
            <w:pPr>
              <w:ind w:left="972"/>
              <w:rPr>
                <w:rFonts w:cs="Arial"/>
                <w:color w:val="auto"/>
                <w:sz w:val="20"/>
                <w:szCs w:val="20"/>
                <w:u w:val="none"/>
                <w:lang w:val="en-GB"/>
              </w:rPr>
            </w:pPr>
          </w:p>
        </w:tc>
        <w:tc>
          <w:tcPr>
            <w:tcW w:w="867" w:type="pct"/>
            <w:vAlign w:val="bottom"/>
            <w:hideMark/>
          </w:tcPr>
          <w:p w:rsidR="009D0C14" w:rsidRPr="0097312B" w:rsidRDefault="009D0C14" w:rsidP="003B0DEA">
            <w:pPr>
              <w:ind w:right="-72"/>
              <w:jc w:val="right"/>
              <w:rPr>
                <w:rFonts w:cs="Arial"/>
                <w:b/>
                <w:bCs/>
                <w:color w:val="auto"/>
                <w:sz w:val="20"/>
                <w:szCs w:val="20"/>
                <w:u w:val="none"/>
                <w:lang w:val="en-US"/>
              </w:rPr>
            </w:pPr>
            <w:r w:rsidRPr="0097312B">
              <w:rPr>
                <w:rFonts w:cs="Arial"/>
                <w:b/>
                <w:bCs/>
                <w:color w:val="auto"/>
                <w:sz w:val="20"/>
                <w:szCs w:val="20"/>
                <w:u w:val="none"/>
                <w:lang w:val="en-US"/>
              </w:rPr>
              <w:t>Baht</w:t>
            </w:r>
          </w:p>
        </w:tc>
        <w:tc>
          <w:tcPr>
            <w:tcW w:w="865" w:type="pct"/>
            <w:vAlign w:val="bottom"/>
            <w:hideMark/>
          </w:tcPr>
          <w:p w:rsidR="009D0C14" w:rsidRPr="0097312B" w:rsidRDefault="009D0C14" w:rsidP="003B0DEA">
            <w:pPr>
              <w:ind w:right="-72"/>
              <w:jc w:val="right"/>
              <w:rPr>
                <w:rFonts w:cs="Arial"/>
                <w:b/>
                <w:bCs/>
                <w:color w:val="auto"/>
                <w:sz w:val="20"/>
                <w:szCs w:val="20"/>
                <w:u w:val="none"/>
                <w:lang w:val="en-US"/>
              </w:rPr>
            </w:pPr>
            <w:r w:rsidRPr="0097312B">
              <w:rPr>
                <w:rFonts w:cs="Arial"/>
                <w:b/>
                <w:bCs/>
                <w:color w:val="auto"/>
                <w:sz w:val="20"/>
                <w:szCs w:val="20"/>
                <w:u w:val="none"/>
                <w:lang w:val="en-US"/>
              </w:rPr>
              <w:t>Baht</w:t>
            </w:r>
          </w:p>
        </w:tc>
      </w:tr>
      <w:tr w:rsidR="0097312B" w:rsidRPr="0097312B" w:rsidTr="003B0DEA">
        <w:tc>
          <w:tcPr>
            <w:tcW w:w="3268" w:type="pct"/>
            <w:vAlign w:val="bottom"/>
          </w:tcPr>
          <w:p w:rsidR="009D0C14" w:rsidRPr="0097312B" w:rsidRDefault="009D0C14" w:rsidP="003B0DEA">
            <w:pPr>
              <w:ind w:left="972"/>
              <w:rPr>
                <w:rFonts w:cs="Arial"/>
                <w:color w:val="auto"/>
                <w:sz w:val="20"/>
                <w:szCs w:val="20"/>
                <w:u w:val="none"/>
                <w:lang w:val="en-GB"/>
              </w:rPr>
            </w:pPr>
          </w:p>
        </w:tc>
        <w:tc>
          <w:tcPr>
            <w:tcW w:w="867" w:type="pct"/>
            <w:vAlign w:val="bottom"/>
            <w:hideMark/>
          </w:tcPr>
          <w:p w:rsidR="009D0C14" w:rsidRPr="0097312B" w:rsidRDefault="009D0C14" w:rsidP="003B0DEA">
            <w:pPr>
              <w:pBdr>
                <w:bottom w:val="single" w:sz="4" w:space="0" w:color="auto"/>
              </w:pBdr>
              <w:ind w:right="-72"/>
              <w:jc w:val="right"/>
              <w:rPr>
                <w:rFonts w:cs="Arial"/>
                <w:b/>
                <w:bCs/>
                <w:color w:val="auto"/>
                <w:sz w:val="20"/>
                <w:szCs w:val="20"/>
                <w:u w:val="none"/>
                <w:lang w:val="en-US"/>
              </w:rPr>
            </w:pPr>
            <w:r w:rsidRPr="0097312B">
              <w:rPr>
                <w:rFonts w:cs="Arial"/>
                <w:b/>
                <w:bCs/>
                <w:color w:val="auto"/>
                <w:sz w:val="20"/>
                <w:szCs w:val="20"/>
                <w:u w:val="none"/>
                <w:lang w:val="en-US"/>
              </w:rPr>
              <w:t>(Unaudited)</w:t>
            </w:r>
          </w:p>
        </w:tc>
        <w:tc>
          <w:tcPr>
            <w:tcW w:w="865" w:type="pct"/>
            <w:vAlign w:val="bottom"/>
            <w:hideMark/>
          </w:tcPr>
          <w:p w:rsidR="009D0C14" w:rsidRPr="0097312B" w:rsidRDefault="009D0C14" w:rsidP="003B0DEA">
            <w:pPr>
              <w:pBdr>
                <w:bottom w:val="single" w:sz="4" w:space="0" w:color="auto"/>
              </w:pBdr>
              <w:ind w:right="-72"/>
              <w:jc w:val="right"/>
              <w:rPr>
                <w:rFonts w:cs="Arial"/>
                <w:b/>
                <w:bCs/>
                <w:color w:val="auto"/>
                <w:sz w:val="20"/>
                <w:szCs w:val="20"/>
                <w:u w:val="none"/>
                <w:lang w:val="en-US"/>
              </w:rPr>
            </w:pPr>
            <w:r w:rsidRPr="0097312B">
              <w:rPr>
                <w:rFonts w:cs="Arial"/>
                <w:b/>
                <w:bCs/>
                <w:color w:val="auto"/>
                <w:sz w:val="20"/>
                <w:szCs w:val="20"/>
                <w:u w:val="none"/>
                <w:lang w:val="en-US"/>
              </w:rPr>
              <w:t>(Unaudited)</w:t>
            </w:r>
          </w:p>
        </w:tc>
      </w:tr>
      <w:tr w:rsidR="0097312B" w:rsidRPr="0097312B" w:rsidTr="003B0DEA">
        <w:tc>
          <w:tcPr>
            <w:tcW w:w="3268" w:type="pct"/>
            <w:vAlign w:val="bottom"/>
          </w:tcPr>
          <w:p w:rsidR="009D0C14" w:rsidRPr="0097312B" w:rsidRDefault="009D0C14" w:rsidP="003B0DEA">
            <w:pPr>
              <w:ind w:left="972"/>
              <w:rPr>
                <w:rFonts w:cs="Arial"/>
                <w:color w:val="auto"/>
                <w:sz w:val="12"/>
                <w:szCs w:val="12"/>
                <w:u w:val="none"/>
                <w:lang w:val="en-GB"/>
              </w:rPr>
            </w:pPr>
          </w:p>
        </w:tc>
        <w:tc>
          <w:tcPr>
            <w:tcW w:w="867" w:type="pct"/>
            <w:vAlign w:val="bottom"/>
          </w:tcPr>
          <w:p w:rsidR="009D0C14" w:rsidRPr="0097312B" w:rsidRDefault="009D0C14" w:rsidP="003B0DEA">
            <w:pPr>
              <w:ind w:right="-72"/>
              <w:jc w:val="right"/>
              <w:rPr>
                <w:rFonts w:cs="Arial"/>
                <w:color w:val="auto"/>
                <w:sz w:val="12"/>
                <w:szCs w:val="12"/>
                <w:u w:val="none"/>
                <w:lang w:val="en-US"/>
              </w:rPr>
            </w:pPr>
          </w:p>
        </w:tc>
        <w:tc>
          <w:tcPr>
            <w:tcW w:w="865" w:type="pct"/>
            <w:vAlign w:val="bottom"/>
          </w:tcPr>
          <w:p w:rsidR="009D0C14" w:rsidRPr="0097312B" w:rsidRDefault="009D0C14" w:rsidP="003B0DEA">
            <w:pPr>
              <w:ind w:right="-72"/>
              <w:jc w:val="right"/>
              <w:rPr>
                <w:rFonts w:cs="Arial"/>
                <w:color w:val="auto"/>
                <w:sz w:val="12"/>
                <w:szCs w:val="12"/>
                <w:u w:val="none"/>
                <w:lang w:val="en-US"/>
              </w:rPr>
            </w:pPr>
          </w:p>
        </w:tc>
      </w:tr>
      <w:tr w:rsidR="0097312B" w:rsidRPr="0097312B" w:rsidTr="003B0DEA">
        <w:tc>
          <w:tcPr>
            <w:tcW w:w="3268" w:type="pct"/>
            <w:vAlign w:val="bottom"/>
            <w:hideMark/>
          </w:tcPr>
          <w:p w:rsidR="003A2B94" w:rsidRPr="0097312B" w:rsidRDefault="003A2B94" w:rsidP="003A2B94">
            <w:pPr>
              <w:tabs>
                <w:tab w:val="right" w:pos="5652"/>
              </w:tabs>
              <w:ind w:left="972"/>
              <w:rPr>
                <w:rFonts w:cs="Arial"/>
                <w:color w:val="auto"/>
                <w:sz w:val="20"/>
                <w:szCs w:val="20"/>
                <w:u w:val="none"/>
                <w:lang w:val="en-US"/>
              </w:rPr>
            </w:pPr>
            <w:r w:rsidRPr="0097312B">
              <w:rPr>
                <w:rFonts w:cs="Arial"/>
                <w:color w:val="auto"/>
                <w:sz w:val="20"/>
                <w:szCs w:val="20"/>
                <w:u w:val="none"/>
                <w:lang w:val="en-US"/>
              </w:rPr>
              <w:t>Short-term employee benefits</w:t>
            </w:r>
          </w:p>
        </w:tc>
        <w:tc>
          <w:tcPr>
            <w:tcW w:w="867" w:type="pct"/>
            <w:vAlign w:val="bottom"/>
          </w:tcPr>
          <w:p w:rsidR="003A2B94" w:rsidRPr="0097312B" w:rsidRDefault="001934C6" w:rsidP="003A2B94">
            <w:pPr>
              <w:ind w:right="-72"/>
              <w:jc w:val="right"/>
              <w:rPr>
                <w:rFonts w:cs="Arial"/>
                <w:color w:val="auto"/>
                <w:sz w:val="20"/>
                <w:szCs w:val="20"/>
                <w:u w:val="none"/>
                <w:lang w:val="en-US"/>
              </w:rPr>
            </w:pPr>
            <w:r>
              <w:rPr>
                <w:rFonts w:cs="Arial"/>
                <w:color w:val="auto"/>
                <w:sz w:val="20"/>
                <w:szCs w:val="20"/>
                <w:u w:val="none"/>
                <w:lang w:val="en-US"/>
              </w:rPr>
              <w:t>28,946,000</w:t>
            </w:r>
          </w:p>
        </w:tc>
        <w:tc>
          <w:tcPr>
            <w:tcW w:w="865" w:type="pct"/>
            <w:vAlign w:val="bottom"/>
          </w:tcPr>
          <w:p w:rsidR="003A2B94" w:rsidRPr="0097312B" w:rsidRDefault="003A2B94" w:rsidP="003A2B94">
            <w:pPr>
              <w:ind w:right="-72"/>
              <w:jc w:val="right"/>
              <w:rPr>
                <w:rFonts w:cs="Arial"/>
                <w:color w:val="auto"/>
                <w:sz w:val="20"/>
                <w:szCs w:val="20"/>
                <w:u w:val="none"/>
                <w:lang w:val="en-US"/>
              </w:rPr>
            </w:pPr>
            <w:r w:rsidRPr="0097312B">
              <w:rPr>
                <w:rFonts w:cs="Arial"/>
                <w:color w:val="auto"/>
                <w:sz w:val="20"/>
                <w:szCs w:val="20"/>
                <w:u w:val="none"/>
                <w:lang w:val="en-US"/>
              </w:rPr>
              <w:t>27,300,000</w:t>
            </w:r>
          </w:p>
        </w:tc>
      </w:tr>
      <w:tr w:rsidR="0097312B" w:rsidRPr="0097312B" w:rsidTr="003B0DEA">
        <w:tc>
          <w:tcPr>
            <w:tcW w:w="3268" w:type="pct"/>
            <w:vAlign w:val="bottom"/>
            <w:hideMark/>
          </w:tcPr>
          <w:p w:rsidR="003A2B94" w:rsidRPr="0097312B" w:rsidRDefault="003A2B94" w:rsidP="003A2B94">
            <w:pPr>
              <w:tabs>
                <w:tab w:val="right" w:pos="5652"/>
              </w:tabs>
              <w:ind w:left="972"/>
              <w:rPr>
                <w:rFonts w:cs="Arial"/>
                <w:color w:val="auto"/>
                <w:sz w:val="20"/>
                <w:szCs w:val="20"/>
                <w:u w:val="none"/>
                <w:lang w:val="en-US" w:eastAsia="ja-JP"/>
              </w:rPr>
            </w:pPr>
            <w:r w:rsidRPr="0097312B">
              <w:rPr>
                <w:rFonts w:cs="Arial"/>
                <w:color w:val="auto"/>
                <w:sz w:val="20"/>
                <w:szCs w:val="20"/>
                <w:u w:val="none"/>
                <w:lang w:val="en-US"/>
              </w:rPr>
              <w:t>Retirement employee benefits</w:t>
            </w:r>
          </w:p>
        </w:tc>
        <w:tc>
          <w:tcPr>
            <w:tcW w:w="867" w:type="pct"/>
            <w:vAlign w:val="bottom"/>
          </w:tcPr>
          <w:p w:rsidR="003A2B94" w:rsidRPr="0097312B" w:rsidRDefault="001934C6" w:rsidP="003A2B94">
            <w:pPr>
              <w:pBdr>
                <w:bottom w:val="single" w:sz="4" w:space="1" w:color="auto"/>
              </w:pBdr>
              <w:ind w:right="-72"/>
              <w:jc w:val="right"/>
              <w:rPr>
                <w:rFonts w:cs="Arial"/>
                <w:color w:val="auto"/>
                <w:sz w:val="20"/>
                <w:szCs w:val="20"/>
                <w:u w:val="none"/>
                <w:lang w:val="en-GB"/>
              </w:rPr>
            </w:pPr>
            <w:r>
              <w:rPr>
                <w:rFonts w:cs="Arial"/>
                <w:color w:val="auto"/>
                <w:sz w:val="20"/>
                <w:szCs w:val="20"/>
                <w:u w:val="none"/>
                <w:lang w:val="en-GB"/>
              </w:rPr>
              <w:t>1,533,78</w:t>
            </w:r>
            <w:r w:rsidR="00A90D92">
              <w:rPr>
                <w:rFonts w:cs="Arial"/>
                <w:color w:val="auto"/>
                <w:sz w:val="20"/>
                <w:szCs w:val="20"/>
                <w:u w:val="none"/>
                <w:lang w:val="en-GB"/>
              </w:rPr>
              <w:t>5</w:t>
            </w:r>
          </w:p>
        </w:tc>
        <w:tc>
          <w:tcPr>
            <w:tcW w:w="865" w:type="pct"/>
            <w:vAlign w:val="bottom"/>
          </w:tcPr>
          <w:p w:rsidR="003A2B94" w:rsidRPr="0097312B" w:rsidRDefault="003A2B94" w:rsidP="003A2B94">
            <w:pPr>
              <w:pBdr>
                <w:bottom w:val="single" w:sz="4" w:space="1" w:color="auto"/>
              </w:pBdr>
              <w:ind w:right="-72"/>
              <w:jc w:val="right"/>
              <w:rPr>
                <w:rFonts w:cs="Arial"/>
                <w:color w:val="auto"/>
                <w:sz w:val="20"/>
                <w:szCs w:val="20"/>
                <w:u w:val="none"/>
                <w:lang w:val="en-GB"/>
              </w:rPr>
            </w:pPr>
            <w:r w:rsidRPr="0097312B">
              <w:rPr>
                <w:rFonts w:cs="Arial"/>
                <w:color w:val="auto"/>
                <w:sz w:val="20"/>
                <w:szCs w:val="20"/>
                <w:u w:val="none"/>
                <w:lang w:val="en-GB"/>
              </w:rPr>
              <w:t>1,289,664</w:t>
            </w:r>
          </w:p>
        </w:tc>
      </w:tr>
      <w:tr w:rsidR="0097312B" w:rsidRPr="0097312B" w:rsidTr="003B0DEA">
        <w:tc>
          <w:tcPr>
            <w:tcW w:w="3268" w:type="pct"/>
            <w:vAlign w:val="bottom"/>
          </w:tcPr>
          <w:p w:rsidR="003A2B94" w:rsidRPr="0097312B" w:rsidRDefault="003A2B94" w:rsidP="003A2B94">
            <w:pPr>
              <w:ind w:left="972"/>
              <w:rPr>
                <w:rFonts w:cs="Arial"/>
                <w:color w:val="auto"/>
                <w:sz w:val="12"/>
                <w:szCs w:val="12"/>
                <w:u w:val="none"/>
                <w:cs/>
                <w:lang w:val="en-GB"/>
              </w:rPr>
            </w:pPr>
          </w:p>
        </w:tc>
        <w:tc>
          <w:tcPr>
            <w:tcW w:w="867" w:type="pct"/>
            <w:vAlign w:val="bottom"/>
          </w:tcPr>
          <w:p w:rsidR="003A2B94" w:rsidRPr="0097312B" w:rsidRDefault="003A2B94" w:rsidP="003A2B94">
            <w:pPr>
              <w:ind w:left="360" w:right="-72"/>
              <w:jc w:val="right"/>
              <w:rPr>
                <w:rFonts w:cs="Arial"/>
                <w:color w:val="auto"/>
                <w:sz w:val="12"/>
                <w:szCs w:val="12"/>
                <w:u w:val="none"/>
                <w:lang w:val="en-GB"/>
              </w:rPr>
            </w:pPr>
          </w:p>
        </w:tc>
        <w:tc>
          <w:tcPr>
            <w:tcW w:w="865" w:type="pct"/>
            <w:vAlign w:val="bottom"/>
          </w:tcPr>
          <w:p w:rsidR="003A2B94" w:rsidRPr="0097312B" w:rsidRDefault="003A2B94" w:rsidP="003A2B94">
            <w:pPr>
              <w:ind w:left="360" w:right="-72"/>
              <w:jc w:val="right"/>
              <w:rPr>
                <w:rFonts w:cs="Arial"/>
                <w:color w:val="auto"/>
                <w:sz w:val="12"/>
                <w:szCs w:val="12"/>
                <w:u w:val="none"/>
                <w:lang w:val="en-GB"/>
              </w:rPr>
            </w:pPr>
          </w:p>
        </w:tc>
      </w:tr>
      <w:tr w:rsidR="0097312B" w:rsidRPr="0097312B" w:rsidTr="003B0DEA">
        <w:tc>
          <w:tcPr>
            <w:tcW w:w="3268" w:type="pct"/>
            <w:vAlign w:val="bottom"/>
          </w:tcPr>
          <w:p w:rsidR="003A2B94" w:rsidRPr="0097312B" w:rsidRDefault="003A2B94" w:rsidP="003A2B94">
            <w:pPr>
              <w:ind w:left="972"/>
              <w:rPr>
                <w:rFonts w:cs="Arial"/>
                <w:color w:val="auto"/>
                <w:sz w:val="20"/>
                <w:szCs w:val="20"/>
                <w:u w:val="none"/>
                <w:lang w:val="en-US"/>
              </w:rPr>
            </w:pPr>
          </w:p>
        </w:tc>
        <w:tc>
          <w:tcPr>
            <w:tcW w:w="867" w:type="pct"/>
            <w:vAlign w:val="bottom"/>
          </w:tcPr>
          <w:p w:rsidR="003A2B94" w:rsidRPr="0097312B" w:rsidRDefault="001934C6" w:rsidP="003A2B94">
            <w:pPr>
              <w:pBdr>
                <w:bottom w:val="double" w:sz="4" w:space="1" w:color="auto"/>
              </w:pBdr>
              <w:ind w:right="-72"/>
              <w:jc w:val="right"/>
              <w:rPr>
                <w:rFonts w:cs="Arial"/>
                <w:color w:val="auto"/>
                <w:sz w:val="20"/>
                <w:szCs w:val="20"/>
                <w:u w:val="none"/>
                <w:lang w:val="en-GB"/>
              </w:rPr>
            </w:pPr>
            <w:r>
              <w:rPr>
                <w:rFonts w:cs="Arial"/>
                <w:color w:val="auto"/>
                <w:sz w:val="20"/>
                <w:szCs w:val="20"/>
                <w:u w:val="none"/>
                <w:lang w:val="en-GB"/>
              </w:rPr>
              <w:t>30,479,78</w:t>
            </w:r>
            <w:r w:rsidR="003E5AF5">
              <w:rPr>
                <w:rFonts w:cs="Arial"/>
                <w:color w:val="auto"/>
                <w:sz w:val="20"/>
                <w:szCs w:val="20"/>
                <w:u w:val="none"/>
                <w:lang w:val="en-GB"/>
              </w:rPr>
              <w:t>5</w:t>
            </w:r>
          </w:p>
        </w:tc>
        <w:tc>
          <w:tcPr>
            <w:tcW w:w="865" w:type="pct"/>
            <w:vAlign w:val="bottom"/>
          </w:tcPr>
          <w:p w:rsidR="003A2B94" w:rsidRPr="0097312B" w:rsidRDefault="003A2B94" w:rsidP="003A2B94">
            <w:pPr>
              <w:pBdr>
                <w:bottom w:val="double" w:sz="4" w:space="1" w:color="auto"/>
              </w:pBdr>
              <w:ind w:right="-72"/>
              <w:jc w:val="right"/>
              <w:rPr>
                <w:rFonts w:cs="Arial"/>
                <w:color w:val="auto"/>
                <w:sz w:val="20"/>
                <w:szCs w:val="20"/>
                <w:u w:val="none"/>
                <w:lang w:val="en-GB"/>
              </w:rPr>
            </w:pPr>
            <w:r w:rsidRPr="0097312B">
              <w:rPr>
                <w:rFonts w:cs="Arial"/>
                <w:color w:val="auto"/>
                <w:sz w:val="20"/>
                <w:szCs w:val="20"/>
                <w:u w:val="none"/>
                <w:lang w:val="en-GB"/>
              </w:rPr>
              <w:t>28,589,664</w:t>
            </w:r>
          </w:p>
        </w:tc>
      </w:tr>
    </w:tbl>
    <w:p w:rsidR="009B684C" w:rsidRPr="009B684C" w:rsidRDefault="009B684C">
      <w:pPr>
        <w:rPr>
          <w:rFonts w:cs="Arial"/>
          <w:color w:val="auto"/>
          <w:sz w:val="20"/>
          <w:szCs w:val="20"/>
          <w:u w:val="none"/>
          <w:lang w:val="en-GB"/>
        </w:rPr>
      </w:pPr>
      <w:r w:rsidRPr="009B684C">
        <w:rPr>
          <w:rFonts w:cs="Arial"/>
          <w:color w:val="auto"/>
          <w:sz w:val="20"/>
          <w:szCs w:val="20"/>
          <w:u w:val="none"/>
          <w:lang w:val="en-GB"/>
        </w:rPr>
        <w:br w:type="page"/>
      </w:r>
    </w:p>
    <w:p w:rsidR="009B684C" w:rsidRPr="003340B0" w:rsidRDefault="009B684C" w:rsidP="008F6EB6">
      <w:pPr>
        <w:pStyle w:val="a"/>
        <w:ind w:left="540" w:right="0" w:hanging="540"/>
        <w:jc w:val="thaiDistribute"/>
        <w:rPr>
          <w:rFonts w:cs="Arial"/>
          <w:color w:val="auto"/>
          <w:sz w:val="20"/>
          <w:szCs w:val="20"/>
          <w:u w:val="none"/>
          <w:lang w:val="en-GB"/>
        </w:rPr>
      </w:pPr>
    </w:p>
    <w:p w:rsidR="009B684C" w:rsidRPr="003340B0" w:rsidRDefault="009B684C">
      <w:pPr>
        <w:rPr>
          <w:rFonts w:cs="Arial"/>
          <w:color w:val="auto"/>
          <w:sz w:val="20"/>
          <w:szCs w:val="20"/>
          <w:u w:val="none"/>
          <w:lang w:val="en-GB"/>
        </w:rPr>
      </w:pPr>
    </w:p>
    <w:p w:rsidR="008F6EB6" w:rsidRPr="00185BAD" w:rsidRDefault="003B0DEA" w:rsidP="008F6EB6">
      <w:pPr>
        <w:pStyle w:val="a"/>
        <w:ind w:left="540" w:right="0" w:hanging="540"/>
        <w:jc w:val="thaiDistribute"/>
        <w:rPr>
          <w:rFonts w:cs="Arial"/>
          <w:b/>
          <w:bCs/>
          <w:color w:val="auto"/>
          <w:sz w:val="20"/>
          <w:szCs w:val="20"/>
          <w:u w:val="none"/>
          <w:lang w:val="en-GB"/>
        </w:rPr>
      </w:pPr>
      <w:r w:rsidRPr="00185BAD">
        <w:rPr>
          <w:rFonts w:cs="Arial"/>
          <w:b/>
          <w:bCs/>
          <w:color w:val="auto"/>
          <w:sz w:val="20"/>
          <w:szCs w:val="20"/>
          <w:u w:val="none"/>
          <w:lang w:val="en-GB"/>
        </w:rPr>
        <w:t>20</w:t>
      </w:r>
      <w:r w:rsidR="008F6EB6" w:rsidRPr="00185BAD">
        <w:rPr>
          <w:rFonts w:cs="Arial"/>
          <w:b/>
          <w:bCs/>
          <w:color w:val="auto"/>
          <w:sz w:val="20"/>
          <w:szCs w:val="20"/>
          <w:u w:val="none"/>
          <w:lang w:val="en-GB"/>
        </w:rPr>
        <w:tab/>
      </w:r>
      <w:bookmarkStart w:id="0" w:name="_GoBack"/>
      <w:bookmarkEnd w:id="0"/>
      <w:r w:rsidR="008F6EB6" w:rsidRPr="00185BAD">
        <w:rPr>
          <w:rFonts w:cs="Arial"/>
          <w:b/>
          <w:bCs/>
          <w:color w:val="auto"/>
          <w:sz w:val="20"/>
          <w:szCs w:val="20"/>
          <w:u w:val="none"/>
          <w:lang w:val="en-GB"/>
        </w:rPr>
        <w:t>Forward foreign exchange contracts</w:t>
      </w:r>
    </w:p>
    <w:p w:rsidR="008F6EB6" w:rsidRPr="00185BAD" w:rsidRDefault="008F6EB6" w:rsidP="008F6EB6">
      <w:pPr>
        <w:pStyle w:val="a"/>
        <w:ind w:left="540" w:right="0"/>
        <w:jc w:val="both"/>
        <w:rPr>
          <w:rFonts w:cs="Arial"/>
          <w:color w:val="auto"/>
          <w:spacing w:val="-4"/>
          <w:sz w:val="20"/>
          <w:szCs w:val="20"/>
          <w:u w:val="none"/>
          <w:lang w:val="en-US"/>
        </w:rPr>
      </w:pPr>
    </w:p>
    <w:p w:rsidR="008F6EB6" w:rsidRPr="00185BAD" w:rsidRDefault="008F6EB6" w:rsidP="008F6EB6">
      <w:pPr>
        <w:pStyle w:val="a"/>
        <w:ind w:left="540" w:right="0"/>
        <w:jc w:val="both"/>
        <w:rPr>
          <w:rFonts w:cs="Arial"/>
          <w:color w:val="auto"/>
          <w:spacing w:val="-4"/>
          <w:sz w:val="20"/>
          <w:szCs w:val="20"/>
          <w:u w:val="none"/>
          <w:lang w:val="en-US"/>
        </w:rPr>
      </w:pPr>
    </w:p>
    <w:p w:rsidR="008F6EB6" w:rsidRPr="003340B0" w:rsidRDefault="008F6EB6" w:rsidP="008F6EB6">
      <w:pPr>
        <w:pStyle w:val="a"/>
        <w:ind w:left="540" w:right="0"/>
        <w:jc w:val="both"/>
        <w:rPr>
          <w:rFonts w:cs="Arial"/>
          <w:color w:val="auto"/>
          <w:sz w:val="20"/>
          <w:szCs w:val="20"/>
          <w:u w:val="none"/>
          <w:lang w:val="en-US"/>
        </w:rPr>
      </w:pPr>
      <w:r w:rsidRPr="003340B0">
        <w:rPr>
          <w:rFonts w:cs="Arial"/>
          <w:color w:val="auto"/>
          <w:sz w:val="20"/>
          <w:szCs w:val="20"/>
          <w:u w:val="none"/>
          <w:lang w:val="en-US"/>
        </w:rPr>
        <w:t>Forward foreign exchange contracts are entered into to manage exposure to fluctuations in foreign currency exchange rates on the purchase payments.</w:t>
      </w:r>
    </w:p>
    <w:p w:rsidR="008F6EB6" w:rsidRPr="00185BAD" w:rsidRDefault="008F6EB6" w:rsidP="008F6EB6">
      <w:pPr>
        <w:pStyle w:val="a"/>
        <w:ind w:left="540" w:right="0"/>
        <w:jc w:val="both"/>
        <w:rPr>
          <w:rFonts w:cs="Arial"/>
          <w:color w:val="auto"/>
          <w:spacing w:val="-4"/>
          <w:sz w:val="20"/>
          <w:szCs w:val="20"/>
          <w:u w:val="none"/>
          <w:lang w:val="en-US"/>
        </w:rPr>
      </w:pPr>
    </w:p>
    <w:p w:rsidR="008F6EB6" w:rsidRPr="003340B0" w:rsidRDefault="008F6EB6" w:rsidP="008F6EB6">
      <w:pPr>
        <w:pStyle w:val="a"/>
        <w:ind w:left="540" w:right="0"/>
        <w:jc w:val="thaiDistribute"/>
        <w:rPr>
          <w:rFonts w:cs="Arial"/>
          <w:color w:val="auto"/>
          <w:sz w:val="20"/>
          <w:szCs w:val="20"/>
          <w:u w:val="none"/>
          <w:lang w:val="en-US"/>
        </w:rPr>
      </w:pPr>
      <w:r w:rsidRPr="003340B0">
        <w:rPr>
          <w:rFonts w:cs="Arial"/>
          <w:color w:val="auto"/>
          <w:sz w:val="20"/>
          <w:szCs w:val="20"/>
          <w:u w:val="none"/>
          <w:lang w:val="en-US"/>
        </w:rPr>
        <w:t xml:space="preserve">As at </w:t>
      </w:r>
      <w:r w:rsidR="009D0C14" w:rsidRPr="003340B0">
        <w:rPr>
          <w:rFonts w:cs="Arial"/>
          <w:color w:val="auto"/>
          <w:sz w:val="20"/>
          <w:szCs w:val="20"/>
          <w:u w:val="none"/>
          <w:lang w:val="en-GB"/>
        </w:rPr>
        <w:t xml:space="preserve">30 </w:t>
      </w:r>
      <w:r w:rsidR="003A2B94" w:rsidRPr="003340B0">
        <w:rPr>
          <w:rFonts w:cs="Arial"/>
          <w:color w:val="auto"/>
          <w:sz w:val="20"/>
          <w:szCs w:val="20"/>
          <w:u w:val="none"/>
          <w:lang w:val="en-GB"/>
        </w:rPr>
        <w:t>September</w:t>
      </w:r>
      <w:r w:rsidRPr="003340B0">
        <w:rPr>
          <w:rFonts w:cs="Arial"/>
          <w:color w:val="auto"/>
          <w:sz w:val="20"/>
          <w:szCs w:val="20"/>
          <w:u w:val="none"/>
          <w:lang w:val="en-GB"/>
        </w:rPr>
        <w:t xml:space="preserve"> 201</w:t>
      </w:r>
      <w:r w:rsidR="00966102" w:rsidRPr="003340B0">
        <w:rPr>
          <w:rFonts w:cs="Arial"/>
          <w:color w:val="auto"/>
          <w:sz w:val="20"/>
          <w:szCs w:val="20"/>
          <w:u w:val="none"/>
          <w:lang w:val="en-GB"/>
        </w:rPr>
        <w:t>9</w:t>
      </w:r>
      <w:r w:rsidRPr="003340B0">
        <w:rPr>
          <w:rFonts w:cs="Arial"/>
          <w:color w:val="auto"/>
          <w:sz w:val="20"/>
          <w:szCs w:val="20"/>
          <w:u w:val="none"/>
          <w:lang w:val="en-US"/>
        </w:rPr>
        <w:t xml:space="preserve">, </w:t>
      </w:r>
      <w:r w:rsidR="00563EDB" w:rsidRPr="003340B0">
        <w:rPr>
          <w:rFonts w:cs="Arial"/>
          <w:color w:val="auto"/>
          <w:sz w:val="20"/>
          <w:szCs w:val="20"/>
          <w:u w:val="none"/>
          <w:lang w:val="en-US"/>
        </w:rPr>
        <w:t>the Company had open forward foreign exchange contracts which have</w:t>
      </w:r>
      <w:r w:rsidR="00563EDB" w:rsidRPr="00563EDB">
        <w:rPr>
          <w:rFonts w:cs="Arial"/>
          <w:color w:val="auto"/>
          <w:spacing w:val="-4"/>
          <w:sz w:val="20"/>
          <w:szCs w:val="20"/>
          <w:u w:val="none"/>
          <w:lang w:val="en-US"/>
        </w:rPr>
        <w:t xml:space="preserve"> </w:t>
      </w:r>
      <w:r w:rsidR="00563EDB" w:rsidRPr="003340B0">
        <w:rPr>
          <w:rFonts w:cs="Arial"/>
          <w:color w:val="auto"/>
          <w:sz w:val="20"/>
          <w:szCs w:val="20"/>
          <w:u w:val="none"/>
          <w:lang w:val="en-US"/>
        </w:rPr>
        <w:t xml:space="preserve">settlement dates in </w:t>
      </w:r>
      <w:r w:rsidR="008E024F" w:rsidRPr="003340B0">
        <w:rPr>
          <w:rFonts w:cs="Arial"/>
          <w:color w:val="auto"/>
          <w:sz w:val="20"/>
          <w:szCs w:val="20"/>
          <w:u w:val="none"/>
          <w:lang w:val="en-US"/>
        </w:rPr>
        <w:t>November</w:t>
      </w:r>
      <w:r w:rsidR="00563EDB" w:rsidRPr="003340B0">
        <w:rPr>
          <w:rFonts w:cs="Arial"/>
          <w:color w:val="auto"/>
          <w:sz w:val="20"/>
          <w:szCs w:val="20"/>
          <w:u w:val="none"/>
          <w:lang w:val="en-US"/>
        </w:rPr>
        <w:t xml:space="preserve"> 2019 </w:t>
      </w:r>
      <w:r w:rsidR="00D7716D" w:rsidRPr="003340B0">
        <w:rPr>
          <w:rFonts w:cs="Arial"/>
          <w:color w:val="auto"/>
          <w:sz w:val="20"/>
          <w:szCs w:val="20"/>
          <w:u w:val="none"/>
          <w:lang w:val="en-US"/>
        </w:rPr>
        <w:t>(31 December 201</w:t>
      </w:r>
      <w:r w:rsidR="00D7716D" w:rsidRPr="003340B0">
        <w:rPr>
          <w:rFonts w:cs="Arial"/>
          <w:color w:val="auto"/>
          <w:sz w:val="20"/>
          <w:szCs w:val="20"/>
          <w:u w:val="none"/>
          <w:lang w:val="en-GB"/>
        </w:rPr>
        <w:t>8</w:t>
      </w:r>
      <w:r w:rsidRPr="003340B0">
        <w:rPr>
          <w:rFonts w:cs="Arial"/>
          <w:color w:val="auto"/>
          <w:sz w:val="20"/>
          <w:szCs w:val="20"/>
          <w:u w:val="none"/>
          <w:lang w:val="en-US"/>
        </w:rPr>
        <w:t>:</w:t>
      </w:r>
      <w:r w:rsidR="00D7716D" w:rsidRPr="003340B0">
        <w:rPr>
          <w:rFonts w:cs="Arial"/>
          <w:color w:val="auto"/>
          <w:sz w:val="20"/>
          <w:szCs w:val="20"/>
          <w:u w:val="none"/>
          <w:cs/>
          <w:lang w:val="en-US"/>
        </w:rPr>
        <w:t xml:space="preserve"> </w:t>
      </w:r>
      <w:r w:rsidR="00563EDB" w:rsidRPr="003340B0">
        <w:rPr>
          <w:rFonts w:cs="Arial"/>
          <w:color w:val="auto"/>
          <w:sz w:val="20"/>
          <w:szCs w:val="20"/>
          <w:u w:val="none"/>
          <w:lang w:val="en-US"/>
        </w:rPr>
        <w:t>in</w:t>
      </w:r>
      <w:r w:rsidR="00D7716D" w:rsidRPr="003340B0">
        <w:rPr>
          <w:rFonts w:cs="Arial"/>
          <w:color w:val="auto"/>
          <w:sz w:val="20"/>
          <w:szCs w:val="20"/>
          <w:u w:val="none"/>
          <w:lang w:val="en-US"/>
        </w:rPr>
        <w:t xml:space="preserve"> </w:t>
      </w:r>
      <w:r w:rsidR="001774A9">
        <w:rPr>
          <w:rFonts w:cs="Arial"/>
          <w:color w:val="auto"/>
          <w:sz w:val="20"/>
          <w:szCs w:val="20"/>
          <w:u w:val="none"/>
          <w:lang w:val="en-GB"/>
        </w:rPr>
        <w:t>June</w:t>
      </w:r>
      <w:r w:rsidR="00D7716D" w:rsidRPr="003340B0">
        <w:rPr>
          <w:rFonts w:cs="Arial"/>
          <w:color w:val="auto"/>
          <w:sz w:val="20"/>
          <w:szCs w:val="20"/>
          <w:u w:val="none"/>
          <w:lang w:val="en-US"/>
        </w:rPr>
        <w:t xml:space="preserve"> 2019</w:t>
      </w:r>
      <w:r w:rsidRPr="003340B0">
        <w:rPr>
          <w:rFonts w:cs="Arial"/>
          <w:color w:val="auto"/>
          <w:sz w:val="20"/>
          <w:szCs w:val="20"/>
          <w:u w:val="none"/>
          <w:lang w:val="en-US"/>
        </w:rPr>
        <w:t>). The amounts to be received and contractual exchange rates of the outstanding contracts are:</w:t>
      </w:r>
    </w:p>
    <w:p w:rsidR="00E12BCB" w:rsidRPr="00185BAD" w:rsidRDefault="00E12BCB" w:rsidP="008F6EB6">
      <w:pPr>
        <w:pStyle w:val="a"/>
        <w:ind w:left="540" w:right="0"/>
        <w:jc w:val="thaiDistribute"/>
        <w:rPr>
          <w:rFonts w:cs="Arial"/>
          <w:color w:val="auto"/>
          <w:sz w:val="20"/>
          <w:szCs w:val="20"/>
          <w:u w:val="none"/>
          <w:lang w:val="en-US"/>
        </w:rPr>
      </w:pPr>
    </w:p>
    <w:tbl>
      <w:tblPr>
        <w:tblW w:w="4997" w:type="pct"/>
        <w:tblLook w:val="0000" w:firstRow="0" w:lastRow="0" w:firstColumn="0" w:lastColumn="0" w:noHBand="0" w:noVBand="0"/>
      </w:tblPr>
      <w:tblGrid>
        <w:gridCol w:w="5838"/>
        <w:gridCol w:w="13"/>
        <w:gridCol w:w="1574"/>
        <w:gridCol w:w="13"/>
        <w:gridCol w:w="1572"/>
        <w:gridCol w:w="14"/>
      </w:tblGrid>
      <w:tr w:rsidR="00B729BA" w:rsidRPr="00646EE1" w:rsidTr="000760CC">
        <w:tc>
          <w:tcPr>
            <w:tcW w:w="3242" w:type="pct"/>
            <w:gridSpan w:val="2"/>
            <w:vAlign w:val="bottom"/>
          </w:tcPr>
          <w:p w:rsidR="008F6EB6" w:rsidRPr="00646EE1" w:rsidRDefault="008F6EB6" w:rsidP="00A81097">
            <w:pPr>
              <w:ind w:left="432"/>
              <w:rPr>
                <w:rFonts w:cs="Arial"/>
                <w:b/>
                <w:bCs/>
                <w:color w:val="auto"/>
                <w:sz w:val="20"/>
                <w:szCs w:val="20"/>
                <w:u w:val="none"/>
                <w:lang w:val="en-GB"/>
              </w:rPr>
            </w:pPr>
          </w:p>
        </w:tc>
        <w:tc>
          <w:tcPr>
            <w:tcW w:w="879" w:type="pct"/>
            <w:gridSpan w:val="2"/>
            <w:vAlign w:val="bottom"/>
          </w:tcPr>
          <w:p w:rsidR="008F6EB6" w:rsidRPr="00646EE1" w:rsidRDefault="009D0C14" w:rsidP="003A2B94">
            <w:pPr>
              <w:ind w:right="-78"/>
              <w:jc w:val="right"/>
              <w:rPr>
                <w:rFonts w:cs="Arial"/>
                <w:b/>
                <w:bCs/>
                <w:color w:val="auto"/>
                <w:sz w:val="20"/>
                <w:szCs w:val="20"/>
                <w:u w:val="none"/>
                <w:lang w:val="en-US"/>
              </w:rPr>
            </w:pPr>
            <w:r>
              <w:rPr>
                <w:rFonts w:cs="Arial"/>
                <w:b/>
                <w:bCs/>
                <w:color w:val="auto"/>
                <w:sz w:val="20"/>
                <w:szCs w:val="20"/>
                <w:u w:val="none"/>
                <w:lang w:val="en-US"/>
              </w:rPr>
              <w:t xml:space="preserve">30 </w:t>
            </w:r>
            <w:r w:rsidR="003A2B94">
              <w:rPr>
                <w:rFonts w:cs="Arial"/>
                <w:b/>
                <w:bCs/>
                <w:color w:val="auto"/>
                <w:sz w:val="20"/>
                <w:szCs w:val="20"/>
                <w:u w:val="none"/>
                <w:lang w:val="en-US"/>
              </w:rPr>
              <w:t>September</w:t>
            </w:r>
          </w:p>
        </w:tc>
        <w:tc>
          <w:tcPr>
            <w:tcW w:w="879"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31 December</w:t>
            </w:r>
          </w:p>
        </w:tc>
      </w:tr>
      <w:tr w:rsidR="00B729BA" w:rsidRPr="00646EE1" w:rsidTr="000760CC">
        <w:tc>
          <w:tcPr>
            <w:tcW w:w="3242" w:type="pct"/>
            <w:gridSpan w:val="2"/>
            <w:vAlign w:val="bottom"/>
          </w:tcPr>
          <w:p w:rsidR="008F6EB6" w:rsidRPr="00646EE1" w:rsidRDefault="008F6EB6" w:rsidP="00A81097">
            <w:pPr>
              <w:ind w:left="432"/>
              <w:rPr>
                <w:rFonts w:cs="Arial"/>
                <w:b/>
                <w:bCs/>
                <w:color w:val="auto"/>
                <w:sz w:val="20"/>
                <w:szCs w:val="20"/>
                <w:u w:val="none"/>
                <w:lang w:val="en-GB"/>
              </w:rPr>
            </w:pPr>
          </w:p>
        </w:tc>
        <w:tc>
          <w:tcPr>
            <w:tcW w:w="879"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201</w:t>
            </w:r>
            <w:r w:rsidR="00DC65A3" w:rsidRPr="00646EE1">
              <w:rPr>
                <w:rFonts w:cs="Arial"/>
                <w:b/>
                <w:bCs/>
                <w:color w:val="auto"/>
                <w:sz w:val="20"/>
                <w:szCs w:val="20"/>
                <w:u w:val="none"/>
                <w:lang w:val="en-US"/>
              </w:rPr>
              <w:t>9</w:t>
            </w:r>
          </w:p>
        </w:tc>
        <w:tc>
          <w:tcPr>
            <w:tcW w:w="879" w:type="pct"/>
            <w:gridSpan w:val="2"/>
            <w:vAlign w:val="bottom"/>
          </w:tcPr>
          <w:p w:rsidR="008F6EB6" w:rsidRPr="00646EE1" w:rsidRDefault="008F6EB6" w:rsidP="008F6EB6">
            <w:pPr>
              <w:ind w:right="-78"/>
              <w:jc w:val="right"/>
              <w:rPr>
                <w:rFonts w:cs="Arial"/>
                <w:b/>
                <w:bCs/>
                <w:color w:val="auto"/>
                <w:sz w:val="20"/>
                <w:szCs w:val="20"/>
                <w:u w:val="none"/>
                <w:lang w:val="en-US"/>
              </w:rPr>
            </w:pPr>
            <w:r w:rsidRPr="00646EE1">
              <w:rPr>
                <w:rFonts w:cs="Arial"/>
                <w:b/>
                <w:bCs/>
                <w:color w:val="auto"/>
                <w:sz w:val="20"/>
                <w:szCs w:val="20"/>
                <w:u w:val="none"/>
                <w:lang w:val="en-US"/>
              </w:rPr>
              <w:t>201</w:t>
            </w:r>
            <w:r w:rsidR="00DC65A3" w:rsidRPr="00646EE1">
              <w:rPr>
                <w:rFonts w:cs="Arial"/>
                <w:b/>
                <w:bCs/>
                <w:color w:val="auto"/>
                <w:sz w:val="20"/>
                <w:szCs w:val="20"/>
                <w:u w:val="none"/>
                <w:lang w:val="en-US"/>
              </w:rPr>
              <w:t>8</w:t>
            </w:r>
          </w:p>
        </w:tc>
      </w:tr>
      <w:tr w:rsidR="00B729BA" w:rsidRPr="00646EE1" w:rsidTr="000760CC">
        <w:tc>
          <w:tcPr>
            <w:tcW w:w="3242" w:type="pct"/>
            <w:gridSpan w:val="2"/>
            <w:vAlign w:val="bottom"/>
          </w:tcPr>
          <w:p w:rsidR="008F6EB6" w:rsidRPr="00646EE1" w:rsidRDefault="008F6EB6" w:rsidP="00A81097">
            <w:pPr>
              <w:ind w:left="432"/>
              <w:rPr>
                <w:rFonts w:cs="Arial"/>
                <w:b/>
                <w:bCs/>
                <w:color w:val="auto"/>
                <w:sz w:val="20"/>
                <w:szCs w:val="20"/>
                <w:u w:val="none"/>
                <w:lang w:val="en-GB"/>
              </w:rPr>
            </w:pPr>
          </w:p>
        </w:tc>
        <w:tc>
          <w:tcPr>
            <w:tcW w:w="879"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Baht</w:t>
            </w:r>
          </w:p>
        </w:tc>
        <w:tc>
          <w:tcPr>
            <w:tcW w:w="879"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Baht</w:t>
            </w:r>
          </w:p>
        </w:tc>
      </w:tr>
      <w:tr w:rsidR="00B729BA" w:rsidRPr="00646EE1" w:rsidTr="000760CC">
        <w:tc>
          <w:tcPr>
            <w:tcW w:w="3242" w:type="pct"/>
            <w:gridSpan w:val="2"/>
            <w:vAlign w:val="bottom"/>
          </w:tcPr>
          <w:p w:rsidR="008F6EB6" w:rsidRPr="00646EE1" w:rsidRDefault="008F6EB6" w:rsidP="00A81097">
            <w:pPr>
              <w:ind w:left="432"/>
              <w:rPr>
                <w:rFonts w:cs="Arial"/>
                <w:color w:val="auto"/>
                <w:sz w:val="20"/>
                <w:szCs w:val="20"/>
                <w:u w:val="none"/>
                <w:lang w:val="en-GB"/>
              </w:rPr>
            </w:pPr>
          </w:p>
        </w:tc>
        <w:tc>
          <w:tcPr>
            <w:tcW w:w="879" w:type="pct"/>
            <w:gridSpan w:val="2"/>
            <w:vAlign w:val="bottom"/>
          </w:tcPr>
          <w:p w:rsidR="008F6EB6" w:rsidRPr="00646EE1" w:rsidRDefault="008F6EB6" w:rsidP="000760CC">
            <w:pPr>
              <w:pBdr>
                <w:bottom w:val="single" w:sz="4" w:space="0" w:color="auto"/>
              </w:pBdr>
              <w:ind w:right="-78"/>
              <w:jc w:val="right"/>
              <w:rPr>
                <w:rFonts w:cs="Arial"/>
                <w:b/>
                <w:bCs/>
                <w:color w:val="auto"/>
                <w:sz w:val="20"/>
                <w:szCs w:val="20"/>
                <w:u w:val="none"/>
                <w:lang w:val="en-US"/>
              </w:rPr>
            </w:pPr>
            <w:r w:rsidRPr="00646EE1">
              <w:rPr>
                <w:rFonts w:cs="Arial"/>
                <w:b/>
                <w:bCs/>
                <w:color w:val="auto"/>
                <w:sz w:val="20"/>
                <w:szCs w:val="20"/>
                <w:u w:val="none"/>
                <w:lang w:val="en-US"/>
              </w:rPr>
              <w:t>(Unaudited)</w:t>
            </w:r>
          </w:p>
        </w:tc>
        <w:tc>
          <w:tcPr>
            <w:tcW w:w="879" w:type="pct"/>
            <w:gridSpan w:val="2"/>
            <w:vAlign w:val="bottom"/>
          </w:tcPr>
          <w:p w:rsidR="008F6EB6" w:rsidRPr="00646EE1" w:rsidRDefault="008F6EB6" w:rsidP="000760CC">
            <w:pPr>
              <w:pBdr>
                <w:bottom w:val="single" w:sz="4" w:space="0" w:color="auto"/>
              </w:pBdr>
              <w:ind w:right="-78"/>
              <w:jc w:val="right"/>
              <w:rPr>
                <w:rFonts w:cs="Arial"/>
                <w:b/>
                <w:bCs/>
                <w:color w:val="auto"/>
                <w:sz w:val="20"/>
                <w:szCs w:val="20"/>
                <w:u w:val="none"/>
                <w:lang w:val="en-US"/>
              </w:rPr>
            </w:pPr>
            <w:r w:rsidRPr="00646EE1">
              <w:rPr>
                <w:rFonts w:cs="Arial"/>
                <w:b/>
                <w:bCs/>
                <w:color w:val="auto"/>
                <w:sz w:val="20"/>
                <w:szCs w:val="20"/>
                <w:u w:val="none"/>
                <w:lang w:val="en-US"/>
              </w:rPr>
              <w:t>(Audited)</w:t>
            </w:r>
          </w:p>
        </w:tc>
      </w:tr>
      <w:tr w:rsidR="00B729BA" w:rsidRPr="00AE655D" w:rsidTr="000760CC">
        <w:trPr>
          <w:gridAfter w:val="1"/>
          <w:wAfter w:w="8" w:type="pct"/>
        </w:trPr>
        <w:tc>
          <w:tcPr>
            <w:tcW w:w="3235" w:type="pct"/>
            <w:vAlign w:val="bottom"/>
          </w:tcPr>
          <w:p w:rsidR="008F6EB6" w:rsidRPr="00AE655D" w:rsidRDefault="008F6EB6" w:rsidP="00A81097">
            <w:pPr>
              <w:ind w:left="432"/>
              <w:rPr>
                <w:rFonts w:cs="Arial"/>
                <w:color w:val="auto"/>
                <w:sz w:val="12"/>
                <w:szCs w:val="12"/>
                <w:u w:val="none"/>
                <w:lang w:val="en-GB"/>
              </w:rPr>
            </w:pPr>
          </w:p>
        </w:tc>
        <w:tc>
          <w:tcPr>
            <w:tcW w:w="879" w:type="pct"/>
            <w:gridSpan w:val="2"/>
            <w:vAlign w:val="bottom"/>
          </w:tcPr>
          <w:p w:rsidR="008F6EB6" w:rsidRPr="00AE655D" w:rsidRDefault="008F6EB6" w:rsidP="000760CC">
            <w:pPr>
              <w:ind w:right="-78"/>
              <w:jc w:val="right"/>
              <w:rPr>
                <w:rFonts w:cs="Arial"/>
                <w:color w:val="auto"/>
                <w:sz w:val="12"/>
                <w:szCs w:val="12"/>
                <w:u w:val="none"/>
                <w:lang w:val="en-US"/>
              </w:rPr>
            </w:pPr>
          </w:p>
        </w:tc>
        <w:tc>
          <w:tcPr>
            <w:tcW w:w="878" w:type="pct"/>
            <w:gridSpan w:val="2"/>
            <w:vAlign w:val="bottom"/>
          </w:tcPr>
          <w:p w:rsidR="008F6EB6" w:rsidRPr="00AE655D" w:rsidRDefault="008F6EB6" w:rsidP="000760CC">
            <w:pPr>
              <w:ind w:right="-78"/>
              <w:jc w:val="right"/>
              <w:rPr>
                <w:rFonts w:cs="Arial"/>
                <w:color w:val="auto"/>
                <w:sz w:val="12"/>
                <w:szCs w:val="12"/>
                <w:u w:val="none"/>
                <w:lang w:val="en-US"/>
              </w:rPr>
            </w:pPr>
          </w:p>
        </w:tc>
      </w:tr>
      <w:tr w:rsidR="00B729BA" w:rsidRPr="003E5AF5" w:rsidTr="000760CC">
        <w:trPr>
          <w:gridAfter w:val="1"/>
          <w:wAfter w:w="8" w:type="pct"/>
        </w:trPr>
        <w:tc>
          <w:tcPr>
            <w:tcW w:w="3235" w:type="pct"/>
            <w:vAlign w:val="bottom"/>
          </w:tcPr>
          <w:p w:rsidR="00A81097" w:rsidRPr="00646EE1" w:rsidRDefault="00A81097" w:rsidP="00A81097">
            <w:pPr>
              <w:pStyle w:val="a1"/>
              <w:tabs>
                <w:tab w:val="right" w:pos="4140"/>
                <w:tab w:val="right" w:pos="5760"/>
                <w:tab w:val="right" w:pos="7560"/>
                <w:tab w:val="right" w:pos="9000"/>
              </w:tabs>
              <w:ind w:left="432" w:right="0"/>
              <w:rPr>
                <w:rFonts w:cs="Arial"/>
                <w:b w:val="0"/>
                <w:bCs w:val="0"/>
                <w:sz w:val="20"/>
                <w:szCs w:val="20"/>
                <w:lang w:val="en-GB"/>
              </w:rPr>
            </w:pPr>
            <w:r w:rsidRPr="00646EE1">
              <w:rPr>
                <w:rFonts w:cs="Arial"/>
                <w:b w:val="0"/>
                <w:bCs w:val="0"/>
                <w:sz w:val="20"/>
                <w:szCs w:val="20"/>
                <w:lang w:val="en-GB"/>
              </w:rPr>
              <w:t>The amounts to be received</w:t>
            </w:r>
          </w:p>
        </w:tc>
        <w:tc>
          <w:tcPr>
            <w:tcW w:w="879" w:type="pct"/>
            <w:gridSpan w:val="2"/>
            <w:vAlign w:val="bottom"/>
          </w:tcPr>
          <w:p w:rsidR="00A81097" w:rsidRPr="00646EE1" w:rsidRDefault="00A81097" w:rsidP="00A81097">
            <w:pPr>
              <w:ind w:right="-72"/>
              <w:jc w:val="right"/>
              <w:rPr>
                <w:rFonts w:cs="Arial"/>
                <w:color w:val="auto"/>
                <w:sz w:val="20"/>
                <w:szCs w:val="20"/>
                <w:u w:val="none"/>
                <w:lang w:val="en-US"/>
              </w:rPr>
            </w:pPr>
          </w:p>
        </w:tc>
        <w:tc>
          <w:tcPr>
            <w:tcW w:w="878" w:type="pct"/>
            <w:gridSpan w:val="2"/>
            <w:vAlign w:val="bottom"/>
          </w:tcPr>
          <w:p w:rsidR="00A81097" w:rsidRPr="00646EE1" w:rsidRDefault="00A81097" w:rsidP="00A81097">
            <w:pPr>
              <w:ind w:right="-72"/>
              <w:jc w:val="right"/>
              <w:rPr>
                <w:rFonts w:cs="Arial"/>
                <w:color w:val="auto"/>
                <w:sz w:val="20"/>
                <w:szCs w:val="20"/>
                <w:u w:val="none"/>
                <w:lang w:val="en-US"/>
              </w:rPr>
            </w:pPr>
          </w:p>
        </w:tc>
      </w:tr>
      <w:tr w:rsidR="00E924CD" w:rsidRPr="00646EE1" w:rsidTr="000760CC">
        <w:trPr>
          <w:gridAfter w:val="1"/>
          <w:wAfter w:w="8" w:type="pct"/>
        </w:trPr>
        <w:tc>
          <w:tcPr>
            <w:tcW w:w="3235" w:type="pct"/>
            <w:vAlign w:val="bottom"/>
          </w:tcPr>
          <w:p w:rsidR="00E924CD" w:rsidRPr="00646EE1" w:rsidRDefault="00E924CD" w:rsidP="00E924CD">
            <w:pPr>
              <w:pStyle w:val="a1"/>
              <w:tabs>
                <w:tab w:val="right" w:pos="4140"/>
                <w:tab w:val="right" w:pos="5760"/>
                <w:tab w:val="right" w:pos="7560"/>
                <w:tab w:val="right" w:pos="9000"/>
              </w:tabs>
              <w:ind w:left="432" w:right="0"/>
              <w:rPr>
                <w:rFonts w:cs="Arial"/>
                <w:b w:val="0"/>
                <w:bCs w:val="0"/>
                <w:sz w:val="20"/>
                <w:szCs w:val="20"/>
                <w:lang w:val="en-GB"/>
              </w:rPr>
            </w:pPr>
            <w:r>
              <w:rPr>
                <w:rFonts w:cs="Arial"/>
                <w:b w:val="0"/>
                <w:bCs w:val="0"/>
                <w:sz w:val="20"/>
                <w:szCs w:val="20"/>
                <w:lang w:val="en-GB"/>
              </w:rPr>
              <w:t xml:space="preserve">   USD </w:t>
            </w:r>
            <w:r w:rsidR="00BD5C4B">
              <w:rPr>
                <w:rFonts w:cs="Arial"/>
                <w:b w:val="0"/>
                <w:bCs w:val="0"/>
                <w:sz w:val="20"/>
                <w:szCs w:val="20"/>
                <w:lang w:val="en-GB"/>
              </w:rPr>
              <w:t>0.40</w:t>
            </w:r>
            <w:r w:rsidRPr="00646EE1">
              <w:rPr>
                <w:rFonts w:cs="Arial"/>
                <w:b w:val="0"/>
                <w:bCs w:val="0"/>
                <w:sz w:val="20"/>
                <w:szCs w:val="20"/>
                <w:lang w:val="en-GB"/>
              </w:rPr>
              <w:t xml:space="preserve"> million</w:t>
            </w:r>
          </w:p>
        </w:tc>
        <w:tc>
          <w:tcPr>
            <w:tcW w:w="879" w:type="pct"/>
            <w:gridSpan w:val="2"/>
            <w:vAlign w:val="bottom"/>
          </w:tcPr>
          <w:p w:rsidR="00E924CD" w:rsidRPr="00646EE1" w:rsidRDefault="00E924CD" w:rsidP="00E924CD">
            <w:pPr>
              <w:ind w:right="-72"/>
              <w:jc w:val="right"/>
              <w:rPr>
                <w:rFonts w:cs="Arial"/>
                <w:color w:val="auto"/>
                <w:sz w:val="20"/>
                <w:szCs w:val="20"/>
                <w:u w:val="none"/>
                <w:lang w:val="en-US"/>
              </w:rPr>
            </w:pPr>
          </w:p>
        </w:tc>
        <w:tc>
          <w:tcPr>
            <w:tcW w:w="878" w:type="pct"/>
            <w:gridSpan w:val="2"/>
            <w:vAlign w:val="bottom"/>
          </w:tcPr>
          <w:p w:rsidR="00E924CD" w:rsidRPr="00646EE1" w:rsidRDefault="00E924CD" w:rsidP="00E924CD">
            <w:pPr>
              <w:ind w:right="-72"/>
              <w:jc w:val="right"/>
              <w:rPr>
                <w:rFonts w:cs="Arial"/>
                <w:color w:val="auto"/>
                <w:sz w:val="20"/>
                <w:szCs w:val="20"/>
                <w:u w:val="none"/>
                <w:lang w:val="en-US"/>
              </w:rPr>
            </w:pPr>
          </w:p>
        </w:tc>
      </w:tr>
      <w:tr w:rsidR="00E924CD" w:rsidRPr="00646EE1" w:rsidTr="000760CC">
        <w:trPr>
          <w:gridAfter w:val="1"/>
          <w:wAfter w:w="8" w:type="pct"/>
        </w:trPr>
        <w:tc>
          <w:tcPr>
            <w:tcW w:w="3235" w:type="pct"/>
            <w:vAlign w:val="bottom"/>
          </w:tcPr>
          <w:p w:rsidR="00E924CD" w:rsidRPr="00646EE1" w:rsidRDefault="006D3277" w:rsidP="00D21703">
            <w:pPr>
              <w:pStyle w:val="a1"/>
              <w:tabs>
                <w:tab w:val="right" w:pos="4253"/>
                <w:tab w:val="right" w:pos="5760"/>
                <w:tab w:val="right" w:pos="7560"/>
                <w:tab w:val="right" w:pos="9000"/>
              </w:tabs>
              <w:ind w:left="432" w:right="0"/>
              <w:rPr>
                <w:rFonts w:cs="Arial"/>
                <w:b w:val="0"/>
                <w:bCs w:val="0"/>
                <w:sz w:val="20"/>
                <w:szCs w:val="20"/>
                <w:lang w:val="en-GB"/>
              </w:rPr>
            </w:pPr>
            <w:r>
              <w:rPr>
                <w:rFonts w:cs="Arial"/>
                <w:b w:val="0"/>
                <w:bCs w:val="0"/>
                <w:sz w:val="20"/>
                <w:szCs w:val="20"/>
                <w:lang w:val="en-GB"/>
              </w:rPr>
              <w:t xml:space="preserve">   (Baht </w:t>
            </w:r>
            <w:r w:rsidR="00BD5C4B">
              <w:rPr>
                <w:rFonts w:cs="Arial"/>
                <w:b w:val="0"/>
                <w:bCs w:val="0"/>
                <w:sz w:val="20"/>
                <w:szCs w:val="20"/>
                <w:lang w:val="en-GB"/>
              </w:rPr>
              <w:t>30.58 - 30.72</w:t>
            </w:r>
            <w:r w:rsidR="00E924CD" w:rsidRPr="00646EE1">
              <w:rPr>
                <w:rFonts w:cs="Arial"/>
                <w:b w:val="0"/>
                <w:bCs w:val="0"/>
                <w:sz w:val="20"/>
                <w:szCs w:val="20"/>
                <w:lang w:val="en-GB"/>
              </w:rPr>
              <w:t xml:space="preserve"> per Dollar)</w:t>
            </w:r>
          </w:p>
        </w:tc>
        <w:tc>
          <w:tcPr>
            <w:tcW w:w="879" w:type="pct"/>
            <w:gridSpan w:val="2"/>
            <w:vAlign w:val="bottom"/>
          </w:tcPr>
          <w:p w:rsidR="00E924CD" w:rsidRPr="00646EE1" w:rsidRDefault="00BD5C4B" w:rsidP="00E924CD">
            <w:pPr>
              <w:ind w:right="-72"/>
              <w:jc w:val="right"/>
              <w:rPr>
                <w:rFonts w:cs="Arial"/>
                <w:color w:val="auto"/>
                <w:sz w:val="20"/>
                <w:szCs w:val="20"/>
                <w:u w:val="none"/>
                <w:lang w:val="en-US"/>
              </w:rPr>
            </w:pPr>
            <w:r>
              <w:rPr>
                <w:rFonts w:cs="Arial"/>
                <w:color w:val="auto"/>
                <w:sz w:val="20"/>
                <w:szCs w:val="20"/>
                <w:u w:val="none"/>
                <w:lang w:val="en-US"/>
              </w:rPr>
              <w:t>12,269,000</w:t>
            </w:r>
          </w:p>
        </w:tc>
        <w:tc>
          <w:tcPr>
            <w:tcW w:w="878" w:type="pct"/>
            <w:gridSpan w:val="2"/>
            <w:vAlign w:val="bottom"/>
          </w:tcPr>
          <w:p w:rsidR="00E924CD" w:rsidRPr="00646EE1" w:rsidRDefault="00282557" w:rsidP="00E924CD">
            <w:pPr>
              <w:ind w:right="-72"/>
              <w:jc w:val="right"/>
              <w:rPr>
                <w:rFonts w:cs="Arial"/>
                <w:color w:val="auto"/>
                <w:sz w:val="20"/>
                <w:szCs w:val="20"/>
                <w:u w:val="none"/>
                <w:lang w:val="en-US"/>
              </w:rPr>
            </w:pPr>
            <w:r>
              <w:rPr>
                <w:rFonts w:cs="Arial"/>
                <w:color w:val="auto"/>
                <w:sz w:val="20"/>
                <w:szCs w:val="20"/>
                <w:u w:val="none"/>
                <w:lang w:val="en-US"/>
              </w:rPr>
              <w:t>-</w:t>
            </w:r>
          </w:p>
        </w:tc>
      </w:tr>
      <w:tr w:rsidR="00E924CD" w:rsidRPr="00646EE1" w:rsidTr="000760CC">
        <w:trPr>
          <w:gridAfter w:val="1"/>
          <w:wAfter w:w="8" w:type="pct"/>
        </w:trPr>
        <w:tc>
          <w:tcPr>
            <w:tcW w:w="3235" w:type="pct"/>
            <w:vAlign w:val="bottom"/>
          </w:tcPr>
          <w:p w:rsidR="00E924CD" w:rsidRPr="00646EE1" w:rsidRDefault="00E924CD" w:rsidP="00E924CD">
            <w:pPr>
              <w:pStyle w:val="a1"/>
              <w:tabs>
                <w:tab w:val="right" w:pos="4140"/>
                <w:tab w:val="right" w:pos="5760"/>
                <w:tab w:val="right" w:pos="7560"/>
                <w:tab w:val="right" w:pos="9000"/>
              </w:tabs>
              <w:ind w:left="432" w:right="0"/>
              <w:rPr>
                <w:rFonts w:cs="Arial"/>
                <w:b w:val="0"/>
                <w:bCs w:val="0"/>
                <w:sz w:val="20"/>
                <w:szCs w:val="20"/>
                <w:lang w:val="en-GB"/>
              </w:rPr>
            </w:pPr>
            <w:r w:rsidRPr="00646EE1">
              <w:rPr>
                <w:rFonts w:cs="Arial"/>
                <w:b w:val="0"/>
                <w:bCs w:val="0"/>
                <w:sz w:val="20"/>
                <w:szCs w:val="20"/>
                <w:lang w:val="en-GB"/>
              </w:rPr>
              <w:t xml:space="preserve">   USD 0.80 million</w:t>
            </w:r>
          </w:p>
        </w:tc>
        <w:tc>
          <w:tcPr>
            <w:tcW w:w="879" w:type="pct"/>
            <w:gridSpan w:val="2"/>
            <w:vAlign w:val="bottom"/>
          </w:tcPr>
          <w:p w:rsidR="00E924CD" w:rsidRPr="00646EE1" w:rsidRDefault="00E924CD" w:rsidP="00E924CD">
            <w:pPr>
              <w:ind w:right="-72"/>
              <w:jc w:val="right"/>
              <w:rPr>
                <w:rFonts w:cs="Arial"/>
                <w:color w:val="auto"/>
                <w:sz w:val="20"/>
                <w:szCs w:val="20"/>
                <w:u w:val="none"/>
                <w:lang w:val="en-US"/>
              </w:rPr>
            </w:pPr>
          </w:p>
        </w:tc>
        <w:tc>
          <w:tcPr>
            <w:tcW w:w="878" w:type="pct"/>
            <w:gridSpan w:val="2"/>
            <w:vAlign w:val="bottom"/>
          </w:tcPr>
          <w:p w:rsidR="00E924CD" w:rsidRPr="00646EE1" w:rsidRDefault="00E924CD" w:rsidP="00E924CD">
            <w:pPr>
              <w:ind w:right="-72"/>
              <w:jc w:val="right"/>
              <w:rPr>
                <w:rFonts w:cs="Arial"/>
                <w:color w:val="auto"/>
                <w:sz w:val="20"/>
                <w:szCs w:val="20"/>
                <w:u w:val="none"/>
                <w:lang w:val="en-US"/>
              </w:rPr>
            </w:pPr>
          </w:p>
        </w:tc>
      </w:tr>
      <w:tr w:rsidR="00E924CD" w:rsidRPr="00646EE1" w:rsidTr="000760CC">
        <w:trPr>
          <w:gridAfter w:val="1"/>
          <w:wAfter w:w="8" w:type="pct"/>
        </w:trPr>
        <w:tc>
          <w:tcPr>
            <w:tcW w:w="3235" w:type="pct"/>
            <w:vAlign w:val="bottom"/>
          </w:tcPr>
          <w:p w:rsidR="00E924CD" w:rsidRPr="00646EE1" w:rsidRDefault="00E924CD" w:rsidP="00E924CD">
            <w:pPr>
              <w:pStyle w:val="a1"/>
              <w:tabs>
                <w:tab w:val="right" w:pos="4253"/>
                <w:tab w:val="right" w:pos="5760"/>
                <w:tab w:val="right" w:pos="7560"/>
                <w:tab w:val="right" w:pos="9000"/>
              </w:tabs>
              <w:ind w:left="432" w:right="0"/>
              <w:rPr>
                <w:rFonts w:cs="Arial"/>
                <w:b w:val="0"/>
                <w:bCs w:val="0"/>
                <w:sz w:val="20"/>
                <w:szCs w:val="20"/>
                <w:lang w:val="en-GB"/>
              </w:rPr>
            </w:pPr>
            <w:r w:rsidRPr="00646EE1">
              <w:rPr>
                <w:rFonts w:cs="Arial"/>
                <w:b w:val="0"/>
                <w:bCs w:val="0"/>
                <w:sz w:val="20"/>
                <w:szCs w:val="20"/>
                <w:lang w:val="en-GB"/>
              </w:rPr>
              <w:t xml:space="preserve">   (Baht 32.09 - 32.91 per Dollar)</w:t>
            </w:r>
          </w:p>
        </w:tc>
        <w:tc>
          <w:tcPr>
            <w:tcW w:w="879" w:type="pct"/>
            <w:gridSpan w:val="2"/>
            <w:vAlign w:val="bottom"/>
          </w:tcPr>
          <w:p w:rsidR="00E924CD" w:rsidRPr="00646EE1" w:rsidRDefault="00BD5C4B" w:rsidP="00E924CD">
            <w:pPr>
              <w:ind w:right="-72"/>
              <w:jc w:val="right"/>
              <w:rPr>
                <w:rFonts w:cs="Arial"/>
                <w:color w:val="auto"/>
                <w:sz w:val="20"/>
                <w:szCs w:val="20"/>
                <w:u w:val="none"/>
                <w:lang w:val="en-US"/>
              </w:rPr>
            </w:pPr>
            <w:r>
              <w:rPr>
                <w:rFonts w:cs="Arial"/>
                <w:color w:val="auto"/>
                <w:sz w:val="20"/>
                <w:szCs w:val="20"/>
                <w:u w:val="none"/>
                <w:lang w:val="en-US"/>
              </w:rPr>
              <w:t>-</w:t>
            </w:r>
          </w:p>
        </w:tc>
        <w:tc>
          <w:tcPr>
            <w:tcW w:w="878" w:type="pct"/>
            <w:gridSpan w:val="2"/>
            <w:vAlign w:val="bottom"/>
          </w:tcPr>
          <w:p w:rsidR="00E924CD" w:rsidRPr="00646EE1" w:rsidRDefault="00E924CD" w:rsidP="00E924CD">
            <w:pPr>
              <w:ind w:right="-72"/>
              <w:jc w:val="right"/>
              <w:rPr>
                <w:rFonts w:cs="Arial"/>
                <w:color w:val="auto"/>
                <w:sz w:val="20"/>
                <w:szCs w:val="20"/>
                <w:u w:val="none"/>
                <w:lang w:val="en-US"/>
              </w:rPr>
            </w:pPr>
            <w:r w:rsidRPr="00646EE1">
              <w:rPr>
                <w:rFonts w:cs="Arial"/>
                <w:color w:val="auto"/>
                <w:sz w:val="20"/>
                <w:szCs w:val="20"/>
                <w:u w:val="none"/>
                <w:lang w:val="en-US"/>
              </w:rPr>
              <w:t>26,079,200</w:t>
            </w:r>
          </w:p>
        </w:tc>
      </w:tr>
    </w:tbl>
    <w:p w:rsidR="008F6EB6" w:rsidRPr="00AE655D" w:rsidRDefault="008F6EB6" w:rsidP="008F6EB6">
      <w:pPr>
        <w:pStyle w:val="a"/>
        <w:ind w:left="540" w:right="0"/>
        <w:jc w:val="both"/>
        <w:rPr>
          <w:rFonts w:cs="Arial"/>
          <w:color w:val="auto"/>
          <w:spacing w:val="-4"/>
          <w:sz w:val="20"/>
          <w:szCs w:val="20"/>
          <w:u w:val="none"/>
          <w:lang w:val="en-US"/>
        </w:rPr>
      </w:pPr>
    </w:p>
    <w:p w:rsidR="008F6EB6" w:rsidRPr="00AE655D" w:rsidRDefault="008F6EB6" w:rsidP="008F6EB6">
      <w:pPr>
        <w:ind w:left="540"/>
        <w:jc w:val="both"/>
        <w:rPr>
          <w:rFonts w:cs="Arial"/>
          <w:color w:val="auto"/>
          <w:spacing w:val="-2"/>
          <w:sz w:val="20"/>
          <w:szCs w:val="20"/>
          <w:u w:val="none"/>
          <w:lang w:val="en-GB"/>
        </w:rPr>
      </w:pPr>
      <w:r w:rsidRPr="00AE655D">
        <w:rPr>
          <w:rFonts w:cs="Arial"/>
          <w:color w:val="auto"/>
          <w:spacing w:val="-2"/>
          <w:sz w:val="20"/>
          <w:szCs w:val="20"/>
          <w:u w:val="none"/>
          <w:lang w:val="en-GB"/>
        </w:rPr>
        <w:t>Net fair values of financial instruments as at the statements of financial position date are as follows:</w:t>
      </w:r>
    </w:p>
    <w:p w:rsidR="00581781" w:rsidRPr="00AE655D" w:rsidRDefault="00581781" w:rsidP="008F6EB6">
      <w:pPr>
        <w:ind w:left="540"/>
        <w:jc w:val="both"/>
        <w:rPr>
          <w:rFonts w:cs="Arial"/>
          <w:color w:val="auto"/>
          <w:spacing w:val="-2"/>
          <w:sz w:val="20"/>
          <w:szCs w:val="20"/>
          <w:u w:val="none"/>
          <w:lang w:val="en-GB"/>
        </w:rPr>
      </w:pPr>
    </w:p>
    <w:tbl>
      <w:tblPr>
        <w:tblW w:w="4997" w:type="pct"/>
        <w:tblLook w:val="0000" w:firstRow="0" w:lastRow="0" w:firstColumn="0" w:lastColumn="0" w:noHBand="0" w:noVBand="0"/>
      </w:tblPr>
      <w:tblGrid>
        <w:gridCol w:w="5745"/>
        <w:gridCol w:w="13"/>
        <w:gridCol w:w="1675"/>
        <w:gridCol w:w="13"/>
        <w:gridCol w:w="1565"/>
        <w:gridCol w:w="13"/>
      </w:tblGrid>
      <w:tr w:rsidR="00B729BA" w:rsidRPr="00646EE1" w:rsidTr="000760CC">
        <w:tc>
          <w:tcPr>
            <w:tcW w:w="3190" w:type="pct"/>
            <w:gridSpan w:val="2"/>
            <w:vAlign w:val="bottom"/>
          </w:tcPr>
          <w:p w:rsidR="008F6EB6" w:rsidRPr="00646EE1" w:rsidRDefault="008F6EB6" w:rsidP="00A81097">
            <w:pPr>
              <w:ind w:left="432"/>
              <w:rPr>
                <w:rFonts w:cs="Arial"/>
                <w:b/>
                <w:bCs/>
                <w:color w:val="auto"/>
                <w:sz w:val="20"/>
                <w:szCs w:val="20"/>
                <w:u w:val="none"/>
                <w:lang w:val="en-GB"/>
              </w:rPr>
            </w:pPr>
          </w:p>
        </w:tc>
        <w:tc>
          <w:tcPr>
            <w:tcW w:w="935" w:type="pct"/>
            <w:gridSpan w:val="2"/>
            <w:vAlign w:val="bottom"/>
          </w:tcPr>
          <w:p w:rsidR="008F6EB6" w:rsidRPr="00646EE1" w:rsidRDefault="009D0C14" w:rsidP="003A2B94">
            <w:pPr>
              <w:ind w:right="-78"/>
              <w:jc w:val="right"/>
              <w:rPr>
                <w:rFonts w:cs="Arial"/>
                <w:b/>
                <w:bCs/>
                <w:color w:val="auto"/>
                <w:sz w:val="20"/>
                <w:szCs w:val="20"/>
                <w:u w:val="none"/>
                <w:lang w:val="en-US"/>
              </w:rPr>
            </w:pPr>
            <w:r>
              <w:rPr>
                <w:rFonts w:cs="Arial"/>
                <w:b/>
                <w:bCs/>
                <w:color w:val="auto"/>
                <w:sz w:val="20"/>
                <w:szCs w:val="20"/>
                <w:u w:val="none"/>
                <w:lang w:val="en-US"/>
              </w:rPr>
              <w:t xml:space="preserve">30 </w:t>
            </w:r>
            <w:r w:rsidR="003A2B94">
              <w:rPr>
                <w:rFonts w:cs="Arial"/>
                <w:b/>
                <w:bCs/>
                <w:color w:val="auto"/>
                <w:sz w:val="20"/>
                <w:szCs w:val="20"/>
                <w:u w:val="none"/>
                <w:lang w:val="en-US"/>
              </w:rPr>
              <w:t>September</w:t>
            </w:r>
          </w:p>
        </w:tc>
        <w:tc>
          <w:tcPr>
            <w:tcW w:w="874"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31 December</w:t>
            </w:r>
          </w:p>
        </w:tc>
      </w:tr>
      <w:tr w:rsidR="00B729BA" w:rsidRPr="00646EE1" w:rsidTr="000760CC">
        <w:tc>
          <w:tcPr>
            <w:tcW w:w="3190" w:type="pct"/>
            <w:gridSpan w:val="2"/>
            <w:vAlign w:val="bottom"/>
          </w:tcPr>
          <w:p w:rsidR="008F6EB6" w:rsidRPr="00646EE1" w:rsidRDefault="008F6EB6" w:rsidP="00A81097">
            <w:pPr>
              <w:ind w:left="432"/>
              <w:rPr>
                <w:rFonts w:cs="Arial"/>
                <w:b/>
                <w:bCs/>
                <w:color w:val="auto"/>
                <w:sz w:val="20"/>
                <w:szCs w:val="20"/>
                <w:u w:val="none"/>
                <w:lang w:val="en-GB"/>
              </w:rPr>
            </w:pPr>
          </w:p>
        </w:tc>
        <w:tc>
          <w:tcPr>
            <w:tcW w:w="935"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201</w:t>
            </w:r>
            <w:r w:rsidR="00DC65A3" w:rsidRPr="00646EE1">
              <w:rPr>
                <w:rFonts w:cs="Arial"/>
                <w:b/>
                <w:bCs/>
                <w:color w:val="auto"/>
                <w:sz w:val="20"/>
                <w:szCs w:val="20"/>
                <w:u w:val="none"/>
                <w:lang w:val="en-US"/>
              </w:rPr>
              <w:t>9</w:t>
            </w:r>
          </w:p>
        </w:tc>
        <w:tc>
          <w:tcPr>
            <w:tcW w:w="874" w:type="pct"/>
            <w:gridSpan w:val="2"/>
            <w:vAlign w:val="bottom"/>
          </w:tcPr>
          <w:p w:rsidR="008F6EB6" w:rsidRPr="00646EE1" w:rsidRDefault="008F6EB6" w:rsidP="008F6EB6">
            <w:pPr>
              <w:ind w:right="-78"/>
              <w:jc w:val="right"/>
              <w:rPr>
                <w:rFonts w:cs="Arial"/>
                <w:b/>
                <w:bCs/>
                <w:color w:val="auto"/>
                <w:sz w:val="20"/>
                <w:szCs w:val="20"/>
                <w:u w:val="none"/>
                <w:lang w:val="en-US"/>
              </w:rPr>
            </w:pPr>
            <w:r w:rsidRPr="00646EE1">
              <w:rPr>
                <w:rFonts w:cs="Arial"/>
                <w:b/>
                <w:bCs/>
                <w:color w:val="auto"/>
                <w:sz w:val="20"/>
                <w:szCs w:val="20"/>
                <w:u w:val="none"/>
                <w:lang w:val="en-US"/>
              </w:rPr>
              <w:t>201</w:t>
            </w:r>
            <w:r w:rsidR="00DC65A3" w:rsidRPr="00646EE1">
              <w:rPr>
                <w:rFonts w:cs="Arial"/>
                <w:b/>
                <w:bCs/>
                <w:color w:val="auto"/>
                <w:sz w:val="20"/>
                <w:szCs w:val="20"/>
                <w:u w:val="none"/>
                <w:lang w:val="en-US"/>
              </w:rPr>
              <w:t>8</w:t>
            </w:r>
          </w:p>
        </w:tc>
      </w:tr>
      <w:tr w:rsidR="00B729BA" w:rsidRPr="00646EE1" w:rsidTr="000760CC">
        <w:tc>
          <w:tcPr>
            <w:tcW w:w="3190" w:type="pct"/>
            <w:gridSpan w:val="2"/>
            <w:vAlign w:val="bottom"/>
          </w:tcPr>
          <w:p w:rsidR="008F6EB6" w:rsidRPr="00646EE1" w:rsidRDefault="008F6EB6" w:rsidP="00A81097">
            <w:pPr>
              <w:ind w:left="432"/>
              <w:rPr>
                <w:rFonts w:cs="Arial"/>
                <w:b/>
                <w:bCs/>
                <w:color w:val="auto"/>
                <w:sz w:val="20"/>
                <w:szCs w:val="20"/>
                <w:u w:val="none"/>
                <w:lang w:val="en-GB"/>
              </w:rPr>
            </w:pPr>
          </w:p>
        </w:tc>
        <w:tc>
          <w:tcPr>
            <w:tcW w:w="935"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Baht</w:t>
            </w:r>
          </w:p>
        </w:tc>
        <w:tc>
          <w:tcPr>
            <w:tcW w:w="874"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Baht</w:t>
            </w:r>
          </w:p>
        </w:tc>
      </w:tr>
      <w:tr w:rsidR="00B729BA" w:rsidRPr="00646EE1" w:rsidTr="000760CC">
        <w:tc>
          <w:tcPr>
            <w:tcW w:w="3190" w:type="pct"/>
            <w:gridSpan w:val="2"/>
            <w:vAlign w:val="bottom"/>
          </w:tcPr>
          <w:p w:rsidR="008F6EB6" w:rsidRPr="00646EE1" w:rsidRDefault="008F6EB6" w:rsidP="00A81097">
            <w:pPr>
              <w:ind w:left="432"/>
              <w:rPr>
                <w:rFonts w:cs="Arial"/>
                <w:color w:val="auto"/>
                <w:sz w:val="20"/>
                <w:szCs w:val="20"/>
                <w:u w:val="none"/>
                <w:lang w:val="en-GB"/>
              </w:rPr>
            </w:pPr>
          </w:p>
        </w:tc>
        <w:tc>
          <w:tcPr>
            <w:tcW w:w="935" w:type="pct"/>
            <w:gridSpan w:val="2"/>
            <w:vAlign w:val="bottom"/>
          </w:tcPr>
          <w:p w:rsidR="008F6EB6" w:rsidRPr="00646EE1" w:rsidRDefault="008F6EB6" w:rsidP="000760CC">
            <w:pPr>
              <w:pBdr>
                <w:bottom w:val="single" w:sz="4" w:space="0" w:color="auto"/>
              </w:pBdr>
              <w:ind w:right="-78"/>
              <w:jc w:val="right"/>
              <w:rPr>
                <w:rFonts w:cs="Arial"/>
                <w:b/>
                <w:bCs/>
                <w:color w:val="auto"/>
                <w:sz w:val="20"/>
                <w:szCs w:val="20"/>
                <w:u w:val="none"/>
                <w:lang w:val="en-US"/>
              </w:rPr>
            </w:pPr>
            <w:r w:rsidRPr="00646EE1">
              <w:rPr>
                <w:rFonts w:cs="Arial"/>
                <w:b/>
                <w:bCs/>
                <w:color w:val="auto"/>
                <w:sz w:val="20"/>
                <w:szCs w:val="20"/>
                <w:u w:val="none"/>
                <w:lang w:val="en-US"/>
              </w:rPr>
              <w:t>(Unaudited)</w:t>
            </w:r>
          </w:p>
        </w:tc>
        <w:tc>
          <w:tcPr>
            <w:tcW w:w="874" w:type="pct"/>
            <w:gridSpan w:val="2"/>
            <w:vAlign w:val="bottom"/>
          </w:tcPr>
          <w:p w:rsidR="008F6EB6" w:rsidRPr="00646EE1" w:rsidRDefault="008F6EB6" w:rsidP="000760CC">
            <w:pPr>
              <w:pBdr>
                <w:bottom w:val="single" w:sz="4" w:space="0" w:color="auto"/>
              </w:pBdr>
              <w:ind w:right="-78"/>
              <w:jc w:val="right"/>
              <w:rPr>
                <w:rFonts w:cs="Arial"/>
                <w:b/>
                <w:bCs/>
                <w:color w:val="auto"/>
                <w:sz w:val="20"/>
                <w:szCs w:val="20"/>
                <w:u w:val="none"/>
                <w:lang w:val="en-US"/>
              </w:rPr>
            </w:pPr>
            <w:r w:rsidRPr="00646EE1">
              <w:rPr>
                <w:rFonts w:cs="Arial"/>
                <w:b/>
                <w:bCs/>
                <w:color w:val="auto"/>
                <w:sz w:val="20"/>
                <w:szCs w:val="20"/>
                <w:u w:val="none"/>
                <w:lang w:val="en-US"/>
              </w:rPr>
              <w:t>(Audited)</w:t>
            </w:r>
          </w:p>
        </w:tc>
      </w:tr>
      <w:tr w:rsidR="00B729BA" w:rsidRPr="00AE655D" w:rsidTr="000760CC">
        <w:trPr>
          <w:gridAfter w:val="1"/>
          <w:wAfter w:w="7" w:type="pct"/>
        </w:trPr>
        <w:tc>
          <w:tcPr>
            <w:tcW w:w="3183" w:type="pct"/>
            <w:vAlign w:val="bottom"/>
          </w:tcPr>
          <w:p w:rsidR="008F6EB6" w:rsidRPr="00AE655D" w:rsidRDefault="008F6EB6" w:rsidP="00A81097">
            <w:pPr>
              <w:ind w:left="432"/>
              <w:rPr>
                <w:rFonts w:cs="Arial"/>
                <w:color w:val="auto"/>
                <w:sz w:val="12"/>
                <w:szCs w:val="12"/>
                <w:u w:val="none"/>
                <w:lang w:val="en-GB"/>
              </w:rPr>
            </w:pPr>
          </w:p>
        </w:tc>
        <w:tc>
          <w:tcPr>
            <w:tcW w:w="935" w:type="pct"/>
            <w:gridSpan w:val="2"/>
            <w:vAlign w:val="bottom"/>
          </w:tcPr>
          <w:p w:rsidR="008F6EB6" w:rsidRPr="00AE655D" w:rsidRDefault="008F6EB6" w:rsidP="000760CC">
            <w:pPr>
              <w:ind w:right="-78"/>
              <w:jc w:val="right"/>
              <w:rPr>
                <w:rFonts w:cs="Arial"/>
                <w:color w:val="auto"/>
                <w:sz w:val="12"/>
                <w:szCs w:val="12"/>
                <w:u w:val="none"/>
                <w:lang w:val="en-US"/>
              </w:rPr>
            </w:pPr>
          </w:p>
        </w:tc>
        <w:tc>
          <w:tcPr>
            <w:tcW w:w="874" w:type="pct"/>
            <w:gridSpan w:val="2"/>
            <w:vAlign w:val="bottom"/>
          </w:tcPr>
          <w:p w:rsidR="008F6EB6" w:rsidRPr="00AE655D" w:rsidRDefault="008F6EB6" w:rsidP="000760CC">
            <w:pPr>
              <w:ind w:right="-78"/>
              <w:jc w:val="right"/>
              <w:rPr>
                <w:rFonts w:cs="Arial"/>
                <w:color w:val="auto"/>
                <w:sz w:val="12"/>
                <w:szCs w:val="12"/>
                <w:u w:val="none"/>
                <w:lang w:val="en-US"/>
              </w:rPr>
            </w:pPr>
          </w:p>
        </w:tc>
      </w:tr>
      <w:tr w:rsidR="00B729BA" w:rsidRPr="00646EE1" w:rsidTr="000760CC">
        <w:trPr>
          <w:gridAfter w:val="1"/>
          <w:wAfter w:w="7" w:type="pct"/>
        </w:trPr>
        <w:tc>
          <w:tcPr>
            <w:tcW w:w="3183" w:type="pct"/>
            <w:vAlign w:val="bottom"/>
          </w:tcPr>
          <w:p w:rsidR="00A81097" w:rsidRPr="00646EE1" w:rsidRDefault="00A81097" w:rsidP="00A81097">
            <w:pPr>
              <w:pStyle w:val="a1"/>
              <w:tabs>
                <w:tab w:val="right" w:pos="5760"/>
                <w:tab w:val="right" w:pos="7200"/>
                <w:tab w:val="right" w:pos="9000"/>
              </w:tabs>
              <w:ind w:left="432" w:right="0"/>
              <w:jc w:val="both"/>
              <w:rPr>
                <w:rFonts w:cs="Arial"/>
                <w:b w:val="0"/>
                <w:bCs w:val="0"/>
                <w:sz w:val="20"/>
                <w:szCs w:val="20"/>
                <w:cs/>
                <w:lang w:val="en-GB"/>
              </w:rPr>
            </w:pPr>
            <w:r w:rsidRPr="00646EE1">
              <w:rPr>
                <w:rFonts w:cs="Arial"/>
                <w:b w:val="0"/>
                <w:bCs w:val="0"/>
                <w:sz w:val="20"/>
                <w:szCs w:val="20"/>
                <w:lang w:val="en-GB"/>
              </w:rPr>
              <w:t>Unfavourable forward foreign exchange contracts</w:t>
            </w:r>
          </w:p>
        </w:tc>
        <w:tc>
          <w:tcPr>
            <w:tcW w:w="935" w:type="pct"/>
            <w:gridSpan w:val="2"/>
            <w:vAlign w:val="bottom"/>
          </w:tcPr>
          <w:p w:rsidR="00A81097" w:rsidRPr="00646EE1" w:rsidRDefault="00BD5C4B" w:rsidP="00A81097">
            <w:pPr>
              <w:pStyle w:val="a1"/>
              <w:pBdr>
                <w:bottom w:val="double" w:sz="4" w:space="1" w:color="auto"/>
              </w:pBdr>
              <w:ind w:right="-72"/>
              <w:jc w:val="right"/>
              <w:rPr>
                <w:rFonts w:cs="Arial"/>
                <w:b w:val="0"/>
                <w:bCs w:val="0"/>
                <w:sz w:val="20"/>
                <w:szCs w:val="20"/>
                <w:cs/>
                <w:lang w:val="en-GB"/>
              </w:rPr>
            </w:pPr>
            <w:r>
              <w:rPr>
                <w:rFonts w:cs="Arial"/>
                <w:b w:val="0"/>
                <w:bCs w:val="0"/>
                <w:sz w:val="20"/>
                <w:szCs w:val="20"/>
                <w:lang w:val="en-GB"/>
              </w:rPr>
              <w:t>(44,018)</w:t>
            </w:r>
          </w:p>
        </w:tc>
        <w:tc>
          <w:tcPr>
            <w:tcW w:w="874" w:type="pct"/>
            <w:gridSpan w:val="2"/>
            <w:vAlign w:val="bottom"/>
          </w:tcPr>
          <w:p w:rsidR="00A81097" w:rsidRPr="00646EE1" w:rsidRDefault="00A81097" w:rsidP="00A81097">
            <w:pPr>
              <w:pStyle w:val="a1"/>
              <w:pBdr>
                <w:bottom w:val="double" w:sz="4" w:space="1" w:color="auto"/>
              </w:pBdr>
              <w:ind w:right="-72"/>
              <w:jc w:val="right"/>
              <w:rPr>
                <w:rFonts w:cs="Arial"/>
                <w:b w:val="0"/>
                <w:bCs w:val="0"/>
                <w:sz w:val="20"/>
                <w:szCs w:val="20"/>
                <w:cs/>
                <w:lang w:val="en-GB"/>
              </w:rPr>
            </w:pPr>
            <w:r w:rsidRPr="00646EE1">
              <w:rPr>
                <w:rFonts w:cs="Arial"/>
                <w:b w:val="0"/>
                <w:bCs w:val="0"/>
                <w:sz w:val="20"/>
                <w:szCs w:val="20"/>
                <w:lang w:val="en-GB"/>
              </w:rPr>
              <w:t>(206,336)</w:t>
            </w:r>
          </w:p>
        </w:tc>
      </w:tr>
    </w:tbl>
    <w:p w:rsidR="00785C91" w:rsidRDefault="00785C91" w:rsidP="008F6EB6">
      <w:pPr>
        <w:pStyle w:val="a"/>
        <w:ind w:left="540" w:right="0"/>
        <w:jc w:val="both"/>
        <w:rPr>
          <w:rFonts w:cs="Arial"/>
          <w:color w:val="auto"/>
          <w:spacing w:val="-4"/>
          <w:sz w:val="20"/>
          <w:szCs w:val="20"/>
          <w:u w:val="none"/>
          <w:lang w:val="en-US"/>
        </w:rPr>
      </w:pPr>
    </w:p>
    <w:sectPr w:rsidR="00785C91" w:rsidSect="008D44F8">
      <w:headerReference w:type="default" r:id="rId8"/>
      <w:footerReference w:type="default" r:id="rId9"/>
      <w:pgSz w:w="11909" w:h="16834" w:code="9"/>
      <w:pgMar w:top="1440" w:right="1152" w:bottom="720" w:left="1728" w:header="706" w:footer="706" w:gutter="0"/>
      <w:paperSrc w:first="15" w:other="15"/>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1A5" w:rsidRDefault="009641A5">
      <w:pPr>
        <w:rPr>
          <w:rFonts w:cs="Arial"/>
          <w:cs/>
        </w:rPr>
      </w:pPr>
      <w:r>
        <w:separator/>
      </w:r>
    </w:p>
  </w:endnote>
  <w:endnote w:type="continuationSeparator" w:id="0">
    <w:p w:rsidR="009641A5" w:rsidRDefault="009641A5">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81A" w:rsidRPr="009E0FE3" w:rsidRDefault="0013781A" w:rsidP="00AA0DB4">
    <w:pPr>
      <w:pStyle w:val="Footer"/>
      <w:pBdr>
        <w:top w:val="single" w:sz="8" w:space="1" w:color="auto"/>
      </w:pBdr>
      <w:jc w:val="right"/>
      <w:rPr>
        <w:rFonts w:cs="Arial"/>
        <w:color w:val="auto"/>
        <w:sz w:val="20"/>
        <w:szCs w:val="20"/>
        <w:u w:val="none"/>
        <w:cs/>
      </w:rPr>
    </w:pPr>
    <w:r w:rsidRPr="009E0FE3">
      <w:rPr>
        <w:rStyle w:val="PageNumber"/>
        <w:rFonts w:cs="Arial"/>
        <w:color w:val="auto"/>
        <w:sz w:val="20"/>
        <w:szCs w:val="20"/>
        <w:u w:val="none"/>
      </w:rPr>
      <w:fldChar w:fldCharType="begin"/>
    </w:r>
    <w:r w:rsidRPr="009E0FE3">
      <w:rPr>
        <w:rStyle w:val="PageNumber"/>
        <w:rFonts w:cs="Arial"/>
        <w:color w:val="auto"/>
        <w:sz w:val="20"/>
        <w:szCs w:val="20"/>
        <w:u w:val="none"/>
        <w:lang w:val="en-GB"/>
      </w:rPr>
      <w:instrText xml:space="preserve"> PAGE </w:instrText>
    </w:r>
    <w:r w:rsidRPr="009E0FE3">
      <w:rPr>
        <w:rStyle w:val="PageNumber"/>
        <w:rFonts w:cs="Arial"/>
        <w:color w:val="auto"/>
        <w:sz w:val="20"/>
        <w:szCs w:val="20"/>
        <w:u w:val="none"/>
      </w:rPr>
      <w:fldChar w:fldCharType="separate"/>
    </w:r>
    <w:r w:rsidR="008D44F8">
      <w:rPr>
        <w:rStyle w:val="PageNumber"/>
        <w:rFonts w:cs="Arial"/>
        <w:noProof/>
        <w:color w:val="auto"/>
        <w:sz w:val="20"/>
        <w:szCs w:val="20"/>
        <w:u w:val="none"/>
        <w:lang w:val="en-GB"/>
      </w:rPr>
      <w:t>17</w:t>
    </w:r>
    <w:r w:rsidRPr="009E0FE3">
      <w:rPr>
        <w:rStyle w:val="PageNumbe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1A5" w:rsidRDefault="009641A5">
      <w:pPr>
        <w:rPr>
          <w:rFonts w:cs="Arial"/>
          <w:cs/>
        </w:rPr>
      </w:pPr>
      <w:r>
        <w:separator/>
      </w:r>
    </w:p>
  </w:footnote>
  <w:footnote w:type="continuationSeparator" w:id="0">
    <w:p w:rsidR="009641A5" w:rsidRDefault="009641A5">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81A" w:rsidRPr="00AB3296" w:rsidRDefault="0013781A" w:rsidP="00471D7A">
    <w:pPr>
      <w:pStyle w:val="a"/>
      <w:ind w:right="14"/>
      <w:rPr>
        <w:rFonts w:cs="Arial"/>
        <w:b/>
        <w:bCs/>
        <w:color w:val="auto"/>
        <w:sz w:val="20"/>
        <w:szCs w:val="20"/>
        <w:u w:val="none"/>
        <w:lang w:val="en-GB"/>
      </w:rPr>
    </w:pPr>
    <w:r>
      <w:rPr>
        <w:rFonts w:cs="Arial"/>
        <w:b/>
        <w:bCs/>
        <w:color w:val="auto"/>
        <w:sz w:val="20"/>
        <w:szCs w:val="20"/>
        <w:u w:val="none"/>
        <w:lang w:val="en-US"/>
      </w:rPr>
      <w:t>TMT Steel Public Company Limited</w:t>
    </w:r>
    <w:r>
      <w:rPr>
        <w:rFonts w:cstheme="minorBidi" w:hint="cs"/>
        <w:b/>
        <w:bCs/>
        <w:color w:val="auto"/>
        <w:sz w:val="20"/>
        <w:szCs w:val="20"/>
        <w:u w:val="none"/>
        <w:cs/>
        <w:lang w:val="en-US"/>
      </w:rPr>
      <w:t xml:space="preserve"> </w:t>
    </w:r>
    <w:r w:rsidRPr="00302D72">
      <w:rPr>
        <w:rFonts w:cs="Arial"/>
        <w:b/>
        <w:bCs/>
        <w:color w:val="auto"/>
        <w:sz w:val="20"/>
        <w:szCs w:val="20"/>
        <w:u w:val="none"/>
        <w:lang w:val="en-US"/>
      </w:rPr>
      <w:t xml:space="preserve">(Formerly </w:t>
    </w:r>
    <w:r w:rsidRPr="00AB3296">
      <w:rPr>
        <w:rFonts w:cs="Arial"/>
        <w:b/>
        <w:bCs/>
        <w:color w:val="auto"/>
        <w:sz w:val="20"/>
        <w:szCs w:val="20"/>
        <w:u w:val="none"/>
        <w:lang w:val="en-US"/>
      </w:rPr>
      <w:t>Thai Metal Trade Public Company Limited</w:t>
    </w:r>
    <w:r>
      <w:rPr>
        <w:rFonts w:cs="Arial"/>
        <w:b/>
        <w:bCs/>
        <w:color w:val="auto"/>
        <w:sz w:val="20"/>
        <w:szCs w:val="20"/>
        <w:u w:val="none"/>
        <w:lang w:val="en-US"/>
      </w:rPr>
      <w:t>)</w:t>
    </w:r>
    <w:r w:rsidRPr="00AB3296">
      <w:rPr>
        <w:rFonts w:cs="Arial"/>
        <w:b/>
        <w:bCs/>
        <w:color w:val="auto"/>
        <w:sz w:val="20"/>
        <w:szCs w:val="20"/>
        <w:u w:val="none"/>
        <w:lang w:val="en-US"/>
      </w:rPr>
      <w:t xml:space="preserve"> </w:t>
    </w:r>
  </w:p>
  <w:p w:rsidR="0013781A" w:rsidRPr="00AB3296" w:rsidRDefault="0013781A" w:rsidP="00471D7A">
    <w:pPr>
      <w:pStyle w:val="a"/>
      <w:ind w:right="295"/>
      <w:rPr>
        <w:rFonts w:cs="Arial"/>
        <w:b/>
        <w:bCs/>
        <w:color w:val="auto"/>
        <w:sz w:val="20"/>
        <w:szCs w:val="20"/>
        <w:u w:val="none"/>
        <w:lang w:val="en-GB"/>
      </w:rPr>
    </w:pPr>
    <w:r w:rsidRPr="00AB3296">
      <w:rPr>
        <w:rFonts w:cs="Arial"/>
        <w:b/>
        <w:bCs/>
        <w:color w:val="auto"/>
        <w:sz w:val="20"/>
        <w:szCs w:val="20"/>
        <w:u w:val="none"/>
        <w:lang w:val="en-US"/>
      </w:rPr>
      <w:t xml:space="preserve">Condensed Notes to Interim Financial </w:t>
    </w:r>
    <w:r w:rsidRPr="00AB3296">
      <w:rPr>
        <w:rFonts w:cs="Arial"/>
        <w:b/>
        <w:bCs/>
        <w:color w:val="auto"/>
        <w:sz w:val="20"/>
        <w:szCs w:val="20"/>
        <w:u w:val="none"/>
        <w:lang w:val="en-GB"/>
      </w:rPr>
      <w:t>Information (Unaudited)</w:t>
    </w:r>
  </w:p>
  <w:p w:rsidR="0013781A" w:rsidRPr="00AB3296" w:rsidRDefault="0013781A" w:rsidP="00471D7A">
    <w:pPr>
      <w:pStyle w:val="a"/>
      <w:pBdr>
        <w:bottom w:val="single" w:sz="8" w:space="1" w:color="auto"/>
      </w:pBdr>
      <w:ind w:right="7"/>
      <w:rPr>
        <w:rFonts w:cs="Arial"/>
        <w:b/>
        <w:bCs/>
        <w:color w:val="auto"/>
        <w:sz w:val="20"/>
        <w:szCs w:val="20"/>
        <w:u w:val="none"/>
        <w:lang w:val="en-US"/>
      </w:rPr>
    </w:pPr>
    <w:r w:rsidRPr="00C17F80">
      <w:rPr>
        <w:rFonts w:cs="Arial"/>
        <w:b/>
        <w:bCs/>
        <w:color w:val="auto"/>
        <w:sz w:val="20"/>
        <w:szCs w:val="20"/>
        <w:u w:val="none"/>
        <w:lang w:val="en-US"/>
      </w:rPr>
      <w:t xml:space="preserve">For the </w:t>
    </w:r>
    <w:r>
      <w:rPr>
        <w:rFonts w:cs="Arial"/>
        <w:b/>
        <w:bCs/>
        <w:color w:val="auto"/>
        <w:sz w:val="20"/>
        <w:szCs w:val="20"/>
        <w:u w:val="none"/>
        <w:lang w:val="en-US"/>
      </w:rPr>
      <w:t>nine</w:t>
    </w:r>
    <w:r w:rsidRPr="00C17F80">
      <w:rPr>
        <w:rFonts w:cs="Arial"/>
        <w:b/>
        <w:bCs/>
        <w:color w:val="auto"/>
        <w:sz w:val="20"/>
        <w:szCs w:val="20"/>
        <w:u w:val="none"/>
        <w:lang w:val="en-US"/>
      </w:rPr>
      <w:t xml:space="preserve">-month period ended </w:t>
    </w:r>
    <w:r>
      <w:rPr>
        <w:rFonts w:cs="Arial"/>
        <w:b/>
        <w:bCs/>
        <w:color w:val="auto"/>
        <w:sz w:val="20"/>
        <w:szCs w:val="20"/>
        <w:u w:val="none"/>
        <w:lang w:val="en-US"/>
      </w:rPr>
      <w:t>30 September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96F83"/>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0A272497"/>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128E0DA4"/>
    <w:multiLevelType w:val="multilevel"/>
    <w:tmpl w:val="0DF86278"/>
    <w:lvl w:ilvl="0">
      <w:start w:val="2"/>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18DA1385"/>
    <w:multiLevelType w:val="hybridMultilevel"/>
    <w:tmpl w:val="15F4B600"/>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15:restartNumberingAfterBreak="0">
    <w:nsid w:val="22DF6C1D"/>
    <w:multiLevelType w:val="hybridMultilevel"/>
    <w:tmpl w:val="6D70EA4E"/>
    <w:lvl w:ilvl="0" w:tplc="CDCE0ABE">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4AC06A4"/>
    <w:multiLevelType w:val="hybridMultilevel"/>
    <w:tmpl w:val="BD863BF8"/>
    <w:lvl w:ilvl="0" w:tplc="3072E3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A3C7FD2"/>
    <w:multiLevelType w:val="hybridMultilevel"/>
    <w:tmpl w:val="02FAAC8E"/>
    <w:lvl w:ilvl="0" w:tplc="23A26690">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D4D272E"/>
    <w:multiLevelType w:val="hybridMultilevel"/>
    <w:tmpl w:val="80EC56C4"/>
    <w:lvl w:ilvl="0" w:tplc="0FF6B84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2EF80FB5"/>
    <w:multiLevelType w:val="hybridMultilevel"/>
    <w:tmpl w:val="06D0BE70"/>
    <w:lvl w:ilvl="0" w:tplc="D8FA98D8">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01D1069"/>
    <w:multiLevelType w:val="hybridMultilevel"/>
    <w:tmpl w:val="4A7020CA"/>
    <w:lvl w:ilvl="0" w:tplc="24EA9298">
      <w:start w:val="12"/>
      <w:numFmt w:val="decimal"/>
      <w:lvlText w:val="%1"/>
      <w:lvlJc w:val="left"/>
      <w:pPr>
        <w:tabs>
          <w:tab w:val="num" w:pos="900"/>
        </w:tabs>
        <w:ind w:left="900" w:hanging="54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2AC3509"/>
    <w:multiLevelType w:val="hybridMultilevel"/>
    <w:tmpl w:val="A49C7CD8"/>
    <w:lvl w:ilvl="0" w:tplc="B52A9E84">
      <w:start w:val="14"/>
      <w:numFmt w:val="decimal"/>
      <w:lvlText w:val="%1"/>
      <w:lvlJc w:val="left"/>
      <w:pPr>
        <w:tabs>
          <w:tab w:val="num" w:pos="900"/>
        </w:tabs>
        <w:ind w:left="900" w:hanging="5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B062E1"/>
    <w:multiLevelType w:val="multilevel"/>
    <w:tmpl w:val="7B2CB6F4"/>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D7E4DF6"/>
    <w:multiLevelType w:val="hybridMultilevel"/>
    <w:tmpl w:val="559226A2"/>
    <w:lvl w:ilvl="0" w:tplc="6D720998">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71F3781"/>
    <w:multiLevelType w:val="hybridMultilevel"/>
    <w:tmpl w:val="6E54FFDC"/>
    <w:lvl w:ilvl="0" w:tplc="2772ACDE">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8454C4E"/>
    <w:multiLevelType w:val="hybridMultilevel"/>
    <w:tmpl w:val="FD009256"/>
    <w:lvl w:ilvl="0" w:tplc="79183378">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8C73D3F"/>
    <w:multiLevelType w:val="multilevel"/>
    <w:tmpl w:val="C71C111E"/>
    <w:lvl w:ilvl="0">
      <w:start w:val="3"/>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9" w15:restartNumberingAfterBreak="0">
    <w:nsid w:val="4CA40069"/>
    <w:multiLevelType w:val="hybridMultilevel"/>
    <w:tmpl w:val="26168CB0"/>
    <w:lvl w:ilvl="0" w:tplc="08C4ADAC">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4E2763FF"/>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5056276D"/>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2" w15:restartNumberingAfterBreak="0">
    <w:nsid w:val="50854DC3"/>
    <w:multiLevelType w:val="hybridMultilevel"/>
    <w:tmpl w:val="7B2CB6F4"/>
    <w:lvl w:ilvl="0" w:tplc="6E5E6EC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34" w15:restartNumberingAfterBreak="0">
    <w:nsid w:val="5B1628C5"/>
    <w:multiLevelType w:val="hybridMultilevel"/>
    <w:tmpl w:val="5476C6AC"/>
    <w:lvl w:ilvl="0" w:tplc="EE7CD290">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36" w15:restartNumberingAfterBreak="0">
    <w:nsid w:val="5DB06C30"/>
    <w:multiLevelType w:val="hybridMultilevel"/>
    <w:tmpl w:val="9B7EC8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8" w15:restartNumberingAfterBreak="0">
    <w:nsid w:val="5F255A54"/>
    <w:multiLevelType w:val="hybridMultilevel"/>
    <w:tmpl w:val="C03A0C50"/>
    <w:lvl w:ilvl="0" w:tplc="D5C2F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05203C1"/>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0" w15:restartNumberingAfterBreak="0">
    <w:nsid w:val="6522073B"/>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DC60D39"/>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15:restartNumberingAfterBreak="0">
    <w:nsid w:val="741C1B07"/>
    <w:multiLevelType w:val="hybridMultilevel"/>
    <w:tmpl w:val="D06664CC"/>
    <w:lvl w:ilvl="0" w:tplc="6B24B07A">
      <w:start w:val="1"/>
      <w:numFmt w:val="bullet"/>
      <w:lvlText w:val="-"/>
      <w:lvlJc w:val="left"/>
      <w:pPr>
        <w:tabs>
          <w:tab w:val="num" w:pos="975"/>
        </w:tabs>
        <w:ind w:left="975" w:hanging="435"/>
      </w:pPr>
      <w:rPr>
        <w:rFonts w:ascii="Times New Roman" w:eastAsia="MS Mincho" w:hAnsi="Times New Roman" w:cs="Times New Roman" w:hint="default"/>
      </w:rPr>
    </w:lvl>
    <w:lvl w:ilvl="1" w:tplc="08090003" w:tentative="1">
      <w:start w:val="1"/>
      <w:numFmt w:val="bullet"/>
      <w:lvlText w:val="o"/>
      <w:lvlJc w:val="left"/>
      <w:pPr>
        <w:tabs>
          <w:tab w:val="num" w:pos="1620"/>
        </w:tabs>
        <w:ind w:left="1620" w:hanging="360"/>
      </w:pPr>
      <w:rPr>
        <w:rFonts w:ascii="Courier New" w:hAnsi="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44"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C3541E8"/>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6" w15:restartNumberingAfterBreak="0">
    <w:nsid w:val="7C465131"/>
    <w:multiLevelType w:val="hybridMultilevel"/>
    <w:tmpl w:val="C0E6F220"/>
    <w:lvl w:ilvl="0" w:tplc="0A9444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7" w15:restartNumberingAfterBreak="0">
    <w:nsid w:val="7E4D11C6"/>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9"/>
  </w:num>
  <w:num w:numId="12">
    <w:abstractNumId w:val="34"/>
  </w:num>
  <w:num w:numId="13">
    <w:abstractNumId w:val="16"/>
  </w:num>
  <w:num w:numId="14">
    <w:abstractNumId w:val="15"/>
  </w:num>
  <w:num w:numId="15">
    <w:abstractNumId w:val="20"/>
  </w:num>
  <w:num w:numId="16">
    <w:abstractNumId w:val="32"/>
  </w:num>
  <w:num w:numId="17">
    <w:abstractNumId w:val="23"/>
  </w:num>
  <w:num w:numId="18">
    <w:abstractNumId w:val="18"/>
  </w:num>
  <w:num w:numId="19">
    <w:abstractNumId w:val="12"/>
  </w:num>
  <w:num w:numId="20">
    <w:abstractNumId w:val="22"/>
  </w:num>
  <w:num w:numId="21">
    <w:abstractNumId w:val="13"/>
  </w:num>
  <w:num w:numId="22">
    <w:abstractNumId w:val="24"/>
  </w:num>
  <w:num w:numId="23">
    <w:abstractNumId w:val="36"/>
  </w:num>
  <w:num w:numId="24">
    <w:abstractNumId w:val="21"/>
  </w:num>
  <w:num w:numId="25">
    <w:abstractNumId w:val="43"/>
  </w:num>
  <w:num w:numId="26">
    <w:abstractNumId w:val="33"/>
  </w:num>
  <w:num w:numId="27">
    <w:abstractNumId w:val="35"/>
  </w:num>
  <w:num w:numId="28">
    <w:abstractNumId w:val="44"/>
  </w:num>
  <w:num w:numId="29">
    <w:abstractNumId w:val="30"/>
  </w:num>
  <w:num w:numId="30">
    <w:abstractNumId w:val="41"/>
  </w:num>
  <w:num w:numId="31">
    <w:abstractNumId w:val="47"/>
  </w:num>
  <w:num w:numId="32">
    <w:abstractNumId w:val="28"/>
  </w:num>
  <w:num w:numId="33">
    <w:abstractNumId w:val="27"/>
  </w:num>
  <w:num w:numId="34">
    <w:abstractNumId w:val="26"/>
  </w:num>
  <w:num w:numId="35">
    <w:abstractNumId w:val="38"/>
  </w:num>
  <w:num w:numId="36">
    <w:abstractNumId w:val="37"/>
  </w:num>
  <w:num w:numId="37">
    <w:abstractNumId w:val="46"/>
  </w:num>
  <w:num w:numId="38">
    <w:abstractNumId w:val="19"/>
  </w:num>
  <w:num w:numId="39">
    <w:abstractNumId w:val="14"/>
  </w:num>
  <w:num w:numId="40">
    <w:abstractNumId w:val="40"/>
  </w:num>
  <w:num w:numId="41">
    <w:abstractNumId w:val="31"/>
  </w:num>
  <w:num w:numId="42">
    <w:abstractNumId w:val="45"/>
  </w:num>
  <w:num w:numId="43">
    <w:abstractNumId w:val="39"/>
  </w:num>
  <w:num w:numId="44">
    <w:abstractNumId w:val="11"/>
  </w:num>
  <w:num w:numId="45">
    <w:abstractNumId w:val="42"/>
  </w:num>
  <w:num w:numId="46">
    <w:abstractNumId w:val="10"/>
  </w:num>
  <w:num w:numId="47">
    <w:abstractNumId w:val="25"/>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1BD"/>
    <w:rsid w:val="00001DB5"/>
    <w:rsid w:val="00001F18"/>
    <w:rsid w:val="00002A52"/>
    <w:rsid w:val="00003F8B"/>
    <w:rsid w:val="0000426B"/>
    <w:rsid w:val="00004610"/>
    <w:rsid w:val="00005B7F"/>
    <w:rsid w:val="00005EBE"/>
    <w:rsid w:val="0000635B"/>
    <w:rsid w:val="00010E07"/>
    <w:rsid w:val="00010FE5"/>
    <w:rsid w:val="00011264"/>
    <w:rsid w:val="0001170F"/>
    <w:rsid w:val="000117E8"/>
    <w:rsid w:val="00011BA5"/>
    <w:rsid w:val="00012343"/>
    <w:rsid w:val="000126A1"/>
    <w:rsid w:val="0001560B"/>
    <w:rsid w:val="00015735"/>
    <w:rsid w:val="000158D8"/>
    <w:rsid w:val="0001653F"/>
    <w:rsid w:val="000167FA"/>
    <w:rsid w:val="0001698B"/>
    <w:rsid w:val="000177FA"/>
    <w:rsid w:val="00017CEC"/>
    <w:rsid w:val="000223F0"/>
    <w:rsid w:val="00025F77"/>
    <w:rsid w:val="000263D3"/>
    <w:rsid w:val="00027B33"/>
    <w:rsid w:val="000304FE"/>
    <w:rsid w:val="000321D0"/>
    <w:rsid w:val="00032275"/>
    <w:rsid w:val="0003340F"/>
    <w:rsid w:val="00035433"/>
    <w:rsid w:val="00035DE0"/>
    <w:rsid w:val="000360A1"/>
    <w:rsid w:val="00036815"/>
    <w:rsid w:val="00036CC1"/>
    <w:rsid w:val="00040A5E"/>
    <w:rsid w:val="00044048"/>
    <w:rsid w:val="00045BE9"/>
    <w:rsid w:val="00046E7E"/>
    <w:rsid w:val="000474AF"/>
    <w:rsid w:val="00047E4F"/>
    <w:rsid w:val="00051177"/>
    <w:rsid w:val="00051E94"/>
    <w:rsid w:val="00051EAB"/>
    <w:rsid w:val="000520CE"/>
    <w:rsid w:val="000520ED"/>
    <w:rsid w:val="0005241E"/>
    <w:rsid w:val="00052980"/>
    <w:rsid w:val="00052BBC"/>
    <w:rsid w:val="00054D92"/>
    <w:rsid w:val="00054EF9"/>
    <w:rsid w:val="00055211"/>
    <w:rsid w:val="00055A58"/>
    <w:rsid w:val="00056161"/>
    <w:rsid w:val="00056548"/>
    <w:rsid w:val="00056569"/>
    <w:rsid w:val="000572BF"/>
    <w:rsid w:val="00062ED9"/>
    <w:rsid w:val="00063251"/>
    <w:rsid w:val="000639F6"/>
    <w:rsid w:val="00063F52"/>
    <w:rsid w:val="000645C7"/>
    <w:rsid w:val="000664F8"/>
    <w:rsid w:val="00066E6A"/>
    <w:rsid w:val="000674F2"/>
    <w:rsid w:val="00067700"/>
    <w:rsid w:val="0007058C"/>
    <w:rsid w:val="00071008"/>
    <w:rsid w:val="000730DC"/>
    <w:rsid w:val="00073472"/>
    <w:rsid w:val="000750A7"/>
    <w:rsid w:val="00075A28"/>
    <w:rsid w:val="000760CC"/>
    <w:rsid w:val="0007654C"/>
    <w:rsid w:val="00080831"/>
    <w:rsid w:val="0008090F"/>
    <w:rsid w:val="0008210E"/>
    <w:rsid w:val="000829F1"/>
    <w:rsid w:val="000844D0"/>
    <w:rsid w:val="00084E7B"/>
    <w:rsid w:val="00090152"/>
    <w:rsid w:val="000901CF"/>
    <w:rsid w:val="00092DA3"/>
    <w:rsid w:val="000931A4"/>
    <w:rsid w:val="00093B08"/>
    <w:rsid w:val="000942AF"/>
    <w:rsid w:val="00095141"/>
    <w:rsid w:val="000953E5"/>
    <w:rsid w:val="00095B56"/>
    <w:rsid w:val="00097768"/>
    <w:rsid w:val="000A01FD"/>
    <w:rsid w:val="000A0502"/>
    <w:rsid w:val="000A0B16"/>
    <w:rsid w:val="000A12F1"/>
    <w:rsid w:val="000A2015"/>
    <w:rsid w:val="000A2DAC"/>
    <w:rsid w:val="000A66EF"/>
    <w:rsid w:val="000A6778"/>
    <w:rsid w:val="000A7504"/>
    <w:rsid w:val="000A7796"/>
    <w:rsid w:val="000B1B82"/>
    <w:rsid w:val="000B26A7"/>
    <w:rsid w:val="000B2B37"/>
    <w:rsid w:val="000B2FB7"/>
    <w:rsid w:val="000B3750"/>
    <w:rsid w:val="000B5543"/>
    <w:rsid w:val="000B5E4A"/>
    <w:rsid w:val="000C01BC"/>
    <w:rsid w:val="000C0510"/>
    <w:rsid w:val="000C1F5C"/>
    <w:rsid w:val="000C20BD"/>
    <w:rsid w:val="000C2518"/>
    <w:rsid w:val="000C4FFB"/>
    <w:rsid w:val="000C57E8"/>
    <w:rsid w:val="000C6016"/>
    <w:rsid w:val="000C6F6D"/>
    <w:rsid w:val="000D1F7A"/>
    <w:rsid w:val="000D424A"/>
    <w:rsid w:val="000D55D0"/>
    <w:rsid w:val="000D59B3"/>
    <w:rsid w:val="000D6195"/>
    <w:rsid w:val="000D64D6"/>
    <w:rsid w:val="000D6756"/>
    <w:rsid w:val="000D76FA"/>
    <w:rsid w:val="000E24A0"/>
    <w:rsid w:val="000E2664"/>
    <w:rsid w:val="000E2C2E"/>
    <w:rsid w:val="000E3B65"/>
    <w:rsid w:val="000E4B7D"/>
    <w:rsid w:val="000E6E8D"/>
    <w:rsid w:val="000E76C4"/>
    <w:rsid w:val="000F0087"/>
    <w:rsid w:val="000F1B9B"/>
    <w:rsid w:val="000F2E22"/>
    <w:rsid w:val="000F39F5"/>
    <w:rsid w:val="000F56C0"/>
    <w:rsid w:val="000F57DF"/>
    <w:rsid w:val="000F6BE0"/>
    <w:rsid w:val="000F6F04"/>
    <w:rsid w:val="000F7009"/>
    <w:rsid w:val="000F7F27"/>
    <w:rsid w:val="001009AC"/>
    <w:rsid w:val="001016B1"/>
    <w:rsid w:val="001018FD"/>
    <w:rsid w:val="00101D99"/>
    <w:rsid w:val="00103267"/>
    <w:rsid w:val="00103B82"/>
    <w:rsid w:val="00104DB0"/>
    <w:rsid w:val="001059B9"/>
    <w:rsid w:val="0010748F"/>
    <w:rsid w:val="0011050D"/>
    <w:rsid w:val="0011074E"/>
    <w:rsid w:val="00110F96"/>
    <w:rsid w:val="00111067"/>
    <w:rsid w:val="00111346"/>
    <w:rsid w:val="0011326A"/>
    <w:rsid w:val="00113ED5"/>
    <w:rsid w:val="001157F4"/>
    <w:rsid w:val="00115A12"/>
    <w:rsid w:val="0011660B"/>
    <w:rsid w:val="00117970"/>
    <w:rsid w:val="00117D69"/>
    <w:rsid w:val="00117EFD"/>
    <w:rsid w:val="00120DAD"/>
    <w:rsid w:val="00122DF3"/>
    <w:rsid w:val="00123433"/>
    <w:rsid w:val="001244A7"/>
    <w:rsid w:val="00126AED"/>
    <w:rsid w:val="00127DD7"/>
    <w:rsid w:val="0013026B"/>
    <w:rsid w:val="001306A6"/>
    <w:rsid w:val="00132B97"/>
    <w:rsid w:val="001339A5"/>
    <w:rsid w:val="00135256"/>
    <w:rsid w:val="001352C6"/>
    <w:rsid w:val="001354B9"/>
    <w:rsid w:val="00136713"/>
    <w:rsid w:val="001367D8"/>
    <w:rsid w:val="00136A69"/>
    <w:rsid w:val="0013781A"/>
    <w:rsid w:val="0014081F"/>
    <w:rsid w:val="00142220"/>
    <w:rsid w:val="0014249A"/>
    <w:rsid w:val="00144108"/>
    <w:rsid w:val="00144CA4"/>
    <w:rsid w:val="00150283"/>
    <w:rsid w:val="0015354B"/>
    <w:rsid w:val="00155475"/>
    <w:rsid w:val="001570CB"/>
    <w:rsid w:val="00162BB6"/>
    <w:rsid w:val="001652C2"/>
    <w:rsid w:val="00166789"/>
    <w:rsid w:val="00166DA0"/>
    <w:rsid w:val="00170E62"/>
    <w:rsid w:val="0017138D"/>
    <w:rsid w:val="001717AA"/>
    <w:rsid w:val="00171D02"/>
    <w:rsid w:val="001721B9"/>
    <w:rsid w:val="001725D7"/>
    <w:rsid w:val="0017371E"/>
    <w:rsid w:val="00173BD4"/>
    <w:rsid w:val="0017411F"/>
    <w:rsid w:val="0017493C"/>
    <w:rsid w:val="00174B1F"/>
    <w:rsid w:val="0017657A"/>
    <w:rsid w:val="00176F17"/>
    <w:rsid w:val="001774A9"/>
    <w:rsid w:val="0018004B"/>
    <w:rsid w:val="001817F2"/>
    <w:rsid w:val="0018218E"/>
    <w:rsid w:val="00185413"/>
    <w:rsid w:val="00185BAD"/>
    <w:rsid w:val="00186518"/>
    <w:rsid w:val="001869F8"/>
    <w:rsid w:val="00187018"/>
    <w:rsid w:val="001870A7"/>
    <w:rsid w:val="001874E0"/>
    <w:rsid w:val="0019169E"/>
    <w:rsid w:val="001934C6"/>
    <w:rsid w:val="001936C1"/>
    <w:rsid w:val="00194B4D"/>
    <w:rsid w:val="001955F6"/>
    <w:rsid w:val="0019565B"/>
    <w:rsid w:val="001A0B0C"/>
    <w:rsid w:val="001A0DF6"/>
    <w:rsid w:val="001A142D"/>
    <w:rsid w:val="001A29CF"/>
    <w:rsid w:val="001A3628"/>
    <w:rsid w:val="001A59C3"/>
    <w:rsid w:val="001A6A3F"/>
    <w:rsid w:val="001B007A"/>
    <w:rsid w:val="001B02F3"/>
    <w:rsid w:val="001B0310"/>
    <w:rsid w:val="001B0D2C"/>
    <w:rsid w:val="001B0DFB"/>
    <w:rsid w:val="001B2884"/>
    <w:rsid w:val="001B3929"/>
    <w:rsid w:val="001B3D58"/>
    <w:rsid w:val="001B42E7"/>
    <w:rsid w:val="001B53F3"/>
    <w:rsid w:val="001B6158"/>
    <w:rsid w:val="001B62BA"/>
    <w:rsid w:val="001B65B3"/>
    <w:rsid w:val="001B75B4"/>
    <w:rsid w:val="001B7E6E"/>
    <w:rsid w:val="001C0920"/>
    <w:rsid w:val="001C0FF7"/>
    <w:rsid w:val="001C12B1"/>
    <w:rsid w:val="001C2F44"/>
    <w:rsid w:val="001C3B1E"/>
    <w:rsid w:val="001C43EC"/>
    <w:rsid w:val="001C5A79"/>
    <w:rsid w:val="001C6263"/>
    <w:rsid w:val="001C687A"/>
    <w:rsid w:val="001C68CE"/>
    <w:rsid w:val="001C7263"/>
    <w:rsid w:val="001C7632"/>
    <w:rsid w:val="001D016A"/>
    <w:rsid w:val="001D0708"/>
    <w:rsid w:val="001D1143"/>
    <w:rsid w:val="001D1144"/>
    <w:rsid w:val="001D1DA3"/>
    <w:rsid w:val="001D23A8"/>
    <w:rsid w:val="001D2CD6"/>
    <w:rsid w:val="001D3A69"/>
    <w:rsid w:val="001D40DA"/>
    <w:rsid w:val="001D439D"/>
    <w:rsid w:val="001D488B"/>
    <w:rsid w:val="001D4FF1"/>
    <w:rsid w:val="001D5087"/>
    <w:rsid w:val="001D6157"/>
    <w:rsid w:val="001D6933"/>
    <w:rsid w:val="001E451D"/>
    <w:rsid w:val="001E4639"/>
    <w:rsid w:val="001E486B"/>
    <w:rsid w:val="001E573B"/>
    <w:rsid w:val="001F02E0"/>
    <w:rsid w:val="001F0890"/>
    <w:rsid w:val="001F16F4"/>
    <w:rsid w:val="001F2791"/>
    <w:rsid w:val="001F2EFF"/>
    <w:rsid w:val="001F61FF"/>
    <w:rsid w:val="001F6C72"/>
    <w:rsid w:val="001F77C7"/>
    <w:rsid w:val="0020088B"/>
    <w:rsid w:val="00200B1E"/>
    <w:rsid w:val="00203A21"/>
    <w:rsid w:val="00205252"/>
    <w:rsid w:val="00205815"/>
    <w:rsid w:val="002064A1"/>
    <w:rsid w:val="00206C8C"/>
    <w:rsid w:val="00207FB3"/>
    <w:rsid w:val="00210178"/>
    <w:rsid w:val="0021032F"/>
    <w:rsid w:val="00210DCD"/>
    <w:rsid w:val="00212366"/>
    <w:rsid w:val="00212BFC"/>
    <w:rsid w:val="002131AE"/>
    <w:rsid w:val="00214FF0"/>
    <w:rsid w:val="002166B7"/>
    <w:rsid w:val="0021727D"/>
    <w:rsid w:val="00217D28"/>
    <w:rsid w:val="00217E84"/>
    <w:rsid w:val="002205C8"/>
    <w:rsid w:val="00220739"/>
    <w:rsid w:val="0022231E"/>
    <w:rsid w:val="00222BCB"/>
    <w:rsid w:val="00223111"/>
    <w:rsid w:val="00224B2C"/>
    <w:rsid w:val="00225AA8"/>
    <w:rsid w:val="00225B1E"/>
    <w:rsid w:val="00225EF2"/>
    <w:rsid w:val="002269F0"/>
    <w:rsid w:val="0022796F"/>
    <w:rsid w:val="00227DD5"/>
    <w:rsid w:val="002300B0"/>
    <w:rsid w:val="002301C1"/>
    <w:rsid w:val="002317F8"/>
    <w:rsid w:val="002328D8"/>
    <w:rsid w:val="00240617"/>
    <w:rsid w:val="00241653"/>
    <w:rsid w:val="00242670"/>
    <w:rsid w:val="00242E51"/>
    <w:rsid w:val="00243C95"/>
    <w:rsid w:val="00243D41"/>
    <w:rsid w:val="00243DE8"/>
    <w:rsid w:val="00244122"/>
    <w:rsid w:val="0024429A"/>
    <w:rsid w:val="00244CCC"/>
    <w:rsid w:val="00244E30"/>
    <w:rsid w:val="0024680D"/>
    <w:rsid w:val="00247BB9"/>
    <w:rsid w:val="00250062"/>
    <w:rsid w:val="0025092A"/>
    <w:rsid w:val="00250E6D"/>
    <w:rsid w:val="00251401"/>
    <w:rsid w:val="002515DF"/>
    <w:rsid w:val="0025248E"/>
    <w:rsid w:val="00252D06"/>
    <w:rsid w:val="002536BF"/>
    <w:rsid w:val="00254415"/>
    <w:rsid w:val="00254911"/>
    <w:rsid w:val="00254E0A"/>
    <w:rsid w:val="00255DC0"/>
    <w:rsid w:val="00257F94"/>
    <w:rsid w:val="002604A4"/>
    <w:rsid w:val="002616D9"/>
    <w:rsid w:val="00262523"/>
    <w:rsid w:val="00262D78"/>
    <w:rsid w:val="00263D2A"/>
    <w:rsid w:val="00263EB7"/>
    <w:rsid w:val="00265D1A"/>
    <w:rsid w:val="00266899"/>
    <w:rsid w:val="00267EC3"/>
    <w:rsid w:val="00270273"/>
    <w:rsid w:val="00270D06"/>
    <w:rsid w:val="00270EDE"/>
    <w:rsid w:val="00271061"/>
    <w:rsid w:val="0027175F"/>
    <w:rsid w:val="00271F26"/>
    <w:rsid w:val="00272FBE"/>
    <w:rsid w:val="00272FD0"/>
    <w:rsid w:val="00274B3D"/>
    <w:rsid w:val="0027630B"/>
    <w:rsid w:val="0027684C"/>
    <w:rsid w:val="00276A29"/>
    <w:rsid w:val="00276A6D"/>
    <w:rsid w:val="0027754D"/>
    <w:rsid w:val="00277A34"/>
    <w:rsid w:val="00282557"/>
    <w:rsid w:val="002836D4"/>
    <w:rsid w:val="00283E23"/>
    <w:rsid w:val="002851A2"/>
    <w:rsid w:val="0028733E"/>
    <w:rsid w:val="00287B32"/>
    <w:rsid w:val="00291BE1"/>
    <w:rsid w:val="00291E5E"/>
    <w:rsid w:val="0029200E"/>
    <w:rsid w:val="00292387"/>
    <w:rsid w:val="00293A6F"/>
    <w:rsid w:val="002948E7"/>
    <w:rsid w:val="0029498F"/>
    <w:rsid w:val="002967FB"/>
    <w:rsid w:val="00297B34"/>
    <w:rsid w:val="00297CFF"/>
    <w:rsid w:val="002A00A1"/>
    <w:rsid w:val="002A089F"/>
    <w:rsid w:val="002A1839"/>
    <w:rsid w:val="002A258D"/>
    <w:rsid w:val="002A2C29"/>
    <w:rsid w:val="002A353E"/>
    <w:rsid w:val="002A4A5F"/>
    <w:rsid w:val="002A50DB"/>
    <w:rsid w:val="002A548D"/>
    <w:rsid w:val="002A58FC"/>
    <w:rsid w:val="002A626F"/>
    <w:rsid w:val="002A7830"/>
    <w:rsid w:val="002B1956"/>
    <w:rsid w:val="002B263A"/>
    <w:rsid w:val="002B2D3E"/>
    <w:rsid w:val="002B55D4"/>
    <w:rsid w:val="002C03FB"/>
    <w:rsid w:val="002C04EE"/>
    <w:rsid w:val="002C2DEE"/>
    <w:rsid w:val="002C4355"/>
    <w:rsid w:val="002C47DB"/>
    <w:rsid w:val="002C6876"/>
    <w:rsid w:val="002C6903"/>
    <w:rsid w:val="002C6C73"/>
    <w:rsid w:val="002C7AE7"/>
    <w:rsid w:val="002C7DFF"/>
    <w:rsid w:val="002D239B"/>
    <w:rsid w:val="002D27EA"/>
    <w:rsid w:val="002D39B6"/>
    <w:rsid w:val="002D3E3B"/>
    <w:rsid w:val="002D61AC"/>
    <w:rsid w:val="002D6221"/>
    <w:rsid w:val="002D6A9A"/>
    <w:rsid w:val="002D6CFD"/>
    <w:rsid w:val="002D7B5F"/>
    <w:rsid w:val="002E11D9"/>
    <w:rsid w:val="002E179B"/>
    <w:rsid w:val="002E19FD"/>
    <w:rsid w:val="002E2E49"/>
    <w:rsid w:val="002E3247"/>
    <w:rsid w:val="002E39C2"/>
    <w:rsid w:val="002E3BD1"/>
    <w:rsid w:val="002E3E7C"/>
    <w:rsid w:val="002E44E9"/>
    <w:rsid w:val="002E4EB1"/>
    <w:rsid w:val="002E545A"/>
    <w:rsid w:val="002E6B04"/>
    <w:rsid w:val="002F1612"/>
    <w:rsid w:val="002F2903"/>
    <w:rsid w:val="002F4357"/>
    <w:rsid w:val="002F5309"/>
    <w:rsid w:val="002F5727"/>
    <w:rsid w:val="002F5E26"/>
    <w:rsid w:val="002F5F3B"/>
    <w:rsid w:val="003006C3"/>
    <w:rsid w:val="00300B4D"/>
    <w:rsid w:val="00301505"/>
    <w:rsid w:val="00302B73"/>
    <w:rsid w:val="00302D72"/>
    <w:rsid w:val="00303373"/>
    <w:rsid w:val="00304777"/>
    <w:rsid w:val="00305308"/>
    <w:rsid w:val="003068AF"/>
    <w:rsid w:val="0030719A"/>
    <w:rsid w:val="00307387"/>
    <w:rsid w:val="00310032"/>
    <w:rsid w:val="0031107A"/>
    <w:rsid w:val="0031179A"/>
    <w:rsid w:val="0031188D"/>
    <w:rsid w:val="00311E69"/>
    <w:rsid w:val="003121B8"/>
    <w:rsid w:val="00312282"/>
    <w:rsid w:val="00314E06"/>
    <w:rsid w:val="0031686C"/>
    <w:rsid w:val="003173A6"/>
    <w:rsid w:val="003179B5"/>
    <w:rsid w:val="00322938"/>
    <w:rsid w:val="00323556"/>
    <w:rsid w:val="00323941"/>
    <w:rsid w:val="003263BD"/>
    <w:rsid w:val="00326690"/>
    <w:rsid w:val="00326EE8"/>
    <w:rsid w:val="0033030E"/>
    <w:rsid w:val="00330B41"/>
    <w:rsid w:val="00331527"/>
    <w:rsid w:val="00332E62"/>
    <w:rsid w:val="003340B0"/>
    <w:rsid w:val="003341E1"/>
    <w:rsid w:val="003348AA"/>
    <w:rsid w:val="00334D70"/>
    <w:rsid w:val="00336753"/>
    <w:rsid w:val="00340479"/>
    <w:rsid w:val="003413FB"/>
    <w:rsid w:val="0034208D"/>
    <w:rsid w:val="0034263F"/>
    <w:rsid w:val="003458F0"/>
    <w:rsid w:val="00345ADF"/>
    <w:rsid w:val="00347B49"/>
    <w:rsid w:val="00350336"/>
    <w:rsid w:val="003508D2"/>
    <w:rsid w:val="00351FEF"/>
    <w:rsid w:val="00352B6A"/>
    <w:rsid w:val="00352EE3"/>
    <w:rsid w:val="00353166"/>
    <w:rsid w:val="00353A25"/>
    <w:rsid w:val="003549B5"/>
    <w:rsid w:val="00354DE2"/>
    <w:rsid w:val="00356EDF"/>
    <w:rsid w:val="00360A14"/>
    <w:rsid w:val="00361CC8"/>
    <w:rsid w:val="003622BA"/>
    <w:rsid w:val="00362D43"/>
    <w:rsid w:val="003633FA"/>
    <w:rsid w:val="00363ED4"/>
    <w:rsid w:val="00364D28"/>
    <w:rsid w:val="00370457"/>
    <w:rsid w:val="003713AF"/>
    <w:rsid w:val="0037298F"/>
    <w:rsid w:val="00372D6E"/>
    <w:rsid w:val="003730D3"/>
    <w:rsid w:val="003737A6"/>
    <w:rsid w:val="003738FE"/>
    <w:rsid w:val="00380A09"/>
    <w:rsid w:val="00381188"/>
    <w:rsid w:val="0038297E"/>
    <w:rsid w:val="003832B3"/>
    <w:rsid w:val="00384FD8"/>
    <w:rsid w:val="00385027"/>
    <w:rsid w:val="003855CC"/>
    <w:rsid w:val="00385755"/>
    <w:rsid w:val="00386FC1"/>
    <w:rsid w:val="00390087"/>
    <w:rsid w:val="003904D4"/>
    <w:rsid w:val="00390E89"/>
    <w:rsid w:val="00392153"/>
    <w:rsid w:val="00393BCE"/>
    <w:rsid w:val="00394886"/>
    <w:rsid w:val="003974F5"/>
    <w:rsid w:val="003979C9"/>
    <w:rsid w:val="00397EA8"/>
    <w:rsid w:val="003A096D"/>
    <w:rsid w:val="003A097C"/>
    <w:rsid w:val="003A28BC"/>
    <w:rsid w:val="003A2B94"/>
    <w:rsid w:val="003A3C21"/>
    <w:rsid w:val="003A43EC"/>
    <w:rsid w:val="003A7B51"/>
    <w:rsid w:val="003A7CD6"/>
    <w:rsid w:val="003A7F59"/>
    <w:rsid w:val="003B02A3"/>
    <w:rsid w:val="003B06E3"/>
    <w:rsid w:val="003B0793"/>
    <w:rsid w:val="003B0DEA"/>
    <w:rsid w:val="003B13C7"/>
    <w:rsid w:val="003B1F99"/>
    <w:rsid w:val="003B2BAA"/>
    <w:rsid w:val="003B4784"/>
    <w:rsid w:val="003B57EA"/>
    <w:rsid w:val="003B5FB8"/>
    <w:rsid w:val="003C118E"/>
    <w:rsid w:val="003C13B7"/>
    <w:rsid w:val="003C1ABE"/>
    <w:rsid w:val="003C5E54"/>
    <w:rsid w:val="003C6F32"/>
    <w:rsid w:val="003C76F2"/>
    <w:rsid w:val="003C7FC0"/>
    <w:rsid w:val="003D0C68"/>
    <w:rsid w:val="003D12DF"/>
    <w:rsid w:val="003D1D58"/>
    <w:rsid w:val="003D1FBE"/>
    <w:rsid w:val="003D22CC"/>
    <w:rsid w:val="003D2357"/>
    <w:rsid w:val="003D26FA"/>
    <w:rsid w:val="003D3909"/>
    <w:rsid w:val="003D44CD"/>
    <w:rsid w:val="003D5F05"/>
    <w:rsid w:val="003D6C4C"/>
    <w:rsid w:val="003D6CBF"/>
    <w:rsid w:val="003E0779"/>
    <w:rsid w:val="003E0909"/>
    <w:rsid w:val="003E2B01"/>
    <w:rsid w:val="003E3D9D"/>
    <w:rsid w:val="003E4B47"/>
    <w:rsid w:val="003E5140"/>
    <w:rsid w:val="003E5AF5"/>
    <w:rsid w:val="003E6514"/>
    <w:rsid w:val="003F0418"/>
    <w:rsid w:val="003F4228"/>
    <w:rsid w:val="003F42B7"/>
    <w:rsid w:val="003F72AC"/>
    <w:rsid w:val="004005E2"/>
    <w:rsid w:val="00400C92"/>
    <w:rsid w:val="00401898"/>
    <w:rsid w:val="00401E21"/>
    <w:rsid w:val="0040668F"/>
    <w:rsid w:val="00412B18"/>
    <w:rsid w:val="00412CEB"/>
    <w:rsid w:val="0041353C"/>
    <w:rsid w:val="004150C1"/>
    <w:rsid w:val="00415B2E"/>
    <w:rsid w:val="00415BEF"/>
    <w:rsid w:val="00417C64"/>
    <w:rsid w:val="00417DAE"/>
    <w:rsid w:val="00417E26"/>
    <w:rsid w:val="00417F39"/>
    <w:rsid w:val="00420535"/>
    <w:rsid w:val="004206B3"/>
    <w:rsid w:val="0042097A"/>
    <w:rsid w:val="00422974"/>
    <w:rsid w:val="00423043"/>
    <w:rsid w:val="004231B2"/>
    <w:rsid w:val="004235AE"/>
    <w:rsid w:val="004247C8"/>
    <w:rsid w:val="00424F60"/>
    <w:rsid w:val="00425041"/>
    <w:rsid w:val="00426C58"/>
    <w:rsid w:val="00426DD8"/>
    <w:rsid w:val="00427623"/>
    <w:rsid w:val="00427C96"/>
    <w:rsid w:val="00427DB2"/>
    <w:rsid w:val="00430425"/>
    <w:rsid w:val="004313F0"/>
    <w:rsid w:val="00432AE5"/>
    <w:rsid w:val="00435CD5"/>
    <w:rsid w:val="00436FFC"/>
    <w:rsid w:val="00437B0B"/>
    <w:rsid w:val="00437E16"/>
    <w:rsid w:val="00441E86"/>
    <w:rsid w:val="00441EA0"/>
    <w:rsid w:val="004432C8"/>
    <w:rsid w:val="00445CDB"/>
    <w:rsid w:val="00447035"/>
    <w:rsid w:val="00447CA8"/>
    <w:rsid w:val="00454C35"/>
    <w:rsid w:val="00455382"/>
    <w:rsid w:val="00455EDD"/>
    <w:rsid w:val="00455FF7"/>
    <w:rsid w:val="004569F6"/>
    <w:rsid w:val="0045717A"/>
    <w:rsid w:val="00457983"/>
    <w:rsid w:val="00457FD8"/>
    <w:rsid w:val="0046045E"/>
    <w:rsid w:val="00461D51"/>
    <w:rsid w:val="004626ED"/>
    <w:rsid w:val="00463AA5"/>
    <w:rsid w:val="00463C5F"/>
    <w:rsid w:val="00466A9C"/>
    <w:rsid w:val="00467438"/>
    <w:rsid w:val="00470A9D"/>
    <w:rsid w:val="00470BC6"/>
    <w:rsid w:val="00471B4D"/>
    <w:rsid w:val="00471D7A"/>
    <w:rsid w:val="004731C7"/>
    <w:rsid w:val="004748C9"/>
    <w:rsid w:val="00475683"/>
    <w:rsid w:val="0047776D"/>
    <w:rsid w:val="004806F9"/>
    <w:rsid w:val="0048082D"/>
    <w:rsid w:val="00480DCB"/>
    <w:rsid w:val="0048169C"/>
    <w:rsid w:val="00482A78"/>
    <w:rsid w:val="0048357D"/>
    <w:rsid w:val="00485648"/>
    <w:rsid w:val="00486D98"/>
    <w:rsid w:val="00487826"/>
    <w:rsid w:val="00487910"/>
    <w:rsid w:val="00487E1F"/>
    <w:rsid w:val="0049188A"/>
    <w:rsid w:val="00491E06"/>
    <w:rsid w:val="004930ED"/>
    <w:rsid w:val="004938A1"/>
    <w:rsid w:val="004939E0"/>
    <w:rsid w:val="004957D3"/>
    <w:rsid w:val="00496AFE"/>
    <w:rsid w:val="00497535"/>
    <w:rsid w:val="004A02C9"/>
    <w:rsid w:val="004A0AB9"/>
    <w:rsid w:val="004A2C06"/>
    <w:rsid w:val="004A2F3F"/>
    <w:rsid w:val="004A3D13"/>
    <w:rsid w:val="004A43CE"/>
    <w:rsid w:val="004A532F"/>
    <w:rsid w:val="004A53E2"/>
    <w:rsid w:val="004A5C45"/>
    <w:rsid w:val="004A67E4"/>
    <w:rsid w:val="004A6D85"/>
    <w:rsid w:val="004A75E3"/>
    <w:rsid w:val="004A7B87"/>
    <w:rsid w:val="004B002C"/>
    <w:rsid w:val="004B15F4"/>
    <w:rsid w:val="004B186E"/>
    <w:rsid w:val="004B211A"/>
    <w:rsid w:val="004B3A99"/>
    <w:rsid w:val="004B3AD1"/>
    <w:rsid w:val="004B61E7"/>
    <w:rsid w:val="004B71F7"/>
    <w:rsid w:val="004C2650"/>
    <w:rsid w:val="004C33B5"/>
    <w:rsid w:val="004C35F6"/>
    <w:rsid w:val="004C4366"/>
    <w:rsid w:val="004C5D17"/>
    <w:rsid w:val="004C646F"/>
    <w:rsid w:val="004D0328"/>
    <w:rsid w:val="004D2E3F"/>
    <w:rsid w:val="004D6041"/>
    <w:rsid w:val="004D7EF6"/>
    <w:rsid w:val="004E35AC"/>
    <w:rsid w:val="004E3C14"/>
    <w:rsid w:val="004E3D65"/>
    <w:rsid w:val="004E6707"/>
    <w:rsid w:val="004E76D3"/>
    <w:rsid w:val="004E7A74"/>
    <w:rsid w:val="004F069F"/>
    <w:rsid w:val="004F1222"/>
    <w:rsid w:val="004F421E"/>
    <w:rsid w:val="004F4EF1"/>
    <w:rsid w:val="004F6112"/>
    <w:rsid w:val="004F6206"/>
    <w:rsid w:val="004F65DF"/>
    <w:rsid w:val="004F669A"/>
    <w:rsid w:val="004F722F"/>
    <w:rsid w:val="004F7254"/>
    <w:rsid w:val="00500021"/>
    <w:rsid w:val="00500AB6"/>
    <w:rsid w:val="00501933"/>
    <w:rsid w:val="00502108"/>
    <w:rsid w:val="0050412A"/>
    <w:rsid w:val="00504ACC"/>
    <w:rsid w:val="005053DE"/>
    <w:rsid w:val="0050631C"/>
    <w:rsid w:val="00506499"/>
    <w:rsid w:val="00507ED7"/>
    <w:rsid w:val="00512EB4"/>
    <w:rsid w:val="00513F99"/>
    <w:rsid w:val="0051693B"/>
    <w:rsid w:val="00517D69"/>
    <w:rsid w:val="0052005E"/>
    <w:rsid w:val="00520B61"/>
    <w:rsid w:val="00521DBF"/>
    <w:rsid w:val="00522105"/>
    <w:rsid w:val="00523F69"/>
    <w:rsid w:val="005245A5"/>
    <w:rsid w:val="00524DC6"/>
    <w:rsid w:val="005304AF"/>
    <w:rsid w:val="0053081C"/>
    <w:rsid w:val="00530B48"/>
    <w:rsid w:val="005316F3"/>
    <w:rsid w:val="00531BD9"/>
    <w:rsid w:val="00533B69"/>
    <w:rsid w:val="00534FC1"/>
    <w:rsid w:val="00535D25"/>
    <w:rsid w:val="00535F00"/>
    <w:rsid w:val="0053617F"/>
    <w:rsid w:val="005361EA"/>
    <w:rsid w:val="005369DC"/>
    <w:rsid w:val="00536D19"/>
    <w:rsid w:val="00541D46"/>
    <w:rsid w:val="00542397"/>
    <w:rsid w:val="005435AC"/>
    <w:rsid w:val="005453A2"/>
    <w:rsid w:val="005465F8"/>
    <w:rsid w:val="005501D3"/>
    <w:rsid w:val="00550B36"/>
    <w:rsid w:val="00550C11"/>
    <w:rsid w:val="00554B88"/>
    <w:rsid w:val="005551AA"/>
    <w:rsid w:val="00556806"/>
    <w:rsid w:val="005568BF"/>
    <w:rsid w:val="005569C9"/>
    <w:rsid w:val="005579B9"/>
    <w:rsid w:val="00561DCA"/>
    <w:rsid w:val="00562D95"/>
    <w:rsid w:val="00563221"/>
    <w:rsid w:val="00563EDB"/>
    <w:rsid w:val="005660F9"/>
    <w:rsid w:val="00566443"/>
    <w:rsid w:val="00566902"/>
    <w:rsid w:val="00567582"/>
    <w:rsid w:val="00567A70"/>
    <w:rsid w:val="00573A9A"/>
    <w:rsid w:val="00573B8A"/>
    <w:rsid w:val="00573E42"/>
    <w:rsid w:val="00575826"/>
    <w:rsid w:val="00575B20"/>
    <w:rsid w:val="00576A23"/>
    <w:rsid w:val="005777BA"/>
    <w:rsid w:val="005803B8"/>
    <w:rsid w:val="00580E2E"/>
    <w:rsid w:val="005811EB"/>
    <w:rsid w:val="005813FB"/>
    <w:rsid w:val="0058163C"/>
    <w:rsid w:val="00581781"/>
    <w:rsid w:val="00582231"/>
    <w:rsid w:val="0058271A"/>
    <w:rsid w:val="00583DB1"/>
    <w:rsid w:val="00583F64"/>
    <w:rsid w:val="00584466"/>
    <w:rsid w:val="005847A0"/>
    <w:rsid w:val="00584C1A"/>
    <w:rsid w:val="00585572"/>
    <w:rsid w:val="00586087"/>
    <w:rsid w:val="0058767B"/>
    <w:rsid w:val="00587836"/>
    <w:rsid w:val="00590355"/>
    <w:rsid w:val="0059124B"/>
    <w:rsid w:val="00591392"/>
    <w:rsid w:val="0059219D"/>
    <w:rsid w:val="00592A9B"/>
    <w:rsid w:val="00593C49"/>
    <w:rsid w:val="00594F18"/>
    <w:rsid w:val="00594FDE"/>
    <w:rsid w:val="0059643E"/>
    <w:rsid w:val="00596970"/>
    <w:rsid w:val="00597520"/>
    <w:rsid w:val="005A06D3"/>
    <w:rsid w:val="005A09C5"/>
    <w:rsid w:val="005A13F7"/>
    <w:rsid w:val="005A17B0"/>
    <w:rsid w:val="005A1EEF"/>
    <w:rsid w:val="005A248F"/>
    <w:rsid w:val="005A2A01"/>
    <w:rsid w:val="005A58B6"/>
    <w:rsid w:val="005A5CBB"/>
    <w:rsid w:val="005A7741"/>
    <w:rsid w:val="005B1943"/>
    <w:rsid w:val="005B1DB4"/>
    <w:rsid w:val="005B2291"/>
    <w:rsid w:val="005B3203"/>
    <w:rsid w:val="005B5121"/>
    <w:rsid w:val="005B5F2D"/>
    <w:rsid w:val="005B6268"/>
    <w:rsid w:val="005B648A"/>
    <w:rsid w:val="005B6CB6"/>
    <w:rsid w:val="005B72C1"/>
    <w:rsid w:val="005B77C8"/>
    <w:rsid w:val="005B7B84"/>
    <w:rsid w:val="005C410F"/>
    <w:rsid w:val="005C4456"/>
    <w:rsid w:val="005C4EDB"/>
    <w:rsid w:val="005C7463"/>
    <w:rsid w:val="005D0404"/>
    <w:rsid w:val="005D0569"/>
    <w:rsid w:val="005D0D3D"/>
    <w:rsid w:val="005D0E6C"/>
    <w:rsid w:val="005D105B"/>
    <w:rsid w:val="005D1179"/>
    <w:rsid w:val="005D19AB"/>
    <w:rsid w:val="005D1A7D"/>
    <w:rsid w:val="005D1A91"/>
    <w:rsid w:val="005D24FB"/>
    <w:rsid w:val="005D2BE9"/>
    <w:rsid w:val="005D2E3E"/>
    <w:rsid w:val="005D4421"/>
    <w:rsid w:val="005E0711"/>
    <w:rsid w:val="005E09D7"/>
    <w:rsid w:val="005E0CD6"/>
    <w:rsid w:val="005E13B8"/>
    <w:rsid w:val="005E1506"/>
    <w:rsid w:val="005E1DF4"/>
    <w:rsid w:val="005E3068"/>
    <w:rsid w:val="005E4039"/>
    <w:rsid w:val="005E43A9"/>
    <w:rsid w:val="005E4A62"/>
    <w:rsid w:val="005E501C"/>
    <w:rsid w:val="005E5A13"/>
    <w:rsid w:val="005E6E59"/>
    <w:rsid w:val="005E781D"/>
    <w:rsid w:val="005E7F8A"/>
    <w:rsid w:val="005F07DE"/>
    <w:rsid w:val="005F17B9"/>
    <w:rsid w:val="005F2B15"/>
    <w:rsid w:val="005F7681"/>
    <w:rsid w:val="0060053E"/>
    <w:rsid w:val="00601B17"/>
    <w:rsid w:val="00601E51"/>
    <w:rsid w:val="0060437D"/>
    <w:rsid w:val="00604BBE"/>
    <w:rsid w:val="00607F62"/>
    <w:rsid w:val="00610B50"/>
    <w:rsid w:val="006119A0"/>
    <w:rsid w:val="006124FF"/>
    <w:rsid w:val="00612CAB"/>
    <w:rsid w:val="00615D46"/>
    <w:rsid w:val="00615F18"/>
    <w:rsid w:val="006160F2"/>
    <w:rsid w:val="00617559"/>
    <w:rsid w:val="006207F2"/>
    <w:rsid w:val="00620992"/>
    <w:rsid w:val="006227B8"/>
    <w:rsid w:val="006232B5"/>
    <w:rsid w:val="00624628"/>
    <w:rsid w:val="00624693"/>
    <w:rsid w:val="00625F83"/>
    <w:rsid w:val="006266EA"/>
    <w:rsid w:val="00626E23"/>
    <w:rsid w:val="00627DEC"/>
    <w:rsid w:val="00631B2F"/>
    <w:rsid w:val="00631FC8"/>
    <w:rsid w:val="00632802"/>
    <w:rsid w:val="0063315A"/>
    <w:rsid w:val="006336A5"/>
    <w:rsid w:val="00633BA7"/>
    <w:rsid w:val="00633FA3"/>
    <w:rsid w:val="006344F9"/>
    <w:rsid w:val="006348B6"/>
    <w:rsid w:val="00634A1C"/>
    <w:rsid w:val="0063574A"/>
    <w:rsid w:val="00636AEE"/>
    <w:rsid w:val="00640066"/>
    <w:rsid w:val="006407AE"/>
    <w:rsid w:val="00640E4B"/>
    <w:rsid w:val="00641972"/>
    <w:rsid w:val="00641A45"/>
    <w:rsid w:val="00642667"/>
    <w:rsid w:val="006448BD"/>
    <w:rsid w:val="00645E1E"/>
    <w:rsid w:val="00645EAB"/>
    <w:rsid w:val="00646EE1"/>
    <w:rsid w:val="00646FDC"/>
    <w:rsid w:val="00650B4D"/>
    <w:rsid w:val="00651C64"/>
    <w:rsid w:val="006522EA"/>
    <w:rsid w:val="00653141"/>
    <w:rsid w:val="0065417F"/>
    <w:rsid w:val="00655AB8"/>
    <w:rsid w:val="00655D24"/>
    <w:rsid w:val="00656010"/>
    <w:rsid w:val="00656254"/>
    <w:rsid w:val="006563EE"/>
    <w:rsid w:val="00657CAA"/>
    <w:rsid w:val="00660D4B"/>
    <w:rsid w:val="00661547"/>
    <w:rsid w:val="006626A3"/>
    <w:rsid w:val="006636A5"/>
    <w:rsid w:val="0066379D"/>
    <w:rsid w:val="00664B6E"/>
    <w:rsid w:val="006650D2"/>
    <w:rsid w:val="006654C3"/>
    <w:rsid w:val="00665890"/>
    <w:rsid w:val="00666F9B"/>
    <w:rsid w:val="00667112"/>
    <w:rsid w:val="006712D5"/>
    <w:rsid w:val="00671F1B"/>
    <w:rsid w:val="006736EE"/>
    <w:rsid w:val="00673928"/>
    <w:rsid w:val="0067532E"/>
    <w:rsid w:val="00676D44"/>
    <w:rsid w:val="00676EB7"/>
    <w:rsid w:val="00677CBD"/>
    <w:rsid w:val="006802B1"/>
    <w:rsid w:val="006812E0"/>
    <w:rsid w:val="00681F33"/>
    <w:rsid w:val="006831A3"/>
    <w:rsid w:val="00684225"/>
    <w:rsid w:val="00684747"/>
    <w:rsid w:val="00685493"/>
    <w:rsid w:val="00685DAE"/>
    <w:rsid w:val="006878BF"/>
    <w:rsid w:val="00687CCA"/>
    <w:rsid w:val="006919FE"/>
    <w:rsid w:val="00692AFB"/>
    <w:rsid w:val="00694714"/>
    <w:rsid w:val="006959AA"/>
    <w:rsid w:val="00695B9C"/>
    <w:rsid w:val="00696092"/>
    <w:rsid w:val="00696158"/>
    <w:rsid w:val="006A0E69"/>
    <w:rsid w:val="006A0FBC"/>
    <w:rsid w:val="006A166D"/>
    <w:rsid w:val="006A17CA"/>
    <w:rsid w:val="006A362B"/>
    <w:rsid w:val="006A3960"/>
    <w:rsid w:val="006A44C7"/>
    <w:rsid w:val="006A5B9E"/>
    <w:rsid w:val="006A677E"/>
    <w:rsid w:val="006A76CB"/>
    <w:rsid w:val="006A7834"/>
    <w:rsid w:val="006B1E2C"/>
    <w:rsid w:val="006B1FB5"/>
    <w:rsid w:val="006B4205"/>
    <w:rsid w:val="006B463E"/>
    <w:rsid w:val="006B4BFC"/>
    <w:rsid w:val="006B61F5"/>
    <w:rsid w:val="006C025D"/>
    <w:rsid w:val="006C052A"/>
    <w:rsid w:val="006C17F5"/>
    <w:rsid w:val="006C1899"/>
    <w:rsid w:val="006C2973"/>
    <w:rsid w:val="006C532D"/>
    <w:rsid w:val="006C59AC"/>
    <w:rsid w:val="006C6A1B"/>
    <w:rsid w:val="006C6B01"/>
    <w:rsid w:val="006D0452"/>
    <w:rsid w:val="006D0D77"/>
    <w:rsid w:val="006D24EE"/>
    <w:rsid w:val="006D3277"/>
    <w:rsid w:val="006D38E6"/>
    <w:rsid w:val="006D3F32"/>
    <w:rsid w:val="006D4461"/>
    <w:rsid w:val="006D4544"/>
    <w:rsid w:val="006D5AF7"/>
    <w:rsid w:val="006D6E64"/>
    <w:rsid w:val="006D7262"/>
    <w:rsid w:val="006D7387"/>
    <w:rsid w:val="006E13F6"/>
    <w:rsid w:val="006E144C"/>
    <w:rsid w:val="006E5822"/>
    <w:rsid w:val="006E71AA"/>
    <w:rsid w:val="006E7EBC"/>
    <w:rsid w:val="006F31E9"/>
    <w:rsid w:val="006F4A43"/>
    <w:rsid w:val="006F50D0"/>
    <w:rsid w:val="006F523D"/>
    <w:rsid w:val="006F6447"/>
    <w:rsid w:val="006F6BA4"/>
    <w:rsid w:val="006F6DBA"/>
    <w:rsid w:val="006F6F1A"/>
    <w:rsid w:val="00701C85"/>
    <w:rsid w:val="007026EB"/>
    <w:rsid w:val="007045DD"/>
    <w:rsid w:val="007060BF"/>
    <w:rsid w:val="0070647C"/>
    <w:rsid w:val="00706BBC"/>
    <w:rsid w:val="00710804"/>
    <w:rsid w:val="00712EF1"/>
    <w:rsid w:val="007136F8"/>
    <w:rsid w:val="007141A6"/>
    <w:rsid w:val="007158E7"/>
    <w:rsid w:val="00717078"/>
    <w:rsid w:val="00720403"/>
    <w:rsid w:val="007211A4"/>
    <w:rsid w:val="00721738"/>
    <w:rsid w:val="00721D12"/>
    <w:rsid w:val="00722308"/>
    <w:rsid w:val="00723BBE"/>
    <w:rsid w:val="00723FAE"/>
    <w:rsid w:val="00724C36"/>
    <w:rsid w:val="00724D53"/>
    <w:rsid w:val="00725B99"/>
    <w:rsid w:val="00725C67"/>
    <w:rsid w:val="00725EE3"/>
    <w:rsid w:val="00725FF3"/>
    <w:rsid w:val="00726394"/>
    <w:rsid w:val="00730203"/>
    <w:rsid w:val="00730C75"/>
    <w:rsid w:val="00730D2F"/>
    <w:rsid w:val="007312B8"/>
    <w:rsid w:val="007324EA"/>
    <w:rsid w:val="0073261B"/>
    <w:rsid w:val="007329C6"/>
    <w:rsid w:val="00732A9D"/>
    <w:rsid w:val="0073452B"/>
    <w:rsid w:val="00734695"/>
    <w:rsid w:val="00735E2C"/>
    <w:rsid w:val="007373D5"/>
    <w:rsid w:val="00740A52"/>
    <w:rsid w:val="00741757"/>
    <w:rsid w:val="007432B9"/>
    <w:rsid w:val="00743E43"/>
    <w:rsid w:val="00745A0E"/>
    <w:rsid w:val="00746504"/>
    <w:rsid w:val="00747654"/>
    <w:rsid w:val="00752E00"/>
    <w:rsid w:val="00755996"/>
    <w:rsid w:val="00755C0A"/>
    <w:rsid w:val="00755FCC"/>
    <w:rsid w:val="00756337"/>
    <w:rsid w:val="0075699A"/>
    <w:rsid w:val="00756DA1"/>
    <w:rsid w:val="007577D2"/>
    <w:rsid w:val="00757C2E"/>
    <w:rsid w:val="00761040"/>
    <w:rsid w:val="007610FE"/>
    <w:rsid w:val="0076161B"/>
    <w:rsid w:val="00762D7E"/>
    <w:rsid w:val="00763A89"/>
    <w:rsid w:val="00764812"/>
    <w:rsid w:val="007656E9"/>
    <w:rsid w:val="00766245"/>
    <w:rsid w:val="0076630C"/>
    <w:rsid w:val="00767C5E"/>
    <w:rsid w:val="00770B99"/>
    <w:rsid w:val="00772258"/>
    <w:rsid w:val="0077229E"/>
    <w:rsid w:val="007758B7"/>
    <w:rsid w:val="00775CB2"/>
    <w:rsid w:val="0077600E"/>
    <w:rsid w:val="00777851"/>
    <w:rsid w:val="00782D15"/>
    <w:rsid w:val="00783DFD"/>
    <w:rsid w:val="0078544D"/>
    <w:rsid w:val="007859DC"/>
    <w:rsid w:val="00785C58"/>
    <w:rsid w:val="00785C91"/>
    <w:rsid w:val="00785D64"/>
    <w:rsid w:val="00790E55"/>
    <w:rsid w:val="0079172B"/>
    <w:rsid w:val="00791BE1"/>
    <w:rsid w:val="0079234E"/>
    <w:rsid w:val="00792AC0"/>
    <w:rsid w:val="007936F2"/>
    <w:rsid w:val="00793E3F"/>
    <w:rsid w:val="00794238"/>
    <w:rsid w:val="00794566"/>
    <w:rsid w:val="0079553B"/>
    <w:rsid w:val="0079575C"/>
    <w:rsid w:val="00795BE4"/>
    <w:rsid w:val="0079704D"/>
    <w:rsid w:val="00797ECA"/>
    <w:rsid w:val="007A0E0F"/>
    <w:rsid w:val="007A1922"/>
    <w:rsid w:val="007A23B2"/>
    <w:rsid w:val="007A336A"/>
    <w:rsid w:val="007A3898"/>
    <w:rsid w:val="007A3AAD"/>
    <w:rsid w:val="007A42CD"/>
    <w:rsid w:val="007A6B0C"/>
    <w:rsid w:val="007A73CD"/>
    <w:rsid w:val="007A74A0"/>
    <w:rsid w:val="007B04AA"/>
    <w:rsid w:val="007B0559"/>
    <w:rsid w:val="007B0ABC"/>
    <w:rsid w:val="007B0D66"/>
    <w:rsid w:val="007B15A0"/>
    <w:rsid w:val="007B1B0F"/>
    <w:rsid w:val="007B29C7"/>
    <w:rsid w:val="007B2E5D"/>
    <w:rsid w:val="007B3CE7"/>
    <w:rsid w:val="007B3F96"/>
    <w:rsid w:val="007B4D4C"/>
    <w:rsid w:val="007B70A6"/>
    <w:rsid w:val="007B7BFA"/>
    <w:rsid w:val="007B7DF0"/>
    <w:rsid w:val="007C0DCC"/>
    <w:rsid w:val="007C1A59"/>
    <w:rsid w:val="007C1EEE"/>
    <w:rsid w:val="007C4329"/>
    <w:rsid w:val="007C5AA2"/>
    <w:rsid w:val="007C78C8"/>
    <w:rsid w:val="007D0234"/>
    <w:rsid w:val="007D05EF"/>
    <w:rsid w:val="007D3195"/>
    <w:rsid w:val="007D3A75"/>
    <w:rsid w:val="007D439E"/>
    <w:rsid w:val="007D5E23"/>
    <w:rsid w:val="007D6F48"/>
    <w:rsid w:val="007D7977"/>
    <w:rsid w:val="007E0B1F"/>
    <w:rsid w:val="007E149D"/>
    <w:rsid w:val="007E2517"/>
    <w:rsid w:val="007E35CA"/>
    <w:rsid w:val="007E424E"/>
    <w:rsid w:val="007E4367"/>
    <w:rsid w:val="007F02E5"/>
    <w:rsid w:val="007F1CD0"/>
    <w:rsid w:val="007F2D89"/>
    <w:rsid w:val="007F392B"/>
    <w:rsid w:val="007F6812"/>
    <w:rsid w:val="007F699A"/>
    <w:rsid w:val="007F7008"/>
    <w:rsid w:val="007F75E9"/>
    <w:rsid w:val="007F7DF2"/>
    <w:rsid w:val="00800386"/>
    <w:rsid w:val="00800D34"/>
    <w:rsid w:val="00801D7F"/>
    <w:rsid w:val="00801FDB"/>
    <w:rsid w:val="0080314D"/>
    <w:rsid w:val="00803470"/>
    <w:rsid w:val="008038D5"/>
    <w:rsid w:val="00803CC6"/>
    <w:rsid w:val="008040A3"/>
    <w:rsid w:val="008047BB"/>
    <w:rsid w:val="00805367"/>
    <w:rsid w:val="00805420"/>
    <w:rsid w:val="00805D2F"/>
    <w:rsid w:val="00806411"/>
    <w:rsid w:val="00810824"/>
    <w:rsid w:val="00810911"/>
    <w:rsid w:val="00811543"/>
    <w:rsid w:val="00811DCD"/>
    <w:rsid w:val="00813A02"/>
    <w:rsid w:val="00813CB4"/>
    <w:rsid w:val="008165DB"/>
    <w:rsid w:val="00820A42"/>
    <w:rsid w:val="00820C16"/>
    <w:rsid w:val="00821150"/>
    <w:rsid w:val="00821382"/>
    <w:rsid w:val="00821504"/>
    <w:rsid w:val="008219E7"/>
    <w:rsid w:val="00822556"/>
    <w:rsid w:val="00824589"/>
    <w:rsid w:val="00824635"/>
    <w:rsid w:val="00824AA3"/>
    <w:rsid w:val="00825F60"/>
    <w:rsid w:val="00826AC5"/>
    <w:rsid w:val="00830807"/>
    <w:rsid w:val="00830AE6"/>
    <w:rsid w:val="008317BF"/>
    <w:rsid w:val="00833213"/>
    <w:rsid w:val="008332E3"/>
    <w:rsid w:val="008337D5"/>
    <w:rsid w:val="008345A8"/>
    <w:rsid w:val="0083493B"/>
    <w:rsid w:val="00834A47"/>
    <w:rsid w:val="00835EF1"/>
    <w:rsid w:val="008409B7"/>
    <w:rsid w:val="00841617"/>
    <w:rsid w:val="0084268D"/>
    <w:rsid w:val="008436D9"/>
    <w:rsid w:val="008438B3"/>
    <w:rsid w:val="00846062"/>
    <w:rsid w:val="00846FC4"/>
    <w:rsid w:val="00850C6F"/>
    <w:rsid w:val="00851AD1"/>
    <w:rsid w:val="0085282D"/>
    <w:rsid w:val="008549A9"/>
    <w:rsid w:val="008561FD"/>
    <w:rsid w:val="00856B15"/>
    <w:rsid w:val="00857B6E"/>
    <w:rsid w:val="00860F06"/>
    <w:rsid w:val="00863BD5"/>
    <w:rsid w:val="0086597A"/>
    <w:rsid w:val="00865BF2"/>
    <w:rsid w:val="00867855"/>
    <w:rsid w:val="00867928"/>
    <w:rsid w:val="00867A7A"/>
    <w:rsid w:val="00867D16"/>
    <w:rsid w:val="008732C8"/>
    <w:rsid w:val="00875193"/>
    <w:rsid w:val="008755B9"/>
    <w:rsid w:val="00876088"/>
    <w:rsid w:val="0087670B"/>
    <w:rsid w:val="008768C1"/>
    <w:rsid w:val="00882BAB"/>
    <w:rsid w:val="0088349B"/>
    <w:rsid w:val="00884605"/>
    <w:rsid w:val="00885019"/>
    <w:rsid w:val="008852C6"/>
    <w:rsid w:val="00885D11"/>
    <w:rsid w:val="0088617C"/>
    <w:rsid w:val="008868AF"/>
    <w:rsid w:val="00887CFC"/>
    <w:rsid w:val="008901AB"/>
    <w:rsid w:val="0089187C"/>
    <w:rsid w:val="00891F8E"/>
    <w:rsid w:val="008925EB"/>
    <w:rsid w:val="008927AC"/>
    <w:rsid w:val="00893919"/>
    <w:rsid w:val="00893BFE"/>
    <w:rsid w:val="008948AD"/>
    <w:rsid w:val="00896838"/>
    <w:rsid w:val="008A0BBA"/>
    <w:rsid w:val="008A1815"/>
    <w:rsid w:val="008A184C"/>
    <w:rsid w:val="008A2D4E"/>
    <w:rsid w:val="008A3B66"/>
    <w:rsid w:val="008A5EE8"/>
    <w:rsid w:val="008B0BD0"/>
    <w:rsid w:val="008B1F44"/>
    <w:rsid w:val="008B26FF"/>
    <w:rsid w:val="008B4BE4"/>
    <w:rsid w:val="008B51A4"/>
    <w:rsid w:val="008B527C"/>
    <w:rsid w:val="008B5A4A"/>
    <w:rsid w:val="008B5DB3"/>
    <w:rsid w:val="008B6428"/>
    <w:rsid w:val="008B675F"/>
    <w:rsid w:val="008B7D2E"/>
    <w:rsid w:val="008B7E18"/>
    <w:rsid w:val="008C1C00"/>
    <w:rsid w:val="008C220A"/>
    <w:rsid w:val="008C31E8"/>
    <w:rsid w:val="008C3FD2"/>
    <w:rsid w:val="008C47F8"/>
    <w:rsid w:val="008C5C91"/>
    <w:rsid w:val="008C5F5C"/>
    <w:rsid w:val="008C6255"/>
    <w:rsid w:val="008C71EF"/>
    <w:rsid w:val="008D2D53"/>
    <w:rsid w:val="008D40F3"/>
    <w:rsid w:val="008D44F8"/>
    <w:rsid w:val="008D6681"/>
    <w:rsid w:val="008D7101"/>
    <w:rsid w:val="008E024F"/>
    <w:rsid w:val="008E0FAE"/>
    <w:rsid w:val="008E17FA"/>
    <w:rsid w:val="008E2D5C"/>
    <w:rsid w:val="008E346B"/>
    <w:rsid w:val="008E444E"/>
    <w:rsid w:val="008E4D0D"/>
    <w:rsid w:val="008E4F14"/>
    <w:rsid w:val="008E611A"/>
    <w:rsid w:val="008F102B"/>
    <w:rsid w:val="008F22D4"/>
    <w:rsid w:val="008F2E3D"/>
    <w:rsid w:val="008F4A23"/>
    <w:rsid w:val="008F4BF6"/>
    <w:rsid w:val="008F4C91"/>
    <w:rsid w:val="008F4F8C"/>
    <w:rsid w:val="008F63C8"/>
    <w:rsid w:val="008F69DC"/>
    <w:rsid w:val="008F6BA0"/>
    <w:rsid w:val="008F6DD4"/>
    <w:rsid w:val="008F6EB6"/>
    <w:rsid w:val="008F7C0B"/>
    <w:rsid w:val="0090052F"/>
    <w:rsid w:val="00900B34"/>
    <w:rsid w:val="00902600"/>
    <w:rsid w:val="00904672"/>
    <w:rsid w:val="00904823"/>
    <w:rsid w:val="00905E41"/>
    <w:rsid w:val="00906330"/>
    <w:rsid w:val="00907762"/>
    <w:rsid w:val="009077DE"/>
    <w:rsid w:val="00907C0F"/>
    <w:rsid w:val="00910527"/>
    <w:rsid w:val="009111E3"/>
    <w:rsid w:val="009114D6"/>
    <w:rsid w:val="009123AB"/>
    <w:rsid w:val="00912503"/>
    <w:rsid w:val="00914715"/>
    <w:rsid w:val="00915CD6"/>
    <w:rsid w:val="0091611E"/>
    <w:rsid w:val="00917500"/>
    <w:rsid w:val="00917F13"/>
    <w:rsid w:val="009209DA"/>
    <w:rsid w:val="00920B3D"/>
    <w:rsid w:val="00921267"/>
    <w:rsid w:val="0092176A"/>
    <w:rsid w:val="0092293D"/>
    <w:rsid w:val="00926B38"/>
    <w:rsid w:val="00932B5B"/>
    <w:rsid w:val="00932CC3"/>
    <w:rsid w:val="0093411C"/>
    <w:rsid w:val="00934719"/>
    <w:rsid w:val="00937B26"/>
    <w:rsid w:val="009409DA"/>
    <w:rsid w:val="00942A9B"/>
    <w:rsid w:val="0094412A"/>
    <w:rsid w:val="00945187"/>
    <w:rsid w:val="009511DE"/>
    <w:rsid w:val="0095456D"/>
    <w:rsid w:val="0095473A"/>
    <w:rsid w:val="0095505F"/>
    <w:rsid w:val="009554B6"/>
    <w:rsid w:val="00955C08"/>
    <w:rsid w:val="00956A5D"/>
    <w:rsid w:val="009570F5"/>
    <w:rsid w:val="0095712E"/>
    <w:rsid w:val="009577AC"/>
    <w:rsid w:val="00960007"/>
    <w:rsid w:val="009623B0"/>
    <w:rsid w:val="00963E17"/>
    <w:rsid w:val="009641A5"/>
    <w:rsid w:val="00964EE9"/>
    <w:rsid w:val="00965571"/>
    <w:rsid w:val="00965789"/>
    <w:rsid w:val="00965986"/>
    <w:rsid w:val="00965C6F"/>
    <w:rsid w:val="00966102"/>
    <w:rsid w:val="0097086C"/>
    <w:rsid w:val="009727CC"/>
    <w:rsid w:val="009729C5"/>
    <w:rsid w:val="00972AAB"/>
    <w:rsid w:val="0097312B"/>
    <w:rsid w:val="00974062"/>
    <w:rsid w:val="0097460A"/>
    <w:rsid w:val="009764B1"/>
    <w:rsid w:val="0097752F"/>
    <w:rsid w:val="00981937"/>
    <w:rsid w:val="00982D0A"/>
    <w:rsid w:val="00983112"/>
    <w:rsid w:val="00983DAC"/>
    <w:rsid w:val="00985031"/>
    <w:rsid w:val="009851EE"/>
    <w:rsid w:val="0098555E"/>
    <w:rsid w:val="009860E5"/>
    <w:rsid w:val="00986A41"/>
    <w:rsid w:val="00986DDD"/>
    <w:rsid w:val="00986E0B"/>
    <w:rsid w:val="00990422"/>
    <w:rsid w:val="00990474"/>
    <w:rsid w:val="00990862"/>
    <w:rsid w:val="00991561"/>
    <w:rsid w:val="00991C23"/>
    <w:rsid w:val="009927D9"/>
    <w:rsid w:val="00992F79"/>
    <w:rsid w:val="00993116"/>
    <w:rsid w:val="00993303"/>
    <w:rsid w:val="0099340E"/>
    <w:rsid w:val="00993834"/>
    <w:rsid w:val="00993A45"/>
    <w:rsid w:val="00994684"/>
    <w:rsid w:val="00994B5B"/>
    <w:rsid w:val="0099573F"/>
    <w:rsid w:val="00995E2D"/>
    <w:rsid w:val="0099600A"/>
    <w:rsid w:val="009A26A0"/>
    <w:rsid w:val="009A309B"/>
    <w:rsid w:val="009A3536"/>
    <w:rsid w:val="009A4122"/>
    <w:rsid w:val="009A45DB"/>
    <w:rsid w:val="009A58EA"/>
    <w:rsid w:val="009A6463"/>
    <w:rsid w:val="009A6E95"/>
    <w:rsid w:val="009B1EBD"/>
    <w:rsid w:val="009B2840"/>
    <w:rsid w:val="009B402A"/>
    <w:rsid w:val="009B5C97"/>
    <w:rsid w:val="009B613D"/>
    <w:rsid w:val="009B66D1"/>
    <w:rsid w:val="009B684C"/>
    <w:rsid w:val="009B7D0F"/>
    <w:rsid w:val="009C05D1"/>
    <w:rsid w:val="009C0609"/>
    <w:rsid w:val="009C09BC"/>
    <w:rsid w:val="009C119E"/>
    <w:rsid w:val="009C12D8"/>
    <w:rsid w:val="009C13AA"/>
    <w:rsid w:val="009C409F"/>
    <w:rsid w:val="009C4674"/>
    <w:rsid w:val="009C493F"/>
    <w:rsid w:val="009C6603"/>
    <w:rsid w:val="009C68A8"/>
    <w:rsid w:val="009D063C"/>
    <w:rsid w:val="009D0A7A"/>
    <w:rsid w:val="009D0C14"/>
    <w:rsid w:val="009D0C2E"/>
    <w:rsid w:val="009D24DC"/>
    <w:rsid w:val="009D2569"/>
    <w:rsid w:val="009D4995"/>
    <w:rsid w:val="009D5898"/>
    <w:rsid w:val="009D69F3"/>
    <w:rsid w:val="009D76D6"/>
    <w:rsid w:val="009E047A"/>
    <w:rsid w:val="009E0FE3"/>
    <w:rsid w:val="009E105D"/>
    <w:rsid w:val="009E2BCD"/>
    <w:rsid w:val="009E2F5B"/>
    <w:rsid w:val="009E41D2"/>
    <w:rsid w:val="009E4B34"/>
    <w:rsid w:val="009E60DB"/>
    <w:rsid w:val="009E6B02"/>
    <w:rsid w:val="009F05EC"/>
    <w:rsid w:val="009F2EA7"/>
    <w:rsid w:val="009F4265"/>
    <w:rsid w:val="009F4BF7"/>
    <w:rsid w:val="009F54B6"/>
    <w:rsid w:val="009F6D9D"/>
    <w:rsid w:val="009F7217"/>
    <w:rsid w:val="009F7E93"/>
    <w:rsid w:val="00A00985"/>
    <w:rsid w:val="00A00DCB"/>
    <w:rsid w:val="00A01447"/>
    <w:rsid w:val="00A015AE"/>
    <w:rsid w:val="00A02630"/>
    <w:rsid w:val="00A02635"/>
    <w:rsid w:val="00A0411E"/>
    <w:rsid w:val="00A04858"/>
    <w:rsid w:val="00A05A09"/>
    <w:rsid w:val="00A06734"/>
    <w:rsid w:val="00A0714B"/>
    <w:rsid w:val="00A07626"/>
    <w:rsid w:val="00A0771E"/>
    <w:rsid w:val="00A120C9"/>
    <w:rsid w:val="00A12F25"/>
    <w:rsid w:val="00A13E15"/>
    <w:rsid w:val="00A1702D"/>
    <w:rsid w:val="00A1775F"/>
    <w:rsid w:val="00A201E6"/>
    <w:rsid w:val="00A20613"/>
    <w:rsid w:val="00A21168"/>
    <w:rsid w:val="00A22A11"/>
    <w:rsid w:val="00A233AB"/>
    <w:rsid w:val="00A24483"/>
    <w:rsid w:val="00A26348"/>
    <w:rsid w:val="00A27AAF"/>
    <w:rsid w:val="00A27CE8"/>
    <w:rsid w:val="00A3060B"/>
    <w:rsid w:val="00A310E3"/>
    <w:rsid w:val="00A31A12"/>
    <w:rsid w:val="00A31F39"/>
    <w:rsid w:val="00A31F5F"/>
    <w:rsid w:val="00A33B98"/>
    <w:rsid w:val="00A35140"/>
    <w:rsid w:val="00A3545D"/>
    <w:rsid w:val="00A357E3"/>
    <w:rsid w:val="00A3645D"/>
    <w:rsid w:val="00A368E6"/>
    <w:rsid w:val="00A372E2"/>
    <w:rsid w:val="00A40589"/>
    <w:rsid w:val="00A40B86"/>
    <w:rsid w:val="00A41A68"/>
    <w:rsid w:val="00A45945"/>
    <w:rsid w:val="00A4620E"/>
    <w:rsid w:val="00A46CEE"/>
    <w:rsid w:val="00A471B6"/>
    <w:rsid w:val="00A47C1A"/>
    <w:rsid w:val="00A47E5B"/>
    <w:rsid w:val="00A51B8D"/>
    <w:rsid w:val="00A541DC"/>
    <w:rsid w:val="00A5515E"/>
    <w:rsid w:val="00A55311"/>
    <w:rsid w:val="00A555CF"/>
    <w:rsid w:val="00A5635E"/>
    <w:rsid w:val="00A56BA6"/>
    <w:rsid w:val="00A574D7"/>
    <w:rsid w:val="00A609B4"/>
    <w:rsid w:val="00A60BC4"/>
    <w:rsid w:val="00A60E36"/>
    <w:rsid w:val="00A613B1"/>
    <w:rsid w:val="00A61ADD"/>
    <w:rsid w:val="00A61EEE"/>
    <w:rsid w:val="00A628C2"/>
    <w:rsid w:val="00A63037"/>
    <w:rsid w:val="00A6382F"/>
    <w:rsid w:val="00A63A71"/>
    <w:rsid w:val="00A6467F"/>
    <w:rsid w:val="00A64D21"/>
    <w:rsid w:val="00A64F1C"/>
    <w:rsid w:val="00A65AC4"/>
    <w:rsid w:val="00A660D0"/>
    <w:rsid w:val="00A67DCF"/>
    <w:rsid w:val="00A70010"/>
    <w:rsid w:val="00A72D81"/>
    <w:rsid w:val="00A72F8D"/>
    <w:rsid w:val="00A75F60"/>
    <w:rsid w:val="00A77A1E"/>
    <w:rsid w:val="00A80321"/>
    <w:rsid w:val="00A80B1B"/>
    <w:rsid w:val="00A81097"/>
    <w:rsid w:val="00A81985"/>
    <w:rsid w:val="00A834CC"/>
    <w:rsid w:val="00A83D02"/>
    <w:rsid w:val="00A8540C"/>
    <w:rsid w:val="00A85729"/>
    <w:rsid w:val="00A85944"/>
    <w:rsid w:val="00A871F1"/>
    <w:rsid w:val="00A872DE"/>
    <w:rsid w:val="00A87997"/>
    <w:rsid w:val="00A90D92"/>
    <w:rsid w:val="00A9114C"/>
    <w:rsid w:val="00A91674"/>
    <w:rsid w:val="00A92571"/>
    <w:rsid w:val="00A92C85"/>
    <w:rsid w:val="00A93CC3"/>
    <w:rsid w:val="00A94364"/>
    <w:rsid w:val="00A96D4A"/>
    <w:rsid w:val="00A97265"/>
    <w:rsid w:val="00A97DBF"/>
    <w:rsid w:val="00AA0370"/>
    <w:rsid w:val="00AA0463"/>
    <w:rsid w:val="00AA0D72"/>
    <w:rsid w:val="00AA0DB4"/>
    <w:rsid w:val="00AA3183"/>
    <w:rsid w:val="00AA3E36"/>
    <w:rsid w:val="00AA5CBA"/>
    <w:rsid w:val="00AA64B3"/>
    <w:rsid w:val="00AA6697"/>
    <w:rsid w:val="00AA689C"/>
    <w:rsid w:val="00AA7C2A"/>
    <w:rsid w:val="00AB0274"/>
    <w:rsid w:val="00AB0F31"/>
    <w:rsid w:val="00AB1442"/>
    <w:rsid w:val="00AB3296"/>
    <w:rsid w:val="00AB3412"/>
    <w:rsid w:val="00AB4603"/>
    <w:rsid w:val="00AB4DE1"/>
    <w:rsid w:val="00AB4FC1"/>
    <w:rsid w:val="00AB5842"/>
    <w:rsid w:val="00AB65BE"/>
    <w:rsid w:val="00AB7789"/>
    <w:rsid w:val="00AB7C49"/>
    <w:rsid w:val="00AC0189"/>
    <w:rsid w:val="00AC0339"/>
    <w:rsid w:val="00AC0A54"/>
    <w:rsid w:val="00AC195B"/>
    <w:rsid w:val="00AC256A"/>
    <w:rsid w:val="00AC2A19"/>
    <w:rsid w:val="00AC3C0B"/>
    <w:rsid w:val="00AC52F0"/>
    <w:rsid w:val="00AC572C"/>
    <w:rsid w:val="00AC5AD8"/>
    <w:rsid w:val="00AC5F05"/>
    <w:rsid w:val="00AC627C"/>
    <w:rsid w:val="00AC726F"/>
    <w:rsid w:val="00AC77A1"/>
    <w:rsid w:val="00AC7C40"/>
    <w:rsid w:val="00AD1262"/>
    <w:rsid w:val="00AD1503"/>
    <w:rsid w:val="00AD1FC3"/>
    <w:rsid w:val="00AD391D"/>
    <w:rsid w:val="00AD554B"/>
    <w:rsid w:val="00AD57F6"/>
    <w:rsid w:val="00AD603F"/>
    <w:rsid w:val="00AD63AA"/>
    <w:rsid w:val="00AD770E"/>
    <w:rsid w:val="00AD7A9F"/>
    <w:rsid w:val="00AE0312"/>
    <w:rsid w:val="00AE109B"/>
    <w:rsid w:val="00AE19A1"/>
    <w:rsid w:val="00AE1B01"/>
    <w:rsid w:val="00AE2454"/>
    <w:rsid w:val="00AE2500"/>
    <w:rsid w:val="00AE2B07"/>
    <w:rsid w:val="00AE461D"/>
    <w:rsid w:val="00AE46CB"/>
    <w:rsid w:val="00AE55FD"/>
    <w:rsid w:val="00AE655D"/>
    <w:rsid w:val="00AE7B23"/>
    <w:rsid w:val="00AF0464"/>
    <w:rsid w:val="00AF1033"/>
    <w:rsid w:val="00AF10CC"/>
    <w:rsid w:val="00AF11CA"/>
    <w:rsid w:val="00AF1330"/>
    <w:rsid w:val="00AF1E48"/>
    <w:rsid w:val="00AF35EC"/>
    <w:rsid w:val="00AF40F9"/>
    <w:rsid w:val="00AF4629"/>
    <w:rsid w:val="00AF4960"/>
    <w:rsid w:val="00AF5337"/>
    <w:rsid w:val="00AF549E"/>
    <w:rsid w:val="00AF5ABF"/>
    <w:rsid w:val="00AF5B04"/>
    <w:rsid w:val="00AF5EB6"/>
    <w:rsid w:val="00AF700F"/>
    <w:rsid w:val="00AF73EB"/>
    <w:rsid w:val="00AF750C"/>
    <w:rsid w:val="00AF7B33"/>
    <w:rsid w:val="00B00906"/>
    <w:rsid w:val="00B02727"/>
    <w:rsid w:val="00B03437"/>
    <w:rsid w:val="00B03F1E"/>
    <w:rsid w:val="00B04BF1"/>
    <w:rsid w:val="00B05A67"/>
    <w:rsid w:val="00B06D26"/>
    <w:rsid w:val="00B07847"/>
    <w:rsid w:val="00B07CBB"/>
    <w:rsid w:val="00B10255"/>
    <w:rsid w:val="00B1144B"/>
    <w:rsid w:val="00B17843"/>
    <w:rsid w:val="00B22472"/>
    <w:rsid w:val="00B239D4"/>
    <w:rsid w:val="00B23C83"/>
    <w:rsid w:val="00B2489A"/>
    <w:rsid w:val="00B24B59"/>
    <w:rsid w:val="00B25EB3"/>
    <w:rsid w:val="00B271AA"/>
    <w:rsid w:val="00B2753B"/>
    <w:rsid w:val="00B328FF"/>
    <w:rsid w:val="00B334A1"/>
    <w:rsid w:val="00B339A8"/>
    <w:rsid w:val="00B33B2D"/>
    <w:rsid w:val="00B34795"/>
    <w:rsid w:val="00B36B1F"/>
    <w:rsid w:val="00B36F52"/>
    <w:rsid w:val="00B407B2"/>
    <w:rsid w:val="00B419A3"/>
    <w:rsid w:val="00B41B74"/>
    <w:rsid w:val="00B44370"/>
    <w:rsid w:val="00B444F5"/>
    <w:rsid w:val="00B475B8"/>
    <w:rsid w:val="00B47D90"/>
    <w:rsid w:val="00B50DAC"/>
    <w:rsid w:val="00B51D5E"/>
    <w:rsid w:val="00B5252B"/>
    <w:rsid w:val="00B53B44"/>
    <w:rsid w:val="00B54FAA"/>
    <w:rsid w:val="00B55837"/>
    <w:rsid w:val="00B6072F"/>
    <w:rsid w:val="00B60775"/>
    <w:rsid w:val="00B612BC"/>
    <w:rsid w:val="00B61BF2"/>
    <w:rsid w:val="00B62647"/>
    <w:rsid w:val="00B66B0A"/>
    <w:rsid w:val="00B670B9"/>
    <w:rsid w:val="00B674E9"/>
    <w:rsid w:val="00B707C5"/>
    <w:rsid w:val="00B70861"/>
    <w:rsid w:val="00B71028"/>
    <w:rsid w:val="00B729BA"/>
    <w:rsid w:val="00B76D0F"/>
    <w:rsid w:val="00B812AB"/>
    <w:rsid w:val="00B82C0F"/>
    <w:rsid w:val="00B835F3"/>
    <w:rsid w:val="00B86392"/>
    <w:rsid w:val="00B90E74"/>
    <w:rsid w:val="00B9172F"/>
    <w:rsid w:val="00B91835"/>
    <w:rsid w:val="00B91FC0"/>
    <w:rsid w:val="00B9334D"/>
    <w:rsid w:val="00B93756"/>
    <w:rsid w:val="00B946D2"/>
    <w:rsid w:val="00B94D0B"/>
    <w:rsid w:val="00B94D2C"/>
    <w:rsid w:val="00B954B9"/>
    <w:rsid w:val="00B95E79"/>
    <w:rsid w:val="00B96979"/>
    <w:rsid w:val="00B974DE"/>
    <w:rsid w:val="00B97A11"/>
    <w:rsid w:val="00BA1177"/>
    <w:rsid w:val="00BA3503"/>
    <w:rsid w:val="00BA4150"/>
    <w:rsid w:val="00BA4D2A"/>
    <w:rsid w:val="00BA4F70"/>
    <w:rsid w:val="00BA59EA"/>
    <w:rsid w:val="00BA72B0"/>
    <w:rsid w:val="00BA7ACA"/>
    <w:rsid w:val="00BB0253"/>
    <w:rsid w:val="00BB114D"/>
    <w:rsid w:val="00BB145D"/>
    <w:rsid w:val="00BB17FE"/>
    <w:rsid w:val="00BB1C96"/>
    <w:rsid w:val="00BB5030"/>
    <w:rsid w:val="00BB5D44"/>
    <w:rsid w:val="00BB621E"/>
    <w:rsid w:val="00BB675D"/>
    <w:rsid w:val="00BB704E"/>
    <w:rsid w:val="00BC2271"/>
    <w:rsid w:val="00BC2A2D"/>
    <w:rsid w:val="00BC392C"/>
    <w:rsid w:val="00BC4DB9"/>
    <w:rsid w:val="00BC50D3"/>
    <w:rsid w:val="00BC511B"/>
    <w:rsid w:val="00BC54D8"/>
    <w:rsid w:val="00BC57FB"/>
    <w:rsid w:val="00BC65DE"/>
    <w:rsid w:val="00BC6BFF"/>
    <w:rsid w:val="00BC7D33"/>
    <w:rsid w:val="00BD028D"/>
    <w:rsid w:val="00BD0B4C"/>
    <w:rsid w:val="00BD13FE"/>
    <w:rsid w:val="00BD1E37"/>
    <w:rsid w:val="00BD303A"/>
    <w:rsid w:val="00BD3B6E"/>
    <w:rsid w:val="00BD5C4B"/>
    <w:rsid w:val="00BD6463"/>
    <w:rsid w:val="00BD66F5"/>
    <w:rsid w:val="00BD697C"/>
    <w:rsid w:val="00BD6A24"/>
    <w:rsid w:val="00BD7E78"/>
    <w:rsid w:val="00BE034B"/>
    <w:rsid w:val="00BE06F4"/>
    <w:rsid w:val="00BE1983"/>
    <w:rsid w:val="00BE282D"/>
    <w:rsid w:val="00BE2BEF"/>
    <w:rsid w:val="00BE5B98"/>
    <w:rsid w:val="00BE6090"/>
    <w:rsid w:val="00BE6B48"/>
    <w:rsid w:val="00BE7131"/>
    <w:rsid w:val="00BF0C14"/>
    <w:rsid w:val="00BF0C34"/>
    <w:rsid w:val="00BF11C7"/>
    <w:rsid w:val="00BF1D2A"/>
    <w:rsid w:val="00BF2657"/>
    <w:rsid w:val="00BF3454"/>
    <w:rsid w:val="00BF4928"/>
    <w:rsid w:val="00BF55AF"/>
    <w:rsid w:val="00BF7CED"/>
    <w:rsid w:val="00C00885"/>
    <w:rsid w:val="00C01BE6"/>
    <w:rsid w:val="00C02397"/>
    <w:rsid w:val="00C030DB"/>
    <w:rsid w:val="00C03C95"/>
    <w:rsid w:val="00C05E0C"/>
    <w:rsid w:val="00C06C4E"/>
    <w:rsid w:val="00C06E09"/>
    <w:rsid w:val="00C0784C"/>
    <w:rsid w:val="00C07CB4"/>
    <w:rsid w:val="00C10A12"/>
    <w:rsid w:val="00C10D48"/>
    <w:rsid w:val="00C11394"/>
    <w:rsid w:val="00C1185E"/>
    <w:rsid w:val="00C11B85"/>
    <w:rsid w:val="00C1204F"/>
    <w:rsid w:val="00C1309B"/>
    <w:rsid w:val="00C140DE"/>
    <w:rsid w:val="00C1451B"/>
    <w:rsid w:val="00C14AE4"/>
    <w:rsid w:val="00C17ED5"/>
    <w:rsid w:val="00C17F80"/>
    <w:rsid w:val="00C2093F"/>
    <w:rsid w:val="00C20A17"/>
    <w:rsid w:val="00C219C5"/>
    <w:rsid w:val="00C21ED4"/>
    <w:rsid w:val="00C22B1B"/>
    <w:rsid w:val="00C23CCA"/>
    <w:rsid w:val="00C247F7"/>
    <w:rsid w:val="00C24AC6"/>
    <w:rsid w:val="00C26A97"/>
    <w:rsid w:val="00C27475"/>
    <w:rsid w:val="00C30800"/>
    <w:rsid w:val="00C30E51"/>
    <w:rsid w:val="00C31A6A"/>
    <w:rsid w:val="00C329FD"/>
    <w:rsid w:val="00C33505"/>
    <w:rsid w:val="00C35017"/>
    <w:rsid w:val="00C3594C"/>
    <w:rsid w:val="00C35C41"/>
    <w:rsid w:val="00C35DC0"/>
    <w:rsid w:val="00C374CB"/>
    <w:rsid w:val="00C37DEF"/>
    <w:rsid w:val="00C40876"/>
    <w:rsid w:val="00C41D09"/>
    <w:rsid w:val="00C41E9F"/>
    <w:rsid w:val="00C434F3"/>
    <w:rsid w:val="00C438E1"/>
    <w:rsid w:val="00C45647"/>
    <w:rsid w:val="00C45D7B"/>
    <w:rsid w:val="00C5162E"/>
    <w:rsid w:val="00C51E50"/>
    <w:rsid w:val="00C52739"/>
    <w:rsid w:val="00C52D05"/>
    <w:rsid w:val="00C53071"/>
    <w:rsid w:val="00C538B8"/>
    <w:rsid w:val="00C538F2"/>
    <w:rsid w:val="00C545F7"/>
    <w:rsid w:val="00C54A47"/>
    <w:rsid w:val="00C55D5C"/>
    <w:rsid w:val="00C561BD"/>
    <w:rsid w:val="00C566F9"/>
    <w:rsid w:val="00C5700C"/>
    <w:rsid w:val="00C5739E"/>
    <w:rsid w:val="00C5792C"/>
    <w:rsid w:val="00C57D06"/>
    <w:rsid w:val="00C60C3F"/>
    <w:rsid w:val="00C6171B"/>
    <w:rsid w:val="00C61CDF"/>
    <w:rsid w:val="00C61F4A"/>
    <w:rsid w:val="00C621B1"/>
    <w:rsid w:val="00C629C7"/>
    <w:rsid w:val="00C63398"/>
    <w:rsid w:val="00C6606E"/>
    <w:rsid w:val="00C671C9"/>
    <w:rsid w:val="00C700B1"/>
    <w:rsid w:val="00C70B3F"/>
    <w:rsid w:val="00C70EF3"/>
    <w:rsid w:val="00C70F5A"/>
    <w:rsid w:val="00C71DAF"/>
    <w:rsid w:val="00C72321"/>
    <w:rsid w:val="00C72F38"/>
    <w:rsid w:val="00C7304E"/>
    <w:rsid w:val="00C733B9"/>
    <w:rsid w:val="00C73ACE"/>
    <w:rsid w:val="00C73D50"/>
    <w:rsid w:val="00C76CA9"/>
    <w:rsid w:val="00C80E43"/>
    <w:rsid w:val="00C8148C"/>
    <w:rsid w:val="00C81E88"/>
    <w:rsid w:val="00C82F0F"/>
    <w:rsid w:val="00C84BFF"/>
    <w:rsid w:val="00C84E8C"/>
    <w:rsid w:val="00C8569C"/>
    <w:rsid w:val="00C856E3"/>
    <w:rsid w:val="00C87A68"/>
    <w:rsid w:val="00C94B5D"/>
    <w:rsid w:val="00C96218"/>
    <w:rsid w:val="00C964EF"/>
    <w:rsid w:val="00C96CAB"/>
    <w:rsid w:val="00CA0B1E"/>
    <w:rsid w:val="00CA2DA4"/>
    <w:rsid w:val="00CA2F42"/>
    <w:rsid w:val="00CA30A6"/>
    <w:rsid w:val="00CA39D2"/>
    <w:rsid w:val="00CA40F2"/>
    <w:rsid w:val="00CA6AD2"/>
    <w:rsid w:val="00CA6D34"/>
    <w:rsid w:val="00CA76AD"/>
    <w:rsid w:val="00CA7CCD"/>
    <w:rsid w:val="00CB1932"/>
    <w:rsid w:val="00CB2253"/>
    <w:rsid w:val="00CB327A"/>
    <w:rsid w:val="00CB3998"/>
    <w:rsid w:val="00CB40E8"/>
    <w:rsid w:val="00CB546B"/>
    <w:rsid w:val="00CB5EFC"/>
    <w:rsid w:val="00CB6859"/>
    <w:rsid w:val="00CB69DD"/>
    <w:rsid w:val="00CB7AA6"/>
    <w:rsid w:val="00CC0D78"/>
    <w:rsid w:val="00CC1100"/>
    <w:rsid w:val="00CC1FF3"/>
    <w:rsid w:val="00CC3C9C"/>
    <w:rsid w:val="00CC3D2D"/>
    <w:rsid w:val="00CC559C"/>
    <w:rsid w:val="00CC6D4C"/>
    <w:rsid w:val="00CC6ED7"/>
    <w:rsid w:val="00CD0260"/>
    <w:rsid w:val="00CD03F2"/>
    <w:rsid w:val="00CD06E7"/>
    <w:rsid w:val="00CD3566"/>
    <w:rsid w:val="00CD6136"/>
    <w:rsid w:val="00CD7B31"/>
    <w:rsid w:val="00CE03A7"/>
    <w:rsid w:val="00CE13E5"/>
    <w:rsid w:val="00CE1BCC"/>
    <w:rsid w:val="00CE40F0"/>
    <w:rsid w:val="00CE4F95"/>
    <w:rsid w:val="00CE5287"/>
    <w:rsid w:val="00CE74A1"/>
    <w:rsid w:val="00CE79D5"/>
    <w:rsid w:val="00CF0C78"/>
    <w:rsid w:val="00CF1A0F"/>
    <w:rsid w:val="00CF1BD2"/>
    <w:rsid w:val="00CF1E68"/>
    <w:rsid w:val="00CF1EB2"/>
    <w:rsid w:val="00CF2179"/>
    <w:rsid w:val="00CF5917"/>
    <w:rsid w:val="00CF65FB"/>
    <w:rsid w:val="00CF69EC"/>
    <w:rsid w:val="00CF7183"/>
    <w:rsid w:val="00D0168A"/>
    <w:rsid w:val="00D018EE"/>
    <w:rsid w:val="00D01B9B"/>
    <w:rsid w:val="00D03757"/>
    <w:rsid w:val="00D05CBF"/>
    <w:rsid w:val="00D06A19"/>
    <w:rsid w:val="00D06ACE"/>
    <w:rsid w:val="00D07181"/>
    <w:rsid w:val="00D07D5F"/>
    <w:rsid w:val="00D1034C"/>
    <w:rsid w:val="00D11BCD"/>
    <w:rsid w:val="00D12170"/>
    <w:rsid w:val="00D1243F"/>
    <w:rsid w:val="00D14C13"/>
    <w:rsid w:val="00D1501C"/>
    <w:rsid w:val="00D176F9"/>
    <w:rsid w:val="00D21703"/>
    <w:rsid w:val="00D21A20"/>
    <w:rsid w:val="00D24BC4"/>
    <w:rsid w:val="00D2576C"/>
    <w:rsid w:val="00D2615E"/>
    <w:rsid w:val="00D301E8"/>
    <w:rsid w:val="00D30225"/>
    <w:rsid w:val="00D30ECB"/>
    <w:rsid w:val="00D31B42"/>
    <w:rsid w:val="00D33317"/>
    <w:rsid w:val="00D333FA"/>
    <w:rsid w:val="00D33739"/>
    <w:rsid w:val="00D3439E"/>
    <w:rsid w:val="00D36578"/>
    <w:rsid w:val="00D40ADE"/>
    <w:rsid w:val="00D416CA"/>
    <w:rsid w:val="00D42C0A"/>
    <w:rsid w:val="00D43517"/>
    <w:rsid w:val="00D43B6E"/>
    <w:rsid w:val="00D4537C"/>
    <w:rsid w:val="00D4778E"/>
    <w:rsid w:val="00D50A13"/>
    <w:rsid w:val="00D5119B"/>
    <w:rsid w:val="00D54CFA"/>
    <w:rsid w:val="00D60805"/>
    <w:rsid w:val="00D60DE4"/>
    <w:rsid w:val="00D62B2F"/>
    <w:rsid w:val="00D63625"/>
    <w:rsid w:val="00D63AAE"/>
    <w:rsid w:val="00D64F13"/>
    <w:rsid w:val="00D65065"/>
    <w:rsid w:val="00D67FA2"/>
    <w:rsid w:val="00D7070D"/>
    <w:rsid w:val="00D71282"/>
    <w:rsid w:val="00D73E44"/>
    <w:rsid w:val="00D763A3"/>
    <w:rsid w:val="00D7697A"/>
    <w:rsid w:val="00D76CC0"/>
    <w:rsid w:val="00D7716D"/>
    <w:rsid w:val="00D77CD8"/>
    <w:rsid w:val="00D8028D"/>
    <w:rsid w:val="00D80539"/>
    <w:rsid w:val="00D8088D"/>
    <w:rsid w:val="00D80C6F"/>
    <w:rsid w:val="00D80F1D"/>
    <w:rsid w:val="00D81151"/>
    <w:rsid w:val="00D827B9"/>
    <w:rsid w:val="00D84A4B"/>
    <w:rsid w:val="00D8691A"/>
    <w:rsid w:val="00D87AAA"/>
    <w:rsid w:val="00D90C39"/>
    <w:rsid w:val="00D91221"/>
    <w:rsid w:val="00D91234"/>
    <w:rsid w:val="00D91D86"/>
    <w:rsid w:val="00D92655"/>
    <w:rsid w:val="00D93C34"/>
    <w:rsid w:val="00D93E73"/>
    <w:rsid w:val="00D94CBC"/>
    <w:rsid w:val="00DA02AD"/>
    <w:rsid w:val="00DA06FA"/>
    <w:rsid w:val="00DA0C92"/>
    <w:rsid w:val="00DA14E9"/>
    <w:rsid w:val="00DA20D5"/>
    <w:rsid w:val="00DA38B9"/>
    <w:rsid w:val="00DA3D09"/>
    <w:rsid w:val="00DA3EB1"/>
    <w:rsid w:val="00DA4271"/>
    <w:rsid w:val="00DA4853"/>
    <w:rsid w:val="00DA6494"/>
    <w:rsid w:val="00DA6612"/>
    <w:rsid w:val="00DA74D6"/>
    <w:rsid w:val="00DA75E3"/>
    <w:rsid w:val="00DA78DA"/>
    <w:rsid w:val="00DB4682"/>
    <w:rsid w:val="00DB4A17"/>
    <w:rsid w:val="00DB689F"/>
    <w:rsid w:val="00DC0D26"/>
    <w:rsid w:val="00DC1A49"/>
    <w:rsid w:val="00DC25E5"/>
    <w:rsid w:val="00DC3C80"/>
    <w:rsid w:val="00DC4032"/>
    <w:rsid w:val="00DC410B"/>
    <w:rsid w:val="00DC65A3"/>
    <w:rsid w:val="00DC6929"/>
    <w:rsid w:val="00DC6B14"/>
    <w:rsid w:val="00DC6D29"/>
    <w:rsid w:val="00DD11EE"/>
    <w:rsid w:val="00DD11F4"/>
    <w:rsid w:val="00DD1D53"/>
    <w:rsid w:val="00DD3757"/>
    <w:rsid w:val="00DD3D9C"/>
    <w:rsid w:val="00DD50C0"/>
    <w:rsid w:val="00DD544C"/>
    <w:rsid w:val="00DD5A03"/>
    <w:rsid w:val="00DD5A6F"/>
    <w:rsid w:val="00DE041A"/>
    <w:rsid w:val="00DE0E70"/>
    <w:rsid w:val="00DE1613"/>
    <w:rsid w:val="00DE21DD"/>
    <w:rsid w:val="00DE5FC7"/>
    <w:rsid w:val="00DE6F49"/>
    <w:rsid w:val="00DF10FC"/>
    <w:rsid w:val="00DF122B"/>
    <w:rsid w:val="00DF1731"/>
    <w:rsid w:val="00DF1CFD"/>
    <w:rsid w:val="00DF1E26"/>
    <w:rsid w:val="00DF33A1"/>
    <w:rsid w:val="00DF36D3"/>
    <w:rsid w:val="00DF5E33"/>
    <w:rsid w:val="00DF7C3F"/>
    <w:rsid w:val="00E003CF"/>
    <w:rsid w:val="00E0152C"/>
    <w:rsid w:val="00E0166D"/>
    <w:rsid w:val="00E037D7"/>
    <w:rsid w:val="00E046F5"/>
    <w:rsid w:val="00E04981"/>
    <w:rsid w:val="00E04E37"/>
    <w:rsid w:val="00E072CF"/>
    <w:rsid w:val="00E111F6"/>
    <w:rsid w:val="00E11826"/>
    <w:rsid w:val="00E120CE"/>
    <w:rsid w:val="00E128D2"/>
    <w:rsid w:val="00E12BCB"/>
    <w:rsid w:val="00E1370D"/>
    <w:rsid w:val="00E1475A"/>
    <w:rsid w:val="00E14F75"/>
    <w:rsid w:val="00E15446"/>
    <w:rsid w:val="00E16562"/>
    <w:rsid w:val="00E25994"/>
    <w:rsid w:val="00E27883"/>
    <w:rsid w:val="00E30D25"/>
    <w:rsid w:val="00E31E5A"/>
    <w:rsid w:val="00E320DF"/>
    <w:rsid w:val="00E32D39"/>
    <w:rsid w:val="00E32FD1"/>
    <w:rsid w:val="00E3312D"/>
    <w:rsid w:val="00E341A7"/>
    <w:rsid w:val="00E3491C"/>
    <w:rsid w:val="00E3495F"/>
    <w:rsid w:val="00E353BE"/>
    <w:rsid w:val="00E37132"/>
    <w:rsid w:val="00E37474"/>
    <w:rsid w:val="00E40648"/>
    <w:rsid w:val="00E4090F"/>
    <w:rsid w:val="00E418B9"/>
    <w:rsid w:val="00E41BF3"/>
    <w:rsid w:val="00E41EE6"/>
    <w:rsid w:val="00E43488"/>
    <w:rsid w:val="00E44587"/>
    <w:rsid w:val="00E4589D"/>
    <w:rsid w:val="00E47EF9"/>
    <w:rsid w:val="00E5028A"/>
    <w:rsid w:val="00E5083C"/>
    <w:rsid w:val="00E515B3"/>
    <w:rsid w:val="00E515B6"/>
    <w:rsid w:val="00E52FDE"/>
    <w:rsid w:val="00E5471A"/>
    <w:rsid w:val="00E56BF9"/>
    <w:rsid w:val="00E576AC"/>
    <w:rsid w:val="00E60C02"/>
    <w:rsid w:val="00E6113B"/>
    <w:rsid w:val="00E611AB"/>
    <w:rsid w:val="00E614BD"/>
    <w:rsid w:val="00E614C1"/>
    <w:rsid w:val="00E62CC4"/>
    <w:rsid w:val="00E62D52"/>
    <w:rsid w:val="00E63015"/>
    <w:rsid w:val="00E63352"/>
    <w:rsid w:val="00E6388C"/>
    <w:rsid w:val="00E6403D"/>
    <w:rsid w:val="00E64579"/>
    <w:rsid w:val="00E64A9F"/>
    <w:rsid w:val="00E652EA"/>
    <w:rsid w:val="00E71776"/>
    <w:rsid w:val="00E7193A"/>
    <w:rsid w:val="00E72649"/>
    <w:rsid w:val="00E72C01"/>
    <w:rsid w:val="00E734EF"/>
    <w:rsid w:val="00E75448"/>
    <w:rsid w:val="00E7564B"/>
    <w:rsid w:val="00E75943"/>
    <w:rsid w:val="00E75DF5"/>
    <w:rsid w:val="00E76312"/>
    <w:rsid w:val="00E77A26"/>
    <w:rsid w:val="00E81773"/>
    <w:rsid w:val="00E81783"/>
    <w:rsid w:val="00E81AD9"/>
    <w:rsid w:val="00E81EF0"/>
    <w:rsid w:val="00E83431"/>
    <w:rsid w:val="00E84A05"/>
    <w:rsid w:val="00E851B7"/>
    <w:rsid w:val="00E85858"/>
    <w:rsid w:val="00E86156"/>
    <w:rsid w:val="00E863F5"/>
    <w:rsid w:val="00E87999"/>
    <w:rsid w:val="00E879AA"/>
    <w:rsid w:val="00E87FEC"/>
    <w:rsid w:val="00E91241"/>
    <w:rsid w:val="00E924CD"/>
    <w:rsid w:val="00E924FD"/>
    <w:rsid w:val="00E92608"/>
    <w:rsid w:val="00E93E33"/>
    <w:rsid w:val="00E94A01"/>
    <w:rsid w:val="00E959AE"/>
    <w:rsid w:val="00E95D3F"/>
    <w:rsid w:val="00E960E6"/>
    <w:rsid w:val="00E97573"/>
    <w:rsid w:val="00E97B51"/>
    <w:rsid w:val="00EA02D7"/>
    <w:rsid w:val="00EA06EE"/>
    <w:rsid w:val="00EA274B"/>
    <w:rsid w:val="00EA2D42"/>
    <w:rsid w:val="00EA3230"/>
    <w:rsid w:val="00EA3F12"/>
    <w:rsid w:val="00EA3F95"/>
    <w:rsid w:val="00EA4106"/>
    <w:rsid w:val="00EA4ED2"/>
    <w:rsid w:val="00EB0E65"/>
    <w:rsid w:val="00EB10A9"/>
    <w:rsid w:val="00EB182F"/>
    <w:rsid w:val="00EB1B8C"/>
    <w:rsid w:val="00EB1E06"/>
    <w:rsid w:val="00EB2965"/>
    <w:rsid w:val="00EB29B9"/>
    <w:rsid w:val="00EB2DEB"/>
    <w:rsid w:val="00EB3BB0"/>
    <w:rsid w:val="00EB4AF3"/>
    <w:rsid w:val="00EB6417"/>
    <w:rsid w:val="00EC048B"/>
    <w:rsid w:val="00EC0A69"/>
    <w:rsid w:val="00EC2A08"/>
    <w:rsid w:val="00EC3D26"/>
    <w:rsid w:val="00EC4AEB"/>
    <w:rsid w:val="00EC508B"/>
    <w:rsid w:val="00ED14B3"/>
    <w:rsid w:val="00ED23E4"/>
    <w:rsid w:val="00ED329B"/>
    <w:rsid w:val="00ED5AF6"/>
    <w:rsid w:val="00ED611B"/>
    <w:rsid w:val="00ED6135"/>
    <w:rsid w:val="00ED709F"/>
    <w:rsid w:val="00ED7CA9"/>
    <w:rsid w:val="00EE1405"/>
    <w:rsid w:val="00EE1C8D"/>
    <w:rsid w:val="00EE2470"/>
    <w:rsid w:val="00EE2496"/>
    <w:rsid w:val="00EE2BA8"/>
    <w:rsid w:val="00EE40E0"/>
    <w:rsid w:val="00EE4361"/>
    <w:rsid w:val="00EE4F2D"/>
    <w:rsid w:val="00EE527B"/>
    <w:rsid w:val="00EE5B64"/>
    <w:rsid w:val="00EE7436"/>
    <w:rsid w:val="00EF0259"/>
    <w:rsid w:val="00EF02C8"/>
    <w:rsid w:val="00EF0608"/>
    <w:rsid w:val="00EF1033"/>
    <w:rsid w:val="00EF38B9"/>
    <w:rsid w:val="00EF3BD6"/>
    <w:rsid w:val="00EF4967"/>
    <w:rsid w:val="00EF4D0E"/>
    <w:rsid w:val="00EF5445"/>
    <w:rsid w:val="00EF66CB"/>
    <w:rsid w:val="00EF7116"/>
    <w:rsid w:val="00EF7BBA"/>
    <w:rsid w:val="00EF7E94"/>
    <w:rsid w:val="00F0238E"/>
    <w:rsid w:val="00F03FCA"/>
    <w:rsid w:val="00F04867"/>
    <w:rsid w:val="00F04B6A"/>
    <w:rsid w:val="00F050FD"/>
    <w:rsid w:val="00F06C75"/>
    <w:rsid w:val="00F078B9"/>
    <w:rsid w:val="00F10147"/>
    <w:rsid w:val="00F1076F"/>
    <w:rsid w:val="00F10E0E"/>
    <w:rsid w:val="00F150FB"/>
    <w:rsid w:val="00F15484"/>
    <w:rsid w:val="00F16088"/>
    <w:rsid w:val="00F2027E"/>
    <w:rsid w:val="00F205CD"/>
    <w:rsid w:val="00F2147F"/>
    <w:rsid w:val="00F217DD"/>
    <w:rsid w:val="00F21959"/>
    <w:rsid w:val="00F22467"/>
    <w:rsid w:val="00F232D5"/>
    <w:rsid w:val="00F2346B"/>
    <w:rsid w:val="00F24594"/>
    <w:rsid w:val="00F25193"/>
    <w:rsid w:val="00F2615B"/>
    <w:rsid w:val="00F26E76"/>
    <w:rsid w:val="00F308D1"/>
    <w:rsid w:val="00F30BD4"/>
    <w:rsid w:val="00F322CC"/>
    <w:rsid w:val="00F3274D"/>
    <w:rsid w:val="00F34700"/>
    <w:rsid w:val="00F36AC9"/>
    <w:rsid w:val="00F37049"/>
    <w:rsid w:val="00F40C5D"/>
    <w:rsid w:val="00F411CA"/>
    <w:rsid w:val="00F41B50"/>
    <w:rsid w:val="00F42062"/>
    <w:rsid w:val="00F42DED"/>
    <w:rsid w:val="00F44963"/>
    <w:rsid w:val="00F4609E"/>
    <w:rsid w:val="00F46376"/>
    <w:rsid w:val="00F50026"/>
    <w:rsid w:val="00F50826"/>
    <w:rsid w:val="00F51A41"/>
    <w:rsid w:val="00F53422"/>
    <w:rsid w:val="00F5465A"/>
    <w:rsid w:val="00F549DF"/>
    <w:rsid w:val="00F54B4E"/>
    <w:rsid w:val="00F55F8C"/>
    <w:rsid w:val="00F561D1"/>
    <w:rsid w:val="00F571D8"/>
    <w:rsid w:val="00F60890"/>
    <w:rsid w:val="00F61AFC"/>
    <w:rsid w:val="00F620D9"/>
    <w:rsid w:val="00F62303"/>
    <w:rsid w:val="00F62CF6"/>
    <w:rsid w:val="00F64DAA"/>
    <w:rsid w:val="00F658D9"/>
    <w:rsid w:val="00F65DF3"/>
    <w:rsid w:val="00F67A4E"/>
    <w:rsid w:val="00F71041"/>
    <w:rsid w:val="00F73FF1"/>
    <w:rsid w:val="00F75D46"/>
    <w:rsid w:val="00F76163"/>
    <w:rsid w:val="00F8254A"/>
    <w:rsid w:val="00F82CB4"/>
    <w:rsid w:val="00F83362"/>
    <w:rsid w:val="00F84AF3"/>
    <w:rsid w:val="00F86475"/>
    <w:rsid w:val="00F864FD"/>
    <w:rsid w:val="00F8665D"/>
    <w:rsid w:val="00F87E7C"/>
    <w:rsid w:val="00F90042"/>
    <w:rsid w:val="00F928A2"/>
    <w:rsid w:val="00F93E71"/>
    <w:rsid w:val="00F952FE"/>
    <w:rsid w:val="00F958AF"/>
    <w:rsid w:val="00F95BF9"/>
    <w:rsid w:val="00F95D07"/>
    <w:rsid w:val="00F975A7"/>
    <w:rsid w:val="00FA0668"/>
    <w:rsid w:val="00FA190D"/>
    <w:rsid w:val="00FA247A"/>
    <w:rsid w:val="00FA3634"/>
    <w:rsid w:val="00FA4472"/>
    <w:rsid w:val="00FA4A6C"/>
    <w:rsid w:val="00FA4B1C"/>
    <w:rsid w:val="00FA4CB8"/>
    <w:rsid w:val="00FA50E2"/>
    <w:rsid w:val="00FA73FD"/>
    <w:rsid w:val="00FA7DCC"/>
    <w:rsid w:val="00FA7FEB"/>
    <w:rsid w:val="00FB1542"/>
    <w:rsid w:val="00FB3AF3"/>
    <w:rsid w:val="00FB4614"/>
    <w:rsid w:val="00FB49E6"/>
    <w:rsid w:val="00FB4E0A"/>
    <w:rsid w:val="00FB566E"/>
    <w:rsid w:val="00FB5AA3"/>
    <w:rsid w:val="00FB6E3A"/>
    <w:rsid w:val="00FB720F"/>
    <w:rsid w:val="00FB7D58"/>
    <w:rsid w:val="00FC160E"/>
    <w:rsid w:val="00FC24E3"/>
    <w:rsid w:val="00FC2C98"/>
    <w:rsid w:val="00FC3E86"/>
    <w:rsid w:val="00FC42BE"/>
    <w:rsid w:val="00FC43C1"/>
    <w:rsid w:val="00FC68A4"/>
    <w:rsid w:val="00FC71C8"/>
    <w:rsid w:val="00FC7650"/>
    <w:rsid w:val="00FC7A10"/>
    <w:rsid w:val="00FD0702"/>
    <w:rsid w:val="00FD0E00"/>
    <w:rsid w:val="00FD131A"/>
    <w:rsid w:val="00FD38A6"/>
    <w:rsid w:val="00FD45C1"/>
    <w:rsid w:val="00FD4815"/>
    <w:rsid w:val="00FD62B3"/>
    <w:rsid w:val="00FD7206"/>
    <w:rsid w:val="00FD726D"/>
    <w:rsid w:val="00FD7886"/>
    <w:rsid w:val="00FE2A81"/>
    <w:rsid w:val="00FE5047"/>
    <w:rsid w:val="00FE56BA"/>
    <w:rsid w:val="00FE7F79"/>
    <w:rsid w:val="00FF006E"/>
    <w:rsid w:val="00FF019F"/>
    <w:rsid w:val="00FF12C0"/>
    <w:rsid w:val="00FF2A42"/>
    <w:rsid w:val="00FF3D14"/>
    <w:rsid w:val="00FF4444"/>
    <w:rsid w:val="00FF579A"/>
    <w:rsid w:val="00FF59C1"/>
    <w:rsid w:val="00FF59E4"/>
    <w:rsid w:val="00FF746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CDDC5A"/>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775"/>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31F10-F891-4F5B-840F-A906ABC78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1438</TotalTime>
  <Pages>9</Pages>
  <Words>2305</Words>
  <Characters>13671</Characters>
  <Application>Microsoft Office Word</Application>
  <DocSecurity>0</DocSecurity>
  <Lines>113</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Mevika Jaisue</cp:lastModifiedBy>
  <cp:revision>220</cp:revision>
  <cp:lastPrinted>2019-07-26T18:07:00Z</cp:lastPrinted>
  <dcterms:created xsi:type="dcterms:W3CDTF">2018-04-27T03:12:00Z</dcterms:created>
  <dcterms:modified xsi:type="dcterms:W3CDTF">2019-11-01T01:54:00Z</dcterms:modified>
</cp:coreProperties>
</file>