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7A4" w:rsidRPr="00A84CAD" w:rsidRDefault="007867A4" w:rsidP="00EF781F">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713DD" w:rsidRPr="00EF781F" w:rsidTr="00990D66">
        <w:trPr>
          <w:trHeight w:val="380"/>
        </w:trPr>
        <w:tc>
          <w:tcPr>
            <w:tcW w:w="9461" w:type="dxa"/>
            <w:shd w:val="clear" w:color="auto" w:fill="FFA543"/>
            <w:vAlign w:val="center"/>
          </w:tcPr>
          <w:p w:rsidR="006713DD" w:rsidRPr="00EF781F" w:rsidRDefault="006713DD" w:rsidP="00EF781F">
            <w:pPr>
              <w:ind w:left="504" w:hanging="504"/>
              <w:jc w:val="both"/>
              <w:rPr>
                <w:rFonts w:ascii="Arial" w:eastAsia="Arial Unicode MS" w:hAnsi="Arial" w:cs="Arial"/>
                <w:b/>
                <w:bCs/>
                <w:color w:val="FFFFFF"/>
                <w:sz w:val="18"/>
                <w:szCs w:val="18"/>
                <w:cs/>
                <w:lang w:val="en-GB"/>
              </w:rPr>
            </w:pPr>
            <w:r w:rsidRPr="00EF781F">
              <w:rPr>
                <w:rFonts w:ascii="Arial" w:hAnsi="Arial" w:cs="Arial"/>
                <w:b/>
                <w:bCs/>
                <w:color w:val="FFFFFF"/>
                <w:sz w:val="18"/>
                <w:szCs w:val="18"/>
                <w:lang w:val="en-GB"/>
              </w:rPr>
              <w:t>1</w:t>
            </w:r>
            <w:r w:rsidRPr="00EF781F">
              <w:rPr>
                <w:rFonts w:ascii="Arial" w:hAnsi="Arial" w:cs="Arial"/>
                <w:b/>
                <w:bCs/>
                <w:color w:val="FFFFFF"/>
                <w:sz w:val="18"/>
                <w:szCs w:val="18"/>
                <w:lang w:val="en-GB"/>
              </w:rPr>
              <w:tab/>
              <w:t>General information</w:t>
            </w:r>
          </w:p>
        </w:tc>
      </w:tr>
    </w:tbl>
    <w:p w:rsidR="006713DD" w:rsidRPr="00EF781F" w:rsidRDefault="006713DD" w:rsidP="00EF781F">
      <w:pPr>
        <w:jc w:val="both"/>
        <w:rPr>
          <w:rFonts w:ascii="Arial" w:hAnsi="Arial" w:cs="Arial"/>
          <w:color w:val="auto"/>
          <w:sz w:val="18"/>
          <w:szCs w:val="18"/>
          <w:lang w:val="en-GB"/>
        </w:rPr>
      </w:pPr>
    </w:p>
    <w:p w:rsidR="001E0A0D" w:rsidRPr="00EF781F" w:rsidRDefault="00A96D40" w:rsidP="00EF781F">
      <w:pPr>
        <w:tabs>
          <w:tab w:val="left" w:pos="540"/>
        </w:tabs>
        <w:jc w:val="both"/>
        <w:rPr>
          <w:rFonts w:ascii="Arial" w:hAnsi="Arial" w:cs="Arial"/>
          <w:color w:val="auto"/>
          <w:sz w:val="18"/>
          <w:szCs w:val="18"/>
        </w:rPr>
      </w:pPr>
      <w:r w:rsidRPr="00EF781F">
        <w:rPr>
          <w:rFonts w:ascii="Arial" w:hAnsi="Arial" w:cs="Arial"/>
          <w:color w:val="auto"/>
          <w:sz w:val="18"/>
          <w:szCs w:val="18"/>
        </w:rPr>
        <w:t>Chaoprayamaha</w:t>
      </w:r>
      <w:r w:rsidR="001E0A0D" w:rsidRPr="00EF781F">
        <w:rPr>
          <w:rFonts w:ascii="Arial" w:hAnsi="Arial" w:cs="Arial"/>
          <w:color w:val="auto"/>
          <w:sz w:val="18"/>
          <w:szCs w:val="18"/>
        </w:rPr>
        <w:t>nakorn Public Company Limited (the Company</w:t>
      </w:r>
      <w:r w:rsidRPr="00EF781F">
        <w:rPr>
          <w:rFonts w:ascii="Arial" w:hAnsi="Arial" w:cs="Arial"/>
          <w:color w:val="auto"/>
          <w:sz w:val="18"/>
          <w:szCs w:val="18"/>
        </w:rPr>
        <w:t>) is a public limited company</w:t>
      </w:r>
      <w:r w:rsidR="001E0A0D" w:rsidRPr="00EF781F">
        <w:rPr>
          <w:rFonts w:ascii="Arial" w:hAnsi="Arial" w:cs="Arial"/>
          <w:color w:val="auto"/>
          <w:sz w:val="18"/>
          <w:szCs w:val="18"/>
        </w:rPr>
        <w:t xml:space="preserve"> which listed on the Stock Exchange of Thailand and is</w:t>
      </w:r>
      <w:r w:rsidRPr="00EF781F">
        <w:rPr>
          <w:rFonts w:ascii="Arial" w:hAnsi="Arial" w:cs="Arial"/>
          <w:color w:val="auto"/>
          <w:sz w:val="18"/>
          <w:szCs w:val="18"/>
        </w:rPr>
        <w:t xml:space="preserve"> incorporated and </w:t>
      </w:r>
      <w:r w:rsidR="001E0A0D" w:rsidRPr="00EF781F">
        <w:rPr>
          <w:rFonts w:ascii="Arial" w:hAnsi="Arial" w:cs="Arial"/>
          <w:color w:val="auto"/>
          <w:sz w:val="18"/>
          <w:szCs w:val="18"/>
        </w:rPr>
        <w:t>domiciled</w:t>
      </w:r>
      <w:r w:rsidRPr="00EF781F">
        <w:rPr>
          <w:rFonts w:ascii="Arial" w:hAnsi="Arial" w:cs="Arial"/>
          <w:color w:val="auto"/>
          <w:sz w:val="18"/>
          <w:szCs w:val="18"/>
        </w:rPr>
        <w:t xml:space="preserve"> in Thailand.</w:t>
      </w:r>
      <w:r w:rsidRPr="00EF781F">
        <w:rPr>
          <w:rFonts w:ascii="Arial" w:hAnsi="Arial" w:cs="Arial"/>
          <w:i/>
          <w:iCs/>
          <w:color w:val="auto"/>
          <w:sz w:val="18"/>
          <w:szCs w:val="18"/>
        </w:rPr>
        <w:t xml:space="preserve">  </w:t>
      </w:r>
      <w:r w:rsidRPr="00EF781F">
        <w:rPr>
          <w:rFonts w:ascii="Arial" w:hAnsi="Arial" w:cs="Arial"/>
          <w:color w:val="auto"/>
          <w:sz w:val="18"/>
          <w:szCs w:val="18"/>
        </w:rPr>
        <w:t xml:space="preserve">The address of its registered office is </w:t>
      </w:r>
      <w:r w:rsidR="001E0A0D" w:rsidRPr="00EF781F">
        <w:rPr>
          <w:rFonts w:ascii="Arial" w:hAnsi="Arial" w:cs="Arial"/>
          <w:color w:val="auto"/>
          <w:sz w:val="18"/>
          <w:szCs w:val="18"/>
        </w:rPr>
        <w:t xml:space="preserve">as follows; </w:t>
      </w:r>
    </w:p>
    <w:p w:rsidR="001E0A0D" w:rsidRPr="00EF781F" w:rsidRDefault="001E0A0D" w:rsidP="00EF781F">
      <w:pPr>
        <w:tabs>
          <w:tab w:val="left" w:pos="540"/>
        </w:tabs>
        <w:jc w:val="both"/>
        <w:rPr>
          <w:rFonts w:ascii="Arial" w:hAnsi="Arial" w:cs="Arial"/>
          <w:color w:val="auto"/>
          <w:sz w:val="18"/>
          <w:szCs w:val="18"/>
        </w:rPr>
      </w:pPr>
    </w:p>
    <w:p w:rsidR="00A96D40" w:rsidRPr="00EF781F" w:rsidRDefault="00A96D40" w:rsidP="00EF781F">
      <w:pPr>
        <w:tabs>
          <w:tab w:val="left" w:pos="540"/>
        </w:tabs>
        <w:jc w:val="both"/>
        <w:rPr>
          <w:rFonts w:ascii="Arial" w:hAnsi="Arial" w:cs="Arial"/>
          <w:color w:val="auto"/>
          <w:sz w:val="18"/>
          <w:szCs w:val="18"/>
        </w:rPr>
      </w:pPr>
      <w:r w:rsidRPr="00EF781F">
        <w:rPr>
          <w:rFonts w:ascii="Arial" w:eastAsia="Times New Roman" w:hAnsi="Arial" w:cs="Arial"/>
          <w:color w:val="auto"/>
          <w:sz w:val="18"/>
          <w:szCs w:val="18"/>
        </w:rPr>
        <w:t>909/1, 6</w:t>
      </w:r>
      <w:r w:rsidRPr="00EF781F">
        <w:rPr>
          <w:rFonts w:ascii="Arial" w:eastAsia="Times New Roman" w:hAnsi="Arial" w:cs="Arial"/>
          <w:color w:val="auto"/>
          <w:sz w:val="18"/>
          <w:szCs w:val="18"/>
          <w:vertAlign w:val="superscript"/>
        </w:rPr>
        <w:t>th</w:t>
      </w:r>
      <w:r w:rsidRPr="00EF781F">
        <w:rPr>
          <w:rFonts w:ascii="Arial" w:eastAsia="Times New Roman" w:hAnsi="Arial" w:cs="Arial"/>
          <w:color w:val="auto"/>
          <w:sz w:val="18"/>
          <w:szCs w:val="18"/>
        </w:rPr>
        <w:t xml:space="preserve"> Floor, Unit 601-602, Somdet Phra Chao Tak Sin Road, Dao Khanong, Thonburi, Bangkok.</w:t>
      </w:r>
    </w:p>
    <w:p w:rsidR="00A96D40" w:rsidRPr="00EF781F" w:rsidRDefault="00A96D40" w:rsidP="00EF781F">
      <w:pPr>
        <w:tabs>
          <w:tab w:val="left" w:pos="540"/>
        </w:tabs>
        <w:rPr>
          <w:rFonts w:ascii="Arial" w:hAnsi="Arial" w:cs="Arial"/>
          <w:color w:val="auto"/>
          <w:sz w:val="18"/>
          <w:szCs w:val="18"/>
        </w:rPr>
      </w:pPr>
    </w:p>
    <w:p w:rsidR="00A96D40" w:rsidRPr="00EF781F" w:rsidRDefault="00A96D40" w:rsidP="00EF781F">
      <w:pPr>
        <w:tabs>
          <w:tab w:val="left" w:pos="540"/>
        </w:tabs>
        <w:jc w:val="both"/>
        <w:rPr>
          <w:rFonts w:ascii="Arial" w:hAnsi="Arial" w:cs="Arial"/>
          <w:color w:val="auto"/>
          <w:sz w:val="18"/>
          <w:szCs w:val="18"/>
          <w:cs/>
        </w:rPr>
      </w:pPr>
      <w:r w:rsidRPr="00EF781F">
        <w:rPr>
          <w:rFonts w:ascii="Arial" w:hAnsi="Arial" w:cs="Arial"/>
          <w:color w:val="auto"/>
          <w:sz w:val="18"/>
          <w:szCs w:val="18"/>
        </w:rPr>
        <w:t>The principal business operations of the</w:t>
      </w:r>
      <w:r w:rsidR="002B5AF1" w:rsidRPr="00EF781F">
        <w:rPr>
          <w:rFonts w:ascii="Arial" w:hAnsi="Arial" w:cs="Arial"/>
          <w:color w:val="auto"/>
          <w:sz w:val="18"/>
          <w:szCs w:val="18"/>
        </w:rPr>
        <w:t xml:space="preserve"> Company and its </w:t>
      </w:r>
      <w:r w:rsidR="00D02EC1" w:rsidRPr="00EF781F">
        <w:rPr>
          <w:rFonts w:ascii="Arial" w:hAnsi="Arial" w:cs="Arial"/>
          <w:color w:val="auto"/>
          <w:sz w:val="18"/>
          <w:szCs w:val="18"/>
        </w:rPr>
        <w:t>subsidiaries</w:t>
      </w:r>
      <w:r w:rsidR="002B5AF1" w:rsidRPr="00EF781F">
        <w:rPr>
          <w:rFonts w:ascii="Arial" w:hAnsi="Arial" w:cs="Arial"/>
          <w:color w:val="auto"/>
          <w:sz w:val="18"/>
          <w:szCs w:val="18"/>
        </w:rPr>
        <w:t xml:space="preserve"> (the Group</w:t>
      </w:r>
      <w:r w:rsidRPr="00EF781F">
        <w:rPr>
          <w:rFonts w:ascii="Arial" w:hAnsi="Arial" w:cs="Arial"/>
          <w:color w:val="auto"/>
          <w:sz w:val="18"/>
          <w:szCs w:val="18"/>
        </w:rPr>
        <w:t>) are development of real estate for sale, providing construction services, rental and services.</w:t>
      </w:r>
      <w:r w:rsidRPr="00EF781F">
        <w:rPr>
          <w:rFonts w:ascii="Arial" w:hAnsi="Arial" w:cs="Arial"/>
          <w:color w:val="auto"/>
          <w:sz w:val="18"/>
          <w:szCs w:val="18"/>
          <w:cs/>
        </w:rPr>
        <w:t xml:space="preserve"> </w:t>
      </w:r>
    </w:p>
    <w:p w:rsidR="00A96D40" w:rsidRPr="00EF781F" w:rsidRDefault="00A96D40" w:rsidP="00EF781F">
      <w:pPr>
        <w:tabs>
          <w:tab w:val="left" w:pos="540"/>
        </w:tabs>
        <w:rPr>
          <w:rFonts w:ascii="Arial" w:hAnsi="Arial" w:cs="Arial"/>
          <w:color w:val="auto"/>
          <w:sz w:val="18"/>
          <w:szCs w:val="18"/>
        </w:rPr>
      </w:pPr>
    </w:p>
    <w:p w:rsidR="001E0A0D" w:rsidRPr="00EF781F" w:rsidRDefault="005D14E1" w:rsidP="00EF781F">
      <w:pPr>
        <w:pStyle w:val="BlockText"/>
        <w:tabs>
          <w:tab w:val="left" w:pos="540"/>
        </w:tabs>
        <w:ind w:left="0" w:right="0"/>
        <w:jc w:val="both"/>
        <w:rPr>
          <w:rFonts w:ascii="Arial" w:hAnsi="Arial" w:cs="Arial"/>
          <w:sz w:val="18"/>
          <w:szCs w:val="18"/>
        </w:rPr>
      </w:pPr>
      <w:r w:rsidRPr="00EF781F">
        <w:rPr>
          <w:rFonts w:ascii="Arial" w:hAnsi="Arial" w:cs="Arial"/>
          <w:sz w:val="18"/>
          <w:szCs w:val="18"/>
        </w:rPr>
        <w:t>The</w:t>
      </w:r>
      <w:r w:rsidR="00A96D40" w:rsidRPr="00EF781F">
        <w:rPr>
          <w:rFonts w:ascii="Arial" w:hAnsi="Arial" w:cs="Arial"/>
          <w:sz w:val="18"/>
          <w:szCs w:val="18"/>
        </w:rPr>
        <w:t xml:space="preserve"> interim consolidated and separate financial information </w:t>
      </w:r>
      <w:r w:rsidR="001E0A0D" w:rsidRPr="00EF781F">
        <w:rPr>
          <w:rFonts w:ascii="Arial" w:hAnsi="Arial" w:cs="Arial"/>
          <w:sz w:val="18"/>
          <w:szCs w:val="18"/>
        </w:rPr>
        <w:t xml:space="preserve">are presented in </w:t>
      </w:r>
      <w:r w:rsidR="00DB16F5" w:rsidRPr="00EF781F">
        <w:rPr>
          <w:rFonts w:ascii="Arial" w:hAnsi="Arial" w:cs="Arial"/>
          <w:sz w:val="18"/>
          <w:szCs w:val="18"/>
        </w:rPr>
        <w:t>Thousand</w:t>
      </w:r>
      <w:r w:rsidR="00590DF6" w:rsidRPr="00EF781F">
        <w:rPr>
          <w:rFonts w:ascii="Arial" w:hAnsi="Arial" w:cs="Arial"/>
          <w:sz w:val="18"/>
          <w:szCs w:val="18"/>
        </w:rPr>
        <w:t xml:space="preserve"> Baht, unless otherwise stated.</w:t>
      </w:r>
    </w:p>
    <w:p w:rsidR="001E0A0D" w:rsidRPr="00EF781F" w:rsidRDefault="001E0A0D" w:rsidP="00EF781F">
      <w:pPr>
        <w:tabs>
          <w:tab w:val="left" w:pos="540"/>
        </w:tabs>
        <w:rPr>
          <w:rFonts w:ascii="Arial" w:hAnsi="Arial" w:cs="Arial"/>
          <w:color w:val="auto"/>
          <w:sz w:val="18"/>
          <w:szCs w:val="18"/>
        </w:rPr>
      </w:pPr>
    </w:p>
    <w:p w:rsidR="00A96D40" w:rsidRPr="00EF781F" w:rsidRDefault="001E0A0D" w:rsidP="00EF781F">
      <w:pPr>
        <w:pStyle w:val="BlockText"/>
        <w:tabs>
          <w:tab w:val="left" w:pos="540"/>
        </w:tabs>
        <w:ind w:left="0" w:right="0"/>
        <w:jc w:val="both"/>
        <w:rPr>
          <w:rFonts w:ascii="Arial" w:hAnsi="Arial" w:cs="Arial"/>
          <w:sz w:val="18"/>
          <w:szCs w:val="18"/>
        </w:rPr>
      </w:pPr>
      <w:r w:rsidRPr="00EF781F">
        <w:rPr>
          <w:rFonts w:ascii="Arial" w:hAnsi="Arial" w:cs="Arial"/>
          <w:sz w:val="18"/>
          <w:szCs w:val="18"/>
        </w:rPr>
        <w:t xml:space="preserve">The interim consolidated and separate financial information </w:t>
      </w:r>
      <w:r w:rsidR="00590DF6" w:rsidRPr="00EF781F">
        <w:rPr>
          <w:rFonts w:ascii="Arial" w:hAnsi="Arial" w:cs="Arial"/>
          <w:sz w:val="18"/>
          <w:szCs w:val="18"/>
        </w:rPr>
        <w:t>were</w:t>
      </w:r>
      <w:r w:rsidR="00A96D40" w:rsidRPr="00EF781F">
        <w:rPr>
          <w:rFonts w:ascii="Arial" w:hAnsi="Arial" w:cs="Arial"/>
          <w:sz w:val="18"/>
          <w:szCs w:val="18"/>
        </w:rPr>
        <w:t xml:space="preserve"> authorised for issue by the Board of Directors on </w:t>
      </w:r>
      <w:r w:rsidR="0017444A" w:rsidRPr="00EF781F">
        <w:rPr>
          <w:rFonts w:ascii="Arial" w:hAnsi="Arial" w:cs="Arial"/>
          <w:sz w:val="18"/>
          <w:szCs w:val="18"/>
        </w:rPr>
        <w:br/>
      </w:r>
      <w:r w:rsidR="00740DFE">
        <w:rPr>
          <w:rFonts w:ascii="Arial" w:hAnsi="Arial" w:cs="Arial"/>
          <w:sz w:val="18"/>
          <w:szCs w:val="18"/>
          <w:lang w:val="en-GB"/>
        </w:rPr>
        <w:t>12 November</w:t>
      </w:r>
      <w:r w:rsidR="00A96D40" w:rsidRPr="00EF781F">
        <w:rPr>
          <w:rFonts w:ascii="Arial" w:hAnsi="Arial" w:cs="Arial"/>
          <w:sz w:val="18"/>
          <w:szCs w:val="18"/>
        </w:rPr>
        <w:t xml:space="preserve"> 2019.</w:t>
      </w:r>
    </w:p>
    <w:p w:rsidR="00C352B8" w:rsidRPr="00EF781F" w:rsidRDefault="00C352B8" w:rsidP="00EF781F">
      <w:pPr>
        <w:jc w:val="both"/>
        <w:rPr>
          <w:rFonts w:ascii="Arial" w:hAnsi="Arial" w:cs="Arial"/>
          <w:sz w:val="18"/>
          <w:szCs w:val="18"/>
        </w:rPr>
      </w:pPr>
    </w:p>
    <w:p w:rsidR="00AE3BF0" w:rsidRPr="00EF781F" w:rsidRDefault="00AE3BF0"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7867A4" w:rsidRPr="00EF781F" w:rsidRDefault="007867A4"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2</w:t>
            </w:r>
            <w:r w:rsidRPr="00EF781F">
              <w:rPr>
                <w:rFonts w:ascii="Arial" w:hAnsi="Arial" w:cs="Arial"/>
                <w:b/>
                <w:bCs/>
                <w:color w:val="FFFFFF"/>
                <w:sz w:val="18"/>
                <w:szCs w:val="18"/>
                <w:lang w:val="en-GB"/>
              </w:rPr>
              <w:tab/>
              <w:t>Basis of preparation</w:t>
            </w:r>
          </w:p>
        </w:tc>
      </w:tr>
    </w:tbl>
    <w:p w:rsidR="007867A4" w:rsidRPr="00EF781F" w:rsidRDefault="007867A4" w:rsidP="00EF781F">
      <w:pPr>
        <w:jc w:val="both"/>
        <w:rPr>
          <w:rFonts w:ascii="Arial" w:hAnsi="Arial" w:cs="Arial"/>
          <w:sz w:val="18"/>
          <w:szCs w:val="18"/>
        </w:rPr>
      </w:pPr>
    </w:p>
    <w:p w:rsidR="00680DB2" w:rsidRPr="00EF781F" w:rsidRDefault="00680DB2" w:rsidP="00EF781F">
      <w:pPr>
        <w:jc w:val="both"/>
        <w:rPr>
          <w:rFonts w:ascii="Arial" w:hAnsi="Arial" w:cs="Arial"/>
          <w:sz w:val="18"/>
          <w:szCs w:val="18"/>
        </w:rPr>
      </w:pPr>
      <w:r w:rsidRPr="00EF781F">
        <w:rPr>
          <w:rFonts w:ascii="Arial" w:hAnsi="Arial" w:cs="Arial"/>
          <w:sz w:val="18"/>
          <w:szCs w:val="18"/>
        </w:rPr>
        <w:t xml:space="preserve">The interim consolidated and separated financial information has been prepared in accordance with Thai Accounting </w:t>
      </w:r>
      <w:r w:rsidRPr="00EF781F">
        <w:rPr>
          <w:rFonts w:ascii="Arial" w:hAnsi="Arial" w:cs="Arial"/>
          <w:spacing w:val="-2"/>
          <w:sz w:val="18"/>
          <w:szCs w:val="18"/>
        </w:rPr>
        <w:t>Standard (TAS) no. 34, Interim Financial Reporting and other financial reporting requirements issued under the Securities</w:t>
      </w:r>
      <w:r w:rsidRPr="00EF781F">
        <w:rPr>
          <w:rFonts w:ascii="Arial" w:hAnsi="Arial" w:cs="Arial"/>
          <w:sz w:val="18"/>
          <w:szCs w:val="18"/>
        </w:rPr>
        <w:t xml:space="preserve"> and Exchange Act.</w:t>
      </w:r>
    </w:p>
    <w:p w:rsidR="00680DB2" w:rsidRPr="00EF781F" w:rsidRDefault="00680DB2" w:rsidP="00EF781F">
      <w:pPr>
        <w:jc w:val="both"/>
        <w:rPr>
          <w:rFonts w:ascii="Arial" w:hAnsi="Arial" w:cs="Arial"/>
          <w:sz w:val="18"/>
          <w:szCs w:val="18"/>
        </w:rPr>
      </w:pPr>
    </w:p>
    <w:p w:rsidR="00680DB2" w:rsidRPr="00EF781F" w:rsidRDefault="00680DB2" w:rsidP="00EF781F">
      <w:pPr>
        <w:jc w:val="both"/>
        <w:rPr>
          <w:rFonts w:ascii="Arial" w:hAnsi="Arial" w:cs="Arial"/>
          <w:sz w:val="18"/>
          <w:szCs w:val="18"/>
        </w:rPr>
      </w:pPr>
      <w:r w:rsidRPr="00EF781F">
        <w:rPr>
          <w:rFonts w:ascii="Arial" w:hAnsi="Arial" w:cs="Arial"/>
          <w:sz w:val="18"/>
          <w:szCs w:val="18"/>
        </w:rPr>
        <w:t>The interim financial information should be read in conjunction with the annual financial statements for the year ended 31 December 2018.</w:t>
      </w:r>
    </w:p>
    <w:p w:rsidR="00680DB2" w:rsidRPr="00EF781F" w:rsidRDefault="00680DB2" w:rsidP="00EF781F">
      <w:pPr>
        <w:jc w:val="both"/>
        <w:rPr>
          <w:rFonts w:ascii="Arial" w:hAnsi="Arial" w:cs="Arial"/>
          <w:sz w:val="18"/>
          <w:szCs w:val="18"/>
        </w:rPr>
      </w:pPr>
    </w:p>
    <w:p w:rsidR="009519D5" w:rsidRPr="00EF781F" w:rsidRDefault="00680DB2" w:rsidP="00EF781F">
      <w:pPr>
        <w:jc w:val="both"/>
        <w:rPr>
          <w:rFonts w:ascii="Arial" w:hAnsi="Arial" w:cs="Arial"/>
          <w:sz w:val="18"/>
          <w:szCs w:val="18"/>
        </w:rPr>
      </w:pPr>
      <w:r w:rsidRPr="00EF781F">
        <w:rPr>
          <w:rFonts w:ascii="Arial" w:hAnsi="Arial" w:cs="Arial"/>
          <w:sz w:val="18"/>
          <w:szCs w:val="18"/>
        </w:rPr>
        <w:t xml:space="preserve">An English version of </w:t>
      </w:r>
      <w:r w:rsidR="0087517F" w:rsidRPr="00EF781F">
        <w:rPr>
          <w:rFonts w:ascii="Arial" w:hAnsi="Arial" w:cs="Arial"/>
          <w:sz w:val="18"/>
          <w:szCs w:val="18"/>
        </w:rPr>
        <w:t xml:space="preserve">the </w:t>
      </w:r>
      <w:r w:rsidRPr="00EF781F">
        <w:rPr>
          <w:rFonts w:ascii="Arial" w:hAnsi="Arial"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F30C8" w:rsidRPr="00EF781F" w:rsidRDefault="000F30C8" w:rsidP="00EF781F">
      <w:pPr>
        <w:jc w:val="both"/>
        <w:rPr>
          <w:rFonts w:ascii="Arial" w:hAnsi="Arial" w:cs="Arial"/>
          <w:sz w:val="18"/>
          <w:szCs w:val="18"/>
        </w:rPr>
      </w:pPr>
    </w:p>
    <w:p w:rsidR="00C52221" w:rsidRPr="00EF781F" w:rsidRDefault="00C52221"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495E43" w:rsidRPr="00EF781F" w:rsidRDefault="00AE3BF0" w:rsidP="00EF781F">
            <w:pPr>
              <w:ind w:left="504" w:hanging="504"/>
              <w:jc w:val="both"/>
              <w:rPr>
                <w:rFonts w:ascii="Arial" w:hAnsi="Arial" w:cs="Arial"/>
                <w:b/>
                <w:bCs/>
                <w:color w:val="FFFFFF"/>
                <w:sz w:val="18"/>
                <w:szCs w:val="18"/>
                <w:cs/>
                <w:lang w:val="en-GB"/>
              </w:rPr>
            </w:pPr>
            <w:bookmarkStart w:id="0" w:name="AccountingPolcies"/>
            <w:r w:rsidRPr="00EF781F">
              <w:rPr>
                <w:rFonts w:ascii="Arial" w:hAnsi="Arial" w:cs="Arial"/>
                <w:b/>
                <w:bCs/>
                <w:color w:val="FFFFFF"/>
                <w:sz w:val="18"/>
                <w:szCs w:val="18"/>
                <w:lang w:val="en-GB"/>
              </w:rPr>
              <w:t>3</w:t>
            </w:r>
            <w:r w:rsidRPr="00EF781F">
              <w:rPr>
                <w:rFonts w:ascii="Arial" w:hAnsi="Arial" w:cs="Arial"/>
                <w:b/>
                <w:bCs/>
                <w:color w:val="FFFFFF"/>
                <w:sz w:val="18"/>
                <w:szCs w:val="18"/>
                <w:lang w:val="en-GB"/>
              </w:rPr>
              <w:tab/>
              <w:t>Accounting policies</w:t>
            </w:r>
            <w:bookmarkEnd w:id="0"/>
          </w:p>
        </w:tc>
      </w:tr>
    </w:tbl>
    <w:p w:rsidR="00495E43" w:rsidRPr="00EF781F" w:rsidRDefault="00495E43" w:rsidP="00EF781F">
      <w:pPr>
        <w:jc w:val="both"/>
        <w:rPr>
          <w:rFonts w:ascii="Arial" w:hAnsi="Arial" w:cs="Arial"/>
          <w:color w:val="auto"/>
          <w:sz w:val="18"/>
          <w:szCs w:val="18"/>
          <w:lang w:val="en-GB"/>
        </w:rPr>
      </w:pPr>
    </w:p>
    <w:p w:rsidR="000F30C8" w:rsidRPr="00EF781F" w:rsidRDefault="000F30C8" w:rsidP="00EF781F">
      <w:pPr>
        <w:jc w:val="both"/>
        <w:rPr>
          <w:rFonts w:ascii="Arial" w:hAnsi="Arial" w:cs="Browallia New"/>
          <w:sz w:val="18"/>
          <w:szCs w:val="22"/>
        </w:rPr>
      </w:pPr>
      <w:r w:rsidRPr="00EF781F">
        <w:rPr>
          <w:rFonts w:ascii="Arial" w:hAnsi="Arial" w:cs="Arial"/>
          <w:sz w:val="18"/>
          <w:szCs w:val="18"/>
        </w:rPr>
        <w:t>The accounting policies used in the preparation of the interim financial information are consistent with those used in the annual financial statements for the year ended 31 December 2018</w:t>
      </w:r>
      <w:r w:rsidR="000248DA" w:rsidRPr="00EF781F">
        <w:rPr>
          <w:rFonts w:ascii="Arial" w:hAnsi="Arial" w:cs="Arial"/>
          <w:sz w:val="18"/>
          <w:szCs w:val="18"/>
        </w:rPr>
        <w:t xml:space="preserve">, except as described in note </w:t>
      </w:r>
      <w:r w:rsidR="000248DA" w:rsidRPr="00EF781F">
        <w:rPr>
          <w:rFonts w:ascii="Arial" w:hAnsi="Arial" w:cs="Browallia New"/>
          <w:sz w:val="18"/>
          <w:szCs w:val="22"/>
        </w:rPr>
        <w:t xml:space="preserve">4 and the additional accounting policy for new transaction </w:t>
      </w:r>
      <w:r w:rsidR="00911C2E" w:rsidRPr="00EF781F">
        <w:rPr>
          <w:rFonts w:ascii="Arial" w:hAnsi="Arial" w:cs="Browallia New"/>
          <w:sz w:val="18"/>
          <w:szCs w:val="22"/>
        </w:rPr>
        <w:t xml:space="preserve">in the interim period ended 30 </w:t>
      </w:r>
      <w:r w:rsidR="00911C2E" w:rsidRPr="00EF781F">
        <w:rPr>
          <w:rFonts w:ascii="Arial" w:hAnsi="Arial" w:cs="Browallia New"/>
          <w:sz w:val="18"/>
          <w:szCs w:val="22"/>
          <w:lang w:val="en-GB"/>
        </w:rPr>
        <w:t>September</w:t>
      </w:r>
      <w:r w:rsidR="000248DA" w:rsidRPr="00EF781F">
        <w:rPr>
          <w:rFonts w:ascii="Arial" w:hAnsi="Arial" w:cs="Browallia New"/>
          <w:sz w:val="18"/>
          <w:szCs w:val="22"/>
        </w:rPr>
        <w:t xml:space="preserve"> 2019 is as follows;</w:t>
      </w:r>
    </w:p>
    <w:p w:rsidR="000552AE" w:rsidRPr="00EF781F" w:rsidRDefault="000552AE" w:rsidP="00EF781F">
      <w:pPr>
        <w:jc w:val="both"/>
        <w:rPr>
          <w:rFonts w:ascii="Arial" w:hAnsi="Arial" w:cs="Cordia New"/>
          <w:sz w:val="18"/>
          <w:szCs w:val="18"/>
        </w:rPr>
      </w:pPr>
    </w:p>
    <w:p w:rsidR="000248DA" w:rsidRPr="00EF781F" w:rsidRDefault="000248DA" w:rsidP="00EF781F">
      <w:pPr>
        <w:jc w:val="both"/>
        <w:rPr>
          <w:rFonts w:ascii="Arial" w:eastAsia="Arial Unicode MS" w:hAnsi="Arial" w:cs="Arial"/>
          <w:color w:val="CF4A02"/>
          <w:sz w:val="18"/>
          <w:szCs w:val="18"/>
          <w:lang w:val="en-GB"/>
        </w:rPr>
      </w:pPr>
      <w:r w:rsidRPr="00EF781F">
        <w:rPr>
          <w:rFonts w:ascii="Arial" w:eastAsia="Arial Unicode MS" w:hAnsi="Arial" w:cs="Arial"/>
          <w:color w:val="CF4A02"/>
          <w:sz w:val="18"/>
          <w:szCs w:val="18"/>
          <w:lang w:val="en-GB"/>
        </w:rPr>
        <w:t>Revenue from construction</w:t>
      </w:r>
    </w:p>
    <w:p w:rsidR="00677095" w:rsidRPr="00EF781F" w:rsidRDefault="00677095" w:rsidP="00EF781F">
      <w:pPr>
        <w:spacing w:line="300" w:lineRule="atLeast"/>
        <w:jc w:val="both"/>
        <w:rPr>
          <w:rFonts w:ascii="Arial" w:hAnsi="Arial" w:cs="Cordia New"/>
          <w:b/>
          <w:bCs/>
          <w:sz w:val="18"/>
          <w:szCs w:val="18"/>
        </w:rPr>
      </w:pPr>
    </w:p>
    <w:p w:rsidR="000248DA" w:rsidRPr="00EF781F" w:rsidRDefault="000248DA" w:rsidP="00EF781F">
      <w:pPr>
        <w:jc w:val="both"/>
        <w:rPr>
          <w:rFonts w:ascii="Arial" w:hAnsi="Arial" w:cs="Arial"/>
          <w:spacing w:val="-2"/>
          <w:sz w:val="18"/>
          <w:szCs w:val="18"/>
        </w:rPr>
      </w:pPr>
      <w:r w:rsidRPr="00EF781F">
        <w:rPr>
          <w:rFonts w:ascii="Arial" w:hAnsi="Arial" w:cs="Arial"/>
          <w:spacing w:val="-2"/>
          <w:sz w:val="18"/>
          <w:szCs w:val="18"/>
        </w:rPr>
        <w:t xml:space="preserve">Revenue from construction is recognised when the Group satisfies a performance obligation identified in contract by transferring services to customers over time. The services are transferred when the customers obtain control of those services.  The </w:t>
      </w:r>
      <w:r w:rsidR="00207F67" w:rsidRPr="00EF781F">
        <w:rPr>
          <w:rFonts w:ascii="Arial" w:hAnsi="Arial" w:cs="Browallia New"/>
          <w:spacing w:val="-2"/>
          <w:sz w:val="18"/>
          <w:szCs w:val="22"/>
        </w:rPr>
        <w:t>G</w:t>
      </w:r>
      <w:r w:rsidRPr="00EF781F">
        <w:rPr>
          <w:rFonts w:ascii="Arial" w:hAnsi="Arial" w:cs="Arial"/>
          <w:spacing w:val="-2"/>
          <w:sz w:val="18"/>
          <w:szCs w:val="18"/>
        </w:rPr>
        <w:t>roup measures progress towards complete satisfaction of a per</w:t>
      </w:r>
      <w:r w:rsidR="00207F67" w:rsidRPr="00EF781F">
        <w:rPr>
          <w:rFonts w:ascii="Arial" w:hAnsi="Arial" w:cs="Arial"/>
          <w:spacing w:val="-2"/>
          <w:sz w:val="18"/>
          <w:szCs w:val="18"/>
        </w:rPr>
        <w:t>formance obligation by input meth</w:t>
      </w:r>
      <w:r w:rsidRPr="00EF781F">
        <w:rPr>
          <w:rFonts w:ascii="Arial" w:hAnsi="Arial" w:cs="Arial"/>
          <w:spacing w:val="-2"/>
          <w:sz w:val="18"/>
          <w:szCs w:val="18"/>
        </w:rPr>
        <w:t>od. If the payments exceed the services rendered, a contract liability is recognised. On the other hand, if payments less than the service rendered, a contract asset is recognised.</w:t>
      </w:r>
    </w:p>
    <w:p w:rsidR="000248DA" w:rsidRPr="00EF781F" w:rsidRDefault="000248DA" w:rsidP="00EF781F">
      <w:pPr>
        <w:jc w:val="both"/>
        <w:rPr>
          <w:rFonts w:ascii="Arial" w:hAnsi="Arial" w:cs="Cordia New"/>
          <w:sz w:val="18"/>
          <w:szCs w:val="18"/>
          <w:lang w:val="en-GB"/>
        </w:rPr>
      </w:pPr>
    </w:p>
    <w:p w:rsidR="00235E3A" w:rsidRPr="00EF781F" w:rsidRDefault="00235E3A" w:rsidP="00EF781F">
      <w:pPr>
        <w:jc w:val="both"/>
        <w:rPr>
          <w:rFonts w:ascii="Arial" w:hAnsi="Arial" w:cs="Arial"/>
          <w:sz w:val="18"/>
          <w:szCs w:val="18"/>
        </w:rPr>
      </w:pPr>
      <w:r w:rsidRPr="00EF781F">
        <w:rPr>
          <w:rFonts w:ascii="Arial" w:hAnsi="Arial" w:cs="Arial"/>
          <w:spacing w:val="-2"/>
          <w:sz w:val="18"/>
          <w:szCs w:val="18"/>
        </w:rPr>
        <w:t>The Group has not early adopted the new and amended Thai Financial Reporting Standards</w:t>
      </w:r>
      <w:r w:rsidR="00623E59" w:rsidRPr="00EF781F">
        <w:rPr>
          <w:rFonts w:ascii="Arial" w:hAnsi="Arial" w:cs="Arial"/>
          <w:spacing w:val="-2"/>
          <w:sz w:val="18"/>
          <w:szCs w:val="18"/>
        </w:rPr>
        <w:t xml:space="preserve"> that effective on 1 January 2020,</w:t>
      </w:r>
      <w:r w:rsidRPr="00EF781F">
        <w:rPr>
          <w:rFonts w:ascii="Arial" w:hAnsi="Arial" w:cs="Arial"/>
          <w:spacing w:val="-2"/>
          <w:sz w:val="18"/>
          <w:szCs w:val="18"/>
        </w:rPr>
        <w:t xml:space="preserve"> and</w:t>
      </w:r>
      <w:r w:rsidR="00207F67" w:rsidRPr="00EF781F">
        <w:rPr>
          <w:rFonts w:ascii="Arial" w:hAnsi="Arial" w:cs="Arial"/>
          <w:spacing w:val="-2"/>
          <w:sz w:val="18"/>
          <w:szCs w:val="18"/>
        </w:rPr>
        <w:t xml:space="preserve"> the G</w:t>
      </w:r>
      <w:r w:rsidR="00623E59" w:rsidRPr="00EF781F">
        <w:rPr>
          <w:rFonts w:ascii="Arial" w:hAnsi="Arial" w:cs="Arial"/>
          <w:spacing w:val="-2"/>
          <w:sz w:val="18"/>
          <w:szCs w:val="18"/>
        </w:rPr>
        <w:t>roup managements</w:t>
      </w:r>
      <w:r w:rsidRPr="00EF781F">
        <w:rPr>
          <w:rFonts w:ascii="Arial" w:hAnsi="Arial" w:cs="Arial"/>
          <w:spacing w:val="-2"/>
          <w:sz w:val="18"/>
          <w:szCs w:val="18"/>
        </w:rPr>
        <w:t xml:space="preserve"> is currently assessing</w:t>
      </w:r>
      <w:r w:rsidRPr="00EF781F">
        <w:rPr>
          <w:rFonts w:ascii="Arial" w:hAnsi="Arial" w:cs="Arial"/>
          <w:sz w:val="18"/>
          <w:szCs w:val="18"/>
        </w:rPr>
        <w:t xml:space="preserve"> the impacts from these standards.</w:t>
      </w:r>
    </w:p>
    <w:p w:rsidR="000248DA" w:rsidRPr="00EF781F" w:rsidRDefault="000248DA" w:rsidP="00EF781F">
      <w:pPr>
        <w:jc w:val="both"/>
        <w:rPr>
          <w:rFonts w:ascii="Arial" w:hAnsi="Arial" w:cs="Cordia New"/>
          <w:sz w:val="18"/>
          <w:szCs w:val="18"/>
          <w:lang w:val="en-GB"/>
        </w:rPr>
      </w:pPr>
    </w:p>
    <w:p w:rsidR="001B18AA" w:rsidRPr="00EF781F" w:rsidRDefault="001B18AA"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495E43" w:rsidRPr="00EF781F" w:rsidRDefault="00401033"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4</w:t>
            </w:r>
            <w:r w:rsidRPr="00EF781F">
              <w:rPr>
                <w:rFonts w:ascii="Arial" w:hAnsi="Arial" w:cs="Arial"/>
                <w:b/>
                <w:bCs/>
                <w:color w:val="FFFFFF"/>
                <w:sz w:val="18"/>
                <w:szCs w:val="18"/>
                <w:lang w:val="en-GB"/>
              </w:rPr>
              <w:tab/>
              <w:t>Change in accounting policies</w:t>
            </w:r>
          </w:p>
        </w:tc>
      </w:tr>
    </w:tbl>
    <w:p w:rsidR="00FE4856" w:rsidRPr="00EF781F" w:rsidRDefault="00FE4856" w:rsidP="00EF781F">
      <w:pPr>
        <w:jc w:val="both"/>
        <w:rPr>
          <w:rFonts w:ascii="Arial" w:hAnsi="Arial" w:cs="Arial"/>
          <w:sz w:val="18"/>
          <w:szCs w:val="18"/>
        </w:rPr>
      </w:pPr>
    </w:p>
    <w:p w:rsidR="00990D66" w:rsidRPr="00EF781F" w:rsidRDefault="00990D66" w:rsidP="00EF781F">
      <w:pPr>
        <w:jc w:val="both"/>
        <w:rPr>
          <w:rFonts w:ascii="Arial" w:hAnsi="Arial" w:cs="Arial"/>
          <w:sz w:val="18"/>
          <w:szCs w:val="18"/>
        </w:rPr>
      </w:pPr>
      <w:r w:rsidRPr="00EF781F">
        <w:rPr>
          <w:rFonts w:ascii="Arial" w:eastAsia="Arial Unicode MS" w:hAnsi="Arial" w:cs="Arial"/>
          <w:color w:val="CF4A02"/>
          <w:sz w:val="18"/>
          <w:szCs w:val="18"/>
          <w:lang w:val="en-GB"/>
        </w:rPr>
        <w:t>TFRS 15, Revenue from contracts with customers</w:t>
      </w:r>
    </w:p>
    <w:p w:rsidR="00FE4856" w:rsidRPr="00EF781F" w:rsidRDefault="00FE4856" w:rsidP="00EF781F">
      <w:pPr>
        <w:jc w:val="both"/>
        <w:rPr>
          <w:rFonts w:ascii="Arial" w:hAnsi="Arial" w:cs="Arial"/>
          <w:sz w:val="18"/>
          <w:szCs w:val="18"/>
        </w:rPr>
      </w:pPr>
      <w:bookmarkStart w:id="1" w:name="ChangePolicies"/>
      <w:bookmarkEnd w:id="1"/>
    </w:p>
    <w:p w:rsidR="00FE4856" w:rsidRPr="00EF781F" w:rsidRDefault="00FE4856" w:rsidP="00EF781F">
      <w:pPr>
        <w:jc w:val="both"/>
        <w:rPr>
          <w:rFonts w:ascii="Arial" w:eastAsia="Arial Unicode MS" w:hAnsi="Arial" w:cs="Arial"/>
          <w:sz w:val="18"/>
          <w:szCs w:val="18"/>
          <w:lang w:val="en-GB"/>
        </w:rPr>
      </w:pPr>
      <w:r w:rsidRPr="00EF781F">
        <w:rPr>
          <w:rFonts w:ascii="Arial" w:eastAsia="Arial Unicode MS" w:hAnsi="Arial" w:cs="Arial"/>
          <w:sz w:val="18"/>
          <w:szCs w:val="18"/>
          <w:lang w:val="en-GB"/>
        </w:rPr>
        <w:t>The Group has adopted the new Thai Financial Reporting Standards (TFRS) no. 15, Revenue from contracts with customers from 1 January 2019 under the modified retrospective approach and the comparative figures have not been restated. The Gro</w:t>
      </w:r>
      <w:r w:rsidR="00A3305A" w:rsidRPr="00EF781F">
        <w:rPr>
          <w:rFonts w:ascii="Arial" w:eastAsia="Arial Unicode MS" w:hAnsi="Arial" w:cs="Arial"/>
          <w:sz w:val="18"/>
          <w:szCs w:val="18"/>
          <w:lang w:val="en-GB"/>
        </w:rPr>
        <w:t xml:space="preserve">up did </w:t>
      </w:r>
      <w:r w:rsidRPr="00EF781F">
        <w:rPr>
          <w:rFonts w:ascii="Arial" w:eastAsia="Arial Unicode MS" w:hAnsi="Arial" w:cs="Arial"/>
          <w:sz w:val="18"/>
          <w:szCs w:val="18"/>
          <w:lang w:val="en-GB"/>
        </w:rPr>
        <w:t xml:space="preserve">apply practical expedient relates to completed contracts and contract modifications allowed by TFRS 15. </w:t>
      </w:r>
    </w:p>
    <w:p w:rsidR="00800383" w:rsidRPr="00EF781F" w:rsidRDefault="00800383" w:rsidP="00EF781F">
      <w:pPr>
        <w:jc w:val="both"/>
        <w:rPr>
          <w:rFonts w:ascii="Arial" w:eastAsia="Arial Unicode MS" w:hAnsi="Arial" w:cs="Arial"/>
          <w:sz w:val="18"/>
          <w:szCs w:val="18"/>
          <w:lang w:val="en-GB"/>
        </w:rPr>
      </w:pPr>
    </w:p>
    <w:p w:rsidR="00D955FE" w:rsidRPr="00EF781F" w:rsidRDefault="00FE4856" w:rsidP="00EF781F">
      <w:pPr>
        <w:jc w:val="both"/>
        <w:rPr>
          <w:rFonts w:ascii="Arial" w:hAnsi="Arial" w:cs="Arial"/>
          <w:color w:val="auto"/>
          <w:sz w:val="18"/>
          <w:szCs w:val="18"/>
        </w:rPr>
      </w:pPr>
      <w:r w:rsidRPr="00EF781F">
        <w:rPr>
          <w:rFonts w:ascii="Arial" w:eastAsia="Arial Unicode MS" w:hAnsi="Arial" w:cs="Arial"/>
          <w:spacing w:val="-2"/>
          <w:sz w:val="18"/>
          <w:szCs w:val="18"/>
          <w:lang w:val="en-GB"/>
        </w:rPr>
        <w:t xml:space="preserve">The adoption of TFRS 15 mainly affects the Group’s accounting treatment on </w:t>
      </w:r>
      <w:hyperlink w:anchor="RevenueImpact" w:history="1">
        <w:r w:rsidRPr="00EF781F">
          <w:rPr>
            <w:rFonts w:ascii="Arial" w:eastAsia="Arial Unicode MS" w:hAnsi="Arial" w:cs="Arial"/>
            <w:spacing w:val="-2"/>
            <w:sz w:val="18"/>
            <w:szCs w:val="18"/>
            <w:lang w:val="en-GB"/>
          </w:rPr>
          <w:t>changes in accounting policy from TFRS 15 adoption</w:t>
        </w:r>
      </w:hyperlink>
      <w:r w:rsidR="00807ECB" w:rsidRPr="00EF781F">
        <w:rPr>
          <w:rFonts w:ascii="Arial" w:eastAsia="Arial Unicode MS" w:hAnsi="Arial" w:cs="Arial"/>
          <w:sz w:val="18"/>
          <w:szCs w:val="18"/>
          <w:lang w:val="en-GB"/>
        </w:rPr>
        <w:t xml:space="preserve"> </w:t>
      </w:r>
      <w:r w:rsidR="00807ECB" w:rsidRPr="00EF781F">
        <w:rPr>
          <w:rFonts w:ascii="Arial" w:eastAsia="Arial Unicode MS" w:hAnsi="Arial" w:cs="Arial"/>
          <w:color w:val="auto"/>
          <w:sz w:val="18"/>
          <w:szCs w:val="18"/>
          <w:lang w:val="en-GB"/>
        </w:rPr>
        <w:t xml:space="preserve">are </w:t>
      </w:r>
      <w:r w:rsidR="00207F67" w:rsidRPr="00EF781F">
        <w:rPr>
          <w:rFonts w:ascii="Arial" w:hAnsi="Arial" w:cs="Arial"/>
          <w:color w:val="auto"/>
          <w:sz w:val="18"/>
          <w:szCs w:val="18"/>
        </w:rPr>
        <w:t>accounting</w:t>
      </w:r>
      <w:r w:rsidR="00AE7245" w:rsidRPr="00EF781F">
        <w:rPr>
          <w:rFonts w:ascii="Arial" w:hAnsi="Arial" w:cs="Arial"/>
          <w:color w:val="auto"/>
          <w:sz w:val="18"/>
          <w:szCs w:val="18"/>
        </w:rPr>
        <w:t xml:space="preserve"> for identifying performance obligation in the contract</w:t>
      </w:r>
      <w:r w:rsidR="00590DF6" w:rsidRPr="00EF781F">
        <w:rPr>
          <w:rFonts w:ascii="Arial" w:hAnsi="Arial" w:cs="Arial"/>
          <w:color w:val="auto"/>
          <w:sz w:val="18"/>
          <w:szCs w:val="18"/>
        </w:rPr>
        <w:t>.</w:t>
      </w:r>
    </w:p>
    <w:p w:rsidR="00D955FE" w:rsidRPr="00EF781F" w:rsidRDefault="00D955FE" w:rsidP="00EF781F">
      <w:pPr>
        <w:jc w:val="both"/>
        <w:rPr>
          <w:rFonts w:ascii="Arial" w:eastAsia="Arial Unicode MS" w:hAnsi="Arial" w:cs="Arial"/>
          <w:sz w:val="18"/>
          <w:szCs w:val="18"/>
        </w:rPr>
      </w:pPr>
    </w:p>
    <w:p w:rsidR="00551F89" w:rsidRPr="00EF781F" w:rsidRDefault="00113B30" w:rsidP="00EF781F">
      <w:pPr>
        <w:jc w:val="both"/>
        <w:rPr>
          <w:rFonts w:ascii="Arial" w:eastAsia="Arial Unicode MS" w:hAnsi="Arial" w:cs="Arial"/>
          <w:sz w:val="18"/>
          <w:szCs w:val="18"/>
          <w:lang w:val="en-GB"/>
        </w:rPr>
      </w:pPr>
      <w:r w:rsidRPr="00EF781F">
        <w:rPr>
          <w:rFonts w:ascii="Arial" w:eastAsia="Arial Unicode MS" w:hAnsi="Arial" w:cs="Arial"/>
          <w:sz w:val="18"/>
          <w:szCs w:val="18"/>
          <w:lang w:val="en-GB"/>
        </w:rPr>
        <w:br w:type="page"/>
      </w:r>
    </w:p>
    <w:p w:rsidR="000248DA" w:rsidRPr="00EF781F" w:rsidRDefault="000248DA" w:rsidP="00EF781F">
      <w:pPr>
        <w:jc w:val="both"/>
        <w:rPr>
          <w:rFonts w:ascii="Arial" w:eastAsia="Arial Unicode MS" w:hAnsi="Arial" w:cs="Arial"/>
          <w:sz w:val="18"/>
          <w:szCs w:val="18"/>
          <w:lang w:val="en-GB"/>
        </w:rPr>
      </w:pPr>
      <w:r w:rsidRPr="00EF781F">
        <w:rPr>
          <w:rFonts w:ascii="Arial" w:eastAsia="Arial Unicode MS" w:hAnsi="Arial" w:cs="Arial"/>
          <w:sz w:val="18"/>
          <w:szCs w:val="18"/>
          <w:lang w:val="en-GB"/>
        </w:rPr>
        <w:t xml:space="preserve">Under TFRS 15, the Group records revenue from sales of real estate by identifying two performance obligations in the contract. First, the performance obligation is condominium units or houses transferred to customers. The second performance obligation is free goods provided for customers are mentioned in the to purchase and to sell contract, when transferring the rights for real estate. The Group adjusted the effect of free goods that have not transferred to the customer as at 30 </w:t>
      </w:r>
      <w:r w:rsidR="00740DFE">
        <w:rPr>
          <w:rFonts w:ascii="Arial" w:eastAsia="Arial Unicode MS" w:hAnsi="Arial" w:cs="Arial"/>
          <w:sz w:val="18"/>
          <w:szCs w:val="18"/>
          <w:lang w:val="en-GB"/>
        </w:rPr>
        <w:t>September</w:t>
      </w:r>
      <w:r w:rsidRPr="00EF781F">
        <w:rPr>
          <w:rFonts w:ascii="Arial" w:eastAsia="Arial Unicode MS" w:hAnsi="Arial" w:cs="Arial"/>
          <w:sz w:val="18"/>
          <w:szCs w:val="18"/>
          <w:lang w:val="en-GB"/>
        </w:rPr>
        <w:t xml:space="preserve"> 2019 by derecognising revenue and the cost of free goods. The impact was a</w:t>
      </w:r>
      <w:r w:rsidR="00345699">
        <w:rPr>
          <w:rFonts w:ascii="Arial" w:eastAsia="Arial Unicode MS" w:hAnsi="Arial" w:cs="Arial"/>
          <w:sz w:val="18"/>
          <w:szCs w:val="18"/>
          <w:lang w:val="en-GB"/>
        </w:rPr>
        <w:t xml:space="preserve"> decrease</w:t>
      </w:r>
      <w:r w:rsidRPr="00EF781F">
        <w:rPr>
          <w:rFonts w:ascii="Arial" w:eastAsia="Arial Unicode MS" w:hAnsi="Arial" w:cs="Arial"/>
          <w:sz w:val="18"/>
          <w:szCs w:val="18"/>
          <w:lang w:val="en-GB"/>
        </w:rPr>
        <w:t xml:space="preserve"> in revenue and the cost of sales from real estate </w:t>
      </w:r>
      <w:r w:rsidRPr="00EF781F">
        <w:rPr>
          <w:rFonts w:ascii="Arial" w:hAnsi="Arial" w:cs="Arial"/>
          <w:color w:val="auto"/>
          <w:sz w:val="18"/>
          <w:szCs w:val="18"/>
        </w:rPr>
        <w:t xml:space="preserve">for the three-month period </w:t>
      </w:r>
      <w:r w:rsidR="00345699">
        <w:rPr>
          <w:rFonts w:ascii="Arial" w:eastAsia="Arial Unicode MS" w:hAnsi="Arial" w:cs="Arial"/>
          <w:sz w:val="18"/>
          <w:szCs w:val="18"/>
          <w:lang w:val="en-GB"/>
        </w:rPr>
        <w:t xml:space="preserve">Baht 0.48 million and </w:t>
      </w:r>
      <w:r w:rsidRPr="00EF781F">
        <w:rPr>
          <w:rFonts w:ascii="Arial" w:eastAsia="Arial Unicode MS" w:hAnsi="Arial" w:cs="Arial"/>
          <w:sz w:val="18"/>
          <w:szCs w:val="18"/>
          <w:lang w:val="en-GB"/>
        </w:rPr>
        <w:t>a decrease in revenue and the cost of sales from real estate of Baht 0.</w:t>
      </w:r>
      <w:r w:rsidR="00345699">
        <w:rPr>
          <w:rFonts w:ascii="Arial" w:eastAsia="Arial Unicode MS" w:hAnsi="Arial" w:cs="Arial"/>
          <w:sz w:val="18"/>
          <w:szCs w:val="18"/>
          <w:lang w:val="en-GB"/>
        </w:rPr>
        <w:t>48</w:t>
      </w:r>
      <w:r w:rsidRPr="00EF781F">
        <w:rPr>
          <w:rFonts w:ascii="Arial" w:eastAsia="Arial Unicode MS" w:hAnsi="Arial" w:cs="Arial"/>
          <w:sz w:val="18"/>
          <w:szCs w:val="18"/>
          <w:lang w:val="en-GB"/>
        </w:rPr>
        <w:t xml:space="preserve"> million </w:t>
      </w:r>
      <w:r w:rsidR="00345699">
        <w:rPr>
          <w:rFonts w:ascii="Arial" w:eastAsia="Arial Unicode MS" w:hAnsi="Arial" w:cs="Arial"/>
          <w:sz w:val="18"/>
          <w:szCs w:val="18"/>
          <w:lang w:val="en-GB"/>
        </w:rPr>
        <w:t xml:space="preserve">for the nine-month period </w:t>
      </w:r>
      <w:r w:rsidRPr="00EF781F">
        <w:rPr>
          <w:rFonts w:ascii="Arial" w:eastAsia="Arial Unicode MS" w:hAnsi="Arial" w:cs="Arial"/>
          <w:sz w:val="18"/>
          <w:szCs w:val="18"/>
          <w:lang w:val="en-GB"/>
        </w:rPr>
        <w:t>in the consolidated financial information. In the past, the Group recorded revenue and the cost of free goods which transferred right of real estate to customers without considering the transfer of free goods to customers and did not separate into two performance obligations under TFRS15.</w:t>
      </w:r>
    </w:p>
    <w:p w:rsidR="00990D66" w:rsidRPr="00EF781F" w:rsidRDefault="00990D66" w:rsidP="00EF781F">
      <w:pPr>
        <w:jc w:val="both"/>
        <w:rPr>
          <w:rFonts w:ascii="Arial" w:eastAsia="Arial Unicode MS" w:hAnsi="Arial" w:cs="Arial"/>
          <w:sz w:val="18"/>
          <w:szCs w:val="18"/>
          <w:lang w:val="en-GB"/>
        </w:rPr>
      </w:pPr>
    </w:p>
    <w:p w:rsidR="00B804D0" w:rsidRPr="00EF781F" w:rsidRDefault="00B804D0" w:rsidP="00EF781F">
      <w:pPr>
        <w:jc w:val="both"/>
        <w:rPr>
          <w:rFonts w:ascii="Arial" w:eastAsia="Arial Unicode MS" w:hAnsi="Arial" w:cs="Arial"/>
          <w:spacing w:val="-2"/>
          <w:sz w:val="18"/>
          <w:szCs w:val="18"/>
          <w:lang w:val="en-GB"/>
        </w:rPr>
      </w:pPr>
      <w:r w:rsidRPr="00EF781F">
        <w:rPr>
          <w:rFonts w:ascii="Arial" w:eastAsia="Arial Unicode MS" w:hAnsi="Arial" w:cs="Arial"/>
          <w:spacing w:val="-2"/>
          <w:sz w:val="18"/>
          <w:szCs w:val="18"/>
          <w:lang w:val="en-GB"/>
        </w:rPr>
        <w:t>The following tables show the amoun</w:t>
      </w:r>
      <w:r w:rsidR="00590DF6" w:rsidRPr="00EF781F">
        <w:rPr>
          <w:rFonts w:ascii="Arial" w:eastAsia="Arial Unicode MS" w:hAnsi="Arial" w:cs="Arial"/>
          <w:spacing w:val="-2"/>
          <w:sz w:val="18"/>
          <w:szCs w:val="18"/>
          <w:lang w:val="en-GB"/>
        </w:rPr>
        <w:t xml:space="preserve">ts by each financial information </w:t>
      </w:r>
      <w:r w:rsidRPr="00EF781F">
        <w:rPr>
          <w:rFonts w:ascii="Arial" w:eastAsia="Arial Unicode MS" w:hAnsi="Arial" w:cs="Arial"/>
          <w:spacing w:val="-2"/>
          <w:sz w:val="18"/>
          <w:szCs w:val="18"/>
          <w:lang w:val="en-GB"/>
        </w:rPr>
        <w:t>line item in the current year from the adoption of the new revenue standard compared to the previous revenue standards.</w:t>
      </w:r>
    </w:p>
    <w:p w:rsidR="00E46B4F" w:rsidRPr="00EF781F" w:rsidRDefault="00E46B4F" w:rsidP="00EF781F">
      <w:pPr>
        <w:jc w:val="both"/>
        <w:rPr>
          <w:rFonts w:ascii="Arial" w:eastAsia="Arial Unicode MS" w:hAnsi="Arial" w:cs="Arial"/>
          <w:spacing w:val="-2"/>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7"/>
        <w:gridCol w:w="1728"/>
        <w:gridCol w:w="1728"/>
        <w:gridCol w:w="1728"/>
      </w:tblGrid>
      <w:tr w:rsidR="00E46B4F" w:rsidRPr="00EF781F" w:rsidTr="007E6836">
        <w:tc>
          <w:tcPr>
            <w:tcW w:w="4277" w:type="dxa"/>
            <w:tcBorders>
              <w:top w:val="nil"/>
              <w:left w:val="nil"/>
              <w:bottom w:val="nil"/>
              <w:right w:val="nil"/>
            </w:tcBorders>
            <w:shd w:val="clear" w:color="auto" w:fill="auto"/>
            <w:vAlign w:val="bottom"/>
          </w:tcPr>
          <w:p w:rsidR="00E46B4F" w:rsidRPr="00EF781F" w:rsidRDefault="00E46B4F" w:rsidP="00EF781F">
            <w:pPr>
              <w:ind w:left="-111"/>
              <w:rPr>
                <w:rFonts w:ascii="Arial" w:hAnsi="Arial" w:cs="Arial"/>
                <w:b/>
                <w:bCs/>
                <w:sz w:val="18"/>
                <w:szCs w:val="18"/>
              </w:rPr>
            </w:pPr>
          </w:p>
        </w:tc>
        <w:tc>
          <w:tcPr>
            <w:tcW w:w="5184" w:type="dxa"/>
            <w:gridSpan w:val="3"/>
            <w:tcBorders>
              <w:top w:val="nil"/>
              <w:left w:val="nil"/>
              <w:bottom w:val="single" w:sz="4" w:space="0" w:color="auto"/>
              <w:right w:val="nil"/>
            </w:tcBorders>
            <w:shd w:val="clear" w:color="auto" w:fill="auto"/>
          </w:tcPr>
          <w:p w:rsidR="00E46B4F" w:rsidRPr="00EF781F" w:rsidRDefault="00E46B4F"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Consolidated financial information</w:t>
            </w:r>
          </w:p>
        </w:tc>
      </w:tr>
      <w:tr w:rsidR="00E46B4F" w:rsidRPr="00EF781F" w:rsidTr="007E6836">
        <w:tc>
          <w:tcPr>
            <w:tcW w:w="4277" w:type="dxa"/>
            <w:tcBorders>
              <w:top w:val="nil"/>
              <w:left w:val="nil"/>
              <w:bottom w:val="nil"/>
              <w:right w:val="nil"/>
            </w:tcBorders>
            <w:shd w:val="clear" w:color="auto" w:fill="auto"/>
            <w:vAlign w:val="bottom"/>
          </w:tcPr>
          <w:p w:rsidR="00E46B4F" w:rsidRPr="00EF781F" w:rsidRDefault="00E46B4F" w:rsidP="00EF781F">
            <w:pPr>
              <w:ind w:left="-111"/>
              <w:rPr>
                <w:rFonts w:ascii="Arial" w:hAnsi="Arial" w:cs="Arial"/>
                <w:b/>
                <w:bCs/>
                <w:sz w:val="18"/>
                <w:szCs w:val="18"/>
              </w:rPr>
            </w:pPr>
          </w:p>
        </w:tc>
        <w:tc>
          <w:tcPr>
            <w:tcW w:w="5184" w:type="dxa"/>
            <w:gridSpan w:val="3"/>
            <w:tcBorders>
              <w:top w:val="single" w:sz="4" w:space="0" w:color="auto"/>
              <w:left w:val="nil"/>
              <w:bottom w:val="nil"/>
              <w:right w:val="nil"/>
            </w:tcBorders>
            <w:shd w:val="clear" w:color="auto" w:fill="auto"/>
          </w:tcPr>
          <w:p w:rsidR="00E46B4F" w:rsidRPr="00EF781F" w:rsidRDefault="00E46B4F"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(Unaudited)</w:t>
            </w:r>
          </w:p>
        </w:tc>
      </w:tr>
      <w:tr w:rsidR="00E46B4F" w:rsidRPr="00EF781F" w:rsidTr="007E6836">
        <w:tc>
          <w:tcPr>
            <w:tcW w:w="4277" w:type="dxa"/>
            <w:tcBorders>
              <w:top w:val="nil"/>
              <w:left w:val="nil"/>
              <w:bottom w:val="nil"/>
              <w:right w:val="nil"/>
            </w:tcBorders>
            <w:shd w:val="clear" w:color="auto" w:fill="auto"/>
            <w:vAlign w:val="bottom"/>
          </w:tcPr>
          <w:p w:rsidR="00E46B4F" w:rsidRPr="00EF781F" w:rsidRDefault="00E46B4F" w:rsidP="00EF781F">
            <w:pPr>
              <w:ind w:left="-111"/>
              <w:rPr>
                <w:rFonts w:ascii="Arial" w:hAnsi="Arial" w:cs="Arial"/>
                <w:b/>
                <w:bCs/>
                <w:sz w:val="18"/>
                <w:szCs w:val="18"/>
              </w:rPr>
            </w:pPr>
          </w:p>
        </w:tc>
        <w:tc>
          <w:tcPr>
            <w:tcW w:w="5184" w:type="dxa"/>
            <w:gridSpan w:val="3"/>
            <w:tcBorders>
              <w:top w:val="nil"/>
              <w:left w:val="nil"/>
              <w:bottom w:val="single" w:sz="4" w:space="0" w:color="auto"/>
              <w:right w:val="nil"/>
            </w:tcBorders>
            <w:shd w:val="clear" w:color="auto" w:fill="auto"/>
          </w:tcPr>
          <w:p w:rsidR="00E46B4F" w:rsidRPr="00EF781F" w:rsidRDefault="00E46B4F"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 xml:space="preserve">For the three-month period ended </w:t>
            </w:r>
          </w:p>
          <w:p w:rsidR="00E46B4F" w:rsidRPr="00EF781F" w:rsidRDefault="005F2C41"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30 September</w:t>
            </w:r>
            <w:r w:rsidR="00E46B4F" w:rsidRPr="00EF781F">
              <w:rPr>
                <w:rFonts w:ascii="Arial" w:eastAsia="Arial Unicode MS" w:hAnsi="Arial" w:cs="Arial"/>
                <w:b/>
                <w:bCs/>
                <w:sz w:val="18"/>
                <w:szCs w:val="18"/>
                <w:lang w:val="en-GB"/>
              </w:rPr>
              <w:t xml:space="preserve"> 2019</w:t>
            </w:r>
          </w:p>
        </w:tc>
      </w:tr>
      <w:tr w:rsidR="00E46B4F" w:rsidRPr="00EF781F" w:rsidTr="007E6836">
        <w:tc>
          <w:tcPr>
            <w:tcW w:w="4277" w:type="dxa"/>
            <w:vMerge w:val="restart"/>
            <w:tcBorders>
              <w:top w:val="nil"/>
              <w:left w:val="nil"/>
              <w:bottom w:val="nil"/>
              <w:right w:val="nil"/>
            </w:tcBorders>
            <w:shd w:val="clear" w:color="auto" w:fill="auto"/>
            <w:vAlign w:val="bottom"/>
          </w:tcPr>
          <w:p w:rsidR="00E46B4F" w:rsidRPr="00EF781F" w:rsidRDefault="00E46B4F" w:rsidP="00EF781F">
            <w:pPr>
              <w:ind w:left="-111"/>
              <w:rPr>
                <w:rFonts w:ascii="Arial" w:eastAsia="Arial Unicode MS" w:hAnsi="Arial" w:cs="Arial"/>
                <w:b/>
                <w:bCs/>
                <w:sz w:val="18"/>
                <w:szCs w:val="18"/>
              </w:rPr>
            </w:pPr>
            <w:r w:rsidRPr="00EF781F">
              <w:rPr>
                <w:rFonts w:ascii="Arial" w:hAnsi="Arial" w:cs="Arial"/>
                <w:b/>
                <w:bCs/>
                <w:sz w:val="18"/>
                <w:szCs w:val="18"/>
              </w:rPr>
              <w:t>Statement of comprehensive income</w:t>
            </w:r>
          </w:p>
        </w:tc>
        <w:tc>
          <w:tcPr>
            <w:tcW w:w="1728" w:type="dxa"/>
            <w:tcBorders>
              <w:top w:val="single" w:sz="4" w:space="0" w:color="auto"/>
              <w:left w:val="nil"/>
              <w:bottom w:val="nil"/>
              <w:right w:val="nil"/>
            </w:tcBorders>
            <w:shd w:val="clear" w:color="auto" w:fill="auto"/>
            <w:vAlign w:val="bottom"/>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Balance</w:t>
            </w:r>
          </w:p>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as reported</w:t>
            </w:r>
          </w:p>
        </w:tc>
        <w:tc>
          <w:tcPr>
            <w:tcW w:w="1728" w:type="dxa"/>
            <w:tcBorders>
              <w:top w:val="single" w:sz="4" w:space="0" w:color="auto"/>
              <w:left w:val="nil"/>
              <w:bottom w:val="nil"/>
              <w:right w:val="nil"/>
            </w:tcBorders>
            <w:shd w:val="clear" w:color="auto" w:fill="auto"/>
            <w:vAlign w:val="bottom"/>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Impacts from</w:t>
            </w:r>
          </w:p>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TFRS 15</w:t>
            </w:r>
          </w:p>
        </w:tc>
        <w:tc>
          <w:tcPr>
            <w:tcW w:w="1728" w:type="dxa"/>
            <w:tcBorders>
              <w:top w:val="single" w:sz="4" w:space="0" w:color="auto"/>
              <w:left w:val="nil"/>
              <w:bottom w:val="nil"/>
              <w:right w:val="nil"/>
            </w:tcBorders>
            <w:shd w:val="clear" w:color="auto" w:fill="auto"/>
            <w:vAlign w:val="bottom"/>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Balance under the previous revenue</w:t>
            </w:r>
          </w:p>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standards</w:t>
            </w:r>
          </w:p>
        </w:tc>
      </w:tr>
      <w:tr w:rsidR="00E46B4F" w:rsidRPr="00EF781F" w:rsidTr="007E6836">
        <w:tc>
          <w:tcPr>
            <w:tcW w:w="4277" w:type="dxa"/>
            <w:vMerge/>
            <w:tcBorders>
              <w:top w:val="nil"/>
              <w:left w:val="nil"/>
              <w:bottom w:val="nil"/>
              <w:right w:val="nil"/>
            </w:tcBorders>
            <w:shd w:val="clear" w:color="auto" w:fill="auto"/>
          </w:tcPr>
          <w:p w:rsidR="00E46B4F" w:rsidRPr="00EF781F" w:rsidRDefault="00E46B4F" w:rsidP="00EF781F">
            <w:pPr>
              <w:ind w:left="-111"/>
              <w:rPr>
                <w:rFonts w:ascii="Arial" w:eastAsia="Arial Unicode MS" w:hAnsi="Arial" w:cs="Arial"/>
                <w:sz w:val="18"/>
                <w:szCs w:val="18"/>
                <w:lang w:val="en-GB"/>
              </w:rPr>
            </w:pPr>
          </w:p>
        </w:tc>
        <w:tc>
          <w:tcPr>
            <w:tcW w:w="1728" w:type="dxa"/>
            <w:tcBorders>
              <w:top w:val="nil"/>
              <w:left w:val="nil"/>
              <w:bottom w:val="single" w:sz="4" w:space="0" w:color="auto"/>
              <w:right w:val="nil"/>
            </w:tcBorders>
            <w:shd w:val="clear" w:color="auto" w:fill="auto"/>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Baht’000</w:t>
            </w:r>
          </w:p>
        </w:tc>
        <w:tc>
          <w:tcPr>
            <w:tcW w:w="1728" w:type="dxa"/>
            <w:tcBorders>
              <w:top w:val="nil"/>
              <w:left w:val="nil"/>
              <w:bottom w:val="single" w:sz="4" w:space="0" w:color="auto"/>
              <w:right w:val="nil"/>
            </w:tcBorders>
            <w:shd w:val="clear" w:color="auto" w:fill="auto"/>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Baht’000</w:t>
            </w:r>
          </w:p>
        </w:tc>
        <w:tc>
          <w:tcPr>
            <w:tcW w:w="1728" w:type="dxa"/>
            <w:tcBorders>
              <w:top w:val="nil"/>
              <w:left w:val="nil"/>
              <w:bottom w:val="single" w:sz="4" w:space="0" w:color="auto"/>
              <w:right w:val="nil"/>
            </w:tcBorders>
            <w:shd w:val="clear" w:color="auto" w:fill="auto"/>
          </w:tcPr>
          <w:p w:rsidR="00E46B4F" w:rsidRPr="00EF781F" w:rsidRDefault="00E46B4F"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Baht’000</w:t>
            </w:r>
          </w:p>
        </w:tc>
      </w:tr>
      <w:tr w:rsidR="00E46B4F" w:rsidRPr="00EF781F" w:rsidTr="007E6836">
        <w:tc>
          <w:tcPr>
            <w:tcW w:w="4277" w:type="dxa"/>
            <w:tcBorders>
              <w:top w:val="nil"/>
              <w:left w:val="nil"/>
              <w:bottom w:val="nil"/>
              <w:right w:val="nil"/>
            </w:tcBorders>
            <w:shd w:val="clear" w:color="auto" w:fill="auto"/>
          </w:tcPr>
          <w:p w:rsidR="00E46B4F" w:rsidRPr="00EF781F" w:rsidRDefault="00E46B4F" w:rsidP="00EF781F">
            <w:pPr>
              <w:ind w:left="-111"/>
              <w:rPr>
                <w:rFonts w:ascii="Arial" w:eastAsia="Arial Unicode MS" w:hAnsi="Arial" w:cs="Arial"/>
                <w:sz w:val="18"/>
                <w:szCs w:val="18"/>
                <w:lang w:val="en-GB"/>
              </w:rPr>
            </w:pPr>
          </w:p>
        </w:tc>
        <w:tc>
          <w:tcPr>
            <w:tcW w:w="1728" w:type="dxa"/>
            <w:tcBorders>
              <w:top w:val="single" w:sz="4" w:space="0" w:color="auto"/>
              <w:left w:val="nil"/>
              <w:bottom w:val="nil"/>
              <w:right w:val="nil"/>
            </w:tcBorders>
            <w:shd w:val="clear" w:color="auto" w:fill="FAFAFA"/>
          </w:tcPr>
          <w:p w:rsidR="00E46B4F" w:rsidRPr="00EF781F" w:rsidRDefault="00E46B4F" w:rsidP="00EF781F">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E46B4F" w:rsidRPr="00EF781F" w:rsidRDefault="00E46B4F" w:rsidP="00EF781F">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E46B4F" w:rsidRPr="00EF781F" w:rsidRDefault="00E46B4F" w:rsidP="00EF781F">
            <w:pPr>
              <w:ind w:right="-42" w:hanging="13"/>
              <w:jc w:val="right"/>
              <w:rPr>
                <w:rFonts w:ascii="Arial" w:eastAsia="Arial Unicode MS" w:hAnsi="Arial" w:cs="Arial"/>
                <w:color w:val="auto"/>
                <w:sz w:val="18"/>
                <w:szCs w:val="18"/>
              </w:rPr>
            </w:pPr>
          </w:p>
        </w:tc>
      </w:tr>
      <w:tr w:rsidR="00E46B4F" w:rsidRPr="00EF781F" w:rsidTr="007E6836">
        <w:tc>
          <w:tcPr>
            <w:tcW w:w="4277" w:type="dxa"/>
            <w:tcBorders>
              <w:top w:val="nil"/>
              <w:left w:val="nil"/>
              <w:bottom w:val="nil"/>
              <w:right w:val="nil"/>
            </w:tcBorders>
            <w:shd w:val="clear" w:color="auto" w:fill="auto"/>
          </w:tcPr>
          <w:p w:rsidR="00E46B4F" w:rsidRPr="00EF781F" w:rsidRDefault="00E46B4F" w:rsidP="00EF781F">
            <w:pPr>
              <w:ind w:left="-111"/>
              <w:rPr>
                <w:rFonts w:ascii="Arial" w:eastAsia="Arial Unicode MS" w:hAnsi="Arial" w:cs="Arial"/>
                <w:sz w:val="18"/>
                <w:szCs w:val="18"/>
                <w:lang w:val="en-GB"/>
              </w:rPr>
            </w:pPr>
            <w:r w:rsidRPr="00EF781F">
              <w:rPr>
                <w:rFonts w:ascii="Arial" w:eastAsia="Arial Unicode MS" w:hAnsi="Arial" w:cs="Arial"/>
                <w:sz w:val="18"/>
                <w:szCs w:val="18"/>
                <w:lang w:val="en-GB"/>
              </w:rPr>
              <w:t>Revenue from sales of real estate</w:t>
            </w:r>
          </w:p>
        </w:tc>
        <w:tc>
          <w:tcPr>
            <w:tcW w:w="1728" w:type="dxa"/>
            <w:tcBorders>
              <w:top w:val="nil"/>
              <w:left w:val="nil"/>
              <w:bottom w:val="nil"/>
              <w:right w:val="nil"/>
            </w:tcBorders>
            <w:shd w:val="clear" w:color="auto" w:fill="FAFAFA"/>
          </w:tcPr>
          <w:p w:rsidR="00E46B4F" w:rsidRPr="00EF781F" w:rsidRDefault="00F02A2B"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30</w:t>
            </w:r>
            <w:r w:rsidR="00C1210C">
              <w:rPr>
                <w:rFonts w:ascii="Arial" w:eastAsia="Arial Unicode MS" w:hAnsi="Arial" w:cs="Arial"/>
                <w:color w:val="auto"/>
                <w:sz w:val="18"/>
                <w:szCs w:val="18"/>
              </w:rPr>
              <w:t>4,321</w:t>
            </w:r>
          </w:p>
        </w:tc>
        <w:tc>
          <w:tcPr>
            <w:tcW w:w="1728" w:type="dxa"/>
            <w:tcBorders>
              <w:top w:val="nil"/>
              <w:left w:val="nil"/>
              <w:bottom w:val="nil"/>
              <w:right w:val="nil"/>
            </w:tcBorders>
            <w:shd w:val="clear" w:color="auto" w:fill="FAFAFA"/>
          </w:tcPr>
          <w:p w:rsidR="00E46B4F" w:rsidRPr="00EF781F" w:rsidRDefault="00F02A2B" w:rsidP="00EF781F">
            <w:pPr>
              <w:ind w:right="-72"/>
              <w:jc w:val="right"/>
              <w:rPr>
                <w:rFonts w:ascii="Arial" w:eastAsia="Arial Unicode MS" w:hAnsi="Arial" w:cs="Arial"/>
                <w:color w:val="auto"/>
                <w:sz w:val="18"/>
                <w:szCs w:val="18"/>
              </w:rPr>
            </w:pPr>
            <w:r>
              <w:rPr>
                <w:rFonts w:ascii="Arial" w:eastAsia="Arial Unicode MS" w:hAnsi="Arial" w:cs="Arial"/>
                <w:color w:val="auto"/>
                <w:sz w:val="18"/>
                <w:szCs w:val="18"/>
              </w:rPr>
              <w:t>479</w:t>
            </w:r>
          </w:p>
        </w:tc>
        <w:tc>
          <w:tcPr>
            <w:tcW w:w="1728" w:type="dxa"/>
            <w:tcBorders>
              <w:top w:val="nil"/>
              <w:left w:val="nil"/>
              <w:bottom w:val="nil"/>
              <w:right w:val="nil"/>
            </w:tcBorders>
            <w:shd w:val="clear" w:color="auto" w:fill="FAFAFA"/>
          </w:tcPr>
          <w:p w:rsidR="00E46B4F" w:rsidRPr="00EF781F" w:rsidRDefault="00B947A0" w:rsidP="00EF781F">
            <w:pPr>
              <w:ind w:right="-72"/>
              <w:jc w:val="right"/>
              <w:rPr>
                <w:rFonts w:ascii="Arial" w:eastAsia="Arial Unicode MS" w:hAnsi="Arial" w:cs="Arial"/>
                <w:color w:val="auto"/>
                <w:sz w:val="18"/>
                <w:szCs w:val="18"/>
              </w:rPr>
            </w:pPr>
            <w:r>
              <w:rPr>
                <w:rFonts w:ascii="Arial" w:eastAsia="Arial Unicode MS" w:hAnsi="Arial" w:cs="Arial"/>
                <w:color w:val="auto"/>
                <w:sz w:val="18"/>
                <w:szCs w:val="18"/>
              </w:rPr>
              <w:t>304,800</w:t>
            </w:r>
          </w:p>
        </w:tc>
      </w:tr>
      <w:tr w:rsidR="00E46B4F" w:rsidRPr="00EF781F" w:rsidTr="007E6836">
        <w:tc>
          <w:tcPr>
            <w:tcW w:w="4277" w:type="dxa"/>
            <w:tcBorders>
              <w:top w:val="nil"/>
              <w:left w:val="nil"/>
              <w:bottom w:val="nil"/>
              <w:right w:val="nil"/>
            </w:tcBorders>
            <w:shd w:val="clear" w:color="auto" w:fill="auto"/>
          </w:tcPr>
          <w:p w:rsidR="00E46B4F" w:rsidRPr="00EF781F" w:rsidRDefault="00E46B4F" w:rsidP="00EF781F">
            <w:pPr>
              <w:ind w:left="-111"/>
              <w:rPr>
                <w:rFonts w:ascii="Arial" w:eastAsia="Arial Unicode MS" w:hAnsi="Arial" w:cs="Arial"/>
                <w:color w:val="0070C0"/>
                <w:sz w:val="18"/>
                <w:szCs w:val="18"/>
                <w:lang w:val="en-GB"/>
              </w:rPr>
            </w:pPr>
            <w:r w:rsidRPr="00EF781F">
              <w:rPr>
                <w:rFonts w:ascii="Arial" w:eastAsia="Arial Unicode MS" w:hAnsi="Arial" w:cs="Arial"/>
                <w:sz w:val="18"/>
                <w:szCs w:val="18"/>
                <w:lang w:val="en-GB"/>
              </w:rPr>
              <w:t>Cost from sales of real estate</w:t>
            </w:r>
          </w:p>
        </w:tc>
        <w:tc>
          <w:tcPr>
            <w:tcW w:w="1728" w:type="dxa"/>
            <w:tcBorders>
              <w:top w:val="nil"/>
              <w:left w:val="nil"/>
              <w:bottom w:val="nil"/>
              <w:right w:val="nil"/>
            </w:tcBorders>
            <w:shd w:val="clear" w:color="auto" w:fill="FAFAFA"/>
          </w:tcPr>
          <w:p w:rsidR="00E46B4F" w:rsidRPr="00EF781F" w:rsidRDefault="00F02A2B"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r w:rsidR="00C1210C">
              <w:rPr>
                <w:rFonts w:ascii="Arial" w:eastAsia="Arial Unicode MS" w:hAnsi="Arial" w:cs="Arial"/>
                <w:color w:val="auto"/>
                <w:sz w:val="18"/>
                <w:szCs w:val="18"/>
              </w:rPr>
              <w:t>177,702</w:t>
            </w:r>
            <w:r>
              <w:rPr>
                <w:rFonts w:ascii="Arial" w:eastAsia="Arial Unicode MS" w:hAnsi="Arial" w:cs="Arial"/>
                <w:color w:val="auto"/>
                <w:sz w:val="18"/>
                <w:szCs w:val="18"/>
              </w:rPr>
              <w:t>)</w:t>
            </w:r>
          </w:p>
        </w:tc>
        <w:tc>
          <w:tcPr>
            <w:tcW w:w="1728" w:type="dxa"/>
            <w:tcBorders>
              <w:top w:val="nil"/>
              <w:left w:val="nil"/>
              <w:bottom w:val="nil"/>
              <w:right w:val="nil"/>
            </w:tcBorders>
            <w:shd w:val="clear" w:color="auto" w:fill="FAFAFA"/>
          </w:tcPr>
          <w:p w:rsidR="00E46B4F" w:rsidRPr="00EF781F" w:rsidRDefault="00985626" w:rsidP="00EF781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r w:rsidR="00F02A2B">
              <w:rPr>
                <w:rFonts w:ascii="Arial" w:eastAsia="Arial Unicode MS" w:hAnsi="Arial" w:cs="Arial"/>
                <w:color w:val="auto"/>
                <w:sz w:val="18"/>
                <w:szCs w:val="18"/>
              </w:rPr>
              <w:t>479</w:t>
            </w:r>
            <w:r>
              <w:rPr>
                <w:rFonts w:ascii="Arial" w:eastAsia="Arial Unicode MS" w:hAnsi="Arial" w:cs="Arial"/>
                <w:color w:val="auto"/>
                <w:sz w:val="18"/>
                <w:szCs w:val="18"/>
              </w:rPr>
              <w:t>)</w:t>
            </w:r>
          </w:p>
        </w:tc>
        <w:tc>
          <w:tcPr>
            <w:tcW w:w="1728" w:type="dxa"/>
            <w:tcBorders>
              <w:top w:val="nil"/>
              <w:left w:val="nil"/>
              <w:bottom w:val="nil"/>
              <w:right w:val="nil"/>
            </w:tcBorders>
            <w:shd w:val="clear" w:color="auto" w:fill="FAFAFA"/>
          </w:tcPr>
          <w:p w:rsidR="00E46B4F" w:rsidRPr="00EF781F" w:rsidRDefault="00F02A2B" w:rsidP="00B947A0">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r w:rsidR="00C1210C">
              <w:rPr>
                <w:rFonts w:ascii="Arial" w:eastAsia="Arial Unicode MS" w:hAnsi="Arial" w:cs="Arial"/>
                <w:color w:val="auto"/>
                <w:sz w:val="18"/>
                <w:szCs w:val="18"/>
              </w:rPr>
              <w:t>17</w:t>
            </w:r>
            <w:r w:rsidR="00B947A0">
              <w:rPr>
                <w:rFonts w:ascii="Arial" w:eastAsia="Arial Unicode MS" w:hAnsi="Arial" w:cs="Arial"/>
                <w:color w:val="auto"/>
                <w:sz w:val="18"/>
                <w:szCs w:val="18"/>
              </w:rPr>
              <w:t>8</w:t>
            </w:r>
            <w:r w:rsidR="00C1210C">
              <w:rPr>
                <w:rFonts w:ascii="Arial" w:eastAsia="Arial Unicode MS" w:hAnsi="Arial" w:cs="Arial"/>
                <w:color w:val="auto"/>
                <w:sz w:val="18"/>
                <w:szCs w:val="18"/>
              </w:rPr>
              <w:t>,</w:t>
            </w:r>
            <w:r w:rsidR="00B947A0">
              <w:rPr>
                <w:rFonts w:ascii="Arial" w:eastAsia="Arial Unicode MS" w:hAnsi="Arial" w:cs="Arial"/>
                <w:color w:val="auto"/>
                <w:sz w:val="18"/>
                <w:szCs w:val="18"/>
              </w:rPr>
              <w:t>181</w:t>
            </w:r>
            <w:r>
              <w:rPr>
                <w:rFonts w:ascii="Arial" w:eastAsia="Arial Unicode MS" w:hAnsi="Arial" w:cs="Arial"/>
                <w:color w:val="auto"/>
                <w:sz w:val="18"/>
                <w:szCs w:val="18"/>
              </w:rPr>
              <w:t>)</w:t>
            </w:r>
          </w:p>
        </w:tc>
      </w:tr>
    </w:tbl>
    <w:p w:rsidR="00E46B4F" w:rsidRPr="00EF781F" w:rsidRDefault="00E46B4F" w:rsidP="00EF781F">
      <w:pPr>
        <w:jc w:val="both"/>
        <w:rPr>
          <w:rFonts w:ascii="Arial" w:eastAsia="Arial Unicode MS" w:hAnsi="Arial" w:cs="Arial"/>
          <w:spacing w:val="-2"/>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7"/>
        <w:gridCol w:w="1728"/>
        <w:gridCol w:w="1728"/>
        <w:gridCol w:w="1728"/>
      </w:tblGrid>
      <w:tr w:rsidR="00FE4856" w:rsidRPr="00EF781F" w:rsidTr="007E6836">
        <w:tc>
          <w:tcPr>
            <w:tcW w:w="4277" w:type="dxa"/>
            <w:tcBorders>
              <w:top w:val="nil"/>
              <w:left w:val="nil"/>
              <w:bottom w:val="nil"/>
              <w:right w:val="nil"/>
            </w:tcBorders>
            <w:shd w:val="clear" w:color="auto" w:fill="auto"/>
            <w:vAlign w:val="bottom"/>
          </w:tcPr>
          <w:p w:rsidR="00FE4856" w:rsidRPr="00EF781F" w:rsidRDefault="00FE4856" w:rsidP="00EF781F">
            <w:pPr>
              <w:ind w:left="-111"/>
              <w:rPr>
                <w:rFonts w:ascii="Arial" w:hAnsi="Arial" w:cs="Arial"/>
                <w:b/>
                <w:bCs/>
                <w:sz w:val="18"/>
                <w:szCs w:val="18"/>
              </w:rPr>
            </w:pPr>
          </w:p>
        </w:tc>
        <w:tc>
          <w:tcPr>
            <w:tcW w:w="5184" w:type="dxa"/>
            <w:gridSpan w:val="3"/>
            <w:tcBorders>
              <w:top w:val="nil"/>
              <w:left w:val="nil"/>
              <w:bottom w:val="single" w:sz="4" w:space="0" w:color="auto"/>
              <w:right w:val="nil"/>
            </w:tcBorders>
            <w:shd w:val="clear" w:color="auto" w:fill="auto"/>
          </w:tcPr>
          <w:p w:rsidR="00FE4856" w:rsidRPr="00EF781F" w:rsidRDefault="00FE4856"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Consolidated financial information</w:t>
            </w:r>
          </w:p>
        </w:tc>
      </w:tr>
      <w:tr w:rsidR="00590DF6" w:rsidRPr="00EF781F" w:rsidTr="007E6836">
        <w:tc>
          <w:tcPr>
            <w:tcW w:w="4277" w:type="dxa"/>
            <w:tcBorders>
              <w:top w:val="nil"/>
              <w:left w:val="nil"/>
              <w:bottom w:val="nil"/>
              <w:right w:val="nil"/>
            </w:tcBorders>
            <w:shd w:val="clear" w:color="auto" w:fill="auto"/>
            <w:vAlign w:val="bottom"/>
          </w:tcPr>
          <w:p w:rsidR="00590DF6" w:rsidRPr="00EF781F" w:rsidRDefault="00590DF6" w:rsidP="00EF781F">
            <w:pPr>
              <w:ind w:left="-111"/>
              <w:rPr>
                <w:rFonts w:ascii="Arial" w:hAnsi="Arial" w:cs="Arial"/>
                <w:b/>
                <w:bCs/>
                <w:sz w:val="18"/>
                <w:szCs w:val="18"/>
              </w:rPr>
            </w:pPr>
          </w:p>
        </w:tc>
        <w:tc>
          <w:tcPr>
            <w:tcW w:w="5184" w:type="dxa"/>
            <w:gridSpan w:val="3"/>
            <w:tcBorders>
              <w:top w:val="single" w:sz="4" w:space="0" w:color="auto"/>
              <w:left w:val="nil"/>
              <w:bottom w:val="nil"/>
              <w:right w:val="nil"/>
            </w:tcBorders>
            <w:shd w:val="clear" w:color="auto" w:fill="auto"/>
          </w:tcPr>
          <w:p w:rsidR="00590DF6" w:rsidRPr="00EF781F" w:rsidRDefault="00590DF6"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(Unaudited)</w:t>
            </w:r>
          </w:p>
        </w:tc>
      </w:tr>
      <w:tr w:rsidR="00FE4856" w:rsidRPr="00EF781F" w:rsidTr="007E6836">
        <w:tc>
          <w:tcPr>
            <w:tcW w:w="4277" w:type="dxa"/>
            <w:tcBorders>
              <w:top w:val="nil"/>
              <w:left w:val="nil"/>
              <w:bottom w:val="nil"/>
              <w:right w:val="nil"/>
            </w:tcBorders>
            <w:shd w:val="clear" w:color="auto" w:fill="auto"/>
            <w:vAlign w:val="bottom"/>
          </w:tcPr>
          <w:p w:rsidR="00FE4856" w:rsidRPr="00EF781F" w:rsidRDefault="00FE4856" w:rsidP="00EF781F">
            <w:pPr>
              <w:ind w:left="-111"/>
              <w:rPr>
                <w:rFonts w:ascii="Arial" w:hAnsi="Arial" w:cs="Arial"/>
                <w:b/>
                <w:bCs/>
                <w:sz w:val="18"/>
                <w:szCs w:val="18"/>
              </w:rPr>
            </w:pPr>
          </w:p>
        </w:tc>
        <w:tc>
          <w:tcPr>
            <w:tcW w:w="5184" w:type="dxa"/>
            <w:gridSpan w:val="3"/>
            <w:tcBorders>
              <w:top w:val="nil"/>
              <w:left w:val="nil"/>
              <w:bottom w:val="single" w:sz="4" w:space="0" w:color="auto"/>
              <w:right w:val="nil"/>
            </w:tcBorders>
            <w:shd w:val="clear" w:color="auto" w:fill="auto"/>
          </w:tcPr>
          <w:p w:rsidR="00AE6B3D" w:rsidRPr="00EF781F" w:rsidRDefault="00706D1F"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 xml:space="preserve">For the </w:t>
            </w:r>
            <w:r w:rsidR="005F2C41" w:rsidRPr="00EF781F">
              <w:rPr>
                <w:rFonts w:ascii="Arial" w:eastAsia="Arial Unicode MS" w:hAnsi="Arial" w:cs="Arial"/>
                <w:b/>
                <w:bCs/>
                <w:sz w:val="18"/>
                <w:szCs w:val="18"/>
                <w:lang w:val="en-GB"/>
              </w:rPr>
              <w:t>nine</w:t>
            </w:r>
            <w:r w:rsidRPr="00EF781F">
              <w:rPr>
                <w:rFonts w:ascii="Arial" w:eastAsia="Arial Unicode MS" w:hAnsi="Arial" w:cs="Arial"/>
                <w:b/>
                <w:bCs/>
                <w:sz w:val="18"/>
                <w:szCs w:val="18"/>
                <w:lang w:val="en-GB"/>
              </w:rPr>
              <w:t>-</w:t>
            </w:r>
            <w:r w:rsidR="00590DF6" w:rsidRPr="00EF781F">
              <w:rPr>
                <w:rFonts w:ascii="Arial" w:eastAsia="Arial Unicode MS" w:hAnsi="Arial" w:cs="Arial"/>
                <w:b/>
                <w:bCs/>
                <w:sz w:val="18"/>
                <w:szCs w:val="18"/>
                <w:lang w:val="en-GB"/>
              </w:rPr>
              <w:t xml:space="preserve">month </w:t>
            </w:r>
            <w:r w:rsidR="00FE4856" w:rsidRPr="00EF781F">
              <w:rPr>
                <w:rFonts w:ascii="Arial" w:eastAsia="Arial Unicode MS" w:hAnsi="Arial" w:cs="Arial"/>
                <w:b/>
                <w:bCs/>
                <w:sz w:val="18"/>
                <w:szCs w:val="18"/>
                <w:lang w:val="en-GB"/>
              </w:rPr>
              <w:t>period ended</w:t>
            </w:r>
            <w:r w:rsidR="00492494" w:rsidRPr="00EF781F">
              <w:rPr>
                <w:rFonts w:ascii="Arial" w:eastAsia="Arial Unicode MS" w:hAnsi="Arial" w:cs="Arial"/>
                <w:b/>
                <w:bCs/>
                <w:sz w:val="18"/>
                <w:szCs w:val="18"/>
                <w:lang w:val="en-GB"/>
              </w:rPr>
              <w:t xml:space="preserve"> </w:t>
            </w:r>
          </w:p>
          <w:p w:rsidR="00FE4856" w:rsidRPr="00EF781F" w:rsidRDefault="005F2C41" w:rsidP="00EF781F">
            <w:pPr>
              <w:ind w:left="567"/>
              <w:jc w:val="center"/>
              <w:rPr>
                <w:rFonts w:ascii="Arial" w:eastAsia="Arial Unicode MS" w:hAnsi="Arial" w:cs="Arial"/>
                <w:b/>
                <w:bCs/>
                <w:sz w:val="18"/>
                <w:szCs w:val="18"/>
                <w:lang w:val="en-GB"/>
              </w:rPr>
            </w:pPr>
            <w:r w:rsidRPr="00EF781F">
              <w:rPr>
                <w:rFonts w:ascii="Arial" w:eastAsia="Arial Unicode MS" w:hAnsi="Arial" w:cs="Arial"/>
                <w:b/>
                <w:bCs/>
                <w:sz w:val="18"/>
                <w:szCs w:val="18"/>
                <w:lang w:val="en-GB"/>
              </w:rPr>
              <w:t>30 September</w:t>
            </w:r>
            <w:r w:rsidR="00FE4856" w:rsidRPr="00EF781F">
              <w:rPr>
                <w:rFonts w:ascii="Arial" w:eastAsia="Arial Unicode MS" w:hAnsi="Arial" w:cs="Arial"/>
                <w:b/>
                <w:bCs/>
                <w:sz w:val="18"/>
                <w:szCs w:val="18"/>
                <w:lang w:val="en-GB"/>
              </w:rPr>
              <w:t xml:space="preserve"> 2019</w:t>
            </w:r>
          </w:p>
        </w:tc>
      </w:tr>
      <w:tr w:rsidR="00FE4856" w:rsidRPr="00EF781F" w:rsidTr="007E6836">
        <w:tc>
          <w:tcPr>
            <w:tcW w:w="4277" w:type="dxa"/>
            <w:vMerge w:val="restart"/>
            <w:tcBorders>
              <w:top w:val="nil"/>
              <w:left w:val="nil"/>
              <w:bottom w:val="nil"/>
              <w:right w:val="nil"/>
            </w:tcBorders>
            <w:shd w:val="clear" w:color="auto" w:fill="auto"/>
            <w:vAlign w:val="bottom"/>
          </w:tcPr>
          <w:p w:rsidR="00FE4856" w:rsidRPr="00EF781F" w:rsidRDefault="00FE4856" w:rsidP="00EF781F">
            <w:pPr>
              <w:ind w:left="-111"/>
              <w:rPr>
                <w:rFonts w:ascii="Arial" w:eastAsia="Arial Unicode MS" w:hAnsi="Arial" w:cs="Arial"/>
                <w:b/>
                <w:bCs/>
                <w:sz w:val="18"/>
                <w:szCs w:val="18"/>
              </w:rPr>
            </w:pPr>
            <w:r w:rsidRPr="00EF781F">
              <w:rPr>
                <w:rFonts w:ascii="Arial" w:hAnsi="Arial" w:cs="Arial"/>
                <w:b/>
                <w:bCs/>
                <w:sz w:val="18"/>
                <w:szCs w:val="18"/>
              </w:rPr>
              <w:t>Statement of comprehensive income</w:t>
            </w:r>
          </w:p>
        </w:tc>
        <w:tc>
          <w:tcPr>
            <w:tcW w:w="1728" w:type="dxa"/>
            <w:tcBorders>
              <w:top w:val="single" w:sz="4" w:space="0" w:color="auto"/>
              <w:left w:val="nil"/>
              <w:bottom w:val="nil"/>
              <w:right w:val="nil"/>
            </w:tcBorders>
            <w:shd w:val="clear" w:color="auto" w:fill="auto"/>
            <w:vAlign w:val="bottom"/>
          </w:tcPr>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Balance</w:t>
            </w:r>
          </w:p>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as reported</w:t>
            </w:r>
          </w:p>
        </w:tc>
        <w:tc>
          <w:tcPr>
            <w:tcW w:w="1728" w:type="dxa"/>
            <w:tcBorders>
              <w:top w:val="single" w:sz="4" w:space="0" w:color="auto"/>
              <w:left w:val="nil"/>
              <w:bottom w:val="nil"/>
              <w:right w:val="nil"/>
            </w:tcBorders>
            <w:shd w:val="clear" w:color="auto" w:fill="auto"/>
            <w:vAlign w:val="bottom"/>
          </w:tcPr>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Impacts from</w:t>
            </w:r>
          </w:p>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TFRS 15</w:t>
            </w:r>
          </w:p>
        </w:tc>
        <w:tc>
          <w:tcPr>
            <w:tcW w:w="1728" w:type="dxa"/>
            <w:tcBorders>
              <w:top w:val="single" w:sz="4" w:space="0" w:color="auto"/>
              <w:left w:val="nil"/>
              <w:bottom w:val="nil"/>
              <w:right w:val="nil"/>
            </w:tcBorders>
            <w:shd w:val="clear" w:color="auto" w:fill="auto"/>
            <w:vAlign w:val="bottom"/>
          </w:tcPr>
          <w:p w:rsidR="00D15380"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Balance under the pr</w:t>
            </w:r>
            <w:r w:rsidR="00D15380" w:rsidRPr="00EF781F">
              <w:rPr>
                <w:rFonts w:ascii="Arial" w:eastAsia="Arial Unicode MS" w:hAnsi="Arial" w:cs="Arial"/>
                <w:b/>
                <w:bCs/>
                <w:sz w:val="18"/>
                <w:szCs w:val="18"/>
                <w:lang w:val="en-GB"/>
              </w:rPr>
              <w:t>evious revenue</w:t>
            </w:r>
          </w:p>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standards</w:t>
            </w:r>
          </w:p>
        </w:tc>
      </w:tr>
      <w:tr w:rsidR="00FE4856" w:rsidRPr="00EF781F" w:rsidTr="007E6836">
        <w:tc>
          <w:tcPr>
            <w:tcW w:w="4277" w:type="dxa"/>
            <w:vMerge/>
            <w:tcBorders>
              <w:top w:val="nil"/>
              <w:left w:val="nil"/>
              <w:bottom w:val="nil"/>
              <w:right w:val="nil"/>
            </w:tcBorders>
            <w:shd w:val="clear" w:color="auto" w:fill="auto"/>
          </w:tcPr>
          <w:p w:rsidR="00FE4856" w:rsidRPr="00EF781F" w:rsidRDefault="00FE4856" w:rsidP="00EF781F">
            <w:pPr>
              <w:ind w:left="-111"/>
              <w:rPr>
                <w:rFonts w:ascii="Arial" w:eastAsia="Arial Unicode MS" w:hAnsi="Arial" w:cs="Arial"/>
                <w:sz w:val="18"/>
                <w:szCs w:val="18"/>
                <w:lang w:val="en-GB"/>
              </w:rPr>
            </w:pPr>
          </w:p>
        </w:tc>
        <w:tc>
          <w:tcPr>
            <w:tcW w:w="1728" w:type="dxa"/>
            <w:tcBorders>
              <w:top w:val="nil"/>
              <w:left w:val="nil"/>
              <w:bottom w:val="single" w:sz="4" w:space="0" w:color="auto"/>
              <w:right w:val="nil"/>
            </w:tcBorders>
            <w:shd w:val="clear" w:color="auto" w:fill="auto"/>
          </w:tcPr>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w:t>
            </w:r>
            <w:r w:rsidR="00195AE2" w:rsidRPr="00EF781F">
              <w:rPr>
                <w:rFonts w:ascii="Arial" w:eastAsia="Arial Unicode MS" w:hAnsi="Arial" w:cs="Arial"/>
                <w:b/>
                <w:bCs/>
                <w:sz w:val="18"/>
                <w:szCs w:val="18"/>
                <w:lang w:val="en-GB"/>
              </w:rPr>
              <w:t>’000</w:t>
            </w:r>
          </w:p>
        </w:tc>
        <w:tc>
          <w:tcPr>
            <w:tcW w:w="1728" w:type="dxa"/>
            <w:tcBorders>
              <w:top w:val="nil"/>
              <w:left w:val="nil"/>
              <w:bottom w:val="single" w:sz="4" w:space="0" w:color="auto"/>
              <w:right w:val="nil"/>
            </w:tcBorders>
            <w:shd w:val="clear" w:color="auto" w:fill="auto"/>
          </w:tcPr>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w:t>
            </w:r>
            <w:r w:rsidR="00195AE2" w:rsidRPr="00EF781F">
              <w:rPr>
                <w:rFonts w:ascii="Arial" w:eastAsia="Arial Unicode MS" w:hAnsi="Arial" w:cs="Arial"/>
                <w:b/>
                <w:bCs/>
                <w:sz w:val="18"/>
                <w:szCs w:val="18"/>
                <w:lang w:val="en-GB"/>
              </w:rPr>
              <w:t>’000</w:t>
            </w:r>
          </w:p>
        </w:tc>
        <w:tc>
          <w:tcPr>
            <w:tcW w:w="1728" w:type="dxa"/>
            <w:tcBorders>
              <w:top w:val="nil"/>
              <w:left w:val="nil"/>
              <w:bottom w:val="single" w:sz="4" w:space="0" w:color="auto"/>
              <w:right w:val="nil"/>
            </w:tcBorders>
            <w:shd w:val="clear" w:color="auto" w:fill="auto"/>
          </w:tcPr>
          <w:p w:rsidR="00FE4856" w:rsidRPr="00EF781F" w:rsidRDefault="00FE4856" w:rsidP="00EF781F">
            <w:pPr>
              <w:ind w:right="-56" w:hanging="13"/>
              <w:jc w:val="right"/>
              <w:rPr>
                <w:rFonts w:ascii="Arial" w:eastAsia="Arial Unicode MS" w:hAnsi="Arial" w:cs="Arial"/>
                <w:b/>
                <w:bCs/>
                <w:sz w:val="18"/>
                <w:szCs w:val="18"/>
                <w:lang w:val="en-GB"/>
              </w:rPr>
            </w:pPr>
            <w:r w:rsidRPr="00EF781F">
              <w:rPr>
                <w:rFonts w:ascii="Arial" w:eastAsia="Arial Unicode MS" w:hAnsi="Arial" w:cs="Arial"/>
                <w:b/>
                <w:bCs/>
                <w:sz w:val="18"/>
                <w:szCs w:val="18"/>
                <w:lang w:val="en-GB"/>
              </w:rPr>
              <w:t>Baht</w:t>
            </w:r>
            <w:r w:rsidR="00195AE2" w:rsidRPr="00EF781F">
              <w:rPr>
                <w:rFonts w:ascii="Arial" w:eastAsia="Arial Unicode MS" w:hAnsi="Arial" w:cs="Arial"/>
                <w:b/>
                <w:bCs/>
                <w:sz w:val="18"/>
                <w:szCs w:val="18"/>
                <w:lang w:val="en-GB"/>
              </w:rPr>
              <w:t>’000</w:t>
            </w:r>
          </w:p>
        </w:tc>
      </w:tr>
      <w:tr w:rsidR="00AE6B3D" w:rsidRPr="00EF781F" w:rsidTr="007E6836">
        <w:tc>
          <w:tcPr>
            <w:tcW w:w="4277" w:type="dxa"/>
            <w:tcBorders>
              <w:top w:val="nil"/>
              <w:left w:val="nil"/>
              <w:bottom w:val="nil"/>
              <w:right w:val="nil"/>
            </w:tcBorders>
            <w:shd w:val="clear" w:color="auto" w:fill="auto"/>
          </w:tcPr>
          <w:p w:rsidR="00AE6B3D" w:rsidRPr="00EF781F" w:rsidRDefault="00AE6B3D" w:rsidP="00EF781F">
            <w:pPr>
              <w:ind w:left="-111"/>
              <w:rPr>
                <w:rFonts w:ascii="Arial" w:eastAsia="Arial Unicode MS" w:hAnsi="Arial" w:cs="Arial"/>
                <w:sz w:val="18"/>
                <w:szCs w:val="18"/>
                <w:lang w:val="en-GB"/>
              </w:rPr>
            </w:pPr>
          </w:p>
        </w:tc>
        <w:tc>
          <w:tcPr>
            <w:tcW w:w="1728" w:type="dxa"/>
            <w:tcBorders>
              <w:top w:val="single" w:sz="4" w:space="0" w:color="auto"/>
              <w:left w:val="nil"/>
              <w:bottom w:val="nil"/>
              <w:right w:val="nil"/>
            </w:tcBorders>
            <w:shd w:val="clear" w:color="auto" w:fill="FAFAFA"/>
          </w:tcPr>
          <w:p w:rsidR="00AE6B3D" w:rsidRPr="00EF781F" w:rsidRDefault="00AE6B3D" w:rsidP="00EF781F">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AE6B3D" w:rsidRPr="00EF781F" w:rsidRDefault="00AE6B3D" w:rsidP="00EF781F">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AE6B3D" w:rsidRPr="00EF781F" w:rsidRDefault="00AE6B3D" w:rsidP="00EF781F">
            <w:pPr>
              <w:ind w:right="-42" w:hanging="13"/>
              <w:jc w:val="right"/>
              <w:rPr>
                <w:rFonts w:ascii="Arial" w:eastAsia="Arial Unicode MS" w:hAnsi="Arial" w:cs="Arial"/>
                <w:color w:val="auto"/>
                <w:sz w:val="18"/>
                <w:szCs w:val="18"/>
              </w:rPr>
            </w:pPr>
          </w:p>
        </w:tc>
      </w:tr>
      <w:tr w:rsidR="00E4364D" w:rsidRPr="00EF781F" w:rsidTr="007E6836">
        <w:tc>
          <w:tcPr>
            <w:tcW w:w="4277" w:type="dxa"/>
            <w:tcBorders>
              <w:top w:val="nil"/>
              <w:left w:val="nil"/>
              <w:bottom w:val="nil"/>
              <w:right w:val="nil"/>
            </w:tcBorders>
            <w:shd w:val="clear" w:color="auto" w:fill="auto"/>
          </w:tcPr>
          <w:p w:rsidR="00E4364D" w:rsidRPr="00EF781F" w:rsidRDefault="00E4364D" w:rsidP="00EF781F">
            <w:pPr>
              <w:ind w:left="-111"/>
              <w:rPr>
                <w:rFonts w:ascii="Arial" w:eastAsia="Arial Unicode MS" w:hAnsi="Arial" w:cs="Arial"/>
                <w:sz w:val="18"/>
                <w:szCs w:val="18"/>
                <w:lang w:val="en-GB"/>
              </w:rPr>
            </w:pPr>
            <w:r w:rsidRPr="00EF781F">
              <w:rPr>
                <w:rFonts w:ascii="Arial" w:eastAsia="Arial Unicode MS" w:hAnsi="Arial" w:cs="Arial"/>
                <w:sz w:val="18"/>
                <w:szCs w:val="18"/>
                <w:lang w:val="en-GB"/>
              </w:rPr>
              <w:t>Revenue from sales of real estate</w:t>
            </w:r>
          </w:p>
        </w:tc>
        <w:tc>
          <w:tcPr>
            <w:tcW w:w="1728" w:type="dxa"/>
            <w:tcBorders>
              <w:top w:val="nil"/>
              <w:left w:val="nil"/>
              <w:bottom w:val="nil"/>
              <w:right w:val="nil"/>
            </w:tcBorders>
            <w:shd w:val="clear" w:color="auto" w:fill="FAFAFA"/>
          </w:tcPr>
          <w:p w:rsidR="00E4364D" w:rsidRPr="00EF781F" w:rsidRDefault="00CB3940"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1,00</w:t>
            </w:r>
            <w:r w:rsidR="00C1210C">
              <w:rPr>
                <w:rFonts w:ascii="Arial" w:eastAsia="Arial Unicode MS" w:hAnsi="Arial" w:cs="Arial"/>
                <w:color w:val="auto"/>
                <w:sz w:val="18"/>
                <w:szCs w:val="18"/>
              </w:rPr>
              <w:t>3</w:t>
            </w:r>
            <w:r>
              <w:rPr>
                <w:rFonts w:ascii="Arial" w:eastAsia="Arial Unicode MS" w:hAnsi="Arial" w:cs="Arial"/>
                <w:color w:val="auto"/>
                <w:sz w:val="18"/>
                <w:szCs w:val="18"/>
              </w:rPr>
              <w:t>,</w:t>
            </w:r>
            <w:r w:rsidR="00C1210C">
              <w:rPr>
                <w:rFonts w:ascii="Arial" w:eastAsia="Arial Unicode MS" w:hAnsi="Arial" w:cs="Arial"/>
                <w:color w:val="auto"/>
                <w:sz w:val="18"/>
                <w:szCs w:val="18"/>
              </w:rPr>
              <w:t>470</w:t>
            </w:r>
          </w:p>
        </w:tc>
        <w:tc>
          <w:tcPr>
            <w:tcW w:w="1728" w:type="dxa"/>
            <w:tcBorders>
              <w:top w:val="nil"/>
              <w:left w:val="nil"/>
              <w:bottom w:val="nil"/>
              <w:right w:val="nil"/>
            </w:tcBorders>
            <w:shd w:val="clear" w:color="auto" w:fill="FAFAFA"/>
          </w:tcPr>
          <w:p w:rsidR="00E4364D" w:rsidRPr="00EF781F" w:rsidRDefault="004230BD" w:rsidP="00EF781F">
            <w:pPr>
              <w:ind w:right="-72"/>
              <w:jc w:val="right"/>
              <w:rPr>
                <w:rFonts w:ascii="Arial" w:eastAsia="Arial Unicode MS" w:hAnsi="Arial" w:cs="Arial"/>
                <w:color w:val="auto"/>
                <w:sz w:val="18"/>
                <w:szCs w:val="18"/>
              </w:rPr>
            </w:pPr>
            <w:r>
              <w:rPr>
                <w:rFonts w:ascii="Arial" w:eastAsia="Arial Unicode MS" w:hAnsi="Arial" w:cs="Arial"/>
                <w:color w:val="auto"/>
                <w:sz w:val="18"/>
                <w:szCs w:val="18"/>
              </w:rPr>
              <w:t>479</w:t>
            </w:r>
          </w:p>
        </w:tc>
        <w:tc>
          <w:tcPr>
            <w:tcW w:w="1728" w:type="dxa"/>
            <w:tcBorders>
              <w:top w:val="nil"/>
              <w:left w:val="nil"/>
              <w:bottom w:val="nil"/>
              <w:right w:val="nil"/>
            </w:tcBorders>
            <w:shd w:val="clear" w:color="auto" w:fill="FAFAFA"/>
          </w:tcPr>
          <w:p w:rsidR="00E4364D" w:rsidRPr="00EF781F" w:rsidRDefault="00F02A2B"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1,00</w:t>
            </w:r>
            <w:r w:rsidR="00B947A0">
              <w:rPr>
                <w:rFonts w:ascii="Arial" w:eastAsia="Arial Unicode MS" w:hAnsi="Arial" w:cs="Arial"/>
                <w:color w:val="auto"/>
                <w:sz w:val="18"/>
                <w:szCs w:val="18"/>
              </w:rPr>
              <w:t>3,949</w:t>
            </w:r>
          </w:p>
        </w:tc>
      </w:tr>
      <w:tr w:rsidR="00E4364D" w:rsidRPr="00EF781F" w:rsidTr="007E6836">
        <w:tc>
          <w:tcPr>
            <w:tcW w:w="4277" w:type="dxa"/>
            <w:tcBorders>
              <w:top w:val="nil"/>
              <w:left w:val="nil"/>
              <w:bottom w:val="nil"/>
              <w:right w:val="nil"/>
            </w:tcBorders>
            <w:shd w:val="clear" w:color="auto" w:fill="auto"/>
          </w:tcPr>
          <w:p w:rsidR="00E4364D" w:rsidRPr="00EF781F" w:rsidRDefault="00590DF6" w:rsidP="00EF781F">
            <w:pPr>
              <w:ind w:left="-111"/>
              <w:rPr>
                <w:rFonts w:ascii="Arial" w:eastAsia="Arial Unicode MS" w:hAnsi="Arial" w:cs="Arial"/>
                <w:color w:val="0070C0"/>
                <w:sz w:val="18"/>
                <w:szCs w:val="18"/>
                <w:lang w:val="en-GB"/>
              </w:rPr>
            </w:pPr>
            <w:r w:rsidRPr="00EF781F">
              <w:rPr>
                <w:rFonts w:ascii="Arial" w:eastAsia="Arial Unicode MS" w:hAnsi="Arial" w:cs="Arial"/>
                <w:sz w:val="18"/>
                <w:szCs w:val="18"/>
                <w:lang w:val="en-GB"/>
              </w:rPr>
              <w:t>Cost from</w:t>
            </w:r>
            <w:r w:rsidR="00E4364D" w:rsidRPr="00EF781F">
              <w:rPr>
                <w:rFonts w:ascii="Arial" w:eastAsia="Arial Unicode MS" w:hAnsi="Arial" w:cs="Arial"/>
                <w:sz w:val="18"/>
                <w:szCs w:val="18"/>
                <w:lang w:val="en-GB"/>
              </w:rPr>
              <w:t xml:space="preserve"> sales of real estate</w:t>
            </w:r>
          </w:p>
        </w:tc>
        <w:tc>
          <w:tcPr>
            <w:tcW w:w="1728" w:type="dxa"/>
            <w:tcBorders>
              <w:top w:val="nil"/>
              <w:left w:val="nil"/>
              <w:bottom w:val="nil"/>
              <w:right w:val="nil"/>
            </w:tcBorders>
            <w:shd w:val="clear" w:color="auto" w:fill="FAFAFA"/>
          </w:tcPr>
          <w:p w:rsidR="00E4364D" w:rsidRPr="00EF781F" w:rsidRDefault="00CB3940"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r w:rsidR="00C1210C">
              <w:rPr>
                <w:rFonts w:ascii="Arial" w:eastAsia="Arial Unicode MS" w:hAnsi="Arial" w:cs="Arial"/>
                <w:color w:val="auto"/>
                <w:sz w:val="18"/>
                <w:szCs w:val="18"/>
              </w:rPr>
              <w:t>576,339</w:t>
            </w:r>
            <w:r w:rsidR="00F02A2B">
              <w:rPr>
                <w:rFonts w:ascii="Arial" w:eastAsia="Arial Unicode MS" w:hAnsi="Arial" w:cs="Arial"/>
                <w:color w:val="auto"/>
                <w:sz w:val="18"/>
                <w:szCs w:val="18"/>
              </w:rPr>
              <w:t>)</w:t>
            </w:r>
          </w:p>
        </w:tc>
        <w:tc>
          <w:tcPr>
            <w:tcW w:w="1728" w:type="dxa"/>
            <w:tcBorders>
              <w:top w:val="nil"/>
              <w:left w:val="nil"/>
              <w:bottom w:val="nil"/>
              <w:right w:val="nil"/>
            </w:tcBorders>
            <w:shd w:val="clear" w:color="auto" w:fill="FAFAFA"/>
          </w:tcPr>
          <w:p w:rsidR="00E4364D" w:rsidRPr="00EF781F" w:rsidRDefault="00985626" w:rsidP="00EF781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r w:rsidR="0081150E">
              <w:rPr>
                <w:rFonts w:ascii="Arial" w:eastAsia="Arial Unicode MS" w:hAnsi="Arial" w:cs="Arial"/>
                <w:color w:val="auto"/>
                <w:sz w:val="18"/>
                <w:szCs w:val="18"/>
              </w:rPr>
              <w:t>479</w:t>
            </w:r>
            <w:r>
              <w:rPr>
                <w:rFonts w:ascii="Arial" w:eastAsia="Arial Unicode MS" w:hAnsi="Arial" w:cs="Arial"/>
                <w:color w:val="auto"/>
                <w:sz w:val="18"/>
                <w:szCs w:val="18"/>
              </w:rPr>
              <w:t>)</w:t>
            </w:r>
          </w:p>
        </w:tc>
        <w:tc>
          <w:tcPr>
            <w:tcW w:w="1728" w:type="dxa"/>
            <w:tcBorders>
              <w:top w:val="nil"/>
              <w:left w:val="nil"/>
              <w:bottom w:val="nil"/>
              <w:right w:val="nil"/>
            </w:tcBorders>
            <w:shd w:val="clear" w:color="auto" w:fill="FAFAFA"/>
          </w:tcPr>
          <w:p w:rsidR="00E4364D" w:rsidRPr="00EF781F" w:rsidRDefault="00F02A2B" w:rsidP="00C1210C">
            <w:pPr>
              <w:ind w:right="-72"/>
              <w:jc w:val="right"/>
              <w:rPr>
                <w:rFonts w:ascii="Arial" w:eastAsia="Arial Unicode MS" w:hAnsi="Arial" w:cs="Arial"/>
                <w:color w:val="auto"/>
                <w:sz w:val="18"/>
                <w:szCs w:val="18"/>
              </w:rPr>
            </w:pPr>
            <w:r>
              <w:rPr>
                <w:rFonts w:ascii="Arial" w:eastAsia="Arial Unicode MS" w:hAnsi="Arial" w:cs="Arial"/>
                <w:color w:val="auto"/>
                <w:sz w:val="18"/>
                <w:szCs w:val="18"/>
              </w:rPr>
              <w:t>(57</w:t>
            </w:r>
            <w:r w:rsidR="00B947A0">
              <w:rPr>
                <w:rFonts w:ascii="Arial" w:eastAsia="Arial Unicode MS" w:hAnsi="Arial" w:cs="Arial"/>
                <w:color w:val="auto"/>
                <w:sz w:val="18"/>
                <w:szCs w:val="18"/>
              </w:rPr>
              <w:t>6,818</w:t>
            </w:r>
            <w:r>
              <w:rPr>
                <w:rFonts w:ascii="Arial" w:eastAsia="Arial Unicode MS" w:hAnsi="Arial" w:cs="Arial"/>
                <w:color w:val="auto"/>
                <w:sz w:val="18"/>
                <w:szCs w:val="18"/>
              </w:rPr>
              <w:t>)</w:t>
            </w:r>
          </w:p>
        </w:tc>
      </w:tr>
    </w:tbl>
    <w:p w:rsidR="001822D2" w:rsidRPr="00EF781F" w:rsidRDefault="001822D2" w:rsidP="00EF781F">
      <w:pPr>
        <w:jc w:val="both"/>
        <w:rPr>
          <w:rFonts w:ascii="Arial" w:eastAsia="Arial Unicode MS" w:hAnsi="Arial" w:cs="Arial"/>
          <w:sz w:val="18"/>
          <w:szCs w:val="18"/>
          <w:lang w:val="en-GB"/>
        </w:rPr>
      </w:pPr>
    </w:p>
    <w:p w:rsidR="002D1CA6" w:rsidRPr="00EF781F" w:rsidRDefault="002D1CA6"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495E43" w:rsidRPr="00EF781F" w:rsidRDefault="00401033"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5</w:t>
            </w:r>
            <w:r w:rsidRPr="00EF781F">
              <w:rPr>
                <w:rFonts w:ascii="Arial" w:hAnsi="Arial" w:cs="Arial"/>
                <w:b/>
                <w:bCs/>
                <w:color w:val="FFFFFF"/>
                <w:sz w:val="18"/>
                <w:szCs w:val="18"/>
                <w:lang w:val="en-GB"/>
              </w:rPr>
              <w:tab/>
              <w:t>Estimates</w:t>
            </w:r>
          </w:p>
        </w:tc>
      </w:tr>
    </w:tbl>
    <w:p w:rsidR="00495E43" w:rsidRPr="00EF781F" w:rsidRDefault="00495E43" w:rsidP="00EF781F">
      <w:pPr>
        <w:jc w:val="both"/>
        <w:rPr>
          <w:rFonts w:ascii="Arial" w:hAnsi="Arial" w:cs="Arial"/>
          <w:color w:val="auto"/>
          <w:sz w:val="18"/>
          <w:szCs w:val="18"/>
          <w:lang w:val="en-GB"/>
        </w:rPr>
      </w:pPr>
    </w:p>
    <w:p w:rsidR="00C73100" w:rsidRPr="00EF781F" w:rsidRDefault="00B8261F" w:rsidP="00EF781F">
      <w:pPr>
        <w:jc w:val="both"/>
        <w:rPr>
          <w:rFonts w:ascii="Arial" w:hAnsi="Arial" w:cs="Arial"/>
          <w:sz w:val="18"/>
          <w:szCs w:val="18"/>
        </w:rPr>
      </w:pPr>
      <w:r w:rsidRPr="00EF781F">
        <w:rPr>
          <w:rFonts w:ascii="Arial" w:hAnsi="Arial" w:cs="Arial"/>
          <w:sz w:val="18"/>
          <w:szCs w:val="18"/>
        </w:rPr>
        <w:t xml:space="preserve">In </w:t>
      </w:r>
      <w:r w:rsidR="00052751" w:rsidRPr="00EF781F">
        <w:rPr>
          <w:rFonts w:ascii="Arial" w:hAnsi="Arial" w:cs="Arial"/>
          <w:sz w:val="18"/>
          <w:szCs w:val="18"/>
        </w:rPr>
        <w:t>preparation of interim financial information</w:t>
      </w:r>
      <w:r w:rsidRPr="00EF781F">
        <w:rPr>
          <w:rFonts w:ascii="Arial" w:hAnsi="Arial" w:cs="Arial"/>
          <w:sz w:val="18"/>
          <w:szCs w:val="18"/>
        </w:rPr>
        <w:t>,</w:t>
      </w:r>
      <w:r w:rsidR="00052751" w:rsidRPr="00EF781F">
        <w:rPr>
          <w:rFonts w:ascii="Arial" w:hAnsi="Arial" w:cs="Arial"/>
          <w:sz w:val="18"/>
          <w:szCs w:val="18"/>
        </w:rPr>
        <w:t xml:space="preserve"> management </w:t>
      </w:r>
      <w:r w:rsidRPr="00EF781F">
        <w:rPr>
          <w:rFonts w:ascii="Arial" w:hAnsi="Arial" w:cs="Arial"/>
          <w:sz w:val="18"/>
          <w:szCs w:val="18"/>
        </w:rPr>
        <w:t>must</w:t>
      </w:r>
      <w:r w:rsidR="00052751" w:rsidRPr="00EF781F">
        <w:rPr>
          <w:rFonts w:ascii="Arial" w:hAnsi="Arial" w:cs="Arial"/>
          <w:sz w:val="18"/>
          <w:szCs w:val="18"/>
        </w:rPr>
        <w:t xml:space="preserve"> make judgements, estimates and assumptions that affect the application of accounting policies and the reported amounts of assets and liabilities, income and expense. Actual results may differ from these estimates.</w:t>
      </w:r>
    </w:p>
    <w:p w:rsidR="00795E80" w:rsidRPr="00EF781F" w:rsidRDefault="00795E80" w:rsidP="00EF781F">
      <w:pPr>
        <w:jc w:val="both"/>
        <w:rPr>
          <w:rFonts w:ascii="Arial" w:hAnsi="Arial" w:cs="Arial"/>
          <w:sz w:val="18"/>
          <w:szCs w:val="18"/>
        </w:rPr>
      </w:pPr>
    </w:p>
    <w:p w:rsidR="00795E80" w:rsidRPr="00EF781F" w:rsidRDefault="00795E80" w:rsidP="00EF781F">
      <w:pPr>
        <w:jc w:val="both"/>
        <w:rPr>
          <w:rFonts w:ascii="Arial" w:hAnsi="Arial" w:cs="Arial"/>
          <w:sz w:val="18"/>
          <w:szCs w:val="18"/>
          <w:lang w:val="en-GB"/>
        </w:rPr>
      </w:pPr>
      <w:r w:rsidRPr="00EF781F">
        <w:rPr>
          <w:rFonts w:ascii="Arial" w:hAnsi="Arial" w:cs="Arial"/>
          <w:sz w:val="18"/>
          <w:szCs w:val="18"/>
          <w:lang w:val="en-GB"/>
        </w:rPr>
        <w:t>In preparing this interim financial information, estimation on employee benefits obligations was changed from those that were applied for</w:t>
      </w:r>
      <w:r w:rsidR="008F20C9">
        <w:rPr>
          <w:rFonts w:ascii="Arial" w:hAnsi="Arial" w:cs="Arial"/>
          <w:sz w:val="18"/>
          <w:szCs w:val="18"/>
          <w:lang w:val="en-GB"/>
        </w:rPr>
        <w:t xml:space="preserve"> the</w:t>
      </w:r>
      <w:r w:rsidRPr="00EF781F">
        <w:rPr>
          <w:rFonts w:ascii="Arial" w:hAnsi="Arial" w:cs="Arial"/>
          <w:sz w:val="18"/>
          <w:szCs w:val="18"/>
          <w:lang w:val="en-GB"/>
        </w:rPr>
        <w:t xml:space="preserve"> financial </w:t>
      </w:r>
      <w:r w:rsidR="008F20C9">
        <w:rPr>
          <w:rFonts w:ascii="Arial" w:hAnsi="Arial" w:cs="Arial"/>
          <w:sz w:val="18"/>
          <w:szCs w:val="18"/>
          <w:lang w:val="en-GB"/>
        </w:rPr>
        <w:t>statements</w:t>
      </w:r>
      <w:r w:rsidRPr="00EF781F">
        <w:rPr>
          <w:rFonts w:ascii="Arial" w:hAnsi="Arial" w:cs="Arial"/>
          <w:sz w:val="18"/>
          <w:szCs w:val="18"/>
          <w:lang w:val="en-GB"/>
        </w:rPr>
        <w:t xml:space="preserve"> for </w:t>
      </w:r>
      <w:r w:rsidR="008F20C9">
        <w:rPr>
          <w:rFonts w:ascii="Arial" w:hAnsi="Arial" w:cs="Arial"/>
          <w:sz w:val="18"/>
          <w:szCs w:val="18"/>
          <w:lang w:val="en-GB"/>
        </w:rPr>
        <w:t>the year</w:t>
      </w:r>
      <w:r w:rsidRPr="00EF781F">
        <w:rPr>
          <w:rFonts w:ascii="Arial" w:hAnsi="Arial" w:cs="Arial"/>
          <w:sz w:val="18"/>
          <w:szCs w:val="18"/>
          <w:lang w:val="en-GB"/>
        </w:rPr>
        <w:t xml:space="preserve"> ended 31 </w:t>
      </w:r>
      <w:r w:rsidR="008F20C9">
        <w:rPr>
          <w:rFonts w:ascii="Arial" w:hAnsi="Arial" w:cs="Arial"/>
          <w:sz w:val="18"/>
          <w:szCs w:val="18"/>
          <w:lang w:val="en-GB"/>
        </w:rPr>
        <w:t>December</w:t>
      </w:r>
      <w:r w:rsidRPr="00EF781F">
        <w:rPr>
          <w:rFonts w:ascii="Arial" w:hAnsi="Arial" w:cs="Arial"/>
          <w:sz w:val="18"/>
          <w:szCs w:val="18"/>
          <w:lang w:val="en-GB"/>
        </w:rPr>
        <w:t xml:space="preserve"> 201</w:t>
      </w:r>
      <w:r w:rsidR="008F20C9">
        <w:rPr>
          <w:rFonts w:ascii="Arial" w:hAnsi="Arial" w:cs="Arial"/>
          <w:sz w:val="18"/>
          <w:szCs w:val="18"/>
          <w:lang w:val="en-GB"/>
        </w:rPr>
        <w:t>8</w:t>
      </w:r>
      <w:r w:rsidRPr="00EF781F">
        <w:rPr>
          <w:rFonts w:ascii="Arial" w:hAnsi="Arial" w:cs="Arial"/>
          <w:sz w:val="18"/>
          <w:szCs w:val="18"/>
          <w:lang w:val="en-GB"/>
        </w:rPr>
        <w:t xml:space="preserve"> because on 5 April 2019, the amendments to the Labour Protection Act was announced in the Government Gazette and is effective after the </w:t>
      </w:r>
      <w:r w:rsidR="00E46B4F" w:rsidRPr="00EF781F">
        <w:rPr>
          <w:rFonts w:ascii="Arial" w:hAnsi="Arial" w:cs="Arial"/>
          <w:sz w:val="18"/>
          <w:szCs w:val="18"/>
          <w:lang w:val="en-GB"/>
        </w:rPr>
        <w:t>announcement</w:t>
      </w:r>
      <w:r w:rsidRPr="00EF781F">
        <w:rPr>
          <w:rFonts w:ascii="Arial" w:hAnsi="Arial" w:cs="Arial"/>
          <w:sz w:val="18"/>
          <w:szCs w:val="18"/>
          <w:lang w:val="en-GB"/>
        </w:rPr>
        <w:t xml:space="preserve"> 30 days. The significant change are benefits for retired employees who working with the Company not less than 20 years. Retirement benefits will change from 300 days to 400 days of last salary rate. The effect from changing was recorded as expenses in statement of comprehensive income in consolidated financial information and separate financial</w:t>
      </w:r>
      <w:r w:rsidR="003F0390" w:rsidRPr="00EF781F">
        <w:rPr>
          <w:rFonts w:ascii="Arial" w:hAnsi="Arial" w:cs="Arial"/>
          <w:sz w:val="18"/>
          <w:szCs w:val="18"/>
          <w:lang w:val="en-GB"/>
        </w:rPr>
        <w:t xml:space="preserve"> in</w:t>
      </w:r>
      <w:r w:rsidR="00A6378C" w:rsidRPr="00EF781F">
        <w:rPr>
          <w:rFonts w:ascii="Arial" w:hAnsi="Arial" w:cs="Arial"/>
          <w:sz w:val="18"/>
          <w:szCs w:val="18"/>
          <w:lang w:val="en-GB"/>
        </w:rPr>
        <w:t xml:space="preserve">formation amounting </w:t>
      </w:r>
      <w:r w:rsidR="008D642C" w:rsidRPr="00EF781F">
        <w:rPr>
          <w:rFonts w:ascii="Arial" w:hAnsi="Arial" w:cs="Arial"/>
          <w:sz w:val="18"/>
          <w:szCs w:val="18"/>
          <w:lang w:val="en-GB"/>
        </w:rPr>
        <w:t>to</w:t>
      </w:r>
      <w:r w:rsidR="00A6378C" w:rsidRPr="00EF781F">
        <w:rPr>
          <w:rFonts w:ascii="Arial" w:hAnsi="Arial" w:cs="Arial"/>
          <w:sz w:val="18"/>
          <w:szCs w:val="18"/>
          <w:lang w:val="en-GB"/>
        </w:rPr>
        <w:t xml:space="preserve"> Baht 3.60 million and Baht 2.21</w:t>
      </w:r>
      <w:r w:rsidR="003F0390" w:rsidRPr="00EF781F">
        <w:rPr>
          <w:rFonts w:ascii="Arial" w:hAnsi="Arial" w:cs="Arial"/>
          <w:sz w:val="18"/>
          <w:szCs w:val="18"/>
          <w:lang w:val="en-GB"/>
        </w:rPr>
        <w:t xml:space="preserve"> million, respectively.</w:t>
      </w:r>
    </w:p>
    <w:p w:rsidR="00AE6B3D" w:rsidRPr="00EF781F" w:rsidRDefault="00AE6B3D" w:rsidP="00EF781F">
      <w:pPr>
        <w:jc w:val="both"/>
        <w:rPr>
          <w:rFonts w:ascii="Arial" w:hAnsi="Arial" w:cs="Arial"/>
          <w:sz w:val="18"/>
          <w:szCs w:val="18"/>
        </w:rPr>
      </w:pPr>
    </w:p>
    <w:p w:rsidR="00795E80" w:rsidRPr="00EF781F" w:rsidRDefault="00795E80" w:rsidP="00EF781F">
      <w:pPr>
        <w:jc w:val="both"/>
        <w:rPr>
          <w:rFonts w:ascii="Arial" w:hAnsi="Arial" w:cs="Arial"/>
          <w:sz w:val="18"/>
          <w:szCs w:val="18"/>
        </w:rPr>
        <w:sectPr w:rsidR="00795E80" w:rsidRPr="00EF781F" w:rsidSect="00506C2E">
          <w:headerReference w:type="default" r:id="rId8"/>
          <w:footerReference w:type="default" r:id="rId9"/>
          <w:pgSz w:w="11907" w:h="16840" w:code="9"/>
          <w:pgMar w:top="1440" w:right="720" w:bottom="720" w:left="1728" w:header="706" w:footer="706" w:gutter="0"/>
          <w:pgNumType w:start="14"/>
          <w:cols w:space="720"/>
          <w:noEndnote/>
        </w:sectPr>
      </w:pPr>
    </w:p>
    <w:p w:rsidR="00495E43" w:rsidRPr="00EF781F" w:rsidRDefault="00495E43"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990D66" w:rsidRPr="00EF781F" w:rsidTr="00990D66">
        <w:trPr>
          <w:trHeight w:val="380"/>
        </w:trPr>
        <w:tc>
          <w:tcPr>
            <w:tcW w:w="15408" w:type="dxa"/>
            <w:shd w:val="clear" w:color="auto" w:fill="FFA543"/>
            <w:vAlign w:val="center"/>
          </w:tcPr>
          <w:p w:rsidR="00990D66" w:rsidRPr="00EF781F" w:rsidRDefault="00990D66"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6</w:t>
            </w:r>
            <w:r w:rsidRPr="00EF781F">
              <w:rPr>
                <w:rFonts w:ascii="Arial" w:hAnsi="Arial" w:cs="Arial"/>
                <w:b/>
                <w:bCs/>
                <w:color w:val="FFFFFF"/>
                <w:sz w:val="18"/>
                <w:szCs w:val="18"/>
                <w:lang w:val="en-GB"/>
              </w:rPr>
              <w:tab/>
              <w:t xml:space="preserve">Segment information </w:t>
            </w:r>
          </w:p>
        </w:tc>
      </w:tr>
    </w:tbl>
    <w:p w:rsidR="00990D66" w:rsidRPr="00EF781F" w:rsidRDefault="00990D66" w:rsidP="00EF781F">
      <w:pPr>
        <w:jc w:val="both"/>
        <w:rPr>
          <w:rFonts w:ascii="Arial" w:hAnsi="Arial" w:cs="Arial"/>
          <w:color w:val="auto"/>
          <w:sz w:val="18"/>
          <w:szCs w:val="18"/>
          <w:lang w:val="en-GB"/>
        </w:rPr>
      </w:pPr>
    </w:p>
    <w:p w:rsidR="00AA61A1" w:rsidRPr="00EF781F" w:rsidRDefault="00AA61A1" w:rsidP="00EF781F">
      <w:pPr>
        <w:jc w:val="thaiDistribute"/>
        <w:rPr>
          <w:rFonts w:ascii="Arial" w:hAnsi="Arial" w:cs="Arial"/>
          <w:color w:val="auto"/>
          <w:sz w:val="18"/>
          <w:szCs w:val="18"/>
        </w:rPr>
      </w:pPr>
      <w:r w:rsidRPr="00EF781F">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rsidR="00AA61A1" w:rsidRPr="00EF781F" w:rsidRDefault="00AA61A1" w:rsidP="00EF781F">
      <w:pPr>
        <w:jc w:val="thaiDistribute"/>
        <w:rPr>
          <w:rFonts w:ascii="Arial" w:hAnsi="Arial" w:cs="Arial"/>
          <w:color w:val="auto"/>
          <w:sz w:val="18"/>
          <w:szCs w:val="18"/>
        </w:rPr>
      </w:pPr>
    </w:p>
    <w:p w:rsidR="00AA61A1" w:rsidRPr="00EF781F" w:rsidRDefault="00AA61A1" w:rsidP="00EF781F">
      <w:pPr>
        <w:jc w:val="thaiDistribute"/>
        <w:rPr>
          <w:rFonts w:ascii="Arial" w:hAnsi="Arial" w:cs="Arial"/>
          <w:color w:val="auto"/>
          <w:sz w:val="18"/>
          <w:szCs w:val="18"/>
        </w:rPr>
      </w:pPr>
      <w:r w:rsidRPr="00EF781F">
        <w:rPr>
          <w:rFonts w:ascii="Arial" w:hAnsi="Arial" w:cs="Arial"/>
          <w:color w:val="auto"/>
          <w:sz w:val="18"/>
          <w:szCs w:val="18"/>
        </w:rPr>
        <w:t>Revenue and profit information regarding the Group’s operating segment for the</w:t>
      </w:r>
      <w:r w:rsidR="00812CD5" w:rsidRPr="00EF781F">
        <w:rPr>
          <w:rFonts w:ascii="Arial" w:hAnsi="Arial" w:cs="Arial"/>
          <w:color w:val="auto"/>
          <w:sz w:val="18"/>
          <w:szCs w:val="18"/>
        </w:rPr>
        <w:t xml:space="preserve"> three-month and</w:t>
      </w:r>
      <w:r w:rsidR="005F2C41" w:rsidRPr="00EF781F">
        <w:rPr>
          <w:rFonts w:ascii="Arial" w:hAnsi="Arial" w:cs="Arial"/>
          <w:color w:val="auto"/>
          <w:sz w:val="18"/>
          <w:szCs w:val="18"/>
        </w:rPr>
        <w:t xml:space="preserve"> nine</w:t>
      </w:r>
      <w:r w:rsidRPr="00EF781F">
        <w:rPr>
          <w:rFonts w:ascii="Arial" w:hAnsi="Arial" w:cs="Arial"/>
          <w:color w:val="auto"/>
          <w:sz w:val="18"/>
          <w:szCs w:val="18"/>
        </w:rPr>
        <w:t xml:space="preserve">-month </w:t>
      </w:r>
      <w:r w:rsidR="00590DF6" w:rsidRPr="00EF781F">
        <w:rPr>
          <w:rFonts w:ascii="Arial" w:hAnsi="Arial" w:cs="Arial"/>
          <w:color w:val="auto"/>
          <w:sz w:val="18"/>
          <w:szCs w:val="18"/>
        </w:rPr>
        <w:t>period</w:t>
      </w:r>
      <w:r w:rsidR="00D266EA" w:rsidRPr="00EF781F">
        <w:rPr>
          <w:rFonts w:ascii="Arial" w:hAnsi="Arial" w:cs="Arial"/>
          <w:color w:val="auto"/>
          <w:sz w:val="18"/>
          <w:szCs w:val="18"/>
        </w:rPr>
        <w:t>s</w:t>
      </w:r>
      <w:r w:rsidR="00590DF6" w:rsidRPr="00EF781F">
        <w:rPr>
          <w:rFonts w:ascii="Arial" w:hAnsi="Arial" w:cs="Arial"/>
          <w:color w:val="auto"/>
          <w:sz w:val="18"/>
          <w:szCs w:val="18"/>
        </w:rPr>
        <w:t xml:space="preserve"> </w:t>
      </w:r>
      <w:r w:rsidR="005F2C41" w:rsidRPr="00EF781F">
        <w:rPr>
          <w:rFonts w:ascii="Arial" w:hAnsi="Arial" w:cs="Arial"/>
          <w:color w:val="auto"/>
          <w:sz w:val="18"/>
          <w:szCs w:val="18"/>
        </w:rPr>
        <w:t>ended 30 September</w:t>
      </w:r>
      <w:r w:rsidRPr="00EF781F">
        <w:rPr>
          <w:rFonts w:ascii="Arial" w:hAnsi="Arial" w:cs="Arial"/>
          <w:color w:val="auto"/>
          <w:sz w:val="18"/>
          <w:szCs w:val="18"/>
        </w:rPr>
        <w:t xml:space="preserve"> 2019 and 2018 comprise the following:</w:t>
      </w:r>
    </w:p>
    <w:p w:rsidR="00AA61A1" w:rsidRPr="00EF781F" w:rsidRDefault="00AA61A1" w:rsidP="00EF781F">
      <w:pPr>
        <w:jc w:val="thaiDistribute"/>
        <w:rPr>
          <w:rFonts w:ascii="Arial" w:hAnsi="Arial" w:cs="Arial"/>
          <w:color w:val="auto"/>
          <w:sz w:val="18"/>
          <w:szCs w:val="18"/>
        </w:rPr>
      </w:pPr>
    </w:p>
    <w:tbl>
      <w:tblPr>
        <w:tblW w:w="15404" w:type="dxa"/>
        <w:tblInd w:w="108" w:type="dxa"/>
        <w:tblLayout w:type="fixed"/>
        <w:tblLook w:val="04A0" w:firstRow="1" w:lastRow="0" w:firstColumn="1" w:lastColumn="0" w:noHBand="0" w:noVBand="1"/>
      </w:tblPr>
      <w:tblGrid>
        <w:gridCol w:w="4082"/>
        <w:gridCol w:w="1098"/>
        <w:gridCol w:w="1080"/>
        <w:gridCol w:w="1080"/>
        <w:gridCol w:w="1170"/>
        <w:gridCol w:w="1081"/>
        <w:gridCol w:w="1169"/>
        <w:gridCol w:w="1081"/>
        <w:gridCol w:w="1261"/>
        <w:gridCol w:w="1171"/>
        <w:gridCol w:w="1131"/>
      </w:tblGrid>
      <w:tr w:rsidR="00C50337" w:rsidRPr="00EF781F" w:rsidTr="005F2C41">
        <w:trPr>
          <w:trHeight w:val="20"/>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11322" w:type="dxa"/>
            <w:gridSpan w:val="10"/>
            <w:tcBorders>
              <w:top w:val="single" w:sz="4" w:space="0" w:color="auto"/>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 xml:space="preserve">For the </w:t>
            </w:r>
            <w:r w:rsidR="00706D1F" w:rsidRPr="00EF781F">
              <w:rPr>
                <w:rFonts w:ascii="Arial" w:hAnsi="Arial" w:cs="Arial"/>
                <w:b/>
                <w:bCs/>
                <w:sz w:val="18"/>
                <w:szCs w:val="18"/>
              </w:rPr>
              <w:t>three</w:t>
            </w:r>
            <w:r w:rsidR="00FE6660" w:rsidRPr="00EF781F">
              <w:rPr>
                <w:rFonts w:ascii="Arial" w:hAnsi="Arial" w:cs="Arial"/>
                <w:b/>
                <w:bCs/>
                <w:sz w:val="18"/>
                <w:szCs w:val="18"/>
              </w:rPr>
              <w:t>-month period</w:t>
            </w:r>
            <w:r w:rsidR="005F2C41" w:rsidRPr="00EF781F">
              <w:rPr>
                <w:rFonts w:ascii="Arial" w:hAnsi="Arial" w:cs="Arial"/>
                <w:b/>
                <w:bCs/>
                <w:sz w:val="18"/>
                <w:szCs w:val="18"/>
              </w:rPr>
              <w:t xml:space="preserve"> ended 30 September</w:t>
            </w:r>
            <w:r w:rsidRPr="00EF781F">
              <w:rPr>
                <w:rFonts w:ascii="Arial" w:hAnsi="Arial" w:cs="Arial"/>
                <w:b/>
                <w:bCs/>
                <w:sz w:val="18"/>
                <w:szCs w:val="18"/>
              </w:rPr>
              <w:t xml:space="preserve"> (Unaudited)</w:t>
            </w:r>
          </w:p>
        </w:tc>
      </w:tr>
      <w:tr w:rsidR="00C50337" w:rsidRPr="00EF781F" w:rsidTr="005F2C41">
        <w:trPr>
          <w:trHeight w:val="20"/>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2178"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Real estate</w:t>
            </w:r>
          </w:p>
        </w:tc>
        <w:tc>
          <w:tcPr>
            <w:tcW w:w="2250" w:type="dxa"/>
            <w:gridSpan w:val="2"/>
            <w:tcBorders>
              <w:top w:val="single" w:sz="4" w:space="0" w:color="auto"/>
            </w:tcBorders>
            <w:vAlign w:val="bottom"/>
          </w:tcPr>
          <w:p w:rsidR="00C50337" w:rsidRPr="00EF781F" w:rsidRDefault="00C50337" w:rsidP="00EF781F">
            <w:pPr>
              <w:ind w:right="-72"/>
              <w:jc w:val="center"/>
              <w:rPr>
                <w:rFonts w:ascii="Arial" w:hAnsi="Arial" w:cs="Arial"/>
                <w:b/>
                <w:bCs/>
                <w:sz w:val="18"/>
                <w:szCs w:val="18"/>
              </w:rPr>
            </w:pPr>
          </w:p>
        </w:tc>
        <w:tc>
          <w:tcPr>
            <w:tcW w:w="2250"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Lease of space in</w:t>
            </w:r>
          </w:p>
        </w:tc>
        <w:tc>
          <w:tcPr>
            <w:tcW w:w="2342" w:type="dxa"/>
            <w:gridSpan w:val="2"/>
            <w:tcBorders>
              <w:top w:val="single" w:sz="4" w:space="0" w:color="auto"/>
            </w:tcBorders>
            <w:vAlign w:val="bottom"/>
          </w:tcPr>
          <w:p w:rsidR="00C50337" w:rsidRPr="00EF781F" w:rsidRDefault="00C50337" w:rsidP="00EF781F">
            <w:pPr>
              <w:ind w:right="-72"/>
              <w:jc w:val="center"/>
              <w:rPr>
                <w:rFonts w:ascii="Arial" w:hAnsi="Arial" w:cs="Arial"/>
                <w:b/>
                <w:bCs/>
                <w:sz w:val="18"/>
                <w:szCs w:val="18"/>
              </w:rPr>
            </w:pPr>
          </w:p>
        </w:tc>
        <w:tc>
          <w:tcPr>
            <w:tcW w:w="2302"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Consolidated</w:t>
            </w:r>
          </w:p>
        </w:tc>
      </w:tr>
      <w:tr w:rsidR="00C50337" w:rsidRPr="00EF781F" w:rsidTr="005F2C41">
        <w:trPr>
          <w:trHeight w:val="20"/>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2178"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development</w:t>
            </w:r>
          </w:p>
        </w:tc>
        <w:tc>
          <w:tcPr>
            <w:tcW w:w="2250"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Construction</w:t>
            </w:r>
          </w:p>
        </w:tc>
        <w:tc>
          <w:tcPr>
            <w:tcW w:w="2250"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an office building</w:t>
            </w:r>
          </w:p>
        </w:tc>
        <w:tc>
          <w:tcPr>
            <w:tcW w:w="2342"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Elimination</w:t>
            </w:r>
          </w:p>
        </w:tc>
        <w:tc>
          <w:tcPr>
            <w:tcW w:w="2302"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financial information</w:t>
            </w:r>
          </w:p>
        </w:tc>
      </w:tr>
      <w:tr w:rsidR="00C50337" w:rsidRPr="00EF781F" w:rsidTr="005F2C41">
        <w:trPr>
          <w:trHeight w:val="20"/>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1098"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08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7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69"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26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17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3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r>
      <w:tr w:rsidR="00C50337" w:rsidRPr="00EF781F" w:rsidTr="005F2C41">
        <w:trPr>
          <w:trHeight w:val="20"/>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1098"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7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69"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26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7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3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r>
      <w:tr w:rsidR="00B95561" w:rsidRPr="00EF781F" w:rsidTr="002A105F">
        <w:trPr>
          <w:trHeight w:val="78"/>
        </w:trPr>
        <w:tc>
          <w:tcPr>
            <w:tcW w:w="4082" w:type="dxa"/>
            <w:vAlign w:val="bottom"/>
          </w:tcPr>
          <w:p w:rsidR="00C50337" w:rsidRPr="00EF781F" w:rsidRDefault="00C50337" w:rsidP="00EF781F">
            <w:pPr>
              <w:tabs>
                <w:tab w:val="left" w:pos="1620"/>
              </w:tabs>
              <w:ind w:left="-102" w:right="-108"/>
              <w:rPr>
                <w:rFonts w:ascii="Arial" w:hAnsi="Arial" w:cs="Arial"/>
                <w:sz w:val="18"/>
                <w:szCs w:val="18"/>
              </w:rPr>
            </w:pPr>
          </w:p>
        </w:tc>
        <w:tc>
          <w:tcPr>
            <w:tcW w:w="1098"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080"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70"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69"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261"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17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31"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r>
      <w:tr w:rsidR="00172C2F" w:rsidRPr="00EF781F" w:rsidTr="0082415B">
        <w:trPr>
          <w:trHeight w:val="20"/>
        </w:trPr>
        <w:tc>
          <w:tcPr>
            <w:tcW w:w="4082" w:type="dxa"/>
            <w:vAlign w:val="bottom"/>
          </w:tcPr>
          <w:p w:rsidR="00172C2F" w:rsidRPr="00EF781F" w:rsidRDefault="00172C2F" w:rsidP="00EF781F">
            <w:pPr>
              <w:ind w:left="-102" w:right="-108"/>
              <w:rPr>
                <w:rFonts w:ascii="Arial" w:hAnsi="Arial" w:cs="Arial"/>
                <w:color w:val="auto"/>
                <w:sz w:val="18"/>
                <w:szCs w:val="18"/>
              </w:rPr>
            </w:pPr>
            <w:r w:rsidRPr="00EF781F">
              <w:rPr>
                <w:rFonts w:ascii="Arial" w:hAnsi="Arial" w:cs="Arial"/>
                <w:color w:val="auto"/>
                <w:sz w:val="18"/>
                <w:szCs w:val="18"/>
              </w:rPr>
              <w:t>Revenues from external customers</w:t>
            </w:r>
          </w:p>
        </w:tc>
        <w:tc>
          <w:tcPr>
            <w:tcW w:w="1098"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304,321</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526,252</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14,771</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8,036</w:t>
            </w:r>
          </w:p>
        </w:tc>
        <w:tc>
          <w:tcPr>
            <w:tcW w:w="1081" w:type="dxa"/>
            <w:shd w:val="clear" w:color="auto" w:fill="FAFAFA"/>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69" w:type="dxa"/>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1" w:type="dxa"/>
            <w:shd w:val="clear" w:color="auto" w:fill="FAFAFA"/>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261" w:type="dxa"/>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71"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319,092</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534,288</w:t>
            </w:r>
          </w:p>
        </w:tc>
      </w:tr>
      <w:tr w:rsidR="00172C2F" w:rsidRPr="00EF781F" w:rsidTr="0082415B">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Inter-segment revenues</w:t>
            </w:r>
          </w:p>
        </w:tc>
        <w:tc>
          <w:tcPr>
            <w:tcW w:w="1098"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55,969</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29,939</w:t>
            </w:r>
          </w:p>
        </w:tc>
        <w:tc>
          <w:tcPr>
            <w:tcW w:w="1081" w:type="dxa"/>
            <w:tcBorders>
              <w:bottom w:val="single" w:sz="4" w:space="0" w:color="auto"/>
            </w:tcBorders>
            <w:shd w:val="clear" w:color="auto" w:fill="FAFAFA"/>
            <w:vAlign w:val="bottom"/>
          </w:tcPr>
          <w:p w:rsidR="00172C2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10,567</w:t>
            </w:r>
          </w:p>
        </w:tc>
        <w:tc>
          <w:tcPr>
            <w:tcW w:w="1169" w:type="dxa"/>
            <w:tcBorders>
              <w:bottom w:val="single" w:sz="4" w:space="0" w:color="auto"/>
            </w:tcBorders>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12,450</w:t>
            </w:r>
          </w:p>
        </w:tc>
        <w:tc>
          <w:tcPr>
            <w:tcW w:w="1081" w:type="dxa"/>
            <w:tcBorders>
              <w:bottom w:val="single" w:sz="4" w:space="0" w:color="auto"/>
            </w:tcBorders>
            <w:shd w:val="clear" w:color="auto" w:fill="FAFAFA"/>
            <w:vAlign w:val="bottom"/>
          </w:tcPr>
          <w:p w:rsidR="00172C2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(66,536</w:t>
            </w:r>
            <w:r w:rsidR="00740DFE">
              <w:rPr>
                <w:rFonts w:ascii="Arial" w:hAnsi="Arial" w:cs="Arial"/>
                <w:color w:val="auto"/>
                <w:sz w:val="18"/>
                <w:szCs w:val="18"/>
              </w:rPr>
              <w:t>)</w:t>
            </w:r>
          </w:p>
        </w:tc>
        <w:tc>
          <w:tcPr>
            <w:tcW w:w="1261" w:type="dxa"/>
            <w:tcBorders>
              <w:bottom w:val="single" w:sz="4" w:space="0" w:color="auto"/>
            </w:tcBorders>
            <w:vAlign w:val="bottom"/>
          </w:tcPr>
          <w:p w:rsidR="00172C2F" w:rsidRPr="00EF781F" w:rsidRDefault="00842DA2" w:rsidP="00EF781F">
            <w:pPr>
              <w:tabs>
                <w:tab w:val="decimal" w:pos="893"/>
              </w:tabs>
              <w:ind w:right="-72"/>
              <w:jc w:val="right"/>
              <w:rPr>
                <w:rFonts w:ascii="Arial" w:hAnsi="Arial" w:cs="Arial"/>
                <w:color w:val="auto"/>
                <w:sz w:val="18"/>
                <w:szCs w:val="18"/>
              </w:rPr>
            </w:pPr>
            <w:r>
              <w:rPr>
                <w:rFonts w:ascii="Arial" w:hAnsi="Arial" w:cs="Arial"/>
                <w:color w:val="auto"/>
                <w:sz w:val="18"/>
                <w:szCs w:val="18"/>
              </w:rPr>
              <w:t>(42,389</w:t>
            </w:r>
            <w:r w:rsidR="00172C2F" w:rsidRPr="00EF781F">
              <w:rPr>
                <w:rFonts w:ascii="Arial" w:hAnsi="Arial" w:cs="Arial"/>
                <w:color w:val="auto"/>
                <w:sz w:val="18"/>
                <w:szCs w:val="18"/>
              </w:rPr>
              <w:t>)</w:t>
            </w:r>
          </w:p>
        </w:tc>
        <w:tc>
          <w:tcPr>
            <w:tcW w:w="117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w:t>
            </w:r>
          </w:p>
        </w:tc>
      </w:tr>
      <w:tr w:rsidR="00842DA2" w:rsidRPr="00EF781F" w:rsidTr="0082415B">
        <w:trPr>
          <w:trHeight w:val="64"/>
        </w:trPr>
        <w:tc>
          <w:tcPr>
            <w:tcW w:w="4082" w:type="dxa"/>
            <w:vAlign w:val="bottom"/>
          </w:tcPr>
          <w:p w:rsidR="00842DA2" w:rsidRPr="00EF781F" w:rsidRDefault="00842DA2" w:rsidP="00EF781F">
            <w:pPr>
              <w:tabs>
                <w:tab w:val="left" w:pos="1890"/>
              </w:tabs>
              <w:ind w:left="-102" w:right="-108"/>
              <w:rPr>
                <w:rFonts w:ascii="Arial" w:hAnsi="Arial" w:cs="Arial"/>
                <w:color w:val="auto"/>
                <w:sz w:val="18"/>
                <w:szCs w:val="18"/>
              </w:rPr>
            </w:pPr>
          </w:p>
        </w:tc>
        <w:tc>
          <w:tcPr>
            <w:tcW w:w="1098" w:type="dxa"/>
            <w:tcBorders>
              <w:top w:val="single" w:sz="4" w:space="0" w:color="auto"/>
            </w:tcBorders>
            <w:shd w:val="clear" w:color="auto" w:fill="FAFAFA"/>
            <w:vAlign w:val="bottom"/>
          </w:tcPr>
          <w:p w:rsidR="00842DA2" w:rsidRDefault="00842DA2" w:rsidP="00EF781F">
            <w:pPr>
              <w:tabs>
                <w:tab w:val="decimal" w:pos="893"/>
              </w:tabs>
              <w:ind w:right="-72"/>
              <w:jc w:val="right"/>
              <w:rPr>
                <w:rFonts w:ascii="Arial" w:hAnsi="Arial" w:cs="Arial"/>
                <w:color w:val="auto"/>
                <w:sz w:val="18"/>
                <w:szCs w:val="18"/>
              </w:rPr>
            </w:pPr>
          </w:p>
        </w:tc>
        <w:tc>
          <w:tcPr>
            <w:tcW w:w="1080" w:type="dxa"/>
            <w:tcBorders>
              <w:top w:val="single" w:sz="4" w:space="0" w:color="auto"/>
            </w:tcBorders>
            <w:vAlign w:val="bottom"/>
          </w:tcPr>
          <w:p w:rsidR="00842DA2" w:rsidRPr="00EF781F" w:rsidRDefault="00842DA2" w:rsidP="00EF781F">
            <w:pPr>
              <w:tabs>
                <w:tab w:val="decimal" w:pos="893"/>
              </w:tabs>
              <w:ind w:right="-72"/>
              <w:jc w:val="right"/>
              <w:rPr>
                <w:rFonts w:ascii="Arial" w:hAnsi="Arial" w:cs="Arial"/>
                <w:color w:val="auto"/>
                <w:sz w:val="18"/>
                <w:szCs w:val="18"/>
              </w:rPr>
            </w:pPr>
          </w:p>
        </w:tc>
        <w:tc>
          <w:tcPr>
            <w:tcW w:w="1080" w:type="dxa"/>
            <w:tcBorders>
              <w:top w:val="single" w:sz="4" w:space="0" w:color="auto"/>
            </w:tcBorders>
            <w:shd w:val="clear" w:color="auto" w:fill="FAFAFA"/>
            <w:vAlign w:val="bottom"/>
          </w:tcPr>
          <w:p w:rsidR="00842DA2" w:rsidRDefault="00842DA2" w:rsidP="00EF781F">
            <w:pPr>
              <w:tabs>
                <w:tab w:val="decimal" w:pos="893"/>
              </w:tabs>
              <w:ind w:right="-72"/>
              <w:jc w:val="right"/>
              <w:rPr>
                <w:rFonts w:ascii="Arial" w:hAnsi="Arial" w:cs="Arial"/>
                <w:color w:val="auto"/>
                <w:sz w:val="18"/>
                <w:szCs w:val="18"/>
              </w:rPr>
            </w:pPr>
          </w:p>
        </w:tc>
        <w:tc>
          <w:tcPr>
            <w:tcW w:w="1170" w:type="dxa"/>
            <w:tcBorders>
              <w:top w:val="single" w:sz="4" w:space="0" w:color="auto"/>
            </w:tcBorders>
            <w:vAlign w:val="bottom"/>
          </w:tcPr>
          <w:p w:rsidR="00842DA2" w:rsidRPr="00EF781F" w:rsidRDefault="00842DA2" w:rsidP="00EF781F">
            <w:pPr>
              <w:tabs>
                <w:tab w:val="decimal" w:pos="893"/>
              </w:tabs>
              <w:ind w:right="-72"/>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842DA2" w:rsidRDefault="00842DA2" w:rsidP="00EF781F">
            <w:pPr>
              <w:tabs>
                <w:tab w:val="decimal" w:pos="893"/>
              </w:tabs>
              <w:ind w:right="-72"/>
              <w:jc w:val="right"/>
              <w:rPr>
                <w:rFonts w:ascii="Arial" w:hAnsi="Arial" w:cs="Arial"/>
                <w:color w:val="auto"/>
                <w:sz w:val="18"/>
                <w:szCs w:val="18"/>
              </w:rPr>
            </w:pPr>
          </w:p>
        </w:tc>
        <w:tc>
          <w:tcPr>
            <w:tcW w:w="1169" w:type="dxa"/>
            <w:tcBorders>
              <w:top w:val="single" w:sz="4" w:space="0" w:color="auto"/>
            </w:tcBorders>
            <w:vAlign w:val="bottom"/>
          </w:tcPr>
          <w:p w:rsidR="00842DA2" w:rsidRDefault="00842DA2" w:rsidP="00EF781F">
            <w:pPr>
              <w:tabs>
                <w:tab w:val="decimal" w:pos="893"/>
              </w:tabs>
              <w:ind w:right="-72"/>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842DA2" w:rsidRDefault="00842DA2" w:rsidP="00EF781F">
            <w:pPr>
              <w:tabs>
                <w:tab w:val="decimal" w:pos="893"/>
              </w:tabs>
              <w:ind w:right="-72"/>
              <w:jc w:val="right"/>
              <w:rPr>
                <w:rFonts w:ascii="Arial" w:hAnsi="Arial" w:cs="Arial"/>
                <w:color w:val="auto"/>
                <w:sz w:val="18"/>
                <w:szCs w:val="18"/>
              </w:rPr>
            </w:pPr>
          </w:p>
        </w:tc>
        <w:tc>
          <w:tcPr>
            <w:tcW w:w="1261" w:type="dxa"/>
            <w:tcBorders>
              <w:top w:val="single" w:sz="4" w:space="0" w:color="auto"/>
            </w:tcBorders>
            <w:vAlign w:val="bottom"/>
          </w:tcPr>
          <w:p w:rsidR="00842DA2" w:rsidRDefault="00842DA2" w:rsidP="00EF781F">
            <w:pPr>
              <w:tabs>
                <w:tab w:val="decimal" w:pos="893"/>
              </w:tabs>
              <w:ind w:right="-72"/>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842DA2" w:rsidRDefault="00842DA2" w:rsidP="00EF781F">
            <w:pPr>
              <w:tabs>
                <w:tab w:val="decimal" w:pos="893"/>
              </w:tabs>
              <w:ind w:right="-72"/>
              <w:jc w:val="right"/>
              <w:rPr>
                <w:rFonts w:ascii="Arial" w:hAnsi="Arial" w:cs="Arial"/>
                <w:color w:val="auto"/>
                <w:sz w:val="18"/>
                <w:szCs w:val="18"/>
              </w:rPr>
            </w:pPr>
          </w:p>
        </w:tc>
        <w:tc>
          <w:tcPr>
            <w:tcW w:w="1131" w:type="dxa"/>
            <w:tcBorders>
              <w:top w:val="single" w:sz="4" w:space="0" w:color="auto"/>
            </w:tcBorders>
            <w:vAlign w:val="bottom"/>
          </w:tcPr>
          <w:p w:rsidR="00842DA2" w:rsidRPr="00EF781F" w:rsidRDefault="00842DA2" w:rsidP="00EF781F">
            <w:pPr>
              <w:tabs>
                <w:tab w:val="decimal" w:pos="893"/>
              </w:tabs>
              <w:ind w:right="-72"/>
              <w:jc w:val="right"/>
              <w:rPr>
                <w:rFonts w:ascii="Arial" w:hAnsi="Arial" w:cs="Arial"/>
                <w:color w:val="auto"/>
                <w:sz w:val="18"/>
                <w:szCs w:val="18"/>
              </w:rPr>
            </w:pPr>
          </w:p>
        </w:tc>
      </w:tr>
      <w:tr w:rsidR="002A105F" w:rsidRPr="00EF781F" w:rsidTr="0082415B">
        <w:trPr>
          <w:trHeight w:val="20"/>
        </w:trPr>
        <w:tc>
          <w:tcPr>
            <w:tcW w:w="4082" w:type="dxa"/>
            <w:vAlign w:val="bottom"/>
          </w:tcPr>
          <w:p w:rsidR="002A105F" w:rsidRPr="002A105F" w:rsidRDefault="002A105F" w:rsidP="00EF781F">
            <w:pPr>
              <w:tabs>
                <w:tab w:val="left" w:pos="1890"/>
              </w:tabs>
              <w:ind w:left="-102" w:right="-108"/>
              <w:rPr>
                <w:rFonts w:ascii="Arial" w:hAnsi="Arial" w:cs="Browallia New"/>
                <w:color w:val="auto"/>
                <w:sz w:val="18"/>
                <w:szCs w:val="22"/>
                <w:lang w:val="en-GB"/>
              </w:rPr>
            </w:pPr>
            <w:r>
              <w:rPr>
                <w:rFonts w:ascii="Arial" w:hAnsi="Arial" w:cs="Browallia New"/>
                <w:color w:val="auto"/>
                <w:sz w:val="18"/>
                <w:szCs w:val="22"/>
                <w:lang w:val="en-GB"/>
              </w:rPr>
              <w:t>Total</w:t>
            </w:r>
          </w:p>
        </w:tc>
        <w:tc>
          <w:tcPr>
            <w:tcW w:w="1098" w:type="dxa"/>
            <w:shd w:val="clear" w:color="auto" w:fill="FAFAF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304,321</w:t>
            </w:r>
          </w:p>
        </w:tc>
        <w:tc>
          <w:tcPr>
            <w:tcW w:w="1080"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526,252</w:t>
            </w:r>
          </w:p>
        </w:tc>
        <w:tc>
          <w:tcPr>
            <w:tcW w:w="1080" w:type="dxa"/>
            <w:shd w:val="clear" w:color="auto" w:fill="FAFAF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70,740</w:t>
            </w:r>
          </w:p>
        </w:tc>
        <w:tc>
          <w:tcPr>
            <w:tcW w:w="1170"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37,975</w:t>
            </w:r>
          </w:p>
        </w:tc>
        <w:tc>
          <w:tcPr>
            <w:tcW w:w="1081" w:type="dxa"/>
            <w:shd w:val="clear" w:color="auto" w:fill="FAFAFA"/>
            <w:vAlign w:val="bottom"/>
          </w:tcPr>
          <w:p w:rsidR="002A105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10,567</w:t>
            </w:r>
          </w:p>
        </w:tc>
        <w:tc>
          <w:tcPr>
            <w:tcW w:w="1169"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12,450</w:t>
            </w:r>
          </w:p>
        </w:tc>
        <w:tc>
          <w:tcPr>
            <w:tcW w:w="1081" w:type="dxa"/>
            <w:shd w:val="clear" w:color="auto" w:fill="FAFAFA"/>
            <w:vAlign w:val="bottom"/>
          </w:tcPr>
          <w:p w:rsidR="002A105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(66,536</w:t>
            </w:r>
            <w:r w:rsidR="00740DFE">
              <w:rPr>
                <w:rFonts w:ascii="Arial" w:hAnsi="Arial" w:cs="Arial"/>
                <w:color w:val="auto"/>
                <w:sz w:val="18"/>
                <w:szCs w:val="18"/>
              </w:rPr>
              <w:t>)</w:t>
            </w:r>
          </w:p>
        </w:tc>
        <w:tc>
          <w:tcPr>
            <w:tcW w:w="1261"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(42,389)</w:t>
            </w:r>
          </w:p>
        </w:tc>
        <w:tc>
          <w:tcPr>
            <w:tcW w:w="1171" w:type="dxa"/>
            <w:shd w:val="clear" w:color="auto" w:fill="FAFAF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319,092</w:t>
            </w:r>
          </w:p>
        </w:tc>
        <w:tc>
          <w:tcPr>
            <w:tcW w:w="1131"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534,288</w:t>
            </w:r>
          </w:p>
        </w:tc>
      </w:tr>
      <w:tr w:rsidR="00172C2F" w:rsidRPr="00EF781F" w:rsidTr="005F2C4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Interest income</w:t>
            </w:r>
          </w:p>
        </w:tc>
        <w:tc>
          <w:tcPr>
            <w:tcW w:w="1098" w:type="dxa"/>
            <w:shd w:val="clear" w:color="auto" w:fill="FAFAFA"/>
            <w:vAlign w:val="bottom"/>
          </w:tcPr>
          <w:p w:rsidR="00172C2F" w:rsidRPr="00EF781F" w:rsidRDefault="00907EA7" w:rsidP="00EF781F">
            <w:pPr>
              <w:tabs>
                <w:tab w:val="decimal" w:pos="893"/>
              </w:tabs>
              <w:ind w:right="-72"/>
              <w:jc w:val="right"/>
              <w:rPr>
                <w:rFonts w:ascii="Arial" w:hAnsi="Arial" w:cs="Arial"/>
                <w:color w:val="auto"/>
                <w:sz w:val="18"/>
                <w:szCs w:val="18"/>
              </w:rPr>
            </w:pPr>
            <w:r>
              <w:rPr>
                <w:rFonts w:ascii="Arial" w:hAnsi="Arial" w:cs="Arial"/>
                <w:color w:val="auto"/>
                <w:sz w:val="18"/>
                <w:szCs w:val="18"/>
              </w:rPr>
              <w:t>9,664</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12,324</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24</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59</w:t>
            </w:r>
          </w:p>
        </w:tc>
        <w:tc>
          <w:tcPr>
            <w:tcW w:w="1081"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w:t>
            </w:r>
          </w:p>
        </w:tc>
        <w:tc>
          <w:tcPr>
            <w:tcW w:w="1081"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(9,582)</w:t>
            </w: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(12,314)</w:t>
            </w:r>
          </w:p>
        </w:tc>
        <w:tc>
          <w:tcPr>
            <w:tcW w:w="1171" w:type="dxa"/>
            <w:shd w:val="clear" w:color="auto" w:fill="FAFAFA"/>
            <w:vAlign w:val="bottom"/>
          </w:tcPr>
          <w:p w:rsidR="00172C2F" w:rsidRPr="00EF781F" w:rsidRDefault="00907EA7"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106</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69</w:t>
            </w:r>
          </w:p>
        </w:tc>
      </w:tr>
      <w:tr w:rsidR="00172C2F" w:rsidRPr="00EF781F" w:rsidTr="005F2C4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Other income</w:t>
            </w:r>
          </w:p>
        </w:tc>
        <w:tc>
          <w:tcPr>
            <w:tcW w:w="1098"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817</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2,632</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6,521</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12,442</w:t>
            </w:r>
          </w:p>
        </w:tc>
        <w:tc>
          <w:tcPr>
            <w:tcW w:w="1081" w:type="dxa"/>
            <w:tcBorders>
              <w:bottom w:val="single" w:sz="4" w:space="0" w:color="auto"/>
            </w:tcBorders>
            <w:shd w:val="clear" w:color="auto" w:fill="FAFAFA"/>
            <w:vAlign w:val="bottom"/>
          </w:tcPr>
          <w:p w:rsidR="00172C2F" w:rsidRPr="00EF781F" w:rsidRDefault="00907EA7" w:rsidP="00EF781F">
            <w:pPr>
              <w:tabs>
                <w:tab w:val="decimal" w:pos="893"/>
              </w:tabs>
              <w:ind w:right="-72"/>
              <w:jc w:val="right"/>
              <w:rPr>
                <w:rFonts w:ascii="Arial" w:hAnsi="Arial" w:cs="Arial"/>
                <w:color w:val="auto"/>
                <w:sz w:val="18"/>
                <w:szCs w:val="18"/>
              </w:rPr>
            </w:pPr>
            <w:r>
              <w:rPr>
                <w:rFonts w:ascii="Arial" w:hAnsi="Arial" w:cs="Arial"/>
                <w:color w:val="auto"/>
                <w:sz w:val="18"/>
                <w:szCs w:val="18"/>
              </w:rPr>
              <w:t>646</w:t>
            </w:r>
          </w:p>
        </w:tc>
        <w:tc>
          <w:tcPr>
            <w:tcW w:w="1169"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1,501</w:t>
            </w:r>
          </w:p>
        </w:tc>
        <w:tc>
          <w:tcPr>
            <w:tcW w:w="108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26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(1,914)</w:t>
            </w:r>
          </w:p>
        </w:tc>
        <w:tc>
          <w:tcPr>
            <w:tcW w:w="1171" w:type="dxa"/>
            <w:tcBorders>
              <w:bottom w:val="single" w:sz="4" w:space="0" w:color="auto"/>
            </w:tcBorders>
            <w:shd w:val="clear" w:color="auto" w:fill="FAFAFA"/>
            <w:vAlign w:val="bottom"/>
          </w:tcPr>
          <w:p w:rsidR="00172C2F" w:rsidRPr="00EF781F" w:rsidRDefault="00907EA7" w:rsidP="00EF781F">
            <w:pPr>
              <w:tabs>
                <w:tab w:val="decimal" w:pos="893"/>
              </w:tabs>
              <w:ind w:right="-72"/>
              <w:jc w:val="right"/>
              <w:rPr>
                <w:rFonts w:ascii="Arial" w:hAnsi="Arial" w:cs="Arial"/>
                <w:color w:val="auto"/>
                <w:sz w:val="18"/>
                <w:szCs w:val="18"/>
              </w:rPr>
            </w:pPr>
            <w:r>
              <w:rPr>
                <w:rFonts w:ascii="Arial" w:hAnsi="Arial" w:cs="Arial"/>
                <w:color w:val="auto"/>
                <w:sz w:val="18"/>
                <w:szCs w:val="18"/>
              </w:rPr>
              <w:t>7,984</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14,661</w:t>
            </w:r>
          </w:p>
        </w:tc>
      </w:tr>
      <w:tr w:rsidR="00172C2F" w:rsidRPr="00EF781F" w:rsidTr="005F2C41">
        <w:trPr>
          <w:trHeight w:val="20"/>
        </w:trPr>
        <w:tc>
          <w:tcPr>
            <w:tcW w:w="4082" w:type="dxa"/>
            <w:vAlign w:val="bottom"/>
          </w:tcPr>
          <w:p w:rsidR="00172C2F" w:rsidRPr="00EF781F" w:rsidRDefault="00172C2F" w:rsidP="00EF781F">
            <w:pPr>
              <w:tabs>
                <w:tab w:val="left" w:pos="1620"/>
              </w:tabs>
              <w:ind w:left="-102" w:right="-108"/>
              <w:rPr>
                <w:rFonts w:ascii="Arial" w:hAnsi="Arial" w:cs="Arial"/>
                <w:color w:val="auto"/>
                <w:sz w:val="18"/>
                <w:szCs w:val="18"/>
              </w:rPr>
            </w:pPr>
          </w:p>
        </w:tc>
        <w:tc>
          <w:tcPr>
            <w:tcW w:w="1098" w:type="dxa"/>
            <w:tcBorders>
              <w:top w:val="single" w:sz="4" w:space="0" w:color="auto"/>
            </w:tcBorders>
            <w:shd w:val="clear" w:color="auto" w:fill="FAFAFA"/>
            <w:vAlign w:val="bottom"/>
          </w:tcPr>
          <w:p w:rsidR="00172C2F" w:rsidRPr="00EF781F" w:rsidRDefault="00172C2F" w:rsidP="00EF781F">
            <w:pPr>
              <w:tabs>
                <w:tab w:val="left" w:pos="1620"/>
              </w:tabs>
              <w:ind w:left="540" w:right="-108"/>
              <w:jc w:val="center"/>
              <w:rPr>
                <w:rFonts w:ascii="Arial" w:hAnsi="Arial" w:cs="Arial"/>
                <w:color w:val="auto"/>
                <w:sz w:val="18"/>
                <w:szCs w:val="18"/>
              </w:rPr>
            </w:pPr>
          </w:p>
        </w:tc>
        <w:tc>
          <w:tcPr>
            <w:tcW w:w="1080" w:type="dxa"/>
            <w:tcBorders>
              <w:top w:val="single" w:sz="4" w:space="0" w:color="auto"/>
            </w:tcBorders>
            <w:vAlign w:val="bottom"/>
          </w:tcPr>
          <w:p w:rsidR="00172C2F" w:rsidRPr="00EF781F" w:rsidRDefault="00172C2F" w:rsidP="00EF781F">
            <w:pPr>
              <w:tabs>
                <w:tab w:val="left" w:pos="1620"/>
              </w:tabs>
              <w:ind w:left="540" w:right="-108"/>
              <w:jc w:val="center"/>
              <w:rPr>
                <w:rFonts w:ascii="Arial" w:hAnsi="Arial" w:cs="Arial"/>
                <w:color w:val="auto"/>
                <w:sz w:val="18"/>
                <w:szCs w:val="18"/>
              </w:rPr>
            </w:pPr>
          </w:p>
        </w:tc>
        <w:tc>
          <w:tcPr>
            <w:tcW w:w="1080"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72C2F" w:rsidRPr="00EF781F" w:rsidTr="005F2C4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Total revenues</w:t>
            </w:r>
          </w:p>
        </w:tc>
        <w:tc>
          <w:tcPr>
            <w:tcW w:w="1098" w:type="dxa"/>
            <w:tcBorders>
              <w:bottom w:val="single" w:sz="4" w:space="0" w:color="auto"/>
            </w:tcBorders>
            <w:shd w:val="clear" w:color="auto" w:fill="FAFAFA"/>
            <w:vAlign w:val="bottom"/>
          </w:tcPr>
          <w:p w:rsidR="00172C2F" w:rsidRPr="00EF781F" w:rsidRDefault="001C14F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314,802</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541,208</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77,285</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50,476</w:t>
            </w:r>
          </w:p>
        </w:tc>
        <w:tc>
          <w:tcPr>
            <w:tcW w:w="1081" w:type="dxa"/>
            <w:tcBorders>
              <w:bottom w:val="single" w:sz="4" w:space="0" w:color="auto"/>
            </w:tcBorders>
            <w:shd w:val="clear" w:color="auto" w:fill="FAFAFA"/>
            <w:vAlign w:val="bottom"/>
          </w:tcPr>
          <w:p w:rsidR="00172C2F" w:rsidRPr="00EF781F" w:rsidRDefault="001C14F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11,213</w:t>
            </w:r>
          </w:p>
        </w:tc>
        <w:tc>
          <w:tcPr>
            <w:tcW w:w="1169"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13,951</w:t>
            </w:r>
          </w:p>
        </w:tc>
        <w:tc>
          <w:tcPr>
            <w:tcW w:w="1081" w:type="dxa"/>
            <w:tcBorders>
              <w:bottom w:val="single" w:sz="4" w:space="0" w:color="auto"/>
            </w:tcBorders>
            <w:shd w:val="clear" w:color="auto" w:fill="FAFAFA"/>
            <w:vAlign w:val="bottom"/>
          </w:tcPr>
          <w:p w:rsidR="00172C2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(76,118</w:t>
            </w:r>
            <w:r w:rsidR="00740DFE">
              <w:rPr>
                <w:rFonts w:ascii="Arial" w:hAnsi="Arial" w:cs="Arial"/>
                <w:color w:val="auto"/>
                <w:sz w:val="18"/>
                <w:szCs w:val="18"/>
              </w:rPr>
              <w:t>)</w:t>
            </w:r>
          </w:p>
        </w:tc>
        <w:tc>
          <w:tcPr>
            <w:tcW w:w="126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(56,617)</w:t>
            </w:r>
          </w:p>
        </w:tc>
        <w:tc>
          <w:tcPr>
            <w:tcW w:w="117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327,182</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549,018</w:t>
            </w:r>
          </w:p>
        </w:tc>
      </w:tr>
      <w:tr w:rsidR="00172C2F" w:rsidRPr="00EF781F" w:rsidTr="001D2961">
        <w:trPr>
          <w:trHeight w:val="20"/>
        </w:trPr>
        <w:tc>
          <w:tcPr>
            <w:tcW w:w="4082" w:type="dxa"/>
            <w:vAlign w:val="bottom"/>
          </w:tcPr>
          <w:p w:rsidR="00172C2F" w:rsidRPr="00EF781F" w:rsidRDefault="00172C2F" w:rsidP="00EF781F">
            <w:pPr>
              <w:tabs>
                <w:tab w:val="left" w:pos="1620"/>
              </w:tabs>
              <w:ind w:left="-102" w:right="-108"/>
              <w:rPr>
                <w:rFonts w:ascii="Arial" w:hAnsi="Arial" w:cs="Arial"/>
                <w:color w:val="auto"/>
                <w:sz w:val="18"/>
                <w:szCs w:val="18"/>
              </w:rPr>
            </w:pPr>
          </w:p>
        </w:tc>
        <w:tc>
          <w:tcPr>
            <w:tcW w:w="1098"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72C2F" w:rsidRPr="00EF781F" w:rsidTr="005F2C4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 xml:space="preserve">Reportable segment profit (loss) </w:t>
            </w:r>
          </w:p>
        </w:tc>
        <w:tc>
          <w:tcPr>
            <w:tcW w:w="1098"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0"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7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r>
      <w:tr w:rsidR="00172C2F" w:rsidRPr="00EF781F" w:rsidTr="001D296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 xml:space="preserve">   before income tax</w:t>
            </w:r>
          </w:p>
        </w:tc>
        <w:tc>
          <w:tcPr>
            <w:tcW w:w="1098"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3,854</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74,283</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(24,753)</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(20,013)</w:t>
            </w:r>
          </w:p>
        </w:tc>
        <w:tc>
          <w:tcPr>
            <w:tcW w:w="1081" w:type="dxa"/>
            <w:shd w:val="clear" w:color="auto" w:fill="FAFAFA"/>
            <w:vAlign w:val="bottom"/>
          </w:tcPr>
          <w:p w:rsidR="00172C2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4,893</w:t>
            </w: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7,227</w:t>
            </w:r>
          </w:p>
        </w:tc>
        <w:tc>
          <w:tcPr>
            <w:tcW w:w="1081" w:type="dxa"/>
            <w:shd w:val="clear" w:color="auto" w:fill="FAFAFA"/>
            <w:vAlign w:val="bottom"/>
          </w:tcPr>
          <w:p w:rsidR="00172C2F" w:rsidRPr="00EF781F"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4,715</w:t>
            </w: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23,935</w:t>
            </w:r>
          </w:p>
        </w:tc>
        <w:tc>
          <w:tcPr>
            <w:tcW w:w="1171"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(11,291)</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85,432</w:t>
            </w:r>
          </w:p>
        </w:tc>
      </w:tr>
      <w:tr w:rsidR="00172C2F" w:rsidRPr="00EF781F" w:rsidTr="001D2961">
        <w:trPr>
          <w:trHeight w:val="20"/>
        </w:trPr>
        <w:tc>
          <w:tcPr>
            <w:tcW w:w="4082" w:type="dxa"/>
            <w:vAlign w:val="bottom"/>
          </w:tcPr>
          <w:p w:rsidR="00172C2F" w:rsidRPr="00EF781F" w:rsidRDefault="00172C2F" w:rsidP="00EF781F">
            <w:pPr>
              <w:tabs>
                <w:tab w:val="left" w:pos="1620"/>
              </w:tabs>
              <w:ind w:left="-102" w:right="-108"/>
              <w:rPr>
                <w:rFonts w:ascii="Arial" w:hAnsi="Arial" w:cs="Arial"/>
                <w:color w:val="auto"/>
                <w:sz w:val="12"/>
                <w:szCs w:val="12"/>
              </w:rPr>
            </w:pPr>
          </w:p>
        </w:tc>
        <w:tc>
          <w:tcPr>
            <w:tcW w:w="1098"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0"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0"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70"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69"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261"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7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31"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r>
      <w:tr w:rsidR="00172C2F" w:rsidRPr="00EF781F" w:rsidTr="001D2961">
        <w:trPr>
          <w:trHeight w:val="20"/>
        </w:trPr>
        <w:tc>
          <w:tcPr>
            <w:tcW w:w="4082" w:type="dxa"/>
            <w:vAlign w:val="bottom"/>
          </w:tcPr>
          <w:p w:rsidR="00172C2F" w:rsidRPr="00EF781F" w:rsidRDefault="00172C2F" w:rsidP="00EF781F">
            <w:pPr>
              <w:tabs>
                <w:tab w:val="left" w:pos="1890"/>
              </w:tabs>
              <w:ind w:left="-102" w:right="-108"/>
              <w:rPr>
                <w:rFonts w:ascii="Arial" w:hAnsi="Arial" w:cs="Arial"/>
                <w:color w:val="auto"/>
                <w:sz w:val="18"/>
                <w:szCs w:val="18"/>
              </w:rPr>
            </w:pPr>
            <w:r w:rsidRPr="00EF781F">
              <w:rPr>
                <w:rFonts w:ascii="Arial" w:hAnsi="Arial" w:cs="Arial"/>
                <w:color w:val="auto"/>
                <w:sz w:val="18"/>
                <w:szCs w:val="18"/>
              </w:rPr>
              <w:t>Income tax expense</w:t>
            </w:r>
          </w:p>
        </w:tc>
        <w:tc>
          <w:tcPr>
            <w:tcW w:w="1098"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69"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261"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(6,149)</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(22,201)</w:t>
            </w:r>
          </w:p>
        </w:tc>
      </w:tr>
      <w:tr w:rsidR="00172C2F" w:rsidRPr="00EF781F" w:rsidTr="005F2C41">
        <w:trPr>
          <w:trHeight w:val="20"/>
        </w:trPr>
        <w:tc>
          <w:tcPr>
            <w:tcW w:w="4082" w:type="dxa"/>
            <w:vAlign w:val="bottom"/>
          </w:tcPr>
          <w:p w:rsidR="00172C2F" w:rsidRPr="00EF781F" w:rsidRDefault="00172C2F" w:rsidP="00EF781F">
            <w:pPr>
              <w:tabs>
                <w:tab w:val="left" w:pos="1620"/>
              </w:tabs>
              <w:ind w:left="-102" w:right="-108"/>
              <w:rPr>
                <w:rFonts w:ascii="Arial" w:hAnsi="Arial" w:cs="Arial"/>
                <w:color w:val="auto"/>
                <w:sz w:val="18"/>
                <w:szCs w:val="18"/>
              </w:rPr>
            </w:pPr>
          </w:p>
        </w:tc>
        <w:tc>
          <w:tcPr>
            <w:tcW w:w="1098"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72C2F" w:rsidRPr="00EF781F" w:rsidTr="001D2961">
        <w:trPr>
          <w:trHeight w:val="20"/>
        </w:trPr>
        <w:tc>
          <w:tcPr>
            <w:tcW w:w="4082" w:type="dxa"/>
            <w:vAlign w:val="bottom"/>
          </w:tcPr>
          <w:p w:rsidR="00172C2F" w:rsidRPr="00EF781F" w:rsidRDefault="00172C2F" w:rsidP="00EF781F">
            <w:pPr>
              <w:tabs>
                <w:tab w:val="left" w:pos="1890"/>
              </w:tabs>
              <w:ind w:left="-102" w:right="-108"/>
              <w:rPr>
                <w:rFonts w:ascii="Arial" w:hAnsi="Arial" w:cs="Arial"/>
                <w:b/>
                <w:bCs/>
                <w:color w:val="auto"/>
                <w:sz w:val="18"/>
                <w:szCs w:val="18"/>
              </w:rPr>
            </w:pPr>
            <w:r w:rsidRPr="00EF781F">
              <w:rPr>
                <w:rFonts w:ascii="Arial" w:hAnsi="Arial" w:cs="Arial"/>
                <w:b/>
                <w:bCs/>
                <w:color w:val="auto"/>
                <w:sz w:val="18"/>
                <w:szCs w:val="18"/>
              </w:rPr>
              <w:t xml:space="preserve">Net profit </w:t>
            </w:r>
            <w:r w:rsidR="00FF12F5">
              <w:rPr>
                <w:rFonts w:ascii="Arial" w:hAnsi="Arial" w:cs="Browallia New"/>
                <w:b/>
                <w:bCs/>
                <w:color w:val="auto"/>
                <w:sz w:val="18"/>
                <w:szCs w:val="22"/>
              </w:rPr>
              <w:t xml:space="preserve">(loss) </w:t>
            </w:r>
            <w:r w:rsidRPr="00EF781F">
              <w:rPr>
                <w:rFonts w:ascii="Arial" w:hAnsi="Arial" w:cs="Arial"/>
                <w:b/>
                <w:bCs/>
                <w:color w:val="auto"/>
                <w:sz w:val="18"/>
                <w:szCs w:val="18"/>
              </w:rPr>
              <w:t>for the period</w:t>
            </w:r>
          </w:p>
        </w:tc>
        <w:tc>
          <w:tcPr>
            <w:tcW w:w="1098"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69"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261"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cs/>
              </w:rPr>
            </w:pPr>
            <w:r>
              <w:rPr>
                <w:rFonts w:ascii="Arial" w:hAnsi="Arial" w:cs="Arial"/>
                <w:color w:val="auto"/>
                <w:sz w:val="18"/>
                <w:szCs w:val="18"/>
              </w:rPr>
              <w:t>(17,440)</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cs/>
              </w:rPr>
            </w:pPr>
            <w:r w:rsidRPr="00EF781F">
              <w:rPr>
                <w:rFonts w:ascii="Arial" w:hAnsi="Arial" w:cs="Arial"/>
                <w:color w:val="auto"/>
                <w:sz w:val="18"/>
                <w:szCs w:val="18"/>
              </w:rPr>
              <w:t>63,231</w:t>
            </w:r>
          </w:p>
        </w:tc>
      </w:tr>
      <w:tr w:rsidR="001D2961" w:rsidRPr="00EF781F" w:rsidTr="001D2961">
        <w:trPr>
          <w:trHeight w:val="20"/>
        </w:trPr>
        <w:tc>
          <w:tcPr>
            <w:tcW w:w="4082" w:type="dxa"/>
            <w:vAlign w:val="bottom"/>
          </w:tcPr>
          <w:p w:rsidR="001D2961" w:rsidRPr="00EF781F" w:rsidRDefault="001D2961" w:rsidP="00EF781F">
            <w:pPr>
              <w:tabs>
                <w:tab w:val="left" w:pos="1890"/>
              </w:tabs>
              <w:ind w:left="-102" w:right="-108"/>
              <w:rPr>
                <w:rFonts w:ascii="Arial" w:hAnsi="Arial" w:cs="Arial"/>
                <w:b/>
                <w:bCs/>
                <w:color w:val="auto"/>
                <w:sz w:val="18"/>
                <w:szCs w:val="18"/>
              </w:rPr>
            </w:pPr>
          </w:p>
        </w:tc>
        <w:tc>
          <w:tcPr>
            <w:tcW w:w="1098"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0"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70"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69"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261"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71" w:type="dxa"/>
            <w:tcBorders>
              <w:top w:val="single" w:sz="4" w:space="0" w:color="auto"/>
            </w:tcBorders>
            <w:shd w:val="clear" w:color="auto" w:fill="FAFAFA"/>
            <w:vAlign w:val="bottom"/>
          </w:tcPr>
          <w:p w:rsidR="001D2961" w:rsidRPr="00EF781F" w:rsidRDefault="001D2961" w:rsidP="00EF781F">
            <w:pPr>
              <w:tabs>
                <w:tab w:val="decimal" w:pos="893"/>
              </w:tabs>
              <w:ind w:right="-72"/>
              <w:jc w:val="right"/>
              <w:rPr>
                <w:rFonts w:ascii="Arial" w:hAnsi="Arial" w:cs="Arial"/>
                <w:color w:val="auto"/>
                <w:sz w:val="18"/>
                <w:szCs w:val="18"/>
                <w:cs/>
              </w:rPr>
            </w:pPr>
          </w:p>
        </w:tc>
        <w:tc>
          <w:tcPr>
            <w:tcW w:w="1131" w:type="dxa"/>
            <w:tcBorders>
              <w:top w:val="single" w:sz="4" w:space="0" w:color="auto"/>
            </w:tcBorders>
            <w:vAlign w:val="bottom"/>
          </w:tcPr>
          <w:p w:rsidR="001D2961" w:rsidRPr="00EF781F" w:rsidRDefault="001D2961" w:rsidP="00EF781F">
            <w:pPr>
              <w:tabs>
                <w:tab w:val="decimal" w:pos="893"/>
              </w:tabs>
              <w:ind w:right="-72"/>
              <w:jc w:val="right"/>
              <w:rPr>
                <w:rFonts w:ascii="Arial" w:hAnsi="Arial" w:cs="Arial"/>
                <w:color w:val="auto"/>
                <w:sz w:val="18"/>
                <w:szCs w:val="18"/>
              </w:rPr>
            </w:pPr>
          </w:p>
        </w:tc>
      </w:tr>
      <w:tr w:rsidR="001D2961" w:rsidRPr="00EF781F" w:rsidTr="001D2961">
        <w:trPr>
          <w:trHeight w:val="20"/>
        </w:trPr>
        <w:tc>
          <w:tcPr>
            <w:tcW w:w="4082" w:type="dxa"/>
            <w:vAlign w:val="bottom"/>
          </w:tcPr>
          <w:p w:rsidR="001D2961" w:rsidRPr="001D2961" w:rsidRDefault="001D2961" w:rsidP="00EF781F">
            <w:pPr>
              <w:tabs>
                <w:tab w:val="left" w:pos="1890"/>
              </w:tabs>
              <w:ind w:left="-102" w:right="-108"/>
              <w:rPr>
                <w:rFonts w:ascii="Arial" w:hAnsi="Arial" w:cs="Browallia New"/>
                <w:b/>
                <w:bCs/>
                <w:color w:val="auto"/>
                <w:sz w:val="18"/>
                <w:szCs w:val="22"/>
                <w:lang w:val="en-GB"/>
              </w:rPr>
            </w:pPr>
            <w:r>
              <w:rPr>
                <w:rFonts w:ascii="Arial" w:hAnsi="Arial" w:cs="Browallia New"/>
                <w:b/>
                <w:bCs/>
                <w:color w:val="auto"/>
                <w:sz w:val="18"/>
                <w:szCs w:val="22"/>
                <w:lang w:val="en-GB"/>
              </w:rPr>
              <w:t>Timing of revenue recognition</w:t>
            </w:r>
          </w:p>
        </w:tc>
        <w:tc>
          <w:tcPr>
            <w:tcW w:w="1098"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0"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70"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69"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261" w:type="dxa"/>
            <w:vAlign w:val="bottom"/>
          </w:tcPr>
          <w:p w:rsidR="001D2961" w:rsidRPr="00EF781F" w:rsidRDefault="001D2961" w:rsidP="00EF781F">
            <w:pPr>
              <w:tabs>
                <w:tab w:val="decimal" w:pos="893"/>
              </w:tabs>
              <w:ind w:right="-72"/>
              <w:jc w:val="right"/>
              <w:rPr>
                <w:rFonts w:ascii="Arial" w:hAnsi="Arial" w:cs="Arial"/>
                <w:b/>
                <w:bCs/>
                <w:color w:val="auto"/>
                <w:sz w:val="18"/>
                <w:szCs w:val="18"/>
              </w:rPr>
            </w:pPr>
          </w:p>
        </w:tc>
        <w:tc>
          <w:tcPr>
            <w:tcW w:w="1171" w:type="dxa"/>
            <w:shd w:val="clear" w:color="auto" w:fill="FAFAFA"/>
            <w:vAlign w:val="bottom"/>
          </w:tcPr>
          <w:p w:rsidR="001D2961" w:rsidRPr="00EF781F" w:rsidRDefault="001D2961" w:rsidP="00EF781F">
            <w:pPr>
              <w:tabs>
                <w:tab w:val="decimal" w:pos="893"/>
              </w:tabs>
              <w:ind w:right="-72"/>
              <w:jc w:val="right"/>
              <w:rPr>
                <w:rFonts w:ascii="Arial" w:hAnsi="Arial" w:cs="Arial"/>
                <w:color w:val="auto"/>
                <w:sz w:val="18"/>
                <w:szCs w:val="18"/>
                <w:cs/>
              </w:rPr>
            </w:pPr>
          </w:p>
        </w:tc>
        <w:tc>
          <w:tcPr>
            <w:tcW w:w="1131" w:type="dxa"/>
            <w:vAlign w:val="bottom"/>
          </w:tcPr>
          <w:p w:rsidR="001D2961" w:rsidRPr="00EF781F" w:rsidRDefault="001D2961" w:rsidP="00EF781F">
            <w:pPr>
              <w:tabs>
                <w:tab w:val="decimal" w:pos="893"/>
              </w:tabs>
              <w:ind w:right="-72"/>
              <w:jc w:val="right"/>
              <w:rPr>
                <w:rFonts w:ascii="Arial" w:hAnsi="Arial" w:cs="Arial"/>
                <w:color w:val="auto"/>
                <w:sz w:val="18"/>
                <w:szCs w:val="18"/>
              </w:rPr>
            </w:pPr>
          </w:p>
        </w:tc>
      </w:tr>
      <w:tr w:rsidR="001D2961" w:rsidRPr="00740DFE" w:rsidTr="001D2961">
        <w:trPr>
          <w:trHeight w:val="20"/>
        </w:trPr>
        <w:tc>
          <w:tcPr>
            <w:tcW w:w="4082" w:type="dxa"/>
            <w:vAlign w:val="bottom"/>
          </w:tcPr>
          <w:p w:rsidR="001D2961" w:rsidRPr="001D2961" w:rsidRDefault="001D2961" w:rsidP="00EF781F">
            <w:pPr>
              <w:tabs>
                <w:tab w:val="left" w:pos="1890"/>
              </w:tabs>
              <w:ind w:left="-102" w:right="-108"/>
              <w:rPr>
                <w:rFonts w:ascii="Arial" w:hAnsi="Arial" w:cs="Arial"/>
                <w:color w:val="auto"/>
                <w:sz w:val="18"/>
                <w:szCs w:val="18"/>
              </w:rPr>
            </w:pPr>
            <w:r>
              <w:rPr>
                <w:rFonts w:ascii="Arial" w:hAnsi="Arial" w:cs="Arial"/>
                <w:color w:val="auto"/>
                <w:sz w:val="18"/>
                <w:szCs w:val="18"/>
              </w:rPr>
              <w:t>At a point in time</w:t>
            </w:r>
          </w:p>
        </w:tc>
        <w:tc>
          <w:tcPr>
            <w:tcW w:w="1098" w:type="dxa"/>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304,321</w:t>
            </w:r>
          </w:p>
        </w:tc>
        <w:tc>
          <w:tcPr>
            <w:tcW w:w="1080" w:type="dx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526,252</w:t>
            </w:r>
          </w:p>
        </w:tc>
        <w:tc>
          <w:tcPr>
            <w:tcW w:w="1080" w:type="dxa"/>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170" w:type="dx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081" w:type="dxa"/>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169" w:type="dx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081" w:type="dxa"/>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261" w:type="dx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w:t>
            </w:r>
          </w:p>
        </w:tc>
        <w:tc>
          <w:tcPr>
            <w:tcW w:w="1171" w:type="dxa"/>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cs/>
              </w:rPr>
            </w:pPr>
            <w:r w:rsidRPr="00740DFE">
              <w:rPr>
                <w:rFonts w:ascii="Arial" w:hAnsi="Arial" w:cs="Arial"/>
                <w:color w:val="auto"/>
                <w:sz w:val="18"/>
                <w:szCs w:val="18"/>
              </w:rPr>
              <w:t>304,321</w:t>
            </w:r>
          </w:p>
        </w:tc>
        <w:tc>
          <w:tcPr>
            <w:tcW w:w="1131" w:type="dx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526,252</w:t>
            </w:r>
          </w:p>
        </w:tc>
      </w:tr>
      <w:tr w:rsidR="001D2961" w:rsidRPr="00740DFE" w:rsidTr="002A105F">
        <w:trPr>
          <w:trHeight w:val="20"/>
        </w:trPr>
        <w:tc>
          <w:tcPr>
            <w:tcW w:w="4082" w:type="dxa"/>
            <w:vAlign w:val="bottom"/>
          </w:tcPr>
          <w:p w:rsidR="001D2961" w:rsidRPr="001D2961" w:rsidRDefault="008F20C9" w:rsidP="00EF781F">
            <w:pPr>
              <w:tabs>
                <w:tab w:val="left" w:pos="1890"/>
              </w:tabs>
              <w:ind w:left="-102" w:right="-108"/>
              <w:rPr>
                <w:rFonts w:ascii="Arial" w:hAnsi="Arial" w:cs="Arial"/>
                <w:color w:val="auto"/>
                <w:sz w:val="18"/>
                <w:szCs w:val="18"/>
              </w:rPr>
            </w:pPr>
            <w:r>
              <w:rPr>
                <w:rFonts w:ascii="Arial" w:hAnsi="Arial" w:cs="Arial"/>
                <w:color w:val="auto"/>
                <w:sz w:val="18"/>
                <w:szCs w:val="18"/>
              </w:rPr>
              <w:t>Over</w:t>
            </w:r>
            <w:r w:rsidR="00FF12F5">
              <w:rPr>
                <w:rFonts w:ascii="Arial" w:hAnsi="Arial" w:cs="Arial"/>
                <w:color w:val="auto"/>
                <w:sz w:val="18"/>
                <w:szCs w:val="18"/>
              </w:rPr>
              <w:t xml:space="preserve"> </w:t>
            </w:r>
            <w:r>
              <w:rPr>
                <w:rFonts w:ascii="Arial" w:hAnsi="Arial" w:cs="Arial"/>
                <w:color w:val="auto"/>
                <w:sz w:val="18"/>
                <w:szCs w:val="18"/>
              </w:rPr>
              <w:t>time</w:t>
            </w:r>
          </w:p>
        </w:tc>
        <w:tc>
          <w:tcPr>
            <w:tcW w:w="1098" w:type="dxa"/>
            <w:tcBorders>
              <w:bottom w:val="single" w:sz="4" w:space="0" w:color="auto"/>
            </w:tcBorders>
            <w:shd w:val="clear" w:color="auto" w:fill="FAFAFA"/>
            <w:vAlign w:val="bottom"/>
          </w:tcPr>
          <w:p w:rsidR="001D2961" w:rsidRPr="00740DFE" w:rsidRDefault="008F20C9"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0" w:type="dxa"/>
            <w:tcBorders>
              <w:bottom w:val="single" w:sz="4" w:space="0" w:color="auto"/>
            </w:tcBorders>
            <w:vAlign w:val="bottom"/>
          </w:tcPr>
          <w:p w:rsidR="001D2961" w:rsidRPr="00740DFE" w:rsidRDefault="008F20C9"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0" w:type="dxa"/>
            <w:tcBorders>
              <w:bottom w:val="single" w:sz="4" w:space="0" w:color="auto"/>
            </w:tcBorders>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70,740</w:t>
            </w:r>
          </w:p>
        </w:tc>
        <w:tc>
          <w:tcPr>
            <w:tcW w:w="1170" w:type="dxa"/>
            <w:tcBorders>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37,975</w:t>
            </w:r>
          </w:p>
        </w:tc>
        <w:tc>
          <w:tcPr>
            <w:tcW w:w="1081" w:type="dxa"/>
            <w:tcBorders>
              <w:bottom w:val="single" w:sz="4" w:space="0" w:color="auto"/>
            </w:tcBorders>
            <w:shd w:val="clear" w:color="auto" w:fill="FAFAFA"/>
            <w:vAlign w:val="bottom"/>
          </w:tcPr>
          <w:p w:rsidR="001D2961" w:rsidRPr="00740DFE"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10,567</w:t>
            </w:r>
          </w:p>
        </w:tc>
        <w:tc>
          <w:tcPr>
            <w:tcW w:w="1169" w:type="dxa"/>
            <w:tcBorders>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12,450</w:t>
            </w:r>
          </w:p>
        </w:tc>
        <w:tc>
          <w:tcPr>
            <w:tcW w:w="1081" w:type="dxa"/>
            <w:tcBorders>
              <w:bottom w:val="single" w:sz="4" w:space="0" w:color="auto"/>
            </w:tcBorders>
            <w:shd w:val="clear" w:color="auto" w:fill="FAFAFA"/>
            <w:vAlign w:val="bottom"/>
          </w:tcPr>
          <w:p w:rsidR="001D2961" w:rsidRPr="00740DFE"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(66,536</w:t>
            </w:r>
            <w:r w:rsidR="00740DFE" w:rsidRPr="00740DFE">
              <w:rPr>
                <w:rFonts w:ascii="Arial" w:hAnsi="Arial" w:cs="Arial"/>
                <w:color w:val="auto"/>
                <w:sz w:val="18"/>
                <w:szCs w:val="18"/>
              </w:rPr>
              <w:t>)</w:t>
            </w:r>
          </w:p>
        </w:tc>
        <w:tc>
          <w:tcPr>
            <w:tcW w:w="1261" w:type="dxa"/>
            <w:tcBorders>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(42,389)</w:t>
            </w:r>
          </w:p>
        </w:tc>
        <w:tc>
          <w:tcPr>
            <w:tcW w:w="1171" w:type="dxa"/>
            <w:tcBorders>
              <w:bottom w:val="single" w:sz="4" w:space="0" w:color="auto"/>
            </w:tcBorders>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cs/>
              </w:rPr>
            </w:pPr>
            <w:r w:rsidRPr="00740DFE">
              <w:rPr>
                <w:rFonts w:ascii="Arial" w:hAnsi="Arial" w:cs="Arial"/>
                <w:color w:val="auto"/>
                <w:sz w:val="18"/>
                <w:szCs w:val="18"/>
              </w:rPr>
              <w:t>14,771</w:t>
            </w:r>
          </w:p>
        </w:tc>
        <w:tc>
          <w:tcPr>
            <w:tcW w:w="1131" w:type="dxa"/>
            <w:tcBorders>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8,036</w:t>
            </w:r>
          </w:p>
        </w:tc>
      </w:tr>
      <w:tr w:rsidR="001D2961" w:rsidRPr="00740DFE" w:rsidTr="002A105F">
        <w:trPr>
          <w:trHeight w:val="273"/>
        </w:trPr>
        <w:tc>
          <w:tcPr>
            <w:tcW w:w="4082" w:type="dxa"/>
            <w:vAlign w:val="bottom"/>
          </w:tcPr>
          <w:p w:rsidR="001D2961" w:rsidRPr="001D2961" w:rsidRDefault="001D2961" w:rsidP="00EF781F">
            <w:pPr>
              <w:tabs>
                <w:tab w:val="left" w:pos="1890"/>
              </w:tabs>
              <w:ind w:left="-102" w:right="-108"/>
              <w:rPr>
                <w:rFonts w:ascii="Arial" w:hAnsi="Arial" w:cs="Arial"/>
                <w:color w:val="auto"/>
                <w:sz w:val="18"/>
                <w:szCs w:val="18"/>
              </w:rPr>
            </w:pPr>
            <w:r w:rsidRPr="001D2961">
              <w:rPr>
                <w:rFonts w:ascii="Arial" w:hAnsi="Arial" w:cs="Arial"/>
                <w:color w:val="auto"/>
                <w:sz w:val="18"/>
                <w:szCs w:val="18"/>
              </w:rPr>
              <w:t>Total</w:t>
            </w:r>
          </w:p>
        </w:tc>
        <w:tc>
          <w:tcPr>
            <w:tcW w:w="1098" w:type="dxa"/>
            <w:tcBorders>
              <w:top w:val="single" w:sz="4" w:space="0" w:color="auto"/>
              <w:bottom w:val="single" w:sz="4" w:space="0" w:color="auto"/>
            </w:tcBorders>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304,321</w:t>
            </w:r>
          </w:p>
        </w:tc>
        <w:tc>
          <w:tcPr>
            <w:tcW w:w="1080" w:type="dxa"/>
            <w:tcBorders>
              <w:top w:val="single" w:sz="4" w:space="0" w:color="auto"/>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526,252</w:t>
            </w:r>
          </w:p>
        </w:tc>
        <w:tc>
          <w:tcPr>
            <w:tcW w:w="1080" w:type="dxa"/>
            <w:tcBorders>
              <w:top w:val="single" w:sz="4" w:space="0" w:color="auto"/>
              <w:bottom w:val="single" w:sz="4" w:space="0" w:color="auto"/>
            </w:tcBorders>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70,740</w:t>
            </w:r>
          </w:p>
        </w:tc>
        <w:tc>
          <w:tcPr>
            <w:tcW w:w="1170" w:type="dxa"/>
            <w:tcBorders>
              <w:top w:val="single" w:sz="4" w:space="0" w:color="auto"/>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37,975</w:t>
            </w:r>
          </w:p>
        </w:tc>
        <w:tc>
          <w:tcPr>
            <w:tcW w:w="1081" w:type="dxa"/>
            <w:tcBorders>
              <w:top w:val="single" w:sz="4" w:space="0" w:color="auto"/>
              <w:bottom w:val="single" w:sz="4" w:space="0" w:color="auto"/>
            </w:tcBorders>
            <w:shd w:val="clear" w:color="auto" w:fill="FAFAFA"/>
            <w:vAlign w:val="bottom"/>
          </w:tcPr>
          <w:p w:rsidR="001D2961" w:rsidRPr="00740DFE"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10,567</w:t>
            </w:r>
          </w:p>
        </w:tc>
        <w:tc>
          <w:tcPr>
            <w:tcW w:w="1169" w:type="dxa"/>
            <w:tcBorders>
              <w:top w:val="single" w:sz="4" w:space="0" w:color="auto"/>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12,450</w:t>
            </w:r>
          </w:p>
        </w:tc>
        <w:tc>
          <w:tcPr>
            <w:tcW w:w="1081" w:type="dxa"/>
            <w:tcBorders>
              <w:top w:val="single" w:sz="4" w:space="0" w:color="auto"/>
              <w:bottom w:val="single" w:sz="4" w:space="0" w:color="auto"/>
            </w:tcBorders>
            <w:shd w:val="clear" w:color="auto" w:fill="FAFAFA"/>
            <w:vAlign w:val="bottom"/>
          </w:tcPr>
          <w:p w:rsidR="001D2961" w:rsidRPr="00740DFE" w:rsidRDefault="00BC716F" w:rsidP="00EF781F">
            <w:pPr>
              <w:tabs>
                <w:tab w:val="decimal" w:pos="893"/>
              </w:tabs>
              <w:ind w:right="-72"/>
              <w:jc w:val="right"/>
              <w:rPr>
                <w:rFonts w:ascii="Arial" w:hAnsi="Arial" w:cs="Arial"/>
                <w:color w:val="auto"/>
                <w:sz w:val="18"/>
                <w:szCs w:val="18"/>
              </w:rPr>
            </w:pPr>
            <w:r>
              <w:rPr>
                <w:rFonts w:ascii="Arial" w:hAnsi="Arial" w:cs="Arial"/>
                <w:color w:val="auto"/>
                <w:sz w:val="18"/>
                <w:szCs w:val="18"/>
              </w:rPr>
              <w:t>(66,536</w:t>
            </w:r>
            <w:r w:rsidR="00740DFE" w:rsidRPr="00740DFE">
              <w:rPr>
                <w:rFonts w:ascii="Arial" w:hAnsi="Arial" w:cs="Arial"/>
                <w:color w:val="auto"/>
                <w:sz w:val="18"/>
                <w:szCs w:val="18"/>
              </w:rPr>
              <w:t>)</w:t>
            </w:r>
          </w:p>
        </w:tc>
        <w:tc>
          <w:tcPr>
            <w:tcW w:w="1261" w:type="dxa"/>
            <w:tcBorders>
              <w:top w:val="single" w:sz="4" w:space="0" w:color="auto"/>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(42,389)</w:t>
            </w:r>
          </w:p>
        </w:tc>
        <w:tc>
          <w:tcPr>
            <w:tcW w:w="1171" w:type="dxa"/>
            <w:tcBorders>
              <w:top w:val="single" w:sz="4" w:space="0" w:color="auto"/>
              <w:bottom w:val="single" w:sz="4" w:space="0" w:color="auto"/>
            </w:tcBorders>
            <w:shd w:val="clear" w:color="auto" w:fill="FAFAFA"/>
            <w:vAlign w:val="bottom"/>
          </w:tcPr>
          <w:p w:rsidR="001D2961" w:rsidRPr="00740DFE" w:rsidRDefault="00740DFE" w:rsidP="00EF781F">
            <w:pPr>
              <w:tabs>
                <w:tab w:val="decimal" w:pos="893"/>
              </w:tabs>
              <w:ind w:right="-72"/>
              <w:jc w:val="right"/>
              <w:rPr>
                <w:rFonts w:ascii="Arial" w:hAnsi="Arial" w:cs="Arial"/>
                <w:color w:val="auto"/>
                <w:sz w:val="18"/>
                <w:szCs w:val="18"/>
                <w:cs/>
              </w:rPr>
            </w:pPr>
            <w:r w:rsidRPr="00740DFE">
              <w:rPr>
                <w:rFonts w:ascii="Arial" w:hAnsi="Arial" w:cs="Arial"/>
                <w:color w:val="auto"/>
                <w:sz w:val="18"/>
                <w:szCs w:val="18"/>
              </w:rPr>
              <w:t>319,092</w:t>
            </w:r>
          </w:p>
        </w:tc>
        <w:tc>
          <w:tcPr>
            <w:tcW w:w="1131" w:type="dxa"/>
            <w:tcBorders>
              <w:bottom w:val="single" w:sz="4" w:space="0" w:color="auto"/>
            </w:tcBorders>
            <w:vAlign w:val="bottom"/>
          </w:tcPr>
          <w:p w:rsidR="001D2961" w:rsidRPr="00740DFE" w:rsidRDefault="00740DFE" w:rsidP="00EF781F">
            <w:pPr>
              <w:tabs>
                <w:tab w:val="decimal" w:pos="893"/>
              </w:tabs>
              <w:ind w:right="-72"/>
              <w:jc w:val="right"/>
              <w:rPr>
                <w:rFonts w:ascii="Arial" w:hAnsi="Arial" w:cs="Arial"/>
                <w:color w:val="auto"/>
                <w:sz w:val="18"/>
                <w:szCs w:val="18"/>
              </w:rPr>
            </w:pPr>
            <w:r w:rsidRPr="00740DFE">
              <w:rPr>
                <w:rFonts w:ascii="Arial" w:hAnsi="Arial" w:cs="Arial"/>
                <w:color w:val="auto"/>
                <w:sz w:val="18"/>
                <w:szCs w:val="18"/>
              </w:rPr>
              <w:t>534,288</w:t>
            </w:r>
          </w:p>
        </w:tc>
      </w:tr>
    </w:tbl>
    <w:p w:rsidR="00395892" w:rsidRPr="00EF781F" w:rsidRDefault="00395892" w:rsidP="00EF781F">
      <w:pPr>
        <w:rPr>
          <w:rFonts w:ascii="Arial" w:eastAsia="Arial Unicode MS" w:hAnsi="Arial" w:cs="Arial"/>
          <w:sz w:val="18"/>
          <w:szCs w:val="18"/>
        </w:rPr>
      </w:pPr>
    </w:p>
    <w:p w:rsidR="00395892" w:rsidRPr="00EF781F" w:rsidRDefault="00395892" w:rsidP="00EF781F">
      <w:pPr>
        <w:rPr>
          <w:rFonts w:ascii="Arial" w:eastAsia="Arial Unicode MS" w:hAnsi="Arial" w:cs="Arial"/>
          <w:sz w:val="18"/>
          <w:szCs w:val="18"/>
        </w:rPr>
      </w:pPr>
      <w:r w:rsidRPr="00EF781F">
        <w:rPr>
          <w:rFonts w:ascii="Arial" w:eastAsia="Arial Unicode MS" w:hAnsi="Arial" w:cs="Arial"/>
          <w:sz w:val="18"/>
          <w:szCs w:val="18"/>
        </w:rPr>
        <w:br w:type="page"/>
      </w:r>
    </w:p>
    <w:tbl>
      <w:tblPr>
        <w:tblW w:w="15404" w:type="dxa"/>
        <w:tblInd w:w="108" w:type="dxa"/>
        <w:tblLayout w:type="fixed"/>
        <w:tblLook w:val="04A0" w:firstRow="1" w:lastRow="0" w:firstColumn="1" w:lastColumn="0" w:noHBand="0" w:noVBand="1"/>
      </w:tblPr>
      <w:tblGrid>
        <w:gridCol w:w="4082"/>
        <w:gridCol w:w="1098"/>
        <w:gridCol w:w="1080"/>
        <w:gridCol w:w="1080"/>
        <w:gridCol w:w="1170"/>
        <w:gridCol w:w="1081"/>
        <w:gridCol w:w="1169"/>
        <w:gridCol w:w="1081"/>
        <w:gridCol w:w="1261"/>
        <w:gridCol w:w="1171"/>
        <w:gridCol w:w="1131"/>
      </w:tblGrid>
      <w:tr w:rsidR="00C50337" w:rsidRPr="00EF781F" w:rsidTr="00677095">
        <w:trPr>
          <w:trHeight w:val="20"/>
        </w:trPr>
        <w:tc>
          <w:tcPr>
            <w:tcW w:w="4082" w:type="dxa"/>
            <w:vAlign w:val="bottom"/>
          </w:tcPr>
          <w:p w:rsidR="00C50337" w:rsidRPr="00EF781F" w:rsidRDefault="00395892" w:rsidP="00EF781F">
            <w:pPr>
              <w:tabs>
                <w:tab w:val="left" w:pos="1620"/>
              </w:tabs>
              <w:ind w:right="-108"/>
              <w:rPr>
                <w:rFonts w:ascii="Arial" w:hAnsi="Arial" w:cs="Arial"/>
                <w:sz w:val="18"/>
                <w:szCs w:val="18"/>
              </w:rPr>
            </w:pPr>
            <w:r w:rsidRPr="00EF781F">
              <w:rPr>
                <w:rFonts w:ascii="Arial" w:eastAsia="Arial Unicode MS" w:hAnsi="Arial" w:cs="Arial"/>
                <w:sz w:val="18"/>
                <w:szCs w:val="18"/>
              </w:rPr>
              <w:br w:type="page"/>
            </w:r>
            <w:r w:rsidR="002F4183" w:rsidRPr="00EF781F">
              <w:rPr>
                <w:rFonts w:ascii="Arial" w:eastAsia="Arial Unicode MS" w:hAnsi="Arial" w:cs="Arial"/>
                <w:sz w:val="18"/>
                <w:szCs w:val="18"/>
              </w:rPr>
              <w:br w:type="page"/>
            </w:r>
          </w:p>
        </w:tc>
        <w:tc>
          <w:tcPr>
            <w:tcW w:w="11322" w:type="dxa"/>
            <w:gridSpan w:val="10"/>
            <w:tcBorders>
              <w:top w:val="single" w:sz="4" w:space="0" w:color="auto"/>
              <w:bottom w:val="single" w:sz="4" w:space="0" w:color="auto"/>
            </w:tcBorders>
            <w:vAlign w:val="bottom"/>
            <w:hideMark/>
          </w:tcPr>
          <w:p w:rsidR="00C50337" w:rsidRPr="00EF781F" w:rsidRDefault="00F02A2B" w:rsidP="00740DFE">
            <w:pPr>
              <w:ind w:right="-72"/>
              <w:jc w:val="center"/>
              <w:rPr>
                <w:rFonts w:ascii="Arial" w:hAnsi="Arial" w:cs="Arial"/>
                <w:b/>
                <w:bCs/>
                <w:sz w:val="18"/>
                <w:szCs w:val="18"/>
              </w:rPr>
            </w:pPr>
            <w:r>
              <w:rPr>
                <w:rFonts w:ascii="Arial" w:hAnsi="Arial" w:cs="Arial"/>
                <w:b/>
                <w:bCs/>
                <w:sz w:val="18"/>
                <w:szCs w:val="18"/>
              </w:rPr>
              <w:t>For the nine</w:t>
            </w:r>
            <w:r w:rsidR="00C50337" w:rsidRPr="00EF781F">
              <w:rPr>
                <w:rFonts w:ascii="Arial" w:hAnsi="Arial" w:cs="Arial"/>
                <w:b/>
                <w:bCs/>
                <w:sz w:val="18"/>
                <w:szCs w:val="18"/>
              </w:rPr>
              <w:t xml:space="preserve">-month period ended 30 </w:t>
            </w:r>
            <w:r w:rsidR="00740DFE">
              <w:rPr>
                <w:rFonts w:ascii="Arial" w:hAnsi="Arial" w:cs="Arial"/>
                <w:b/>
                <w:bCs/>
                <w:sz w:val="18"/>
                <w:szCs w:val="18"/>
              </w:rPr>
              <w:t>September</w:t>
            </w:r>
            <w:r w:rsidR="00C50337" w:rsidRPr="00EF781F">
              <w:rPr>
                <w:rFonts w:ascii="Arial" w:hAnsi="Arial" w:cs="Arial"/>
                <w:b/>
                <w:bCs/>
                <w:sz w:val="18"/>
                <w:szCs w:val="18"/>
              </w:rPr>
              <w:t xml:space="preserve"> (Unaudited)</w:t>
            </w:r>
          </w:p>
        </w:tc>
      </w:tr>
      <w:tr w:rsidR="00C50337" w:rsidRPr="00EF781F" w:rsidTr="00677095">
        <w:trPr>
          <w:trHeight w:val="20"/>
        </w:trPr>
        <w:tc>
          <w:tcPr>
            <w:tcW w:w="4082" w:type="dxa"/>
            <w:vAlign w:val="bottom"/>
          </w:tcPr>
          <w:p w:rsidR="00C50337" w:rsidRPr="00EF781F" w:rsidRDefault="00C50337" w:rsidP="00EF781F">
            <w:pPr>
              <w:tabs>
                <w:tab w:val="left" w:pos="1620"/>
              </w:tabs>
              <w:ind w:right="-108"/>
              <w:rPr>
                <w:rFonts w:ascii="Arial" w:hAnsi="Arial" w:cs="Arial"/>
                <w:sz w:val="18"/>
                <w:szCs w:val="18"/>
              </w:rPr>
            </w:pPr>
          </w:p>
        </w:tc>
        <w:tc>
          <w:tcPr>
            <w:tcW w:w="2178"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Real estate</w:t>
            </w:r>
          </w:p>
        </w:tc>
        <w:tc>
          <w:tcPr>
            <w:tcW w:w="2250" w:type="dxa"/>
            <w:gridSpan w:val="2"/>
            <w:tcBorders>
              <w:top w:val="single" w:sz="4" w:space="0" w:color="auto"/>
            </w:tcBorders>
            <w:vAlign w:val="bottom"/>
          </w:tcPr>
          <w:p w:rsidR="00C50337" w:rsidRPr="00EF781F" w:rsidRDefault="00C50337" w:rsidP="00EF781F">
            <w:pPr>
              <w:ind w:right="-72"/>
              <w:jc w:val="center"/>
              <w:rPr>
                <w:rFonts w:ascii="Arial" w:hAnsi="Arial" w:cs="Arial"/>
                <w:b/>
                <w:bCs/>
                <w:sz w:val="18"/>
                <w:szCs w:val="18"/>
              </w:rPr>
            </w:pPr>
          </w:p>
        </w:tc>
        <w:tc>
          <w:tcPr>
            <w:tcW w:w="2250"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Lease of space in</w:t>
            </w:r>
          </w:p>
        </w:tc>
        <w:tc>
          <w:tcPr>
            <w:tcW w:w="2342" w:type="dxa"/>
            <w:gridSpan w:val="2"/>
            <w:tcBorders>
              <w:top w:val="single" w:sz="4" w:space="0" w:color="auto"/>
            </w:tcBorders>
            <w:vAlign w:val="bottom"/>
          </w:tcPr>
          <w:p w:rsidR="00C50337" w:rsidRPr="00EF781F" w:rsidRDefault="00C50337" w:rsidP="00EF781F">
            <w:pPr>
              <w:ind w:right="-72"/>
              <w:jc w:val="center"/>
              <w:rPr>
                <w:rFonts w:ascii="Arial" w:hAnsi="Arial" w:cs="Arial"/>
                <w:b/>
                <w:bCs/>
                <w:sz w:val="18"/>
                <w:szCs w:val="18"/>
              </w:rPr>
            </w:pPr>
          </w:p>
        </w:tc>
        <w:tc>
          <w:tcPr>
            <w:tcW w:w="2302" w:type="dxa"/>
            <w:gridSpan w:val="2"/>
            <w:tcBorders>
              <w:top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Consolidated</w:t>
            </w:r>
          </w:p>
        </w:tc>
      </w:tr>
      <w:tr w:rsidR="00C50337" w:rsidRPr="00EF781F" w:rsidTr="00677095">
        <w:trPr>
          <w:trHeight w:val="20"/>
        </w:trPr>
        <w:tc>
          <w:tcPr>
            <w:tcW w:w="4082" w:type="dxa"/>
            <w:vAlign w:val="bottom"/>
          </w:tcPr>
          <w:p w:rsidR="00C50337" w:rsidRPr="00EF781F" w:rsidRDefault="00C50337" w:rsidP="00EF781F">
            <w:pPr>
              <w:tabs>
                <w:tab w:val="left" w:pos="1620"/>
              </w:tabs>
              <w:ind w:right="-108"/>
              <w:rPr>
                <w:rFonts w:ascii="Arial" w:hAnsi="Arial" w:cs="Arial"/>
                <w:sz w:val="18"/>
                <w:szCs w:val="18"/>
              </w:rPr>
            </w:pPr>
          </w:p>
        </w:tc>
        <w:tc>
          <w:tcPr>
            <w:tcW w:w="2178"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development</w:t>
            </w:r>
          </w:p>
        </w:tc>
        <w:tc>
          <w:tcPr>
            <w:tcW w:w="2250"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Construction</w:t>
            </w:r>
          </w:p>
        </w:tc>
        <w:tc>
          <w:tcPr>
            <w:tcW w:w="2250"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an office building</w:t>
            </w:r>
          </w:p>
        </w:tc>
        <w:tc>
          <w:tcPr>
            <w:tcW w:w="2342"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Elimination</w:t>
            </w:r>
          </w:p>
        </w:tc>
        <w:tc>
          <w:tcPr>
            <w:tcW w:w="2302" w:type="dxa"/>
            <w:gridSpan w:val="2"/>
            <w:tcBorders>
              <w:bottom w:val="single" w:sz="4" w:space="0" w:color="auto"/>
            </w:tcBorders>
            <w:vAlign w:val="bottom"/>
            <w:hideMark/>
          </w:tcPr>
          <w:p w:rsidR="00C50337" w:rsidRPr="00EF781F" w:rsidRDefault="00C50337" w:rsidP="00EF781F">
            <w:pPr>
              <w:ind w:right="-72"/>
              <w:jc w:val="center"/>
              <w:rPr>
                <w:rFonts w:ascii="Arial" w:hAnsi="Arial" w:cs="Arial"/>
                <w:b/>
                <w:bCs/>
                <w:sz w:val="18"/>
                <w:szCs w:val="18"/>
              </w:rPr>
            </w:pPr>
            <w:r w:rsidRPr="00EF781F">
              <w:rPr>
                <w:rFonts w:ascii="Arial" w:hAnsi="Arial" w:cs="Arial"/>
                <w:b/>
                <w:bCs/>
                <w:sz w:val="18"/>
                <w:szCs w:val="18"/>
              </w:rPr>
              <w:t>financial information</w:t>
            </w:r>
          </w:p>
        </w:tc>
      </w:tr>
      <w:tr w:rsidR="00C50337" w:rsidRPr="00EF781F" w:rsidTr="00677095">
        <w:trPr>
          <w:trHeight w:val="20"/>
        </w:trPr>
        <w:tc>
          <w:tcPr>
            <w:tcW w:w="4082" w:type="dxa"/>
            <w:vAlign w:val="bottom"/>
          </w:tcPr>
          <w:p w:rsidR="00C50337" w:rsidRPr="00EF781F" w:rsidRDefault="00C50337" w:rsidP="00EF781F">
            <w:pPr>
              <w:tabs>
                <w:tab w:val="left" w:pos="1620"/>
              </w:tabs>
              <w:ind w:right="-108"/>
              <w:rPr>
                <w:rFonts w:ascii="Arial" w:hAnsi="Arial" w:cs="Arial"/>
                <w:sz w:val="18"/>
                <w:szCs w:val="18"/>
              </w:rPr>
            </w:pPr>
          </w:p>
        </w:tc>
        <w:tc>
          <w:tcPr>
            <w:tcW w:w="1098"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08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70"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69"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08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26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17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131" w:type="dxa"/>
            <w:tcBorders>
              <w:top w:val="single" w:sz="4" w:space="0" w:color="auto"/>
            </w:tcBorders>
            <w:vAlign w:val="bottom"/>
            <w:hideMark/>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r>
      <w:tr w:rsidR="00C50337" w:rsidRPr="00EF781F" w:rsidTr="00677095">
        <w:trPr>
          <w:trHeight w:val="20"/>
        </w:trPr>
        <w:tc>
          <w:tcPr>
            <w:tcW w:w="4082" w:type="dxa"/>
            <w:vAlign w:val="bottom"/>
          </w:tcPr>
          <w:p w:rsidR="00C50337" w:rsidRPr="00EF781F" w:rsidRDefault="00C50337" w:rsidP="00EF781F">
            <w:pPr>
              <w:tabs>
                <w:tab w:val="left" w:pos="1620"/>
              </w:tabs>
              <w:ind w:right="-108"/>
              <w:rPr>
                <w:rFonts w:ascii="Arial" w:hAnsi="Arial" w:cs="Arial"/>
                <w:sz w:val="18"/>
                <w:szCs w:val="18"/>
              </w:rPr>
            </w:pPr>
          </w:p>
        </w:tc>
        <w:tc>
          <w:tcPr>
            <w:tcW w:w="1098"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70"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69"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08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26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7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c>
          <w:tcPr>
            <w:tcW w:w="1131" w:type="dxa"/>
            <w:tcBorders>
              <w:bottom w:val="single" w:sz="4" w:space="0" w:color="auto"/>
            </w:tcBorders>
            <w:vAlign w:val="bottom"/>
          </w:tcPr>
          <w:p w:rsidR="00C50337" w:rsidRPr="00EF781F" w:rsidRDefault="00C50337" w:rsidP="00EF781F">
            <w:pPr>
              <w:tabs>
                <w:tab w:val="decimal" w:pos="893"/>
              </w:tabs>
              <w:ind w:right="-72"/>
              <w:jc w:val="right"/>
              <w:rPr>
                <w:rFonts w:ascii="Arial" w:hAnsi="Arial" w:cs="Arial"/>
                <w:b/>
                <w:bCs/>
                <w:sz w:val="18"/>
                <w:szCs w:val="18"/>
              </w:rPr>
            </w:pPr>
            <w:r w:rsidRPr="00EF781F">
              <w:rPr>
                <w:rFonts w:ascii="Arial" w:hAnsi="Arial" w:cs="Arial"/>
                <w:b/>
                <w:bCs/>
                <w:sz w:val="18"/>
                <w:szCs w:val="18"/>
              </w:rPr>
              <w:t>Baht’000</w:t>
            </w:r>
          </w:p>
        </w:tc>
      </w:tr>
      <w:tr w:rsidR="00B95561" w:rsidRPr="00EF781F" w:rsidTr="002A105F">
        <w:trPr>
          <w:trHeight w:val="20"/>
        </w:trPr>
        <w:tc>
          <w:tcPr>
            <w:tcW w:w="4082" w:type="dxa"/>
            <w:vAlign w:val="bottom"/>
          </w:tcPr>
          <w:p w:rsidR="00C50337" w:rsidRPr="00EF781F" w:rsidRDefault="00C50337" w:rsidP="00EF781F">
            <w:pPr>
              <w:tabs>
                <w:tab w:val="left" w:pos="1620"/>
              </w:tabs>
              <w:ind w:right="-108"/>
              <w:rPr>
                <w:rFonts w:ascii="Arial" w:hAnsi="Arial" w:cs="Arial"/>
                <w:sz w:val="18"/>
                <w:szCs w:val="18"/>
              </w:rPr>
            </w:pPr>
          </w:p>
        </w:tc>
        <w:tc>
          <w:tcPr>
            <w:tcW w:w="1098"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080"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70"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69"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261"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c>
          <w:tcPr>
            <w:tcW w:w="1171" w:type="dxa"/>
            <w:tcBorders>
              <w:top w:val="single" w:sz="4" w:space="0" w:color="auto"/>
            </w:tcBorders>
            <w:shd w:val="clear" w:color="auto" w:fill="FAFAFA"/>
            <w:vAlign w:val="bottom"/>
          </w:tcPr>
          <w:p w:rsidR="00C50337" w:rsidRPr="00EF781F" w:rsidRDefault="00C50337" w:rsidP="00EF781F">
            <w:pPr>
              <w:tabs>
                <w:tab w:val="decimal" w:pos="893"/>
              </w:tabs>
              <w:ind w:right="-72"/>
              <w:jc w:val="right"/>
              <w:rPr>
                <w:rFonts w:ascii="Arial" w:hAnsi="Arial" w:cs="Arial"/>
                <w:sz w:val="18"/>
                <w:szCs w:val="18"/>
              </w:rPr>
            </w:pPr>
          </w:p>
        </w:tc>
        <w:tc>
          <w:tcPr>
            <w:tcW w:w="1131" w:type="dxa"/>
            <w:tcBorders>
              <w:top w:val="single" w:sz="4" w:space="0" w:color="auto"/>
            </w:tcBorders>
            <w:vAlign w:val="bottom"/>
          </w:tcPr>
          <w:p w:rsidR="00C50337" w:rsidRPr="00EF781F" w:rsidRDefault="00C50337" w:rsidP="00EF781F">
            <w:pPr>
              <w:tabs>
                <w:tab w:val="decimal" w:pos="893"/>
              </w:tabs>
              <w:ind w:right="-72"/>
              <w:jc w:val="right"/>
              <w:rPr>
                <w:rFonts w:ascii="Arial" w:hAnsi="Arial" w:cs="Arial"/>
                <w:sz w:val="18"/>
                <w:szCs w:val="18"/>
              </w:rPr>
            </w:pPr>
          </w:p>
        </w:tc>
      </w:tr>
      <w:tr w:rsidR="00172C2F" w:rsidRPr="00EF781F" w:rsidTr="00677095">
        <w:trPr>
          <w:trHeight w:val="20"/>
        </w:trPr>
        <w:tc>
          <w:tcPr>
            <w:tcW w:w="4082" w:type="dxa"/>
            <w:vAlign w:val="bottom"/>
            <w:hideMark/>
          </w:tcPr>
          <w:p w:rsidR="00172C2F" w:rsidRPr="00EF781F" w:rsidRDefault="00172C2F" w:rsidP="00EF781F">
            <w:pPr>
              <w:ind w:left="-101" w:right="-115"/>
              <w:rPr>
                <w:rFonts w:ascii="Arial" w:hAnsi="Arial" w:cs="Arial"/>
                <w:color w:val="auto"/>
                <w:sz w:val="18"/>
                <w:szCs w:val="18"/>
              </w:rPr>
            </w:pPr>
            <w:r w:rsidRPr="00EF781F">
              <w:rPr>
                <w:rFonts w:ascii="Arial" w:hAnsi="Arial" w:cs="Arial"/>
                <w:color w:val="auto"/>
                <w:sz w:val="18"/>
                <w:szCs w:val="18"/>
              </w:rPr>
              <w:t>Revenues from external customers</w:t>
            </w:r>
          </w:p>
        </w:tc>
        <w:tc>
          <w:tcPr>
            <w:tcW w:w="1098"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1,003,470</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1,501,948</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59,905</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8,036</w:t>
            </w:r>
          </w:p>
        </w:tc>
        <w:tc>
          <w:tcPr>
            <w:tcW w:w="1081" w:type="dxa"/>
            <w:shd w:val="clear" w:color="auto" w:fill="FAFAFA"/>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69" w:type="dxa"/>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1" w:type="dxa"/>
            <w:shd w:val="clear" w:color="auto" w:fill="FAFAFA"/>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261" w:type="dxa"/>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71" w:type="dxa"/>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1,063,375</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1,509,984</w:t>
            </w:r>
          </w:p>
        </w:tc>
      </w:tr>
      <w:tr w:rsidR="00172C2F" w:rsidRPr="00EF781F" w:rsidTr="002A105F">
        <w:trPr>
          <w:trHeight w:val="20"/>
        </w:trPr>
        <w:tc>
          <w:tcPr>
            <w:tcW w:w="4082" w:type="dxa"/>
            <w:vAlign w:val="bottom"/>
            <w:hideMark/>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Inter-segment revenues</w:t>
            </w:r>
          </w:p>
        </w:tc>
        <w:tc>
          <w:tcPr>
            <w:tcW w:w="1098"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147,345</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132,030</w:t>
            </w:r>
          </w:p>
        </w:tc>
        <w:tc>
          <w:tcPr>
            <w:tcW w:w="1081" w:type="dxa"/>
            <w:tcBorders>
              <w:bottom w:val="single" w:sz="4" w:space="0" w:color="auto"/>
            </w:tcBorders>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69" w:type="dxa"/>
            <w:tcBorders>
              <w:bottom w:val="single" w:sz="4" w:space="0" w:color="auto"/>
            </w:tcBorders>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36,913</w:t>
            </w:r>
          </w:p>
        </w:tc>
        <w:tc>
          <w:tcPr>
            <w:tcW w:w="1081" w:type="dxa"/>
            <w:tcBorders>
              <w:bottom w:val="single" w:sz="4" w:space="0" w:color="auto"/>
            </w:tcBorders>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00740DFE">
              <w:rPr>
                <w:rFonts w:ascii="Arial" w:hAnsi="Arial" w:cs="Arial"/>
                <w:color w:val="auto"/>
                <w:sz w:val="18"/>
                <w:szCs w:val="18"/>
              </w:rPr>
              <w:t>)</w:t>
            </w:r>
          </w:p>
        </w:tc>
        <w:tc>
          <w:tcPr>
            <w:tcW w:w="1261" w:type="dxa"/>
            <w:tcBorders>
              <w:bottom w:val="single" w:sz="4" w:space="0" w:color="auto"/>
            </w:tcBorders>
            <w:vAlign w:val="bottom"/>
          </w:tcPr>
          <w:p w:rsidR="00172C2F" w:rsidRPr="00EF781F" w:rsidRDefault="004524AC" w:rsidP="00EF781F">
            <w:pPr>
              <w:tabs>
                <w:tab w:val="decimal" w:pos="893"/>
              </w:tabs>
              <w:ind w:right="-72"/>
              <w:jc w:val="right"/>
              <w:rPr>
                <w:rFonts w:ascii="Arial" w:hAnsi="Arial" w:cs="Arial"/>
                <w:color w:val="auto"/>
                <w:sz w:val="18"/>
                <w:szCs w:val="18"/>
              </w:rPr>
            </w:pPr>
            <w:r>
              <w:rPr>
                <w:rFonts w:ascii="Arial" w:hAnsi="Arial" w:cs="Arial"/>
                <w:color w:val="auto"/>
                <w:sz w:val="18"/>
                <w:szCs w:val="18"/>
              </w:rPr>
              <w:t>(168,943</w:t>
            </w:r>
            <w:r w:rsidR="00172C2F" w:rsidRPr="00EF781F">
              <w:rPr>
                <w:rFonts w:ascii="Arial" w:hAnsi="Arial" w:cs="Arial"/>
                <w:color w:val="auto"/>
                <w:sz w:val="18"/>
                <w:szCs w:val="18"/>
              </w:rPr>
              <w:t>)</w:t>
            </w:r>
          </w:p>
        </w:tc>
        <w:tc>
          <w:tcPr>
            <w:tcW w:w="1171" w:type="dxa"/>
            <w:tcBorders>
              <w:bottom w:val="single" w:sz="4" w:space="0" w:color="auto"/>
            </w:tcBorders>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w:t>
            </w:r>
          </w:p>
        </w:tc>
      </w:tr>
      <w:tr w:rsidR="0082415B" w:rsidRPr="00EF781F" w:rsidTr="0082415B">
        <w:trPr>
          <w:trHeight w:val="20"/>
        </w:trPr>
        <w:tc>
          <w:tcPr>
            <w:tcW w:w="4082" w:type="dxa"/>
            <w:vAlign w:val="bottom"/>
          </w:tcPr>
          <w:p w:rsidR="0082415B" w:rsidRDefault="0082415B" w:rsidP="00EF781F">
            <w:pPr>
              <w:tabs>
                <w:tab w:val="left" w:pos="1890"/>
              </w:tabs>
              <w:ind w:left="-101" w:right="-115"/>
              <w:rPr>
                <w:rFonts w:ascii="Arial" w:hAnsi="Arial" w:cs="Arial"/>
                <w:color w:val="auto"/>
                <w:sz w:val="18"/>
                <w:szCs w:val="18"/>
              </w:rPr>
            </w:pPr>
          </w:p>
        </w:tc>
        <w:tc>
          <w:tcPr>
            <w:tcW w:w="1098" w:type="dxa"/>
            <w:tcBorders>
              <w:top w:val="single" w:sz="4" w:space="0" w:color="auto"/>
            </w:tcBorders>
            <w:shd w:val="clear" w:color="auto" w:fill="FAFAFA"/>
            <w:vAlign w:val="bottom"/>
          </w:tcPr>
          <w:p w:rsidR="0082415B" w:rsidRDefault="0082415B" w:rsidP="00EF781F">
            <w:pPr>
              <w:tabs>
                <w:tab w:val="decimal" w:pos="893"/>
              </w:tabs>
              <w:ind w:right="-72"/>
              <w:jc w:val="right"/>
              <w:rPr>
                <w:rFonts w:ascii="Arial" w:hAnsi="Arial" w:cs="Arial"/>
                <w:color w:val="auto"/>
                <w:sz w:val="18"/>
                <w:szCs w:val="18"/>
              </w:rPr>
            </w:pPr>
          </w:p>
        </w:tc>
        <w:tc>
          <w:tcPr>
            <w:tcW w:w="1080" w:type="dxa"/>
            <w:tcBorders>
              <w:top w:val="single" w:sz="4" w:space="0" w:color="auto"/>
            </w:tcBorders>
            <w:vAlign w:val="bottom"/>
          </w:tcPr>
          <w:p w:rsidR="0082415B" w:rsidRDefault="0082415B" w:rsidP="00EF781F">
            <w:pPr>
              <w:tabs>
                <w:tab w:val="decimal" w:pos="893"/>
              </w:tabs>
              <w:ind w:right="-72"/>
              <w:jc w:val="right"/>
              <w:rPr>
                <w:rFonts w:ascii="Arial" w:hAnsi="Arial" w:cs="Arial"/>
                <w:color w:val="auto"/>
                <w:sz w:val="18"/>
                <w:szCs w:val="18"/>
              </w:rPr>
            </w:pPr>
          </w:p>
        </w:tc>
        <w:tc>
          <w:tcPr>
            <w:tcW w:w="1080" w:type="dxa"/>
            <w:tcBorders>
              <w:top w:val="single" w:sz="4" w:space="0" w:color="auto"/>
            </w:tcBorders>
            <w:shd w:val="clear" w:color="auto" w:fill="FAFAFA"/>
            <w:vAlign w:val="bottom"/>
          </w:tcPr>
          <w:p w:rsidR="0082415B" w:rsidRDefault="0082415B" w:rsidP="00EF781F">
            <w:pPr>
              <w:tabs>
                <w:tab w:val="decimal" w:pos="893"/>
              </w:tabs>
              <w:ind w:right="-72"/>
              <w:jc w:val="right"/>
              <w:rPr>
                <w:rFonts w:ascii="Arial" w:hAnsi="Arial" w:cs="Arial"/>
                <w:color w:val="auto"/>
                <w:sz w:val="18"/>
                <w:szCs w:val="18"/>
              </w:rPr>
            </w:pPr>
          </w:p>
        </w:tc>
        <w:tc>
          <w:tcPr>
            <w:tcW w:w="1170" w:type="dxa"/>
            <w:tcBorders>
              <w:top w:val="single" w:sz="4" w:space="0" w:color="auto"/>
            </w:tcBorders>
            <w:vAlign w:val="bottom"/>
          </w:tcPr>
          <w:p w:rsidR="0082415B" w:rsidRDefault="0082415B" w:rsidP="00EF781F">
            <w:pPr>
              <w:tabs>
                <w:tab w:val="decimal" w:pos="893"/>
              </w:tabs>
              <w:ind w:right="-72"/>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82415B" w:rsidRDefault="0082415B" w:rsidP="00EF781F">
            <w:pPr>
              <w:tabs>
                <w:tab w:val="decimal" w:pos="893"/>
              </w:tabs>
              <w:ind w:right="-72"/>
              <w:jc w:val="right"/>
              <w:rPr>
                <w:rFonts w:ascii="Arial" w:hAnsi="Arial" w:cs="Arial"/>
                <w:color w:val="auto"/>
                <w:sz w:val="18"/>
                <w:szCs w:val="18"/>
              </w:rPr>
            </w:pPr>
          </w:p>
        </w:tc>
        <w:tc>
          <w:tcPr>
            <w:tcW w:w="1169" w:type="dxa"/>
            <w:tcBorders>
              <w:top w:val="single" w:sz="4" w:space="0" w:color="auto"/>
            </w:tcBorders>
            <w:vAlign w:val="bottom"/>
          </w:tcPr>
          <w:p w:rsidR="0082415B" w:rsidRDefault="0082415B" w:rsidP="00EF781F">
            <w:pPr>
              <w:tabs>
                <w:tab w:val="decimal" w:pos="893"/>
              </w:tabs>
              <w:ind w:right="-72"/>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82415B" w:rsidRDefault="0082415B" w:rsidP="00EF781F">
            <w:pPr>
              <w:tabs>
                <w:tab w:val="decimal" w:pos="893"/>
              </w:tabs>
              <w:ind w:right="-72"/>
              <w:jc w:val="right"/>
              <w:rPr>
                <w:rFonts w:ascii="Arial" w:hAnsi="Arial" w:cs="Arial"/>
                <w:color w:val="auto"/>
                <w:sz w:val="18"/>
                <w:szCs w:val="18"/>
              </w:rPr>
            </w:pPr>
          </w:p>
        </w:tc>
        <w:tc>
          <w:tcPr>
            <w:tcW w:w="1261" w:type="dxa"/>
            <w:tcBorders>
              <w:top w:val="single" w:sz="4" w:space="0" w:color="auto"/>
            </w:tcBorders>
            <w:vAlign w:val="bottom"/>
          </w:tcPr>
          <w:p w:rsidR="0082415B" w:rsidRDefault="0082415B" w:rsidP="00EF781F">
            <w:pPr>
              <w:tabs>
                <w:tab w:val="decimal" w:pos="893"/>
              </w:tabs>
              <w:ind w:right="-72"/>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82415B" w:rsidRDefault="0082415B" w:rsidP="00EF781F">
            <w:pPr>
              <w:tabs>
                <w:tab w:val="decimal" w:pos="893"/>
              </w:tabs>
              <w:ind w:right="-72"/>
              <w:jc w:val="right"/>
              <w:rPr>
                <w:rFonts w:ascii="Arial" w:hAnsi="Arial" w:cs="Arial"/>
                <w:color w:val="auto"/>
                <w:sz w:val="18"/>
                <w:szCs w:val="18"/>
              </w:rPr>
            </w:pPr>
          </w:p>
        </w:tc>
        <w:tc>
          <w:tcPr>
            <w:tcW w:w="1131" w:type="dxa"/>
            <w:tcBorders>
              <w:top w:val="single" w:sz="4" w:space="0" w:color="auto"/>
            </w:tcBorders>
            <w:vAlign w:val="bottom"/>
          </w:tcPr>
          <w:p w:rsidR="0082415B" w:rsidRDefault="0082415B" w:rsidP="00EF781F">
            <w:pPr>
              <w:tabs>
                <w:tab w:val="decimal" w:pos="893"/>
              </w:tabs>
              <w:ind w:right="-72"/>
              <w:jc w:val="right"/>
              <w:rPr>
                <w:rFonts w:ascii="Arial" w:hAnsi="Arial" w:cs="Arial"/>
                <w:color w:val="auto"/>
                <w:sz w:val="18"/>
                <w:szCs w:val="18"/>
              </w:rPr>
            </w:pPr>
          </w:p>
        </w:tc>
      </w:tr>
      <w:tr w:rsidR="002A105F" w:rsidRPr="00EF781F" w:rsidTr="0082415B">
        <w:trPr>
          <w:trHeight w:val="20"/>
        </w:trPr>
        <w:tc>
          <w:tcPr>
            <w:tcW w:w="4082" w:type="dxa"/>
            <w:vAlign w:val="bottom"/>
          </w:tcPr>
          <w:p w:rsidR="002A105F" w:rsidRPr="00EF781F" w:rsidRDefault="002A105F" w:rsidP="00EF781F">
            <w:pPr>
              <w:tabs>
                <w:tab w:val="left" w:pos="1890"/>
              </w:tabs>
              <w:ind w:left="-101" w:right="-115"/>
              <w:rPr>
                <w:rFonts w:ascii="Arial" w:hAnsi="Arial" w:cs="Arial"/>
                <w:color w:val="auto"/>
                <w:sz w:val="18"/>
                <w:szCs w:val="18"/>
              </w:rPr>
            </w:pPr>
            <w:r>
              <w:rPr>
                <w:rFonts w:ascii="Arial" w:hAnsi="Arial" w:cs="Arial"/>
                <w:color w:val="auto"/>
                <w:sz w:val="18"/>
                <w:szCs w:val="18"/>
              </w:rPr>
              <w:t>Total</w:t>
            </w:r>
          </w:p>
        </w:tc>
        <w:tc>
          <w:tcPr>
            <w:tcW w:w="1098" w:type="dxa"/>
            <w:shd w:val="clear" w:color="auto" w:fill="FAFAF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1,003,470</w:t>
            </w:r>
          </w:p>
        </w:tc>
        <w:tc>
          <w:tcPr>
            <w:tcW w:w="1080"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1,501,948</w:t>
            </w:r>
          </w:p>
        </w:tc>
        <w:tc>
          <w:tcPr>
            <w:tcW w:w="1080" w:type="dxa"/>
            <w:shd w:val="clear" w:color="auto" w:fill="FAFAF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207,250</w:t>
            </w:r>
          </w:p>
        </w:tc>
        <w:tc>
          <w:tcPr>
            <w:tcW w:w="1170" w:type="dxa"/>
            <w:vAlign w:val="bottom"/>
          </w:tcPr>
          <w:p w:rsidR="002A105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140,066</w:t>
            </w:r>
          </w:p>
        </w:tc>
        <w:tc>
          <w:tcPr>
            <w:tcW w:w="1081" w:type="dxa"/>
            <w:shd w:val="clear" w:color="auto" w:fill="FAFAFA"/>
            <w:vAlign w:val="bottom"/>
          </w:tcPr>
          <w:p w:rsidR="002A105F" w:rsidRPr="00EF781F" w:rsidRDefault="001C14F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32</w:t>
            </w:r>
            <w:r w:rsidR="004111ED">
              <w:rPr>
                <w:rFonts w:ascii="Arial" w:hAnsi="Arial" w:cs="Arial"/>
                <w:color w:val="auto"/>
                <w:sz w:val="18"/>
                <w:szCs w:val="18"/>
              </w:rPr>
              <w:t>,950</w:t>
            </w:r>
          </w:p>
        </w:tc>
        <w:tc>
          <w:tcPr>
            <w:tcW w:w="1169" w:type="dxa"/>
            <w:vAlign w:val="bottom"/>
          </w:tcPr>
          <w:p w:rsidR="002A105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36,913</w:t>
            </w:r>
          </w:p>
        </w:tc>
        <w:tc>
          <w:tcPr>
            <w:tcW w:w="1081" w:type="dxa"/>
            <w:shd w:val="clear" w:color="auto" w:fill="FAFAFA"/>
            <w:vAlign w:val="bottom"/>
          </w:tcPr>
          <w:p w:rsidR="002A105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00212C88">
              <w:rPr>
                <w:rFonts w:ascii="Arial" w:hAnsi="Arial" w:cs="Arial"/>
                <w:color w:val="auto"/>
                <w:sz w:val="18"/>
                <w:szCs w:val="18"/>
              </w:rPr>
              <w:t>)</w:t>
            </w:r>
          </w:p>
        </w:tc>
        <w:tc>
          <w:tcPr>
            <w:tcW w:w="1261" w:type="dxa"/>
            <w:vAlign w:val="bottom"/>
          </w:tcPr>
          <w:p w:rsidR="002A105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(168,943)</w:t>
            </w:r>
          </w:p>
        </w:tc>
        <w:tc>
          <w:tcPr>
            <w:tcW w:w="1171" w:type="dxa"/>
            <w:shd w:val="clear" w:color="auto" w:fill="FAFAFA"/>
            <w:vAlign w:val="bottom"/>
          </w:tcPr>
          <w:p w:rsidR="002A105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1,063,375</w:t>
            </w:r>
          </w:p>
        </w:tc>
        <w:tc>
          <w:tcPr>
            <w:tcW w:w="1131" w:type="dxa"/>
            <w:vAlign w:val="bottom"/>
          </w:tcPr>
          <w:p w:rsidR="002A105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1,509,984</w:t>
            </w:r>
          </w:p>
        </w:tc>
      </w:tr>
      <w:tr w:rsidR="00172C2F" w:rsidRPr="00EF781F" w:rsidTr="00677095">
        <w:trPr>
          <w:trHeight w:val="20"/>
        </w:trPr>
        <w:tc>
          <w:tcPr>
            <w:tcW w:w="4082" w:type="dxa"/>
            <w:vAlign w:val="bottom"/>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Interest income</w:t>
            </w:r>
          </w:p>
        </w:tc>
        <w:tc>
          <w:tcPr>
            <w:tcW w:w="1098"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40,740</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42,324</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170</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108</w:t>
            </w:r>
          </w:p>
        </w:tc>
        <w:tc>
          <w:tcPr>
            <w:tcW w:w="1081"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w:t>
            </w: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w:t>
            </w:r>
          </w:p>
        </w:tc>
        <w:tc>
          <w:tcPr>
            <w:tcW w:w="1081" w:type="dxa"/>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(39,662)</w:t>
            </w: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(41,368)</w:t>
            </w:r>
          </w:p>
        </w:tc>
        <w:tc>
          <w:tcPr>
            <w:tcW w:w="1171" w:type="dxa"/>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1,250</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1,066</w:t>
            </w:r>
          </w:p>
        </w:tc>
      </w:tr>
      <w:tr w:rsidR="00172C2F" w:rsidRPr="00EF781F" w:rsidTr="00677095">
        <w:trPr>
          <w:trHeight w:val="20"/>
        </w:trPr>
        <w:tc>
          <w:tcPr>
            <w:tcW w:w="4082" w:type="dxa"/>
            <w:vAlign w:val="bottom"/>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Other income</w:t>
            </w:r>
          </w:p>
        </w:tc>
        <w:tc>
          <w:tcPr>
            <w:tcW w:w="1098"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3,167</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13,136</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29,577</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28,891</w:t>
            </w:r>
          </w:p>
        </w:tc>
        <w:tc>
          <w:tcPr>
            <w:tcW w:w="1081"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2,535</w:t>
            </w:r>
          </w:p>
        </w:tc>
        <w:tc>
          <w:tcPr>
            <w:tcW w:w="1169"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2,353</w:t>
            </w:r>
          </w:p>
        </w:tc>
        <w:tc>
          <w:tcPr>
            <w:tcW w:w="1081" w:type="dxa"/>
            <w:tcBorders>
              <w:bottom w:val="single" w:sz="4" w:space="0" w:color="auto"/>
            </w:tcBorders>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(450)</w:t>
            </w:r>
          </w:p>
        </w:tc>
        <w:tc>
          <w:tcPr>
            <w:tcW w:w="126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(6,652)</w:t>
            </w:r>
          </w:p>
        </w:tc>
        <w:tc>
          <w:tcPr>
            <w:tcW w:w="1171" w:type="dxa"/>
            <w:tcBorders>
              <w:bottom w:val="single" w:sz="4" w:space="0" w:color="auto"/>
            </w:tcBorders>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34,829</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37,728</w:t>
            </w:r>
          </w:p>
        </w:tc>
      </w:tr>
      <w:tr w:rsidR="00172C2F" w:rsidRPr="00EF781F" w:rsidTr="00677095">
        <w:trPr>
          <w:trHeight w:val="20"/>
        </w:trPr>
        <w:tc>
          <w:tcPr>
            <w:tcW w:w="4082" w:type="dxa"/>
            <w:vAlign w:val="bottom"/>
          </w:tcPr>
          <w:p w:rsidR="00172C2F" w:rsidRPr="00EF781F" w:rsidRDefault="00172C2F" w:rsidP="00EF781F">
            <w:pPr>
              <w:tabs>
                <w:tab w:val="left" w:pos="1620"/>
              </w:tabs>
              <w:ind w:left="-101" w:right="-115"/>
              <w:rPr>
                <w:rFonts w:ascii="Arial" w:hAnsi="Arial" w:cs="Arial"/>
                <w:color w:val="auto"/>
                <w:sz w:val="18"/>
                <w:szCs w:val="18"/>
              </w:rPr>
            </w:pPr>
          </w:p>
        </w:tc>
        <w:tc>
          <w:tcPr>
            <w:tcW w:w="1098" w:type="dxa"/>
            <w:tcBorders>
              <w:top w:val="single" w:sz="4" w:space="0" w:color="auto"/>
            </w:tcBorders>
            <w:shd w:val="clear" w:color="auto" w:fill="FAFAFA"/>
            <w:vAlign w:val="bottom"/>
          </w:tcPr>
          <w:p w:rsidR="00172C2F" w:rsidRPr="00EF781F" w:rsidRDefault="00172C2F" w:rsidP="00EF781F">
            <w:pPr>
              <w:tabs>
                <w:tab w:val="left" w:pos="1620"/>
              </w:tabs>
              <w:ind w:left="540" w:right="-108"/>
              <w:jc w:val="center"/>
              <w:rPr>
                <w:rFonts w:ascii="Arial" w:hAnsi="Arial" w:cs="Arial"/>
                <w:color w:val="auto"/>
                <w:sz w:val="18"/>
                <w:szCs w:val="18"/>
              </w:rPr>
            </w:pPr>
          </w:p>
        </w:tc>
        <w:tc>
          <w:tcPr>
            <w:tcW w:w="1080" w:type="dxa"/>
            <w:tcBorders>
              <w:top w:val="single" w:sz="4" w:space="0" w:color="auto"/>
            </w:tcBorders>
            <w:vAlign w:val="bottom"/>
          </w:tcPr>
          <w:p w:rsidR="00172C2F" w:rsidRPr="00EF781F" w:rsidRDefault="00172C2F" w:rsidP="00EF781F">
            <w:pPr>
              <w:tabs>
                <w:tab w:val="left" w:pos="1620"/>
              </w:tabs>
              <w:ind w:left="540" w:right="-108"/>
              <w:jc w:val="center"/>
              <w:rPr>
                <w:rFonts w:ascii="Arial" w:hAnsi="Arial" w:cs="Arial"/>
                <w:color w:val="auto"/>
                <w:sz w:val="18"/>
                <w:szCs w:val="18"/>
              </w:rPr>
            </w:pPr>
          </w:p>
        </w:tc>
        <w:tc>
          <w:tcPr>
            <w:tcW w:w="1080"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72C2F" w:rsidRPr="00EF781F" w:rsidTr="00677095">
        <w:trPr>
          <w:trHeight w:val="20"/>
        </w:trPr>
        <w:tc>
          <w:tcPr>
            <w:tcW w:w="4082" w:type="dxa"/>
            <w:vAlign w:val="bottom"/>
            <w:hideMark/>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Total revenues</w:t>
            </w:r>
          </w:p>
        </w:tc>
        <w:tc>
          <w:tcPr>
            <w:tcW w:w="1098"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1,047,377</w:t>
            </w:r>
          </w:p>
        </w:tc>
        <w:tc>
          <w:tcPr>
            <w:tcW w:w="108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1,557,408</w:t>
            </w:r>
          </w:p>
        </w:tc>
        <w:tc>
          <w:tcPr>
            <w:tcW w:w="1080" w:type="dxa"/>
            <w:tcBorders>
              <w:bottom w:val="single" w:sz="4" w:space="0" w:color="auto"/>
            </w:tcBorders>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236,997</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169,065</w:t>
            </w:r>
          </w:p>
        </w:tc>
        <w:tc>
          <w:tcPr>
            <w:tcW w:w="1081" w:type="dxa"/>
            <w:tcBorders>
              <w:bottom w:val="single" w:sz="4" w:space="0" w:color="auto"/>
            </w:tcBorders>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35,487</w:t>
            </w:r>
          </w:p>
        </w:tc>
        <w:tc>
          <w:tcPr>
            <w:tcW w:w="1169"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39,268</w:t>
            </w:r>
          </w:p>
        </w:tc>
        <w:tc>
          <w:tcPr>
            <w:tcW w:w="1081" w:type="dxa"/>
            <w:tcBorders>
              <w:bottom w:val="single" w:sz="4" w:space="0" w:color="auto"/>
            </w:tcBorders>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(220,407</w:t>
            </w:r>
            <w:r w:rsidR="00212C88">
              <w:rPr>
                <w:rFonts w:ascii="Arial" w:hAnsi="Arial" w:cs="Arial"/>
                <w:color w:val="auto"/>
                <w:sz w:val="18"/>
                <w:szCs w:val="18"/>
              </w:rPr>
              <w:t>)</w:t>
            </w:r>
          </w:p>
        </w:tc>
        <w:tc>
          <w:tcPr>
            <w:tcW w:w="126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(216,963)</w:t>
            </w:r>
          </w:p>
        </w:tc>
        <w:tc>
          <w:tcPr>
            <w:tcW w:w="1171" w:type="dxa"/>
            <w:tcBorders>
              <w:bottom w:val="single" w:sz="4" w:space="0" w:color="auto"/>
            </w:tcBorders>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1,099,454</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1,548,778</w:t>
            </w:r>
          </w:p>
        </w:tc>
      </w:tr>
      <w:tr w:rsidR="00172C2F" w:rsidRPr="00EF781F" w:rsidTr="00677095">
        <w:trPr>
          <w:trHeight w:val="20"/>
        </w:trPr>
        <w:tc>
          <w:tcPr>
            <w:tcW w:w="4082" w:type="dxa"/>
            <w:vAlign w:val="bottom"/>
          </w:tcPr>
          <w:p w:rsidR="00172C2F" w:rsidRPr="00EF781F" w:rsidRDefault="00172C2F" w:rsidP="00EF781F">
            <w:pPr>
              <w:tabs>
                <w:tab w:val="left" w:pos="1620"/>
              </w:tabs>
              <w:ind w:left="-101" w:right="-115"/>
              <w:rPr>
                <w:rFonts w:ascii="Arial" w:hAnsi="Arial" w:cs="Arial"/>
                <w:color w:val="auto"/>
                <w:sz w:val="18"/>
                <w:szCs w:val="18"/>
              </w:rPr>
            </w:pPr>
          </w:p>
        </w:tc>
        <w:tc>
          <w:tcPr>
            <w:tcW w:w="1098"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72C2F" w:rsidRPr="00EF781F" w:rsidTr="00740DFE">
        <w:trPr>
          <w:trHeight w:val="20"/>
        </w:trPr>
        <w:tc>
          <w:tcPr>
            <w:tcW w:w="4082" w:type="dxa"/>
            <w:vAlign w:val="bottom"/>
            <w:hideMark/>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Reportable segment profit (loss) </w:t>
            </w:r>
          </w:p>
        </w:tc>
        <w:tc>
          <w:tcPr>
            <w:tcW w:w="1098"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0"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71" w:type="dxa"/>
            <w:shd w:val="clear" w:color="auto" w:fill="FAFAFA"/>
            <w:vAlign w:val="bottom"/>
          </w:tcPr>
          <w:p w:rsidR="00172C2F" w:rsidRPr="00EF781F" w:rsidRDefault="00172C2F" w:rsidP="00EF781F">
            <w:pPr>
              <w:tabs>
                <w:tab w:val="decimal" w:pos="893"/>
              </w:tabs>
              <w:ind w:right="-72"/>
              <w:jc w:val="right"/>
              <w:rPr>
                <w:rFonts w:ascii="Arial" w:hAnsi="Arial" w:cs="Arial"/>
                <w:color w:val="auto"/>
                <w:sz w:val="18"/>
                <w:szCs w:val="18"/>
              </w:rPr>
            </w:pP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p>
        </w:tc>
      </w:tr>
      <w:tr w:rsidR="00172C2F" w:rsidRPr="00EF781F" w:rsidTr="00740DFE">
        <w:trPr>
          <w:trHeight w:val="20"/>
        </w:trPr>
        <w:tc>
          <w:tcPr>
            <w:tcW w:w="4082" w:type="dxa"/>
            <w:vAlign w:val="bottom"/>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   before income tax</w:t>
            </w:r>
          </w:p>
        </w:tc>
        <w:tc>
          <w:tcPr>
            <w:tcW w:w="1098"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22"/>
              </w:rPr>
            </w:pPr>
            <w:r>
              <w:rPr>
                <w:rFonts w:ascii="Arial" w:hAnsi="Arial" w:cs="Arial"/>
                <w:color w:val="auto"/>
                <w:sz w:val="18"/>
                <w:szCs w:val="22"/>
              </w:rPr>
              <w:t>50,050</w:t>
            </w:r>
          </w:p>
        </w:tc>
        <w:tc>
          <w:tcPr>
            <w:tcW w:w="1080" w:type="dxa"/>
            <w:vAlign w:val="bottom"/>
          </w:tcPr>
          <w:p w:rsidR="00172C2F" w:rsidRPr="00EF781F" w:rsidRDefault="00172C2F" w:rsidP="00EF781F">
            <w:pPr>
              <w:tabs>
                <w:tab w:val="decimal" w:pos="893"/>
              </w:tabs>
              <w:ind w:right="-72"/>
              <w:jc w:val="right"/>
              <w:rPr>
                <w:rFonts w:ascii="Arial" w:hAnsi="Arial" w:cs="Arial"/>
                <w:color w:val="auto"/>
                <w:sz w:val="18"/>
                <w:szCs w:val="22"/>
              </w:rPr>
            </w:pPr>
            <w:r w:rsidRPr="00EF781F">
              <w:rPr>
                <w:rFonts w:ascii="Arial" w:hAnsi="Arial" w:cs="Arial"/>
                <w:color w:val="auto"/>
                <w:sz w:val="18"/>
                <w:szCs w:val="22"/>
              </w:rPr>
              <w:t>212,784</w:t>
            </w:r>
          </w:p>
        </w:tc>
        <w:tc>
          <w:tcPr>
            <w:tcW w:w="1080" w:type="dxa"/>
            <w:shd w:val="clear" w:color="auto" w:fill="FAFAFA"/>
            <w:vAlign w:val="bottom"/>
          </w:tcPr>
          <w:p w:rsidR="00172C2F" w:rsidRPr="00EF781F" w:rsidRDefault="00740DFE" w:rsidP="00EF781F">
            <w:pPr>
              <w:tabs>
                <w:tab w:val="decimal" w:pos="893"/>
              </w:tabs>
              <w:ind w:right="-72"/>
              <w:jc w:val="right"/>
              <w:rPr>
                <w:rFonts w:ascii="Arial" w:hAnsi="Arial" w:cs="Arial"/>
                <w:color w:val="auto"/>
                <w:sz w:val="18"/>
                <w:szCs w:val="18"/>
              </w:rPr>
            </w:pPr>
            <w:r>
              <w:rPr>
                <w:rFonts w:ascii="Arial" w:hAnsi="Arial" w:cs="Arial"/>
                <w:color w:val="auto"/>
                <w:sz w:val="18"/>
                <w:szCs w:val="18"/>
              </w:rPr>
              <w:t>(59,942)</w:t>
            </w:r>
          </w:p>
        </w:tc>
        <w:tc>
          <w:tcPr>
            <w:tcW w:w="1170"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(37,839)</w:t>
            </w:r>
          </w:p>
        </w:tc>
        <w:tc>
          <w:tcPr>
            <w:tcW w:w="1081" w:type="dxa"/>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14,337</w:t>
            </w:r>
          </w:p>
        </w:tc>
        <w:tc>
          <w:tcPr>
            <w:tcW w:w="1169"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20,604</w:t>
            </w:r>
          </w:p>
        </w:tc>
        <w:tc>
          <w:tcPr>
            <w:tcW w:w="1081" w:type="dxa"/>
            <w:shd w:val="clear" w:color="auto" w:fill="FAFAFA"/>
            <w:vAlign w:val="bottom"/>
          </w:tcPr>
          <w:p w:rsidR="00172C2F" w:rsidRPr="00EF781F" w:rsidRDefault="004111ED" w:rsidP="00EF781F">
            <w:pPr>
              <w:tabs>
                <w:tab w:val="decimal" w:pos="893"/>
              </w:tabs>
              <w:ind w:right="-72"/>
              <w:jc w:val="right"/>
              <w:rPr>
                <w:rFonts w:ascii="Arial" w:hAnsi="Arial" w:cs="Arial"/>
                <w:color w:val="auto"/>
                <w:sz w:val="18"/>
                <w:szCs w:val="18"/>
              </w:rPr>
            </w:pPr>
            <w:r>
              <w:rPr>
                <w:rFonts w:ascii="Arial" w:hAnsi="Arial" w:cs="Arial"/>
                <w:color w:val="auto"/>
                <w:sz w:val="18"/>
                <w:szCs w:val="18"/>
              </w:rPr>
              <w:t>44,934</w:t>
            </w:r>
          </w:p>
        </w:tc>
        <w:tc>
          <w:tcPr>
            <w:tcW w:w="126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46,403</w:t>
            </w:r>
          </w:p>
        </w:tc>
        <w:tc>
          <w:tcPr>
            <w:tcW w:w="1171" w:type="dxa"/>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49,379</w:t>
            </w:r>
          </w:p>
        </w:tc>
        <w:tc>
          <w:tcPr>
            <w:tcW w:w="1131" w:type="dxa"/>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241,952</w:t>
            </w:r>
          </w:p>
        </w:tc>
      </w:tr>
      <w:tr w:rsidR="00172C2F" w:rsidRPr="00EF781F" w:rsidTr="00740DFE">
        <w:trPr>
          <w:trHeight w:val="20"/>
        </w:trPr>
        <w:tc>
          <w:tcPr>
            <w:tcW w:w="4082" w:type="dxa"/>
            <w:vAlign w:val="bottom"/>
          </w:tcPr>
          <w:p w:rsidR="00172C2F" w:rsidRPr="00EF781F" w:rsidRDefault="00172C2F" w:rsidP="00EF781F">
            <w:pPr>
              <w:tabs>
                <w:tab w:val="left" w:pos="1620"/>
              </w:tabs>
              <w:ind w:left="-101" w:right="-115"/>
              <w:rPr>
                <w:rFonts w:ascii="Arial" w:hAnsi="Arial" w:cs="Arial"/>
                <w:color w:val="auto"/>
                <w:sz w:val="12"/>
                <w:szCs w:val="12"/>
              </w:rPr>
            </w:pPr>
          </w:p>
        </w:tc>
        <w:tc>
          <w:tcPr>
            <w:tcW w:w="1098"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0"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0"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70"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69"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081" w:type="dxa"/>
            <w:shd w:val="clear" w:color="auto" w:fill="FAFAFA"/>
            <w:vAlign w:val="bottom"/>
          </w:tcPr>
          <w:p w:rsidR="00172C2F" w:rsidRPr="00EF781F" w:rsidRDefault="00172C2F" w:rsidP="004111ED">
            <w:pPr>
              <w:tabs>
                <w:tab w:val="left" w:pos="1620"/>
              </w:tabs>
              <w:ind w:left="540" w:right="-108"/>
              <w:jc w:val="center"/>
              <w:rPr>
                <w:rFonts w:ascii="Arial" w:hAnsi="Arial" w:cs="Arial"/>
                <w:color w:val="auto"/>
                <w:sz w:val="12"/>
                <w:szCs w:val="12"/>
              </w:rPr>
            </w:pPr>
          </w:p>
        </w:tc>
        <w:tc>
          <w:tcPr>
            <w:tcW w:w="1261"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7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c>
          <w:tcPr>
            <w:tcW w:w="1131" w:type="dxa"/>
            <w:vAlign w:val="bottom"/>
          </w:tcPr>
          <w:p w:rsidR="00172C2F" w:rsidRPr="00EF781F" w:rsidRDefault="00172C2F" w:rsidP="00EF781F">
            <w:pPr>
              <w:tabs>
                <w:tab w:val="left" w:pos="1620"/>
              </w:tabs>
              <w:ind w:left="540" w:right="-108"/>
              <w:jc w:val="right"/>
              <w:rPr>
                <w:rFonts w:ascii="Arial" w:hAnsi="Arial" w:cs="Arial"/>
                <w:color w:val="auto"/>
                <w:sz w:val="12"/>
                <w:szCs w:val="12"/>
              </w:rPr>
            </w:pPr>
          </w:p>
        </w:tc>
      </w:tr>
      <w:tr w:rsidR="00172C2F" w:rsidRPr="00EF781F" w:rsidTr="001D2961">
        <w:trPr>
          <w:trHeight w:val="20"/>
        </w:trPr>
        <w:tc>
          <w:tcPr>
            <w:tcW w:w="4082" w:type="dxa"/>
            <w:vAlign w:val="bottom"/>
            <w:hideMark/>
          </w:tcPr>
          <w:p w:rsidR="00172C2F" w:rsidRPr="00EF781F" w:rsidRDefault="00172C2F" w:rsidP="00EF781F">
            <w:pPr>
              <w:tabs>
                <w:tab w:val="left" w:pos="1890"/>
              </w:tabs>
              <w:ind w:left="-101" w:right="-115"/>
              <w:rPr>
                <w:rFonts w:ascii="Arial" w:hAnsi="Arial" w:cs="Arial"/>
                <w:color w:val="auto"/>
                <w:sz w:val="18"/>
                <w:szCs w:val="18"/>
              </w:rPr>
            </w:pPr>
            <w:r w:rsidRPr="00EF781F">
              <w:rPr>
                <w:rFonts w:ascii="Arial" w:hAnsi="Arial" w:cs="Arial"/>
                <w:color w:val="auto"/>
                <w:sz w:val="18"/>
                <w:szCs w:val="18"/>
              </w:rPr>
              <w:t xml:space="preserve">Income tax expense </w:t>
            </w:r>
          </w:p>
        </w:tc>
        <w:tc>
          <w:tcPr>
            <w:tcW w:w="1098"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0"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69"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261" w:type="dxa"/>
            <w:vAlign w:val="bottom"/>
          </w:tcPr>
          <w:p w:rsidR="00172C2F" w:rsidRPr="00EF781F" w:rsidRDefault="00172C2F" w:rsidP="00EF781F">
            <w:pPr>
              <w:tabs>
                <w:tab w:val="decimal" w:pos="893"/>
              </w:tabs>
              <w:ind w:right="-72"/>
              <w:jc w:val="right"/>
              <w:rPr>
                <w:rFonts w:ascii="Arial" w:hAnsi="Arial" w:cs="Arial"/>
                <w:b/>
                <w:bCs/>
                <w:color w:val="auto"/>
                <w:sz w:val="18"/>
                <w:szCs w:val="18"/>
              </w:rPr>
            </w:pPr>
          </w:p>
        </w:tc>
        <w:tc>
          <w:tcPr>
            <w:tcW w:w="1171" w:type="dxa"/>
            <w:tcBorders>
              <w:bottom w:val="single" w:sz="4" w:space="0" w:color="auto"/>
            </w:tcBorders>
            <w:shd w:val="clear" w:color="auto" w:fill="FAFAFA"/>
            <w:vAlign w:val="bottom"/>
          </w:tcPr>
          <w:p w:rsidR="00172C2F" w:rsidRPr="00EF781F" w:rsidRDefault="00212C88" w:rsidP="00EF781F">
            <w:pPr>
              <w:tabs>
                <w:tab w:val="decimal" w:pos="893"/>
              </w:tabs>
              <w:ind w:right="-72"/>
              <w:jc w:val="right"/>
              <w:rPr>
                <w:rFonts w:ascii="Arial" w:hAnsi="Arial" w:cs="Arial"/>
                <w:color w:val="auto"/>
                <w:sz w:val="18"/>
                <w:szCs w:val="18"/>
              </w:rPr>
            </w:pPr>
            <w:r>
              <w:rPr>
                <w:rFonts w:ascii="Arial" w:hAnsi="Arial" w:cs="Arial"/>
                <w:color w:val="auto"/>
                <w:sz w:val="18"/>
                <w:szCs w:val="18"/>
              </w:rPr>
              <w:t>(30,384)</w:t>
            </w:r>
          </w:p>
        </w:tc>
        <w:tc>
          <w:tcPr>
            <w:tcW w:w="1131"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color w:val="auto"/>
                <w:sz w:val="18"/>
                <w:szCs w:val="18"/>
              </w:rPr>
            </w:pPr>
            <w:r w:rsidRPr="00EF781F">
              <w:rPr>
                <w:rFonts w:ascii="Arial" w:hAnsi="Arial" w:cs="Arial"/>
                <w:color w:val="auto"/>
                <w:sz w:val="18"/>
                <w:szCs w:val="18"/>
              </w:rPr>
              <w:t>(55,626)</w:t>
            </w:r>
          </w:p>
        </w:tc>
      </w:tr>
      <w:tr w:rsidR="00172C2F" w:rsidRPr="00EF781F" w:rsidTr="00677095">
        <w:trPr>
          <w:trHeight w:val="20"/>
        </w:trPr>
        <w:tc>
          <w:tcPr>
            <w:tcW w:w="4082" w:type="dxa"/>
            <w:vAlign w:val="bottom"/>
            <w:hideMark/>
          </w:tcPr>
          <w:p w:rsidR="00172C2F" w:rsidRPr="00EF781F" w:rsidRDefault="00172C2F" w:rsidP="00EF781F">
            <w:pPr>
              <w:tabs>
                <w:tab w:val="left" w:pos="1620"/>
              </w:tabs>
              <w:ind w:left="-101" w:right="-115"/>
              <w:rPr>
                <w:rFonts w:ascii="Arial" w:hAnsi="Arial" w:cs="Arial"/>
                <w:color w:val="auto"/>
                <w:sz w:val="18"/>
                <w:szCs w:val="18"/>
              </w:rPr>
            </w:pPr>
          </w:p>
        </w:tc>
        <w:tc>
          <w:tcPr>
            <w:tcW w:w="1098"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0"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0"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69"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081" w:type="dxa"/>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261" w:type="dx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71" w:type="dxa"/>
            <w:tcBorders>
              <w:top w:val="single" w:sz="4" w:space="0" w:color="auto"/>
            </w:tcBorders>
            <w:shd w:val="clear" w:color="auto" w:fill="FAFAFA"/>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c>
          <w:tcPr>
            <w:tcW w:w="1131" w:type="dxa"/>
            <w:tcBorders>
              <w:top w:val="single" w:sz="4" w:space="0" w:color="auto"/>
            </w:tcBorders>
            <w:vAlign w:val="bottom"/>
          </w:tcPr>
          <w:p w:rsidR="00172C2F" w:rsidRPr="00EF781F" w:rsidRDefault="00172C2F" w:rsidP="00EF781F">
            <w:pPr>
              <w:tabs>
                <w:tab w:val="left" w:pos="1620"/>
              </w:tabs>
              <w:ind w:left="540" w:right="-108"/>
              <w:jc w:val="right"/>
              <w:rPr>
                <w:rFonts w:ascii="Arial" w:hAnsi="Arial" w:cs="Arial"/>
                <w:color w:val="auto"/>
                <w:sz w:val="18"/>
                <w:szCs w:val="18"/>
              </w:rPr>
            </w:pPr>
          </w:p>
        </w:tc>
      </w:tr>
      <w:tr w:rsidR="001D2961" w:rsidRPr="00EF781F" w:rsidTr="001D2961">
        <w:trPr>
          <w:trHeight w:val="20"/>
        </w:trPr>
        <w:tc>
          <w:tcPr>
            <w:tcW w:w="4082" w:type="dxa"/>
            <w:vAlign w:val="bottom"/>
            <w:hideMark/>
          </w:tcPr>
          <w:p w:rsidR="001D2961" w:rsidRPr="00EF781F" w:rsidRDefault="001D2961" w:rsidP="001D2961">
            <w:pPr>
              <w:tabs>
                <w:tab w:val="left" w:pos="1890"/>
              </w:tabs>
              <w:ind w:left="-102" w:right="-108"/>
              <w:rPr>
                <w:rFonts w:ascii="Arial" w:hAnsi="Arial" w:cs="Arial"/>
                <w:b/>
                <w:bCs/>
                <w:color w:val="auto"/>
                <w:sz w:val="18"/>
                <w:szCs w:val="18"/>
              </w:rPr>
            </w:pPr>
            <w:r w:rsidRPr="00EF781F">
              <w:rPr>
                <w:rFonts w:ascii="Arial" w:hAnsi="Arial" w:cs="Arial"/>
                <w:b/>
                <w:bCs/>
                <w:color w:val="auto"/>
                <w:sz w:val="18"/>
                <w:szCs w:val="18"/>
              </w:rPr>
              <w:t xml:space="preserve">Net profit </w:t>
            </w:r>
            <w:r w:rsidR="00FF12F5">
              <w:rPr>
                <w:rFonts w:ascii="Arial" w:hAnsi="Arial" w:cs="Browallia New" w:hint="cs"/>
                <w:b/>
                <w:bCs/>
                <w:color w:val="auto"/>
                <w:sz w:val="18"/>
                <w:szCs w:val="22"/>
                <w:cs/>
              </w:rPr>
              <w:t>(</w:t>
            </w:r>
            <w:r w:rsidR="00FF12F5">
              <w:rPr>
                <w:rFonts w:ascii="Arial" w:hAnsi="Arial" w:cs="Browallia New"/>
                <w:b/>
                <w:bCs/>
                <w:color w:val="auto"/>
                <w:sz w:val="18"/>
                <w:szCs w:val="22"/>
              </w:rPr>
              <w:t xml:space="preserve">loss) </w:t>
            </w:r>
            <w:r w:rsidRPr="00EF781F">
              <w:rPr>
                <w:rFonts w:ascii="Arial" w:hAnsi="Arial" w:cs="Arial"/>
                <w:b/>
                <w:bCs/>
                <w:color w:val="auto"/>
                <w:sz w:val="18"/>
                <w:szCs w:val="18"/>
              </w:rPr>
              <w:t>for the period</w:t>
            </w:r>
          </w:p>
        </w:tc>
        <w:tc>
          <w:tcPr>
            <w:tcW w:w="1098"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69"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261"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1" w:type="dxa"/>
            <w:tcBorders>
              <w:bottom w:val="single" w:sz="4" w:space="0" w:color="auto"/>
            </w:tcBorders>
            <w:shd w:val="clear" w:color="auto" w:fill="FAFAFA"/>
            <w:vAlign w:val="bottom"/>
          </w:tcPr>
          <w:p w:rsidR="001D2961" w:rsidRPr="00EF781F" w:rsidRDefault="00212C88" w:rsidP="001D2961">
            <w:pPr>
              <w:tabs>
                <w:tab w:val="decimal" w:pos="893"/>
              </w:tabs>
              <w:ind w:right="-72"/>
              <w:jc w:val="right"/>
              <w:rPr>
                <w:rFonts w:ascii="Arial" w:hAnsi="Arial" w:cs="Arial"/>
                <w:color w:val="auto"/>
                <w:sz w:val="18"/>
                <w:szCs w:val="18"/>
                <w:cs/>
              </w:rPr>
            </w:pPr>
            <w:r>
              <w:rPr>
                <w:rFonts w:ascii="Arial" w:hAnsi="Arial" w:cs="Arial"/>
                <w:color w:val="auto"/>
                <w:sz w:val="18"/>
                <w:szCs w:val="18"/>
              </w:rPr>
              <w:t>18,995</w:t>
            </w:r>
          </w:p>
        </w:tc>
        <w:tc>
          <w:tcPr>
            <w:tcW w:w="1131" w:type="dxa"/>
            <w:tcBorders>
              <w:bottom w:val="single" w:sz="4" w:space="0" w:color="auto"/>
            </w:tcBorders>
            <w:vAlign w:val="bottom"/>
          </w:tcPr>
          <w:p w:rsidR="001D2961" w:rsidRPr="00AA2B43" w:rsidRDefault="004524AC" w:rsidP="001D2961">
            <w:pPr>
              <w:tabs>
                <w:tab w:val="decimal" w:pos="893"/>
              </w:tabs>
              <w:ind w:right="-72"/>
              <w:jc w:val="right"/>
              <w:rPr>
                <w:rFonts w:ascii="Arial" w:hAnsi="Arial" w:cs="Cordia New"/>
                <w:color w:val="auto"/>
                <w:sz w:val="18"/>
                <w:szCs w:val="18"/>
                <w:lang w:val="en-GB"/>
              </w:rPr>
            </w:pPr>
            <w:r w:rsidRPr="00AA2B43">
              <w:rPr>
                <w:rFonts w:ascii="Arial" w:hAnsi="Arial" w:cs="Cordia New"/>
                <w:color w:val="auto"/>
                <w:sz w:val="18"/>
                <w:szCs w:val="18"/>
                <w:lang w:val="en-GB"/>
              </w:rPr>
              <w:t>186,326</w:t>
            </w:r>
          </w:p>
        </w:tc>
      </w:tr>
      <w:tr w:rsidR="001D2961" w:rsidRPr="00EF781F" w:rsidTr="001D2961">
        <w:trPr>
          <w:trHeight w:val="20"/>
        </w:trPr>
        <w:tc>
          <w:tcPr>
            <w:tcW w:w="4082" w:type="dxa"/>
            <w:vAlign w:val="bottom"/>
          </w:tcPr>
          <w:p w:rsidR="001D2961" w:rsidRPr="00EF781F" w:rsidRDefault="001D2961" w:rsidP="001D2961">
            <w:pPr>
              <w:tabs>
                <w:tab w:val="left" w:pos="1890"/>
              </w:tabs>
              <w:ind w:left="-102" w:right="-108"/>
              <w:rPr>
                <w:rFonts w:ascii="Arial" w:hAnsi="Arial" w:cs="Arial"/>
                <w:b/>
                <w:bCs/>
                <w:color w:val="auto"/>
                <w:sz w:val="18"/>
                <w:szCs w:val="18"/>
              </w:rPr>
            </w:pPr>
          </w:p>
        </w:tc>
        <w:tc>
          <w:tcPr>
            <w:tcW w:w="1098"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69"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261"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1" w:type="dxa"/>
            <w:tcBorders>
              <w:top w:val="single" w:sz="4" w:space="0" w:color="auto"/>
            </w:tcBorders>
            <w:shd w:val="clear" w:color="auto" w:fill="FAFAFA"/>
            <w:vAlign w:val="bottom"/>
          </w:tcPr>
          <w:p w:rsidR="001D2961" w:rsidRPr="00EF781F" w:rsidRDefault="001D2961" w:rsidP="001D2961">
            <w:pPr>
              <w:tabs>
                <w:tab w:val="decimal" w:pos="893"/>
              </w:tabs>
              <w:ind w:right="-72"/>
              <w:jc w:val="right"/>
              <w:rPr>
                <w:rFonts w:ascii="Arial" w:hAnsi="Arial" w:cs="Arial"/>
                <w:color w:val="auto"/>
                <w:sz w:val="18"/>
                <w:szCs w:val="18"/>
                <w:cs/>
              </w:rPr>
            </w:pPr>
          </w:p>
        </w:tc>
        <w:tc>
          <w:tcPr>
            <w:tcW w:w="1131" w:type="dxa"/>
            <w:tcBorders>
              <w:top w:val="single" w:sz="4" w:space="0" w:color="auto"/>
            </w:tcBorders>
            <w:vAlign w:val="bottom"/>
          </w:tcPr>
          <w:p w:rsidR="001D2961" w:rsidRPr="00EF781F" w:rsidRDefault="001D2961" w:rsidP="001D2961">
            <w:pPr>
              <w:tabs>
                <w:tab w:val="decimal" w:pos="893"/>
              </w:tabs>
              <w:ind w:right="-72"/>
              <w:jc w:val="right"/>
              <w:rPr>
                <w:rFonts w:ascii="Arial" w:hAnsi="Arial" w:cs="Arial"/>
                <w:color w:val="auto"/>
                <w:sz w:val="18"/>
                <w:szCs w:val="18"/>
              </w:rPr>
            </w:pPr>
          </w:p>
        </w:tc>
      </w:tr>
      <w:tr w:rsidR="001D2961" w:rsidRPr="00EF781F" w:rsidTr="001D2961">
        <w:trPr>
          <w:trHeight w:val="20"/>
        </w:trPr>
        <w:tc>
          <w:tcPr>
            <w:tcW w:w="4082" w:type="dxa"/>
            <w:vAlign w:val="bottom"/>
          </w:tcPr>
          <w:p w:rsidR="001D2961" w:rsidRPr="001D2961" w:rsidRDefault="001D2961" w:rsidP="001D2961">
            <w:pPr>
              <w:tabs>
                <w:tab w:val="left" w:pos="1890"/>
              </w:tabs>
              <w:ind w:left="-102" w:right="-108"/>
              <w:rPr>
                <w:rFonts w:ascii="Arial" w:hAnsi="Arial" w:cs="Browallia New"/>
                <w:b/>
                <w:bCs/>
                <w:color w:val="auto"/>
                <w:sz w:val="18"/>
                <w:szCs w:val="22"/>
                <w:lang w:val="en-GB"/>
              </w:rPr>
            </w:pPr>
            <w:r>
              <w:rPr>
                <w:rFonts w:ascii="Arial" w:hAnsi="Arial" w:cs="Browallia New"/>
                <w:b/>
                <w:bCs/>
                <w:color w:val="auto"/>
                <w:sz w:val="18"/>
                <w:szCs w:val="22"/>
                <w:lang w:val="en-GB"/>
              </w:rPr>
              <w:t>Timing of revenue recognition</w:t>
            </w:r>
          </w:p>
        </w:tc>
        <w:tc>
          <w:tcPr>
            <w:tcW w:w="1098"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0"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0"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69"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081" w:type="dxa"/>
            <w:shd w:val="clear" w:color="auto" w:fill="FAFAF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261" w:type="dxa"/>
            <w:vAlign w:val="bottom"/>
          </w:tcPr>
          <w:p w:rsidR="001D2961" w:rsidRPr="00EF781F" w:rsidRDefault="001D2961" w:rsidP="001D2961">
            <w:pPr>
              <w:tabs>
                <w:tab w:val="decimal" w:pos="893"/>
              </w:tabs>
              <w:ind w:right="-72"/>
              <w:jc w:val="right"/>
              <w:rPr>
                <w:rFonts w:ascii="Arial" w:hAnsi="Arial" w:cs="Arial"/>
                <w:b/>
                <w:bCs/>
                <w:color w:val="auto"/>
                <w:sz w:val="18"/>
                <w:szCs w:val="18"/>
              </w:rPr>
            </w:pPr>
          </w:p>
        </w:tc>
        <w:tc>
          <w:tcPr>
            <w:tcW w:w="1171" w:type="dxa"/>
            <w:shd w:val="clear" w:color="auto" w:fill="FAFAFA"/>
            <w:vAlign w:val="bottom"/>
          </w:tcPr>
          <w:p w:rsidR="001D2961" w:rsidRPr="00EF781F" w:rsidRDefault="001D2961" w:rsidP="001D2961">
            <w:pPr>
              <w:tabs>
                <w:tab w:val="decimal" w:pos="893"/>
              </w:tabs>
              <w:ind w:right="-72"/>
              <w:jc w:val="right"/>
              <w:rPr>
                <w:rFonts w:ascii="Arial" w:hAnsi="Arial" w:cs="Arial"/>
                <w:color w:val="auto"/>
                <w:sz w:val="18"/>
                <w:szCs w:val="18"/>
                <w:cs/>
              </w:rPr>
            </w:pPr>
          </w:p>
        </w:tc>
        <w:tc>
          <w:tcPr>
            <w:tcW w:w="1131" w:type="dxa"/>
            <w:vAlign w:val="bottom"/>
          </w:tcPr>
          <w:p w:rsidR="001D2961" w:rsidRPr="00EF781F" w:rsidRDefault="001D2961" w:rsidP="001D2961">
            <w:pPr>
              <w:tabs>
                <w:tab w:val="decimal" w:pos="893"/>
              </w:tabs>
              <w:ind w:right="-72"/>
              <w:jc w:val="right"/>
              <w:rPr>
                <w:rFonts w:ascii="Arial" w:hAnsi="Arial" w:cs="Arial"/>
                <w:color w:val="auto"/>
                <w:sz w:val="18"/>
                <w:szCs w:val="18"/>
              </w:rPr>
            </w:pPr>
          </w:p>
        </w:tc>
      </w:tr>
      <w:tr w:rsidR="001D2961" w:rsidRPr="00EF781F" w:rsidTr="001D2961">
        <w:trPr>
          <w:trHeight w:val="20"/>
        </w:trPr>
        <w:tc>
          <w:tcPr>
            <w:tcW w:w="4082" w:type="dxa"/>
            <w:vAlign w:val="bottom"/>
          </w:tcPr>
          <w:p w:rsidR="001D2961" w:rsidRPr="001D2961" w:rsidRDefault="001D2961" w:rsidP="001D2961">
            <w:pPr>
              <w:tabs>
                <w:tab w:val="left" w:pos="1890"/>
              </w:tabs>
              <w:ind w:left="-102" w:right="-108"/>
              <w:rPr>
                <w:rFonts w:ascii="Arial" w:hAnsi="Arial" w:cs="Arial"/>
                <w:color w:val="auto"/>
                <w:sz w:val="18"/>
                <w:szCs w:val="18"/>
              </w:rPr>
            </w:pPr>
            <w:r>
              <w:rPr>
                <w:rFonts w:ascii="Arial" w:hAnsi="Arial" w:cs="Arial"/>
                <w:color w:val="auto"/>
                <w:sz w:val="18"/>
                <w:szCs w:val="18"/>
              </w:rPr>
              <w:t>At a point in time</w:t>
            </w:r>
          </w:p>
        </w:tc>
        <w:tc>
          <w:tcPr>
            <w:tcW w:w="1098"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1,003,470</w:t>
            </w:r>
          </w:p>
        </w:tc>
        <w:tc>
          <w:tcPr>
            <w:tcW w:w="1080"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1,501,948</w:t>
            </w:r>
          </w:p>
        </w:tc>
        <w:tc>
          <w:tcPr>
            <w:tcW w:w="1080"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70"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081"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69"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081"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261"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171"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cs/>
              </w:rPr>
            </w:pPr>
            <w:r w:rsidRPr="0081150E">
              <w:rPr>
                <w:rFonts w:ascii="Arial" w:hAnsi="Arial" w:cs="Arial"/>
                <w:color w:val="auto"/>
                <w:sz w:val="18"/>
                <w:szCs w:val="18"/>
              </w:rPr>
              <w:t>1,003,470</w:t>
            </w:r>
          </w:p>
        </w:tc>
        <w:tc>
          <w:tcPr>
            <w:tcW w:w="1131"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1,501,948</w:t>
            </w:r>
          </w:p>
        </w:tc>
      </w:tr>
      <w:tr w:rsidR="001D2961" w:rsidRPr="00EF781F" w:rsidTr="001D2961">
        <w:trPr>
          <w:trHeight w:val="20"/>
        </w:trPr>
        <w:tc>
          <w:tcPr>
            <w:tcW w:w="4082" w:type="dxa"/>
            <w:vAlign w:val="bottom"/>
          </w:tcPr>
          <w:p w:rsidR="001D2961" w:rsidRPr="001D2961" w:rsidRDefault="001D2961" w:rsidP="001D2961">
            <w:pPr>
              <w:tabs>
                <w:tab w:val="left" w:pos="1890"/>
              </w:tabs>
              <w:ind w:left="-102" w:right="-108"/>
              <w:rPr>
                <w:rFonts w:ascii="Arial" w:hAnsi="Arial" w:cs="Arial"/>
                <w:color w:val="auto"/>
                <w:sz w:val="18"/>
                <w:szCs w:val="18"/>
              </w:rPr>
            </w:pPr>
            <w:r w:rsidRPr="001D2961">
              <w:rPr>
                <w:rFonts w:ascii="Arial" w:hAnsi="Arial" w:cs="Arial"/>
                <w:color w:val="auto"/>
                <w:sz w:val="18"/>
                <w:szCs w:val="18"/>
              </w:rPr>
              <w:t>Over</w:t>
            </w:r>
            <w:r w:rsidR="00FF12F5">
              <w:rPr>
                <w:rFonts w:ascii="Arial" w:hAnsi="Arial" w:cs="Arial"/>
                <w:color w:val="auto"/>
                <w:sz w:val="18"/>
                <w:szCs w:val="18"/>
              </w:rPr>
              <w:t xml:space="preserve"> </w:t>
            </w:r>
            <w:r w:rsidRPr="001D2961">
              <w:rPr>
                <w:rFonts w:ascii="Arial" w:hAnsi="Arial" w:cs="Arial"/>
                <w:color w:val="auto"/>
                <w:sz w:val="18"/>
                <w:szCs w:val="18"/>
              </w:rPr>
              <w:t>time</w:t>
            </w:r>
          </w:p>
        </w:tc>
        <w:tc>
          <w:tcPr>
            <w:tcW w:w="1098"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080"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w:t>
            </w:r>
          </w:p>
        </w:tc>
        <w:tc>
          <w:tcPr>
            <w:tcW w:w="1080"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207,250</w:t>
            </w:r>
          </w:p>
        </w:tc>
        <w:tc>
          <w:tcPr>
            <w:tcW w:w="1170"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140,066</w:t>
            </w:r>
          </w:p>
        </w:tc>
        <w:tc>
          <w:tcPr>
            <w:tcW w:w="1081" w:type="dxa"/>
            <w:shd w:val="clear" w:color="auto" w:fill="FAFAFA"/>
            <w:vAlign w:val="bottom"/>
          </w:tcPr>
          <w:p w:rsidR="001D2961" w:rsidRPr="0081150E" w:rsidRDefault="004111ED" w:rsidP="001D2961">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69"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36,913</w:t>
            </w:r>
          </w:p>
        </w:tc>
        <w:tc>
          <w:tcPr>
            <w:tcW w:w="1081" w:type="dxa"/>
            <w:shd w:val="clear" w:color="auto" w:fill="FAFAFA"/>
            <w:vAlign w:val="bottom"/>
          </w:tcPr>
          <w:p w:rsidR="001D2961" w:rsidRPr="0081150E" w:rsidRDefault="004111ED" w:rsidP="001D2961">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00212C88" w:rsidRPr="0081150E">
              <w:rPr>
                <w:rFonts w:ascii="Arial" w:hAnsi="Arial" w:cs="Arial"/>
                <w:color w:val="auto"/>
                <w:sz w:val="18"/>
                <w:szCs w:val="18"/>
              </w:rPr>
              <w:t>)</w:t>
            </w:r>
          </w:p>
        </w:tc>
        <w:tc>
          <w:tcPr>
            <w:tcW w:w="1261"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(168,943)</w:t>
            </w:r>
          </w:p>
        </w:tc>
        <w:tc>
          <w:tcPr>
            <w:tcW w:w="1171" w:type="dxa"/>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cs/>
              </w:rPr>
            </w:pPr>
            <w:r w:rsidRPr="0081150E">
              <w:rPr>
                <w:rFonts w:ascii="Arial" w:hAnsi="Arial" w:cs="Arial"/>
                <w:color w:val="auto"/>
                <w:sz w:val="18"/>
                <w:szCs w:val="18"/>
              </w:rPr>
              <w:t>59,905</w:t>
            </w:r>
          </w:p>
        </w:tc>
        <w:tc>
          <w:tcPr>
            <w:tcW w:w="1131" w:type="dx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8,036</w:t>
            </w:r>
          </w:p>
        </w:tc>
      </w:tr>
      <w:tr w:rsidR="001D2961" w:rsidRPr="00EF781F" w:rsidTr="002A105F">
        <w:trPr>
          <w:trHeight w:val="321"/>
        </w:trPr>
        <w:tc>
          <w:tcPr>
            <w:tcW w:w="4082" w:type="dxa"/>
            <w:vAlign w:val="bottom"/>
          </w:tcPr>
          <w:p w:rsidR="001D2961" w:rsidRPr="001D2961" w:rsidRDefault="001D2961" w:rsidP="001D2961">
            <w:pPr>
              <w:tabs>
                <w:tab w:val="left" w:pos="1890"/>
              </w:tabs>
              <w:ind w:left="-102" w:right="-108"/>
              <w:rPr>
                <w:rFonts w:ascii="Arial" w:hAnsi="Arial" w:cs="Arial"/>
                <w:color w:val="auto"/>
                <w:sz w:val="18"/>
                <w:szCs w:val="18"/>
              </w:rPr>
            </w:pPr>
            <w:r w:rsidRPr="001D2961">
              <w:rPr>
                <w:rFonts w:ascii="Arial" w:hAnsi="Arial" w:cs="Arial"/>
                <w:color w:val="auto"/>
                <w:sz w:val="18"/>
                <w:szCs w:val="18"/>
              </w:rPr>
              <w:t>Total</w:t>
            </w:r>
          </w:p>
        </w:tc>
        <w:tc>
          <w:tcPr>
            <w:tcW w:w="1098" w:type="dxa"/>
            <w:tcBorders>
              <w:top w:val="single" w:sz="4" w:space="0" w:color="auto"/>
              <w:bottom w:val="single" w:sz="4" w:space="0" w:color="auto"/>
            </w:tcBorders>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1,003,470</w:t>
            </w:r>
          </w:p>
        </w:tc>
        <w:tc>
          <w:tcPr>
            <w:tcW w:w="1080" w:type="dxa"/>
            <w:tcBorders>
              <w:top w:val="single" w:sz="4" w:space="0" w:color="auto"/>
              <w:bottom w:val="single" w:sz="4" w:space="0" w:color="auto"/>
            </w:tcBorders>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1,501,948</w:t>
            </w:r>
          </w:p>
        </w:tc>
        <w:tc>
          <w:tcPr>
            <w:tcW w:w="1080" w:type="dxa"/>
            <w:tcBorders>
              <w:top w:val="single" w:sz="4" w:space="0" w:color="auto"/>
              <w:bottom w:val="single" w:sz="4" w:space="0" w:color="auto"/>
            </w:tcBorders>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207,250</w:t>
            </w:r>
          </w:p>
        </w:tc>
        <w:tc>
          <w:tcPr>
            <w:tcW w:w="1170" w:type="dxa"/>
            <w:tcBorders>
              <w:top w:val="single" w:sz="4" w:space="0" w:color="auto"/>
              <w:bottom w:val="single" w:sz="4" w:space="0" w:color="auto"/>
            </w:tcBorders>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140,066</w:t>
            </w:r>
          </w:p>
        </w:tc>
        <w:tc>
          <w:tcPr>
            <w:tcW w:w="1081" w:type="dxa"/>
            <w:tcBorders>
              <w:top w:val="single" w:sz="4" w:space="0" w:color="auto"/>
              <w:bottom w:val="single" w:sz="4" w:space="0" w:color="auto"/>
            </w:tcBorders>
            <w:shd w:val="clear" w:color="auto" w:fill="FAFAFA"/>
            <w:vAlign w:val="bottom"/>
          </w:tcPr>
          <w:p w:rsidR="001D2961" w:rsidRPr="0081150E" w:rsidRDefault="004111ED" w:rsidP="001D2961">
            <w:pPr>
              <w:tabs>
                <w:tab w:val="decimal" w:pos="893"/>
              </w:tabs>
              <w:ind w:right="-72"/>
              <w:jc w:val="right"/>
              <w:rPr>
                <w:rFonts w:ascii="Arial" w:hAnsi="Arial" w:cs="Arial"/>
                <w:color w:val="auto"/>
                <w:sz w:val="18"/>
                <w:szCs w:val="18"/>
              </w:rPr>
            </w:pPr>
            <w:r>
              <w:rPr>
                <w:rFonts w:ascii="Arial" w:hAnsi="Arial" w:cs="Arial"/>
                <w:color w:val="auto"/>
                <w:sz w:val="18"/>
                <w:szCs w:val="18"/>
              </w:rPr>
              <w:t>32,950</w:t>
            </w:r>
          </w:p>
        </w:tc>
        <w:tc>
          <w:tcPr>
            <w:tcW w:w="1169" w:type="dxa"/>
            <w:tcBorders>
              <w:top w:val="single" w:sz="4" w:space="0" w:color="auto"/>
              <w:bottom w:val="single" w:sz="4" w:space="0" w:color="auto"/>
            </w:tcBorders>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36,913</w:t>
            </w:r>
          </w:p>
        </w:tc>
        <w:tc>
          <w:tcPr>
            <w:tcW w:w="1081" w:type="dxa"/>
            <w:tcBorders>
              <w:top w:val="single" w:sz="4" w:space="0" w:color="auto"/>
              <w:bottom w:val="single" w:sz="4" w:space="0" w:color="auto"/>
            </w:tcBorders>
            <w:shd w:val="clear" w:color="auto" w:fill="FAFAFA"/>
            <w:vAlign w:val="bottom"/>
          </w:tcPr>
          <w:p w:rsidR="001D2961" w:rsidRPr="0081150E" w:rsidRDefault="004111ED" w:rsidP="001D2961">
            <w:pPr>
              <w:tabs>
                <w:tab w:val="decimal" w:pos="893"/>
              </w:tabs>
              <w:ind w:right="-72"/>
              <w:jc w:val="right"/>
              <w:rPr>
                <w:rFonts w:ascii="Arial" w:hAnsi="Arial" w:cs="Arial"/>
                <w:color w:val="auto"/>
                <w:sz w:val="18"/>
                <w:szCs w:val="18"/>
              </w:rPr>
            </w:pPr>
            <w:r>
              <w:rPr>
                <w:rFonts w:ascii="Arial" w:hAnsi="Arial" w:cs="Arial"/>
                <w:color w:val="auto"/>
                <w:sz w:val="18"/>
                <w:szCs w:val="18"/>
              </w:rPr>
              <w:t>(180,295</w:t>
            </w:r>
            <w:r w:rsidR="00212C88" w:rsidRPr="0081150E">
              <w:rPr>
                <w:rFonts w:ascii="Arial" w:hAnsi="Arial" w:cs="Arial"/>
                <w:color w:val="auto"/>
                <w:sz w:val="18"/>
                <w:szCs w:val="18"/>
              </w:rPr>
              <w:t>)</w:t>
            </w:r>
          </w:p>
        </w:tc>
        <w:tc>
          <w:tcPr>
            <w:tcW w:w="1261" w:type="dxa"/>
            <w:tcBorders>
              <w:top w:val="single" w:sz="4" w:space="0" w:color="auto"/>
              <w:bottom w:val="single" w:sz="4" w:space="0" w:color="auto"/>
            </w:tcBorders>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(168,943)</w:t>
            </w:r>
          </w:p>
        </w:tc>
        <w:tc>
          <w:tcPr>
            <w:tcW w:w="1171" w:type="dxa"/>
            <w:tcBorders>
              <w:top w:val="single" w:sz="4" w:space="0" w:color="auto"/>
              <w:bottom w:val="single" w:sz="4" w:space="0" w:color="auto"/>
            </w:tcBorders>
            <w:shd w:val="clear" w:color="auto" w:fill="FAFAFA"/>
            <w:vAlign w:val="bottom"/>
          </w:tcPr>
          <w:p w:rsidR="001D2961" w:rsidRPr="0081150E" w:rsidRDefault="00212C88" w:rsidP="001D2961">
            <w:pPr>
              <w:tabs>
                <w:tab w:val="decimal" w:pos="893"/>
              </w:tabs>
              <w:ind w:right="-72"/>
              <w:jc w:val="right"/>
              <w:rPr>
                <w:rFonts w:ascii="Arial" w:hAnsi="Arial" w:cs="Arial"/>
                <w:color w:val="auto"/>
                <w:sz w:val="18"/>
                <w:szCs w:val="18"/>
                <w:cs/>
              </w:rPr>
            </w:pPr>
            <w:r w:rsidRPr="0081150E">
              <w:rPr>
                <w:rFonts w:ascii="Arial" w:hAnsi="Arial" w:cs="Arial"/>
                <w:color w:val="auto"/>
                <w:sz w:val="18"/>
                <w:szCs w:val="18"/>
              </w:rPr>
              <w:t>1,063,375</w:t>
            </w:r>
          </w:p>
        </w:tc>
        <w:tc>
          <w:tcPr>
            <w:tcW w:w="1131" w:type="dxa"/>
            <w:tcBorders>
              <w:top w:val="single" w:sz="4" w:space="0" w:color="auto"/>
              <w:bottom w:val="single" w:sz="4" w:space="0" w:color="auto"/>
            </w:tcBorders>
            <w:vAlign w:val="bottom"/>
          </w:tcPr>
          <w:p w:rsidR="001D2961" w:rsidRPr="0081150E" w:rsidRDefault="00212C88" w:rsidP="001D2961">
            <w:pPr>
              <w:tabs>
                <w:tab w:val="decimal" w:pos="893"/>
              </w:tabs>
              <w:ind w:right="-72"/>
              <w:jc w:val="right"/>
              <w:rPr>
                <w:rFonts w:ascii="Arial" w:hAnsi="Arial" w:cs="Arial"/>
                <w:color w:val="auto"/>
                <w:sz w:val="18"/>
                <w:szCs w:val="18"/>
              </w:rPr>
            </w:pPr>
            <w:r w:rsidRPr="0081150E">
              <w:rPr>
                <w:rFonts w:ascii="Arial" w:hAnsi="Arial" w:cs="Arial"/>
                <w:color w:val="auto"/>
                <w:sz w:val="18"/>
                <w:szCs w:val="18"/>
              </w:rPr>
              <w:t>1,509,984</w:t>
            </w:r>
          </w:p>
        </w:tc>
      </w:tr>
    </w:tbl>
    <w:p w:rsidR="003224B3" w:rsidRPr="00EF781F" w:rsidRDefault="003224B3" w:rsidP="00EF781F">
      <w:pPr>
        <w:rPr>
          <w:rFonts w:ascii="Arial" w:hAnsi="Arial" w:cs="Arial"/>
          <w:sz w:val="18"/>
          <w:szCs w:val="18"/>
        </w:rPr>
      </w:pPr>
      <w:r w:rsidRPr="00EF781F">
        <w:br w:type="page"/>
      </w:r>
    </w:p>
    <w:tbl>
      <w:tblPr>
        <w:tblW w:w="15378" w:type="dxa"/>
        <w:tblInd w:w="108" w:type="dxa"/>
        <w:tblLayout w:type="fixed"/>
        <w:tblLook w:val="04A0" w:firstRow="1" w:lastRow="0" w:firstColumn="1" w:lastColumn="0" w:noHBand="0" w:noVBand="1"/>
      </w:tblPr>
      <w:tblGrid>
        <w:gridCol w:w="3690"/>
        <w:gridCol w:w="1176"/>
        <w:gridCol w:w="1170"/>
        <w:gridCol w:w="1109"/>
        <w:gridCol w:w="1187"/>
        <w:gridCol w:w="1155"/>
        <w:gridCol w:w="1186"/>
        <w:gridCol w:w="1125"/>
        <w:gridCol w:w="1185"/>
        <w:gridCol w:w="1170"/>
        <w:gridCol w:w="1225"/>
      </w:tblGrid>
      <w:tr w:rsidR="006C06FD" w:rsidRPr="00EF781F" w:rsidTr="00677095">
        <w:trPr>
          <w:gridBefore w:val="1"/>
          <w:wBefore w:w="3690" w:type="dxa"/>
          <w:trHeight w:val="78"/>
        </w:trPr>
        <w:tc>
          <w:tcPr>
            <w:tcW w:w="2346" w:type="dxa"/>
            <w:gridSpan w:val="2"/>
            <w:tcBorders>
              <w:top w:val="single" w:sz="4" w:space="0" w:color="auto"/>
            </w:tcBorders>
            <w:vAlign w:val="bottom"/>
            <w:hideMark/>
          </w:tcPr>
          <w:p w:rsidR="006C06FD" w:rsidRPr="00EF781F" w:rsidRDefault="006C06FD" w:rsidP="00EF781F">
            <w:pPr>
              <w:ind w:right="-72"/>
              <w:jc w:val="center"/>
              <w:rPr>
                <w:rFonts w:ascii="Arial" w:hAnsi="Arial" w:cs="Arial"/>
                <w:b/>
                <w:bCs/>
                <w:sz w:val="17"/>
                <w:szCs w:val="17"/>
              </w:rPr>
            </w:pPr>
            <w:r w:rsidRPr="00EF781F">
              <w:rPr>
                <w:rFonts w:ascii="Arial" w:hAnsi="Arial" w:cs="Arial"/>
                <w:b/>
                <w:bCs/>
                <w:sz w:val="17"/>
                <w:szCs w:val="17"/>
              </w:rPr>
              <w:t>Real estate</w:t>
            </w:r>
          </w:p>
        </w:tc>
        <w:tc>
          <w:tcPr>
            <w:tcW w:w="2296" w:type="dxa"/>
            <w:gridSpan w:val="2"/>
            <w:tcBorders>
              <w:top w:val="single" w:sz="4" w:space="0" w:color="auto"/>
            </w:tcBorders>
            <w:vAlign w:val="bottom"/>
          </w:tcPr>
          <w:p w:rsidR="006C06FD" w:rsidRPr="00EF781F" w:rsidRDefault="006C06FD" w:rsidP="00EF781F">
            <w:pPr>
              <w:ind w:right="-72"/>
              <w:jc w:val="center"/>
              <w:rPr>
                <w:rFonts w:ascii="Arial" w:hAnsi="Arial" w:cs="Arial"/>
                <w:b/>
                <w:bCs/>
                <w:sz w:val="17"/>
                <w:szCs w:val="17"/>
              </w:rPr>
            </w:pPr>
          </w:p>
        </w:tc>
        <w:tc>
          <w:tcPr>
            <w:tcW w:w="2341" w:type="dxa"/>
            <w:gridSpan w:val="2"/>
            <w:tcBorders>
              <w:top w:val="single" w:sz="4" w:space="0" w:color="auto"/>
            </w:tcBorders>
            <w:vAlign w:val="bottom"/>
            <w:hideMark/>
          </w:tcPr>
          <w:p w:rsidR="006C06FD" w:rsidRPr="00EF781F" w:rsidRDefault="006C06FD" w:rsidP="00EF781F">
            <w:pPr>
              <w:ind w:right="-72"/>
              <w:jc w:val="center"/>
              <w:rPr>
                <w:rFonts w:ascii="Arial" w:hAnsi="Arial" w:cs="Arial"/>
                <w:b/>
                <w:bCs/>
                <w:sz w:val="17"/>
                <w:szCs w:val="17"/>
              </w:rPr>
            </w:pPr>
            <w:r w:rsidRPr="00EF781F">
              <w:rPr>
                <w:rFonts w:ascii="Arial" w:hAnsi="Arial" w:cs="Arial"/>
                <w:b/>
                <w:bCs/>
                <w:sz w:val="17"/>
                <w:szCs w:val="17"/>
              </w:rPr>
              <w:t>Lease of space in</w:t>
            </w:r>
          </w:p>
        </w:tc>
        <w:tc>
          <w:tcPr>
            <w:tcW w:w="2310" w:type="dxa"/>
            <w:gridSpan w:val="2"/>
            <w:tcBorders>
              <w:top w:val="single" w:sz="4" w:space="0" w:color="auto"/>
            </w:tcBorders>
            <w:vAlign w:val="bottom"/>
          </w:tcPr>
          <w:p w:rsidR="006C06FD" w:rsidRPr="00EF781F" w:rsidRDefault="006C06FD" w:rsidP="00EF781F">
            <w:pPr>
              <w:ind w:right="-72"/>
              <w:jc w:val="center"/>
              <w:rPr>
                <w:rFonts w:ascii="Arial" w:hAnsi="Arial" w:cs="Arial"/>
                <w:b/>
                <w:bCs/>
                <w:sz w:val="17"/>
                <w:szCs w:val="17"/>
              </w:rPr>
            </w:pPr>
          </w:p>
        </w:tc>
        <w:tc>
          <w:tcPr>
            <w:tcW w:w="2395" w:type="dxa"/>
            <w:gridSpan w:val="2"/>
            <w:tcBorders>
              <w:top w:val="single" w:sz="4" w:space="0" w:color="auto"/>
            </w:tcBorders>
            <w:vAlign w:val="bottom"/>
            <w:hideMark/>
          </w:tcPr>
          <w:p w:rsidR="006C06FD" w:rsidRPr="00EF781F" w:rsidRDefault="006C06FD" w:rsidP="00EF781F">
            <w:pPr>
              <w:ind w:right="-72"/>
              <w:jc w:val="center"/>
              <w:rPr>
                <w:rFonts w:ascii="Arial" w:hAnsi="Arial" w:cs="Arial"/>
                <w:b/>
                <w:bCs/>
                <w:sz w:val="17"/>
                <w:szCs w:val="17"/>
              </w:rPr>
            </w:pPr>
            <w:r w:rsidRPr="00EF781F">
              <w:rPr>
                <w:rFonts w:ascii="Arial" w:hAnsi="Arial" w:cs="Arial"/>
                <w:b/>
                <w:bCs/>
                <w:sz w:val="17"/>
                <w:szCs w:val="17"/>
              </w:rPr>
              <w:t>Consolidated</w:t>
            </w:r>
          </w:p>
        </w:tc>
      </w:tr>
      <w:tr w:rsidR="003224B3" w:rsidRPr="00EF781F" w:rsidTr="00677095">
        <w:trPr>
          <w:trHeight w:val="20"/>
        </w:trPr>
        <w:tc>
          <w:tcPr>
            <w:tcW w:w="3690" w:type="dxa"/>
            <w:vAlign w:val="bottom"/>
          </w:tcPr>
          <w:p w:rsidR="003224B3" w:rsidRPr="00EF781F" w:rsidRDefault="003224B3" w:rsidP="00EF781F">
            <w:pPr>
              <w:tabs>
                <w:tab w:val="left" w:pos="1620"/>
              </w:tabs>
              <w:ind w:left="540" w:right="-108"/>
              <w:rPr>
                <w:rFonts w:ascii="Arial" w:hAnsi="Arial" w:cs="Arial"/>
                <w:sz w:val="17"/>
                <w:szCs w:val="17"/>
              </w:rPr>
            </w:pPr>
          </w:p>
        </w:tc>
        <w:tc>
          <w:tcPr>
            <w:tcW w:w="2346" w:type="dxa"/>
            <w:gridSpan w:val="2"/>
            <w:tcBorders>
              <w:bottom w:val="single" w:sz="4" w:space="0" w:color="auto"/>
            </w:tcBorders>
            <w:vAlign w:val="bottom"/>
            <w:hideMark/>
          </w:tcPr>
          <w:p w:rsidR="003224B3" w:rsidRPr="00EF781F" w:rsidRDefault="003224B3" w:rsidP="00EF781F">
            <w:pPr>
              <w:ind w:right="-72"/>
              <w:jc w:val="center"/>
              <w:rPr>
                <w:rFonts w:ascii="Arial" w:hAnsi="Arial" w:cs="Arial"/>
                <w:b/>
                <w:bCs/>
                <w:sz w:val="17"/>
                <w:szCs w:val="17"/>
              </w:rPr>
            </w:pPr>
            <w:r w:rsidRPr="00EF781F">
              <w:rPr>
                <w:rFonts w:ascii="Arial" w:hAnsi="Arial" w:cs="Arial"/>
                <w:b/>
                <w:bCs/>
                <w:sz w:val="17"/>
                <w:szCs w:val="17"/>
              </w:rPr>
              <w:t>development</w:t>
            </w:r>
          </w:p>
        </w:tc>
        <w:tc>
          <w:tcPr>
            <w:tcW w:w="2296" w:type="dxa"/>
            <w:gridSpan w:val="2"/>
            <w:tcBorders>
              <w:bottom w:val="single" w:sz="4" w:space="0" w:color="auto"/>
            </w:tcBorders>
            <w:vAlign w:val="bottom"/>
            <w:hideMark/>
          </w:tcPr>
          <w:p w:rsidR="003224B3" w:rsidRPr="00EF781F" w:rsidRDefault="003224B3" w:rsidP="00EF781F">
            <w:pPr>
              <w:ind w:right="-72"/>
              <w:jc w:val="center"/>
              <w:rPr>
                <w:rFonts w:ascii="Arial" w:hAnsi="Arial" w:cs="Arial"/>
                <w:b/>
                <w:bCs/>
                <w:sz w:val="17"/>
                <w:szCs w:val="17"/>
              </w:rPr>
            </w:pPr>
            <w:r w:rsidRPr="00EF781F">
              <w:rPr>
                <w:rFonts w:ascii="Arial" w:hAnsi="Arial" w:cs="Arial"/>
                <w:b/>
                <w:bCs/>
                <w:sz w:val="17"/>
                <w:szCs w:val="17"/>
              </w:rPr>
              <w:t>Construction</w:t>
            </w:r>
          </w:p>
        </w:tc>
        <w:tc>
          <w:tcPr>
            <w:tcW w:w="2341" w:type="dxa"/>
            <w:gridSpan w:val="2"/>
            <w:tcBorders>
              <w:bottom w:val="single" w:sz="4" w:space="0" w:color="auto"/>
            </w:tcBorders>
            <w:vAlign w:val="bottom"/>
            <w:hideMark/>
          </w:tcPr>
          <w:p w:rsidR="003224B3" w:rsidRPr="00EF781F" w:rsidRDefault="003224B3" w:rsidP="00EF781F">
            <w:pPr>
              <w:ind w:right="-72"/>
              <w:jc w:val="center"/>
              <w:rPr>
                <w:rFonts w:ascii="Arial" w:hAnsi="Arial" w:cs="Arial"/>
                <w:b/>
                <w:bCs/>
                <w:sz w:val="17"/>
                <w:szCs w:val="17"/>
              </w:rPr>
            </w:pPr>
            <w:r w:rsidRPr="00EF781F">
              <w:rPr>
                <w:rFonts w:ascii="Arial" w:hAnsi="Arial" w:cs="Arial"/>
                <w:b/>
                <w:bCs/>
                <w:sz w:val="17"/>
                <w:szCs w:val="17"/>
              </w:rPr>
              <w:t>an office building</w:t>
            </w:r>
          </w:p>
        </w:tc>
        <w:tc>
          <w:tcPr>
            <w:tcW w:w="2310" w:type="dxa"/>
            <w:gridSpan w:val="2"/>
            <w:tcBorders>
              <w:bottom w:val="single" w:sz="4" w:space="0" w:color="auto"/>
            </w:tcBorders>
            <w:vAlign w:val="bottom"/>
            <w:hideMark/>
          </w:tcPr>
          <w:p w:rsidR="003224B3" w:rsidRPr="00EF781F" w:rsidRDefault="003224B3" w:rsidP="00EF781F">
            <w:pPr>
              <w:ind w:right="-72"/>
              <w:jc w:val="center"/>
              <w:rPr>
                <w:rFonts w:ascii="Arial" w:hAnsi="Arial" w:cs="Arial"/>
                <w:b/>
                <w:bCs/>
                <w:sz w:val="17"/>
                <w:szCs w:val="17"/>
              </w:rPr>
            </w:pPr>
            <w:r w:rsidRPr="00EF781F">
              <w:rPr>
                <w:rFonts w:ascii="Arial" w:hAnsi="Arial" w:cs="Arial"/>
                <w:b/>
                <w:bCs/>
                <w:sz w:val="17"/>
                <w:szCs w:val="17"/>
              </w:rPr>
              <w:t>Elimination</w:t>
            </w:r>
          </w:p>
        </w:tc>
        <w:tc>
          <w:tcPr>
            <w:tcW w:w="2395" w:type="dxa"/>
            <w:gridSpan w:val="2"/>
            <w:tcBorders>
              <w:bottom w:val="single" w:sz="4" w:space="0" w:color="auto"/>
            </w:tcBorders>
            <w:vAlign w:val="bottom"/>
            <w:hideMark/>
          </w:tcPr>
          <w:p w:rsidR="003224B3" w:rsidRPr="00EF781F" w:rsidRDefault="003224B3" w:rsidP="00EF781F">
            <w:pPr>
              <w:ind w:right="-72"/>
              <w:jc w:val="center"/>
              <w:rPr>
                <w:rFonts w:ascii="Arial" w:hAnsi="Arial" w:cs="Arial"/>
                <w:b/>
                <w:bCs/>
                <w:sz w:val="17"/>
                <w:szCs w:val="17"/>
              </w:rPr>
            </w:pPr>
            <w:r w:rsidRPr="00EF781F">
              <w:rPr>
                <w:rFonts w:ascii="Arial" w:hAnsi="Arial" w:cs="Arial"/>
                <w:b/>
                <w:bCs/>
                <w:sz w:val="17"/>
                <w:szCs w:val="17"/>
              </w:rPr>
              <w:t>financial information</w:t>
            </w:r>
          </w:p>
        </w:tc>
      </w:tr>
      <w:tr w:rsidR="00172C2F" w:rsidRPr="00EF781F" w:rsidTr="00677095">
        <w:trPr>
          <w:trHeight w:val="20"/>
        </w:trPr>
        <w:tc>
          <w:tcPr>
            <w:tcW w:w="3690" w:type="dxa"/>
            <w:vAlign w:val="bottom"/>
          </w:tcPr>
          <w:p w:rsidR="00172C2F" w:rsidRPr="00EF781F" w:rsidRDefault="00172C2F" w:rsidP="00EF781F">
            <w:pPr>
              <w:tabs>
                <w:tab w:val="left" w:pos="1620"/>
              </w:tabs>
              <w:ind w:left="540" w:right="-108"/>
              <w:rPr>
                <w:rFonts w:ascii="Arial" w:hAnsi="Arial" w:cs="Arial"/>
                <w:sz w:val="17"/>
                <w:szCs w:val="17"/>
              </w:rPr>
            </w:pPr>
          </w:p>
        </w:tc>
        <w:tc>
          <w:tcPr>
            <w:tcW w:w="1176" w:type="dxa"/>
            <w:tcBorders>
              <w:top w:val="single" w:sz="4" w:space="0" w:color="auto"/>
            </w:tcBorders>
            <w:vAlign w:val="bottom"/>
            <w:hideMark/>
          </w:tcPr>
          <w:p w:rsidR="00172C2F" w:rsidRPr="00EF781F" w:rsidRDefault="00172C2F" w:rsidP="00EF781F">
            <w:pPr>
              <w:ind w:left="-199" w:right="-72"/>
              <w:jc w:val="right"/>
              <w:rPr>
                <w:rFonts w:ascii="Arial" w:hAnsi="Arial" w:cs="Arial"/>
                <w:b/>
                <w:bCs/>
                <w:color w:val="auto"/>
                <w:spacing w:val="-6"/>
                <w:sz w:val="17"/>
                <w:szCs w:val="17"/>
              </w:rPr>
            </w:pPr>
            <w:r w:rsidRPr="00EF781F">
              <w:rPr>
                <w:rFonts w:ascii="Arial" w:hAnsi="Arial" w:cs="Arial"/>
                <w:b/>
                <w:bCs/>
                <w:color w:val="auto"/>
                <w:spacing w:val="-6"/>
                <w:sz w:val="17"/>
                <w:szCs w:val="17"/>
              </w:rPr>
              <w:t>30 September</w:t>
            </w:r>
          </w:p>
        </w:tc>
        <w:tc>
          <w:tcPr>
            <w:tcW w:w="1170" w:type="dxa"/>
            <w:tcBorders>
              <w:top w:val="single" w:sz="4" w:space="0" w:color="auto"/>
            </w:tcBorders>
            <w:vAlign w:val="bottom"/>
            <w:hideMark/>
          </w:tcPr>
          <w:p w:rsidR="00172C2F" w:rsidRPr="00EF781F" w:rsidRDefault="00172C2F" w:rsidP="00EF781F">
            <w:pPr>
              <w:ind w:right="-72" w:hanging="95"/>
              <w:jc w:val="right"/>
              <w:rPr>
                <w:rFonts w:ascii="Arial" w:hAnsi="Arial" w:cs="Arial"/>
                <w:b/>
                <w:bCs/>
                <w:color w:val="auto"/>
                <w:sz w:val="17"/>
                <w:szCs w:val="17"/>
              </w:rPr>
            </w:pPr>
            <w:r w:rsidRPr="00EF781F">
              <w:rPr>
                <w:rFonts w:ascii="Arial" w:hAnsi="Arial" w:cs="Arial"/>
                <w:b/>
                <w:bCs/>
                <w:color w:val="auto"/>
                <w:sz w:val="17"/>
                <w:szCs w:val="17"/>
              </w:rPr>
              <w:t>31 December</w:t>
            </w:r>
          </w:p>
        </w:tc>
        <w:tc>
          <w:tcPr>
            <w:tcW w:w="1109" w:type="dxa"/>
            <w:tcBorders>
              <w:top w:val="single" w:sz="4" w:space="0" w:color="auto"/>
            </w:tcBorders>
            <w:vAlign w:val="bottom"/>
            <w:hideMark/>
          </w:tcPr>
          <w:p w:rsidR="00172C2F" w:rsidRPr="00EF781F" w:rsidRDefault="00172C2F" w:rsidP="00EF781F">
            <w:pPr>
              <w:ind w:left="-175" w:right="-72"/>
              <w:jc w:val="right"/>
              <w:rPr>
                <w:rFonts w:ascii="Arial" w:hAnsi="Arial" w:cs="Arial"/>
                <w:b/>
                <w:bCs/>
                <w:color w:val="auto"/>
                <w:spacing w:val="-6"/>
                <w:sz w:val="17"/>
                <w:szCs w:val="17"/>
              </w:rPr>
            </w:pPr>
            <w:r w:rsidRPr="00EF781F">
              <w:rPr>
                <w:rFonts w:ascii="Arial" w:hAnsi="Arial" w:cs="Arial"/>
                <w:b/>
                <w:bCs/>
                <w:color w:val="auto"/>
                <w:spacing w:val="-6"/>
                <w:sz w:val="17"/>
                <w:szCs w:val="17"/>
              </w:rPr>
              <w:t>30 September</w:t>
            </w:r>
          </w:p>
        </w:tc>
        <w:tc>
          <w:tcPr>
            <w:tcW w:w="1187" w:type="dxa"/>
            <w:tcBorders>
              <w:top w:val="single" w:sz="4" w:space="0" w:color="auto"/>
            </w:tcBorders>
            <w:vAlign w:val="bottom"/>
            <w:hideMark/>
          </w:tcPr>
          <w:p w:rsidR="00172C2F" w:rsidRPr="00EF781F" w:rsidRDefault="00172C2F" w:rsidP="00EF781F">
            <w:pPr>
              <w:ind w:right="-72" w:hanging="95"/>
              <w:jc w:val="right"/>
              <w:rPr>
                <w:rFonts w:ascii="Arial" w:hAnsi="Arial" w:cs="Arial"/>
                <w:b/>
                <w:bCs/>
                <w:color w:val="auto"/>
                <w:sz w:val="17"/>
                <w:szCs w:val="17"/>
              </w:rPr>
            </w:pPr>
            <w:r w:rsidRPr="00EF781F">
              <w:rPr>
                <w:rFonts w:ascii="Arial" w:hAnsi="Arial" w:cs="Arial"/>
                <w:b/>
                <w:bCs/>
                <w:color w:val="auto"/>
                <w:sz w:val="17"/>
                <w:szCs w:val="17"/>
              </w:rPr>
              <w:t>31 December</w:t>
            </w:r>
          </w:p>
        </w:tc>
        <w:tc>
          <w:tcPr>
            <w:tcW w:w="1155" w:type="dxa"/>
            <w:tcBorders>
              <w:top w:val="single" w:sz="4" w:space="0" w:color="auto"/>
            </w:tcBorders>
            <w:vAlign w:val="bottom"/>
            <w:hideMark/>
          </w:tcPr>
          <w:p w:rsidR="00172C2F" w:rsidRPr="00EF781F" w:rsidRDefault="00172C2F" w:rsidP="00EF781F">
            <w:pPr>
              <w:ind w:left="-129" w:right="-72"/>
              <w:jc w:val="right"/>
              <w:rPr>
                <w:rFonts w:ascii="Arial" w:hAnsi="Arial" w:cs="Arial"/>
                <w:b/>
                <w:bCs/>
                <w:color w:val="auto"/>
                <w:spacing w:val="-6"/>
                <w:sz w:val="17"/>
                <w:szCs w:val="17"/>
              </w:rPr>
            </w:pPr>
            <w:r w:rsidRPr="00EF781F">
              <w:rPr>
                <w:rFonts w:ascii="Arial" w:hAnsi="Arial" w:cs="Arial"/>
                <w:b/>
                <w:bCs/>
                <w:color w:val="auto"/>
                <w:spacing w:val="-6"/>
                <w:sz w:val="17"/>
                <w:szCs w:val="17"/>
              </w:rPr>
              <w:t>30 September</w:t>
            </w:r>
          </w:p>
        </w:tc>
        <w:tc>
          <w:tcPr>
            <w:tcW w:w="1186" w:type="dxa"/>
            <w:tcBorders>
              <w:top w:val="single" w:sz="4" w:space="0" w:color="auto"/>
            </w:tcBorders>
            <w:vAlign w:val="bottom"/>
            <w:hideMark/>
          </w:tcPr>
          <w:p w:rsidR="00172C2F" w:rsidRPr="00EF781F" w:rsidRDefault="00172C2F" w:rsidP="00EF781F">
            <w:pPr>
              <w:ind w:right="-72" w:hanging="95"/>
              <w:jc w:val="right"/>
              <w:rPr>
                <w:rFonts w:ascii="Arial" w:hAnsi="Arial" w:cs="Arial"/>
                <w:b/>
                <w:bCs/>
                <w:color w:val="auto"/>
                <w:sz w:val="17"/>
                <w:szCs w:val="17"/>
              </w:rPr>
            </w:pPr>
            <w:r w:rsidRPr="00EF781F">
              <w:rPr>
                <w:rFonts w:ascii="Arial" w:hAnsi="Arial" w:cs="Arial"/>
                <w:b/>
                <w:bCs/>
                <w:color w:val="auto"/>
                <w:sz w:val="17"/>
                <w:szCs w:val="17"/>
              </w:rPr>
              <w:t>31 December</w:t>
            </w:r>
          </w:p>
        </w:tc>
        <w:tc>
          <w:tcPr>
            <w:tcW w:w="1125" w:type="dxa"/>
            <w:tcBorders>
              <w:top w:val="single" w:sz="4" w:space="0" w:color="auto"/>
            </w:tcBorders>
            <w:vAlign w:val="bottom"/>
            <w:hideMark/>
          </w:tcPr>
          <w:p w:rsidR="00172C2F" w:rsidRPr="00EF781F" w:rsidRDefault="00172C2F" w:rsidP="00EF781F">
            <w:pPr>
              <w:ind w:left="-143" w:right="-72"/>
              <w:jc w:val="right"/>
              <w:rPr>
                <w:rFonts w:ascii="Arial" w:hAnsi="Arial" w:cs="Arial"/>
                <w:b/>
                <w:bCs/>
                <w:color w:val="auto"/>
                <w:spacing w:val="-6"/>
                <w:sz w:val="17"/>
                <w:szCs w:val="17"/>
              </w:rPr>
            </w:pPr>
            <w:r w:rsidRPr="00EF781F">
              <w:rPr>
                <w:rFonts w:ascii="Arial" w:hAnsi="Arial" w:cs="Arial"/>
                <w:b/>
                <w:bCs/>
                <w:color w:val="auto"/>
                <w:spacing w:val="-6"/>
                <w:sz w:val="17"/>
                <w:szCs w:val="17"/>
              </w:rPr>
              <w:t>30 September</w:t>
            </w:r>
          </w:p>
        </w:tc>
        <w:tc>
          <w:tcPr>
            <w:tcW w:w="1185" w:type="dxa"/>
            <w:tcBorders>
              <w:top w:val="single" w:sz="4" w:space="0" w:color="auto"/>
            </w:tcBorders>
            <w:vAlign w:val="bottom"/>
            <w:hideMark/>
          </w:tcPr>
          <w:p w:rsidR="00172C2F" w:rsidRPr="00EF781F" w:rsidRDefault="00172C2F" w:rsidP="00EF781F">
            <w:pPr>
              <w:ind w:right="-72" w:hanging="95"/>
              <w:jc w:val="right"/>
              <w:rPr>
                <w:rFonts w:ascii="Arial" w:hAnsi="Arial" w:cs="Arial"/>
                <w:b/>
                <w:bCs/>
                <w:color w:val="auto"/>
                <w:sz w:val="17"/>
                <w:szCs w:val="17"/>
              </w:rPr>
            </w:pPr>
            <w:r w:rsidRPr="00EF781F">
              <w:rPr>
                <w:rFonts w:ascii="Arial" w:hAnsi="Arial" w:cs="Arial"/>
                <w:b/>
                <w:bCs/>
                <w:color w:val="auto"/>
                <w:sz w:val="17"/>
                <w:szCs w:val="17"/>
              </w:rPr>
              <w:t>31 December</w:t>
            </w:r>
          </w:p>
        </w:tc>
        <w:tc>
          <w:tcPr>
            <w:tcW w:w="1170" w:type="dxa"/>
            <w:tcBorders>
              <w:top w:val="single" w:sz="4" w:space="0" w:color="auto"/>
            </w:tcBorders>
            <w:vAlign w:val="bottom"/>
            <w:hideMark/>
          </w:tcPr>
          <w:p w:rsidR="00172C2F" w:rsidRPr="00EF781F" w:rsidRDefault="00172C2F" w:rsidP="00EF781F">
            <w:pPr>
              <w:ind w:left="-102" w:right="-72"/>
              <w:jc w:val="right"/>
              <w:rPr>
                <w:rFonts w:ascii="Arial" w:hAnsi="Arial" w:cs="Arial"/>
                <w:b/>
                <w:bCs/>
                <w:color w:val="auto"/>
                <w:spacing w:val="-6"/>
                <w:sz w:val="17"/>
                <w:szCs w:val="17"/>
              </w:rPr>
            </w:pPr>
            <w:r w:rsidRPr="00EF781F">
              <w:rPr>
                <w:rFonts w:ascii="Arial" w:hAnsi="Arial" w:cs="Arial"/>
                <w:b/>
                <w:bCs/>
                <w:color w:val="auto"/>
                <w:spacing w:val="-6"/>
                <w:sz w:val="17"/>
                <w:szCs w:val="17"/>
              </w:rPr>
              <w:t>30 September</w:t>
            </w:r>
          </w:p>
        </w:tc>
        <w:tc>
          <w:tcPr>
            <w:tcW w:w="1225" w:type="dxa"/>
            <w:tcBorders>
              <w:top w:val="single" w:sz="4" w:space="0" w:color="auto"/>
            </w:tcBorders>
            <w:vAlign w:val="bottom"/>
            <w:hideMark/>
          </w:tcPr>
          <w:p w:rsidR="00172C2F" w:rsidRPr="00EF781F" w:rsidRDefault="00172C2F" w:rsidP="00EF781F">
            <w:pPr>
              <w:ind w:right="-72" w:hanging="95"/>
              <w:jc w:val="right"/>
              <w:rPr>
                <w:rFonts w:ascii="Arial" w:hAnsi="Arial" w:cs="Arial"/>
                <w:b/>
                <w:bCs/>
                <w:color w:val="auto"/>
                <w:sz w:val="17"/>
                <w:szCs w:val="17"/>
              </w:rPr>
            </w:pPr>
            <w:r w:rsidRPr="00EF781F">
              <w:rPr>
                <w:rFonts w:ascii="Arial" w:hAnsi="Arial" w:cs="Arial"/>
                <w:b/>
                <w:bCs/>
                <w:color w:val="auto"/>
                <w:sz w:val="17"/>
                <w:szCs w:val="17"/>
              </w:rPr>
              <w:t>31 December</w:t>
            </w:r>
          </w:p>
        </w:tc>
      </w:tr>
      <w:tr w:rsidR="00172C2F" w:rsidRPr="00EF781F" w:rsidTr="00677095">
        <w:trPr>
          <w:trHeight w:val="20"/>
        </w:trPr>
        <w:tc>
          <w:tcPr>
            <w:tcW w:w="3690" w:type="dxa"/>
            <w:vAlign w:val="bottom"/>
          </w:tcPr>
          <w:p w:rsidR="00172C2F" w:rsidRPr="00EF781F" w:rsidRDefault="00172C2F" w:rsidP="00EF781F">
            <w:pPr>
              <w:tabs>
                <w:tab w:val="left" w:pos="1620"/>
              </w:tabs>
              <w:ind w:left="540" w:right="-108"/>
              <w:rPr>
                <w:rFonts w:ascii="Arial" w:hAnsi="Arial" w:cs="Arial"/>
                <w:sz w:val="17"/>
                <w:szCs w:val="17"/>
              </w:rPr>
            </w:pPr>
          </w:p>
        </w:tc>
        <w:tc>
          <w:tcPr>
            <w:tcW w:w="1176"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2019</w:t>
            </w:r>
          </w:p>
        </w:tc>
        <w:tc>
          <w:tcPr>
            <w:tcW w:w="1170"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2018</w:t>
            </w:r>
          </w:p>
        </w:tc>
        <w:tc>
          <w:tcPr>
            <w:tcW w:w="1109"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2019</w:t>
            </w:r>
          </w:p>
        </w:tc>
        <w:tc>
          <w:tcPr>
            <w:tcW w:w="1187"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2018</w:t>
            </w:r>
          </w:p>
        </w:tc>
        <w:tc>
          <w:tcPr>
            <w:tcW w:w="1155"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2019</w:t>
            </w:r>
          </w:p>
        </w:tc>
        <w:tc>
          <w:tcPr>
            <w:tcW w:w="1186"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2018</w:t>
            </w:r>
          </w:p>
        </w:tc>
        <w:tc>
          <w:tcPr>
            <w:tcW w:w="1125"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2019</w:t>
            </w:r>
          </w:p>
        </w:tc>
        <w:tc>
          <w:tcPr>
            <w:tcW w:w="1185"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2018</w:t>
            </w:r>
          </w:p>
        </w:tc>
        <w:tc>
          <w:tcPr>
            <w:tcW w:w="1170"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2019</w:t>
            </w:r>
          </w:p>
        </w:tc>
        <w:tc>
          <w:tcPr>
            <w:tcW w:w="1225" w:type="dxa"/>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2018</w:t>
            </w:r>
          </w:p>
        </w:tc>
      </w:tr>
      <w:tr w:rsidR="00172C2F" w:rsidRPr="00EF781F" w:rsidTr="00677095">
        <w:trPr>
          <w:trHeight w:val="20"/>
        </w:trPr>
        <w:tc>
          <w:tcPr>
            <w:tcW w:w="3690" w:type="dxa"/>
            <w:vAlign w:val="bottom"/>
          </w:tcPr>
          <w:p w:rsidR="00172C2F" w:rsidRPr="00EF781F" w:rsidRDefault="00172C2F" w:rsidP="00EF781F">
            <w:pPr>
              <w:tabs>
                <w:tab w:val="left" w:pos="1620"/>
              </w:tabs>
              <w:ind w:left="540" w:right="-108"/>
              <w:rPr>
                <w:rFonts w:ascii="Arial" w:hAnsi="Arial" w:cs="Arial"/>
                <w:sz w:val="17"/>
                <w:szCs w:val="17"/>
              </w:rPr>
            </w:pPr>
          </w:p>
        </w:tc>
        <w:tc>
          <w:tcPr>
            <w:tcW w:w="1176"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09"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87"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55"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86"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25"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85"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170"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c>
          <w:tcPr>
            <w:tcW w:w="1225" w:type="dxa"/>
            <w:tcBorders>
              <w:bottom w:val="single" w:sz="4" w:space="0" w:color="auto"/>
            </w:tcBorders>
            <w:vAlign w:val="bottom"/>
          </w:tcPr>
          <w:p w:rsidR="00172C2F" w:rsidRPr="00EF781F" w:rsidRDefault="00172C2F" w:rsidP="00EF781F">
            <w:pPr>
              <w:tabs>
                <w:tab w:val="decimal" w:pos="893"/>
              </w:tabs>
              <w:ind w:right="-72"/>
              <w:jc w:val="right"/>
              <w:rPr>
                <w:rFonts w:ascii="Arial" w:hAnsi="Arial" w:cs="Arial"/>
                <w:b/>
                <w:bCs/>
                <w:sz w:val="17"/>
                <w:szCs w:val="17"/>
              </w:rPr>
            </w:pPr>
            <w:r w:rsidRPr="00EF781F">
              <w:rPr>
                <w:rFonts w:ascii="Arial" w:hAnsi="Arial" w:cs="Arial"/>
                <w:b/>
                <w:bCs/>
                <w:sz w:val="17"/>
                <w:szCs w:val="17"/>
              </w:rPr>
              <w:t>Baht’000</w:t>
            </w:r>
          </w:p>
        </w:tc>
      </w:tr>
      <w:tr w:rsidR="00172C2F" w:rsidRPr="00EF781F" w:rsidTr="00677095">
        <w:trPr>
          <w:trHeight w:val="20"/>
        </w:trPr>
        <w:tc>
          <w:tcPr>
            <w:tcW w:w="3690" w:type="dxa"/>
            <w:vAlign w:val="bottom"/>
          </w:tcPr>
          <w:p w:rsidR="00172C2F" w:rsidRPr="00EF781F" w:rsidRDefault="00172C2F" w:rsidP="00EF781F">
            <w:pPr>
              <w:tabs>
                <w:tab w:val="left" w:pos="1620"/>
              </w:tabs>
              <w:ind w:right="-115"/>
              <w:rPr>
                <w:rFonts w:ascii="Arial" w:eastAsia="Arial Unicode MS" w:hAnsi="Arial" w:cs="Arial"/>
                <w:color w:val="auto"/>
                <w:sz w:val="17"/>
                <w:szCs w:val="17"/>
                <w:lang w:val="en-GB"/>
              </w:rPr>
            </w:pPr>
          </w:p>
        </w:tc>
        <w:tc>
          <w:tcPr>
            <w:tcW w:w="1176" w:type="dxa"/>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70" w:type="dx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09" w:type="dxa"/>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7" w:type="dx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55" w:type="dxa"/>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6" w:type="dx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25" w:type="dxa"/>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5" w:type="dxa"/>
            <w:vAlign w:val="bottom"/>
          </w:tcPr>
          <w:p w:rsidR="00172C2F" w:rsidRPr="00EF781F" w:rsidRDefault="00172C2F" w:rsidP="00EF781F">
            <w:pPr>
              <w:ind w:left="124" w:right="-72"/>
              <w:jc w:val="right"/>
              <w:rPr>
                <w:rFonts w:ascii="Arial" w:eastAsia="Arial Unicode MS" w:hAnsi="Arial" w:cs="Arial"/>
                <w:color w:val="auto"/>
                <w:sz w:val="17"/>
                <w:szCs w:val="17"/>
                <w:lang w:val="en-GB"/>
              </w:rPr>
            </w:pPr>
          </w:p>
        </w:tc>
        <w:tc>
          <w:tcPr>
            <w:tcW w:w="1170" w:type="dxa"/>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225" w:type="dxa"/>
            <w:vAlign w:val="bottom"/>
          </w:tcPr>
          <w:p w:rsidR="00172C2F" w:rsidRPr="00EF781F" w:rsidRDefault="00172C2F" w:rsidP="00EF781F">
            <w:pPr>
              <w:ind w:right="-72"/>
              <w:jc w:val="right"/>
              <w:rPr>
                <w:rFonts w:ascii="Arial" w:eastAsia="Arial Unicode MS" w:hAnsi="Arial" w:cs="Arial"/>
                <w:color w:val="auto"/>
                <w:sz w:val="17"/>
                <w:szCs w:val="17"/>
                <w:lang w:val="en-GB"/>
              </w:rPr>
            </w:pPr>
          </w:p>
        </w:tc>
      </w:tr>
      <w:tr w:rsidR="00172C2F" w:rsidRPr="00EF781F" w:rsidTr="00677095">
        <w:trPr>
          <w:trHeight w:val="20"/>
        </w:trPr>
        <w:tc>
          <w:tcPr>
            <w:tcW w:w="3690" w:type="dxa"/>
            <w:vAlign w:val="bottom"/>
          </w:tcPr>
          <w:p w:rsidR="00172C2F" w:rsidRPr="00EF781F" w:rsidRDefault="00172C2F" w:rsidP="00EF781F">
            <w:pPr>
              <w:tabs>
                <w:tab w:val="left" w:pos="1620"/>
              </w:tabs>
              <w:ind w:left="-101" w:right="-115"/>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Segment assets</w:t>
            </w:r>
          </w:p>
        </w:tc>
        <w:tc>
          <w:tcPr>
            <w:tcW w:w="1176"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5,475,701</w:t>
            </w:r>
          </w:p>
        </w:tc>
        <w:tc>
          <w:tcPr>
            <w:tcW w:w="1170"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6,123,866</w:t>
            </w:r>
          </w:p>
        </w:tc>
        <w:tc>
          <w:tcPr>
            <w:tcW w:w="1109"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444,249</w:t>
            </w:r>
          </w:p>
        </w:tc>
        <w:tc>
          <w:tcPr>
            <w:tcW w:w="1187"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404,031</w:t>
            </w:r>
          </w:p>
        </w:tc>
        <w:tc>
          <w:tcPr>
            <w:tcW w:w="1155"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194,966</w:t>
            </w:r>
          </w:p>
        </w:tc>
        <w:tc>
          <w:tcPr>
            <w:tcW w:w="1186"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166,601</w:t>
            </w:r>
          </w:p>
        </w:tc>
        <w:tc>
          <w:tcPr>
            <w:tcW w:w="1125"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(1,059,148)</w:t>
            </w:r>
          </w:p>
        </w:tc>
        <w:tc>
          <w:tcPr>
            <w:tcW w:w="1185" w:type="dxa"/>
            <w:vAlign w:val="bottom"/>
          </w:tcPr>
          <w:p w:rsidR="00172C2F" w:rsidRPr="00EF781F" w:rsidRDefault="00172C2F" w:rsidP="00EF781F">
            <w:pPr>
              <w:ind w:left="124"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(1,424,848)</w:t>
            </w:r>
          </w:p>
        </w:tc>
        <w:tc>
          <w:tcPr>
            <w:tcW w:w="1170"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5,055,768</w:t>
            </w:r>
          </w:p>
        </w:tc>
        <w:tc>
          <w:tcPr>
            <w:tcW w:w="1225"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5,269,650</w:t>
            </w:r>
          </w:p>
        </w:tc>
      </w:tr>
      <w:tr w:rsidR="00172C2F" w:rsidRPr="00EF781F" w:rsidTr="00677095">
        <w:trPr>
          <w:trHeight w:val="20"/>
        </w:trPr>
        <w:tc>
          <w:tcPr>
            <w:tcW w:w="3690" w:type="dxa"/>
            <w:vAlign w:val="bottom"/>
          </w:tcPr>
          <w:p w:rsidR="00172C2F" w:rsidRPr="00EF781F" w:rsidRDefault="00172C2F" w:rsidP="00EF781F">
            <w:pPr>
              <w:tabs>
                <w:tab w:val="left" w:pos="1890"/>
              </w:tabs>
              <w:ind w:left="-101" w:right="-115"/>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Unallocated assets</w:t>
            </w:r>
          </w:p>
        </w:tc>
        <w:tc>
          <w:tcPr>
            <w:tcW w:w="1176"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70"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09"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7"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5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6"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2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70"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22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r>
      <w:tr w:rsidR="00172C2F" w:rsidRPr="00EF781F" w:rsidTr="00677095">
        <w:trPr>
          <w:trHeight w:val="20"/>
        </w:trPr>
        <w:tc>
          <w:tcPr>
            <w:tcW w:w="3690" w:type="dxa"/>
            <w:vAlign w:val="bottom"/>
          </w:tcPr>
          <w:p w:rsidR="00172C2F" w:rsidRPr="00EF781F" w:rsidRDefault="00172C2F" w:rsidP="00EF781F">
            <w:pPr>
              <w:ind w:left="-101" w:right="-115"/>
              <w:rPr>
                <w:rFonts w:ascii="Arial" w:eastAsia="Arial Unicode MS" w:hAnsi="Arial" w:cs="Arial"/>
                <w:color w:val="auto"/>
                <w:sz w:val="17"/>
                <w:szCs w:val="17"/>
                <w:lang w:val="en-GB"/>
              </w:rPr>
            </w:pPr>
          </w:p>
        </w:tc>
        <w:tc>
          <w:tcPr>
            <w:tcW w:w="1176"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70"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09"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7"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55"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6"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25"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5"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70" w:type="dxa"/>
            <w:tcBorders>
              <w:top w:val="single" w:sz="4" w:space="0" w:color="auto"/>
            </w:tcBorders>
            <w:shd w:val="clear" w:color="auto" w:fill="FAFAFA"/>
            <w:vAlign w:val="bottom"/>
          </w:tcPr>
          <w:p w:rsidR="00172C2F" w:rsidRPr="00EF781F" w:rsidRDefault="00172C2F" w:rsidP="00EF781F">
            <w:pPr>
              <w:ind w:right="-90"/>
              <w:jc w:val="center"/>
              <w:rPr>
                <w:rFonts w:ascii="Arial" w:eastAsia="Arial Unicode MS" w:hAnsi="Arial" w:cs="Arial"/>
                <w:color w:val="auto"/>
                <w:sz w:val="17"/>
                <w:szCs w:val="17"/>
                <w:lang w:val="en-GB"/>
              </w:rPr>
            </w:pPr>
          </w:p>
        </w:tc>
        <w:tc>
          <w:tcPr>
            <w:tcW w:w="1225"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r>
      <w:tr w:rsidR="00172C2F" w:rsidRPr="00EF781F" w:rsidTr="00677095">
        <w:trPr>
          <w:trHeight w:val="20"/>
        </w:trPr>
        <w:tc>
          <w:tcPr>
            <w:tcW w:w="3690" w:type="dxa"/>
            <w:vAlign w:val="bottom"/>
          </w:tcPr>
          <w:p w:rsidR="00172C2F" w:rsidRPr="00EF781F" w:rsidRDefault="00172C2F" w:rsidP="00EF781F">
            <w:pPr>
              <w:tabs>
                <w:tab w:val="left" w:pos="1890"/>
              </w:tabs>
              <w:ind w:left="-101" w:right="-115"/>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Consolidated total assets</w:t>
            </w:r>
          </w:p>
        </w:tc>
        <w:tc>
          <w:tcPr>
            <w:tcW w:w="1176"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5,475,701</w:t>
            </w:r>
          </w:p>
        </w:tc>
        <w:tc>
          <w:tcPr>
            <w:tcW w:w="1170"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6,123,866</w:t>
            </w:r>
          </w:p>
        </w:tc>
        <w:tc>
          <w:tcPr>
            <w:tcW w:w="1109"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444,249</w:t>
            </w:r>
          </w:p>
        </w:tc>
        <w:tc>
          <w:tcPr>
            <w:tcW w:w="1187"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404,031</w:t>
            </w:r>
          </w:p>
        </w:tc>
        <w:tc>
          <w:tcPr>
            <w:tcW w:w="115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194,966</w:t>
            </w:r>
          </w:p>
        </w:tc>
        <w:tc>
          <w:tcPr>
            <w:tcW w:w="1186"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166,601</w:t>
            </w:r>
          </w:p>
        </w:tc>
        <w:tc>
          <w:tcPr>
            <w:tcW w:w="112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(1,059,148)</w:t>
            </w:r>
          </w:p>
        </w:tc>
        <w:tc>
          <w:tcPr>
            <w:tcW w:w="118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(1,424,848)</w:t>
            </w:r>
          </w:p>
        </w:tc>
        <w:tc>
          <w:tcPr>
            <w:tcW w:w="1170"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5,055,768</w:t>
            </w:r>
          </w:p>
        </w:tc>
        <w:tc>
          <w:tcPr>
            <w:tcW w:w="122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5,269,650</w:t>
            </w:r>
          </w:p>
        </w:tc>
      </w:tr>
      <w:tr w:rsidR="00172C2F" w:rsidRPr="00EF781F" w:rsidTr="00677095">
        <w:trPr>
          <w:trHeight w:val="20"/>
        </w:trPr>
        <w:tc>
          <w:tcPr>
            <w:tcW w:w="3690" w:type="dxa"/>
            <w:vAlign w:val="bottom"/>
          </w:tcPr>
          <w:p w:rsidR="00172C2F" w:rsidRPr="00EF781F" w:rsidRDefault="00172C2F" w:rsidP="00EF781F">
            <w:pPr>
              <w:ind w:left="-101" w:right="-115"/>
              <w:rPr>
                <w:rFonts w:ascii="Arial" w:eastAsia="Arial Unicode MS" w:hAnsi="Arial" w:cs="Arial"/>
                <w:color w:val="auto"/>
                <w:sz w:val="17"/>
                <w:szCs w:val="17"/>
                <w:lang w:val="en-GB"/>
              </w:rPr>
            </w:pPr>
          </w:p>
        </w:tc>
        <w:tc>
          <w:tcPr>
            <w:tcW w:w="1176"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70"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09"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7"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55"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6"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25"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85"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170" w:type="dxa"/>
            <w:tcBorders>
              <w:top w:val="single" w:sz="4" w:space="0" w:color="auto"/>
            </w:tcBorders>
            <w:shd w:val="clear" w:color="auto" w:fill="FAFAFA"/>
            <w:vAlign w:val="bottom"/>
          </w:tcPr>
          <w:p w:rsidR="00172C2F" w:rsidRPr="00EF781F" w:rsidRDefault="00172C2F" w:rsidP="00EF781F">
            <w:pPr>
              <w:ind w:right="-90"/>
              <w:jc w:val="right"/>
              <w:rPr>
                <w:rFonts w:ascii="Arial" w:eastAsia="Arial Unicode MS" w:hAnsi="Arial" w:cs="Arial"/>
                <w:color w:val="auto"/>
                <w:sz w:val="17"/>
                <w:szCs w:val="17"/>
                <w:lang w:val="en-GB"/>
              </w:rPr>
            </w:pPr>
          </w:p>
        </w:tc>
        <w:tc>
          <w:tcPr>
            <w:tcW w:w="1225" w:type="dxa"/>
            <w:tcBorders>
              <w:top w:val="single" w:sz="4" w:space="0" w:color="auto"/>
            </w:tcBorders>
            <w:vAlign w:val="bottom"/>
          </w:tcPr>
          <w:p w:rsidR="00172C2F" w:rsidRPr="00EF781F" w:rsidRDefault="00172C2F" w:rsidP="00EF781F">
            <w:pPr>
              <w:ind w:right="-90"/>
              <w:jc w:val="right"/>
              <w:rPr>
                <w:rFonts w:ascii="Arial" w:eastAsia="Arial Unicode MS" w:hAnsi="Arial" w:cs="Arial"/>
                <w:color w:val="auto"/>
                <w:sz w:val="17"/>
                <w:szCs w:val="17"/>
                <w:lang w:val="en-GB"/>
              </w:rPr>
            </w:pPr>
          </w:p>
        </w:tc>
      </w:tr>
      <w:tr w:rsidR="00172C2F" w:rsidRPr="00EF781F" w:rsidTr="00677095">
        <w:trPr>
          <w:trHeight w:val="20"/>
        </w:trPr>
        <w:tc>
          <w:tcPr>
            <w:tcW w:w="3690" w:type="dxa"/>
            <w:vAlign w:val="bottom"/>
          </w:tcPr>
          <w:p w:rsidR="00172C2F" w:rsidRPr="00EF781F" w:rsidRDefault="00172C2F" w:rsidP="00EF781F">
            <w:pPr>
              <w:tabs>
                <w:tab w:val="left" w:pos="1890"/>
              </w:tabs>
              <w:ind w:left="-101" w:right="-115"/>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Segment liabilities</w:t>
            </w:r>
          </w:p>
        </w:tc>
        <w:tc>
          <w:tcPr>
            <w:tcW w:w="1176"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2,641,449</w:t>
            </w:r>
          </w:p>
        </w:tc>
        <w:tc>
          <w:tcPr>
            <w:tcW w:w="1170"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3,280,146</w:t>
            </w:r>
          </w:p>
        </w:tc>
        <w:tc>
          <w:tcPr>
            <w:tcW w:w="1109"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438,842</w:t>
            </w:r>
          </w:p>
        </w:tc>
        <w:tc>
          <w:tcPr>
            <w:tcW w:w="1187"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389,048</w:t>
            </w:r>
          </w:p>
        </w:tc>
        <w:tc>
          <w:tcPr>
            <w:tcW w:w="1155"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64,535</w:t>
            </w:r>
          </w:p>
        </w:tc>
        <w:tc>
          <w:tcPr>
            <w:tcW w:w="1186"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47,746</w:t>
            </w:r>
          </w:p>
        </w:tc>
        <w:tc>
          <w:tcPr>
            <w:tcW w:w="1125"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(694,303)</w:t>
            </w:r>
          </w:p>
        </w:tc>
        <w:tc>
          <w:tcPr>
            <w:tcW w:w="1185"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(1,073,889)</w:t>
            </w:r>
          </w:p>
        </w:tc>
        <w:tc>
          <w:tcPr>
            <w:tcW w:w="1170" w:type="dxa"/>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2,450,523</w:t>
            </w:r>
          </w:p>
        </w:tc>
        <w:tc>
          <w:tcPr>
            <w:tcW w:w="1225" w:type="dxa"/>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2,643,051</w:t>
            </w:r>
          </w:p>
        </w:tc>
      </w:tr>
      <w:tr w:rsidR="00172C2F" w:rsidRPr="00EF781F" w:rsidTr="00677095">
        <w:trPr>
          <w:trHeight w:val="20"/>
        </w:trPr>
        <w:tc>
          <w:tcPr>
            <w:tcW w:w="3690" w:type="dxa"/>
            <w:vAlign w:val="bottom"/>
          </w:tcPr>
          <w:p w:rsidR="00172C2F" w:rsidRPr="00EF781F" w:rsidRDefault="00172C2F" w:rsidP="00EF781F">
            <w:pPr>
              <w:ind w:left="-101" w:right="-115"/>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Unallocated liabilities</w:t>
            </w:r>
          </w:p>
        </w:tc>
        <w:tc>
          <w:tcPr>
            <w:tcW w:w="1176"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70"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09"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7"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5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6"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2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18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c>
          <w:tcPr>
            <w:tcW w:w="1170"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rPr>
            </w:pPr>
            <w:r>
              <w:rPr>
                <w:rFonts w:ascii="Arial" w:eastAsia="Arial Unicode MS" w:hAnsi="Arial" w:cs="Arial"/>
                <w:color w:val="auto"/>
                <w:sz w:val="17"/>
                <w:szCs w:val="17"/>
              </w:rPr>
              <w:t>-</w:t>
            </w:r>
          </w:p>
        </w:tc>
        <w:tc>
          <w:tcPr>
            <w:tcW w:w="122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rPr>
            </w:pPr>
            <w:r w:rsidRPr="00EF781F">
              <w:rPr>
                <w:rFonts w:ascii="Arial" w:eastAsia="Arial Unicode MS" w:hAnsi="Arial" w:cs="Arial"/>
                <w:color w:val="auto"/>
                <w:sz w:val="17"/>
                <w:szCs w:val="17"/>
              </w:rPr>
              <w:t>-</w:t>
            </w:r>
          </w:p>
        </w:tc>
      </w:tr>
      <w:tr w:rsidR="00172C2F" w:rsidRPr="00EF781F" w:rsidTr="00677095">
        <w:trPr>
          <w:trHeight w:val="20"/>
        </w:trPr>
        <w:tc>
          <w:tcPr>
            <w:tcW w:w="3690" w:type="dxa"/>
            <w:vAlign w:val="bottom"/>
          </w:tcPr>
          <w:p w:rsidR="00172C2F" w:rsidRPr="00EF781F" w:rsidRDefault="00172C2F" w:rsidP="00EF781F">
            <w:pPr>
              <w:ind w:left="-101" w:right="-115"/>
              <w:rPr>
                <w:rFonts w:ascii="Arial" w:eastAsia="PMingLiU" w:hAnsi="Arial" w:cs="Arial"/>
                <w:smallCaps/>
                <w:color w:val="auto"/>
                <w:sz w:val="17"/>
                <w:szCs w:val="17"/>
                <w:cs/>
                <w:lang w:val="en-GB"/>
              </w:rPr>
            </w:pPr>
          </w:p>
        </w:tc>
        <w:tc>
          <w:tcPr>
            <w:tcW w:w="1176"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70"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09"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7"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55"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6"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25"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85"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170"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7"/>
                <w:szCs w:val="17"/>
                <w:lang w:val="en-GB"/>
              </w:rPr>
            </w:pPr>
          </w:p>
        </w:tc>
        <w:tc>
          <w:tcPr>
            <w:tcW w:w="1225"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p>
        </w:tc>
      </w:tr>
      <w:tr w:rsidR="00172C2F" w:rsidRPr="00EF781F" w:rsidTr="00677095">
        <w:trPr>
          <w:trHeight w:val="20"/>
        </w:trPr>
        <w:tc>
          <w:tcPr>
            <w:tcW w:w="3690" w:type="dxa"/>
            <w:vAlign w:val="bottom"/>
          </w:tcPr>
          <w:p w:rsidR="00172C2F" w:rsidRPr="00EF781F" w:rsidRDefault="00172C2F" w:rsidP="00EF781F">
            <w:pPr>
              <w:ind w:left="-101" w:right="-115"/>
              <w:rPr>
                <w:rFonts w:ascii="Arial" w:eastAsia="Arial Unicode MS" w:hAnsi="Arial" w:cs="Arial"/>
                <w:smallCaps/>
                <w:color w:val="auto"/>
                <w:sz w:val="17"/>
                <w:szCs w:val="17"/>
                <w:lang w:val="en-GB"/>
              </w:rPr>
            </w:pPr>
            <w:r w:rsidRPr="00EF781F">
              <w:rPr>
                <w:rFonts w:ascii="Arial" w:eastAsia="Arial Unicode MS" w:hAnsi="Arial" w:cs="Arial"/>
                <w:color w:val="auto"/>
                <w:sz w:val="17"/>
                <w:szCs w:val="17"/>
                <w:lang w:val="en-GB"/>
              </w:rPr>
              <w:t>Consolidated total liabilities</w:t>
            </w:r>
          </w:p>
        </w:tc>
        <w:tc>
          <w:tcPr>
            <w:tcW w:w="1176"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2,641,449</w:t>
            </w:r>
          </w:p>
        </w:tc>
        <w:tc>
          <w:tcPr>
            <w:tcW w:w="1170"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3,280,146</w:t>
            </w:r>
          </w:p>
        </w:tc>
        <w:tc>
          <w:tcPr>
            <w:tcW w:w="1109"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438,842</w:t>
            </w:r>
          </w:p>
        </w:tc>
        <w:tc>
          <w:tcPr>
            <w:tcW w:w="1187"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389,048</w:t>
            </w:r>
          </w:p>
        </w:tc>
        <w:tc>
          <w:tcPr>
            <w:tcW w:w="115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64,535</w:t>
            </w:r>
          </w:p>
        </w:tc>
        <w:tc>
          <w:tcPr>
            <w:tcW w:w="1186"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47,746</w:t>
            </w:r>
          </w:p>
        </w:tc>
        <w:tc>
          <w:tcPr>
            <w:tcW w:w="1125"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(694,303)</w:t>
            </w:r>
          </w:p>
        </w:tc>
        <w:tc>
          <w:tcPr>
            <w:tcW w:w="118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(1,073,889)</w:t>
            </w:r>
          </w:p>
        </w:tc>
        <w:tc>
          <w:tcPr>
            <w:tcW w:w="1170" w:type="dxa"/>
            <w:tcBorders>
              <w:bottom w:val="single" w:sz="4" w:space="0" w:color="auto"/>
            </w:tcBorders>
            <w:shd w:val="clear" w:color="auto" w:fill="FAFAFA"/>
            <w:vAlign w:val="bottom"/>
          </w:tcPr>
          <w:p w:rsidR="00172C2F" w:rsidRPr="00EF781F" w:rsidRDefault="00212C88" w:rsidP="00EF781F">
            <w:pPr>
              <w:ind w:right="-72"/>
              <w:jc w:val="right"/>
              <w:rPr>
                <w:rFonts w:ascii="Arial" w:eastAsia="Arial Unicode MS" w:hAnsi="Arial" w:cs="Arial"/>
                <w:color w:val="auto"/>
                <w:sz w:val="17"/>
                <w:szCs w:val="17"/>
                <w:lang w:val="en-GB"/>
              </w:rPr>
            </w:pPr>
            <w:r>
              <w:rPr>
                <w:rFonts w:ascii="Arial" w:eastAsia="Arial Unicode MS" w:hAnsi="Arial" w:cs="Arial"/>
                <w:color w:val="auto"/>
                <w:sz w:val="17"/>
                <w:szCs w:val="17"/>
                <w:lang w:val="en-GB"/>
              </w:rPr>
              <w:t>2,450,523</w:t>
            </w:r>
          </w:p>
        </w:tc>
        <w:tc>
          <w:tcPr>
            <w:tcW w:w="1225" w:type="dxa"/>
            <w:tcBorders>
              <w:bottom w:val="single" w:sz="4" w:space="0" w:color="auto"/>
            </w:tcBorders>
            <w:vAlign w:val="bottom"/>
          </w:tcPr>
          <w:p w:rsidR="00172C2F" w:rsidRPr="00EF781F" w:rsidRDefault="00172C2F" w:rsidP="00EF781F">
            <w:pPr>
              <w:ind w:right="-72"/>
              <w:jc w:val="right"/>
              <w:rPr>
                <w:rFonts w:ascii="Arial" w:eastAsia="Arial Unicode MS" w:hAnsi="Arial" w:cs="Arial"/>
                <w:color w:val="auto"/>
                <w:sz w:val="17"/>
                <w:szCs w:val="17"/>
                <w:lang w:val="en-GB"/>
              </w:rPr>
            </w:pPr>
            <w:r w:rsidRPr="00EF781F">
              <w:rPr>
                <w:rFonts w:ascii="Arial" w:eastAsia="Arial Unicode MS" w:hAnsi="Arial" w:cs="Arial"/>
                <w:color w:val="auto"/>
                <w:sz w:val="17"/>
                <w:szCs w:val="17"/>
                <w:lang w:val="en-GB"/>
              </w:rPr>
              <w:t>2,643,051</w:t>
            </w:r>
          </w:p>
        </w:tc>
      </w:tr>
    </w:tbl>
    <w:p w:rsidR="00033371" w:rsidRPr="00EF781F" w:rsidRDefault="00033371" w:rsidP="00EF781F">
      <w:pPr>
        <w:jc w:val="both"/>
        <w:rPr>
          <w:rFonts w:ascii="Arial" w:eastAsia="Arial Unicode MS" w:hAnsi="Arial" w:cs="Arial"/>
          <w:sz w:val="18"/>
          <w:szCs w:val="18"/>
        </w:rPr>
      </w:pPr>
    </w:p>
    <w:p w:rsidR="009F4924" w:rsidRPr="00EF781F" w:rsidRDefault="009F4924" w:rsidP="00EF781F">
      <w:pPr>
        <w:jc w:val="thaiDistribute"/>
        <w:rPr>
          <w:rFonts w:ascii="Arial" w:hAnsi="Arial" w:cs="Arial"/>
          <w:color w:val="auto"/>
          <w:sz w:val="18"/>
          <w:szCs w:val="18"/>
        </w:rPr>
      </w:pPr>
      <w:r w:rsidRPr="00EF781F">
        <w:rPr>
          <w:rFonts w:ascii="Arial" w:hAnsi="Arial" w:cs="Arial"/>
          <w:color w:val="auto"/>
          <w:sz w:val="18"/>
          <w:szCs w:val="18"/>
        </w:rPr>
        <w:t>The disaggregated revenue information for</w:t>
      </w:r>
      <w:r w:rsidR="00812CD5" w:rsidRPr="00EF781F">
        <w:rPr>
          <w:rFonts w:ascii="Arial" w:hAnsi="Arial" w:cs="Arial"/>
          <w:color w:val="auto"/>
          <w:sz w:val="18"/>
          <w:szCs w:val="18"/>
        </w:rPr>
        <w:t xml:space="preserve"> </w:t>
      </w:r>
      <w:r w:rsidR="00FE6660" w:rsidRPr="00EF781F">
        <w:rPr>
          <w:rFonts w:ascii="Arial" w:hAnsi="Arial" w:cs="Arial"/>
          <w:color w:val="auto"/>
          <w:sz w:val="18"/>
          <w:szCs w:val="18"/>
        </w:rPr>
        <w:t xml:space="preserve">the </w:t>
      </w:r>
      <w:r w:rsidR="00812CD5" w:rsidRPr="00EF781F">
        <w:rPr>
          <w:rFonts w:ascii="Arial" w:hAnsi="Arial" w:cs="Arial"/>
          <w:color w:val="auto"/>
          <w:sz w:val="18"/>
          <w:szCs w:val="18"/>
        </w:rPr>
        <w:t>three-month and</w:t>
      </w:r>
      <w:r w:rsidRPr="00EF781F">
        <w:rPr>
          <w:rFonts w:ascii="Arial" w:hAnsi="Arial" w:cs="Arial"/>
          <w:color w:val="auto"/>
          <w:sz w:val="18"/>
          <w:szCs w:val="18"/>
        </w:rPr>
        <w:t xml:space="preserve"> </w:t>
      </w:r>
      <w:r w:rsidR="00172C2F" w:rsidRPr="00EF781F">
        <w:rPr>
          <w:rFonts w:ascii="Arial" w:hAnsi="Arial" w:cs="Arial"/>
          <w:color w:val="auto"/>
          <w:sz w:val="18"/>
          <w:szCs w:val="18"/>
        </w:rPr>
        <w:t>nine</w:t>
      </w:r>
      <w:r w:rsidRPr="00EF781F">
        <w:rPr>
          <w:rFonts w:ascii="Arial" w:hAnsi="Arial" w:cs="Arial"/>
          <w:color w:val="auto"/>
          <w:sz w:val="18"/>
          <w:szCs w:val="18"/>
        </w:rPr>
        <w:t>-month period</w:t>
      </w:r>
      <w:r w:rsidR="00DD02EA" w:rsidRPr="00EF781F">
        <w:rPr>
          <w:rFonts w:ascii="Arial" w:hAnsi="Arial" w:cs="Arial"/>
          <w:color w:val="auto"/>
          <w:sz w:val="18"/>
          <w:szCs w:val="18"/>
        </w:rPr>
        <w:t>s</w:t>
      </w:r>
      <w:r w:rsidRPr="00EF781F">
        <w:rPr>
          <w:rFonts w:ascii="Arial" w:hAnsi="Arial" w:cs="Arial"/>
          <w:color w:val="auto"/>
          <w:sz w:val="18"/>
          <w:szCs w:val="18"/>
        </w:rPr>
        <w:t xml:space="preserve"> ended </w:t>
      </w:r>
      <w:r w:rsidR="00172C2F" w:rsidRPr="00EF781F">
        <w:rPr>
          <w:rFonts w:ascii="Arial" w:hAnsi="Arial" w:cs="Arial"/>
          <w:color w:val="auto"/>
          <w:sz w:val="18"/>
          <w:szCs w:val="18"/>
        </w:rPr>
        <w:t>30 September</w:t>
      </w:r>
      <w:r w:rsidR="00F10E94" w:rsidRPr="00EF781F">
        <w:rPr>
          <w:rFonts w:ascii="Arial" w:hAnsi="Arial" w:cs="Arial"/>
          <w:color w:val="auto"/>
          <w:sz w:val="18"/>
          <w:szCs w:val="18"/>
        </w:rPr>
        <w:t xml:space="preserve"> 201</w:t>
      </w:r>
      <w:r w:rsidR="00FE6660" w:rsidRPr="00EF781F">
        <w:rPr>
          <w:rFonts w:ascii="Arial" w:hAnsi="Arial" w:cs="Arial"/>
          <w:color w:val="auto"/>
          <w:sz w:val="18"/>
          <w:szCs w:val="18"/>
        </w:rPr>
        <w:t>8</w:t>
      </w:r>
      <w:r w:rsidRPr="00EF781F">
        <w:rPr>
          <w:rFonts w:ascii="Arial" w:hAnsi="Arial" w:cs="Arial"/>
          <w:color w:val="auto"/>
          <w:sz w:val="18"/>
          <w:szCs w:val="18"/>
        </w:rPr>
        <w:t xml:space="preserve"> is prepared in accordance </w:t>
      </w:r>
      <w:r w:rsidR="00C35466" w:rsidRPr="00EF781F">
        <w:rPr>
          <w:rFonts w:ascii="Arial" w:hAnsi="Arial" w:cs="Arial"/>
          <w:color w:val="auto"/>
          <w:sz w:val="18"/>
          <w:szCs w:val="18"/>
        </w:rPr>
        <w:t>with</w:t>
      </w:r>
      <w:r w:rsidRPr="00EF781F">
        <w:rPr>
          <w:rFonts w:ascii="Arial" w:hAnsi="Arial" w:cs="Arial"/>
          <w:color w:val="auto"/>
          <w:sz w:val="18"/>
          <w:szCs w:val="18"/>
        </w:rPr>
        <w:t xml:space="preserve"> TAS 18. Thus, the information provided </w:t>
      </w:r>
      <w:r w:rsidR="00F327BB" w:rsidRPr="00EF781F">
        <w:rPr>
          <w:rFonts w:ascii="Arial" w:hAnsi="Arial" w:cs="Arial"/>
          <w:color w:val="auto"/>
          <w:sz w:val="18"/>
          <w:szCs w:val="18"/>
        </w:rPr>
        <w:t>i</w:t>
      </w:r>
      <w:r w:rsidRPr="00EF781F">
        <w:rPr>
          <w:rFonts w:ascii="Arial" w:hAnsi="Arial" w:cs="Arial"/>
          <w:color w:val="auto"/>
          <w:sz w:val="18"/>
          <w:szCs w:val="18"/>
        </w:rPr>
        <w:t>s not comparable with</w:t>
      </w:r>
      <w:r w:rsidR="002F4183" w:rsidRPr="00EF781F">
        <w:rPr>
          <w:rFonts w:ascii="Arial" w:hAnsi="Arial" w:cs="Arial"/>
          <w:color w:val="auto"/>
          <w:sz w:val="18"/>
          <w:szCs w:val="18"/>
        </w:rPr>
        <w:t xml:space="preserve"> </w:t>
      </w:r>
      <w:r w:rsidRPr="00EF781F">
        <w:rPr>
          <w:rFonts w:ascii="Arial" w:hAnsi="Arial" w:cs="Arial"/>
          <w:color w:val="auto"/>
          <w:sz w:val="18"/>
          <w:szCs w:val="18"/>
        </w:rPr>
        <w:t>current period. Further comparative reven</w:t>
      </w:r>
      <w:r w:rsidR="00590DF6" w:rsidRPr="00EF781F">
        <w:rPr>
          <w:rFonts w:ascii="Arial" w:hAnsi="Arial" w:cs="Arial"/>
          <w:color w:val="auto"/>
          <w:sz w:val="18"/>
          <w:szCs w:val="18"/>
        </w:rPr>
        <w:t>ue information is disclosed in n</w:t>
      </w:r>
      <w:r w:rsidRPr="00EF781F">
        <w:rPr>
          <w:rFonts w:ascii="Arial" w:hAnsi="Arial" w:cs="Arial"/>
          <w:color w:val="auto"/>
          <w:sz w:val="18"/>
          <w:szCs w:val="18"/>
        </w:rPr>
        <w:t>ote 4</w:t>
      </w:r>
      <w:r w:rsidR="002742F6" w:rsidRPr="00EF781F">
        <w:rPr>
          <w:rFonts w:ascii="Arial" w:hAnsi="Arial" w:cs="Arial"/>
          <w:color w:val="auto"/>
          <w:sz w:val="18"/>
          <w:szCs w:val="18"/>
        </w:rPr>
        <w:t>.</w:t>
      </w:r>
    </w:p>
    <w:p w:rsidR="004E1242" w:rsidRPr="00EF781F" w:rsidRDefault="004E1242" w:rsidP="00EF781F">
      <w:pPr>
        <w:jc w:val="thaiDistribute"/>
        <w:rPr>
          <w:rFonts w:ascii="Arial" w:hAnsi="Arial" w:cs="Arial"/>
          <w:color w:val="auto"/>
          <w:sz w:val="18"/>
          <w:szCs w:val="18"/>
        </w:rPr>
      </w:pPr>
    </w:p>
    <w:p w:rsidR="00990D66" w:rsidRPr="00EF781F" w:rsidRDefault="00990D66" w:rsidP="00EF781F">
      <w:pPr>
        <w:jc w:val="thaiDistribute"/>
        <w:rPr>
          <w:rFonts w:ascii="Arial" w:hAnsi="Arial" w:cs="Arial"/>
          <w:color w:val="auto"/>
          <w:sz w:val="18"/>
          <w:szCs w:val="18"/>
        </w:rPr>
        <w:sectPr w:rsidR="00990D66" w:rsidRPr="00EF781F" w:rsidSect="007E6836">
          <w:pgSz w:w="16840" w:h="11907" w:orient="landscape" w:code="9"/>
          <w:pgMar w:top="1440" w:right="720" w:bottom="720" w:left="720" w:header="706" w:footer="706" w:gutter="0"/>
          <w:cols w:space="720"/>
          <w:noEndnote/>
          <w:docGrid w:linePitch="326"/>
        </w:sectPr>
      </w:pPr>
    </w:p>
    <w:p w:rsidR="00C65D0B" w:rsidRPr="00EF781F" w:rsidRDefault="00C65D0B" w:rsidP="00EF781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F4DC5" w:rsidRPr="00EF781F" w:rsidTr="00B55B76">
        <w:trPr>
          <w:trHeight w:val="380"/>
        </w:trPr>
        <w:tc>
          <w:tcPr>
            <w:tcW w:w="9461" w:type="dxa"/>
            <w:shd w:val="clear" w:color="auto" w:fill="FFA543"/>
            <w:vAlign w:val="center"/>
          </w:tcPr>
          <w:p w:rsidR="00BF4DC5" w:rsidRPr="00EF781F" w:rsidRDefault="00BF4DC5" w:rsidP="00EF781F">
            <w:pPr>
              <w:ind w:left="518" w:hanging="518"/>
              <w:jc w:val="both"/>
              <w:rPr>
                <w:rFonts w:ascii="Arial" w:hAnsi="Arial" w:cs="Arial"/>
                <w:b/>
                <w:bCs/>
                <w:color w:val="FFFFFF"/>
                <w:sz w:val="18"/>
                <w:szCs w:val="18"/>
                <w:cs/>
                <w:lang w:val="en-GB"/>
              </w:rPr>
            </w:pPr>
            <w:r w:rsidRPr="00EF781F">
              <w:rPr>
                <w:rFonts w:ascii="Arial" w:hAnsi="Arial" w:cs="Arial"/>
                <w:b/>
                <w:bCs/>
                <w:color w:val="FFFFFF"/>
                <w:sz w:val="18"/>
                <w:szCs w:val="18"/>
                <w:lang w:val="en-GB"/>
              </w:rPr>
              <w:t>7</w:t>
            </w:r>
            <w:r w:rsidRPr="00EF781F">
              <w:rPr>
                <w:rFonts w:ascii="Arial" w:hAnsi="Arial" w:cs="Arial"/>
                <w:b/>
                <w:bCs/>
                <w:color w:val="FFFFFF"/>
                <w:sz w:val="18"/>
                <w:szCs w:val="18"/>
                <w:lang w:val="en-GB"/>
              </w:rPr>
              <w:tab/>
              <w:t>Trade and other receivables, net</w:t>
            </w:r>
          </w:p>
        </w:tc>
      </w:tr>
    </w:tbl>
    <w:p w:rsidR="00BF4DC5" w:rsidRPr="00EF781F" w:rsidRDefault="00BF4DC5" w:rsidP="00EF781F">
      <w:pPr>
        <w:jc w:val="both"/>
        <w:rPr>
          <w:rFonts w:ascii="Arial" w:eastAsia="Arial Unicode MS" w:hAnsi="Arial" w:cs="Arial"/>
          <w:sz w:val="18"/>
          <w:szCs w:val="18"/>
        </w:rPr>
      </w:pPr>
    </w:p>
    <w:p w:rsidR="00BF4DC5" w:rsidRPr="00EF781F" w:rsidRDefault="00BF4DC5" w:rsidP="00EF781F">
      <w:pPr>
        <w:jc w:val="both"/>
        <w:rPr>
          <w:rFonts w:ascii="Arial" w:hAnsi="Arial" w:cs="Arial"/>
          <w:color w:val="auto"/>
          <w:sz w:val="18"/>
          <w:szCs w:val="18"/>
        </w:rPr>
      </w:pPr>
      <w:r w:rsidRPr="00EF781F">
        <w:rPr>
          <w:rFonts w:ascii="Arial" w:hAnsi="Arial" w:cs="Arial"/>
          <w:color w:val="auto"/>
          <w:sz w:val="18"/>
          <w:szCs w:val="18"/>
        </w:rPr>
        <w:t>Trade and othe</w:t>
      </w:r>
      <w:r w:rsidR="00172C2F" w:rsidRPr="00EF781F">
        <w:rPr>
          <w:rFonts w:ascii="Arial" w:hAnsi="Arial" w:cs="Arial"/>
          <w:color w:val="auto"/>
          <w:sz w:val="18"/>
          <w:szCs w:val="18"/>
        </w:rPr>
        <w:t>r receivables, net as at 30 September</w:t>
      </w:r>
      <w:r w:rsidRPr="00EF781F">
        <w:rPr>
          <w:rFonts w:ascii="Arial" w:hAnsi="Arial" w:cs="Arial"/>
          <w:color w:val="auto"/>
          <w:sz w:val="18"/>
          <w:szCs w:val="18"/>
        </w:rPr>
        <w:t xml:space="preserve"> 2019 and 31 December 2018 comprise the following:</w:t>
      </w:r>
    </w:p>
    <w:p w:rsidR="00BF4DC5" w:rsidRPr="00EF781F" w:rsidRDefault="00BF4DC5" w:rsidP="00EF781F">
      <w:pPr>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F4DC5" w:rsidRPr="00EF781F" w:rsidTr="00602E01">
        <w:trPr>
          <w:trHeight w:val="20"/>
        </w:trPr>
        <w:tc>
          <w:tcPr>
            <w:tcW w:w="3974" w:type="dxa"/>
            <w:shd w:val="clear" w:color="auto" w:fill="auto"/>
            <w:vAlign w:val="bottom"/>
          </w:tcPr>
          <w:p w:rsidR="00BF4DC5" w:rsidRPr="00EF781F" w:rsidRDefault="00BF4DC5" w:rsidP="00EF781F">
            <w:pPr>
              <w:tabs>
                <w:tab w:val="left" w:pos="1511"/>
              </w:tabs>
              <w:ind w:right="-72"/>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center"/>
          </w:tcPr>
          <w:p w:rsidR="00BF4DC5" w:rsidRPr="00EF781F" w:rsidRDefault="00BF4DC5"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rsidR="00BF4DC5" w:rsidRPr="00EF781F" w:rsidRDefault="00BF4DC5"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BF4DC5" w:rsidRPr="00EF781F" w:rsidTr="00602E01">
        <w:trPr>
          <w:trHeight w:val="20"/>
        </w:trPr>
        <w:tc>
          <w:tcPr>
            <w:tcW w:w="3974" w:type="dxa"/>
            <w:shd w:val="clear" w:color="auto" w:fill="auto"/>
            <w:vAlign w:val="bottom"/>
          </w:tcPr>
          <w:p w:rsidR="00BF4DC5" w:rsidRPr="00EF781F" w:rsidRDefault="00BF4DC5" w:rsidP="00EF781F">
            <w:pPr>
              <w:tabs>
                <w:tab w:val="left" w:pos="1511"/>
              </w:tabs>
              <w:ind w:right="-72"/>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center"/>
          </w:tcPr>
          <w:p w:rsidR="00BF4DC5" w:rsidRPr="00EF781F" w:rsidRDefault="00BF4DC5"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center"/>
          </w:tcPr>
          <w:p w:rsidR="00BF4DC5" w:rsidRPr="00EF781F" w:rsidRDefault="00BF4DC5"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BF4DC5" w:rsidRPr="00EF781F" w:rsidTr="00602E01">
        <w:trPr>
          <w:trHeight w:val="20"/>
        </w:trPr>
        <w:tc>
          <w:tcPr>
            <w:tcW w:w="3974" w:type="dxa"/>
            <w:shd w:val="clear" w:color="auto" w:fill="auto"/>
            <w:vAlign w:val="bottom"/>
          </w:tcPr>
          <w:p w:rsidR="00BF4DC5" w:rsidRPr="00EF781F" w:rsidRDefault="00BF4DC5" w:rsidP="00EF781F">
            <w:pPr>
              <w:tabs>
                <w:tab w:val="left" w:pos="1511"/>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172C2F" w:rsidRPr="00EF781F" w:rsidTr="00602E01">
        <w:trPr>
          <w:trHeight w:val="20"/>
        </w:trPr>
        <w:tc>
          <w:tcPr>
            <w:tcW w:w="3974" w:type="dxa"/>
            <w:shd w:val="clear" w:color="auto" w:fill="auto"/>
            <w:vAlign w:val="bottom"/>
          </w:tcPr>
          <w:p w:rsidR="00172C2F" w:rsidRPr="00EF781F" w:rsidRDefault="00172C2F" w:rsidP="00EF781F">
            <w:pPr>
              <w:tabs>
                <w:tab w:val="left" w:pos="1511"/>
              </w:tabs>
              <w:ind w:right="-72"/>
              <w:rPr>
                <w:rFonts w:ascii="Arial" w:hAnsi="Arial" w:cs="Arial"/>
                <w:snapToGrid w:val="0"/>
                <w:color w:val="auto"/>
                <w:sz w:val="18"/>
                <w:szCs w:val="18"/>
                <w:lang w:eastAsia="th-TH"/>
              </w:rPr>
            </w:pP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172C2F" w:rsidRPr="00EF781F" w:rsidTr="00602E01">
        <w:trPr>
          <w:trHeight w:val="20"/>
        </w:trPr>
        <w:tc>
          <w:tcPr>
            <w:tcW w:w="3974" w:type="dxa"/>
            <w:shd w:val="clear" w:color="auto" w:fill="auto"/>
            <w:vAlign w:val="bottom"/>
          </w:tcPr>
          <w:p w:rsidR="00172C2F" w:rsidRPr="00EF781F" w:rsidRDefault="00172C2F" w:rsidP="00EF781F">
            <w:pPr>
              <w:tabs>
                <w:tab w:val="left" w:pos="1511"/>
              </w:tabs>
              <w:ind w:right="-72"/>
              <w:rPr>
                <w:rFonts w:ascii="Arial" w:hAnsi="Arial" w:cs="Arial"/>
                <w:snapToGrid w:val="0"/>
                <w:color w:val="auto"/>
                <w:sz w:val="18"/>
                <w:szCs w:val="18"/>
                <w:lang w:eastAsia="th-TH"/>
              </w:rPr>
            </w:pP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172C2F" w:rsidRPr="00EF781F" w:rsidTr="00602E01">
        <w:trPr>
          <w:trHeight w:val="20"/>
        </w:trPr>
        <w:tc>
          <w:tcPr>
            <w:tcW w:w="3974" w:type="dxa"/>
            <w:shd w:val="clear" w:color="auto" w:fill="auto"/>
            <w:vAlign w:val="bottom"/>
          </w:tcPr>
          <w:p w:rsidR="00172C2F" w:rsidRPr="00EF781F" w:rsidRDefault="00172C2F" w:rsidP="00EF781F">
            <w:pPr>
              <w:tabs>
                <w:tab w:val="left" w:pos="1511"/>
              </w:tabs>
              <w:ind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center"/>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center"/>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center"/>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center"/>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BD4B19" w:rsidRPr="00602E01" w:rsidTr="00602E01">
        <w:trPr>
          <w:trHeight w:val="20"/>
        </w:trPr>
        <w:tc>
          <w:tcPr>
            <w:tcW w:w="3974" w:type="dxa"/>
            <w:shd w:val="clear" w:color="auto" w:fill="auto"/>
            <w:vAlign w:val="bottom"/>
          </w:tcPr>
          <w:p w:rsidR="00BD4B19" w:rsidRPr="00602E01" w:rsidRDefault="00BD4B19" w:rsidP="00BD4B19">
            <w:pPr>
              <w:tabs>
                <w:tab w:val="left" w:pos="1511"/>
              </w:tabs>
              <w:ind w:right="-72"/>
              <w:rPr>
                <w:rFonts w:ascii="Arial" w:hAnsi="Arial" w:cs="Arial"/>
                <w:snapToGrid w:val="0"/>
                <w:color w:val="auto"/>
                <w:sz w:val="12"/>
                <w:szCs w:val="12"/>
                <w:cs/>
                <w:lang w:eastAsia="th-TH"/>
              </w:rPr>
            </w:pPr>
          </w:p>
        </w:tc>
        <w:tc>
          <w:tcPr>
            <w:tcW w:w="1368" w:type="dxa"/>
            <w:tcBorders>
              <w:top w:val="single" w:sz="4" w:space="0" w:color="auto"/>
            </w:tcBorders>
            <w:shd w:val="clear" w:color="auto" w:fill="FAFAFA"/>
            <w:vAlign w:val="bottom"/>
          </w:tcPr>
          <w:p w:rsidR="00BD4B19" w:rsidRPr="00602E01" w:rsidRDefault="00BD4B19" w:rsidP="00BD4B19">
            <w:pPr>
              <w:ind w:right="-72"/>
              <w:jc w:val="right"/>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auto"/>
            <w:vAlign w:val="bottom"/>
          </w:tcPr>
          <w:p w:rsidR="00BD4B19" w:rsidRPr="00602E01" w:rsidRDefault="00BD4B19" w:rsidP="00BD4B19">
            <w:pPr>
              <w:ind w:right="-72"/>
              <w:jc w:val="right"/>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FAFAFA"/>
            <w:vAlign w:val="bottom"/>
          </w:tcPr>
          <w:p w:rsidR="00BD4B19" w:rsidRPr="00602E01" w:rsidRDefault="00BD4B19" w:rsidP="00BD4B19">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BD4B19" w:rsidRPr="00602E01" w:rsidRDefault="00BD4B19" w:rsidP="00BD4B19">
            <w:pPr>
              <w:ind w:right="-72"/>
              <w:jc w:val="right"/>
              <w:rPr>
                <w:rFonts w:ascii="Arial" w:eastAsia="Arial Unicode MS" w:hAnsi="Arial" w:cs="Arial"/>
                <w:snapToGrid w:val="0"/>
                <w:color w:val="auto"/>
                <w:sz w:val="12"/>
                <w:szCs w:val="12"/>
                <w:lang w:eastAsia="th-TH"/>
              </w:rPr>
            </w:pPr>
          </w:p>
        </w:tc>
      </w:tr>
      <w:tr w:rsidR="00BD4B19" w:rsidRPr="00EF781F" w:rsidTr="00602E01">
        <w:trPr>
          <w:trHeight w:val="20"/>
        </w:trPr>
        <w:tc>
          <w:tcPr>
            <w:tcW w:w="3974" w:type="dxa"/>
            <w:shd w:val="clear" w:color="auto" w:fill="auto"/>
            <w:vAlign w:val="bottom"/>
          </w:tcPr>
          <w:p w:rsidR="00BD4B19" w:rsidRPr="00EF781F" w:rsidRDefault="00B0426B" w:rsidP="00B0426B">
            <w:pPr>
              <w:tabs>
                <w:tab w:val="left" w:pos="1511"/>
              </w:tabs>
              <w:ind w:right="-72"/>
              <w:rPr>
                <w:rFonts w:ascii="Arial" w:hAnsi="Arial" w:cs="Arial"/>
                <w:snapToGrid w:val="0"/>
                <w:color w:val="auto"/>
                <w:sz w:val="18"/>
                <w:szCs w:val="18"/>
                <w:cs/>
                <w:lang w:eastAsia="th-TH"/>
              </w:rPr>
            </w:pPr>
            <w:r w:rsidRPr="00EF781F">
              <w:rPr>
                <w:rFonts w:ascii="Arial" w:eastAsia="Arial Unicode MS" w:hAnsi="Arial" w:cs="Arial"/>
                <w:color w:val="auto"/>
                <w:sz w:val="18"/>
                <w:szCs w:val="18"/>
              </w:rPr>
              <w:t xml:space="preserve">Trade accounts </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r>
      <w:tr w:rsidR="00B0426B" w:rsidRPr="00EF781F" w:rsidTr="00602E01">
        <w:trPr>
          <w:trHeight w:val="20"/>
        </w:trPr>
        <w:tc>
          <w:tcPr>
            <w:tcW w:w="3974" w:type="dxa"/>
            <w:shd w:val="clear" w:color="auto" w:fill="auto"/>
            <w:vAlign w:val="bottom"/>
          </w:tcPr>
          <w:p w:rsidR="00B0426B" w:rsidRPr="00EF781F" w:rsidRDefault="00602E01" w:rsidP="00602E01">
            <w:pPr>
              <w:tabs>
                <w:tab w:val="left" w:pos="1152"/>
              </w:tabs>
              <w:ind w:right="-72"/>
              <w:rPr>
                <w:rFonts w:ascii="Arial" w:eastAsia="Arial Unicode MS" w:hAnsi="Arial" w:cs="Arial"/>
                <w:color w:val="auto"/>
                <w:sz w:val="18"/>
                <w:szCs w:val="18"/>
              </w:rPr>
            </w:pPr>
            <w:r>
              <w:rPr>
                <w:rFonts w:ascii="Arial" w:eastAsia="Arial Unicode MS" w:hAnsi="Arial" w:cs="Arial"/>
                <w:color w:val="auto"/>
                <w:sz w:val="18"/>
                <w:szCs w:val="18"/>
              </w:rPr>
              <w:t xml:space="preserve">     receivable</w:t>
            </w:r>
            <w:r>
              <w:rPr>
                <w:rFonts w:ascii="Arial" w:eastAsia="Arial Unicode MS" w:hAnsi="Arial" w:cs="Arial"/>
                <w:color w:val="auto"/>
                <w:sz w:val="18"/>
                <w:szCs w:val="18"/>
              </w:rPr>
              <w:tab/>
            </w:r>
            <w:r w:rsidR="00B0426B">
              <w:rPr>
                <w:rFonts w:ascii="Arial" w:eastAsia="Arial Unicode MS" w:hAnsi="Arial" w:cs="Arial"/>
                <w:color w:val="auto"/>
                <w:sz w:val="18"/>
                <w:szCs w:val="18"/>
              </w:rPr>
              <w:t>- other persons and parties</w:t>
            </w:r>
          </w:p>
        </w:tc>
        <w:tc>
          <w:tcPr>
            <w:tcW w:w="1368" w:type="dxa"/>
            <w:shd w:val="clear" w:color="auto" w:fill="FAFAFA"/>
            <w:vAlign w:val="bottom"/>
          </w:tcPr>
          <w:p w:rsidR="00B0426B" w:rsidRPr="00602E01" w:rsidRDefault="00B0426B" w:rsidP="00602E01">
            <w:pPr>
              <w:ind w:right="-72"/>
              <w:jc w:val="right"/>
              <w:rPr>
                <w:rFonts w:ascii="Arial" w:eastAsia="Arial Unicode MS" w:hAnsi="Arial" w:cs="Arial"/>
                <w:snapToGrid w:val="0"/>
                <w:color w:val="auto"/>
                <w:sz w:val="18"/>
                <w:szCs w:val="18"/>
                <w:cs/>
                <w:lang w:val="en-GB" w:eastAsia="th-TH"/>
              </w:rPr>
            </w:pPr>
            <w:r w:rsidRPr="00602E01">
              <w:rPr>
                <w:rFonts w:ascii="Arial" w:eastAsia="Arial Unicode MS" w:hAnsi="Arial" w:cs="Arial"/>
                <w:snapToGrid w:val="0"/>
                <w:color w:val="auto"/>
                <w:sz w:val="18"/>
                <w:szCs w:val="18"/>
                <w:lang w:val="en-GB" w:eastAsia="th-TH"/>
              </w:rPr>
              <w:t>15,164</w:t>
            </w:r>
          </w:p>
        </w:tc>
        <w:tc>
          <w:tcPr>
            <w:tcW w:w="1368" w:type="dxa"/>
            <w:shd w:val="clear" w:color="auto" w:fill="auto"/>
            <w:vAlign w:val="bottom"/>
          </w:tcPr>
          <w:p w:rsidR="00B0426B" w:rsidRPr="00602E01" w:rsidRDefault="00B0426B" w:rsidP="00602E01">
            <w:pPr>
              <w:ind w:right="-72"/>
              <w:jc w:val="right"/>
              <w:rPr>
                <w:rFonts w:ascii="Arial" w:eastAsia="Arial Unicode MS" w:hAnsi="Arial" w:cs="Arial"/>
                <w:snapToGrid w:val="0"/>
                <w:color w:val="auto"/>
                <w:sz w:val="18"/>
                <w:szCs w:val="18"/>
                <w:cs/>
                <w:lang w:eastAsia="th-TH"/>
              </w:rPr>
            </w:pPr>
            <w:r w:rsidRPr="00602E01">
              <w:rPr>
                <w:rFonts w:ascii="Arial" w:eastAsia="Arial Unicode MS" w:hAnsi="Arial" w:cs="Arial"/>
                <w:snapToGrid w:val="0"/>
                <w:color w:val="auto"/>
                <w:sz w:val="18"/>
                <w:szCs w:val="18"/>
                <w:lang w:eastAsia="th-TH"/>
              </w:rPr>
              <w:t>17,508</w:t>
            </w:r>
          </w:p>
        </w:tc>
        <w:tc>
          <w:tcPr>
            <w:tcW w:w="1368" w:type="dxa"/>
            <w:shd w:val="clear" w:color="auto" w:fill="FAFAFA"/>
            <w:vAlign w:val="bottom"/>
          </w:tcPr>
          <w:p w:rsidR="00B0426B" w:rsidRPr="00602E01" w:rsidRDefault="00B0426B" w:rsidP="00602E01">
            <w:pPr>
              <w:ind w:right="-72"/>
              <w:jc w:val="right"/>
              <w:rPr>
                <w:rFonts w:ascii="Arial" w:eastAsia="Arial Unicode MS" w:hAnsi="Arial" w:cs="Arial"/>
                <w:snapToGrid w:val="0"/>
                <w:color w:val="auto"/>
                <w:sz w:val="18"/>
                <w:szCs w:val="18"/>
                <w:lang w:eastAsia="th-TH"/>
              </w:rPr>
            </w:pPr>
            <w:r w:rsidRPr="00602E01">
              <w:rPr>
                <w:rFonts w:ascii="Arial" w:eastAsia="Arial Unicode MS" w:hAnsi="Arial" w:cs="Arial"/>
                <w:snapToGrid w:val="0"/>
                <w:color w:val="auto"/>
                <w:sz w:val="18"/>
                <w:szCs w:val="18"/>
                <w:lang w:eastAsia="th-TH"/>
              </w:rPr>
              <w:t>1,509</w:t>
            </w:r>
          </w:p>
        </w:tc>
        <w:tc>
          <w:tcPr>
            <w:tcW w:w="1368" w:type="dxa"/>
            <w:shd w:val="clear" w:color="auto" w:fill="auto"/>
            <w:vAlign w:val="bottom"/>
          </w:tcPr>
          <w:p w:rsidR="00B0426B" w:rsidRPr="00602E01" w:rsidRDefault="00B0426B" w:rsidP="00602E01">
            <w:pPr>
              <w:ind w:right="-72"/>
              <w:jc w:val="right"/>
              <w:rPr>
                <w:rFonts w:ascii="Arial" w:eastAsia="Arial Unicode MS" w:hAnsi="Arial" w:cs="Arial"/>
                <w:snapToGrid w:val="0"/>
                <w:color w:val="auto"/>
                <w:sz w:val="18"/>
                <w:szCs w:val="18"/>
                <w:lang w:eastAsia="th-TH"/>
              </w:rPr>
            </w:pPr>
            <w:r w:rsidRPr="00602E01">
              <w:rPr>
                <w:rFonts w:ascii="Arial" w:eastAsia="Arial Unicode MS" w:hAnsi="Arial" w:cs="Arial"/>
                <w:snapToGrid w:val="0"/>
                <w:color w:val="auto"/>
                <w:sz w:val="18"/>
                <w:szCs w:val="18"/>
                <w:lang w:eastAsia="th-TH"/>
              </w:rPr>
              <w:t>1,509</w:t>
            </w:r>
          </w:p>
        </w:tc>
      </w:tr>
      <w:tr w:rsidR="00B0426B" w:rsidRPr="00EF781F" w:rsidTr="00602E01">
        <w:trPr>
          <w:trHeight w:val="20"/>
        </w:trPr>
        <w:tc>
          <w:tcPr>
            <w:tcW w:w="3974" w:type="dxa"/>
            <w:shd w:val="clear" w:color="auto" w:fill="auto"/>
            <w:vAlign w:val="bottom"/>
          </w:tcPr>
          <w:p w:rsidR="00B0426B" w:rsidRPr="00350734" w:rsidRDefault="00602E01" w:rsidP="00602E01">
            <w:pPr>
              <w:tabs>
                <w:tab w:val="left" w:pos="1152"/>
              </w:tabs>
              <w:ind w:right="-72"/>
              <w:rPr>
                <w:rFonts w:ascii="Arial" w:eastAsia="Arial Unicode MS" w:hAnsi="Arial" w:cs="Cordia New"/>
                <w:color w:val="auto"/>
                <w:sz w:val="18"/>
                <w:szCs w:val="18"/>
              </w:rPr>
            </w:pPr>
            <w:r>
              <w:rPr>
                <w:rFonts w:ascii="Arial" w:eastAsia="Arial Unicode MS" w:hAnsi="Arial" w:cs="Cordia New"/>
                <w:color w:val="auto"/>
                <w:sz w:val="18"/>
                <w:szCs w:val="18"/>
              </w:rPr>
              <w:tab/>
            </w:r>
            <w:r w:rsidR="00B0426B" w:rsidRPr="00350734">
              <w:rPr>
                <w:rFonts w:ascii="Arial" w:eastAsia="Arial Unicode MS" w:hAnsi="Arial" w:cs="Cordia New"/>
                <w:color w:val="auto"/>
                <w:sz w:val="18"/>
                <w:szCs w:val="18"/>
              </w:rPr>
              <w:t xml:space="preserve">- </w:t>
            </w:r>
            <w:r w:rsidR="00B0426B" w:rsidRPr="00B0426B">
              <w:rPr>
                <w:rFonts w:ascii="Arial" w:eastAsia="Arial Unicode MS" w:hAnsi="Arial" w:cs="Cordia New"/>
                <w:color w:val="auto"/>
                <w:sz w:val="18"/>
                <w:szCs w:val="18"/>
              </w:rPr>
              <w:t xml:space="preserve">related </w:t>
            </w:r>
            <w:r w:rsidR="0082415B">
              <w:rPr>
                <w:rFonts w:ascii="Arial" w:eastAsia="Arial Unicode MS" w:hAnsi="Arial" w:cs="Cordia New"/>
                <w:color w:val="auto"/>
                <w:sz w:val="18"/>
                <w:szCs w:val="18"/>
              </w:rPr>
              <w:t>partries</w:t>
            </w:r>
          </w:p>
        </w:tc>
        <w:tc>
          <w:tcPr>
            <w:tcW w:w="1368" w:type="dxa"/>
            <w:shd w:val="clear" w:color="auto" w:fill="FAFAFA"/>
            <w:vAlign w:val="bottom"/>
          </w:tcPr>
          <w:p w:rsidR="00B0426B" w:rsidRPr="00602E01" w:rsidRDefault="00B0426B" w:rsidP="00602E01">
            <w:pPr>
              <w:ind w:right="-72"/>
              <w:jc w:val="right"/>
              <w:rPr>
                <w:rFonts w:ascii="Arial" w:eastAsia="Arial Unicode MS" w:hAnsi="Arial" w:cs="Arial"/>
                <w:snapToGrid w:val="0"/>
                <w:color w:val="auto"/>
                <w:sz w:val="18"/>
                <w:szCs w:val="18"/>
                <w:cs/>
                <w:lang w:val="en-GB" w:eastAsia="th-TH"/>
              </w:rPr>
            </w:pPr>
          </w:p>
        </w:tc>
        <w:tc>
          <w:tcPr>
            <w:tcW w:w="1368" w:type="dxa"/>
            <w:shd w:val="clear" w:color="auto" w:fill="auto"/>
            <w:vAlign w:val="bottom"/>
          </w:tcPr>
          <w:p w:rsidR="00B0426B" w:rsidRPr="00602E01" w:rsidRDefault="00B0426B" w:rsidP="00602E01">
            <w:pPr>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B0426B" w:rsidRPr="00602E01" w:rsidRDefault="00B0426B" w:rsidP="00602E01">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B0426B" w:rsidRPr="00602E01" w:rsidRDefault="00B0426B" w:rsidP="00602E01">
            <w:pPr>
              <w:ind w:right="-72"/>
              <w:jc w:val="right"/>
              <w:rPr>
                <w:rFonts w:ascii="Arial" w:eastAsia="Arial Unicode MS" w:hAnsi="Arial" w:cs="Arial"/>
                <w:snapToGrid w:val="0"/>
                <w:color w:val="auto"/>
                <w:sz w:val="18"/>
                <w:szCs w:val="18"/>
                <w:lang w:eastAsia="th-TH"/>
              </w:rPr>
            </w:pPr>
          </w:p>
        </w:tc>
      </w:tr>
      <w:tr w:rsidR="00B0426B" w:rsidRPr="00EF781F" w:rsidTr="00602E01">
        <w:trPr>
          <w:trHeight w:val="53"/>
        </w:trPr>
        <w:tc>
          <w:tcPr>
            <w:tcW w:w="3974" w:type="dxa"/>
            <w:shd w:val="clear" w:color="auto" w:fill="auto"/>
            <w:vAlign w:val="bottom"/>
          </w:tcPr>
          <w:p w:rsidR="00B0426B" w:rsidRPr="00350734" w:rsidRDefault="009850A7" w:rsidP="00BD4B19">
            <w:pPr>
              <w:tabs>
                <w:tab w:val="left" w:pos="1511"/>
              </w:tabs>
              <w:ind w:right="-72"/>
              <w:rPr>
                <w:rFonts w:ascii="Arial" w:eastAsia="Arial Unicode MS" w:hAnsi="Arial" w:cs="Cordia New"/>
                <w:color w:val="auto"/>
                <w:sz w:val="18"/>
                <w:szCs w:val="18"/>
              </w:rPr>
            </w:pPr>
            <w:r w:rsidRPr="00350734">
              <w:rPr>
                <w:rFonts w:ascii="Arial" w:eastAsia="Arial Unicode MS" w:hAnsi="Arial" w:cs="Cordia New"/>
                <w:color w:val="auto"/>
                <w:sz w:val="18"/>
                <w:szCs w:val="18"/>
              </w:rPr>
              <w:t xml:space="preserve">                            (Note 16 a))</w:t>
            </w:r>
          </w:p>
        </w:tc>
        <w:tc>
          <w:tcPr>
            <w:tcW w:w="1368" w:type="dxa"/>
            <w:shd w:val="clear" w:color="auto" w:fill="FAFAFA"/>
            <w:vAlign w:val="bottom"/>
          </w:tcPr>
          <w:p w:rsidR="00B0426B" w:rsidRPr="00602E01" w:rsidRDefault="009850A7" w:rsidP="00602E01">
            <w:pPr>
              <w:ind w:right="-72"/>
              <w:jc w:val="right"/>
              <w:rPr>
                <w:rFonts w:ascii="Arial" w:eastAsia="Arial Unicode MS" w:hAnsi="Arial" w:cs="Arial"/>
                <w:snapToGrid w:val="0"/>
                <w:color w:val="auto"/>
                <w:sz w:val="18"/>
                <w:szCs w:val="18"/>
                <w:cs/>
                <w:lang w:val="en-GB" w:eastAsia="th-TH"/>
              </w:rPr>
            </w:pPr>
            <w:r w:rsidRPr="00602E01">
              <w:rPr>
                <w:rFonts w:ascii="Arial" w:eastAsia="Arial Unicode MS" w:hAnsi="Arial" w:cs="Arial"/>
                <w:snapToGrid w:val="0"/>
                <w:color w:val="auto"/>
                <w:sz w:val="18"/>
                <w:szCs w:val="18"/>
                <w:lang w:val="en-GB" w:eastAsia="th-TH"/>
              </w:rPr>
              <w:t>1,340</w:t>
            </w:r>
          </w:p>
        </w:tc>
        <w:tc>
          <w:tcPr>
            <w:tcW w:w="1368" w:type="dxa"/>
            <w:shd w:val="clear" w:color="auto" w:fill="auto"/>
            <w:vAlign w:val="bottom"/>
          </w:tcPr>
          <w:p w:rsidR="00B0426B" w:rsidRPr="00602E01" w:rsidRDefault="009850A7" w:rsidP="00602E01">
            <w:pPr>
              <w:ind w:right="-72"/>
              <w:jc w:val="right"/>
              <w:rPr>
                <w:rFonts w:ascii="Arial" w:eastAsia="Arial Unicode MS" w:hAnsi="Arial" w:cs="Arial"/>
                <w:snapToGrid w:val="0"/>
                <w:color w:val="auto"/>
                <w:sz w:val="18"/>
                <w:szCs w:val="18"/>
                <w:cs/>
                <w:lang w:eastAsia="th-TH"/>
              </w:rPr>
            </w:pPr>
            <w:r w:rsidRPr="00602E01">
              <w:rPr>
                <w:rFonts w:ascii="Arial" w:eastAsia="Arial Unicode MS" w:hAnsi="Arial" w:cs="Arial"/>
                <w:snapToGrid w:val="0"/>
                <w:color w:val="auto"/>
                <w:sz w:val="18"/>
                <w:szCs w:val="18"/>
                <w:lang w:eastAsia="th-TH"/>
              </w:rPr>
              <w:t>-</w:t>
            </w:r>
          </w:p>
        </w:tc>
        <w:tc>
          <w:tcPr>
            <w:tcW w:w="1368" w:type="dxa"/>
            <w:shd w:val="clear" w:color="auto" w:fill="FAFAFA"/>
            <w:vAlign w:val="bottom"/>
          </w:tcPr>
          <w:p w:rsidR="00B0426B" w:rsidRPr="00602E01" w:rsidRDefault="009850A7" w:rsidP="00602E01">
            <w:pPr>
              <w:ind w:right="-72"/>
              <w:jc w:val="right"/>
              <w:rPr>
                <w:rFonts w:ascii="Arial" w:eastAsia="Arial Unicode MS" w:hAnsi="Arial" w:cs="Arial"/>
                <w:snapToGrid w:val="0"/>
                <w:color w:val="auto"/>
                <w:sz w:val="18"/>
                <w:szCs w:val="18"/>
                <w:lang w:eastAsia="th-TH"/>
              </w:rPr>
            </w:pPr>
            <w:r w:rsidRPr="00602E01">
              <w:rPr>
                <w:rFonts w:ascii="Arial" w:eastAsia="Arial Unicode MS" w:hAnsi="Arial" w:cs="Arial"/>
                <w:snapToGrid w:val="0"/>
                <w:color w:val="auto"/>
                <w:sz w:val="18"/>
                <w:szCs w:val="18"/>
                <w:lang w:eastAsia="th-TH"/>
              </w:rPr>
              <w:t>-</w:t>
            </w:r>
          </w:p>
        </w:tc>
        <w:tc>
          <w:tcPr>
            <w:tcW w:w="1368" w:type="dxa"/>
            <w:shd w:val="clear" w:color="auto" w:fill="auto"/>
            <w:vAlign w:val="bottom"/>
          </w:tcPr>
          <w:p w:rsidR="00B0426B" w:rsidRPr="00602E01" w:rsidRDefault="009850A7" w:rsidP="00602E01">
            <w:pPr>
              <w:ind w:right="-72"/>
              <w:jc w:val="right"/>
              <w:rPr>
                <w:rFonts w:ascii="Arial" w:eastAsia="Arial Unicode MS" w:hAnsi="Arial" w:cs="Arial"/>
                <w:snapToGrid w:val="0"/>
                <w:color w:val="auto"/>
                <w:sz w:val="18"/>
                <w:szCs w:val="18"/>
                <w:lang w:eastAsia="th-TH"/>
              </w:rPr>
            </w:pPr>
            <w:r w:rsidRPr="00602E01">
              <w:rPr>
                <w:rFonts w:ascii="Arial" w:eastAsia="Arial Unicode MS" w:hAnsi="Arial" w:cs="Arial"/>
                <w:snapToGrid w:val="0"/>
                <w:color w:val="auto"/>
                <w:sz w:val="18"/>
                <w:szCs w:val="18"/>
                <w:lang w:eastAsia="th-TH"/>
              </w:rPr>
              <w:t>-</w:t>
            </w:r>
          </w:p>
        </w:tc>
      </w:tr>
      <w:tr w:rsidR="009850A7" w:rsidRPr="00EF781F" w:rsidTr="00602E01">
        <w:trPr>
          <w:trHeight w:val="20"/>
        </w:trPr>
        <w:tc>
          <w:tcPr>
            <w:tcW w:w="3974" w:type="dxa"/>
            <w:shd w:val="clear" w:color="auto" w:fill="auto"/>
            <w:vAlign w:val="bottom"/>
          </w:tcPr>
          <w:p w:rsidR="009850A7" w:rsidRPr="00EF781F" w:rsidRDefault="009850A7" w:rsidP="00BD4B19">
            <w:pPr>
              <w:tabs>
                <w:tab w:val="left" w:pos="1511"/>
              </w:tabs>
              <w:ind w:left="-109" w:right="-72"/>
              <w:rPr>
                <w:rFonts w:ascii="Arial" w:eastAsia="Arial Unicode MS" w:hAnsi="Arial" w:cs="Arial"/>
                <w:color w:val="auto"/>
                <w:sz w:val="18"/>
                <w:szCs w:val="18"/>
                <w:u w:val="single"/>
                <w:lang w:val="en-GB"/>
              </w:rPr>
            </w:pPr>
          </w:p>
        </w:tc>
        <w:tc>
          <w:tcPr>
            <w:tcW w:w="1368" w:type="dxa"/>
            <w:shd w:val="clear" w:color="auto" w:fill="FAFAFA"/>
            <w:vAlign w:val="bottom"/>
          </w:tcPr>
          <w:p w:rsidR="009850A7" w:rsidRPr="00EF781F" w:rsidRDefault="009850A7" w:rsidP="00BD4B1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9850A7" w:rsidRPr="00EF781F" w:rsidRDefault="009850A7" w:rsidP="00BD4B19">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9850A7" w:rsidRPr="00EF781F" w:rsidRDefault="009850A7" w:rsidP="00BD4B1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9850A7" w:rsidRPr="00EF781F" w:rsidRDefault="009850A7" w:rsidP="00BD4B19">
            <w:pPr>
              <w:ind w:right="-72"/>
              <w:jc w:val="right"/>
              <w:rPr>
                <w:rFonts w:ascii="Arial" w:eastAsia="Arial Unicode MS" w:hAnsi="Arial" w:cs="Arial"/>
                <w:snapToGrid w:val="0"/>
                <w:color w:val="auto"/>
                <w:sz w:val="18"/>
                <w:szCs w:val="18"/>
                <w:lang w:eastAsia="th-TH"/>
              </w:rPr>
            </w:pP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left="-109" w:right="-72"/>
              <w:rPr>
                <w:rFonts w:ascii="Arial" w:eastAsia="Arial Unicode MS" w:hAnsi="Arial" w:cs="Arial"/>
                <w:color w:val="auto"/>
                <w:sz w:val="18"/>
                <w:szCs w:val="18"/>
              </w:rPr>
            </w:pPr>
            <w:r w:rsidRPr="00EF781F">
              <w:rPr>
                <w:rFonts w:ascii="Arial" w:eastAsia="Arial Unicode MS" w:hAnsi="Arial" w:cs="Arial"/>
                <w:color w:val="auto"/>
                <w:sz w:val="18"/>
                <w:szCs w:val="18"/>
                <w:u w:val="single"/>
                <w:lang w:val="en-GB"/>
              </w:rPr>
              <w:t>Less</w:t>
            </w:r>
            <w:r w:rsidRPr="00EF781F">
              <w:rPr>
                <w:rFonts w:ascii="Arial" w:eastAsia="Arial Unicode MS" w:hAnsi="Arial" w:cs="Arial"/>
                <w:color w:val="auto"/>
                <w:sz w:val="18"/>
                <w:szCs w:val="18"/>
              </w:rPr>
              <w:t xml:space="preserve"> Allowance for doubtful accounts</w:t>
            </w: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w:t>
            </w:r>
            <w:r>
              <w:rPr>
                <w:rFonts w:ascii="Arial" w:eastAsia="Arial Unicode MS" w:hAnsi="Arial" w:cs="Arial"/>
                <w:snapToGrid w:val="0"/>
                <w:color w:val="auto"/>
                <w:sz w:val="18"/>
                <w:szCs w:val="18"/>
                <w:lang w:eastAsia="th-TH"/>
              </w:rPr>
              <w:t>846</w:t>
            </w:r>
            <w:r w:rsidRPr="00EF781F">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(3,870)</w:t>
            </w: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(1,509)</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(1,401)</w:t>
            </w:r>
          </w:p>
        </w:tc>
      </w:tr>
      <w:tr w:rsidR="00BD4B19" w:rsidRPr="00602E01" w:rsidTr="00602E01">
        <w:trPr>
          <w:trHeight w:val="20"/>
        </w:trPr>
        <w:tc>
          <w:tcPr>
            <w:tcW w:w="3974" w:type="dxa"/>
            <w:shd w:val="clear" w:color="auto" w:fill="auto"/>
            <w:vAlign w:val="bottom"/>
          </w:tcPr>
          <w:p w:rsidR="00BD4B19" w:rsidRPr="00602E01" w:rsidRDefault="00BD4B19" w:rsidP="00BD4B19">
            <w:pPr>
              <w:tabs>
                <w:tab w:val="left" w:pos="1511"/>
              </w:tabs>
              <w:ind w:left="-109" w:right="-72"/>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FAFAFA"/>
            <w:vAlign w:val="bottom"/>
          </w:tcPr>
          <w:p w:rsidR="00BD4B19" w:rsidRPr="00602E01" w:rsidRDefault="00BD4B19" w:rsidP="00BD4B19">
            <w:pPr>
              <w:ind w:right="-72"/>
              <w:jc w:val="right"/>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auto"/>
            <w:vAlign w:val="bottom"/>
          </w:tcPr>
          <w:p w:rsidR="00BD4B19" w:rsidRPr="00602E01" w:rsidRDefault="00BD4B19" w:rsidP="00BD4B19">
            <w:pPr>
              <w:ind w:right="-72"/>
              <w:jc w:val="right"/>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FAFAFA"/>
            <w:vAlign w:val="bottom"/>
          </w:tcPr>
          <w:p w:rsidR="00BD4B19" w:rsidRPr="00602E01" w:rsidRDefault="00BD4B19" w:rsidP="00BD4B19">
            <w:pPr>
              <w:pStyle w:val="a"/>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rsidR="00BD4B19" w:rsidRPr="00602E01" w:rsidRDefault="00BD4B19" w:rsidP="00BD4B19">
            <w:pPr>
              <w:pStyle w:val="a"/>
              <w:ind w:right="-72"/>
              <w:jc w:val="right"/>
              <w:rPr>
                <w:rFonts w:ascii="Arial" w:eastAsia="Arial Unicode MS" w:hAnsi="Arial" w:cs="Arial"/>
                <w:sz w:val="12"/>
                <w:szCs w:val="12"/>
              </w:rPr>
            </w:pP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left="-109" w:right="-72"/>
              <w:rPr>
                <w:rFonts w:ascii="Arial" w:eastAsia="Arial Unicode MS" w:hAnsi="Arial" w:cs="Arial"/>
                <w:color w:val="auto"/>
                <w:sz w:val="18"/>
                <w:szCs w:val="18"/>
                <w:cs/>
              </w:rPr>
            </w:pPr>
            <w:r w:rsidRPr="00EF781F">
              <w:rPr>
                <w:rFonts w:ascii="Arial" w:eastAsia="Arial Unicode MS" w:hAnsi="Arial" w:cs="Arial"/>
                <w:color w:val="auto"/>
                <w:sz w:val="18"/>
                <w:szCs w:val="18"/>
              </w:rPr>
              <w:t>Trade accounts receivable, net</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sz w:val="18"/>
                <w:szCs w:val="18"/>
                <w:cs/>
                <w:lang w:eastAsia="th-TH"/>
              </w:rPr>
            </w:pPr>
            <w:r w:rsidRPr="00EF781F">
              <w:rPr>
                <w:rFonts w:ascii="Arial" w:eastAsia="Arial Unicode MS" w:hAnsi="Arial" w:cs="Arial"/>
                <w:snapToGrid w:val="0"/>
                <w:sz w:val="18"/>
                <w:szCs w:val="18"/>
                <w:lang w:eastAsia="th-TH"/>
              </w:rPr>
              <w:t>10,</w:t>
            </w:r>
            <w:r>
              <w:rPr>
                <w:rFonts w:ascii="Arial" w:eastAsia="Arial Unicode MS" w:hAnsi="Arial" w:cs="Arial"/>
                <w:snapToGrid w:val="0"/>
                <w:sz w:val="18"/>
                <w:szCs w:val="18"/>
                <w:lang w:eastAsia="th-TH"/>
              </w:rPr>
              <w:t>658</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13,638</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108</w:t>
            </w: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right="-72"/>
              <w:rPr>
                <w:rFonts w:ascii="Arial" w:eastAsia="Arial Unicode MS" w:hAnsi="Arial" w:cs="Arial"/>
                <w:color w:val="auto"/>
                <w:sz w:val="18"/>
                <w:szCs w:val="18"/>
              </w:rPr>
            </w:pP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364"/>
              </w:tabs>
              <w:ind w:left="-109" w:right="-72"/>
              <w:rPr>
                <w:rFonts w:ascii="Arial" w:eastAsia="Arial Unicode MS" w:hAnsi="Arial" w:cs="Arial"/>
                <w:color w:val="auto"/>
                <w:spacing w:val="-6"/>
                <w:sz w:val="18"/>
                <w:szCs w:val="18"/>
                <w:cs/>
              </w:rPr>
            </w:pPr>
            <w:r w:rsidRPr="00EF781F">
              <w:rPr>
                <w:rFonts w:ascii="Arial" w:eastAsia="Arial Unicode MS" w:hAnsi="Arial" w:cs="Arial"/>
                <w:color w:val="auto"/>
                <w:sz w:val="18"/>
                <w:szCs w:val="18"/>
              </w:rPr>
              <w:t>Other receivables</w:t>
            </w:r>
            <w:r w:rsidRPr="00EF781F">
              <w:rPr>
                <w:rFonts w:ascii="Arial" w:eastAsia="Arial Unicode MS" w:hAnsi="Arial" w:cs="Arial"/>
                <w:color w:val="auto"/>
                <w:sz w:val="18"/>
                <w:szCs w:val="18"/>
              </w:rPr>
              <w:tab/>
              <w:t xml:space="preserve">- subsidiaries </w:t>
            </w:r>
            <w:r w:rsidRPr="00EF781F">
              <w:rPr>
                <w:rFonts w:ascii="Arial" w:eastAsia="Arial Unicode MS" w:hAnsi="Arial" w:cs="Arial"/>
                <w:color w:val="auto"/>
                <w:spacing w:val="-6"/>
                <w:sz w:val="18"/>
                <w:szCs w:val="18"/>
              </w:rPr>
              <w:t>(Note 16 a))</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8,939</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33,664</w:t>
            </w: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364"/>
              </w:tabs>
              <w:ind w:right="-72"/>
              <w:rPr>
                <w:rFonts w:ascii="Arial" w:eastAsia="Arial Unicode MS" w:hAnsi="Arial" w:cs="Arial"/>
                <w:color w:val="auto"/>
                <w:sz w:val="18"/>
                <w:szCs w:val="18"/>
              </w:rPr>
            </w:pPr>
            <w:r w:rsidRPr="00EF781F">
              <w:rPr>
                <w:rFonts w:ascii="Arial" w:eastAsia="Arial Unicode MS" w:hAnsi="Arial" w:cs="Arial"/>
                <w:color w:val="auto"/>
                <w:sz w:val="18"/>
                <w:szCs w:val="18"/>
              </w:rPr>
              <w:tab/>
              <w:t>- other persons and parties</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38,664</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8,985</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451</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452</w:t>
            </w: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left="-109" w:right="-72"/>
              <w:rPr>
                <w:rFonts w:ascii="Arial" w:eastAsia="Arial Unicode MS" w:hAnsi="Arial" w:cs="Arial"/>
                <w:color w:val="auto"/>
                <w:sz w:val="18"/>
                <w:szCs w:val="18"/>
              </w:rPr>
            </w:pPr>
            <w:r w:rsidRPr="00EF781F">
              <w:rPr>
                <w:rFonts w:ascii="Arial" w:eastAsia="Arial Unicode MS" w:hAnsi="Arial" w:cs="Arial"/>
                <w:color w:val="auto"/>
                <w:sz w:val="18"/>
                <w:szCs w:val="18"/>
              </w:rPr>
              <w:t>Advance payment for construction</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4,654</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1,092</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left="-109" w:right="-72"/>
              <w:rPr>
                <w:rFonts w:ascii="Arial" w:eastAsia="Arial Unicode MS" w:hAnsi="Arial" w:cs="Arial"/>
                <w:color w:val="auto"/>
                <w:sz w:val="18"/>
                <w:szCs w:val="18"/>
              </w:rPr>
            </w:pPr>
            <w:r w:rsidRPr="00EF781F">
              <w:rPr>
                <w:rFonts w:ascii="Arial" w:eastAsia="Arial Unicode MS" w:hAnsi="Arial" w:cs="Arial"/>
                <w:color w:val="auto"/>
                <w:sz w:val="18"/>
                <w:szCs w:val="18"/>
              </w:rPr>
              <w:t>Prepaid expenses</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16,395</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17,071</w:t>
            </w:r>
          </w:p>
        </w:tc>
        <w:tc>
          <w:tcPr>
            <w:tcW w:w="1368" w:type="dxa"/>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6,083</w:t>
            </w:r>
          </w:p>
        </w:tc>
        <w:tc>
          <w:tcPr>
            <w:tcW w:w="1368" w:type="dxa"/>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5,810</w:t>
            </w: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left="-109" w:right="-72"/>
              <w:rPr>
                <w:rFonts w:ascii="Arial" w:eastAsia="Arial Unicode MS" w:hAnsi="Arial" w:cs="Arial"/>
                <w:color w:val="auto"/>
                <w:sz w:val="18"/>
                <w:szCs w:val="18"/>
                <w:cs/>
              </w:rPr>
            </w:pPr>
            <w:r w:rsidRPr="00EF781F">
              <w:rPr>
                <w:rFonts w:ascii="Arial" w:eastAsia="Arial Unicode MS" w:hAnsi="Arial" w:cs="Arial"/>
                <w:color w:val="auto"/>
                <w:sz w:val="18"/>
                <w:szCs w:val="18"/>
              </w:rPr>
              <w:t xml:space="preserve">Others </w:t>
            </w: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4,376</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6,398</w:t>
            </w: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1,086</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1,693</w:t>
            </w:r>
          </w:p>
        </w:tc>
      </w:tr>
      <w:tr w:rsidR="00BD4B19" w:rsidRPr="00602E01" w:rsidTr="00602E01">
        <w:trPr>
          <w:trHeight w:val="20"/>
        </w:trPr>
        <w:tc>
          <w:tcPr>
            <w:tcW w:w="3974" w:type="dxa"/>
            <w:shd w:val="clear" w:color="auto" w:fill="auto"/>
            <w:vAlign w:val="bottom"/>
          </w:tcPr>
          <w:p w:rsidR="00BD4B19" w:rsidRPr="00602E01" w:rsidRDefault="00BD4B19" w:rsidP="00BD4B19">
            <w:pPr>
              <w:tabs>
                <w:tab w:val="left" w:pos="1511"/>
              </w:tabs>
              <w:ind w:right="-72"/>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FAFAFA"/>
            <w:vAlign w:val="bottom"/>
          </w:tcPr>
          <w:p w:rsidR="00BD4B19" w:rsidRPr="00602E01" w:rsidRDefault="00BD4B19" w:rsidP="00BD4B19">
            <w:pPr>
              <w:pStyle w:val="a"/>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rsidR="00BD4B19" w:rsidRPr="00602E01" w:rsidRDefault="00BD4B19" w:rsidP="00BD4B19">
            <w:pPr>
              <w:pStyle w:val="a"/>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rsidR="00BD4B19" w:rsidRPr="00602E01" w:rsidRDefault="00BD4B19" w:rsidP="00BD4B19">
            <w:pPr>
              <w:pStyle w:val="a"/>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rsidR="00BD4B19" w:rsidRPr="00602E01" w:rsidRDefault="00BD4B19" w:rsidP="00BD4B19">
            <w:pPr>
              <w:pStyle w:val="a"/>
              <w:ind w:right="-72"/>
              <w:jc w:val="right"/>
              <w:rPr>
                <w:rFonts w:ascii="Arial" w:eastAsia="Arial Unicode MS" w:hAnsi="Arial" w:cs="Arial"/>
                <w:sz w:val="12"/>
                <w:szCs w:val="12"/>
              </w:rPr>
            </w:pPr>
          </w:p>
        </w:tc>
      </w:tr>
      <w:tr w:rsidR="00BD4B19" w:rsidRPr="00EF781F" w:rsidTr="00602E01">
        <w:trPr>
          <w:trHeight w:val="20"/>
        </w:trPr>
        <w:tc>
          <w:tcPr>
            <w:tcW w:w="3974" w:type="dxa"/>
            <w:shd w:val="clear" w:color="auto" w:fill="auto"/>
            <w:vAlign w:val="bottom"/>
          </w:tcPr>
          <w:p w:rsidR="00BD4B19" w:rsidRPr="00EF781F" w:rsidRDefault="00BD4B19" w:rsidP="00BD4B19">
            <w:pPr>
              <w:tabs>
                <w:tab w:val="left" w:pos="1511"/>
              </w:tabs>
              <w:ind w:right="-72"/>
              <w:rPr>
                <w:rFonts w:ascii="Arial" w:eastAsia="Arial Unicode MS" w:hAnsi="Arial" w:cs="Arial"/>
                <w:color w:val="auto"/>
                <w:sz w:val="18"/>
                <w:szCs w:val="18"/>
                <w:cs/>
              </w:rPr>
            </w:pP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74,747</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47,184</w:t>
            </w:r>
          </w:p>
        </w:tc>
        <w:tc>
          <w:tcPr>
            <w:tcW w:w="1368" w:type="dxa"/>
            <w:tcBorders>
              <w:bottom w:val="single" w:sz="4" w:space="0" w:color="auto"/>
            </w:tcBorders>
            <w:shd w:val="clear" w:color="auto" w:fill="FAFAFA"/>
            <w:vAlign w:val="bottom"/>
          </w:tcPr>
          <w:p w:rsidR="00BD4B19" w:rsidRPr="00EF781F" w:rsidRDefault="00BD4B19" w:rsidP="00BD4B19">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16,559</w:t>
            </w:r>
          </w:p>
        </w:tc>
        <w:tc>
          <w:tcPr>
            <w:tcW w:w="1368" w:type="dxa"/>
            <w:tcBorders>
              <w:bottom w:val="single" w:sz="4" w:space="0" w:color="auto"/>
            </w:tcBorders>
            <w:shd w:val="clear" w:color="auto" w:fill="auto"/>
            <w:vAlign w:val="bottom"/>
          </w:tcPr>
          <w:p w:rsidR="00BD4B19" w:rsidRPr="00EF781F" w:rsidRDefault="00BD4B19" w:rsidP="00BD4B19">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41,727</w:t>
            </w:r>
          </w:p>
        </w:tc>
      </w:tr>
    </w:tbl>
    <w:p w:rsidR="00BF4DC5" w:rsidRPr="00EF781F" w:rsidRDefault="00BF4DC5" w:rsidP="00EF781F">
      <w:pPr>
        <w:jc w:val="both"/>
        <w:rPr>
          <w:rFonts w:ascii="Arial" w:eastAsia="Arial Unicode MS" w:hAnsi="Arial" w:cs="Arial"/>
          <w:sz w:val="18"/>
          <w:szCs w:val="18"/>
        </w:rPr>
      </w:pPr>
    </w:p>
    <w:p w:rsidR="00BF4DC5" w:rsidRPr="00EF781F" w:rsidRDefault="00BF4DC5" w:rsidP="00EF781F">
      <w:pPr>
        <w:jc w:val="both"/>
        <w:rPr>
          <w:rFonts w:ascii="Arial" w:eastAsia="Arial Unicode MS" w:hAnsi="Arial" w:cs="Arial"/>
          <w:sz w:val="18"/>
          <w:szCs w:val="18"/>
        </w:rPr>
      </w:pPr>
      <w:r w:rsidRPr="00EF781F">
        <w:rPr>
          <w:rFonts w:ascii="Arial" w:hAnsi="Arial" w:cs="Arial"/>
          <w:color w:val="auto"/>
          <w:sz w:val="18"/>
          <w:szCs w:val="18"/>
          <w:lang w:val="en-GB"/>
        </w:rPr>
        <w:t xml:space="preserve">Outstanding trade accounts receivable can be analysed by ages as follows: </w:t>
      </w:r>
    </w:p>
    <w:p w:rsidR="00BF4DC5" w:rsidRPr="00EF781F" w:rsidRDefault="00BF4DC5" w:rsidP="00EF781F">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4DC5" w:rsidRPr="00EF781F" w:rsidTr="00B55B76">
        <w:tc>
          <w:tcPr>
            <w:tcW w:w="3989" w:type="dxa"/>
            <w:vAlign w:val="bottom"/>
          </w:tcPr>
          <w:p w:rsidR="00BF4DC5" w:rsidRPr="00EF781F" w:rsidRDefault="00BF4DC5" w:rsidP="00EF781F">
            <w:pPr>
              <w:rPr>
                <w:rFonts w:ascii="Arial" w:eastAsia="Arial Unicode MS" w:hAnsi="Arial" w:cs="Arial"/>
                <w:snapToGrid w:val="0"/>
                <w:color w:val="auto"/>
                <w:sz w:val="18"/>
                <w:szCs w:val="18"/>
                <w:lang w:val="en-GB" w:eastAsia="th-TH"/>
              </w:rPr>
            </w:pPr>
          </w:p>
        </w:tc>
        <w:tc>
          <w:tcPr>
            <w:tcW w:w="2736" w:type="dxa"/>
            <w:gridSpan w:val="2"/>
            <w:tcBorders>
              <w:top w:val="single" w:sz="4" w:space="0" w:color="auto"/>
              <w:bottom w:val="single" w:sz="4" w:space="0" w:color="auto"/>
            </w:tcBorders>
            <w:shd w:val="clear" w:color="auto" w:fill="auto"/>
            <w:vAlign w:val="center"/>
          </w:tcPr>
          <w:p w:rsidR="00BF4DC5" w:rsidRPr="00EF781F" w:rsidRDefault="00BF4DC5" w:rsidP="00EF781F">
            <w:pPr>
              <w:ind w:right="-72"/>
              <w:jc w:val="center"/>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rPr>
              <w:t xml:space="preserve">Consolidated </w:t>
            </w:r>
            <w:r w:rsidRPr="00EF781F">
              <w:rPr>
                <w:rFonts w:ascii="Arial" w:eastAsia="Arial Unicode MS" w:hAnsi="Arial" w:cs="Arial"/>
                <w:b/>
                <w:bCs/>
                <w:color w:val="auto"/>
                <w:sz w:val="18"/>
                <w:szCs w:val="18"/>
              </w:rPr>
              <w:br/>
              <w:t xml:space="preserve">financial </w:t>
            </w:r>
            <w:r w:rsidRPr="00EF781F">
              <w:rPr>
                <w:rFonts w:ascii="Arial" w:eastAsia="Times New Roman" w:hAnsi="Arial" w:cs="Arial"/>
                <w:b/>
                <w:bCs/>
                <w:color w:val="auto"/>
                <w:sz w:val="18"/>
                <w:szCs w:val="18"/>
                <w:lang w:val="en-GB"/>
              </w:rPr>
              <w:t>information</w:t>
            </w:r>
          </w:p>
        </w:tc>
        <w:tc>
          <w:tcPr>
            <w:tcW w:w="2736" w:type="dxa"/>
            <w:gridSpan w:val="2"/>
            <w:tcBorders>
              <w:top w:val="single" w:sz="4" w:space="0" w:color="auto"/>
              <w:bottom w:val="single" w:sz="4" w:space="0" w:color="auto"/>
            </w:tcBorders>
            <w:shd w:val="clear" w:color="auto" w:fill="auto"/>
            <w:vAlign w:val="center"/>
          </w:tcPr>
          <w:p w:rsidR="00BF4DC5" w:rsidRPr="00EF781F" w:rsidRDefault="00BF4DC5" w:rsidP="00EF781F">
            <w:pPr>
              <w:ind w:right="-72"/>
              <w:jc w:val="center"/>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lang w:val="en-GB"/>
              </w:rPr>
              <w:t xml:space="preserve">Separate </w:t>
            </w:r>
            <w:r w:rsidRPr="00EF781F">
              <w:rPr>
                <w:rFonts w:ascii="Arial" w:eastAsia="Arial Unicode MS" w:hAnsi="Arial" w:cs="Arial"/>
                <w:b/>
                <w:bCs/>
                <w:color w:val="auto"/>
                <w:sz w:val="18"/>
                <w:szCs w:val="18"/>
                <w:lang w:val="en-GB"/>
              </w:rPr>
              <w:br/>
              <w:t>financial information</w:t>
            </w:r>
          </w:p>
        </w:tc>
      </w:tr>
      <w:tr w:rsidR="00BF4DC5" w:rsidRPr="00EF781F" w:rsidTr="00B55B76">
        <w:tc>
          <w:tcPr>
            <w:tcW w:w="3989" w:type="dxa"/>
            <w:vAlign w:val="bottom"/>
          </w:tcPr>
          <w:p w:rsidR="00BF4DC5" w:rsidRPr="00EF781F" w:rsidRDefault="00BF4DC5" w:rsidP="00EF781F">
            <w:pPr>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r>
      <w:tr w:rsidR="00172C2F" w:rsidRPr="00EF781F" w:rsidTr="00B55B76">
        <w:tc>
          <w:tcPr>
            <w:tcW w:w="3989" w:type="dxa"/>
            <w:vAlign w:val="bottom"/>
          </w:tcPr>
          <w:p w:rsidR="00172C2F" w:rsidRPr="00EF781F" w:rsidRDefault="00172C2F" w:rsidP="00EF781F">
            <w:pPr>
              <w:rPr>
                <w:rFonts w:ascii="Arial" w:eastAsia="Arial Unicode MS" w:hAnsi="Arial" w:cs="Arial"/>
                <w:snapToGrid w:val="0"/>
                <w:color w:val="auto"/>
                <w:sz w:val="18"/>
                <w:szCs w:val="18"/>
                <w:lang w:val="en-GB" w:eastAsia="th-TH"/>
              </w:rPr>
            </w:pP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172C2F" w:rsidRPr="00EF781F" w:rsidTr="00B55B76">
        <w:tc>
          <w:tcPr>
            <w:tcW w:w="3989" w:type="dxa"/>
            <w:vAlign w:val="bottom"/>
          </w:tcPr>
          <w:p w:rsidR="00172C2F" w:rsidRPr="00EF781F" w:rsidRDefault="00172C2F" w:rsidP="00EF781F">
            <w:pPr>
              <w:rPr>
                <w:rFonts w:ascii="Arial" w:eastAsia="Arial Unicode MS" w:hAnsi="Arial" w:cs="Arial"/>
                <w:snapToGrid w:val="0"/>
                <w:color w:val="auto"/>
                <w:sz w:val="18"/>
                <w:szCs w:val="18"/>
                <w:lang w:val="en-GB" w:eastAsia="th-TH"/>
              </w:rPr>
            </w:pPr>
          </w:p>
        </w:tc>
        <w:tc>
          <w:tcPr>
            <w:tcW w:w="1368"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368"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c>
          <w:tcPr>
            <w:tcW w:w="1368"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368"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r>
      <w:tr w:rsidR="00172C2F" w:rsidRPr="00EF781F" w:rsidTr="00B55B76">
        <w:tc>
          <w:tcPr>
            <w:tcW w:w="3989" w:type="dxa"/>
            <w:vAlign w:val="bottom"/>
          </w:tcPr>
          <w:p w:rsidR="00172C2F" w:rsidRPr="00EF781F" w:rsidRDefault="00172C2F" w:rsidP="00EF781F">
            <w:pPr>
              <w:rPr>
                <w:rFonts w:ascii="Arial" w:eastAsia="Arial Unicode MS" w:hAnsi="Arial" w:cs="Arial"/>
                <w:snapToGrid w:val="0"/>
                <w:color w:val="auto"/>
                <w:sz w:val="18"/>
                <w:szCs w:val="18"/>
                <w:lang w:val="en-GB" w:eastAsia="th-TH"/>
              </w:rPr>
            </w:pPr>
          </w:p>
        </w:tc>
        <w:tc>
          <w:tcPr>
            <w:tcW w:w="1368"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r>
      <w:tr w:rsidR="00172C2F" w:rsidRPr="00602E01" w:rsidTr="00B55B76">
        <w:tc>
          <w:tcPr>
            <w:tcW w:w="3989" w:type="dxa"/>
            <w:vAlign w:val="bottom"/>
          </w:tcPr>
          <w:p w:rsidR="00172C2F" w:rsidRPr="00602E01" w:rsidRDefault="00172C2F" w:rsidP="00EF781F">
            <w:pPr>
              <w:rPr>
                <w:rFonts w:ascii="Arial" w:eastAsia="Arial Unicode MS" w:hAnsi="Arial" w:cs="Arial"/>
                <w:snapToGrid w:val="0"/>
                <w:color w:val="auto"/>
                <w:sz w:val="12"/>
                <w:szCs w:val="12"/>
                <w:cs/>
                <w:lang w:val="en-GB" w:eastAsia="th-TH"/>
              </w:rPr>
            </w:pPr>
          </w:p>
        </w:tc>
        <w:tc>
          <w:tcPr>
            <w:tcW w:w="1368" w:type="dxa"/>
            <w:tcBorders>
              <w:top w:val="single" w:sz="4" w:space="0" w:color="auto"/>
            </w:tcBorders>
            <w:shd w:val="clear" w:color="auto" w:fill="FAFAFA"/>
            <w:vAlign w:val="bottom"/>
          </w:tcPr>
          <w:p w:rsidR="00172C2F" w:rsidRPr="00602E01" w:rsidRDefault="00172C2F" w:rsidP="00EF781F">
            <w:pPr>
              <w:ind w:right="-72"/>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rsidR="00172C2F" w:rsidRPr="00602E01" w:rsidRDefault="00172C2F" w:rsidP="00EF781F">
            <w:pPr>
              <w:ind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FAFAFA"/>
            <w:vAlign w:val="bottom"/>
          </w:tcPr>
          <w:p w:rsidR="00172C2F" w:rsidRPr="00602E01" w:rsidRDefault="00172C2F" w:rsidP="00EF781F">
            <w:pPr>
              <w:ind w:right="-72"/>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rsidR="00172C2F" w:rsidRPr="00602E01" w:rsidRDefault="00172C2F" w:rsidP="00EF781F">
            <w:pPr>
              <w:ind w:right="-72"/>
              <w:jc w:val="right"/>
              <w:rPr>
                <w:rFonts w:ascii="Arial" w:eastAsia="Arial Unicode MS" w:hAnsi="Arial" w:cs="Arial"/>
                <w:color w:val="auto"/>
                <w:sz w:val="12"/>
                <w:szCs w:val="12"/>
                <w:lang w:val="en-GB"/>
              </w:rPr>
            </w:pPr>
          </w:p>
        </w:tc>
      </w:tr>
      <w:tr w:rsidR="00172C2F" w:rsidRPr="00EF781F" w:rsidTr="00B55B76">
        <w:tc>
          <w:tcPr>
            <w:tcW w:w="3989" w:type="dxa"/>
            <w:vAlign w:val="bottom"/>
          </w:tcPr>
          <w:p w:rsidR="00172C2F" w:rsidRPr="00EF781F" w:rsidRDefault="00172C2F" w:rsidP="00EF781F">
            <w:pPr>
              <w:ind w:left="-109"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lang w:val="en-GB"/>
              </w:rPr>
              <w:t>Not yet due</w:t>
            </w:r>
          </w:p>
        </w:tc>
        <w:tc>
          <w:tcPr>
            <w:tcW w:w="1368" w:type="dxa"/>
            <w:shd w:val="clear" w:color="auto" w:fill="FAFAFA"/>
            <w:vAlign w:val="bottom"/>
          </w:tcPr>
          <w:p w:rsidR="00172C2F" w:rsidRPr="00EF781F" w:rsidRDefault="003935B4"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Pr>
                <w:rFonts w:ascii="Arial" w:eastAsia="Arial Unicode MS" w:hAnsi="Arial" w:cs="Arial"/>
                <w:snapToGrid w:val="0"/>
                <w:color w:val="auto"/>
                <w:sz w:val="18"/>
                <w:szCs w:val="18"/>
                <w:lang w:val="en-GB" w:eastAsia="th-TH"/>
              </w:rPr>
              <w:t>5,384</w:t>
            </w:r>
          </w:p>
        </w:tc>
        <w:tc>
          <w:tcPr>
            <w:tcW w:w="1368" w:type="dxa"/>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5,372</w:t>
            </w:r>
          </w:p>
        </w:tc>
        <w:tc>
          <w:tcPr>
            <w:tcW w:w="1368" w:type="dxa"/>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368" w:type="dxa"/>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r>
      <w:tr w:rsidR="00172C2F" w:rsidRPr="00EF781F" w:rsidTr="00B55B76">
        <w:tc>
          <w:tcPr>
            <w:tcW w:w="3989" w:type="dxa"/>
            <w:vAlign w:val="bottom"/>
          </w:tcPr>
          <w:p w:rsidR="00172C2F" w:rsidRPr="00EF781F" w:rsidRDefault="00172C2F" w:rsidP="00EF781F">
            <w:pPr>
              <w:ind w:left="-109" w:right="-162"/>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Up to 3 months</w:t>
            </w:r>
          </w:p>
        </w:tc>
        <w:tc>
          <w:tcPr>
            <w:tcW w:w="1368" w:type="dxa"/>
            <w:shd w:val="clear" w:color="auto" w:fill="FAFAFA"/>
            <w:vAlign w:val="bottom"/>
          </w:tcPr>
          <w:p w:rsidR="00172C2F" w:rsidRPr="00EF781F" w:rsidRDefault="003935B4" w:rsidP="003935B4">
            <w:pPr>
              <w:tabs>
                <w:tab w:val="decimal" w:pos="1038"/>
                <w:tab w:val="decimal" w:pos="1195"/>
              </w:tabs>
              <w:ind w:right="-72"/>
              <w:jc w:val="right"/>
              <w:rPr>
                <w:rFonts w:ascii="Arial" w:eastAsia="Arial Unicode MS" w:hAnsi="Arial" w:cs="Arial"/>
                <w:snapToGrid w:val="0"/>
                <w:color w:val="auto"/>
                <w:sz w:val="18"/>
                <w:szCs w:val="18"/>
                <w:cs/>
                <w:lang w:val="en-GB" w:eastAsia="th-TH"/>
              </w:rPr>
            </w:pPr>
            <w:r>
              <w:rPr>
                <w:rFonts w:ascii="Arial" w:eastAsia="Arial Unicode MS" w:hAnsi="Arial" w:cs="Arial"/>
                <w:snapToGrid w:val="0"/>
                <w:color w:val="auto"/>
                <w:sz w:val="18"/>
                <w:szCs w:val="18"/>
                <w:lang w:val="en-GB" w:eastAsia="th-TH"/>
              </w:rPr>
              <w:t>2,684</w:t>
            </w:r>
          </w:p>
        </w:tc>
        <w:tc>
          <w:tcPr>
            <w:tcW w:w="1368" w:type="dxa"/>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8,985</w:t>
            </w:r>
          </w:p>
        </w:tc>
        <w:tc>
          <w:tcPr>
            <w:tcW w:w="1368" w:type="dxa"/>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368" w:type="dxa"/>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108</w:t>
            </w:r>
          </w:p>
        </w:tc>
      </w:tr>
      <w:tr w:rsidR="00172C2F" w:rsidRPr="00EF781F" w:rsidTr="00B55B76">
        <w:tc>
          <w:tcPr>
            <w:tcW w:w="3989" w:type="dxa"/>
            <w:vAlign w:val="bottom"/>
          </w:tcPr>
          <w:p w:rsidR="00172C2F" w:rsidRPr="00EF781F" w:rsidRDefault="00172C2F" w:rsidP="00EF781F">
            <w:pPr>
              <w:ind w:left="-109" w:right="-162"/>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3 - 6 months</w:t>
            </w:r>
          </w:p>
        </w:tc>
        <w:tc>
          <w:tcPr>
            <w:tcW w:w="1368" w:type="dxa"/>
            <w:shd w:val="clear" w:color="auto" w:fill="FAFAFA"/>
            <w:vAlign w:val="bottom"/>
          </w:tcPr>
          <w:p w:rsidR="00172C2F" w:rsidRPr="00EF781F" w:rsidRDefault="003935B4" w:rsidP="003935B4">
            <w:pPr>
              <w:tabs>
                <w:tab w:val="decimal" w:pos="1038"/>
                <w:tab w:val="decimal" w:pos="1195"/>
              </w:tabs>
              <w:ind w:right="-72"/>
              <w:jc w:val="right"/>
              <w:rPr>
                <w:rFonts w:ascii="Arial" w:eastAsia="Arial Unicode MS" w:hAnsi="Arial" w:cs="Arial"/>
                <w:snapToGrid w:val="0"/>
                <w:color w:val="auto"/>
                <w:sz w:val="18"/>
                <w:szCs w:val="18"/>
                <w:cs/>
                <w:lang w:val="en-GB" w:eastAsia="th-TH"/>
              </w:rPr>
            </w:pPr>
            <w:r>
              <w:rPr>
                <w:rFonts w:ascii="Arial" w:eastAsia="Arial Unicode MS" w:hAnsi="Arial" w:cs="Arial"/>
                <w:snapToGrid w:val="0"/>
                <w:color w:val="auto"/>
                <w:sz w:val="18"/>
                <w:szCs w:val="18"/>
                <w:lang w:val="en-GB" w:eastAsia="th-TH"/>
              </w:rPr>
              <w:t>1</w:t>
            </w:r>
            <w:r w:rsidR="00911C2E" w:rsidRPr="00EF781F">
              <w:rPr>
                <w:rFonts w:ascii="Arial" w:eastAsia="Arial Unicode MS" w:hAnsi="Arial" w:cs="Arial"/>
                <w:snapToGrid w:val="0"/>
                <w:color w:val="auto"/>
                <w:sz w:val="18"/>
                <w:szCs w:val="18"/>
                <w:lang w:val="en-GB" w:eastAsia="th-TH"/>
              </w:rPr>
              <w:t>,</w:t>
            </w:r>
            <w:r>
              <w:rPr>
                <w:rFonts w:ascii="Arial" w:eastAsia="Arial Unicode MS" w:hAnsi="Arial" w:cs="Arial"/>
                <w:snapToGrid w:val="0"/>
                <w:color w:val="auto"/>
                <w:sz w:val="18"/>
                <w:szCs w:val="18"/>
                <w:lang w:val="en-GB" w:eastAsia="th-TH"/>
              </w:rPr>
              <w:t>700</w:t>
            </w:r>
          </w:p>
        </w:tc>
        <w:tc>
          <w:tcPr>
            <w:tcW w:w="1368" w:type="dxa"/>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1,361</w:t>
            </w:r>
          </w:p>
        </w:tc>
        <w:tc>
          <w:tcPr>
            <w:tcW w:w="1368" w:type="dxa"/>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108</w:t>
            </w:r>
          </w:p>
        </w:tc>
        <w:tc>
          <w:tcPr>
            <w:tcW w:w="1368" w:type="dxa"/>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r>
      <w:tr w:rsidR="00172C2F" w:rsidRPr="00EF781F" w:rsidTr="00B55B76">
        <w:tc>
          <w:tcPr>
            <w:tcW w:w="3989" w:type="dxa"/>
            <w:vAlign w:val="bottom"/>
          </w:tcPr>
          <w:p w:rsidR="00172C2F" w:rsidRPr="00EF781F" w:rsidRDefault="00172C2F" w:rsidP="00EF781F">
            <w:pPr>
              <w:ind w:left="-109" w:right="-162"/>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6 - 12 months</w:t>
            </w:r>
          </w:p>
        </w:tc>
        <w:tc>
          <w:tcPr>
            <w:tcW w:w="1368" w:type="dxa"/>
            <w:shd w:val="clear" w:color="auto" w:fill="FAFAFA"/>
            <w:vAlign w:val="bottom"/>
          </w:tcPr>
          <w:p w:rsidR="00172C2F" w:rsidRPr="00EF781F" w:rsidRDefault="003935B4"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Pr>
                <w:rFonts w:ascii="Arial" w:eastAsia="Arial Unicode MS" w:hAnsi="Arial" w:cs="Arial"/>
                <w:snapToGrid w:val="0"/>
                <w:color w:val="auto"/>
                <w:sz w:val="18"/>
                <w:szCs w:val="18"/>
                <w:lang w:val="en-GB" w:eastAsia="th-TH"/>
              </w:rPr>
              <w:t>2,653</w:t>
            </w:r>
          </w:p>
        </w:tc>
        <w:tc>
          <w:tcPr>
            <w:tcW w:w="1368" w:type="dxa"/>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258</w:t>
            </w:r>
          </w:p>
        </w:tc>
        <w:tc>
          <w:tcPr>
            <w:tcW w:w="1368" w:type="dxa"/>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368" w:type="dxa"/>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r>
      <w:tr w:rsidR="00172C2F" w:rsidRPr="00EF781F" w:rsidTr="00B55B76">
        <w:tc>
          <w:tcPr>
            <w:tcW w:w="3989" w:type="dxa"/>
            <w:vAlign w:val="bottom"/>
          </w:tcPr>
          <w:p w:rsidR="00172C2F" w:rsidRPr="00EF781F" w:rsidRDefault="00172C2F" w:rsidP="00EF781F">
            <w:pPr>
              <w:ind w:left="-109"/>
              <w:rPr>
                <w:rFonts w:ascii="Arial" w:eastAsia="Arial Unicode MS" w:hAnsi="Arial" w:cs="Arial"/>
                <w:color w:val="auto"/>
                <w:sz w:val="18"/>
                <w:szCs w:val="18"/>
                <w:cs/>
              </w:rPr>
            </w:pPr>
            <w:r w:rsidRPr="00EF781F">
              <w:rPr>
                <w:rFonts w:ascii="Arial" w:eastAsia="Arial Unicode MS" w:hAnsi="Arial" w:cs="Arial"/>
                <w:color w:val="auto"/>
                <w:sz w:val="18"/>
                <w:szCs w:val="18"/>
              </w:rPr>
              <w:t>Over 12 months</w:t>
            </w:r>
          </w:p>
        </w:tc>
        <w:tc>
          <w:tcPr>
            <w:tcW w:w="1368" w:type="dxa"/>
            <w:tcBorders>
              <w:bottom w:val="single" w:sz="4" w:space="0" w:color="auto"/>
            </w:tcBorders>
            <w:shd w:val="clear" w:color="auto" w:fill="FAFAFA"/>
            <w:vAlign w:val="bottom"/>
          </w:tcPr>
          <w:p w:rsidR="00172C2F" w:rsidRPr="00EF781F" w:rsidRDefault="003935B4" w:rsidP="00EF781F">
            <w:pPr>
              <w:tabs>
                <w:tab w:val="decimal" w:pos="1038"/>
                <w:tab w:val="decimal" w:pos="1195"/>
              </w:tabs>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4,083</w:t>
            </w:r>
          </w:p>
        </w:tc>
        <w:tc>
          <w:tcPr>
            <w:tcW w:w="1368" w:type="dxa"/>
            <w:tcBorders>
              <w:bottom w:val="single" w:sz="4" w:space="0" w:color="auto"/>
            </w:tcBorders>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1,532</w:t>
            </w:r>
          </w:p>
        </w:tc>
        <w:tc>
          <w:tcPr>
            <w:tcW w:w="1368" w:type="dxa"/>
            <w:tcBorders>
              <w:bottom w:val="single" w:sz="4" w:space="0" w:color="auto"/>
            </w:tcBorders>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1,401</w:t>
            </w:r>
          </w:p>
        </w:tc>
        <w:tc>
          <w:tcPr>
            <w:tcW w:w="1368" w:type="dxa"/>
            <w:tcBorders>
              <w:bottom w:val="single" w:sz="4" w:space="0" w:color="auto"/>
            </w:tcBorders>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1,401</w:t>
            </w:r>
          </w:p>
        </w:tc>
      </w:tr>
      <w:tr w:rsidR="00172C2F" w:rsidRPr="00602E01" w:rsidTr="00B55B76">
        <w:tc>
          <w:tcPr>
            <w:tcW w:w="3989" w:type="dxa"/>
            <w:vAlign w:val="bottom"/>
          </w:tcPr>
          <w:p w:rsidR="00172C2F" w:rsidRPr="00602E01" w:rsidRDefault="00172C2F" w:rsidP="00EF781F">
            <w:pPr>
              <w:ind w:left="-109"/>
              <w:rPr>
                <w:rFonts w:ascii="Arial" w:eastAsia="Arial Unicode MS" w:hAnsi="Arial" w:cs="Arial"/>
                <w:snapToGrid w:val="0"/>
                <w:color w:val="auto"/>
                <w:sz w:val="12"/>
                <w:szCs w:val="12"/>
                <w:cs/>
                <w:lang w:val="en-GB" w:eastAsia="th-TH"/>
              </w:rPr>
            </w:pPr>
          </w:p>
        </w:tc>
        <w:tc>
          <w:tcPr>
            <w:tcW w:w="1368" w:type="dxa"/>
            <w:tcBorders>
              <w:top w:val="single" w:sz="4" w:space="0" w:color="auto"/>
            </w:tcBorders>
            <w:shd w:val="clear" w:color="auto" w:fill="FAFAFA"/>
            <w:vAlign w:val="bottom"/>
          </w:tcPr>
          <w:p w:rsidR="00172C2F" w:rsidRPr="00602E01" w:rsidRDefault="00172C2F" w:rsidP="00EF781F">
            <w:pPr>
              <w:tabs>
                <w:tab w:val="decimal" w:pos="1038"/>
                <w:tab w:val="decimal" w:pos="1195"/>
              </w:tabs>
              <w:ind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auto"/>
            <w:vAlign w:val="bottom"/>
          </w:tcPr>
          <w:p w:rsidR="00172C2F" w:rsidRPr="00602E01" w:rsidRDefault="00172C2F" w:rsidP="00EF781F">
            <w:pPr>
              <w:tabs>
                <w:tab w:val="decimal" w:pos="1038"/>
                <w:tab w:val="decimal" w:pos="1195"/>
              </w:tabs>
              <w:ind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FAFAFA"/>
            <w:vAlign w:val="bottom"/>
          </w:tcPr>
          <w:p w:rsidR="00172C2F" w:rsidRPr="00602E01" w:rsidRDefault="00172C2F" w:rsidP="00EF781F">
            <w:pPr>
              <w:tabs>
                <w:tab w:val="left" w:pos="1026"/>
                <w:tab w:val="decimal" w:pos="1195"/>
              </w:tabs>
              <w:ind w:left="34"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auto"/>
            <w:vAlign w:val="bottom"/>
          </w:tcPr>
          <w:p w:rsidR="00172C2F" w:rsidRPr="00602E01" w:rsidRDefault="00172C2F" w:rsidP="00EF781F">
            <w:pPr>
              <w:tabs>
                <w:tab w:val="left" w:pos="1026"/>
                <w:tab w:val="decimal" w:pos="1195"/>
              </w:tabs>
              <w:ind w:left="34" w:right="-72"/>
              <w:jc w:val="right"/>
              <w:rPr>
                <w:rFonts w:ascii="Arial" w:eastAsia="Arial Unicode MS" w:hAnsi="Arial" w:cs="Arial"/>
                <w:color w:val="auto"/>
                <w:sz w:val="12"/>
                <w:szCs w:val="12"/>
                <w:lang w:val="en-GB"/>
              </w:rPr>
            </w:pPr>
          </w:p>
        </w:tc>
      </w:tr>
      <w:tr w:rsidR="00172C2F" w:rsidRPr="00EF781F" w:rsidTr="00B55B76">
        <w:tc>
          <w:tcPr>
            <w:tcW w:w="3989" w:type="dxa"/>
            <w:vAlign w:val="bottom"/>
          </w:tcPr>
          <w:p w:rsidR="00172C2F" w:rsidRPr="00EF781F" w:rsidRDefault="00172C2F" w:rsidP="00EF781F">
            <w:pPr>
              <w:ind w:left="-109"/>
              <w:rPr>
                <w:rFonts w:ascii="Arial" w:eastAsia="Arial Unicode MS" w:hAnsi="Arial" w:cs="Arial"/>
                <w:color w:val="auto"/>
                <w:sz w:val="18"/>
                <w:szCs w:val="18"/>
                <w:cs/>
                <w:lang w:val="en-GB"/>
              </w:rPr>
            </w:pPr>
          </w:p>
        </w:tc>
        <w:tc>
          <w:tcPr>
            <w:tcW w:w="1368" w:type="dxa"/>
            <w:shd w:val="clear" w:color="auto" w:fill="FAFAFA"/>
            <w:vAlign w:val="bottom"/>
          </w:tcPr>
          <w:p w:rsidR="00172C2F" w:rsidRPr="00EF781F" w:rsidRDefault="003935B4"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Pr>
                <w:rFonts w:ascii="Arial" w:eastAsia="Arial Unicode MS" w:hAnsi="Arial" w:cs="Arial"/>
                <w:snapToGrid w:val="0"/>
                <w:color w:val="auto"/>
                <w:sz w:val="18"/>
                <w:szCs w:val="18"/>
                <w:lang w:val="en-GB" w:eastAsia="th-TH"/>
              </w:rPr>
              <w:t>16,504</w:t>
            </w:r>
          </w:p>
        </w:tc>
        <w:tc>
          <w:tcPr>
            <w:tcW w:w="1368" w:type="dxa"/>
            <w:shd w:val="clear" w:color="auto" w:fill="auto"/>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17,508</w:t>
            </w:r>
          </w:p>
        </w:tc>
        <w:tc>
          <w:tcPr>
            <w:tcW w:w="1368" w:type="dxa"/>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1,509</w:t>
            </w:r>
          </w:p>
        </w:tc>
        <w:tc>
          <w:tcPr>
            <w:tcW w:w="1368" w:type="dxa"/>
            <w:shd w:val="clear" w:color="auto" w:fill="auto"/>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1,509</w:t>
            </w:r>
          </w:p>
        </w:tc>
      </w:tr>
      <w:tr w:rsidR="00172C2F" w:rsidRPr="00EF781F" w:rsidTr="00B55B76">
        <w:tc>
          <w:tcPr>
            <w:tcW w:w="3989" w:type="dxa"/>
            <w:vAlign w:val="bottom"/>
          </w:tcPr>
          <w:p w:rsidR="00172C2F" w:rsidRPr="00EF781F" w:rsidRDefault="00172C2F" w:rsidP="00EF781F">
            <w:pPr>
              <w:tabs>
                <w:tab w:val="left" w:pos="768"/>
              </w:tabs>
              <w:ind w:left="-109"/>
              <w:rPr>
                <w:rFonts w:ascii="Arial" w:eastAsia="Arial Unicode MS" w:hAnsi="Arial" w:cs="Arial"/>
                <w:color w:val="auto"/>
                <w:sz w:val="18"/>
                <w:szCs w:val="18"/>
                <w:cs/>
                <w:lang w:val="en-GB"/>
              </w:rPr>
            </w:pPr>
            <w:r w:rsidRPr="00EF781F">
              <w:rPr>
                <w:rFonts w:ascii="Arial" w:eastAsia="Arial Unicode MS" w:hAnsi="Arial" w:cs="Arial"/>
                <w:color w:val="auto"/>
                <w:sz w:val="18"/>
                <w:szCs w:val="18"/>
                <w:u w:val="single"/>
                <w:lang w:val="en-GB"/>
              </w:rPr>
              <w:t>Less</w:t>
            </w:r>
            <w:r w:rsidRPr="00EF781F">
              <w:rPr>
                <w:rFonts w:ascii="Arial" w:eastAsia="Arial Unicode MS" w:hAnsi="Arial" w:cs="Arial"/>
                <w:color w:val="auto"/>
                <w:sz w:val="18"/>
                <w:szCs w:val="18"/>
                <w:lang w:val="en-GB"/>
              </w:rPr>
              <w:t xml:space="preserve">  Allowance for doubtful accounts</w:t>
            </w:r>
          </w:p>
        </w:tc>
        <w:tc>
          <w:tcPr>
            <w:tcW w:w="1368" w:type="dxa"/>
            <w:tcBorders>
              <w:bottom w:val="single" w:sz="4" w:space="0" w:color="auto"/>
            </w:tcBorders>
            <w:shd w:val="clear" w:color="auto" w:fill="FAFAFA"/>
            <w:vAlign w:val="bottom"/>
          </w:tcPr>
          <w:p w:rsidR="00172C2F" w:rsidRPr="00EF781F" w:rsidRDefault="00197C3F" w:rsidP="00212C88">
            <w:pPr>
              <w:tabs>
                <w:tab w:val="decimal" w:pos="1038"/>
                <w:tab w:val="decimal" w:pos="1195"/>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(5,</w:t>
            </w:r>
            <w:r w:rsidR="00212C88">
              <w:rPr>
                <w:rFonts w:ascii="Arial" w:eastAsia="Arial Unicode MS" w:hAnsi="Arial" w:cs="Arial"/>
                <w:snapToGrid w:val="0"/>
                <w:color w:val="auto"/>
                <w:sz w:val="18"/>
                <w:szCs w:val="18"/>
                <w:lang w:val="en-GB" w:eastAsia="th-TH"/>
              </w:rPr>
              <w:t>846</w:t>
            </w:r>
            <w:r w:rsidRPr="00EF781F">
              <w:rPr>
                <w:rFonts w:ascii="Arial" w:eastAsia="Arial Unicode MS" w:hAnsi="Arial" w:cs="Arial"/>
                <w:snapToGrid w:val="0"/>
                <w:color w:val="auto"/>
                <w:sz w:val="18"/>
                <w:szCs w:val="18"/>
                <w:lang w:val="en-GB" w:eastAsia="th-TH"/>
              </w:rPr>
              <w:t>)</w:t>
            </w:r>
          </w:p>
        </w:tc>
        <w:tc>
          <w:tcPr>
            <w:tcW w:w="1368" w:type="dxa"/>
            <w:tcBorders>
              <w:bottom w:val="single" w:sz="4" w:space="0" w:color="auto"/>
            </w:tcBorders>
            <w:shd w:val="clear" w:color="auto" w:fill="auto"/>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(3,870)</w:t>
            </w:r>
          </w:p>
        </w:tc>
        <w:tc>
          <w:tcPr>
            <w:tcW w:w="1368" w:type="dxa"/>
            <w:tcBorders>
              <w:bottom w:val="single" w:sz="4" w:space="0" w:color="auto"/>
            </w:tcBorders>
            <w:shd w:val="clear" w:color="auto" w:fill="FAFAFA"/>
            <w:vAlign w:val="bottom"/>
          </w:tcPr>
          <w:p w:rsidR="00172C2F" w:rsidRPr="00EF781F" w:rsidRDefault="00197C3F" w:rsidP="00EF781F">
            <w:pPr>
              <w:tabs>
                <w:tab w:val="left" w:pos="1026"/>
                <w:tab w:val="decimal" w:pos="1195"/>
              </w:tabs>
              <w:ind w:left="34"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(1,509)</w:t>
            </w:r>
          </w:p>
        </w:tc>
        <w:tc>
          <w:tcPr>
            <w:tcW w:w="1368" w:type="dxa"/>
            <w:tcBorders>
              <w:bottom w:val="single" w:sz="4" w:space="0" w:color="auto"/>
            </w:tcBorders>
            <w:shd w:val="clear" w:color="auto" w:fill="auto"/>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(1,401)</w:t>
            </w:r>
          </w:p>
        </w:tc>
      </w:tr>
      <w:tr w:rsidR="00172C2F" w:rsidRPr="00602E01" w:rsidTr="00B55B76">
        <w:tc>
          <w:tcPr>
            <w:tcW w:w="3989" w:type="dxa"/>
            <w:vAlign w:val="bottom"/>
          </w:tcPr>
          <w:p w:rsidR="00172C2F" w:rsidRPr="00602E01" w:rsidRDefault="00172C2F" w:rsidP="00EF781F">
            <w:pPr>
              <w:rPr>
                <w:rFonts w:ascii="Arial" w:eastAsia="Arial Unicode MS" w:hAnsi="Arial" w:cs="Arial"/>
                <w:snapToGrid w:val="0"/>
                <w:color w:val="auto"/>
                <w:sz w:val="12"/>
                <w:szCs w:val="12"/>
                <w:cs/>
                <w:lang w:val="en-GB" w:eastAsia="th-TH"/>
              </w:rPr>
            </w:pPr>
          </w:p>
        </w:tc>
        <w:tc>
          <w:tcPr>
            <w:tcW w:w="1368" w:type="dxa"/>
            <w:tcBorders>
              <w:top w:val="single" w:sz="4" w:space="0" w:color="auto"/>
            </w:tcBorders>
            <w:shd w:val="clear" w:color="auto" w:fill="FAFAFA"/>
            <w:vAlign w:val="bottom"/>
          </w:tcPr>
          <w:p w:rsidR="00172C2F" w:rsidRPr="00602E01" w:rsidRDefault="00172C2F" w:rsidP="00EF781F">
            <w:pPr>
              <w:tabs>
                <w:tab w:val="decimal" w:pos="1038"/>
                <w:tab w:val="decimal" w:pos="1195"/>
              </w:tabs>
              <w:ind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auto"/>
            <w:vAlign w:val="bottom"/>
          </w:tcPr>
          <w:p w:rsidR="00172C2F" w:rsidRPr="00602E01" w:rsidRDefault="00172C2F" w:rsidP="00EF781F">
            <w:pPr>
              <w:tabs>
                <w:tab w:val="decimal" w:pos="1038"/>
                <w:tab w:val="decimal" w:pos="1195"/>
              </w:tabs>
              <w:ind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FAFAFA"/>
            <w:vAlign w:val="bottom"/>
          </w:tcPr>
          <w:p w:rsidR="00172C2F" w:rsidRPr="00602E01" w:rsidRDefault="00172C2F" w:rsidP="00EF781F">
            <w:pPr>
              <w:tabs>
                <w:tab w:val="left" w:pos="1026"/>
                <w:tab w:val="decimal" w:pos="1195"/>
              </w:tabs>
              <w:ind w:left="34" w:right="-72"/>
              <w:jc w:val="right"/>
              <w:rPr>
                <w:rFonts w:ascii="Arial" w:eastAsia="Arial Unicode MS" w:hAnsi="Arial" w:cs="Arial"/>
                <w:color w:val="auto"/>
                <w:sz w:val="12"/>
                <w:szCs w:val="12"/>
                <w:lang w:val="en-GB"/>
              </w:rPr>
            </w:pPr>
          </w:p>
        </w:tc>
        <w:tc>
          <w:tcPr>
            <w:tcW w:w="1368" w:type="dxa"/>
            <w:tcBorders>
              <w:top w:val="single" w:sz="4" w:space="0" w:color="auto"/>
            </w:tcBorders>
            <w:shd w:val="clear" w:color="auto" w:fill="auto"/>
            <w:vAlign w:val="bottom"/>
          </w:tcPr>
          <w:p w:rsidR="00172C2F" w:rsidRPr="00602E01" w:rsidRDefault="00172C2F" w:rsidP="00EF781F">
            <w:pPr>
              <w:tabs>
                <w:tab w:val="left" w:pos="1026"/>
                <w:tab w:val="decimal" w:pos="1195"/>
              </w:tabs>
              <w:ind w:left="34" w:right="-72"/>
              <w:jc w:val="right"/>
              <w:rPr>
                <w:rFonts w:ascii="Arial" w:eastAsia="Arial Unicode MS" w:hAnsi="Arial" w:cs="Arial"/>
                <w:color w:val="auto"/>
                <w:sz w:val="12"/>
                <w:szCs w:val="12"/>
                <w:lang w:val="en-GB"/>
              </w:rPr>
            </w:pPr>
          </w:p>
        </w:tc>
      </w:tr>
      <w:tr w:rsidR="00172C2F" w:rsidRPr="00EF781F" w:rsidTr="00B55B76">
        <w:tc>
          <w:tcPr>
            <w:tcW w:w="3989" w:type="dxa"/>
            <w:vAlign w:val="bottom"/>
          </w:tcPr>
          <w:p w:rsidR="00172C2F" w:rsidRPr="00EF781F" w:rsidRDefault="00172C2F" w:rsidP="00EF781F">
            <w:pPr>
              <w:rPr>
                <w:rFonts w:ascii="Arial" w:eastAsia="Arial Unicode MS" w:hAnsi="Arial" w:cs="Arial"/>
                <w:color w:val="auto"/>
                <w:sz w:val="18"/>
                <w:szCs w:val="18"/>
                <w:cs/>
                <w:lang w:val="en-GB"/>
              </w:rPr>
            </w:pPr>
          </w:p>
        </w:tc>
        <w:tc>
          <w:tcPr>
            <w:tcW w:w="1368" w:type="dxa"/>
            <w:tcBorders>
              <w:bottom w:val="single" w:sz="4" w:space="0" w:color="auto"/>
            </w:tcBorders>
            <w:shd w:val="clear" w:color="auto" w:fill="FAFAFA"/>
            <w:vAlign w:val="bottom"/>
          </w:tcPr>
          <w:p w:rsidR="00172C2F" w:rsidRPr="00EF781F" w:rsidRDefault="00212C88" w:rsidP="00EF781F">
            <w:pPr>
              <w:tabs>
                <w:tab w:val="decimal" w:pos="1038"/>
                <w:tab w:val="decimal" w:pos="1195"/>
              </w:tabs>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10,658</w:t>
            </w:r>
          </w:p>
        </w:tc>
        <w:tc>
          <w:tcPr>
            <w:tcW w:w="1368" w:type="dxa"/>
            <w:tcBorders>
              <w:bottom w:val="single" w:sz="4" w:space="0" w:color="auto"/>
            </w:tcBorders>
            <w:shd w:val="clear" w:color="auto" w:fill="auto"/>
            <w:vAlign w:val="bottom"/>
          </w:tcPr>
          <w:p w:rsidR="00172C2F" w:rsidRPr="00EF781F" w:rsidRDefault="00172C2F" w:rsidP="00EF781F">
            <w:pPr>
              <w:tabs>
                <w:tab w:val="decimal" w:pos="1038"/>
                <w:tab w:val="decimal" w:pos="1195"/>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13,638</w:t>
            </w:r>
          </w:p>
        </w:tc>
        <w:tc>
          <w:tcPr>
            <w:tcW w:w="1368" w:type="dxa"/>
            <w:tcBorders>
              <w:bottom w:val="single" w:sz="4" w:space="0" w:color="auto"/>
            </w:tcBorders>
            <w:shd w:val="clear" w:color="auto" w:fill="FAFAFA"/>
            <w:vAlign w:val="bottom"/>
          </w:tcPr>
          <w:p w:rsidR="00172C2F" w:rsidRPr="00EF781F" w:rsidRDefault="00212C88"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368" w:type="dxa"/>
            <w:tcBorders>
              <w:bottom w:val="single" w:sz="4" w:space="0" w:color="auto"/>
            </w:tcBorders>
            <w:shd w:val="clear" w:color="auto" w:fill="auto"/>
            <w:vAlign w:val="bottom"/>
          </w:tcPr>
          <w:p w:rsidR="00172C2F" w:rsidRPr="00EF781F" w:rsidRDefault="00172C2F" w:rsidP="00EF781F">
            <w:pPr>
              <w:tabs>
                <w:tab w:val="left" w:pos="1026"/>
                <w:tab w:val="decimal" w:pos="1195"/>
              </w:tabs>
              <w:ind w:left="34"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108</w:t>
            </w:r>
          </w:p>
        </w:tc>
      </w:tr>
    </w:tbl>
    <w:p w:rsidR="00C65D0B" w:rsidRPr="00EF781F" w:rsidRDefault="00BF4DC5" w:rsidP="00EF781F">
      <w:pPr>
        <w:jc w:val="both"/>
        <w:rPr>
          <w:rFonts w:ascii="Arial" w:hAnsi="Arial" w:cs="Arial"/>
          <w:sz w:val="18"/>
          <w:szCs w:val="18"/>
        </w:rPr>
      </w:pPr>
      <w:r w:rsidRPr="00EF781F">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BF4DC5" w:rsidRPr="00EF781F" w:rsidTr="00B55B76">
        <w:trPr>
          <w:trHeight w:val="380"/>
        </w:trPr>
        <w:tc>
          <w:tcPr>
            <w:tcW w:w="9461" w:type="dxa"/>
            <w:shd w:val="clear" w:color="auto" w:fill="FFA543"/>
            <w:vAlign w:val="center"/>
          </w:tcPr>
          <w:p w:rsidR="00BF4DC5" w:rsidRPr="00EF781F" w:rsidRDefault="00BF4DC5"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8</w:t>
            </w:r>
            <w:r w:rsidRPr="00EF781F">
              <w:rPr>
                <w:rFonts w:ascii="Arial" w:hAnsi="Arial" w:cs="Arial"/>
                <w:b/>
                <w:bCs/>
                <w:color w:val="FFFFFF"/>
                <w:sz w:val="18"/>
                <w:szCs w:val="18"/>
                <w:lang w:val="en-GB"/>
              </w:rPr>
              <w:tab/>
              <w:t>Real estate projects under development, net</w:t>
            </w:r>
          </w:p>
        </w:tc>
      </w:tr>
    </w:tbl>
    <w:p w:rsidR="00BF4DC5" w:rsidRPr="00EF781F" w:rsidRDefault="00BF4DC5" w:rsidP="00EF781F">
      <w:pPr>
        <w:rPr>
          <w:rFonts w:ascii="Arial" w:hAnsi="Arial" w:cs="Arial"/>
          <w:sz w:val="18"/>
          <w:szCs w:val="18"/>
        </w:rPr>
      </w:pPr>
    </w:p>
    <w:tbl>
      <w:tblPr>
        <w:tblW w:w="0" w:type="auto"/>
        <w:tblInd w:w="108" w:type="dxa"/>
        <w:tblLook w:val="0000" w:firstRow="0" w:lastRow="0" w:firstColumn="0" w:lastColumn="0" w:noHBand="0" w:noVBand="0"/>
      </w:tblPr>
      <w:tblGrid>
        <w:gridCol w:w="3931"/>
        <w:gridCol w:w="1411"/>
        <w:gridCol w:w="1411"/>
        <w:gridCol w:w="1411"/>
        <w:gridCol w:w="1302"/>
      </w:tblGrid>
      <w:tr w:rsidR="00BF4DC5" w:rsidRPr="00EF781F" w:rsidTr="00224DB6">
        <w:tc>
          <w:tcPr>
            <w:tcW w:w="3931" w:type="dxa"/>
            <w:shd w:val="clear" w:color="auto" w:fill="auto"/>
            <w:vAlign w:val="bottom"/>
          </w:tcPr>
          <w:p w:rsidR="00BF4DC5" w:rsidRPr="00EF781F" w:rsidRDefault="00BF4DC5" w:rsidP="00EF781F">
            <w:pPr>
              <w:rPr>
                <w:rFonts w:ascii="Arial" w:eastAsia="PMingLiU" w:hAnsi="Arial" w:cs="Arial"/>
                <w:snapToGrid w:val="0"/>
                <w:sz w:val="18"/>
                <w:szCs w:val="18"/>
                <w:lang w:val="en-GB" w:eastAsia="th-TH"/>
              </w:rPr>
            </w:pPr>
          </w:p>
        </w:tc>
        <w:tc>
          <w:tcPr>
            <w:tcW w:w="2822" w:type="dxa"/>
            <w:gridSpan w:val="2"/>
            <w:tcBorders>
              <w:top w:val="single" w:sz="4" w:space="0" w:color="auto"/>
            </w:tcBorders>
            <w:shd w:val="clear" w:color="auto" w:fill="auto"/>
            <w:vAlign w:val="bottom"/>
          </w:tcPr>
          <w:p w:rsidR="00BF4DC5" w:rsidRPr="00EF781F" w:rsidRDefault="00BF4DC5" w:rsidP="00EF781F">
            <w:pPr>
              <w:ind w:right="-72"/>
              <w:jc w:val="center"/>
              <w:rPr>
                <w:rFonts w:ascii="Arial" w:eastAsia="Times New Roman" w:hAnsi="Arial" w:cs="Arial"/>
                <w:b/>
                <w:bCs/>
                <w:sz w:val="18"/>
                <w:szCs w:val="18"/>
                <w:lang w:val="en-GB"/>
              </w:rPr>
            </w:pPr>
            <w:r w:rsidRPr="00EF781F">
              <w:rPr>
                <w:rFonts w:ascii="Arial" w:eastAsia="Times New Roman" w:hAnsi="Arial" w:cs="Arial"/>
                <w:b/>
                <w:bCs/>
                <w:sz w:val="18"/>
                <w:szCs w:val="18"/>
                <w:lang w:val="en-GB"/>
              </w:rPr>
              <w:t>Consolidated</w:t>
            </w:r>
          </w:p>
        </w:tc>
        <w:tc>
          <w:tcPr>
            <w:tcW w:w="2713" w:type="dxa"/>
            <w:gridSpan w:val="2"/>
            <w:tcBorders>
              <w:top w:val="single" w:sz="4" w:space="0" w:color="auto"/>
            </w:tcBorders>
            <w:shd w:val="clear" w:color="auto" w:fill="auto"/>
            <w:vAlign w:val="bottom"/>
          </w:tcPr>
          <w:p w:rsidR="00BF4DC5" w:rsidRPr="00EF781F" w:rsidRDefault="00BF4DC5" w:rsidP="00EF781F">
            <w:pPr>
              <w:ind w:right="-72"/>
              <w:jc w:val="center"/>
              <w:rPr>
                <w:rFonts w:ascii="Arial" w:eastAsia="Times New Roman" w:hAnsi="Arial" w:cs="Arial"/>
                <w:b/>
                <w:bCs/>
                <w:sz w:val="18"/>
                <w:szCs w:val="18"/>
                <w:lang w:val="en-GB"/>
              </w:rPr>
            </w:pPr>
            <w:r w:rsidRPr="00EF781F">
              <w:rPr>
                <w:rFonts w:ascii="Arial" w:eastAsia="Times New Roman" w:hAnsi="Arial" w:cs="Arial"/>
                <w:b/>
                <w:bCs/>
                <w:sz w:val="18"/>
                <w:szCs w:val="18"/>
                <w:lang w:val="en-GB"/>
              </w:rPr>
              <w:t>Separate</w:t>
            </w:r>
          </w:p>
        </w:tc>
      </w:tr>
      <w:tr w:rsidR="00BF4DC5" w:rsidRPr="00EF781F" w:rsidTr="00224DB6">
        <w:tc>
          <w:tcPr>
            <w:tcW w:w="3931" w:type="dxa"/>
            <w:shd w:val="clear" w:color="auto" w:fill="auto"/>
            <w:vAlign w:val="bottom"/>
          </w:tcPr>
          <w:p w:rsidR="00BF4DC5" w:rsidRPr="00EF781F" w:rsidRDefault="00BF4DC5" w:rsidP="00EF781F">
            <w:pPr>
              <w:rPr>
                <w:rFonts w:ascii="Arial" w:eastAsia="PMingLiU" w:hAnsi="Arial" w:cs="Arial"/>
                <w:snapToGrid w:val="0"/>
                <w:sz w:val="18"/>
                <w:szCs w:val="18"/>
                <w:lang w:val="en-GB" w:eastAsia="th-TH"/>
              </w:rPr>
            </w:pPr>
          </w:p>
        </w:tc>
        <w:tc>
          <w:tcPr>
            <w:tcW w:w="2822" w:type="dxa"/>
            <w:gridSpan w:val="2"/>
            <w:tcBorders>
              <w:bottom w:val="single" w:sz="4" w:space="0" w:color="auto"/>
            </w:tcBorders>
            <w:shd w:val="clear" w:color="auto" w:fill="auto"/>
            <w:vAlign w:val="bottom"/>
          </w:tcPr>
          <w:p w:rsidR="00BF4DC5" w:rsidRPr="00EF781F" w:rsidRDefault="00BF4DC5" w:rsidP="00EF781F">
            <w:pPr>
              <w:ind w:right="-72"/>
              <w:jc w:val="center"/>
              <w:rPr>
                <w:rFonts w:ascii="Arial" w:eastAsia="Times New Roman" w:hAnsi="Arial" w:cs="Arial"/>
                <w:b/>
                <w:bCs/>
                <w:sz w:val="18"/>
                <w:szCs w:val="18"/>
                <w:lang w:val="en-GB"/>
              </w:rPr>
            </w:pPr>
            <w:r w:rsidRPr="00EF781F">
              <w:rPr>
                <w:rFonts w:ascii="Arial" w:eastAsia="Times New Roman" w:hAnsi="Arial" w:cs="Arial"/>
                <w:b/>
                <w:bCs/>
                <w:sz w:val="18"/>
                <w:szCs w:val="18"/>
                <w:lang w:val="en-GB"/>
              </w:rPr>
              <w:t>financial information</w:t>
            </w:r>
          </w:p>
        </w:tc>
        <w:tc>
          <w:tcPr>
            <w:tcW w:w="2713" w:type="dxa"/>
            <w:gridSpan w:val="2"/>
            <w:tcBorders>
              <w:bottom w:val="single" w:sz="4" w:space="0" w:color="auto"/>
            </w:tcBorders>
            <w:shd w:val="clear" w:color="auto" w:fill="auto"/>
            <w:vAlign w:val="bottom"/>
          </w:tcPr>
          <w:p w:rsidR="00BF4DC5" w:rsidRPr="00EF781F" w:rsidRDefault="00BF4DC5" w:rsidP="00EF781F">
            <w:pPr>
              <w:ind w:right="-72"/>
              <w:jc w:val="center"/>
              <w:rPr>
                <w:rFonts w:ascii="Arial" w:eastAsia="Times New Roman" w:hAnsi="Arial" w:cs="Arial"/>
                <w:b/>
                <w:bCs/>
                <w:sz w:val="18"/>
                <w:szCs w:val="18"/>
                <w:lang w:val="en-GB"/>
              </w:rPr>
            </w:pPr>
            <w:r w:rsidRPr="00EF781F">
              <w:rPr>
                <w:rFonts w:ascii="Arial" w:eastAsia="Times New Roman" w:hAnsi="Arial" w:cs="Arial"/>
                <w:b/>
                <w:bCs/>
                <w:sz w:val="18"/>
                <w:szCs w:val="18"/>
                <w:lang w:val="en-GB"/>
              </w:rPr>
              <w:t>financial information</w:t>
            </w:r>
          </w:p>
        </w:tc>
      </w:tr>
      <w:tr w:rsidR="00BF4DC5" w:rsidRPr="00EF781F" w:rsidTr="00224DB6">
        <w:tc>
          <w:tcPr>
            <w:tcW w:w="3931" w:type="dxa"/>
            <w:shd w:val="clear" w:color="auto" w:fill="auto"/>
            <w:vAlign w:val="bottom"/>
          </w:tcPr>
          <w:p w:rsidR="00BF4DC5" w:rsidRPr="00EF781F" w:rsidRDefault="00BF4DC5" w:rsidP="00EF781F">
            <w:pPr>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302"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r>
      <w:tr w:rsidR="00172C2F" w:rsidRPr="00EF781F" w:rsidTr="00224DB6">
        <w:tc>
          <w:tcPr>
            <w:tcW w:w="3931" w:type="dxa"/>
            <w:shd w:val="clear" w:color="auto" w:fill="auto"/>
            <w:vAlign w:val="bottom"/>
          </w:tcPr>
          <w:p w:rsidR="00172C2F" w:rsidRPr="00EF781F" w:rsidRDefault="00172C2F" w:rsidP="00EF781F">
            <w:pPr>
              <w:rPr>
                <w:rFonts w:ascii="Arial" w:eastAsia="PMingLiU" w:hAnsi="Arial" w:cs="Arial"/>
                <w:snapToGrid w:val="0"/>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302"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172C2F" w:rsidRPr="00EF781F" w:rsidTr="00224DB6">
        <w:tc>
          <w:tcPr>
            <w:tcW w:w="3931" w:type="dxa"/>
            <w:shd w:val="clear" w:color="auto" w:fill="auto"/>
            <w:vAlign w:val="bottom"/>
          </w:tcPr>
          <w:p w:rsidR="00172C2F" w:rsidRPr="00EF781F" w:rsidRDefault="00172C2F" w:rsidP="00EF781F">
            <w:pPr>
              <w:rPr>
                <w:rFonts w:ascii="Arial" w:eastAsia="PMingLiU" w:hAnsi="Arial" w:cs="Arial"/>
                <w:snapToGrid w:val="0"/>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302"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r>
      <w:tr w:rsidR="00172C2F" w:rsidRPr="00EF781F" w:rsidTr="00224DB6">
        <w:tc>
          <w:tcPr>
            <w:tcW w:w="3931" w:type="dxa"/>
            <w:shd w:val="clear" w:color="auto" w:fill="auto"/>
            <w:vAlign w:val="bottom"/>
          </w:tcPr>
          <w:p w:rsidR="00172C2F" w:rsidRPr="00EF781F" w:rsidRDefault="00172C2F" w:rsidP="00EF781F">
            <w:pPr>
              <w:rPr>
                <w:rFonts w:ascii="Arial" w:eastAsia="PMingLiU" w:hAnsi="Arial" w:cs="Arial"/>
                <w:snapToGrid w:val="0"/>
                <w:sz w:val="18"/>
                <w:szCs w:val="18"/>
                <w:lang w:val="en-GB" w:eastAsia="th-TH"/>
              </w:rPr>
            </w:pP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302"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r>
      <w:tr w:rsidR="00172C2F" w:rsidRPr="00EF781F" w:rsidTr="00224DB6">
        <w:tc>
          <w:tcPr>
            <w:tcW w:w="3931" w:type="dxa"/>
            <w:shd w:val="clear" w:color="auto" w:fill="auto"/>
            <w:vAlign w:val="bottom"/>
          </w:tcPr>
          <w:p w:rsidR="00172C2F" w:rsidRPr="00EF781F" w:rsidRDefault="00172C2F" w:rsidP="00EF781F">
            <w:pPr>
              <w:rPr>
                <w:rFonts w:ascii="Arial" w:eastAsia="PMingLiU" w:hAnsi="Arial" w:cs="Arial"/>
                <w:snapToGrid w:val="0"/>
                <w:sz w:val="18"/>
                <w:szCs w:val="18"/>
                <w:cs/>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PMingLiU" w:hAnsi="Arial" w:cs="Arial"/>
                <w:snapToGrid w:val="0"/>
                <w:sz w:val="18"/>
                <w:szCs w:val="18"/>
                <w:lang w:val="en-GB" w:eastAsia="th-TH"/>
              </w:rPr>
            </w:pPr>
          </w:p>
        </w:tc>
        <w:tc>
          <w:tcPr>
            <w:tcW w:w="1302" w:type="dxa"/>
            <w:tcBorders>
              <w:top w:val="single" w:sz="4" w:space="0" w:color="auto"/>
            </w:tcBorders>
            <w:shd w:val="clear" w:color="auto" w:fill="auto"/>
            <w:vAlign w:val="bottom"/>
          </w:tcPr>
          <w:p w:rsidR="00172C2F" w:rsidRPr="00EF781F" w:rsidRDefault="00172C2F" w:rsidP="00EF781F">
            <w:pPr>
              <w:ind w:right="-72"/>
              <w:jc w:val="right"/>
              <w:rPr>
                <w:rFonts w:ascii="Arial" w:eastAsia="PMingLiU" w:hAnsi="Arial" w:cs="Arial"/>
                <w:snapToGrid w:val="0"/>
                <w:sz w:val="18"/>
                <w:szCs w:val="18"/>
                <w:lang w:val="en-GB" w:eastAsia="th-TH"/>
              </w:rPr>
            </w:pPr>
          </w:p>
        </w:tc>
      </w:tr>
      <w:tr w:rsidR="00172C2F" w:rsidRPr="00EF781F" w:rsidTr="00224DB6">
        <w:tc>
          <w:tcPr>
            <w:tcW w:w="3931" w:type="dxa"/>
            <w:shd w:val="clear" w:color="auto" w:fill="auto"/>
            <w:vAlign w:val="bottom"/>
          </w:tcPr>
          <w:p w:rsidR="00172C2F" w:rsidRPr="00EF781F" w:rsidRDefault="00172C2F" w:rsidP="00EF781F">
            <w:pPr>
              <w:ind w:left="-109" w:right="-162"/>
              <w:rPr>
                <w:rFonts w:ascii="Arial" w:eastAsia="Arial Unicode MS" w:hAnsi="Arial" w:cs="Arial"/>
                <w:sz w:val="18"/>
                <w:szCs w:val="18"/>
                <w:cs/>
                <w:lang w:val="en-GB"/>
              </w:rPr>
            </w:pPr>
            <w:r w:rsidRPr="00EF781F">
              <w:rPr>
                <w:rFonts w:ascii="Arial" w:eastAsia="Arial Unicode MS" w:hAnsi="Arial" w:cs="Arial"/>
                <w:sz w:val="18"/>
                <w:szCs w:val="18"/>
              </w:rPr>
              <w:t>Land and land development costs</w:t>
            </w:r>
          </w:p>
        </w:tc>
        <w:tc>
          <w:tcPr>
            <w:tcW w:w="1411" w:type="dxa"/>
            <w:shd w:val="clear" w:color="auto" w:fill="FAFAFA"/>
            <w:vAlign w:val="bottom"/>
          </w:tcPr>
          <w:p w:rsidR="00172C2F" w:rsidRPr="00EF781F" w:rsidRDefault="00455581"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1,142,610</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1,379,533</w:t>
            </w:r>
          </w:p>
        </w:tc>
        <w:tc>
          <w:tcPr>
            <w:tcW w:w="1411" w:type="dxa"/>
            <w:shd w:val="clear" w:color="auto" w:fill="FAFAFA"/>
            <w:vAlign w:val="bottom"/>
          </w:tcPr>
          <w:p w:rsidR="00172C2F" w:rsidRPr="00EF781F" w:rsidRDefault="00455581"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724,198</w:t>
            </w:r>
          </w:p>
        </w:tc>
        <w:tc>
          <w:tcPr>
            <w:tcW w:w="1302" w:type="dxa"/>
            <w:shd w:val="clear" w:color="auto" w:fill="auto"/>
            <w:vAlign w:val="bottom"/>
          </w:tcPr>
          <w:p w:rsidR="00172C2F" w:rsidRPr="00EF781F" w:rsidRDefault="00172C2F"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846,675</w:t>
            </w:r>
          </w:p>
        </w:tc>
      </w:tr>
      <w:tr w:rsidR="00172C2F" w:rsidRPr="00EF781F" w:rsidTr="00224DB6">
        <w:tc>
          <w:tcPr>
            <w:tcW w:w="3931" w:type="dxa"/>
            <w:shd w:val="clear" w:color="auto" w:fill="auto"/>
            <w:vAlign w:val="bottom"/>
          </w:tcPr>
          <w:p w:rsidR="00172C2F" w:rsidRPr="00EF781F" w:rsidRDefault="00172C2F" w:rsidP="00EF781F">
            <w:pPr>
              <w:ind w:left="-109" w:right="-162"/>
              <w:rPr>
                <w:rFonts w:ascii="Arial" w:eastAsia="Arial Unicode MS" w:hAnsi="Arial" w:cs="Arial"/>
                <w:sz w:val="18"/>
                <w:szCs w:val="18"/>
                <w:cs/>
                <w:lang w:val="en-GB"/>
              </w:rPr>
            </w:pPr>
            <w:r w:rsidRPr="00EF781F">
              <w:rPr>
                <w:rFonts w:ascii="Arial" w:eastAsia="Arial Unicode MS" w:hAnsi="Arial" w:cs="Arial"/>
                <w:sz w:val="18"/>
                <w:szCs w:val="18"/>
              </w:rPr>
              <w:t>Construction cost and others</w:t>
            </w:r>
          </w:p>
        </w:tc>
        <w:tc>
          <w:tcPr>
            <w:tcW w:w="1411" w:type="dxa"/>
            <w:shd w:val="clear" w:color="auto" w:fill="FAFAFA"/>
            <w:vAlign w:val="bottom"/>
          </w:tcPr>
          <w:p w:rsidR="00172C2F" w:rsidRPr="00224DB6" w:rsidRDefault="00224DB6" w:rsidP="00224DB6">
            <w:pPr>
              <w:ind w:right="-72"/>
              <w:jc w:val="right"/>
              <w:rPr>
                <w:rFonts w:ascii="Arial" w:eastAsia="Arial Unicode MS" w:hAnsi="Arial" w:cs="Browallia New"/>
                <w:snapToGrid w:val="0"/>
                <w:sz w:val="18"/>
                <w:szCs w:val="22"/>
                <w:lang w:val="en-GB" w:eastAsia="th-TH"/>
              </w:rPr>
            </w:pPr>
            <w:r>
              <w:rPr>
                <w:rFonts w:ascii="Arial" w:eastAsia="Arial Unicode MS" w:hAnsi="Arial" w:cs="Arial"/>
                <w:snapToGrid w:val="0"/>
                <w:sz w:val="18"/>
                <w:szCs w:val="18"/>
                <w:lang w:val="en-GB" w:eastAsia="th-TH"/>
              </w:rPr>
              <w:t>6</w:t>
            </w:r>
            <w:r>
              <w:rPr>
                <w:rFonts w:ascii="Arial" w:eastAsia="Arial Unicode MS" w:hAnsi="Arial" w:cs="Browallia New"/>
                <w:snapToGrid w:val="0"/>
                <w:sz w:val="18"/>
                <w:szCs w:val="22"/>
                <w:lang w:val="en-GB" w:eastAsia="th-TH"/>
              </w:rPr>
              <w:t>08,034</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3</w:t>
            </w:r>
            <w:r w:rsidR="00224DB6">
              <w:rPr>
                <w:rFonts w:ascii="Arial" w:eastAsia="Arial Unicode MS" w:hAnsi="Arial" w:cs="Arial"/>
                <w:snapToGrid w:val="0"/>
                <w:color w:val="auto"/>
                <w:sz w:val="18"/>
                <w:szCs w:val="18"/>
                <w:lang w:val="en-GB" w:eastAsia="th-TH"/>
              </w:rPr>
              <w:t>19,022</w:t>
            </w:r>
          </w:p>
        </w:tc>
        <w:tc>
          <w:tcPr>
            <w:tcW w:w="1411" w:type="dxa"/>
            <w:shd w:val="clear" w:color="auto" w:fill="FAFAFA"/>
            <w:vAlign w:val="bottom"/>
          </w:tcPr>
          <w:p w:rsidR="00172C2F" w:rsidRPr="00EF781F" w:rsidRDefault="00455581"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415,811</w:t>
            </w:r>
          </w:p>
        </w:tc>
        <w:tc>
          <w:tcPr>
            <w:tcW w:w="1302" w:type="dxa"/>
            <w:shd w:val="clear" w:color="auto" w:fill="auto"/>
            <w:vAlign w:val="bottom"/>
          </w:tcPr>
          <w:p w:rsidR="00172C2F" w:rsidRPr="00EF781F" w:rsidRDefault="00172C2F"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188,530</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rPr>
            </w:pPr>
            <w:r w:rsidRPr="00EF781F">
              <w:rPr>
                <w:rFonts w:ascii="Arial" w:eastAsia="Arial Unicode MS" w:hAnsi="Arial" w:cs="Arial"/>
                <w:sz w:val="18"/>
                <w:szCs w:val="18"/>
              </w:rPr>
              <w:t>Capitalised finance costs</w:t>
            </w:r>
          </w:p>
        </w:tc>
        <w:tc>
          <w:tcPr>
            <w:tcW w:w="1411" w:type="dxa"/>
            <w:shd w:val="clear" w:color="auto" w:fill="FAFAFA"/>
            <w:vAlign w:val="bottom"/>
          </w:tcPr>
          <w:p w:rsidR="00224DB6" w:rsidRPr="00EF781F" w:rsidRDefault="001C14F8"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307,63</w:t>
            </w:r>
            <w:r w:rsidR="00224DB6" w:rsidRPr="00EF781F">
              <w:rPr>
                <w:rFonts w:ascii="Arial" w:eastAsia="Arial Unicode MS" w:hAnsi="Arial" w:cs="Arial"/>
                <w:snapToGrid w:val="0"/>
                <w:sz w:val="18"/>
                <w:szCs w:val="18"/>
                <w:lang w:val="en-GB" w:eastAsia="th-TH"/>
              </w:rPr>
              <w:t>1</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247,869</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202,401</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165,978</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cs/>
                <w:lang w:val="en-GB"/>
              </w:rPr>
            </w:pPr>
            <w:r w:rsidRPr="00EF781F">
              <w:rPr>
                <w:rFonts w:ascii="Arial" w:eastAsia="Arial Unicode MS" w:hAnsi="Arial" w:cs="Arial"/>
                <w:sz w:val="18"/>
                <w:szCs w:val="18"/>
              </w:rPr>
              <w:t>Condominium</w:t>
            </w:r>
            <w:r w:rsidRPr="00EF781F">
              <w:rPr>
                <w:rFonts w:ascii="Arial" w:eastAsia="Arial Unicode MS" w:hAnsi="Arial" w:cs="Arial"/>
                <w:sz w:val="18"/>
                <w:szCs w:val="18"/>
                <w:cs/>
              </w:rPr>
              <w:t xml:space="preserve"> </w:t>
            </w:r>
            <w:r w:rsidRPr="00EF781F">
              <w:rPr>
                <w:rFonts w:ascii="Arial" w:eastAsia="Arial Unicode MS" w:hAnsi="Arial" w:cs="Arial"/>
                <w:sz w:val="18"/>
                <w:szCs w:val="18"/>
              </w:rPr>
              <w:t>units ready for sale</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1,023,088</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1,554,272</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222,114</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283,444</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rPr>
            </w:pPr>
            <w:r w:rsidRPr="00EF781F">
              <w:rPr>
                <w:rFonts w:ascii="Arial" w:eastAsia="Arial Unicode MS" w:hAnsi="Arial" w:cs="Arial"/>
                <w:sz w:val="18"/>
                <w:szCs w:val="18"/>
              </w:rPr>
              <w:t>Houses ready for sale</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165,25</w:t>
            </w:r>
            <w:r>
              <w:rPr>
                <w:rFonts w:ascii="Arial" w:eastAsia="Arial Unicode MS" w:hAnsi="Arial" w:cs="Arial"/>
                <w:snapToGrid w:val="0"/>
                <w:sz w:val="18"/>
                <w:szCs w:val="18"/>
                <w:lang w:val="en-GB" w:eastAsia="th-TH"/>
              </w:rPr>
              <w:t>9</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199,575</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176,579</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208,743</w:t>
            </w:r>
          </w:p>
        </w:tc>
      </w:tr>
      <w:tr w:rsidR="00224DB6" w:rsidRPr="00EF781F" w:rsidTr="00224DB6">
        <w:tc>
          <w:tcPr>
            <w:tcW w:w="3931" w:type="dxa"/>
            <w:shd w:val="clear" w:color="auto" w:fill="auto"/>
            <w:vAlign w:val="bottom"/>
          </w:tcPr>
          <w:p w:rsidR="00224DB6" w:rsidRPr="00224DB6" w:rsidRDefault="00224DB6" w:rsidP="00EF781F">
            <w:pPr>
              <w:ind w:left="-109" w:right="-162"/>
              <w:rPr>
                <w:rFonts w:ascii="Arial" w:eastAsia="Arial Unicode MS" w:hAnsi="Arial" w:cs="Arial"/>
                <w:sz w:val="18"/>
                <w:szCs w:val="18"/>
                <w:lang w:val="en-GB"/>
              </w:rPr>
            </w:pPr>
            <w:r>
              <w:rPr>
                <w:rFonts w:ascii="Arial" w:eastAsia="Arial Unicode MS" w:hAnsi="Arial" w:cs="Arial"/>
                <w:sz w:val="18"/>
                <w:szCs w:val="18"/>
                <w:lang w:val="en-GB"/>
              </w:rPr>
              <w:t>Raw materials</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28,706</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18,649</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rPr>
            </w:pPr>
            <w:r>
              <w:rPr>
                <w:rFonts w:ascii="Arial" w:eastAsia="Arial Unicode MS" w:hAnsi="Arial" w:cs="Arial"/>
                <w:sz w:val="18"/>
                <w:szCs w:val="18"/>
              </w:rPr>
              <w:t>Work in process</w:t>
            </w:r>
          </w:p>
        </w:tc>
        <w:tc>
          <w:tcPr>
            <w:tcW w:w="1411" w:type="dxa"/>
            <w:shd w:val="clear" w:color="auto" w:fill="FAFAFA"/>
            <w:vAlign w:val="bottom"/>
          </w:tcPr>
          <w:p w:rsidR="00224DB6" w:rsidRPr="00EF781F" w:rsidRDefault="009850A7"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21,166</w:t>
            </w:r>
          </w:p>
        </w:tc>
        <w:tc>
          <w:tcPr>
            <w:tcW w:w="1411" w:type="dxa"/>
            <w:shd w:val="clear" w:color="auto" w:fill="auto"/>
            <w:vAlign w:val="bottom"/>
          </w:tcPr>
          <w:p w:rsidR="00224DB6" w:rsidRPr="00EF781F" w:rsidRDefault="009850A7"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16,338</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rPr>
            </w:pPr>
            <w:r>
              <w:rPr>
                <w:rFonts w:ascii="Arial" w:eastAsia="Arial Unicode MS" w:hAnsi="Arial" w:cs="Arial"/>
                <w:sz w:val="18"/>
                <w:szCs w:val="18"/>
              </w:rPr>
              <w:t>Finished goods</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30,204</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24,627</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rPr>
            </w:pPr>
          </w:p>
        </w:tc>
        <w:tc>
          <w:tcPr>
            <w:tcW w:w="1411" w:type="dxa"/>
            <w:tcBorders>
              <w:top w:val="single" w:sz="4" w:space="0" w:color="auto"/>
            </w:tcBorders>
            <w:shd w:val="clear" w:color="auto" w:fill="FAFAFA"/>
            <w:vAlign w:val="bottom"/>
          </w:tcPr>
          <w:p w:rsidR="00224DB6" w:rsidRPr="00EF781F" w:rsidRDefault="00224DB6" w:rsidP="00212C88">
            <w:pPr>
              <w:ind w:right="-72"/>
              <w:jc w:val="right"/>
              <w:rPr>
                <w:rFonts w:ascii="Arial" w:eastAsia="Arial Unicode MS" w:hAnsi="Arial" w:cs="Arial"/>
                <w:snapToGrid w:val="0"/>
                <w:sz w:val="18"/>
                <w:szCs w:val="18"/>
                <w:lang w:val="en-GB" w:eastAsia="th-TH"/>
              </w:rPr>
            </w:pPr>
          </w:p>
        </w:tc>
        <w:tc>
          <w:tcPr>
            <w:tcW w:w="1411"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p>
        </w:tc>
        <w:tc>
          <w:tcPr>
            <w:tcW w:w="1302"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left="-109"/>
              <w:rPr>
                <w:rFonts w:ascii="Arial" w:eastAsia="PMingLiU" w:hAnsi="Arial" w:cs="Arial"/>
                <w:snapToGrid w:val="0"/>
                <w:sz w:val="18"/>
                <w:szCs w:val="18"/>
                <w:cs/>
                <w:lang w:val="en-GB" w:eastAsia="th-TH"/>
              </w:rPr>
            </w:pPr>
            <w:r w:rsidRPr="00EF781F">
              <w:rPr>
                <w:rFonts w:ascii="Arial" w:eastAsia="Arial Unicode MS" w:hAnsi="Arial" w:cs="Arial"/>
                <w:sz w:val="18"/>
                <w:szCs w:val="18"/>
                <w:lang w:val="en-GB"/>
              </w:rPr>
              <w:t>Total</w:t>
            </w:r>
          </w:p>
        </w:tc>
        <w:tc>
          <w:tcPr>
            <w:tcW w:w="1411" w:type="dxa"/>
            <w:shd w:val="clear" w:color="auto" w:fill="FAFAFA"/>
            <w:vAlign w:val="bottom"/>
          </w:tcPr>
          <w:p w:rsidR="00224DB6" w:rsidRPr="00EF781F" w:rsidRDefault="001C14F8" w:rsidP="00224DB6">
            <w:pPr>
              <w:tabs>
                <w:tab w:val="decimal" w:pos="1195"/>
              </w:tabs>
              <w:ind w:right="-72"/>
              <w:jc w:val="right"/>
              <w:rPr>
                <w:rFonts w:ascii="Arial" w:eastAsia="Arial Unicode MS" w:hAnsi="Arial" w:cs="Arial"/>
                <w:snapToGrid w:val="0"/>
                <w:sz w:val="18"/>
                <w:szCs w:val="18"/>
                <w:lang w:val="en-GB" w:eastAsia="th-TH"/>
              </w:rPr>
            </w:pPr>
            <w:r>
              <w:rPr>
                <w:rFonts w:ascii="Arial" w:eastAsia="Arial Unicode MS" w:hAnsi="Arial" w:cs="Arial"/>
                <w:snapToGrid w:val="0"/>
                <w:color w:val="auto"/>
                <w:sz w:val="18"/>
                <w:szCs w:val="18"/>
                <w:lang w:val="en-GB" w:eastAsia="th-TH"/>
              </w:rPr>
              <w:t>3,326,69</w:t>
            </w:r>
            <w:r w:rsidR="00224DB6" w:rsidRPr="00224DB6">
              <w:rPr>
                <w:rFonts w:ascii="Arial" w:eastAsia="Arial Unicode MS" w:hAnsi="Arial" w:cs="Arial"/>
                <w:snapToGrid w:val="0"/>
                <w:color w:val="auto"/>
                <w:sz w:val="18"/>
                <w:szCs w:val="18"/>
                <w:lang w:val="en-GB" w:eastAsia="th-TH"/>
              </w:rPr>
              <w:t>8</w:t>
            </w:r>
          </w:p>
        </w:tc>
        <w:tc>
          <w:tcPr>
            <w:tcW w:w="1411" w:type="dxa"/>
            <w:shd w:val="clear" w:color="auto" w:fill="auto"/>
            <w:vAlign w:val="bottom"/>
          </w:tcPr>
          <w:p w:rsidR="00224DB6" w:rsidRPr="00EF781F" w:rsidRDefault="00224DB6" w:rsidP="00EF781F">
            <w:pPr>
              <w:tabs>
                <w:tab w:val="decimal" w:pos="1195"/>
              </w:tabs>
              <w:ind w:right="-72"/>
              <w:jc w:val="right"/>
              <w:rPr>
                <w:rFonts w:ascii="Arial" w:eastAsia="Arial Unicode MS" w:hAnsi="Arial" w:cs="Arial"/>
                <w:sz w:val="18"/>
                <w:szCs w:val="18"/>
                <w:lang w:val="en-GB"/>
              </w:rPr>
            </w:pPr>
            <w:r w:rsidRPr="00EF781F">
              <w:rPr>
                <w:rFonts w:ascii="Arial" w:eastAsia="Arial Unicode MS" w:hAnsi="Arial" w:cs="Arial"/>
                <w:snapToGrid w:val="0"/>
                <w:color w:val="auto"/>
                <w:sz w:val="18"/>
                <w:szCs w:val="18"/>
                <w:lang w:val="en-GB" w:eastAsia="th-TH"/>
              </w:rPr>
              <w:t>3,759,885</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1,741,103</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color w:val="auto"/>
                <w:sz w:val="18"/>
                <w:szCs w:val="18"/>
                <w:lang w:val="en-GB" w:eastAsia="th-TH"/>
              </w:rPr>
              <w:t>1,693,370</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sz w:val="18"/>
                <w:szCs w:val="18"/>
                <w:cs/>
                <w:lang w:val="en-GB"/>
              </w:rPr>
            </w:pPr>
          </w:p>
        </w:tc>
        <w:tc>
          <w:tcPr>
            <w:tcW w:w="1411" w:type="dxa"/>
            <w:shd w:val="clear" w:color="auto" w:fill="FAFAFA"/>
            <w:vAlign w:val="bottom"/>
          </w:tcPr>
          <w:p w:rsidR="00224DB6" w:rsidRPr="00EF781F" w:rsidRDefault="00224DB6" w:rsidP="00212C88">
            <w:pPr>
              <w:ind w:right="-72"/>
              <w:jc w:val="right"/>
              <w:rPr>
                <w:rFonts w:ascii="Arial" w:eastAsia="Arial Unicode MS" w:hAnsi="Arial" w:cs="Arial"/>
                <w:snapToGrid w:val="0"/>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cs/>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right="-162"/>
              <w:rPr>
                <w:rFonts w:ascii="Arial" w:eastAsia="Arial Unicode MS" w:hAnsi="Arial" w:cs="Arial"/>
                <w:color w:val="auto"/>
                <w:sz w:val="18"/>
                <w:szCs w:val="18"/>
                <w:lang w:val="en-GB"/>
              </w:rPr>
            </w:pPr>
            <w:r w:rsidRPr="00EF781F">
              <w:rPr>
                <w:rFonts w:ascii="Arial" w:eastAsia="Arial Unicode MS" w:hAnsi="Arial" w:cs="Arial"/>
                <w:iCs/>
                <w:color w:val="auto"/>
                <w:sz w:val="18"/>
                <w:szCs w:val="18"/>
                <w:u w:val="single"/>
              </w:rPr>
              <w:t>Less</w:t>
            </w:r>
            <w:r w:rsidR="00602E01">
              <w:rPr>
                <w:rFonts w:ascii="Arial" w:eastAsia="Arial Unicode MS" w:hAnsi="Arial" w:cs="Arial"/>
                <w:iCs/>
                <w:color w:val="auto"/>
                <w:sz w:val="18"/>
                <w:szCs w:val="18"/>
              </w:rPr>
              <w:t xml:space="preserve">  </w:t>
            </w:r>
            <w:r w:rsidRPr="00EF781F">
              <w:rPr>
                <w:rFonts w:ascii="Arial" w:eastAsia="Arial Unicode MS" w:hAnsi="Arial" w:cs="Arial"/>
                <w:color w:val="auto"/>
                <w:sz w:val="18"/>
                <w:szCs w:val="18"/>
              </w:rPr>
              <w:t>Transferred real estate projects</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tabs>
                <w:tab w:val="left" w:pos="434"/>
              </w:tabs>
              <w:ind w:left="-109"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under development to</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tabs>
                <w:tab w:val="left" w:pos="434"/>
                <w:tab w:val="left" w:pos="792"/>
                <w:tab w:val="left" w:pos="882"/>
              </w:tabs>
              <w:ind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real estate project held for</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tabs>
                <w:tab w:val="left" w:pos="434"/>
                <w:tab w:val="left" w:pos="792"/>
                <w:tab w:val="left" w:pos="882"/>
              </w:tabs>
              <w:ind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development</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(259,851)</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(131,613)</w:t>
            </w:r>
          </w:p>
        </w:tc>
      </w:tr>
      <w:tr w:rsidR="00224DB6" w:rsidRPr="00EF781F" w:rsidTr="00224DB6">
        <w:tc>
          <w:tcPr>
            <w:tcW w:w="3931" w:type="dxa"/>
            <w:shd w:val="clear" w:color="auto" w:fill="auto"/>
            <w:vAlign w:val="bottom"/>
          </w:tcPr>
          <w:p w:rsidR="00224DB6" w:rsidRPr="00EF781F" w:rsidRDefault="00224DB6" w:rsidP="00EF781F">
            <w:pPr>
              <w:tabs>
                <w:tab w:val="left" w:pos="434"/>
                <w:tab w:val="left" w:pos="792"/>
                <w:tab w:val="left" w:pos="882"/>
              </w:tabs>
              <w:ind w:right="-162"/>
              <w:rPr>
                <w:rFonts w:ascii="Arial" w:eastAsia="Arial Unicode MS" w:hAnsi="Arial" w:cs="Arial"/>
                <w:color w:val="auto"/>
                <w:sz w:val="18"/>
                <w:szCs w:val="18"/>
                <w:cs/>
                <w:lang w:val="en-GB"/>
              </w:rPr>
            </w:pPr>
            <w:r w:rsidRPr="00EF781F">
              <w:rPr>
                <w:rFonts w:ascii="Arial" w:eastAsia="Arial Unicode MS" w:hAnsi="Arial" w:cs="Arial"/>
                <w:iCs/>
                <w:color w:val="auto"/>
                <w:sz w:val="18"/>
                <w:szCs w:val="18"/>
                <w:u w:val="single"/>
              </w:rPr>
              <w:t>Less</w:t>
            </w:r>
            <w:r w:rsidR="00602E01">
              <w:rPr>
                <w:rFonts w:ascii="Arial" w:eastAsia="Arial Unicode MS" w:hAnsi="Arial" w:cs="Arial"/>
                <w:iCs/>
                <w:color w:val="auto"/>
                <w:sz w:val="18"/>
                <w:szCs w:val="18"/>
              </w:rPr>
              <w:t xml:space="preserve">  </w:t>
            </w:r>
            <w:r w:rsidRPr="00EF781F">
              <w:rPr>
                <w:rFonts w:ascii="Arial" w:eastAsia="Arial Unicode MS" w:hAnsi="Arial" w:cs="Arial"/>
                <w:color w:val="auto"/>
                <w:sz w:val="18"/>
                <w:szCs w:val="18"/>
              </w:rPr>
              <w:t>Allowance for devaluation on</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tabs>
                <w:tab w:val="left" w:pos="434"/>
              </w:tabs>
              <w:ind w:left="-109" w:right="-162"/>
              <w:rPr>
                <w:rFonts w:ascii="Arial" w:eastAsia="Arial Unicode MS" w:hAnsi="Arial" w:cs="Arial"/>
                <w:iCs/>
                <w:color w:val="auto"/>
                <w:sz w:val="18"/>
                <w:szCs w:val="18"/>
                <w:u w:val="single"/>
              </w:rPr>
            </w:pPr>
            <w:r w:rsidRPr="00EF781F">
              <w:rPr>
                <w:rFonts w:ascii="Arial" w:eastAsia="Arial Unicode MS" w:hAnsi="Arial" w:cs="Arial"/>
                <w:color w:val="auto"/>
                <w:sz w:val="18"/>
                <w:szCs w:val="18"/>
              </w:rPr>
              <w:tab/>
              <w:t xml:space="preserve">   real estate projects under</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tabs>
                <w:tab w:val="left" w:pos="434"/>
              </w:tabs>
              <w:ind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development</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1753AE">
            <w:pPr>
              <w:tabs>
                <w:tab w:val="left" w:pos="434"/>
              </w:tabs>
              <w:ind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 houses ready for sale</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(51,420)</w:t>
            </w: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(51,420)</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(51,420)</w:t>
            </w: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(51,420)</w:t>
            </w:r>
          </w:p>
        </w:tc>
      </w:tr>
      <w:tr w:rsidR="00224DB6" w:rsidRPr="00EF781F" w:rsidTr="00224DB6">
        <w:tc>
          <w:tcPr>
            <w:tcW w:w="3931" w:type="dxa"/>
            <w:shd w:val="clear" w:color="auto" w:fill="auto"/>
            <w:vAlign w:val="bottom"/>
          </w:tcPr>
          <w:p w:rsidR="00224DB6" w:rsidRPr="00EF781F" w:rsidRDefault="00224DB6" w:rsidP="001753AE">
            <w:pPr>
              <w:tabs>
                <w:tab w:val="left" w:pos="434"/>
              </w:tabs>
              <w:ind w:right="-162"/>
              <w:rPr>
                <w:rFonts w:ascii="Arial" w:eastAsia="Arial Unicode MS" w:hAnsi="Arial" w:cs="Arial"/>
                <w:iCs/>
                <w:color w:val="auto"/>
                <w:sz w:val="18"/>
                <w:szCs w:val="18"/>
                <w:u w:val="single"/>
              </w:rPr>
            </w:pPr>
            <w:r w:rsidRPr="00EF781F">
              <w:rPr>
                <w:rFonts w:ascii="Arial" w:eastAsia="Arial Unicode MS" w:hAnsi="Arial" w:cs="Arial"/>
                <w:color w:val="auto"/>
                <w:sz w:val="18"/>
                <w:szCs w:val="18"/>
              </w:rPr>
              <w:tab/>
              <w:t xml:space="preserve">   - condominium units ready for sale</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(261)</w:t>
            </w:r>
          </w:p>
        </w:tc>
        <w:tc>
          <w:tcPr>
            <w:tcW w:w="1411"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(261)</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(261)</w:t>
            </w:r>
          </w:p>
        </w:tc>
        <w:tc>
          <w:tcPr>
            <w:tcW w:w="1302"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(261)</w:t>
            </w:r>
          </w:p>
        </w:tc>
      </w:tr>
      <w:tr w:rsidR="00224DB6" w:rsidRPr="00EF781F" w:rsidTr="00224DB6">
        <w:tc>
          <w:tcPr>
            <w:tcW w:w="3931" w:type="dxa"/>
            <w:shd w:val="clear" w:color="auto" w:fill="auto"/>
            <w:vAlign w:val="bottom"/>
          </w:tcPr>
          <w:p w:rsidR="00224DB6" w:rsidRPr="00EF781F" w:rsidRDefault="00224DB6" w:rsidP="00EF781F">
            <w:pPr>
              <w:tabs>
                <w:tab w:val="left" w:pos="434"/>
              </w:tabs>
              <w:rPr>
                <w:rFonts w:ascii="Arial" w:eastAsia="Arial Unicode MS" w:hAnsi="Arial" w:cs="Arial"/>
                <w:color w:val="auto"/>
                <w:sz w:val="18"/>
                <w:szCs w:val="18"/>
                <w:lang w:val="en-GB"/>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rPr>
                <w:rFonts w:ascii="Arial" w:eastAsia="PMingLiU" w:hAnsi="Arial" w:cs="Arial"/>
                <w:snapToGrid w:val="0"/>
                <w:color w:val="auto"/>
                <w:sz w:val="18"/>
                <w:szCs w:val="18"/>
                <w:cs/>
                <w:lang w:val="en-GB" w:eastAsia="th-TH"/>
              </w:rPr>
            </w:pPr>
            <w:r w:rsidRPr="00EF781F">
              <w:rPr>
                <w:rFonts w:ascii="Arial" w:eastAsia="Arial Unicode MS" w:hAnsi="Arial" w:cs="Arial"/>
                <w:bCs/>
                <w:color w:val="auto"/>
                <w:sz w:val="18"/>
                <w:szCs w:val="18"/>
              </w:rPr>
              <w:t>Net</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3,275,017</w:t>
            </w:r>
          </w:p>
        </w:tc>
        <w:tc>
          <w:tcPr>
            <w:tcW w:w="1411"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3,448,353</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1,689,422</w:t>
            </w:r>
          </w:p>
        </w:tc>
        <w:tc>
          <w:tcPr>
            <w:tcW w:w="1302"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1,510,076</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Borrowing costs capitalised during</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lang w:val="en-GB"/>
              </w:rPr>
              <w:t xml:space="preserve">   </w:t>
            </w:r>
            <w:r w:rsidRPr="00EF781F">
              <w:rPr>
                <w:rFonts w:ascii="Arial" w:eastAsia="Arial Unicode MS" w:hAnsi="Arial" w:cs="Arial"/>
                <w:color w:val="auto"/>
                <w:sz w:val="18"/>
                <w:szCs w:val="18"/>
              </w:rPr>
              <w:t>the period/year</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80,616</w:t>
            </w:r>
          </w:p>
        </w:tc>
        <w:tc>
          <w:tcPr>
            <w:tcW w:w="1411"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114,845</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45,087</w:t>
            </w:r>
          </w:p>
        </w:tc>
        <w:tc>
          <w:tcPr>
            <w:tcW w:w="1302"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77,516</w:t>
            </w: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tcBorders>
              <w:top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left="-109"/>
              <w:rPr>
                <w:rFonts w:ascii="Arial" w:eastAsia="Arial Unicode MS" w:hAnsi="Arial" w:cs="Arial"/>
                <w:snapToGrid w:val="0"/>
                <w:color w:val="auto"/>
                <w:sz w:val="18"/>
                <w:szCs w:val="18"/>
                <w:cs/>
                <w:lang w:val="en-GB" w:eastAsia="th-TH"/>
              </w:rPr>
            </w:pPr>
            <w:r w:rsidRPr="00EF781F">
              <w:rPr>
                <w:rFonts w:ascii="Arial" w:eastAsia="Arial Unicode MS" w:hAnsi="Arial" w:cs="Arial"/>
                <w:color w:val="auto"/>
                <w:sz w:val="18"/>
                <w:szCs w:val="18"/>
              </w:rPr>
              <w:t>Rates of interest capitalised</w:t>
            </w: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p>
        </w:tc>
      </w:tr>
      <w:tr w:rsidR="00224DB6" w:rsidRPr="00EF781F" w:rsidTr="00224DB6">
        <w:tc>
          <w:tcPr>
            <w:tcW w:w="3931" w:type="dxa"/>
            <w:shd w:val="clear" w:color="auto" w:fill="auto"/>
            <w:vAlign w:val="bottom"/>
          </w:tcPr>
          <w:p w:rsidR="00224DB6" w:rsidRPr="00EF781F" w:rsidRDefault="00224DB6" w:rsidP="00EF781F">
            <w:pPr>
              <w:ind w:left="-109" w:right="-162"/>
              <w:rPr>
                <w:rFonts w:ascii="Arial" w:eastAsia="Arial Unicode MS" w:hAnsi="Arial" w:cs="Arial"/>
                <w:color w:val="auto"/>
                <w:sz w:val="18"/>
                <w:szCs w:val="18"/>
                <w:cs/>
                <w:lang w:val="en-GB"/>
              </w:rPr>
            </w:pPr>
            <w:r w:rsidRPr="00EF781F">
              <w:rPr>
                <w:rFonts w:ascii="Arial" w:eastAsia="Arial Unicode MS" w:hAnsi="Arial" w:cs="Arial"/>
                <w:iCs/>
                <w:color w:val="auto"/>
                <w:sz w:val="18"/>
                <w:szCs w:val="18"/>
              </w:rPr>
              <w:t xml:space="preserve">   (% per annum)</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5.45 - 7.25</w:t>
            </w:r>
          </w:p>
        </w:tc>
        <w:tc>
          <w:tcPr>
            <w:tcW w:w="1411"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5.74 - 9.34</w:t>
            </w:r>
          </w:p>
        </w:tc>
        <w:tc>
          <w:tcPr>
            <w:tcW w:w="1411" w:type="dxa"/>
            <w:tcBorders>
              <w:bottom w:val="single" w:sz="4" w:space="0" w:color="auto"/>
            </w:tcBorders>
            <w:shd w:val="clear" w:color="auto" w:fill="FAFAFA"/>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6.02 -</w:t>
            </w:r>
            <w:r w:rsidRPr="00EF781F">
              <w:rPr>
                <w:rFonts w:ascii="Arial" w:eastAsia="Arial Unicode MS" w:hAnsi="Arial" w:cs="Arial"/>
                <w:snapToGrid w:val="0"/>
                <w:color w:val="auto"/>
                <w:sz w:val="18"/>
                <w:szCs w:val="18"/>
                <w:lang w:val="en-GB" w:eastAsia="th-TH"/>
              </w:rPr>
              <w:t xml:space="preserve"> 7.25</w:t>
            </w:r>
          </w:p>
        </w:tc>
        <w:tc>
          <w:tcPr>
            <w:tcW w:w="1302" w:type="dxa"/>
            <w:tcBorders>
              <w:bottom w:val="single" w:sz="4" w:space="0" w:color="auto"/>
            </w:tcBorders>
            <w:shd w:val="clear" w:color="auto" w:fill="auto"/>
            <w:vAlign w:val="bottom"/>
          </w:tcPr>
          <w:p w:rsidR="00224DB6" w:rsidRPr="00EF781F" w:rsidRDefault="00224DB6"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6.25 - 8.69</w:t>
            </w:r>
          </w:p>
        </w:tc>
      </w:tr>
    </w:tbl>
    <w:p w:rsidR="00FE6660" w:rsidRPr="00EF781F" w:rsidRDefault="00FE6660" w:rsidP="00EF781F">
      <w:pPr>
        <w:jc w:val="both"/>
        <w:rPr>
          <w:rFonts w:ascii="Arial" w:hAnsi="Arial" w:cs="Arial"/>
          <w:color w:val="auto"/>
          <w:sz w:val="18"/>
          <w:szCs w:val="18"/>
        </w:rPr>
      </w:pPr>
    </w:p>
    <w:p w:rsidR="00FE6660" w:rsidRPr="00EF781F" w:rsidRDefault="00FE6660" w:rsidP="00EF781F">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F4DC5" w:rsidRPr="00EF781F" w:rsidTr="00B55B76">
        <w:trPr>
          <w:trHeight w:val="380"/>
        </w:trPr>
        <w:tc>
          <w:tcPr>
            <w:tcW w:w="9461" w:type="dxa"/>
            <w:shd w:val="clear" w:color="auto" w:fill="FFA543"/>
            <w:vAlign w:val="center"/>
          </w:tcPr>
          <w:p w:rsidR="00BF4DC5" w:rsidRPr="00EF781F" w:rsidRDefault="00BF4DC5"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9</w:t>
            </w:r>
            <w:r w:rsidRPr="00EF781F">
              <w:rPr>
                <w:rFonts w:ascii="Arial" w:hAnsi="Arial" w:cs="Arial"/>
                <w:b/>
                <w:bCs/>
                <w:color w:val="FFFFFF"/>
                <w:sz w:val="18"/>
                <w:szCs w:val="18"/>
                <w:lang w:val="en-GB"/>
              </w:rPr>
              <w:tab/>
              <w:t>Assets used as collateral</w:t>
            </w:r>
          </w:p>
        </w:tc>
      </w:tr>
    </w:tbl>
    <w:p w:rsidR="00BF4DC5" w:rsidRPr="00EF781F" w:rsidRDefault="00BF4DC5" w:rsidP="00EF781F">
      <w:pPr>
        <w:jc w:val="both"/>
        <w:rPr>
          <w:rFonts w:ascii="Arial" w:hAnsi="Arial" w:cs="Arial"/>
          <w:color w:val="auto"/>
          <w:sz w:val="18"/>
          <w:szCs w:val="18"/>
        </w:rPr>
      </w:pPr>
    </w:p>
    <w:p w:rsidR="00BF4DC5" w:rsidRPr="00EF781F" w:rsidRDefault="00BF4DC5" w:rsidP="00EF781F">
      <w:pPr>
        <w:jc w:val="thaiDistribute"/>
        <w:rPr>
          <w:rFonts w:ascii="Arial" w:eastAsia="Times New Roman" w:hAnsi="Arial" w:cs="Arial"/>
          <w:color w:val="auto"/>
          <w:sz w:val="18"/>
          <w:szCs w:val="18"/>
        </w:rPr>
      </w:pPr>
      <w:r w:rsidRPr="00EF781F">
        <w:rPr>
          <w:rFonts w:ascii="Arial" w:eastAsia="Times New Roman" w:hAnsi="Arial" w:cs="Arial"/>
          <w:color w:val="auto"/>
          <w:sz w:val="18"/>
          <w:szCs w:val="18"/>
        </w:rPr>
        <w:t>Assets used as colla</w:t>
      </w:r>
      <w:r w:rsidR="00172C2F" w:rsidRPr="00EF781F">
        <w:rPr>
          <w:rFonts w:ascii="Arial" w:eastAsia="Times New Roman" w:hAnsi="Arial" w:cs="Arial"/>
          <w:color w:val="auto"/>
          <w:sz w:val="18"/>
          <w:szCs w:val="18"/>
        </w:rPr>
        <w:t>teral of the Group as at 30 September</w:t>
      </w:r>
      <w:r w:rsidRPr="00EF781F">
        <w:rPr>
          <w:rFonts w:ascii="Arial" w:eastAsia="Times New Roman" w:hAnsi="Arial" w:cs="Arial"/>
          <w:color w:val="auto"/>
          <w:sz w:val="18"/>
          <w:szCs w:val="18"/>
        </w:rPr>
        <w:t xml:space="preserve"> 2019 and 31 December 2018 were as follows:</w:t>
      </w:r>
    </w:p>
    <w:p w:rsidR="00BF4DC5" w:rsidRPr="00EF781F" w:rsidRDefault="00BF4DC5" w:rsidP="00EF781F">
      <w:pPr>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F4DC5" w:rsidRPr="00EF781F" w:rsidTr="00B55B76">
        <w:tc>
          <w:tcPr>
            <w:tcW w:w="3816" w:type="dxa"/>
            <w:vAlign w:val="bottom"/>
          </w:tcPr>
          <w:p w:rsidR="00BF4DC5" w:rsidRPr="00EF781F"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rsidR="00BF4DC5" w:rsidRPr="00EF781F" w:rsidRDefault="00BF4DC5"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rsidR="00BF4DC5" w:rsidRPr="00EF781F" w:rsidRDefault="00BF4DC5"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Separate</w:t>
            </w:r>
          </w:p>
        </w:tc>
      </w:tr>
      <w:tr w:rsidR="00BF4DC5" w:rsidRPr="00EF781F" w:rsidTr="00B55B76">
        <w:tc>
          <w:tcPr>
            <w:tcW w:w="3816" w:type="dxa"/>
            <w:vAlign w:val="bottom"/>
          </w:tcPr>
          <w:p w:rsidR="00BF4DC5" w:rsidRPr="00EF781F"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rsidR="00BF4DC5" w:rsidRPr="00EF781F" w:rsidRDefault="00BF4DC5"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rsidR="00BF4DC5" w:rsidRPr="00EF781F" w:rsidRDefault="00BF4DC5"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financial information</w:t>
            </w:r>
          </w:p>
        </w:tc>
      </w:tr>
      <w:tr w:rsidR="00BF4DC5" w:rsidRPr="00EF781F" w:rsidTr="00B55B76">
        <w:tc>
          <w:tcPr>
            <w:tcW w:w="3816" w:type="dxa"/>
            <w:vAlign w:val="bottom"/>
          </w:tcPr>
          <w:p w:rsidR="00BF4DC5" w:rsidRPr="00EF781F" w:rsidRDefault="00BF4DC5" w:rsidP="00EF781F">
            <w:pPr>
              <w:ind w:left="341" w:hanging="341"/>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BF4DC5" w:rsidRPr="00EF781F" w:rsidRDefault="00BF4DC5"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r>
      <w:tr w:rsidR="00172C2F" w:rsidRPr="00EF781F" w:rsidTr="00B55B76">
        <w:tc>
          <w:tcPr>
            <w:tcW w:w="3816" w:type="dxa"/>
            <w:vAlign w:val="bottom"/>
          </w:tcPr>
          <w:p w:rsidR="00172C2F" w:rsidRPr="00EF781F" w:rsidRDefault="00172C2F" w:rsidP="00EF781F">
            <w:pPr>
              <w:ind w:left="341" w:right="447" w:hanging="341"/>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172C2F" w:rsidRPr="00EF781F" w:rsidTr="00B55B76">
        <w:tc>
          <w:tcPr>
            <w:tcW w:w="3816" w:type="dxa"/>
            <w:vAlign w:val="bottom"/>
          </w:tcPr>
          <w:p w:rsidR="00172C2F" w:rsidRPr="00EF781F" w:rsidRDefault="00172C2F" w:rsidP="00EF781F">
            <w:pPr>
              <w:ind w:left="341" w:right="447" w:hanging="341"/>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r>
      <w:tr w:rsidR="00172C2F" w:rsidRPr="00EF781F" w:rsidTr="00B55B76">
        <w:tc>
          <w:tcPr>
            <w:tcW w:w="3816" w:type="dxa"/>
            <w:vAlign w:val="bottom"/>
          </w:tcPr>
          <w:p w:rsidR="00172C2F" w:rsidRPr="00EF781F" w:rsidRDefault="00172C2F" w:rsidP="00EF781F">
            <w:pPr>
              <w:ind w:left="341" w:right="447" w:hanging="341"/>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Times New Roman" w:hAnsi="Arial" w:cs="Arial"/>
                <w:b/>
                <w:bCs/>
                <w:color w:val="auto"/>
                <w:sz w:val="18"/>
                <w:szCs w:val="18"/>
              </w:rPr>
            </w:pPr>
            <w:r w:rsidRPr="00EF781F">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Times New Roman" w:hAnsi="Arial" w:cs="Arial"/>
                <w:b/>
                <w:bCs/>
                <w:color w:val="auto"/>
                <w:sz w:val="18"/>
                <w:szCs w:val="18"/>
              </w:rPr>
            </w:pPr>
            <w:r w:rsidRPr="00EF781F">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Times New Roman" w:hAnsi="Arial" w:cs="Arial"/>
                <w:b/>
                <w:bCs/>
                <w:color w:val="auto"/>
                <w:sz w:val="18"/>
                <w:szCs w:val="18"/>
              </w:rPr>
            </w:pPr>
            <w:r w:rsidRPr="00EF781F">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Times New Roman" w:hAnsi="Arial" w:cs="Arial"/>
                <w:b/>
                <w:bCs/>
                <w:color w:val="auto"/>
                <w:sz w:val="18"/>
                <w:szCs w:val="18"/>
              </w:rPr>
            </w:pPr>
            <w:r w:rsidRPr="00EF781F">
              <w:rPr>
                <w:rFonts w:ascii="Arial" w:eastAsia="Times New Roman" w:hAnsi="Arial" w:cs="Arial"/>
                <w:b/>
                <w:bCs/>
                <w:color w:val="auto"/>
                <w:sz w:val="18"/>
                <w:szCs w:val="18"/>
              </w:rPr>
              <w:t>Million Baht</w:t>
            </w:r>
          </w:p>
        </w:tc>
      </w:tr>
      <w:tr w:rsidR="00172C2F" w:rsidRPr="00EF781F" w:rsidTr="00B55B76">
        <w:tc>
          <w:tcPr>
            <w:tcW w:w="3816" w:type="dxa"/>
            <w:vAlign w:val="bottom"/>
          </w:tcPr>
          <w:p w:rsidR="00172C2F" w:rsidRPr="00EF781F" w:rsidRDefault="00172C2F" w:rsidP="00EF781F">
            <w:pPr>
              <w:tabs>
                <w:tab w:val="left" w:pos="360"/>
                <w:tab w:val="left" w:pos="792"/>
              </w:tabs>
              <w:ind w:left="341" w:hanging="341"/>
              <w:textAlignment w:val="baseline"/>
              <w:rPr>
                <w:rFonts w:ascii="Arial" w:eastAsia="Times New Roman" w:hAnsi="Arial" w:cs="Arial"/>
                <w:color w:val="auto"/>
                <w:sz w:val="18"/>
                <w:szCs w:val="18"/>
              </w:rPr>
            </w:pPr>
          </w:p>
        </w:tc>
        <w:tc>
          <w:tcPr>
            <w:tcW w:w="1411" w:type="dxa"/>
            <w:tcBorders>
              <w:top w:val="single" w:sz="4" w:space="0" w:color="auto"/>
            </w:tcBorders>
            <w:shd w:val="clear" w:color="auto" w:fill="FAFAFA"/>
            <w:vAlign w:val="bottom"/>
          </w:tcPr>
          <w:p w:rsidR="00172C2F" w:rsidRPr="00EF781F" w:rsidRDefault="00172C2F" w:rsidP="00EF781F">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auto"/>
            <w:vAlign w:val="bottom"/>
          </w:tcPr>
          <w:p w:rsidR="00172C2F" w:rsidRPr="00EF781F" w:rsidRDefault="00172C2F" w:rsidP="00EF781F">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FAFAFA"/>
            <w:vAlign w:val="bottom"/>
          </w:tcPr>
          <w:p w:rsidR="00172C2F" w:rsidRPr="00EF781F" w:rsidRDefault="00172C2F" w:rsidP="00EF781F">
            <w:pPr>
              <w:ind w:left="432"/>
              <w:jc w:val="right"/>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left="432"/>
              <w:jc w:val="right"/>
              <w:rPr>
                <w:rFonts w:ascii="Arial" w:eastAsia="PMingLiU" w:hAnsi="Arial" w:cs="Arial"/>
                <w:snapToGrid w:val="0"/>
                <w:color w:val="auto"/>
                <w:sz w:val="18"/>
                <w:szCs w:val="18"/>
                <w:cs/>
                <w:lang w:val="en-GB" w:eastAsia="th-TH"/>
              </w:rPr>
            </w:pPr>
          </w:p>
        </w:tc>
      </w:tr>
      <w:tr w:rsidR="00172C2F" w:rsidRPr="00EF781F" w:rsidTr="00B55B76">
        <w:tc>
          <w:tcPr>
            <w:tcW w:w="3816" w:type="dxa"/>
            <w:vAlign w:val="bottom"/>
          </w:tcPr>
          <w:p w:rsidR="00172C2F" w:rsidRPr="00EF781F" w:rsidRDefault="00172C2F" w:rsidP="00EF781F">
            <w:pPr>
              <w:tabs>
                <w:tab w:val="left" w:pos="360"/>
                <w:tab w:val="left" w:pos="792"/>
              </w:tabs>
              <w:ind w:left="341" w:hanging="450"/>
              <w:textAlignment w:val="baseline"/>
              <w:rPr>
                <w:rFonts w:ascii="Arial" w:eastAsia="Arial Unicode MS" w:hAnsi="Arial" w:cs="Arial"/>
                <w:color w:val="auto"/>
                <w:sz w:val="18"/>
                <w:szCs w:val="18"/>
                <w:cs/>
              </w:rPr>
            </w:pPr>
            <w:r w:rsidRPr="00EF781F">
              <w:rPr>
                <w:rFonts w:ascii="Arial" w:eastAsia="Arial Unicode MS" w:hAnsi="Arial" w:cs="Arial"/>
                <w:color w:val="auto"/>
                <w:sz w:val="18"/>
                <w:szCs w:val="18"/>
              </w:rPr>
              <w:t>(a)</w:t>
            </w:r>
            <w:r w:rsidRPr="00EF781F">
              <w:rPr>
                <w:rFonts w:ascii="Arial" w:eastAsia="Arial Unicode MS" w:hAnsi="Arial" w:cs="Arial"/>
                <w:color w:val="auto"/>
                <w:sz w:val="18"/>
                <w:szCs w:val="18"/>
              </w:rPr>
              <w:tab/>
              <w:t>Real estate projects under development</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2,932</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2,837</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1,523</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1,229</w:t>
            </w:r>
          </w:p>
        </w:tc>
      </w:tr>
      <w:tr w:rsidR="00172C2F" w:rsidRPr="00EF781F" w:rsidTr="00B55B76">
        <w:tc>
          <w:tcPr>
            <w:tcW w:w="3816" w:type="dxa"/>
            <w:vAlign w:val="bottom"/>
          </w:tcPr>
          <w:p w:rsidR="00172C2F" w:rsidRPr="00EF781F" w:rsidRDefault="00172C2F" w:rsidP="00EF781F">
            <w:pPr>
              <w:tabs>
                <w:tab w:val="left" w:pos="360"/>
                <w:tab w:val="left" w:pos="792"/>
              </w:tabs>
              <w:ind w:left="341" w:hanging="450"/>
              <w:textAlignment w:val="baseline"/>
              <w:rPr>
                <w:rFonts w:ascii="Arial" w:eastAsia="Arial Unicode MS" w:hAnsi="Arial" w:cs="Arial"/>
                <w:color w:val="auto"/>
                <w:sz w:val="18"/>
                <w:szCs w:val="18"/>
                <w:cs/>
              </w:rPr>
            </w:pPr>
            <w:r w:rsidRPr="00EF781F">
              <w:rPr>
                <w:rFonts w:ascii="Arial" w:eastAsia="Arial Unicode MS" w:hAnsi="Arial" w:cs="Arial"/>
                <w:color w:val="auto"/>
                <w:sz w:val="18"/>
                <w:szCs w:val="18"/>
              </w:rPr>
              <w:t>(b)</w:t>
            </w:r>
            <w:r w:rsidRPr="00EF781F">
              <w:rPr>
                <w:rFonts w:ascii="Arial" w:eastAsia="Arial Unicode MS" w:hAnsi="Arial" w:cs="Arial"/>
                <w:color w:val="auto"/>
                <w:sz w:val="18"/>
                <w:szCs w:val="18"/>
              </w:rPr>
              <w:tab/>
            </w:r>
            <w:r w:rsidRPr="00EF781F">
              <w:rPr>
                <w:rFonts w:ascii="Arial" w:eastAsia="Arial Unicode MS" w:hAnsi="Arial" w:cs="Arial"/>
                <w:color w:val="auto"/>
                <w:spacing w:val="-4"/>
                <w:sz w:val="18"/>
                <w:szCs w:val="18"/>
              </w:rPr>
              <w:t>Restricted deposits at financial institutions</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30</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14</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17</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2</w:t>
            </w:r>
          </w:p>
        </w:tc>
      </w:tr>
      <w:tr w:rsidR="00172C2F" w:rsidRPr="00EF781F" w:rsidTr="00B55B76">
        <w:tc>
          <w:tcPr>
            <w:tcW w:w="3816" w:type="dxa"/>
            <w:vAlign w:val="bottom"/>
          </w:tcPr>
          <w:p w:rsidR="00172C2F" w:rsidRPr="00EF781F" w:rsidRDefault="00172C2F" w:rsidP="00EF781F">
            <w:pPr>
              <w:tabs>
                <w:tab w:val="left" w:pos="792"/>
              </w:tabs>
              <w:ind w:left="341" w:hanging="450"/>
              <w:jc w:val="thaiDistribute"/>
              <w:rPr>
                <w:rFonts w:ascii="Arial" w:eastAsia="Arial Unicode MS" w:hAnsi="Arial" w:cs="Arial"/>
                <w:color w:val="auto"/>
                <w:sz w:val="18"/>
                <w:szCs w:val="18"/>
                <w:cs/>
              </w:rPr>
            </w:pPr>
            <w:r w:rsidRPr="00EF781F">
              <w:rPr>
                <w:rFonts w:ascii="Arial" w:eastAsia="Arial Unicode MS" w:hAnsi="Arial" w:cs="Arial"/>
                <w:color w:val="auto"/>
                <w:sz w:val="18"/>
                <w:szCs w:val="18"/>
              </w:rPr>
              <w:t>(c)</w:t>
            </w:r>
            <w:r w:rsidRPr="00EF781F">
              <w:rPr>
                <w:rFonts w:ascii="Arial" w:eastAsia="Arial Unicode MS" w:hAnsi="Arial" w:cs="Arial"/>
                <w:color w:val="auto"/>
                <w:sz w:val="18"/>
                <w:szCs w:val="18"/>
              </w:rPr>
              <w:tab/>
            </w:r>
            <w:r w:rsidRPr="00EF781F">
              <w:rPr>
                <w:rFonts w:ascii="Arial" w:eastAsia="Arial Unicode MS" w:hAnsi="Arial" w:cs="Arial"/>
                <w:color w:val="auto"/>
                <w:spacing w:val="-4"/>
                <w:sz w:val="18"/>
                <w:szCs w:val="18"/>
              </w:rPr>
              <w:t>Real estate projects held for development</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623</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806</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495</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681</w:t>
            </w:r>
          </w:p>
        </w:tc>
      </w:tr>
      <w:tr w:rsidR="00172C2F" w:rsidRPr="00EF781F" w:rsidTr="00B55B76">
        <w:tc>
          <w:tcPr>
            <w:tcW w:w="3816" w:type="dxa"/>
            <w:vAlign w:val="bottom"/>
          </w:tcPr>
          <w:p w:rsidR="00172C2F" w:rsidRPr="00EF781F" w:rsidRDefault="00172C2F" w:rsidP="00EF781F">
            <w:pPr>
              <w:tabs>
                <w:tab w:val="left" w:pos="792"/>
              </w:tabs>
              <w:ind w:left="341" w:hanging="450"/>
              <w:jc w:val="thaiDistribute"/>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(d)</w:t>
            </w:r>
            <w:r w:rsidRPr="00EF781F">
              <w:rPr>
                <w:rFonts w:ascii="Arial" w:eastAsia="Arial Unicode MS" w:hAnsi="Arial" w:cs="Arial"/>
                <w:color w:val="auto"/>
                <w:sz w:val="18"/>
                <w:szCs w:val="18"/>
              </w:rPr>
              <w:tab/>
              <w:t>Leasehold right</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12</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13</w:t>
            </w:r>
          </w:p>
        </w:tc>
        <w:tc>
          <w:tcPr>
            <w:tcW w:w="1411" w:type="dxa"/>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w:t>
            </w:r>
          </w:p>
        </w:tc>
      </w:tr>
      <w:tr w:rsidR="00172C2F" w:rsidRPr="00EF781F" w:rsidTr="00B55B76">
        <w:tc>
          <w:tcPr>
            <w:tcW w:w="3816" w:type="dxa"/>
            <w:vAlign w:val="bottom"/>
          </w:tcPr>
          <w:p w:rsidR="00172C2F" w:rsidRPr="00EF781F" w:rsidRDefault="00172C2F" w:rsidP="00EF781F">
            <w:pPr>
              <w:tabs>
                <w:tab w:val="left" w:pos="792"/>
              </w:tabs>
              <w:ind w:left="341" w:hanging="450"/>
              <w:rPr>
                <w:rFonts w:ascii="Arial" w:eastAsia="Arial Unicode MS" w:hAnsi="Arial" w:cs="Arial"/>
                <w:color w:val="auto"/>
                <w:sz w:val="18"/>
                <w:szCs w:val="18"/>
                <w:cs/>
              </w:rPr>
            </w:pPr>
            <w:r w:rsidRPr="00EF781F">
              <w:rPr>
                <w:rFonts w:ascii="Arial" w:eastAsia="Arial Unicode MS" w:hAnsi="Arial" w:cs="Arial"/>
                <w:color w:val="auto"/>
                <w:sz w:val="18"/>
                <w:szCs w:val="18"/>
              </w:rPr>
              <w:t>(e)</w:t>
            </w:r>
            <w:r w:rsidRPr="00EF781F">
              <w:rPr>
                <w:rFonts w:ascii="Arial" w:eastAsia="Arial Unicode MS" w:hAnsi="Arial" w:cs="Arial"/>
                <w:color w:val="auto"/>
                <w:sz w:val="18"/>
                <w:szCs w:val="18"/>
              </w:rPr>
              <w:tab/>
              <w:t>Property, plant and equipment</w:t>
            </w:r>
          </w:p>
        </w:tc>
        <w:tc>
          <w:tcPr>
            <w:tcW w:w="1411" w:type="dxa"/>
            <w:shd w:val="clear" w:color="auto" w:fill="FAFAFA"/>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p>
        </w:tc>
      </w:tr>
      <w:tr w:rsidR="00172C2F" w:rsidRPr="00EF781F" w:rsidTr="00B55B76">
        <w:tc>
          <w:tcPr>
            <w:tcW w:w="3816" w:type="dxa"/>
            <w:vAlign w:val="bottom"/>
          </w:tcPr>
          <w:p w:rsidR="00172C2F" w:rsidRPr="00EF781F" w:rsidRDefault="00172C2F" w:rsidP="00EF781F">
            <w:pPr>
              <w:ind w:left="341" w:hanging="341"/>
              <w:rPr>
                <w:rFonts w:ascii="Arial" w:eastAsia="Arial Unicode MS" w:hAnsi="Arial" w:cs="Arial"/>
                <w:color w:val="auto"/>
                <w:sz w:val="18"/>
                <w:szCs w:val="18"/>
                <w:cs/>
                <w:lang w:val="en-GB"/>
              </w:rPr>
            </w:pPr>
            <w:r w:rsidRPr="00EF781F">
              <w:rPr>
                <w:rFonts w:ascii="Arial" w:eastAsia="Arial Unicode MS" w:hAnsi="Arial" w:cs="Arial"/>
                <w:color w:val="auto"/>
                <w:sz w:val="18"/>
                <w:szCs w:val="18"/>
              </w:rPr>
              <w:tab/>
              <w:t xml:space="preserve">   (Building and building improvement)</w:t>
            </w:r>
          </w:p>
        </w:tc>
        <w:tc>
          <w:tcPr>
            <w:tcW w:w="1411" w:type="dxa"/>
            <w:tcBorders>
              <w:bottom w:val="single" w:sz="4" w:space="0" w:color="auto"/>
            </w:tcBorders>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101</w:t>
            </w:r>
          </w:p>
        </w:tc>
        <w:tc>
          <w:tcPr>
            <w:tcW w:w="1411" w:type="dxa"/>
            <w:tcBorders>
              <w:bottom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102</w:t>
            </w:r>
          </w:p>
        </w:tc>
        <w:tc>
          <w:tcPr>
            <w:tcW w:w="1411" w:type="dxa"/>
            <w:tcBorders>
              <w:bottom w:val="single" w:sz="4" w:space="0" w:color="auto"/>
            </w:tcBorders>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w:t>
            </w:r>
          </w:p>
        </w:tc>
      </w:tr>
      <w:tr w:rsidR="00172C2F" w:rsidRPr="00EF781F" w:rsidTr="00B55B76">
        <w:tc>
          <w:tcPr>
            <w:tcW w:w="3816" w:type="dxa"/>
            <w:vAlign w:val="bottom"/>
          </w:tcPr>
          <w:p w:rsidR="00172C2F" w:rsidRPr="00EF781F" w:rsidRDefault="00172C2F" w:rsidP="00EF781F">
            <w:pPr>
              <w:ind w:left="341" w:hanging="341"/>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left="432"/>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172C2F" w:rsidRPr="00EF781F" w:rsidRDefault="00172C2F" w:rsidP="00EF781F">
            <w:pPr>
              <w:ind w:left="432"/>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cs/>
                <w:lang w:eastAsia="th-TH"/>
              </w:rPr>
            </w:pPr>
          </w:p>
        </w:tc>
      </w:tr>
      <w:tr w:rsidR="00172C2F" w:rsidRPr="00EF781F" w:rsidTr="00B55B76">
        <w:tc>
          <w:tcPr>
            <w:tcW w:w="3816" w:type="dxa"/>
            <w:vAlign w:val="bottom"/>
          </w:tcPr>
          <w:p w:rsidR="00172C2F" w:rsidRPr="00EF781F" w:rsidRDefault="00172C2F" w:rsidP="00EF781F">
            <w:pPr>
              <w:tabs>
                <w:tab w:val="left" w:pos="977"/>
              </w:tabs>
              <w:ind w:left="341" w:hanging="341"/>
              <w:jc w:val="thaiDistribute"/>
              <w:rPr>
                <w:rFonts w:ascii="Arial" w:eastAsia="Arial Unicode MS" w:hAnsi="Arial" w:cs="Arial"/>
                <w:color w:val="auto"/>
                <w:sz w:val="18"/>
                <w:szCs w:val="18"/>
                <w:cs/>
                <w:lang w:val="en-GB"/>
              </w:rPr>
            </w:pPr>
          </w:p>
        </w:tc>
        <w:tc>
          <w:tcPr>
            <w:tcW w:w="1411" w:type="dxa"/>
            <w:tcBorders>
              <w:bottom w:val="single" w:sz="4" w:space="0" w:color="auto"/>
            </w:tcBorders>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3,698</w:t>
            </w:r>
          </w:p>
        </w:tc>
        <w:tc>
          <w:tcPr>
            <w:tcW w:w="1411" w:type="dxa"/>
            <w:tcBorders>
              <w:bottom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3,772</w:t>
            </w:r>
          </w:p>
        </w:tc>
        <w:tc>
          <w:tcPr>
            <w:tcW w:w="1411" w:type="dxa"/>
            <w:tcBorders>
              <w:bottom w:val="single" w:sz="4" w:space="0" w:color="auto"/>
            </w:tcBorders>
            <w:shd w:val="clear" w:color="auto" w:fill="FAFAFA"/>
            <w:vAlign w:val="bottom"/>
          </w:tcPr>
          <w:p w:rsidR="00172C2F" w:rsidRPr="00EF781F" w:rsidRDefault="005D4289"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2,035</w:t>
            </w:r>
          </w:p>
        </w:tc>
        <w:tc>
          <w:tcPr>
            <w:tcW w:w="1411" w:type="dxa"/>
            <w:tcBorders>
              <w:bottom w:val="single" w:sz="4" w:space="0" w:color="auto"/>
            </w:tcBorders>
            <w:shd w:val="clear" w:color="auto" w:fill="auto"/>
            <w:vAlign w:val="bottom"/>
          </w:tcPr>
          <w:p w:rsidR="00172C2F" w:rsidRPr="00EF781F" w:rsidRDefault="00172C2F"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val="en-GB" w:eastAsia="th-TH"/>
              </w:rPr>
              <w:t>1,912</w:t>
            </w:r>
          </w:p>
        </w:tc>
      </w:tr>
    </w:tbl>
    <w:p w:rsidR="001C0094" w:rsidRPr="00EF781F" w:rsidRDefault="001C0094" w:rsidP="00EF781F">
      <w:pPr>
        <w:jc w:val="both"/>
        <w:rPr>
          <w:rFonts w:ascii="Arial" w:hAnsi="Arial" w:cs="Arial"/>
          <w:color w:val="auto"/>
          <w:sz w:val="18"/>
          <w:szCs w:val="18"/>
        </w:rPr>
      </w:pPr>
    </w:p>
    <w:p w:rsidR="00BF4DC5" w:rsidRPr="00EF781F" w:rsidRDefault="001C0094" w:rsidP="00EF781F">
      <w:pPr>
        <w:jc w:val="both"/>
        <w:rPr>
          <w:rFonts w:ascii="Arial" w:hAnsi="Arial" w:cs="Arial"/>
          <w:color w:val="auto"/>
          <w:sz w:val="18"/>
          <w:szCs w:val="18"/>
        </w:rPr>
      </w:pPr>
      <w:r w:rsidRPr="00EF781F">
        <w:rPr>
          <w:rFonts w:ascii="Arial" w:hAnsi="Arial" w:cs="Arial"/>
          <w:color w:val="auto"/>
          <w:sz w:val="18"/>
          <w:szCs w:val="18"/>
        </w:rPr>
        <w:br w:type="page"/>
      </w:r>
    </w:p>
    <w:p w:rsidR="00BF4DC5" w:rsidRPr="00EF781F" w:rsidRDefault="00BF4DC5" w:rsidP="00EF781F">
      <w:pPr>
        <w:jc w:val="thaiDistribute"/>
        <w:rPr>
          <w:rFonts w:ascii="Arial" w:hAnsi="Arial" w:cs="Arial"/>
          <w:color w:val="auto"/>
          <w:sz w:val="18"/>
          <w:szCs w:val="18"/>
        </w:rPr>
      </w:pPr>
      <w:r w:rsidRPr="00EF781F">
        <w:rPr>
          <w:rFonts w:ascii="Arial" w:hAnsi="Arial" w:cs="Arial"/>
          <w:color w:val="auto"/>
          <w:sz w:val="18"/>
          <w:szCs w:val="18"/>
        </w:rPr>
        <w:t>Description</w:t>
      </w:r>
    </w:p>
    <w:p w:rsidR="00BF4DC5" w:rsidRPr="00EF781F" w:rsidRDefault="00BF4DC5" w:rsidP="00EF781F">
      <w:pPr>
        <w:jc w:val="thaiDistribute"/>
        <w:rPr>
          <w:rFonts w:ascii="Arial" w:hAnsi="Arial" w:cs="Arial"/>
          <w:color w:val="auto"/>
          <w:sz w:val="18"/>
          <w:szCs w:val="18"/>
        </w:rPr>
      </w:pPr>
    </w:p>
    <w:p w:rsidR="00BF4DC5" w:rsidRPr="00EF781F" w:rsidRDefault="00BF4DC5" w:rsidP="00EF781F">
      <w:pPr>
        <w:ind w:left="360" w:right="9" w:hanging="360"/>
        <w:jc w:val="both"/>
        <w:textAlignment w:val="baseline"/>
        <w:rPr>
          <w:rFonts w:ascii="Arial" w:hAnsi="Arial" w:cs="Arial"/>
          <w:color w:val="auto"/>
          <w:sz w:val="18"/>
          <w:szCs w:val="18"/>
        </w:rPr>
      </w:pPr>
      <w:r w:rsidRPr="00EF781F">
        <w:rPr>
          <w:rFonts w:ascii="Arial" w:hAnsi="Arial" w:cs="Arial"/>
          <w:color w:val="auto"/>
          <w:sz w:val="18"/>
          <w:szCs w:val="18"/>
        </w:rPr>
        <w:t>a)</w:t>
      </w:r>
      <w:r w:rsidRPr="00EF781F">
        <w:rPr>
          <w:rFonts w:ascii="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rsidR="00BF4DC5" w:rsidRPr="00EF781F" w:rsidRDefault="00BF4DC5" w:rsidP="00EF781F">
      <w:pPr>
        <w:ind w:left="360" w:right="9" w:hanging="360"/>
        <w:jc w:val="both"/>
        <w:textAlignment w:val="baseline"/>
        <w:rPr>
          <w:rFonts w:ascii="Arial" w:hAnsi="Arial" w:cs="Arial"/>
          <w:color w:val="auto"/>
          <w:sz w:val="18"/>
          <w:szCs w:val="18"/>
        </w:rPr>
      </w:pPr>
    </w:p>
    <w:p w:rsidR="00FE6660" w:rsidRPr="00EF781F" w:rsidRDefault="00BF4DC5" w:rsidP="00EF781F">
      <w:pPr>
        <w:ind w:left="360" w:right="9" w:hanging="360"/>
        <w:jc w:val="both"/>
        <w:textAlignment w:val="baseline"/>
        <w:rPr>
          <w:rFonts w:ascii="Arial" w:hAnsi="Arial" w:cs="Arial"/>
          <w:color w:val="auto"/>
          <w:sz w:val="18"/>
          <w:szCs w:val="18"/>
        </w:rPr>
      </w:pPr>
      <w:r w:rsidRPr="00EF781F">
        <w:rPr>
          <w:rFonts w:ascii="Arial" w:hAnsi="Arial" w:cs="Arial"/>
          <w:color w:val="auto"/>
          <w:sz w:val="18"/>
          <w:szCs w:val="18"/>
        </w:rPr>
        <w:t>b)</w:t>
      </w:r>
      <w:r w:rsidRPr="00EF781F">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w:t>
      </w:r>
      <w:r w:rsidR="00FE6660" w:rsidRPr="00EF781F">
        <w:rPr>
          <w:rFonts w:ascii="Arial" w:hAnsi="Arial" w:cs="Arial"/>
          <w:color w:val="auto"/>
          <w:sz w:val="18"/>
          <w:szCs w:val="18"/>
        </w:rPr>
        <w:t>e Company and its subsidiaries.</w:t>
      </w:r>
    </w:p>
    <w:p w:rsidR="00FE6660" w:rsidRPr="00EF781F" w:rsidRDefault="00FE6660" w:rsidP="00EF781F">
      <w:pPr>
        <w:ind w:left="360" w:right="9" w:hanging="360"/>
        <w:jc w:val="both"/>
        <w:textAlignment w:val="baseline"/>
        <w:rPr>
          <w:rFonts w:ascii="Arial" w:hAnsi="Arial" w:cs="Arial"/>
          <w:color w:val="auto"/>
          <w:sz w:val="18"/>
          <w:szCs w:val="18"/>
        </w:rPr>
      </w:pPr>
    </w:p>
    <w:p w:rsidR="00BF4DC5" w:rsidRPr="00EF781F" w:rsidRDefault="00BF4DC5" w:rsidP="00EF781F">
      <w:pPr>
        <w:ind w:left="360" w:right="9" w:hanging="360"/>
        <w:jc w:val="both"/>
        <w:textAlignment w:val="baseline"/>
        <w:rPr>
          <w:rFonts w:ascii="Arial" w:hAnsi="Arial" w:cs="Arial"/>
          <w:color w:val="auto"/>
          <w:sz w:val="18"/>
          <w:szCs w:val="18"/>
        </w:rPr>
      </w:pPr>
      <w:r w:rsidRPr="00EF781F">
        <w:rPr>
          <w:rFonts w:ascii="Arial" w:hAnsi="Arial" w:cs="Arial"/>
          <w:color w:val="auto"/>
          <w:sz w:val="18"/>
          <w:szCs w:val="18"/>
        </w:rPr>
        <w:t>c)</w:t>
      </w:r>
      <w:r w:rsidRPr="00EF781F">
        <w:rPr>
          <w:rFonts w:ascii="Arial" w:hAnsi="Arial" w:cs="Arial"/>
          <w:color w:val="auto"/>
          <w:sz w:val="18"/>
          <w:szCs w:val="18"/>
        </w:rPr>
        <w:tab/>
        <w:t>The Company has mortgaged real estate projects held for development to secure long-term borrowings of the Company and a subsidiary received from financial institutions.</w:t>
      </w:r>
    </w:p>
    <w:p w:rsidR="00BF4DC5" w:rsidRPr="00EF781F" w:rsidRDefault="00BF4DC5" w:rsidP="00EF781F">
      <w:pPr>
        <w:tabs>
          <w:tab w:val="left" w:pos="900"/>
        </w:tabs>
        <w:ind w:left="360" w:hanging="360"/>
        <w:jc w:val="thaiDistribute"/>
        <w:textAlignment w:val="baseline"/>
        <w:rPr>
          <w:rFonts w:ascii="Arial" w:eastAsia="Times New Roman" w:hAnsi="Arial" w:cs="Arial"/>
          <w:color w:val="auto"/>
          <w:sz w:val="18"/>
          <w:szCs w:val="18"/>
        </w:rPr>
      </w:pPr>
    </w:p>
    <w:p w:rsidR="00BF4DC5" w:rsidRPr="00EF781F" w:rsidRDefault="00BF4DC5" w:rsidP="00EF781F">
      <w:pPr>
        <w:ind w:left="360" w:right="9" w:hanging="360"/>
        <w:jc w:val="both"/>
        <w:textAlignment w:val="baseline"/>
        <w:rPr>
          <w:rFonts w:ascii="Arial" w:hAnsi="Arial" w:cs="Arial"/>
          <w:color w:val="auto"/>
          <w:sz w:val="18"/>
          <w:szCs w:val="18"/>
        </w:rPr>
      </w:pPr>
      <w:r w:rsidRPr="00EF781F">
        <w:rPr>
          <w:rFonts w:ascii="Arial" w:hAnsi="Arial" w:cs="Arial"/>
          <w:color w:val="auto"/>
          <w:sz w:val="18"/>
          <w:szCs w:val="18"/>
        </w:rPr>
        <w:t>d)</w:t>
      </w:r>
      <w:r w:rsidRPr="00EF781F">
        <w:rPr>
          <w:rFonts w:ascii="Arial" w:hAnsi="Arial" w:cs="Arial"/>
          <w:color w:val="auto"/>
          <w:sz w:val="18"/>
          <w:szCs w:val="18"/>
        </w:rPr>
        <w:tab/>
        <w:t>A subsidiary has pledged its land leasehold right with a financial institution as collateral against credit facilities received from such a financial institution.</w:t>
      </w:r>
    </w:p>
    <w:p w:rsidR="00BF4DC5" w:rsidRPr="00EF781F" w:rsidRDefault="00BF4DC5" w:rsidP="00EF781F">
      <w:pPr>
        <w:tabs>
          <w:tab w:val="left" w:pos="900"/>
        </w:tabs>
        <w:ind w:left="360" w:hanging="360"/>
        <w:jc w:val="thaiDistribute"/>
        <w:rPr>
          <w:rFonts w:ascii="Arial" w:hAnsi="Arial" w:cs="Arial"/>
          <w:color w:val="auto"/>
          <w:sz w:val="18"/>
          <w:szCs w:val="18"/>
        </w:rPr>
      </w:pPr>
    </w:p>
    <w:p w:rsidR="00BF4DC5" w:rsidRPr="00EF781F" w:rsidRDefault="00BF4DC5" w:rsidP="00EF781F">
      <w:pPr>
        <w:ind w:left="360" w:right="9" w:hanging="360"/>
        <w:jc w:val="both"/>
        <w:textAlignment w:val="baseline"/>
        <w:rPr>
          <w:rFonts w:ascii="Arial" w:hAnsi="Arial" w:cs="Arial"/>
          <w:color w:val="auto"/>
          <w:sz w:val="18"/>
          <w:szCs w:val="18"/>
        </w:rPr>
      </w:pPr>
      <w:r w:rsidRPr="00EF781F">
        <w:rPr>
          <w:rFonts w:ascii="Arial" w:hAnsi="Arial" w:cs="Arial"/>
          <w:color w:val="auto"/>
          <w:sz w:val="18"/>
          <w:szCs w:val="18"/>
        </w:rPr>
        <w:t>e)</w:t>
      </w:r>
      <w:r w:rsidRPr="00EF781F">
        <w:rPr>
          <w:rFonts w:ascii="Arial" w:hAnsi="Arial" w:cs="Arial"/>
          <w:color w:val="auto"/>
          <w:sz w:val="18"/>
          <w:szCs w:val="18"/>
        </w:rPr>
        <w:tab/>
      </w:r>
      <w:r w:rsidRPr="00EF781F">
        <w:rPr>
          <w:rFonts w:ascii="Arial" w:hAnsi="Arial" w:cs="Arial"/>
          <w:color w:val="auto"/>
          <w:spacing w:val="-2"/>
          <w:sz w:val="18"/>
          <w:szCs w:val="18"/>
        </w:rPr>
        <w:t>The Company and its subsidiaries have mortgaged building and building improvement as security for bank overdraft</w:t>
      </w:r>
      <w:r w:rsidRPr="00EF781F">
        <w:rPr>
          <w:rFonts w:ascii="Arial" w:hAnsi="Arial" w:cs="Arial"/>
          <w:color w:val="auto"/>
          <w:sz w:val="18"/>
          <w:szCs w:val="18"/>
        </w:rPr>
        <w:t xml:space="preserve"> and long-term borrowings from a financial institution.</w:t>
      </w:r>
    </w:p>
    <w:p w:rsidR="00BF4DC5" w:rsidRPr="00EF781F" w:rsidRDefault="00BF4DC5" w:rsidP="00EF781F">
      <w:pPr>
        <w:jc w:val="thaiDistribute"/>
        <w:rPr>
          <w:rFonts w:ascii="Arial" w:hAnsi="Arial" w:cs="Arial"/>
          <w:color w:val="auto"/>
          <w:sz w:val="18"/>
          <w:szCs w:val="18"/>
        </w:rPr>
      </w:pPr>
    </w:p>
    <w:p w:rsidR="00BF4DC5" w:rsidRPr="00EF781F" w:rsidRDefault="00BF4DC5" w:rsidP="00EF781F">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520B04" w:rsidRPr="00EF781F" w:rsidTr="00683991">
        <w:trPr>
          <w:trHeight w:val="380"/>
        </w:trPr>
        <w:tc>
          <w:tcPr>
            <w:tcW w:w="9461" w:type="dxa"/>
            <w:shd w:val="clear" w:color="auto" w:fill="FFA543"/>
            <w:vAlign w:val="center"/>
          </w:tcPr>
          <w:p w:rsidR="00520B04" w:rsidRPr="00EF781F" w:rsidRDefault="00A6378C"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10</w:t>
            </w:r>
            <w:r w:rsidR="00520B04" w:rsidRPr="00EF781F">
              <w:rPr>
                <w:rFonts w:ascii="Arial" w:hAnsi="Arial" w:cs="Arial"/>
                <w:b/>
                <w:bCs/>
                <w:color w:val="FFFFFF"/>
                <w:sz w:val="18"/>
                <w:szCs w:val="18"/>
                <w:lang w:val="en-GB"/>
              </w:rPr>
              <w:tab/>
            </w:r>
            <w:r w:rsidR="003472B6" w:rsidRPr="00EF781F">
              <w:rPr>
                <w:rFonts w:ascii="Arial" w:hAnsi="Arial" w:cs="Arial"/>
                <w:b/>
                <w:bCs/>
                <w:color w:val="FFFFFF"/>
                <w:sz w:val="18"/>
                <w:szCs w:val="18"/>
                <w:lang w:val="en-GB"/>
              </w:rPr>
              <w:t>Available-for-sale investments</w:t>
            </w:r>
          </w:p>
        </w:tc>
      </w:tr>
    </w:tbl>
    <w:p w:rsidR="00520B04" w:rsidRPr="00EF781F" w:rsidRDefault="00520B04" w:rsidP="00EF781F">
      <w:pPr>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6376"/>
        <w:gridCol w:w="1544"/>
        <w:gridCol w:w="1530"/>
      </w:tblGrid>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3074" w:type="dxa"/>
            <w:gridSpan w:val="2"/>
            <w:tcBorders>
              <w:top w:val="single" w:sz="4" w:space="0" w:color="auto"/>
            </w:tcBorders>
            <w:shd w:val="clear" w:color="auto" w:fill="auto"/>
            <w:vAlign w:val="bottom"/>
          </w:tcPr>
          <w:p w:rsidR="004B26F8" w:rsidRPr="00EF781F" w:rsidRDefault="004B26F8"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Consolidated and Separate</w:t>
            </w:r>
          </w:p>
        </w:tc>
      </w:tr>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3074" w:type="dxa"/>
            <w:gridSpan w:val="2"/>
            <w:tcBorders>
              <w:bottom w:val="single" w:sz="4" w:space="0" w:color="auto"/>
            </w:tcBorders>
            <w:shd w:val="clear" w:color="auto" w:fill="auto"/>
            <w:vAlign w:val="bottom"/>
          </w:tcPr>
          <w:p w:rsidR="004B26F8" w:rsidRPr="00EF781F" w:rsidRDefault="004B26F8"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financial information</w:t>
            </w:r>
          </w:p>
        </w:tc>
      </w:tr>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1544" w:type="dxa"/>
            <w:tcBorders>
              <w:top w:val="single" w:sz="4" w:space="0" w:color="auto"/>
            </w:tcBorders>
            <w:vAlign w:val="bottom"/>
          </w:tcPr>
          <w:p w:rsidR="004B26F8" w:rsidRPr="00EF781F" w:rsidRDefault="004B26F8"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530" w:type="dxa"/>
            <w:tcBorders>
              <w:top w:val="single" w:sz="4" w:space="0" w:color="auto"/>
            </w:tcBorders>
            <w:vAlign w:val="bottom"/>
          </w:tcPr>
          <w:p w:rsidR="004B26F8" w:rsidRPr="00EF781F" w:rsidRDefault="004B26F8"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r>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1544" w:type="dxa"/>
            <w:vAlign w:val="bottom"/>
          </w:tcPr>
          <w:p w:rsidR="004B26F8"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30 September</w:t>
            </w:r>
          </w:p>
        </w:tc>
        <w:tc>
          <w:tcPr>
            <w:tcW w:w="1530" w:type="dxa"/>
            <w:vAlign w:val="bottom"/>
          </w:tcPr>
          <w:p w:rsidR="004B26F8" w:rsidRPr="00EF781F" w:rsidRDefault="004B26F8"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31 December</w:t>
            </w:r>
          </w:p>
        </w:tc>
      </w:tr>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1544" w:type="dxa"/>
            <w:vAlign w:val="bottom"/>
          </w:tcPr>
          <w:p w:rsidR="004B26F8" w:rsidRPr="00EF781F" w:rsidRDefault="004B26F8"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530" w:type="dxa"/>
            <w:vAlign w:val="bottom"/>
          </w:tcPr>
          <w:p w:rsidR="004B26F8" w:rsidRPr="00EF781F" w:rsidRDefault="004B26F8"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r>
      <w:tr w:rsidR="004B26F8" w:rsidRPr="00EF781F" w:rsidTr="009E5FA8">
        <w:trPr>
          <w:trHeight w:val="80"/>
        </w:trPr>
        <w:tc>
          <w:tcPr>
            <w:tcW w:w="6376" w:type="dxa"/>
            <w:vAlign w:val="bottom"/>
          </w:tcPr>
          <w:p w:rsidR="004B26F8" w:rsidRPr="00EF781F" w:rsidRDefault="004B26F8" w:rsidP="00EF781F">
            <w:pPr>
              <w:rPr>
                <w:rFonts w:ascii="Arial" w:eastAsia="PMingLiU" w:hAnsi="Arial" w:cs="Arial"/>
                <w:snapToGrid w:val="0"/>
                <w:color w:val="auto"/>
                <w:sz w:val="18"/>
                <w:szCs w:val="18"/>
                <w:lang w:val="en-GB" w:eastAsia="th-TH"/>
              </w:rPr>
            </w:pPr>
          </w:p>
        </w:tc>
        <w:tc>
          <w:tcPr>
            <w:tcW w:w="1544" w:type="dxa"/>
            <w:tcBorders>
              <w:bottom w:val="single" w:sz="4" w:space="0" w:color="auto"/>
            </w:tcBorders>
            <w:vAlign w:val="bottom"/>
          </w:tcPr>
          <w:p w:rsidR="004B26F8" w:rsidRPr="00EF781F" w:rsidRDefault="004B26F8"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530" w:type="dxa"/>
            <w:tcBorders>
              <w:bottom w:val="single" w:sz="4" w:space="0" w:color="auto"/>
            </w:tcBorders>
            <w:vAlign w:val="bottom"/>
          </w:tcPr>
          <w:p w:rsidR="004B26F8" w:rsidRPr="00EF781F" w:rsidRDefault="004B26F8"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r>
      <w:tr w:rsidR="004B26F8" w:rsidRPr="00EF781F" w:rsidTr="009E5FA8">
        <w:tc>
          <w:tcPr>
            <w:tcW w:w="6376" w:type="dxa"/>
            <w:vAlign w:val="bottom"/>
          </w:tcPr>
          <w:p w:rsidR="004B26F8" w:rsidRPr="00EF781F" w:rsidRDefault="004B26F8" w:rsidP="00EF781F">
            <w:pPr>
              <w:rPr>
                <w:rFonts w:ascii="Arial" w:eastAsia="PMingLiU" w:hAnsi="Arial" w:cs="Arial"/>
                <w:snapToGrid w:val="0"/>
                <w:color w:val="auto"/>
                <w:sz w:val="18"/>
                <w:szCs w:val="18"/>
                <w:cs/>
                <w:lang w:val="en-GB" w:eastAsia="th-TH"/>
              </w:rPr>
            </w:pPr>
          </w:p>
        </w:tc>
        <w:tc>
          <w:tcPr>
            <w:tcW w:w="1544" w:type="dxa"/>
            <w:tcBorders>
              <w:top w:val="single" w:sz="4" w:space="0" w:color="auto"/>
            </w:tcBorders>
            <w:shd w:val="clear" w:color="auto" w:fill="FAFAFA"/>
            <w:vAlign w:val="bottom"/>
          </w:tcPr>
          <w:p w:rsidR="004B26F8" w:rsidRPr="00EF781F" w:rsidRDefault="004B26F8" w:rsidP="00EF781F">
            <w:pPr>
              <w:tabs>
                <w:tab w:val="decimal" w:pos="1195"/>
              </w:tabs>
              <w:ind w:right="-72"/>
              <w:jc w:val="right"/>
              <w:rPr>
                <w:rFonts w:ascii="Arial" w:eastAsia="Times New Roman" w:hAnsi="Arial" w:cs="Arial"/>
                <w:color w:val="auto"/>
                <w:sz w:val="18"/>
                <w:szCs w:val="18"/>
                <w:lang w:val="en-GB"/>
              </w:rPr>
            </w:pPr>
          </w:p>
        </w:tc>
        <w:tc>
          <w:tcPr>
            <w:tcW w:w="1530" w:type="dxa"/>
            <w:tcBorders>
              <w:top w:val="single" w:sz="4" w:space="0" w:color="auto"/>
            </w:tcBorders>
            <w:shd w:val="clear" w:color="auto" w:fill="auto"/>
            <w:vAlign w:val="bottom"/>
          </w:tcPr>
          <w:p w:rsidR="004B26F8" w:rsidRPr="00EF781F" w:rsidRDefault="004B26F8" w:rsidP="00EF781F">
            <w:pPr>
              <w:tabs>
                <w:tab w:val="decimal" w:pos="1195"/>
              </w:tabs>
              <w:ind w:right="-72"/>
              <w:jc w:val="right"/>
              <w:rPr>
                <w:rFonts w:ascii="Arial" w:eastAsia="Times New Roman" w:hAnsi="Arial" w:cs="Arial"/>
                <w:color w:val="auto"/>
                <w:sz w:val="18"/>
                <w:szCs w:val="18"/>
                <w:lang w:val="en-GB"/>
              </w:rPr>
            </w:pPr>
          </w:p>
        </w:tc>
      </w:tr>
      <w:tr w:rsidR="004B26F8" w:rsidRPr="00EF781F" w:rsidTr="009E5FA8">
        <w:tc>
          <w:tcPr>
            <w:tcW w:w="6376" w:type="dxa"/>
            <w:vAlign w:val="bottom"/>
          </w:tcPr>
          <w:p w:rsidR="004B26F8" w:rsidRPr="00EF781F" w:rsidRDefault="004B26F8" w:rsidP="00EF781F">
            <w:pPr>
              <w:ind w:left="-109" w:right="-162"/>
              <w:rPr>
                <w:rFonts w:ascii="Arial" w:eastAsia="Arial Unicode MS" w:hAnsi="Arial" w:cs="Arial"/>
                <w:color w:val="auto"/>
                <w:sz w:val="18"/>
                <w:szCs w:val="18"/>
                <w:cs/>
                <w:lang w:val="en-GB"/>
              </w:rPr>
            </w:pPr>
            <w:r w:rsidRPr="00EF781F">
              <w:rPr>
                <w:rFonts w:ascii="Arial" w:eastAsia="Arial Unicode MS" w:hAnsi="Arial" w:cs="Arial"/>
                <w:color w:val="auto"/>
                <w:sz w:val="18"/>
                <w:szCs w:val="18"/>
                <w:lang w:val="en-GB"/>
              </w:rPr>
              <w:t>Opening net book balance</w:t>
            </w:r>
          </w:p>
        </w:tc>
        <w:tc>
          <w:tcPr>
            <w:tcW w:w="1544" w:type="dxa"/>
            <w:shd w:val="clear" w:color="auto" w:fill="FAFAFA"/>
            <w:vAlign w:val="bottom"/>
          </w:tcPr>
          <w:p w:rsidR="004B26F8" w:rsidRPr="00EF781F" w:rsidRDefault="00224E1B"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101,528</w:t>
            </w:r>
          </w:p>
        </w:tc>
        <w:tc>
          <w:tcPr>
            <w:tcW w:w="1530" w:type="dxa"/>
            <w:shd w:val="clear" w:color="auto" w:fill="auto"/>
            <w:vAlign w:val="bottom"/>
          </w:tcPr>
          <w:p w:rsidR="004B26F8" w:rsidRPr="00EF781F" w:rsidRDefault="004B26F8"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46,141</w:t>
            </w:r>
          </w:p>
        </w:tc>
      </w:tr>
      <w:tr w:rsidR="004B26F8" w:rsidRPr="00EF781F" w:rsidTr="009E5FA8">
        <w:tc>
          <w:tcPr>
            <w:tcW w:w="6376" w:type="dxa"/>
            <w:vAlign w:val="bottom"/>
          </w:tcPr>
          <w:p w:rsidR="004B26F8" w:rsidRPr="00EF781F" w:rsidRDefault="004B26F8" w:rsidP="00EF781F">
            <w:pPr>
              <w:ind w:left="-109" w:right="-162"/>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Additions</w:t>
            </w:r>
          </w:p>
        </w:tc>
        <w:tc>
          <w:tcPr>
            <w:tcW w:w="1544" w:type="dxa"/>
            <w:shd w:val="clear" w:color="auto" w:fill="FAFAFA"/>
            <w:vAlign w:val="bottom"/>
          </w:tcPr>
          <w:p w:rsidR="004B26F8" w:rsidRPr="00EF781F" w:rsidRDefault="00224E1B"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259,200</w:t>
            </w:r>
          </w:p>
        </w:tc>
        <w:tc>
          <w:tcPr>
            <w:tcW w:w="1530" w:type="dxa"/>
            <w:shd w:val="clear" w:color="auto" w:fill="auto"/>
            <w:vAlign w:val="bottom"/>
          </w:tcPr>
          <w:p w:rsidR="004B26F8" w:rsidRPr="00EF781F" w:rsidRDefault="004B26F8"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55,000</w:t>
            </w:r>
          </w:p>
        </w:tc>
      </w:tr>
      <w:tr w:rsidR="004B26F8" w:rsidRPr="00EF781F" w:rsidTr="009E5FA8">
        <w:tc>
          <w:tcPr>
            <w:tcW w:w="6376" w:type="dxa"/>
            <w:vAlign w:val="bottom"/>
          </w:tcPr>
          <w:p w:rsidR="004B26F8" w:rsidRPr="00EF781F" w:rsidRDefault="004B26F8" w:rsidP="00EF781F">
            <w:pPr>
              <w:ind w:left="-109" w:right="-162"/>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Disposals</w:t>
            </w:r>
          </w:p>
        </w:tc>
        <w:tc>
          <w:tcPr>
            <w:tcW w:w="1544" w:type="dxa"/>
            <w:shd w:val="clear" w:color="auto" w:fill="FAFAFA"/>
            <w:vAlign w:val="bottom"/>
          </w:tcPr>
          <w:p w:rsidR="004B26F8" w:rsidRPr="00EF781F" w:rsidRDefault="00224E1B"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(360,728)</w:t>
            </w:r>
          </w:p>
        </w:tc>
        <w:tc>
          <w:tcPr>
            <w:tcW w:w="1530" w:type="dxa"/>
            <w:shd w:val="clear" w:color="auto" w:fill="auto"/>
            <w:vAlign w:val="bottom"/>
          </w:tcPr>
          <w:p w:rsidR="004B26F8" w:rsidRPr="00EF781F" w:rsidRDefault="004B26F8"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r>
      <w:tr w:rsidR="004B26F8" w:rsidRPr="00EF781F" w:rsidTr="009E5FA8">
        <w:tc>
          <w:tcPr>
            <w:tcW w:w="6376" w:type="dxa"/>
            <w:vAlign w:val="bottom"/>
          </w:tcPr>
          <w:p w:rsidR="004B26F8" w:rsidRPr="00EF781F" w:rsidRDefault="004B26F8" w:rsidP="00EF781F">
            <w:pPr>
              <w:ind w:left="-109"/>
              <w:rPr>
                <w:rFonts w:ascii="Arial" w:eastAsia="Arial Unicode MS" w:hAnsi="Arial" w:cs="Arial"/>
                <w:color w:val="auto"/>
                <w:sz w:val="18"/>
                <w:szCs w:val="18"/>
                <w:lang w:val="en-GB"/>
              </w:rPr>
            </w:pPr>
            <w:r w:rsidRPr="00EF781F">
              <w:rPr>
                <w:rFonts w:ascii="Arial" w:eastAsia="Arial Unicode MS" w:hAnsi="Arial" w:cs="Arial"/>
                <w:color w:val="auto"/>
                <w:sz w:val="18"/>
                <w:szCs w:val="18"/>
                <w:lang w:val="en-GB"/>
              </w:rPr>
              <w:t>Change in fair value of available-for-sale investments</w:t>
            </w:r>
          </w:p>
        </w:tc>
        <w:tc>
          <w:tcPr>
            <w:tcW w:w="1544" w:type="dxa"/>
            <w:tcBorders>
              <w:bottom w:val="single" w:sz="4" w:space="0" w:color="auto"/>
            </w:tcBorders>
            <w:shd w:val="clear" w:color="auto" w:fill="FAFAFA"/>
            <w:vAlign w:val="bottom"/>
          </w:tcPr>
          <w:p w:rsidR="004B26F8" w:rsidRPr="00EF781F" w:rsidRDefault="00224E1B"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530" w:type="dxa"/>
            <w:tcBorders>
              <w:bottom w:val="single" w:sz="4" w:space="0" w:color="auto"/>
            </w:tcBorders>
            <w:shd w:val="clear" w:color="auto" w:fill="auto"/>
            <w:vAlign w:val="bottom"/>
          </w:tcPr>
          <w:p w:rsidR="004B26F8" w:rsidRPr="00EF781F" w:rsidRDefault="004B26F8"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387</w:t>
            </w:r>
          </w:p>
        </w:tc>
      </w:tr>
      <w:tr w:rsidR="004B26F8" w:rsidRPr="00EF781F" w:rsidTr="009E5FA8">
        <w:tc>
          <w:tcPr>
            <w:tcW w:w="6376" w:type="dxa"/>
            <w:vAlign w:val="bottom"/>
          </w:tcPr>
          <w:p w:rsidR="004B26F8" w:rsidRPr="00EF781F" w:rsidRDefault="004B26F8" w:rsidP="00EF781F">
            <w:pPr>
              <w:ind w:left="-109"/>
              <w:rPr>
                <w:rFonts w:ascii="Arial" w:eastAsia="Arial Unicode MS" w:hAnsi="Arial" w:cs="Arial"/>
                <w:snapToGrid w:val="0"/>
                <w:color w:val="auto"/>
                <w:sz w:val="18"/>
                <w:szCs w:val="18"/>
                <w:cs/>
                <w:lang w:val="en-GB" w:eastAsia="th-TH"/>
              </w:rPr>
            </w:pPr>
          </w:p>
        </w:tc>
        <w:tc>
          <w:tcPr>
            <w:tcW w:w="1544" w:type="dxa"/>
            <w:tcBorders>
              <w:top w:val="single" w:sz="4" w:space="0" w:color="auto"/>
            </w:tcBorders>
            <w:shd w:val="clear" w:color="auto" w:fill="FAFAFA"/>
            <w:vAlign w:val="bottom"/>
          </w:tcPr>
          <w:p w:rsidR="004B26F8" w:rsidRPr="00EF781F" w:rsidRDefault="004B26F8" w:rsidP="00EF781F">
            <w:pPr>
              <w:tabs>
                <w:tab w:val="decimal" w:pos="1195"/>
              </w:tabs>
              <w:ind w:right="-72"/>
              <w:jc w:val="right"/>
              <w:rPr>
                <w:rFonts w:ascii="Arial" w:eastAsia="Arial Unicode MS" w:hAnsi="Arial" w:cs="Arial"/>
                <w:color w:val="auto"/>
                <w:sz w:val="18"/>
                <w:szCs w:val="18"/>
                <w:lang w:val="en-GB"/>
              </w:rPr>
            </w:pPr>
          </w:p>
        </w:tc>
        <w:tc>
          <w:tcPr>
            <w:tcW w:w="1530" w:type="dxa"/>
            <w:tcBorders>
              <w:top w:val="single" w:sz="4" w:space="0" w:color="auto"/>
            </w:tcBorders>
            <w:shd w:val="clear" w:color="auto" w:fill="auto"/>
            <w:vAlign w:val="bottom"/>
          </w:tcPr>
          <w:p w:rsidR="004B26F8" w:rsidRPr="00EF781F" w:rsidRDefault="004B26F8" w:rsidP="00EF781F">
            <w:pPr>
              <w:tabs>
                <w:tab w:val="decimal" w:pos="1195"/>
              </w:tabs>
              <w:ind w:right="-72"/>
              <w:jc w:val="right"/>
              <w:rPr>
                <w:rFonts w:ascii="Arial" w:eastAsia="Arial Unicode MS" w:hAnsi="Arial" w:cs="Arial"/>
                <w:color w:val="auto"/>
                <w:sz w:val="18"/>
                <w:szCs w:val="18"/>
                <w:lang w:val="en-GB"/>
              </w:rPr>
            </w:pPr>
          </w:p>
        </w:tc>
      </w:tr>
      <w:tr w:rsidR="004B26F8" w:rsidRPr="00EF781F" w:rsidTr="009E5FA8">
        <w:tc>
          <w:tcPr>
            <w:tcW w:w="6376" w:type="dxa"/>
            <w:vAlign w:val="bottom"/>
          </w:tcPr>
          <w:p w:rsidR="004B26F8" w:rsidRPr="00EF781F" w:rsidRDefault="004B26F8" w:rsidP="00EF781F">
            <w:pPr>
              <w:ind w:left="-109" w:right="-162"/>
              <w:rPr>
                <w:rFonts w:ascii="Arial" w:eastAsia="Arial Unicode MS" w:hAnsi="Arial" w:cs="Arial"/>
                <w:color w:val="auto"/>
                <w:sz w:val="18"/>
                <w:szCs w:val="18"/>
                <w:cs/>
              </w:rPr>
            </w:pPr>
            <w:r w:rsidRPr="00EF781F">
              <w:rPr>
                <w:rFonts w:ascii="Arial" w:eastAsia="Arial Unicode MS" w:hAnsi="Arial" w:cs="Arial"/>
                <w:color w:val="auto"/>
                <w:sz w:val="18"/>
                <w:szCs w:val="18"/>
                <w:lang w:val="en-GB"/>
              </w:rPr>
              <w:t>Closing net book balance</w:t>
            </w:r>
          </w:p>
        </w:tc>
        <w:tc>
          <w:tcPr>
            <w:tcW w:w="1544" w:type="dxa"/>
            <w:tcBorders>
              <w:bottom w:val="single" w:sz="4" w:space="0" w:color="auto"/>
            </w:tcBorders>
            <w:shd w:val="clear" w:color="auto" w:fill="FAFAFA"/>
            <w:vAlign w:val="bottom"/>
          </w:tcPr>
          <w:p w:rsidR="004B26F8" w:rsidRPr="00EF781F" w:rsidRDefault="00224E1B" w:rsidP="00EF781F">
            <w:pPr>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530" w:type="dxa"/>
            <w:tcBorders>
              <w:bottom w:val="single" w:sz="4" w:space="0" w:color="auto"/>
            </w:tcBorders>
            <w:shd w:val="clear" w:color="auto" w:fill="auto"/>
            <w:vAlign w:val="bottom"/>
          </w:tcPr>
          <w:p w:rsidR="004B26F8" w:rsidRPr="00EF781F" w:rsidRDefault="004B26F8"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101,528</w:t>
            </w:r>
          </w:p>
        </w:tc>
      </w:tr>
    </w:tbl>
    <w:p w:rsidR="004B26F8" w:rsidRPr="00EF781F" w:rsidRDefault="004B26F8" w:rsidP="00EF781F">
      <w:pPr>
        <w:jc w:val="both"/>
        <w:rPr>
          <w:rFonts w:ascii="Arial" w:hAnsi="Arial" w:cs="Arial"/>
          <w:color w:val="auto"/>
          <w:sz w:val="18"/>
          <w:szCs w:val="18"/>
        </w:rPr>
      </w:pPr>
    </w:p>
    <w:p w:rsidR="00E66627" w:rsidRPr="00EF781F" w:rsidRDefault="00FA7E30" w:rsidP="00EF781F">
      <w:pPr>
        <w:pStyle w:val="a"/>
        <w:ind w:right="0"/>
        <w:jc w:val="both"/>
        <w:rPr>
          <w:rFonts w:ascii="Arial" w:eastAsia="Arial Unicode MS" w:hAnsi="Arial" w:cs="Arial"/>
          <w:sz w:val="18"/>
          <w:szCs w:val="18"/>
        </w:rPr>
      </w:pPr>
      <w:r w:rsidRPr="00EF781F">
        <w:rPr>
          <w:rFonts w:ascii="Arial" w:eastAsia="Arial Unicode MS" w:hAnsi="Arial" w:cs="Arial"/>
          <w:sz w:val="18"/>
          <w:szCs w:val="18"/>
          <w:lang w:val="en-GB"/>
        </w:rPr>
        <w:t xml:space="preserve">In year 2018, </w:t>
      </w:r>
      <w:r w:rsidR="00212C88" w:rsidRPr="00EF781F">
        <w:rPr>
          <w:rFonts w:ascii="Arial" w:eastAsia="Arial Unicode MS" w:hAnsi="Arial" w:cs="Arial"/>
          <w:sz w:val="18"/>
          <w:szCs w:val="18"/>
        </w:rPr>
        <w:t>the</w:t>
      </w:r>
      <w:r w:rsidR="004B26F8" w:rsidRPr="00EF781F">
        <w:rPr>
          <w:rFonts w:ascii="Arial" w:eastAsia="Arial Unicode MS" w:hAnsi="Arial" w:cs="Arial"/>
          <w:sz w:val="18"/>
          <w:szCs w:val="18"/>
        </w:rPr>
        <w:t xml:space="preserve"> fair value of available-for-sale investments is based on the Net Asset Value (“NAV”) announced by the Asset Management Company. The fair value is within level</w:t>
      </w:r>
      <w:r w:rsidRPr="00EF781F">
        <w:rPr>
          <w:rFonts w:ascii="Arial" w:eastAsia="Arial Unicode MS" w:hAnsi="Arial" w:cs="Arial"/>
          <w:sz w:val="18"/>
          <w:szCs w:val="18"/>
        </w:rPr>
        <w:t xml:space="preserve"> 2 of the fair value hierarchy. </w:t>
      </w:r>
      <w:r w:rsidR="004B26F8" w:rsidRPr="00EF781F">
        <w:rPr>
          <w:rFonts w:ascii="Arial" w:eastAsia="Arial Unicode MS" w:hAnsi="Arial" w:cs="Arial"/>
          <w:spacing w:val="-2"/>
          <w:sz w:val="18"/>
          <w:szCs w:val="18"/>
        </w:rPr>
        <w:t xml:space="preserve">The Company has pledged </w:t>
      </w:r>
      <w:r w:rsidR="004B26F8" w:rsidRPr="00EF781F">
        <w:rPr>
          <w:rFonts w:ascii="Arial" w:eastAsia="Arial Unicode MS" w:hAnsi="Arial" w:cs="Arial"/>
          <w:spacing w:val="-4"/>
          <w:sz w:val="18"/>
          <w:szCs w:val="18"/>
        </w:rPr>
        <w:t>available-for-sale investments with the Company’s debenture underwriter to secure a default on the</w:t>
      </w:r>
      <w:r w:rsidR="003C0EA1" w:rsidRPr="00EF781F">
        <w:rPr>
          <w:rFonts w:ascii="Arial" w:eastAsia="Arial Unicode MS" w:hAnsi="Arial" w:cs="Arial"/>
          <w:spacing w:val="-4"/>
          <w:sz w:val="18"/>
          <w:szCs w:val="18"/>
        </w:rPr>
        <w:t xml:space="preserve"> Company’s debenture</w:t>
      </w:r>
      <w:r w:rsidR="003C0EA1" w:rsidRPr="00EF781F">
        <w:rPr>
          <w:rFonts w:ascii="Arial" w:eastAsia="Arial Unicode MS" w:hAnsi="Arial" w:cs="Arial"/>
          <w:sz w:val="18"/>
          <w:szCs w:val="18"/>
        </w:rPr>
        <w:t xml:space="preserve"> repayment</w:t>
      </w:r>
      <w:r w:rsidR="00E66627" w:rsidRPr="00EF781F">
        <w:rPr>
          <w:rFonts w:ascii="Arial" w:eastAsia="Arial Unicode MS" w:hAnsi="Arial" w:cs="Arial"/>
          <w:sz w:val="18"/>
          <w:szCs w:val="18"/>
        </w:rPr>
        <w:t>.</w:t>
      </w:r>
    </w:p>
    <w:p w:rsidR="00DB6FB7" w:rsidRPr="00EF781F" w:rsidRDefault="00DB6FB7" w:rsidP="00EF781F">
      <w:pPr>
        <w:rPr>
          <w:rFonts w:ascii="Arial" w:eastAsia="Arial Unicode MS" w:hAnsi="Arial" w:cs="Arial"/>
          <w:color w:val="auto"/>
          <w:sz w:val="18"/>
          <w:szCs w:val="18"/>
        </w:rPr>
      </w:pPr>
    </w:p>
    <w:p w:rsidR="003C0EA1" w:rsidRPr="00EF781F" w:rsidRDefault="003C0EA1" w:rsidP="00EF781F">
      <w:pPr>
        <w:rPr>
          <w:rFonts w:ascii="Arial" w:eastAsia="Arial Unicode MS" w:hAnsi="Arial" w:cs="Arial"/>
          <w:color w:val="auto"/>
          <w:sz w:val="18"/>
          <w:szCs w:val="18"/>
        </w:rPr>
        <w:sectPr w:rsidR="003C0EA1" w:rsidRPr="00EF781F" w:rsidSect="0017444A">
          <w:pgSz w:w="11907" w:h="16840" w:code="9"/>
          <w:pgMar w:top="1440" w:right="720" w:bottom="720" w:left="1728" w:header="706" w:footer="706" w:gutter="0"/>
          <w:cols w:space="720"/>
          <w:noEndnote/>
          <w:docGrid w:linePitch="326"/>
        </w:sectPr>
      </w:pPr>
      <w:r w:rsidRPr="00EF781F">
        <w:rPr>
          <w:rFonts w:ascii="Arial" w:eastAsia="Arial Unicode MS" w:hAnsi="Arial" w:cs="Arial"/>
          <w:color w:val="auto"/>
          <w:sz w:val="18"/>
          <w:szCs w:val="18"/>
        </w:rPr>
        <w:t>.</w:t>
      </w:r>
    </w:p>
    <w:p w:rsidR="00C65D0B" w:rsidRPr="00EF781F" w:rsidRDefault="00C65D0B"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4932"/>
      </w:tblGrid>
      <w:tr w:rsidR="001233EC" w:rsidRPr="00EF781F" w:rsidTr="00C65D0B">
        <w:trPr>
          <w:trHeight w:val="380"/>
        </w:trPr>
        <w:tc>
          <w:tcPr>
            <w:tcW w:w="14932" w:type="dxa"/>
            <w:shd w:val="clear" w:color="auto" w:fill="FFA543"/>
            <w:vAlign w:val="center"/>
          </w:tcPr>
          <w:p w:rsidR="001233EC" w:rsidRPr="00EF781F" w:rsidRDefault="00A6378C"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11</w:t>
            </w:r>
            <w:r w:rsidR="001233EC" w:rsidRPr="00EF781F">
              <w:rPr>
                <w:rFonts w:ascii="Arial" w:hAnsi="Arial" w:cs="Arial"/>
                <w:b/>
                <w:bCs/>
                <w:color w:val="FFFFFF"/>
                <w:sz w:val="18"/>
                <w:szCs w:val="18"/>
                <w:lang w:val="en-GB"/>
              </w:rPr>
              <w:tab/>
            </w:r>
            <w:r w:rsidR="003C0EA1" w:rsidRPr="00EF781F">
              <w:rPr>
                <w:rFonts w:ascii="Arial" w:hAnsi="Arial" w:cs="Arial"/>
                <w:b/>
                <w:bCs/>
                <w:color w:val="FFFFFF"/>
                <w:sz w:val="18"/>
                <w:szCs w:val="18"/>
                <w:lang w:val="en-GB"/>
              </w:rPr>
              <w:t>Investment in subsidiaries</w:t>
            </w:r>
            <w:r w:rsidR="001233EC" w:rsidRPr="00EF781F">
              <w:rPr>
                <w:rFonts w:ascii="Arial" w:hAnsi="Arial" w:cs="Arial"/>
                <w:b/>
                <w:bCs/>
                <w:color w:val="FFFFFF"/>
                <w:sz w:val="18"/>
                <w:szCs w:val="18"/>
                <w:lang w:val="en-GB"/>
              </w:rPr>
              <w:t xml:space="preserve"> </w:t>
            </w:r>
          </w:p>
        </w:tc>
      </w:tr>
    </w:tbl>
    <w:p w:rsidR="001233EC" w:rsidRPr="00EF781F" w:rsidRDefault="001233EC" w:rsidP="00EF781F">
      <w:pPr>
        <w:jc w:val="both"/>
        <w:rPr>
          <w:rFonts w:ascii="Arial" w:hAnsi="Arial" w:cs="Arial"/>
          <w:color w:val="auto"/>
          <w:sz w:val="18"/>
          <w:szCs w:val="18"/>
          <w:lang w:val="en-GB"/>
        </w:rPr>
      </w:pPr>
    </w:p>
    <w:p w:rsidR="003C0EA1" w:rsidRPr="00EF781F" w:rsidRDefault="003C0EA1" w:rsidP="00EF781F">
      <w:pPr>
        <w:jc w:val="thaiDistribute"/>
        <w:rPr>
          <w:rFonts w:ascii="Arial" w:hAnsi="Arial" w:cs="Arial"/>
          <w:color w:val="auto"/>
          <w:sz w:val="18"/>
          <w:szCs w:val="18"/>
        </w:rPr>
      </w:pPr>
      <w:r w:rsidRPr="00EF781F">
        <w:rPr>
          <w:rFonts w:ascii="Arial" w:hAnsi="Arial" w:cs="Arial"/>
          <w:color w:val="auto"/>
          <w:sz w:val="18"/>
          <w:szCs w:val="18"/>
        </w:rPr>
        <w:t>Investmen</w:t>
      </w:r>
      <w:r w:rsidR="00172C2F" w:rsidRPr="00EF781F">
        <w:rPr>
          <w:rFonts w:ascii="Arial" w:hAnsi="Arial" w:cs="Arial"/>
          <w:color w:val="auto"/>
          <w:sz w:val="18"/>
          <w:szCs w:val="18"/>
        </w:rPr>
        <w:t>ts in subsidiaries as at 30 September</w:t>
      </w:r>
      <w:r w:rsidRPr="00EF781F">
        <w:rPr>
          <w:rFonts w:ascii="Arial" w:hAnsi="Arial" w:cs="Arial"/>
          <w:color w:val="auto"/>
          <w:sz w:val="18"/>
          <w:szCs w:val="18"/>
        </w:rPr>
        <w:t xml:space="preserve"> 2019 and 31 December 2018, were as follows:</w:t>
      </w:r>
    </w:p>
    <w:p w:rsidR="003C0EA1" w:rsidRPr="00EF781F" w:rsidRDefault="003C0EA1" w:rsidP="00EF781F">
      <w:pPr>
        <w:jc w:val="thaiDistribute"/>
        <w:rPr>
          <w:rFonts w:ascii="Arial" w:hAnsi="Arial" w:cs="Arial"/>
          <w:color w:val="auto"/>
          <w:sz w:val="18"/>
          <w:szCs w:val="18"/>
        </w:rPr>
      </w:pPr>
    </w:p>
    <w:tbl>
      <w:tblPr>
        <w:tblW w:w="14830" w:type="dxa"/>
        <w:tblInd w:w="108" w:type="dxa"/>
        <w:tblLayout w:type="fixed"/>
        <w:tblLook w:val="04A0" w:firstRow="1" w:lastRow="0" w:firstColumn="1" w:lastColumn="0" w:noHBand="0" w:noVBand="1"/>
      </w:tblPr>
      <w:tblGrid>
        <w:gridCol w:w="2340"/>
        <w:gridCol w:w="2851"/>
        <w:gridCol w:w="1134"/>
        <w:gridCol w:w="1276"/>
        <w:gridCol w:w="1134"/>
        <w:gridCol w:w="1276"/>
        <w:gridCol w:w="1134"/>
        <w:gridCol w:w="1276"/>
        <w:gridCol w:w="1134"/>
        <w:gridCol w:w="1275"/>
      </w:tblGrid>
      <w:tr w:rsidR="003C0EA1" w:rsidRPr="00EF781F" w:rsidTr="0017444A">
        <w:tc>
          <w:tcPr>
            <w:tcW w:w="2340" w:type="dxa"/>
            <w:vAlign w:val="bottom"/>
          </w:tcPr>
          <w:p w:rsidR="003C0EA1" w:rsidRPr="00EF781F" w:rsidRDefault="003C0EA1" w:rsidP="00EF781F">
            <w:pPr>
              <w:tabs>
                <w:tab w:val="left" w:pos="540"/>
              </w:tabs>
              <w:ind w:left="-101"/>
              <w:jc w:val="thaiDistribute"/>
              <w:rPr>
                <w:rFonts w:ascii="Arial" w:eastAsia="Arial Unicode MS" w:hAnsi="Arial" w:cs="Arial"/>
                <w:color w:val="auto"/>
                <w:sz w:val="16"/>
                <w:szCs w:val="16"/>
              </w:rPr>
            </w:pPr>
          </w:p>
        </w:tc>
        <w:tc>
          <w:tcPr>
            <w:tcW w:w="2851" w:type="dxa"/>
            <w:vAlign w:val="bottom"/>
          </w:tcPr>
          <w:p w:rsidR="003C0EA1" w:rsidRPr="00EF781F" w:rsidRDefault="003C0EA1" w:rsidP="00EF781F">
            <w:pPr>
              <w:tabs>
                <w:tab w:val="left" w:pos="540"/>
              </w:tabs>
              <w:jc w:val="thaiDistribute"/>
              <w:rPr>
                <w:rFonts w:ascii="Arial" w:eastAsia="Arial Unicode MS" w:hAnsi="Arial" w:cs="Arial"/>
                <w:b/>
                <w:bCs/>
                <w:color w:val="auto"/>
                <w:sz w:val="16"/>
                <w:szCs w:val="16"/>
              </w:rPr>
            </w:pPr>
          </w:p>
        </w:tc>
        <w:tc>
          <w:tcPr>
            <w:tcW w:w="9639" w:type="dxa"/>
            <w:gridSpan w:val="8"/>
            <w:tcBorders>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Separate financial information</w:t>
            </w:r>
          </w:p>
        </w:tc>
      </w:tr>
      <w:tr w:rsidR="00A63394" w:rsidRPr="00EF781F" w:rsidTr="0017444A">
        <w:tc>
          <w:tcPr>
            <w:tcW w:w="2340" w:type="dxa"/>
            <w:vAlign w:val="bottom"/>
          </w:tcPr>
          <w:p w:rsidR="003C0EA1" w:rsidRPr="00EF781F" w:rsidRDefault="003C0EA1" w:rsidP="00EF781F">
            <w:pPr>
              <w:tabs>
                <w:tab w:val="left" w:pos="540"/>
              </w:tabs>
              <w:ind w:left="-101"/>
              <w:jc w:val="thaiDistribute"/>
              <w:rPr>
                <w:rFonts w:ascii="Arial" w:eastAsia="Arial Unicode MS" w:hAnsi="Arial" w:cs="Arial"/>
                <w:color w:val="auto"/>
                <w:sz w:val="16"/>
                <w:szCs w:val="16"/>
              </w:rPr>
            </w:pPr>
          </w:p>
        </w:tc>
        <w:tc>
          <w:tcPr>
            <w:tcW w:w="2851" w:type="dxa"/>
            <w:tcBorders>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Principal activities</w:t>
            </w:r>
          </w:p>
        </w:tc>
        <w:tc>
          <w:tcPr>
            <w:tcW w:w="2410" w:type="dxa"/>
            <w:gridSpan w:val="2"/>
            <w:tcBorders>
              <w:top w:val="single" w:sz="4" w:space="0" w:color="auto"/>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cs/>
              </w:rPr>
              <w:t xml:space="preserve">% </w:t>
            </w:r>
            <w:r w:rsidRPr="00EF781F">
              <w:rPr>
                <w:rFonts w:ascii="Arial" w:eastAsia="Arial Unicode MS" w:hAnsi="Arial" w:cs="Arial"/>
                <w:b/>
                <w:bCs/>
                <w:color w:val="auto"/>
                <w:sz w:val="16"/>
                <w:szCs w:val="16"/>
              </w:rPr>
              <w:t>Ownership interest</w:t>
            </w:r>
          </w:p>
        </w:tc>
        <w:tc>
          <w:tcPr>
            <w:tcW w:w="2410" w:type="dxa"/>
            <w:gridSpan w:val="2"/>
            <w:tcBorders>
              <w:top w:val="single" w:sz="4" w:space="0" w:color="auto"/>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Paid up capital</w:t>
            </w:r>
          </w:p>
        </w:tc>
        <w:tc>
          <w:tcPr>
            <w:tcW w:w="2410" w:type="dxa"/>
            <w:gridSpan w:val="2"/>
            <w:tcBorders>
              <w:top w:val="single" w:sz="4" w:space="0" w:color="auto"/>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Cost</w:t>
            </w:r>
          </w:p>
        </w:tc>
        <w:tc>
          <w:tcPr>
            <w:tcW w:w="2409" w:type="dxa"/>
            <w:gridSpan w:val="2"/>
            <w:tcBorders>
              <w:top w:val="single" w:sz="4" w:space="0" w:color="auto"/>
              <w:bottom w:val="single" w:sz="4" w:space="0" w:color="auto"/>
            </w:tcBorders>
            <w:vAlign w:val="bottom"/>
            <w:hideMark/>
          </w:tcPr>
          <w:p w:rsidR="003C0EA1" w:rsidRPr="00EF781F" w:rsidRDefault="003C0EA1"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Dividend income</w:t>
            </w:r>
          </w:p>
        </w:tc>
      </w:tr>
      <w:tr w:rsidR="00172C2F" w:rsidRPr="00EF781F" w:rsidTr="0017444A">
        <w:tc>
          <w:tcPr>
            <w:tcW w:w="2340" w:type="dxa"/>
            <w:vAlign w:val="bottom"/>
          </w:tcPr>
          <w:p w:rsidR="00172C2F" w:rsidRPr="00EF781F" w:rsidRDefault="00172C2F" w:rsidP="00EF781F">
            <w:pPr>
              <w:tabs>
                <w:tab w:val="left" w:pos="540"/>
              </w:tabs>
              <w:ind w:left="-101"/>
              <w:jc w:val="thaiDistribute"/>
              <w:rPr>
                <w:rFonts w:ascii="Arial" w:eastAsia="Arial Unicode MS" w:hAnsi="Arial" w:cs="Arial"/>
                <w:color w:val="auto"/>
                <w:sz w:val="16"/>
                <w:szCs w:val="16"/>
              </w:rPr>
            </w:pPr>
          </w:p>
        </w:tc>
        <w:tc>
          <w:tcPr>
            <w:tcW w:w="2851" w:type="dxa"/>
            <w:tcBorders>
              <w:top w:val="single" w:sz="4" w:space="0" w:color="auto"/>
            </w:tcBorders>
          </w:tcPr>
          <w:p w:rsidR="00172C2F" w:rsidRPr="00EF781F" w:rsidRDefault="00172C2F" w:rsidP="00EF781F">
            <w:pPr>
              <w:tabs>
                <w:tab w:val="left" w:pos="540"/>
              </w:tabs>
              <w:rPr>
                <w:rFonts w:ascii="Arial" w:eastAsia="Arial Unicode MS" w:hAnsi="Arial" w:cs="Arial"/>
                <w:color w:val="auto"/>
                <w:sz w:val="16"/>
                <w:szCs w:val="16"/>
              </w:rPr>
            </w:pPr>
          </w:p>
        </w:tc>
        <w:tc>
          <w:tcPr>
            <w:tcW w:w="1134"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(Unaudited</w:t>
            </w:r>
            <w:r w:rsidRPr="00EF781F">
              <w:rPr>
                <w:rFonts w:ascii="Arial" w:eastAsia="Arial Unicode MS" w:hAnsi="Arial" w:cs="Arial"/>
                <w:b/>
                <w:bCs/>
                <w:color w:val="auto"/>
                <w:sz w:val="16"/>
                <w:szCs w:val="16"/>
                <w:cs/>
              </w:rPr>
              <w:t>)</w:t>
            </w:r>
          </w:p>
          <w:p w:rsidR="00172C2F" w:rsidRPr="00EF781F" w:rsidRDefault="00172C2F" w:rsidP="00EF781F">
            <w:pPr>
              <w:ind w:left="-83"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30 September</w:t>
            </w:r>
          </w:p>
          <w:p w:rsidR="00172C2F" w:rsidRPr="00EF781F" w:rsidRDefault="00172C2F" w:rsidP="00EF781F">
            <w:pPr>
              <w:ind w:right="-72"/>
              <w:jc w:val="right"/>
              <w:rPr>
                <w:rFonts w:ascii="Arial" w:eastAsia="Arial Unicode MS" w:hAnsi="Arial" w:cs="Arial"/>
                <w:b/>
                <w:bCs/>
                <w:color w:val="auto"/>
                <w:sz w:val="16"/>
                <w:szCs w:val="16"/>
                <w:lang w:val="en-GB"/>
              </w:rPr>
            </w:pPr>
            <w:r w:rsidRPr="00EF781F">
              <w:rPr>
                <w:rFonts w:ascii="Arial" w:eastAsia="Arial Unicode MS" w:hAnsi="Arial" w:cs="Arial"/>
                <w:b/>
                <w:bCs/>
                <w:color w:val="auto"/>
                <w:sz w:val="16"/>
                <w:szCs w:val="16"/>
                <w:lang w:val="en-GB"/>
              </w:rPr>
              <w:t>2019</w:t>
            </w:r>
          </w:p>
        </w:tc>
        <w:tc>
          <w:tcPr>
            <w:tcW w:w="1276"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(Audited</w:t>
            </w:r>
            <w:r w:rsidRPr="00EF781F">
              <w:rPr>
                <w:rFonts w:ascii="Arial" w:eastAsia="Arial Unicode MS" w:hAnsi="Arial" w:cs="Arial"/>
                <w:b/>
                <w:bCs/>
                <w:color w:val="auto"/>
                <w:sz w:val="16"/>
                <w:szCs w:val="16"/>
                <w:cs/>
              </w:rPr>
              <w:t>)</w:t>
            </w:r>
          </w:p>
          <w:p w:rsidR="00172C2F" w:rsidRPr="00EF781F" w:rsidRDefault="00172C2F" w:rsidP="00EF781F">
            <w:pPr>
              <w:ind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31 December</w:t>
            </w:r>
          </w:p>
          <w:p w:rsidR="00172C2F" w:rsidRPr="00EF781F" w:rsidRDefault="00172C2F" w:rsidP="00EF781F">
            <w:pPr>
              <w:ind w:right="-72"/>
              <w:jc w:val="right"/>
              <w:rPr>
                <w:rFonts w:ascii="Arial" w:eastAsia="Arial Unicode MS" w:hAnsi="Arial" w:cs="Arial"/>
                <w:b/>
                <w:bCs/>
                <w:color w:val="auto"/>
                <w:sz w:val="16"/>
                <w:szCs w:val="16"/>
              </w:rPr>
            </w:pPr>
            <w:r w:rsidRPr="00EF781F">
              <w:rPr>
                <w:rFonts w:ascii="Arial" w:eastAsia="Arial Unicode MS" w:hAnsi="Arial" w:cs="Arial"/>
                <w:b/>
                <w:bCs/>
                <w:color w:val="auto"/>
                <w:sz w:val="16"/>
                <w:szCs w:val="16"/>
              </w:rPr>
              <w:t>2018</w:t>
            </w:r>
          </w:p>
        </w:tc>
        <w:tc>
          <w:tcPr>
            <w:tcW w:w="1134"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(Unaudited</w:t>
            </w:r>
            <w:r w:rsidRPr="00EF781F">
              <w:rPr>
                <w:rFonts w:ascii="Arial" w:eastAsia="Arial Unicode MS" w:hAnsi="Arial" w:cs="Arial"/>
                <w:b/>
                <w:bCs/>
                <w:color w:val="auto"/>
                <w:sz w:val="16"/>
                <w:szCs w:val="16"/>
                <w:cs/>
              </w:rPr>
              <w:t>)</w:t>
            </w:r>
          </w:p>
          <w:p w:rsidR="00172C2F" w:rsidRPr="00EF781F" w:rsidRDefault="00172C2F" w:rsidP="00EF781F">
            <w:pPr>
              <w:ind w:left="-83"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30 September</w:t>
            </w:r>
          </w:p>
          <w:p w:rsidR="00172C2F" w:rsidRPr="00EF781F" w:rsidRDefault="00172C2F" w:rsidP="00EF781F">
            <w:pPr>
              <w:ind w:right="-72"/>
              <w:jc w:val="right"/>
              <w:rPr>
                <w:rFonts w:ascii="Arial" w:eastAsia="Arial Unicode MS" w:hAnsi="Arial" w:cs="Arial"/>
                <w:b/>
                <w:bCs/>
                <w:color w:val="auto"/>
                <w:sz w:val="16"/>
                <w:szCs w:val="16"/>
                <w:lang w:val="en-GB"/>
              </w:rPr>
            </w:pPr>
            <w:r w:rsidRPr="00EF781F">
              <w:rPr>
                <w:rFonts w:ascii="Arial" w:eastAsia="Arial Unicode MS" w:hAnsi="Arial" w:cs="Arial"/>
                <w:b/>
                <w:bCs/>
                <w:color w:val="auto"/>
                <w:sz w:val="16"/>
                <w:szCs w:val="16"/>
                <w:lang w:val="en-GB"/>
              </w:rPr>
              <w:t>2019</w:t>
            </w:r>
          </w:p>
        </w:tc>
        <w:tc>
          <w:tcPr>
            <w:tcW w:w="1276"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(Audited</w:t>
            </w:r>
            <w:r w:rsidRPr="00EF781F">
              <w:rPr>
                <w:rFonts w:ascii="Arial" w:eastAsia="Arial Unicode MS" w:hAnsi="Arial" w:cs="Arial"/>
                <w:b/>
                <w:bCs/>
                <w:color w:val="auto"/>
                <w:sz w:val="16"/>
                <w:szCs w:val="16"/>
                <w:cs/>
              </w:rPr>
              <w:t>)</w:t>
            </w:r>
          </w:p>
          <w:p w:rsidR="00172C2F" w:rsidRPr="00EF781F" w:rsidRDefault="00172C2F" w:rsidP="00EF781F">
            <w:pPr>
              <w:ind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31 December</w:t>
            </w:r>
          </w:p>
          <w:p w:rsidR="00172C2F" w:rsidRPr="00EF781F" w:rsidRDefault="00172C2F" w:rsidP="00EF781F">
            <w:pPr>
              <w:ind w:right="-72"/>
              <w:jc w:val="right"/>
              <w:rPr>
                <w:rFonts w:ascii="Arial" w:eastAsia="Arial Unicode MS" w:hAnsi="Arial" w:cs="Arial"/>
                <w:b/>
                <w:bCs/>
                <w:color w:val="auto"/>
                <w:sz w:val="16"/>
                <w:szCs w:val="16"/>
              </w:rPr>
            </w:pPr>
            <w:r w:rsidRPr="00EF781F">
              <w:rPr>
                <w:rFonts w:ascii="Arial" w:eastAsia="Arial Unicode MS" w:hAnsi="Arial" w:cs="Arial"/>
                <w:b/>
                <w:bCs/>
                <w:color w:val="auto"/>
                <w:sz w:val="16"/>
                <w:szCs w:val="16"/>
              </w:rPr>
              <w:t>2018</w:t>
            </w:r>
          </w:p>
        </w:tc>
        <w:tc>
          <w:tcPr>
            <w:tcW w:w="1134"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(Unaudited</w:t>
            </w:r>
            <w:r w:rsidRPr="00EF781F">
              <w:rPr>
                <w:rFonts w:ascii="Arial" w:eastAsia="Arial Unicode MS" w:hAnsi="Arial" w:cs="Arial"/>
                <w:b/>
                <w:bCs/>
                <w:color w:val="auto"/>
                <w:sz w:val="16"/>
                <w:szCs w:val="16"/>
                <w:cs/>
              </w:rPr>
              <w:t>)</w:t>
            </w:r>
          </w:p>
          <w:p w:rsidR="00172C2F" w:rsidRPr="00EF781F" w:rsidRDefault="00172C2F" w:rsidP="00EF781F">
            <w:pPr>
              <w:ind w:left="-83"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30 September</w:t>
            </w:r>
          </w:p>
          <w:p w:rsidR="00172C2F" w:rsidRPr="00EF781F" w:rsidRDefault="00172C2F" w:rsidP="00EF781F">
            <w:pPr>
              <w:ind w:right="-72"/>
              <w:jc w:val="right"/>
              <w:rPr>
                <w:rFonts w:ascii="Arial" w:eastAsia="Arial Unicode MS" w:hAnsi="Arial" w:cs="Arial"/>
                <w:b/>
                <w:bCs/>
                <w:color w:val="auto"/>
                <w:sz w:val="16"/>
                <w:szCs w:val="16"/>
                <w:lang w:val="en-GB"/>
              </w:rPr>
            </w:pPr>
            <w:r w:rsidRPr="00EF781F">
              <w:rPr>
                <w:rFonts w:ascii="Arial" w:eastAsia="Arial Unicode MS" w:hAnsi="Arial" w:cs="Arial"/>
                <w:b/>
                <w:bCs/>
                <w:color w:val="auto"/>
                <w:sz w:val="16"/>
                <w:szCs w:val="16"/>
                <w:lang w:val="en-GB"/>
              </w:rPr>
              <w:t>2019</w:t>
            </w:r>
          </w:p>
        </w:tc>
        <w:tc>
          <w:tcPr>
            <w:tcW w:w="1276"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(Audited</w:t>
            </w:r>
            <w:r w:rsidRPr="00EF781F">
              <w:rPr>
                <w:rFonts w:ascii="Arial" w:eastAsia="Arial Unicode MS" w:hAnsi="Arial" w:cs="Arial"/>
                <w:b/>
                <w:bCs/>
                <w:color w:val="auto"/>
                <w:sz w:val="16"/>
                <w:szCs w:val="16"/>
                <w:cs/>
              </w:rPr>
              <w:t>)</w:t>
            </w:r>
          </w:p>
          <w:p w:rsidR="00172C2F" w:rsidRPr="00EF781F" w:rsidRDefault="00172C2F" w:rsidP="00EF781F">
            <w:pPr>
              <w:ind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31 December</w:t>
            </w:r>
          </w:p>
          <w:p w:rsidR="00172C2F" w:rsidRPr="00EF781F" w:rsidRDefault="00172C2F" w:rsidP="00EF781F">
            <w:pPr>
              <w:ind w:right="-72"/>
              <w:jc w:val="right"/>
              <w:rPr>
                <w:rFonts w:ascii="Arial" w:eastAsia="Arial Unicode MS" w:hAnsi="Arial" w:cs="Arial"/>
                <w:b/>
                <w:bCs/>
                <w:color w:val="auto"/>
                <w:sz w:val="16"/>
                <w:szCs w:val="16"/>
              </w:rPr>
            </w:pPr>
            <w:r w:rsidRPr="00EF781F">
              <w:rPr>
                <w:rFonts w:ascii="Arial" w:eastAsia="Arial Unicode MS" w:hAnsi="Arial" w:cs="Arial"/>
                <w:b/>
                <w:bCs/>
                <w:color w:val="auto"/>
                <w:sz w:val="16"/>
                <w:szCs w:val="16"/>
              </w:rPr>
              <w:t>2018</w:t>
            </w:r>
          </w:p>
        </w:tc>
        <w:tc>
          <w:tcPr>
            <w:tcW w:w="1134"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(Unaudited</w:t>
            </w:r>
            <w:r w:rsidRPr="00EF781F">
              <w:rPr>
                <w:rFonts w:ascii="Arial" w:eastAsia="Arial Unicode MS" w:hAnsi="Arial" w:cs="Arial"/>
                <w:b/>
                <w:bCs/>
                <w:color w:val="auto"/>
                <w:sz w:val="16"/>
                <w:szCs w:val="16"/>
                <w:cs/>
              </w:rPr>
              <w:t>)</w:t>
            </w:r>
          </w:p>
          <w:p w:rsidR="00172C2F" w:rsidRPr="00EF781F" w:rsidRDefault="00172C2F" w:rsidP="00EF781F">
            <w:pPr>
              <w:ind w:left="-83"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30 September</w:t>
            </w:r>
          </w:p>
          <w:p w:rsidR="00172C2F" w:rsidRPr="00EF781F" w:rsidRDefault="00172C2F" w:rsidP="00EF781F">
            <w:pPr>
              <w:ind w:right="-72"/>
              <w:jc w:val="right"/>
              <w:rPr>
                <w:rFonts w:ascii="Arial" w:eastAsia="Arial Unicode MS" w:hAnsi="Arial" w:cs="Arial"/>
                <w:b/>
                <w:bCs/>
                <w:color w:val="auto"/>
                <w:sz w:val="16"/>
                <w:szCs w:val="16"/>
                <w:lang w:val="en-GB"/>
              </w:rPr>
            </w:pPr>
            <w:r w:rsidRPr="00EF781F">
              <w:rPr>
                <w:rFonts w:ascii="Arial" w:eastAsia="Arial Unicode MS" w:hAnsi="Arial" w:cs="Arial"/>
                <w:b/>
                <w:bCs/>
                <w:color w:val="auto"/>
                <w:sz w:val="16"/>
                <w:szCs w:val="16"/>
                <w:lang w:val="en-GB"/>
              </w:rPr>
              <w:t>2019</w:t>
            </w:r>
          </w:p>
        </w:tc>
        <w:tc>
          <w:tcPr>
            <w:tcW w:w="1275" w:type="dxa"/>
            <w:tcBorders>
              <w:top w:val="single" w:sz="4" w:space="0" w:color="auto"/>
              <w:bottom w:val="single" w:sz="4" w:space="0" w:color="auto"/>
            </w:tcBorders>
            <w:vAlign w:val="bottom"/>
            <w:hideMark/>
          </w:tcPr>
          <w:p w:rsidR="00172C2F" w:rsidRPr="00EF781F" w:rsidRDefault="00172C2F" w:rsidP="00EF781F">
            <w:pPr>
              <w:ind w:right="-72"/>
              <w:jc w:val="right"/>
              <w:rPr>
                <w:rFonts w:ascii="Arial" w:eastAsia="Arial Unicode MS" w:hAnsi="Arial" w:cs="Arial"/>
                <w:b/>
                <w:bCs/>
                <w:color w:val="auto"/>
                <w:sz w:val="16"/>
                <w:szCs w:val="16"/>
                <w:cs/>
              </w:rPr>
            </w:pPr>
            <w:r w:rsidRPr="00EF781F">
              <w:rPr>
                <w:rFonts w:ascii="Arial" w:eastAsia="Arial Unicode MS" w:hAnsi="Arial" w:cs="Arial"/>
                <w:b/>
                <w:bCs/>
                <w:color w:val="auto"/>
                <w:sz w:val="16"/>
                <w:szCs w:val="16"/>
              </w:rPr>
              <w:t>(Audited</w:t>
            </w:r>
            <w:r w:rsidRPr="00EF781F">
              <w:rPr>
                <w:rFonts w:ascii="Arial" w:eastAsia="Arial Unicode MS" w:hAnsi="Arial" w:cs="Arial"/>
                <w:b/>
                <w:bCs/>
                <w:color w:val="auto"/>
                <w:sz w:val="16"/>
                <w:szCs w:val="16"/>
                <w:cs/>
              </w:rPr>
              <w:t>)</w:t>
            </w:r>
          </w:p>
          <w:p w:rsidR="00172C2F" w:rsidRPr="00EF781F" w:rsidRDefault="00172C2F" w:rsidP="00EF781F">
            <w:pPr>
              <w:ind w:right="-72"/>
              <w:jc w:val="right"/>
              <w:rPr>
                <w:rFonts w:ascii="Arial" w:eastAsia="Arial Unicode MS" w:hAnsi="Arial" w:cs="Arial"/>
                <w:b/>
                <w:bCs/>
                <w:color w:val="auto"/>
                <w:sz w:val="16"/>
                <w:szCs w:val="16"/>
                <w:cs/>
                <w:lang w:val="en-GB"/>
              </w:rPr>
            </w:pPr>
            <w:r w:rsidRPr="00EF781F">
              <w:rPr>
                <w:rFonts w:ascii="Arial" w:eastAsia="Arial Unicode MS" w:hAnsi="Arial" w:cs="Arial"/>
                <w:b/>
                <w:bCs/>
                <w:color w:val="auto"/>
                <w:sz w:val="16"/>
                <w:szCs w:val="16"/>
              </w:rPr>
              <w:t>31 December</w:t>
            </w:r>
          </w:p>
          <w:p w:rsidR="00172C2F" w:rsidRPr="00EF781F" w:rsidRDefault="00172C2F" w:rsidP="00EF781F">
            <w:pPr>
              <w:ind w:right="-72"/>
              <w:jc w:val="right"/>
              <w:rPr>
                <w:rFonts w:ascii="Arial" w:eastAsia="Arial Unicode MS" w:hAnsi="Arial" w:cs="Arial"/>
                <w:b/>
                <w:bCs/>
                <w:color w:val="auto"/>
                <w:sz w:val="16"/>
                <w:szCs w:val="16"/>
              </w:rPr>
            </w:pPr>
            <w:r w:rsidRPr="00EF781F">
              <w:rPr>
                <w:rFonts w:ascii="Arial" w:eastAsia="Arial Unicode MS" w:hAnsi="Arial" w:cs="Arial"/>
                <w:b/>
                <w:bCs/>
                <w:color w:val="auto"/>
                <w:sz w:val="16"/>
                <w:szCs w:val="16"/>
              </w:rPr>
              <w:t>2018</w:t>
            </w:r>
          </w:p>
        </w:tc>
      </w:tr>
      <w:tr w:rsidR="00172C2F" w:rsidRPr="00EF781F" w:rsidTr="0017444A">
        <w:tc>
          <w:tcPr>
            <w:tcW w:w="2340" w:type="dxa"/>
            <w:vAlign w:val="bottom"/>
          </w:tcPr>
          <w:p w:rsidR="00172C2F" w:rsidRPr="00EF781F" w:rsidRDefault="00172C2F" w:rsidP="00EF781F">
            <w:pPr>
              <w:tabs>
                <w:tab w:val="left" w:pos="540"/>
              </w:tabs>
              <w:ind w:left="-101"/>
              <w:jc w:val="thaiDistribute"/>
              <w:rPr>
                <w:rFonts w:ascii="Arial" w:eastAsia="Arial Unicode MS" w:hAnsi="Arial" w:cs="Arial"/>
                <w:color w:val="auto"/>
                <w:sz w:val="16"/>
                <w:szCs w:val="16"/>
              </w:rPr>
            </w:pPr>
          </w:p>
        </w:tc>
        <w:tc>
          <w:tcPr>
            <w:tcW w:w="2851" w:type="dxa"/>
          </w:tcPr>
          <w:p w:rsidR="00172C2F" w:rsidRPr="00EF781F" w:rsidRDefault="00172C2F" w:rsidP="00EF781F">
            <w:pPr>
              <w:tabs>
                <w:tab w:val="left" w:pos="540"/>
              </w:tabs>
              <w:rPr>
                <w:rFonts w:ascii="Arial" w:eastAsia="Arial Unicode MS" w:hAnsi="Arial" w:cs="Arial"/>
                <w:color w:val="auto"/>
                <w:sz w:val="16"/>
                <w:szCs w:val="16"/>
              </w:rPr>
            </w:pPr>
          </w:p>
        </w:tc>
        <w:tc>
          <w:tcPr>
            <w:tcW w:w="2410" w:type="dxa"/>
            <w:gridSpan w:val="2"/>
            <w:tcBorders>
              <w:top w:val="single" w:sz="4" w:space="0" w:color="auto"/>
              <w:bottom w:val="single" w:sz="4" w:space="0" w:color="auto"/>
            </w:tcBorders>
            <w:vAlign w:val="bottom"/>
            <w:hideMark/>
          </w:tcPr>
          <w:p w:rsidR="00172C2F" w:rsidRPr="00EF781F" w:rsidRDefault="00172C2F"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lang w:val="en-GB"/>
              </w:rPr>
              <w:t>%</w:t>
            </w:r>
          </w:p>
        </w:tc>
        <w:tc>
          <w:tcPr>
            <w:tcW w:w="7229" w:type="dxa"/>
            <w:gridSpan w:val="6"/>
            <w:tcBorders>
              <w:top w:val="single" w:sz="4" w:space="0" w:color="auto"/>
              <w:bottom w:val="single" w:sz="4" w:space="0" w:color="auto"/>
            </w:tcBorders>
            <w:vAlign w:val="bottom"/>
            <w:hideMark/>
          </w:tcPr>
          <w:p w:rsidR="00172C2F" w:rsidRPr="00EF781F" w:rsidRDefault="00172C2F" w:rsidP="00EF781F">
            <w:pPr>
              <w:ind w:right="-72"/>
              <w:jc w:val="center"/>
              <w:rPr>
                <w:rFonts w:ascii="Arial" w:eastAsia="Arial Unicode MS" w:hAnsi="Arial" w:cs="Arial"/>
                <w:b/>
                <w:bCs/>
                <w:color w:val="auto"/>
                <w:sz w:val="16"/>
                <w:szCs w:val="16"/>
              </w:rPr>
            </w:pPr>
            <w:r w:rsidRPr="00EF781F">
              <w:rPr>
                <w:rFonts w:ascii="Arial" w:eastAsia="Arial Unicode MS" w:hAnsi="Arial" w:cs="Arial"/>
                <w:b/>
                <w:bCs/>
                <w:color w:val="auto"/>
                <w:sz w:val="16"/>
                <w:szCs w:val="16"/>
              </w:rPr>
              <w:t>Baht’000</w:t>
            </w:r>
          </w:p>
        </w:tc>
      </w:tr>
      <w:tr w:rsidR="00172C2F" w:rsidRPr="00EF781F" w:rsidTr="00103CB8">
        <w:tc>
          <w:tcPr>
            <w:tcW w:w="2340" w:type="dxa"/>
            <w:vAlign w:val="bottom"/>
          </w:tcPr>
          <w:p w:rsidR="00172C2F" w:rsidRPr="00EF781F" w:rsidRDefault="00172C2F" w:rsidP="00EF781F">
            <w:pPr>
              <w:tabs>
                <w:tab w:val="left" w:pos="540"/>
              </w:tabs>
              <w:ind w:left="-101"/>
              <w:jc w:val="thaiDistribute"/>
              <w:rPr>
                <w:rFonts w:ascii="Arial" w:eastAsia="Arial Unicode MS" w:hAnsi="Arial" w:cs="Arial"/>
                <w:color w:val="auto"/>
                <w:sz w:val="16"/>
                <w:szCs w:val="16"/>
              </w:rPr>
            </w:pPr>
          </w:p>
        </w:tc>
        <w:tc>
          <w:tcPr>
            <w:tcW w:w="2851" w:type="dxa"/>
          </w:tcPr>
          <w:p w:rsidR="00172C2F" w:rsidRPr="00EF781F" w:rsidRDefault="00172C2F" w:rsidP="00EF781F">
            <w:pPr>
              <w:tabs>
                <w:tab w:val="left" w:pos="540"/>
              </w:tabs>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6"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6"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6"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5" w:type="dxa"/>
            <w:tcBorders>
              <w:top w:val="single" w:sz="4" w:space="0" w:color="auto"/>
            </w:tcBorders>
            <w:vAlign w:val="bottom"/>
          </w:tcPr>
          <w:p w:rsidR="00172C2F" w:rsidRPr="00EF781F" w:rsidRDefault="00172C2F" w:rsidP="00EF781F">
            <w:pPr>
              <w:ind w:right="-72"/>
              <w:jc w:val="right"/>
              <w:rPr>
                <w:rFonts w:ascii="Arial" w:eastAsia="Arial Unicode MS" w:hAnsi="Arial" w:cs="Arial"/>
                <w:color w:val="auto"/>
                <w:sz w:val="16"/>
                <w:szCs w:val="16"/>
              </w:rPr>
            </w:pPr>
          </w:p>
        </w:tc>
      </w:tr>
      <w:tr w:rsidR="00172C2F" w:rsidRPr="00EF781F" w:rsidTr="00D5680B">
        <w:tc>
          <w:tcPr>
            <w:tcW w:w="2340" w:type="dxa"/>
            <w:vAlign w:val="bottom"/>
            <w:hideMark/>
          </w:tcPr>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Paya Panich Property </w:t>
            </w:r>
          </w:p>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   Company Limited</w:t>
            </w:r>
          </w:p>
        </w:tc>
        <w:tc>
          <w:tcPr>
            <w:tcW w:w="2851" w:type="dxa"/>
            <w:vAlign w:val="bottom"/>
            <w:hideMark/>
          </w:tcPr>
          <w:p w:rsidR="00172C2F" w:rsidRPr="00EF781F" w:rsidRDefault="00172C2F" w:rsidP="00D5680B">
            <w:pPr>
              <w:tabs>
                <w:tab w:val="decimal" w:pos="488"/>
              </w:tabs>
              <w:ind w:left="-79" w:right="-45"/>
              <w:rPr>
                <w:rFonts w:ascii="Arial" w:hAnsi="Arial" w:cs="Arial"/>
                <w:color w:val="auto"/>
                <w:sz w:val="16"/>
                <w:szCs w:val="16"/>
                <w:rtl/>
                <w:cs/>
                <w:lang w:bidi="ar-SA"/>
              </w:rPr>
            </w:pPr>
            <w:r w:rsidRPr="00EF781F">
              <w:rPr>
                <w:rFonts w:ascii="Arial" w:hAnsi="Arial" w:cs="Arial"/>
                <w:color w:val="auto"/>
                <w:sz w:val="16"/>
                <w:szCs w:val="16"/>
              </w:rPr>
              <w:t>Real estate development</w:t>
            </w:r>
          </w:p>
        </w:tc>
        <w:tc>
          <w:tcPr>
            <w:tcW w:w="1134" w:type="dxa"/>
            <w:shd w:val="clear" w:color="auto" w:fill="FAFAFA"/>
            <w:vAlign w:val="bottom"/>
          </w:tcPr>
          <w:p w:rsidR="00172C2F" w:rsidRPr="00EF781F" w:rsidRDefault="00582570" w:rsidP="00EF781F">
            <w:pPr>
              <w:tabs>
                <w:tab w:val="decimal" w:pos="461"/>
              </w:tabs>
              <w:ind w:left="-79" w:right="-72"/>
              <w:jc w:val="thaiDistribute"/>
              <w:rPr>
                <w:rFonts w:ascii="Arial" w:eastAsia="Arial Unicode MS" w:hAnsi="Arial" w:cs="Arial"/>
                <w:color w:val="auto"/>
                <w:sz w:val="16"/>
                <w:szCs w:val="16"/>
                <w:lang w:val="en-GB"/>
              </w:rPr>
            </w:pPr>
            <w:r w:rsidRPr="00EF781F">
              <w:rPr>
                <w:rFonts w:ascii="Arial" w:eastAsia="Arial Unicode MS" w:hAnsi="Arial" w:cs="Arial"/>
                <w:color w:val="auto"/>
                <w:sz w:val="16"/>
                <w:szCs w:val="16"/>
                <w:lang w:val="en-GB"/>
              </w:rPr>
              <w:t>99.99</w:t>
            </w:r>
          </w:p>
        </w:tc>
        <w:tc>
          <w:tcPr>
            <w:tcW w:w="1276" w:type="dxa"/>
            <w:vAlign w:val="bottom"/>
            <w:hideMark/>
          </w:tcPr>
          <w:p w:rsidR="00172C2F" w:rsidRPr="00EF781F" w:rsidRDefault="00172C2F" w:rsidP="00EF781F">
            <w:pPr>
              <w:tabs>
                <w:tab w:val="decimal" w:pos="461"/>
              </w:tabs>
              <w:ind w:left="-79" w:right="-72"/>
              <w:jc w:val="thaiDistribute"/>
              <w:rPr>
                <w:rFonts w:ascii="Arial" w:eastAsia="Arial Unicode MS" w:hAnsi="Arial" w:cs="Arial"/>
                <w:color w:val="auto"/>
                <w:sz w:val="16"/>
                <w:szCs w:val="16"/>
              </w:rPr>
            </w:pPr>
            <w:r w:rsidRPr="00EF781F">
              <w:rPr>
                <w:rFonts w:ascii="Arial" w:eastAsia="Arial Unicode MS" w:hAnsi="Arial" w:cs="Arial"/>
                <w:color w:val="auto"/>
                <w:sz w:val="16"/>
                <w:szCs w:val="16"/>
              </w:rPr>
              <w:t>99.99</w:t>
            </w:r>
          </w:p>
        </w:tc>
        <w:tc>
          <w:tcPr>
            <w:tcW w:w="1134" w:type="dxa"/>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30,000</w:t>
            </w:r>
          </w:p>
        </w:tc>
        <w:tc>
          <w:tcPr>
            <w:tcW w:w="1276"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30,000</w:t>
            </w:r>
          </w:p>
        </w:tc>
        <w:tc>
          <w:tcPr>
            <w:tcW w:w="1134" w:type="dxa"/>
            <w:shd w:val="clear" w:color="auto" w:fill="FAFAFA"/>
            <w:vAlign w:val="bottom"/>
          </w:tcPr>
          <w:p w:rsidR="00172C2F" w:rsidRPr="00EF781F" w:rsidRDefault="004909B2" w:rsidP="00EF781F">
            <w:pPr>
              <w:ind w:right="-72"/>
              <w:jc w:val="right"/>
              <w:rPr>
                <w:rFonts w:ascii="Arial" w:eastAsia="Arial Unicode MS" w:hAnsi="Arial" w:cs="Arial"/>
                <w:color w:val="auto"/>
                <w:sz w:val="16"/>
                <w:szCs w:val="16"/>
              </w:rPr>
            </w:pPr>
            <w:r>
              <w:rPr>
                <w:rFonts w:ascii="Arial" w:eastAsia="Arial Unicode MS" w:hAnsi="Arial" w:cs="Arial"/>
                <w:color w:val="auto"/>
                <w:sz w:val="16"/>
                <w:szCs w:val="16"/>
              </w:rPr>
              <w:t>29,999</w:t>
            </w:r>
          </w:p>
        </w:tc>
        <w:tc>
          <w:tcPr>
            <w:tcW w:w="1276"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29,999</w:t>
            </w:r>
          </w:p>
        </w:tc>
        <w:tc>
          <w:tcPr>
            <w:tcW w:w="1134" w:type="dxa"/>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c>
          <w:tcPr>
            <w:tcW w:w="1275"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269,994</w:t>
            </w:r>
          </w:p>
        </w:tc>
      </w:tr>
      <w:tr w:rsidR="00172C2F" w:rsidRPr="00EF781F" w:rsidTr="00D5680B">
        <w:tc>
          <w:tcPr>
            <w:tcW w:w="2340" w:type="dxa"/>
            <w:vAlign w:val="bottom"/>
            <w:hideMark/>
          </w:tcPr>
          <w:p w:rsidR="00D5680B" w:rsidRDefault="00D5680B" w:rsidP="00EF781F">
            <w:pPr>
              <w:ind w:left="-101" w:right="-394"/>
              <w:rPr>
                <w:rFonts w:ascii="Arial" w:hAnsi="Arial" w:cs="Arial"/>
                <w:color w:val="auto"/>
                <w:sz w:val="16"/>
                <w:szCs w:val="16"/>
              </w:rPr>
            </w:pPr>
          </w:p>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Thai Siam Nakorn Property </w:t>
            </w:r>
          </w:p>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   Company Limited</w:t>
            </w:r>
          </w:p>
        </w:tc>
        <w:tc>
          <w:tcPr>
            <w:tcW w:w="2851" w:type="dxa"/>
            <w:vAlign w:val="bottom"/>
            <w:hideMark/>
          </w:tcPr>
          <w:p w:rsidR="00172C2F" w:rsidRPr="00EF781F" w:rsidRDefault="00172C2F" w:rsidP="00D5680B">
            <w:pPr>
              <w:tabs>
                <w:tab w:val="decimal" w:pos="488"/>
              </w:tabs>
              <w:ind w:left="-79" w:right="-45"/>
              <w:rPr>
                <w:rFonts w:ascii="Arial" w:hAnsi="Arial" w:cs="Arial"/>
                <w:color w:val="auto"/>
                <w:sz w:val="16"/>
                <w:szCs w:val="16"/>
                <w:rtl/>
                <w:cs/>
                <w:lang w:bidi="ar-SA"/>
              </w:rPr>
            </w:pPr>
            <w:r w:rsidRPr="00EF781F">
              <w:rPr>
                <w:rFonts w:ascii="Arial" w:hAnsi="Arial" w:cs="Arial"/>
                <w:color w:val="auto"/>
                <w:sz w:val="16"/>
                <w:szCs w:val="16"/>
              </w:rPr>
              <w:t>Construction service</w:t>
            </w:r>
          </w:p>
        </w:tc>
        <w:tc>
          <w:tcPr>
            <w:tcW w:w="1134" w:type="dxa"/>
            <w:shd w:val="clear" w:color="auto" w:fill="FAFAFA"/>
            <w:vAlign w:val="bottom"/>
          </w:tcPr>
          <w:p w:rsidR="00172C2F" w:rsidRPr="00EF781F" w:rsidRDefault="00582570" w:rsidP="00EF781F">
            <w:pPr>
              <w:tabs>
                <w:tab w:val="decimal" w:pos="461"/>
              </w:tabs>
              <w:ind w:left="-79" w:right="-72"/>
              <w:jc w:val="thaiDistribute"/>
              <w:rPr>
                <w:rFonts w:ascii="Arial" w:eastAsia="Arial Unicode MS" w:hAnsi="Arial" w:cs="Arial"/>
                <w:color w:val="auto"/>
                <w:sz w:val="16"/>
                <w:szCs w:val="16"/>
                <w:lang w:val="en-GB"/>
              </w:rPr>
            </w:pPr>
            <w:r w:rsidRPr="00EF781F">
              <w:rPr>
                <w:rFonts w:ascii="Arial" w:eastAsia="Arial Unicode MS" w:hAnsi="Arial" w:cs="Arial"/>
                <w:color w:val="auto"/>
                <w:sz w:val="16"/>
                <w:szCs w:val="16"/>
                <w:lang w:val="en-GB"/>
              </w:rPr>
              <w:t>99.98</w:t>
            </w:r>
          </w:p>
        </w:tc>
        <w:tc>
          <w:tcPr>
            <w:tcW w:w="1276" w:type="dxa"/>
            <w:vAlign w:val="bottom"/>
            <w:hideMark/>
          </w:tcPr>
          <w:p w:rsidR="00172C2F" w:rsidRPr="00EF781F" w:rsidRDefault="00172C2F" w:rsidP="00EF781F">
            <w:pPr>
              <w:tabs>
                <w:tab w:val="decimal" w:pos="461"/>
              </w:tabs>
              <w:ind w:left="-79" w:right="-72"/>
              <w:jc w:val="thaiDistribute"/>
              <w:rPr>
                <w:rFonts w:ascii="Arial" w:eastAsia="Arial Unicode MS" w:hAnsi="Arial" w:cs="Arial"/>
                <w:color w:val="auto"/>
                <w:sz w:val="16"/>
                <w:szCs w:val="16"/>
              </w:rPr>
            </w:pPr>
            <w:r w:rsidRPr="00EF781F">
              <w:rPr>
                <w:rFonts w:ascii="Arial" w:eastAsia="Arial Unicode MS" w:hAnsi="Arial" w:cs="Arial"/>
                <w:color w:val="auto"/>
                <w:sz w:val="16"/>
                <w:szCs w:val="16"/>
              </w:rPr>
              <w:t>99.98</w:t>
            </w:r>
          </w:p>
        </w:tc>
        <w:tc>
          <w:tcPr>
            <w:tcW w:w="1134" w:type="dxa"/>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100,000</w:t>
            </w:r>
          </w:p>
        </w:tc>
        <w:tc>
          <w:tcPr>
            <w:tcW w:w="1276"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50,000</w:t>
            </w:r>
          </w:p>
        </w:tc>
        <w:tc>
          <w:tcPr>
            <w:tcW w:w="1134" w:type="dxa"/>
            <w:shd w:val="clear" w:color="auto" w:fill="FAFAFA"/>
            <w:vAlign w:val="bottom"/>
          </w:tcPr>
          <w:p w:rsidR="00172C2F" w:rsidRPr="00EF781F" w:rsidRDefault="004909B2" w:rsidP="00EF781F">
            <w:pPr>
              <w:ind w:right="-72"/>
              <w:jc w:val="right"/>
              <w:rPr>
                <w:rFonts w:ascii="Arial" w:eastAsia="Arial Unicode MS" w:hAnsi="Arial" w:cs="Arial"/>
                <w:color w:val="auto"/>
                <w:sz w:val="16"/>
                <w:szCs w:val="16"/>
              </w:rPr>
            </w:pPr>
            <w:r>
              <w:rPr>
                <w:rFonts w:ascii="Arial" w:eastAsia="Arial Unicode MS" w:hAnsi="Arial" w:cs="Arial"/>
                <w:color w:val="auto"/>
                <w:sz w:val="16"/>
                <w:szCs w:val="16"/>
              </w:rPr>
              <w:t>99,983</w:t>
            </w:r>
          </w:p>
        </w:tc>
        <w:tc>
          <w:tcPr>
            <w:tcW w:w="1276"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49,992</w:t>
            </w:r>
          </w:p>
        </w:tc>
        <w:tc>
          <w:tcPr>
            <w:tcW w:w="1134" w:type="dxa"/>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c>
          <w:tcPr>
            <w:tcW w:w="1275" w:type="dxa"/>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r>
      <w:tr w:rsidR="00172C2F" w:rsidRPr="00EF781F" w:rsidTr="00D5680B">
        <w:tc>
          <w:tcPr>
            <w:tcW w:w="2340" w:type="dxa"/>
            <w:hideMark/>
          </w:tcPr>
          <w:p w:rsidR="00D5680B" w:rsidRDefault="00D5680B" w:rsidP="00EF781F">
            <w:pPr>
              <w:ind w:left="-101" w:right="-394"/>
              <w:rPr>
                <w:rFonts w:ascii="Arial" w:hAnsi="Arial" w:cs="Arial"/>
                <w:color w:val="auto"/>
                <w:sz w:val="16"/>
                <w:szCs w:val="16"/>
              </w:rPr>
            </w:pPr>
          </w:p>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Siam Mahanakorn Property </w:t>
            </w:r>
          </w:p>
          <w:p w:rsidR="00172C2F" w:rsidRPr="00EF781F" w:rsidRDefault="00172C2F" w:rsidP="00EF781F">
            <w:pPr>
              <w:ind w:left="-101" w:right="-394"/>
              <w:rPr>
                <w:rFonts w:ascii="Arial" w:hAnsi="Arial" w:cs="Arial"/>
                <w:color w:val="auto"/>
                <w:sz w:val="16"/>
                <w:szCs w:val="16"/>
              </w:rPr>
            </w:pPr>
            <w:r w:rsidRPr="00EF781F">
              <w:rPr>
                <w:rFonts w:ascii="Arial" w:hAnsi="Arial" w:cs="Arial"/>
                <w:color w:val="auto"/>
                <w:sz w:val="16"/>
                <w:szCs w:val="16"/>
              </w:rPr>
              <w:t xml:space="preserve">   Company Limited </w:t>
            </w:r>
          </w:p>
        </w:tc>
        <w:tc>
          <w:tcPr>
            <w:tcW w:w="2851" w:type="dxa"/>
            <w:vAlign w:val="bottom"/>
            <w:hideMark/>
          </w:tcPr>
          <w:p w:rsidR="00D5680B" w:rsidRDefault="00D5680B" w:rsidP="00D5680B">
            <w:pPr>
              <w:ind w:left="-79" w:right="-79"/>
              <w:rPr>
                <w:rFonts w:ascii="Arial" w:hAnsi="Arial" w:cs="Arial"/>
                <w:color w:val="auto"/>
                <w:sz w:val="16"/>
                <w:szCs w:val="16"/>
              </w:rPr>
            </w:pPr>
          </w:p>
          <w:p w:rsidR="00172C2F" w:rsidRPr="00EF781F" w:rsidRDefault="00172C2F" w:rsidP="00D5680B">
            <w:pPr>
              <w:ind w:left="-79" w:right="-79"/>
              <w:rPr>
                <w:rFonts w:ascii="Arial" w:hAnsi="Arial" w:cs="Arial"/>
                <w:color w:val="auto"/>
                <w:sz w:val="16"/>
                <w:szCs w:val="16"/>
              </w:rPr>
            </w:pPr>
            <w:r w:rsidRPr="00EF781F">
              <w:rPr>
                <w:rFonts w:ascii="Arial" w:hAnsi="Arial" w:cs="Arial"/>
                <w:color w:val="auto"/>
                <w:sz w:val="16"/>
                <w:szCs w:val="16"/>
              </w:rPr>
              <w:t>Real estate development</w:t>
            </w:r>
          </w:p>
          <w:p w:rsidR="00172C2F" w:rsidRPr="00EF781F" w:rsidRDefault="00172C2F" w:rsidP="00D5680B">
            <w:pPr>
              <w:ind w:left="-79" w:right="-79"/>
              <w:rPr>
                <w:rFonts w:ascii="Arial" w:hAnsi="Arial" w:cs="Arial"/>
                <w:color w:val="auto"/>
                <w:sz w:val="16"/>
                <w:szCs w:val="16"/>
                <w:cs/>
              </w:rPr>
            </w:pPr>
            <w:r w:rsidRPr="00EF781F">
              <w:rPr>
                <w:rFonts w:ascii="Arial" w:hAnsi="Arial" w:cs="Arial"/>
                <w:color w:val="auto"/>
                <w:sz w:val="16"/>
                <w:szCs w:val="16"/>
              </w:rPr>
              <w:t>and the lease of space in an office building</w:t>
            </w:r>
          </w:p>
        </w:tc>
        <w:tc>
          <w:tcPr>
            <w:tcW w:w="1134" w:type="dxa"/>
            <w:shd w:val="clear" w:color="auto" w:fill="FAFAFA"/>
            <w:vAlign w:val="bottom"/>
          </w:tcPr>
          <w:p w:rsidR="00172C2F" w:rsidRPr="00EF781F" w:rsidRDefault="00582570" w:rsidP="00EF781F">
            <w:pPr>
              <w:tabs>
                <w:tab w:val="decimal" w:pos="461"/>
              </w:tabs>
              <w:ind w:left="-79" w:right="-72"/>
              <w:jc w:val="thaiDistribute"/>
              <w:rPr>
                <w:rFonts w:ascii="Arial" w:eastAsia="Arial Unicode MS" w:hAnsi="Arial" w:cs="Arial"/>
                <w:color w:val="auto"/>
                <w:sz w:val="16"/>
                <w:szCs w:val="16"/>
                <w:cs/>
                <w:lang w:val="en-GB"/>
              </w:rPr>
            </w:pPr>
            <w:r w:rsidRPr="00EF781F">
              <w:rPr>
                <w:rFonts w:ascii="Arial" w:eastAsia="Arial Unicode MS" w:hAnsi="Arial" w:cs="Arial"/>
                <w:color w:val="auto"/>
                <w:sz w:val="16"/>
                <w:szCs w:val="16"/>
                <w:lang w:val="en-GB"/>
              </w:rPr>
              <w:t>99.93</w:t>
            </w:r>
          </w:p>
        </w:tc>
        <w:tc>
          <w:tcPr>
            <w:tcW w:w="1276" w:type="dxa"/>
            <w:vAlign w:val="bottom"/>
            <w:hideMark/>
          </w:tcPr>
          <w:p w:rsidR="00172C2F" w:rsidRPr="00EF781F" w:rsidRDefault="00172C2F" w:rsidP="00EF781F">
            <w:pPr>
              <w:tabs>
                <w:tab w:val="decimal" w:pos="461"/>
              </w:tabs>
              <w:ind w:left="-79" w:right="-72"/>
              <w:jc w:val="thaiDistribute"/>
              <w:rPr>
                <w:rFonts w:ascii="Arial" w:eastAsia="Arial Unicode MS" w:hAnsi="Arial" w:cs="Arial"/>
                <w:color w:val="auto"/>
                <w:sz w:val="16"/>
                <w:szCs w:val="16"/>
                <w:lang w:val="en-GB"/>
              </w:rPr>
            </w:pPr>
            <w:r w:rsidRPr="00EF781F">
              <w:rPr>
                <w:rFonts w:ascii="Arial" w:eastAsia="Arial Unicode MS" w:hAnsi="Arial" w:cs="Arial"/>
                <w:color w:val="auto"/>
                <w:sz w:val="16"/>
                <w:szCs w:val="16"/>
              </w:rPr>
              <w:t>99</w:t>
            </w:r>
            <w:r w:rsidRPr="00EF781F">
              <w:rPr>
                <w:rFonts w:ascii="Arial" w:eastAsia="Arial Unicode MS" w:hAnsi="Arial" w:cs="Arial"/>
                <w:color w:val="auto"/>
                <w:sz w:val="16"/>
                <w:szCs w:val="16"/>
                <w:lang w:val="en-GB"/>
              </w:rPr>
              <w:t>.</w:t>
            </w:r>
            <w:r w:rsidRPr="00EF781F">
              <w:rPr>
                <w:rFonts w:ascii="Arial" w:eastAsia="Arial Unicode MS" w:hAnsi="Arial" w:cs="Arial"/>
                <w:color w:val="auto"/>
                <w:sz w:val="16"/>
                <w:szCs w:val="16"/>
              </w:rPr>
              <w:t>93</w:t>
            </w:r>
          </w:p>
        </w:tc>
        <w:tc>
          <w:tcPr>
            <w:tcW w:w="1134" w:type="dxa"/>
            <w:tcBorders>
              <w:bottom w:val="single" w:sz="4" w:space="0" w:color="auto"/>
            </w:tcBorders>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lang w:val="en-GB"/>
              </w:rPr>
            </w:pPr>
            <w:r w:rsidRPr="00EF781F">
              <w:rPr>
                <w:rFonts w:ascii="Arial" w:eastAsia="Arial Unicode MS" w:hAnsi="Arial" w:cs="Arial"/>
                <w:color w:val="auto"/>
                <w:sz w:val="16"/>
                <w:szCs w:val="16"/>
                <w:lang w:val="en-GB"/>
              </w:rPr>
              <w:t>80,000</w:t>
            </w:r>
          </w:p>
        </w:tc>
        <w:tc>
          <w:tcPr>
            <w:tcW w:w="1276"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80,000</w:t>
            </w:r>
          </w:p>
        </w:tc>
        <w:tc>
          <w:tcPr>
            <w:tcW w:w="1134" w:type="dxa"/>
            <w:tcBorders>
              <w:bottom w:val="single" w:sz="4" w:space="0" w:color="auto"/>
            </w:tcBorders>
            <w:shd w:val="clear" w:color="auto" w:fill="FAFAFA"/>
            <w:vAlign w:val="bottom"/>
          </w:tcPr>
          <w:p w:rsidR="00172C2F" w:rsidRPr="00EF781F" w:rsidRDefault="004909B2" w:rsidP="00EF781F">
            <w:pPr>
              <w:ind w:right="-72"/>
              <w:jc w:val="right"/>
              <w:rPr>
                <w:rFonts w:ascii="Arial" w:eastAsia="Arial Unicode MS" w:hAnsi="Arial" w:cs="Arial"/>
                <w:color w:val="auto"/>
                <w:sz w:val="16"/>
                <w:szCs w:val="16"/>
              </w:rPr>
            </w:pPr>
            <w:r>
              <w:rPr>
                <w:rFonts w:ascii="Arial" w:eastAsia="Arial Unicode MS" w:hAnsi="Arial" w:cs="Arial"/>
                <w:color w:val="auto"/>
                <w:sz w:val="16"/>
                <w:szCs w:val="16"/>
              </w:rPr>
              <w:t>78,945</w:t>
            </w:r>
          </w:p>
        </w:tc>
        <w:tc>
          <w:tcPr>
            <w:tcW w:w="1276"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78,945</w:t>
            </w:r>
          </w:p>
        </w:tc>
        <w:tc>
          <w:tcPr>
            <w:tcW w:w="1134" w:type="dxa"/>
            <w:tcBorders>
              <w:bottom w:val="single" w:sz="4" w:space="0" w:color="auto"/>
            </w:tcBorders>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c>
          <w:tcPr>
            <w:tcW w:w="1275"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r>
      <w:tr w:rsidR="00172C2F" w:rsidRPr="00EF781F" w:rsidTr="00103CB8">
        <w:tc>
          <w:tcPr>
            <w:tcW w:w="2340" w:type="dxa"/>
          </w:tcPr>
          <w:p w:rsidR="00172C2F" w:rsidRPr="00EF781F" w:rsidRDefault="00172C2F" w:rsidP="00EF781F">
            <w:pPr>
              <w:ind w:left="-101" w:right="-394"/>
              <w:rPr>
                <w:rFonts w:ascii="Arial" w:hAnsi="Arial" w:cs="Arial"/>
                <w:color w:val="auto"/>
                <w:sz w:val="16"/>
                <w:szCs w:val="16"/>
              </w:rPr>
            </w:pPr>
          </w:p>
        </w:tc>
        <w:tc>
          <w:tcPr>
            <w:tcW w:w="2851" w:type="dxa"/>
          </w:tcPr>
          <w:p w:rsidR="00172C2F" w:rsidRPr="00EF781F" w:rsidRDefault="00172C2F" w:rsidP="00EF781F">
            <w:pPr>
              <w:ind w:left="-79" w:right="-79"/>
              <w:rPr>
                <w:rFonts w:ascii="Arial" w:hAnsi="Arial" w:cs="Arial"/>
                <w:color w:val="auto"/>
                <w:sz w:val="16"/>
                <w:szCs w:val="16"/>
              </w:rPr>
            </w:pPr>
          </w:p>
        </w:tc>
        <w:tc>
          <w:tcPr>
            <w:tcW w:w="1134" w:type="dxa"/>
            <w:shd w:val="clear" w:color="auto" w:fill="FAFAFA"/>
            <w:vAlign w:val="bottom"/>
          </w:tcPr>
          <w:p w:rsidR="00172C2F" w:rsidRPr="00EF781F" w:rsidRDefault="00172C2F" w:rsidP="00EF781F">
            <w:pPr>
              <w:tabs>
                <w:tab w:val="decimal" w:pos="461"/>
              </w:tabs>
              <w:ind w:left="-79" w:right="-72"/>
              <w:jc w:val="thaiDistribute"/>
              <w:rPr>
                <w:rFonts w:ascii="Arial" w:eastAsia="Arial Unicode MS" w:hAnsi="Arial" w:cs="Arial"/>
                <w:color w:val="auto"/>
                <w:sz w:val="16"/>
                <w:szCs w:val="16"/>
              </w:rPr>
            </w:pPr>
          </w:p>
        </w:tc>
        <w:tc>
          <w:tcPr>
            <w:tcW w:w="1276" w:type="dxa"/>
            <w:vAlign w:val="bottom"/>
          </w:tcPr>
          <w:p w:rsidR="00172C2F" w:rsidRPr="00EF781F" w:rsidRDefault="00172C2F" w:rsidP="00EF781F">
            <w:pPr>
              <w:tabs>
                <w:tab w:val="decimal" w:pos="461"/>
              </w:tabs>
              <w:ind w:left="-79" w:right="-72"/>
              <w:jc w:val="thaiDistribute"/>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6"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6"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rPr>
            </w:pPr>
          </w:p>
        </w:tc>
        <w:tc>
          <w:tcPr>
            <w:tcW w:w="1275"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color w:val="auto"/>
                <w:sz w:val="16"/>
                <w:szCs w:val="16"/>
              </w:rPr>
            </w:pPr>
          </w:p>
        </w:tc>
      </w:tr>
      <w:tr w:rsidR="00172C2F" w:rsidRPr="00EF781F" w:rsidTr="00103CB8">
        <w:tc>
          <w:tcPr>
            <w:tcW w:w="2340" w:type="dxa"/>
            <w:vAlign w:val="bottom"/>
            <w:hideMark/>
          </w:tcPr>
          <w:p w:rsidR="00172C2F" w:rsidRPr="00EF781F" w:rsidRDefault="00172C2F" w:rsidP="00EF781F">
            <w:pPr>
              <w:ind w:left="-101" w:right="-394"/>
              <w:rPr>
                <w:rFonts w:ascii="Arial" w:eastAsia="Arial Unicode MS" w:hAnsi="Arial" w:cs="Arial"/>
                <w:color w:val="auto"/>
                <w:sz w:val="16"/>
                <w:szCs w:val="16"/>
              </w:rPr>
            </w:pPr>
            <w:r w:rsidRPr="00EF781F">
              <w:rPr>
                <w:rFonts w:ascii="Arial" w:eastAsia="Arial Unicode MS" w:hAnsi="Arial" w:cs="Arial"/>
                <w:color w:val="auto"/>
                <w:sz w:val="16"/>
                <w:szCs w:val="16"/>
              </w:rPr>
              <w:t>Total</w:t>
            </w:r>
          </w:p>
        </w:tc>
        <w:tc>
          <w:tcPr>
            <w:tcW w:w="2851" w:type="dxa"/>
            <w:vAlign w:val="bottom"/>
          </w:tcPr>
          <w:p w:rsidR="00172C2F" w:rsidRPr="00EF781F" w:rsidRDefault="00172C2F" w:rsidP="00EF781F">
            <w:pPr>
              <w:tabs>
                <w:tab w:val="decimal" w:pos="488"/>
              </w:tabs>
              <w:ind w:left="-79" w:right="-45"/>
              <w:rPr>
                <w:rFonts w:ascii="Arial" w:eastAsia="Arial Unicode MS" w:hAnsi="Arial" w:cs="Arial"/>
                <w:color w:val="auto"/>
                <w:sz w:val="16"/>
                <w:szCs w:val="16"/>
                <w:lang w:val="en-GB"/>
              </w:rPr>
            </w:pPr>
          </w:p>
        </w:tc>
        <w:tc>
          <w:tcPr>
            <w:tcW w:w="1134" w:type="dxa"/>
            <w:shd w:val="clear" w:color="auto" w:fill="FAFAFA"/>
            <w:vAlign w:val="bottom"/>
          </w:tcPr>
          <w:p w:rsidR="00172C2F" w:rsidRPr="00EF781F" w:rsidRDefault="00172C2F" w:rsidP="00EF781F">
            <w:pPr>
              <w:ind w:right="-72"/>
              <w:jc w:val="right"/>
              <w:rPr>
                <w:rFonts w:ascii="Arial" w:eastAsia="Arial Unicode MS" w:hAnsi="Arial" w:cs="Arial"/>
                <w:color w:val="auto"/>
                <w:sz w:val="16"/>
                <w:szCs w:val="16"/>
                <w:lang w:val="en-GB"/>
              </w:rPr>
            </w:pPr>
          </w:p>
        </w:tc>
        <w:tc>
          <w:tcPr>
            <w:tcW w:w="1276" w:type="dxa"/>
            <w:vAlign w:val="bottom"/>
          </w:tcPr>
          <w:p w:rsidR="00172C2F" w:rsidRPr="00EF781F" w:rsidRDefault="00172C2F" w:rsidP="00EF781F">
            <w:pPr>
              <w:ind w:right="-72"/>
              <w:jc w:val="right"/>
              <w:rPr>
                <w:rFonts w:ascii="Arial" w:eastAsia="Arial Unicode MS" w:hAnsi="Arial" w:cs="Arial"/>
                <w:color w:val="auto"/>
                <w:sz w:val="16"/>
                <w:szCs w:val="16"/>
              </w:rPr>
            </w:pPr>
          </w:p>
        </w:tc>
        <w:tc>
          <w:tcPr>
            <w:tcW w:w="1134" w:type="dxa"/>
            <w:tcBorders>
              <w:bottom w:val="single" w:sz="4" w:space="0" w:color="auto"/>
            </w:tcBorders>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210,000</w:t>
            </w:r>
          </w:p>
        </w:tc>
        <w:tc>
          <w:tcPr>
            <w:tcW w:w="1276"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160,000</w:t>
            </w:r>
          </w:p>
        </w:tc>
        <w:tc>
          <w:tcPr>
            <w:tcW w:w="1134" w:type="dxa"/>
            <w:tcBorders>
              <w:bottom w:val="single" w:sz="4" w:space="0" w:color="auto"/>
            </w:tcBorders>
            <w:shd w:val="clear" w:color="auto" w:fill="FAFAFA"/>
            <w:vAlign w:val="bottom"/>
          </w:tcPr>
          <w:p w:rsidR="00172C2F" w:rsidRPr="00EF781F" w:rsidRDefault="004909B2" w:rsidP="00EF781F">
            <w:pPr>
              <w:ind w:right="-72"/>
              <w:jc w:val="right"/>
              <w:rPr>
                <w:rFonts w:ascii="Arial" w:eastAsia="Arial Unicode MS" w:hAnsi="Arial" w:cs="Arial"/>
                <w:color w:val="auto"/>
                <w:sz w:val="16"/>
                <w:szCs w:val="16"/>
              </w:rPr>
            </w:pPr>
            <w:r>
              <w:rPr>
                <w:rFonts w:ascii="Arial" w:eastAsia="Arial Unicode MS" w:hAnsi="Arial" w:cs="Arial"/>
                <w:color w:val="auto"/>
                <w:sz w:val="16"/>
                <w:szCs w:val="16"/>
              </w:rPr>
              <w:t>208,927</w:t>
            </w:r>
          </w:p>
        </w:tc>
        <w:tc>
          <w:tcPr>
            <w:tcW w:w="1276"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158,936</w:t>
            </w:r>
          </w:p>
        </w:tc>
        <w:tc>
          <w:tcPr>
            <w:tcW w:w="1134" w:type="dxa"/>
            <w:tcBorders>
              <w:bottom w:val="single" w:sz="4" w:space="0" w:color="auto"/>
            </w:tcBorders>
            <w:shd w:val="clear" w:color="auto" w:fill="FAFAFA"/>
            <w:vAlign w:val="bottom"/>
          </w:tcPr>
          <w:p w:rsidR="00172C2F" w:rsidRPr="00EF781F" w:rsidRDefault="00582570"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w:t>
            </w:r>
          </w:p>
        </w:tc>
        <w:tc>
          <w:tcPr>
            <w:tcW w:w="1275" w:type="dxa"/>
            <w:tcBorders>
              <w:bottom w:val="single" w:sz="4" w:space="0" w:color="auto"/>
            </w:tcBorders>
            <w:vAlign w:val="bottom"/>
            <w:hideMark/>
          </w:tcPr>
          <w:p w:rsidR="00172C2F" w:rsidRPr="00EF781F" w:rsidRDefault="00172C2F" w:rsidP="00EF781F">
            <w:pPr>
              <w:ind w:right="-72"/>
              <w:jc w:val="right"/>
              <w:rPr>
                <w:rFonts w:ascii="Arial" w:eastAsia="Arial Unicode MS" w:hAnsi="Arial" w:cs="Arial"/>
                <w:color w:val="auto"/>
                <w:sz w:val="16"/>
                <w:szCs w:val="16"/>
              </w:rPr>
            </w:pPr>
            <w:r w:rsidRPr="00EF781F">
              <w:rPr>
                <w:rFonts w:ascii="Arial" w:eastAsia="Arial Unicode MS" w:hAnsi="Arial" w:cs="Arial"/>
                <w:color w:val="auto"/>
                <w:sz w:val="16"/>
                <w:szCs w:val="16"/>
              </w:rPr>
              <w:t>269,994</w:t>
            </w:r>
          </w:p>
        </w:tc>
      </w:tr>
    </w:tbl>
    <w:p w:rsidR="001233EC" w:rsidRPr="00EF781F" w:rsidRDefault="001233EC" w:rsidP="00EF781F">
      <w:pPr>
        <w:jc w:val="thaiDistribute"/>
        <w:rPr>
          <w:rFonts w:ascii="Arial" w:hAnsi="Arial" w:cs="Arial"/>
          <w:sz w:val="18"/>
          <w:szCs w:val="18"/>
        </w:rPr>
      </w:pPr>
    </w:p>
    <w:p w:rsidR="001233EC" w:rsidRPr="00EF781F" w:rsidRDefault="003C0EA1" w:rsidP="00EF781F">
      <w:pPr>
        <w:rPr>
          <w:rFonts w:ascii="Arial" w:eastAsia="Arial Unicode MS" w:hAnsi="Arial" w:cs="Arial"/>
          <w:sz w:val="18"/>
          <w:szCs w:val="18"/>
        </w:rPr>
      </w:pPr>
      <w:r w:rsidRPr="00EF781F">
        <w:rPr>
          <w:rFonts w:ascii="Arial" w:eastAsia="Arial Unicode MS" w:hAnsi="Arial" w:cs="Arial"/>
          <w:sz w:val="18"/>
          <w:szCs w:val="18"/>
        </w:rPr>
        <w:t>All subsidiaries operate their business</w:t>
      </w:r>
      <w:r w:rsidR="00FE6660" w:rsidRPr="00EF781F">
        <w:rPr>
          <w:rFonts w:ascii="Arial" w:eastAsia="Arial Unicode MS" w:hAnsi="Arial" w:cs="Arial"/>
          <w:sz w:val="18"/>
          <w:szCs w:val="18"/>
        </w:rPr>
        <w:t>es</w:t>
      </w:r>
      <w:r w:rsidRPr="00EF781F">
        <w:rPr>
          <w:rFonts w:ascii="Arial" w:eastAsia="Arial Unicode MS" w:hAnsi="Arial" w:cs="Arial"/>
          <w:sz w:val="18"/>
          <w:szCs w:val="18"/>
        </w:rPr>
        <w:t xml:space="preserve"> in Thailand</w:t>
      </w:r>
    </w:p>
    <w:p w:rsidR="00DB6FB7" w:rsidRPr="00EF781F" w:rsidRDefault="00DB6FB7" w:rsidP="00EF781F">
      <w:pPr>
        <w:rPr>
          <w:rFonts w:ascii="Arial" w:eastAsia="Arial Unicode MS" w:hAnsi="Arial" w:cs="Arial"/>
          <w:sz w:val="18"/>
          <w:szCs w:val="18"/>
        </w:rPr>
      </w:pPr>
    </w:p>
    <w:p w:rsidR="00DB6FB7" w:rsidRPr="00EF781F" w:rsidRDefault="00DB6FB7" w:rsidP="00EF781F">
      <w:pPr>
        <w:rPr>
          <w:rFonts w:ascii="Arial" w:eastAsia="Arial Unicode MS" w:hAnsi="Arial" w:cs="Arial"/>
          <w:sz w:val="18"/>
          <w:szCs w:val="18"/>
        </w:rPr>
      </w:pPr>
    </w:p>
    <w:p w:rsidR="00DB6FB7" w:rsidRPr="00EF781F" w:rsidRDefault="00DB6FB7" w:rsidP="00EF781F">
      <w:pPr>
        <w:rPr>
          <w:rFonts w:ascii="Arial" w:eastAsia="Arial Unicode MS" w:hAnsi="Arial" w:cs="Arial"/>
          <w:sz w:val="18"/>
          <w:szCs w:val="18"/>
          <w:lang w:val="en-GB"/>
        </w:rPr>
        <w:sectPr w:rsidR="00DB6FB7" w:rsidRPr="00EF781F" w:rsidSect="00F03ED2">
          <w:pgSz w:w="16840" w:h="11907" w:orient="landscape" w:code="9"/>
          <w:pgMar w:top="1440" w:right="1008" w:bottom="720" w:left="1008" w:header="706" w:footer="706" w:gutter="0"/>
          <w:cols w:space="720"/>
          <w:noEndnote/>
          <w:docGrid w:linePitch="326"/>
        </w:sectPr>
      </w:pPr>
    </w:p>
    <w:p w:rsidR="003E1B06" w:rsidRPr="00EF781F" w:rsidRDefault="003E1B06" w:rsidP="00EF781F">
      <w:pPr>
        <w:ind w:left="547" w:hanging="547"/>
        <w:jc w:val="thaiDistribute"/>
        <w:rPr>
          <w:rFonts w:ascii="Arial" w:eastAsia="Arial Unicode MS" w:hAnsi="Arial" w:cs="Arial"/>
          <w:color w:val="auto"/>
          <w:sz w:val="18"/>
          <w:szCs w:val="18"/>
        </w:rPr>
      </w:pPr>
    </w:p>
    <w:p w:rsidR="0008694B" w:rsidRPr="00EF781F" w:rsidRDefault="0008694B" w:rsidP="00EF781F">
      <w:pPr>
        <w:ind w:left="547" w:hanging="547"/>
        <w:jc w:val="thaiDistribute"/>
        <w:rPr>
          <w:rFonts w:ascii="Arial" w:eastAsia="Arial Unicode MS" w:hAnsi="Arial" w:cs="Arial"/>
          <w:color w:val="auto"/>
          <w:sz w:val="18"/>
          <w:szCs w:val="18"/>
        </w:rPr>
      </w:pPr>
      <w:r w:rsidRPr="00EF781F">
        <w:rPr>
          <w:rFonts w:ascii="Arial" w:eastAsia="Arial Unicode MS" w:hAnsi="Arial" w:cs="Arial"/>
          <w:color w:val="auto"/>
          <w:sz w:val="18"/>
          <w:szCs w:val="18"/>
        </w:rPr>
        <w:t>Movements of investment in subsidiaries can be analysed as follows:</w:t>
      </w:r>
    </w:p>
    <w:p w:rsidR="00DB6FB7" w:rsidRPr="00EF781F" w:rsidRDefault="00DB6FB7" w:rsidP="00EF781F">
      <w:pPr>
        <w:ind w:left="547" w:hanging="547"/>
        <w:jc w:val="thaiDistribute"/>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694B" w:rsidRPr="00EF781F" w:rsidTr="001F0B37">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lang w:eastAsia="th-TH"/>
              </w:rPr>
            </w:pPr>
          </w:p>
        </w:tc>
        <w:tc>
          <w:tcPr>
            <w:tcW w:w="2880" w:type="dxa"/>
            <w:gridSpan w:val="2"/>
            <w:tcBorders>
              <w:top w:val="single" w:sz="4" w:space="0" w:color="auto"/>
              <w:bottom w:val="single" w:sz="4" w:space="0" w:color="auto"/>
            </w:tcBorders>
            <w:shd w:val="clear" w:color="auto" w:fill="auto"/>
            <w:vAlign w:val="bottom"/>
          </w:tcPr>
          <w:p w:rsidR="0008694B" w:rsidRPr="00EF781F" w:rsidRDefault="0008694B" w:rsidP="00EF781F">
            <w:pPr>
              <w:ind w:right="-72"/>
              <w:jc w:val="center"/>
              <w:rPr>
                <w:rFonts w:ascii="Arial" w:eastAsia="Arial Unicode MS" w:hAnsi="Arial" w:cs="Arial"/>
                <w:b/>
                <w:bCs/>
                <w:snapToGrid w:val="0"/>
                <w:color w:val="auto"/>
                <w:spacing w:val="-4"/>
                <w:sz w:val="18"/>
                <w:szCs w:val="18"/>
                <w:cs/>
                <w:lang w:eastAsia="th-TH"/>
              </w:rPr>
            </w:pPr>
            <w:r w:rsidRPr="00EF781F">
              <w:rPr>
                <w:rFonts w:ascii="Arial" w:eastAsia="Arial Unicode MS" w:hAnsi="Arial" w:cs="Arial"/>
                <w:b/>
                <w:bCs/>
                <w:snapToGrid w:val="0"/>
                <w:color w:val="auto"/>
                <w:spacing w:val="-4"/>
                <w:sz w:val="18"/>
                <w:szCs w:val="18"/>
                <w:lang w:eastAsia="th-TH"/>
              </w:rPr>
              <w:t>Separate financial information</w:t>
            </w:r>
          </w:p>
        </w:tc>
      </w:tr>
      <w:tr w:rsidR="0008694B" w:rsidRPr="00EF781F" w:rsidTr="001F0B37">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lang w:eastAsia="th-TH"/>
              </w:rPr>
            </w:pPr>
          </w:p>
        </w:tc>
        <w:tc>
          <w:tcPr>
            <w:tcW w:w="1440" w:type="dxa"/>
            <w:shd w:val="clear" w:color="auto" w:fill="auto"/>
            <w:vAlign w:val="center"/>
          </w:tcPr>
          <w:p w:rsidR="0008694B" w:rsidRPr="00EF781F" w:rsidRDefault="0008694B" w:rsidP="00EF781F">
            <w:pPr>
              <w:ind w:right="-72"/>
              <w:jc w:val="right"/>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(Unaudited</w:t>
            </w:r>
            <w:r w:rsidRPr="00EF781F">
              <w:rPr>
                <w:rFonts w:ascii="Arial" w:eastAsia="Arial Unicode MS" w:hAnsi="Arial" w:cs="Arial"/>
                <w:b/>
                <w:bCs/>
                <w:color w:val="auto"/>
                <w:sz w:val="18"/>
                <w:szCs w:val="18"/>
                <w:cs/>
              </w:rPr>
              <w:t>)</w:t>
            </w:r>
          </w:p>
          <w:p w:rsidR="00E66627" w:rsidRPr="00EF781F" w:rsidRDefault="0008694B" w:rsidP="00EF781F">
            <w:pPr>
              <w:ind w:right="-72"/>
              <w:jc w:val="right"/>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30 </w:t>
            </w:r>
            <w:r w:rsidR="00172C2F" w:rsidRPr="00EF781F">
              <w:rPr>
                <w:rFonts w:ascii="Arial" w:eastAsia="Arial Unicode MS" w:hAnsi="Arial" w:cs="Arial"/>
                <w:b/>
                <w:bCs/>
                <w:color w:val="auto"/>
                <w:sz w:val="18"/>
                <w:szCs w:val="18"/>
              </w:rPr>
              <w:t>September</w:t>
            </w:r>
            <w:r w:rsidRPr="00EF781F">
              <w:rPr>
                <w:rFonts w:ascii="Arial" w:eastAsia="Arial Unicode MS" w:hAnsi="Arial" w:cs="Arial"/>
                <w:b/>
                <w:bCs/>
                <w:color w:val="auto"/>
                <w:sz w:val="18"/>
                <w:szCs w:val="18"/>
              </w:rPr>
              <w:t xml:space="preserve"> </w:t>
            </w:r>
          </w:p>
          <w:p w:rsidR="0008694B" w:rsidRPr="00EF781F" w:rsidRDefault="0008694B" w:rsidP="00EF781F">
            <w:pPr>
              <w:ind w:right="-72"/>
              <w:jc w:val="right"/>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rPr>
              <w:t>2019</w:t>
            </w:r>
          </w:p>
        </w:tc>
        <w:tc>
          <w:tcPr>
            <w:tcW w:w="1440" w:type="dxa"/>
            <w:shd w:val="clear" w:color="auto" w:fill="auto"/>
            <w:vAlign w:val="bottom"/>
          </w:tcPr>
          <w:p w:rsidR="0008694B" w:rsidRPr="00EF781F" w:rsidRDefault="0008694B" w:rsidP="00EF781F">
            <w:pPr>
              <w:ind w:right="-72"/>
              <w:jc w:val="right"/>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(Audited</w:t>
            </w:r>
            <w:r w:rsidRPr="00EF781F">
              <w:rPr>
                <w:rFonts w:ascii="Arial" w:eastAsia="Arial Unicode MS" w:hAnsi="Arial" w:cs="Arial"/>
                <w:b/>
                <w:bCs/>
                <w:color w:val="auto"/>
                <w:sz w:val="18"/>
                <w:szCs w:val="18"/>
                <w:cs/>
              </w:rPr>
              <w:t>)</w:t>
            </w:r>
          </w:p>
          <w:p w:rsidR="0008694B" w:rsidRPr="00EF781F" w:rsidRDefault="0008694B" w:rsidP="00EF781F">
            <w:pPr>
              <w:ind w:right="-72"/>
              <w:jc w:val="right"/>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rPr>
              <w:t>31 December 2018</w:t>
            </w:r>
          </w:p>
        </w:tc>
      </w:tr>
      <w:tr w:rsidR="0008694B" w:rsidRPr="00EF781F" w:rsidTr="001F0B37">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lang w:eastAsia="th-TH"/>
              </w:rPr>
            </w:pP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b/>
                <w:bCs/>
                <w:snapToGrid w:val="0"/>
                <w:color w:val="auto"/>
                <w:spacing w:val="-4"/>
                <w:sz w:val="18"/>
                <w:szCs w:val="18"/>
                <w:lang w:eastAsia="th-TH"/>
              </w:rPr>
            </w:pPr>
            <w:r w:rsidRPr="00EF781F">
              <w:rPr>
                <w:rFonts w:ascii="Arial" w:eastAsia="Arial Unicode MS" w:hAnsi="Arial" w:cs="Arial"/>
                <w:b/>
                <w:bCs/>
                <w:snapToGrid w:val="0"/>
                <w:color w:val="auto"/>
                <w:spacing w:val="-4"/>
                <w:sz w:val="18"/>
                <w:szCs w:val="18"/>
                <w:lang w:eastAsia="th-TH"/>
              </w:rPr>
              <w:t>Baht’000</w:t>
            </w: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b/>
                <w:bCs/>
                <w:snapToGrid w:val="0"/>
                <w:color w:val="auto"/>
                <w:spacing w:val="-4"/>
                <w:sz w:val="18"/>
                <w:szCs w:val="18"/>
                <w:lang w:eastAsia="th-TH"/>
              </w:rPr>
            </w:pPr>
            <w:r w:rsidRPr="00EF781F">
              <w:rPr>
                <w:rFonts w:ascii="Arial" w:eastAsia="Arial Unicode MS" w:hAnsi="Arial" w:cs="Arial"/>
                <w:b/>
                <w:bCs/>
                <w:snapToGrid w:val="0"/>
                <w:color w:val="auto"/>
                <w:spacing w:val="-4"/>
                <w:sz w:val="18"/>
                <w:szCs w:val="18"/>
                <w:lang w:eastAsia="th-TH"/>
              </w:rPr>
              <w:t>Baht’000</w:t>
            </w:r>
          </w:p>
        </w:tc>
      </w:tr>
      <w:tr w:rsidR="0008694B" w:rsidRPr="00EF781F" w:rsidTr="001F0B37">
        <w:trPr>
          <w:trHeight w:val="56"/>
        </w:trPr>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08694B" w:rsidRPr="00EF781F" w:rsidRDefault="0008694B" w:rsidP="00EF781F">
            <w:pPr>
              <w:pStyle w:val="a"/>
              <w:tabs>
                <w:tab w:val="decimal" w:pos="1195"/>
              </w:tabs>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rsidR="0008694B" w:rsidRPr="00EF781F" w:rsidRDefault="0008694B" w:rsidP="00EF781F">
            <w:pPr>
              <w:pStyle w:val="a"/>
              <w:tabs>
                <w:tab w:val="decimal" w:pos="1195"/>
              </w:tabs>
              <w:ind w:right="-72"/>
              <w:jc w:val="right"/>
              <w:rPr>
                <w:rFonts w:ascii="Arial" w:eastAsia="Arial Unicode MS" w:hAnsi="Arial" w:cs="Arial"/>
                <w:spacing w:val="-4"/>
                <w:sz w:val="18"/>
                <w:szCs w:val="18"/>
              </w:rPr>
            </w:pPr>
          </w:p>
        </w:tc>
      </w:tr>
      <w:tr w:rsidR="0008694B" w:rsidRPr="00EF781F" w:rsidTr="001F0B37">
        <w:tc>
          <w:tcPr>
            <w:tcW w:w="6570" w:type="dxa"/>
            <w:shd w:val="clear" w:color="auto" w:fill="auto"/>
            <w:vAlign w:val="bottom"/>
          </w:tcPr>
          <w:p w:rsidR="0008694B" w:rsidRPr="00EF781F" w:rsidRDefault="0008694B" w:rsidP="00EF781F">
            <w:pPr>
              <w:ind w:left="-101"/>
              <w:rPr>
                <w:rFonts w:ascii="Arial" w:eastAsia="Arial Unicode MS" w:hAnsi="Arial" w:cs="Arial"/>
                <w:color w:val="auto"/>
                <w:sz w:val="18"/>
                <w:szCs w:val="18"/>
                <w:cs/>
              </w:rPr>
            </w:pPr>
            <w:r w:rsidRPr="00EF781F">
              <w:rPr>
                <w:rFonts w:ascii="Arial" w:eastAsia="Arial Unicode MS" w:hAnsi="Arial" w:cs="Arial"/>
                <w:color w:val="auto"/>
                <w:sz w:val="18"/>
                <w:szCs w:val="18"/>
              </w:rPr>
              <w:t xml:space="preserve">Opening net book amount </w:t>
            </w:r>
          </w:p>
        </w:tc>
        <w:tc>
          <w:tcPr>
            <w:tcW w:w="1440" w:type="dxa"/>
            <w:shd w:val="clear" w:color="auto" w:fill="FAFAFA"/>
            <w:vAlign w:val="bottom"/>
          </w:tcPr>
          <w:p w:rsidR="0008694B" w:rsidRPr="00EF781F" w:rsidRDefault="00224E1B"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158,936</w:t>
            </w:r>
          </w:p>
        </w:tc>
        <w:tc>
          <w:tcPr>
            <w:tcW w:w="1440" w:type="dxa"/>
            <w:shd w:val="clear" w:color="auto" w:fill="auto"/>
            <w:vAlign w:val="bottom"/>
          </w:tcPr>
          <w:p w:rsidR="0008694B" w:rsidRPr="00EF781F" w:rsidRDefault="0008694B"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112,943</w:t>
            </w:r>
          </w:p>
        </w:tc>
      </w:tr>
      <w:tr w:rsidR="0008694B" w:rsidRPr="00EF781F" w:rsidTr="001F0B37">
        <w:tc>
          <w:tcPr>
            <w:tcW w:w="6570" w:type="dxa"/>
            <w:shd w:val="clear" w:color="auto" w:fill="auto"/>
            <w:vAlign w:val="bottom"/>
          </w:tcPr>
          <w:p w:rsidR="0008694B" w:rsidRPr="00EF781F" w:rsidRDefault="00646BED" w:rsidP="00EF781F">
            <w:pPr>
              <w:ind w:left="-101"/>
              <w:rPr>
                <w:rFonts w:ascii="Arial" w:eastAsia="Arial Unicode MS" w:hAnsi="Arial" w:cs="Arial"/>
                <w:color w:val="auto"/>
                <w:sz w:val="18"/>
                <w:szCs w:val="18"/>
                <w:cs/>
              </w:rPr>
            </w:pPr>
            <w:r w:rsidRPr="00EF781F">
              <w:rPr>
                <w:rFonts w:ascii="Arial" w:eastAsia="Arial Unicode MS" w:hAnsi="Arial" w:cs="Arial"/>
                <w:color w:val="auto"/>
                <w:sz w:val="18"/>
                <w:szCs w:val="18"/>
              </w:rPr>
              <w:t>Increase in investment</w:t>
            </w:r>
          </w:p>
        </w:tc>
        <w:tc>
          <w:tcPr>
            <w:tcW w:w="1440" w:type="dxa"/>
            <w:tcBorders>
              <w:bottom w:val="single" w:sz="4" w:space="0" w:color="auto"/>
            </w:tcBorders>
            <w:shd w:val="clear" w:color="auto" w:fill="FAFAFA"/>
            <w:vAlign w:val="bottom"/>
          </w:tcPr>
          <w:p w:rsidR="0008694B" w:rsidRPr="00EF781F" w:rsidRDefault="00224E1B"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49,991</w:t>
            </w: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45,993</w:t>
            </w:r>
          </w:p>
        </w:tc>
      </w:tr>
      <w:tr w:rsidR="00F03ED2" w:rsidRPr="00EF781F" w:rsidTr="001F0B37">
        <w:trPr>
          <w:trHeight w:val="56"/>
        </w:trPr>
        <w:tc>
          <w:tcPr>
            <w:tcW w:w="6570" w:type="dxa"/>
            <w:shd w:val="clear" w:color="auto" w:fill="auto"/>
            <w:vAlign w:val="bottom"/>
          </w:tcPr>
          <w:p w:rsidR="00F03ED2" w:rsidRPr="00EF781F" w:rsidRDefault="00F03ED2" w:rsidP="00EF781F">
            <w:pPr>
              <w:ind w:left="-101"/>
              <w:rPr>
                <w:rFonts w:ascii="Arial" w:eastAsia="Arial Unicode MS"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F03ED2" w:rsidRPr="00EF781F" w:rsidRDefault="00F03ED2" w:rsidP="00EF781F">
            <w:pPr>
              <w:pStyle w:val="a"/>
              <w:tabs>
                <w:tab w:val="decimal" w:pos="1195"/>
              </w:tabs>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rsidR="00F03ED2" w:rsidRPr="00EF781F" w:rsidRDefault="00F03ED2" w:rsidP="00EF781F">
            <w:pPr>
              <w:pStyle w:val="a"/>
              <w:tabs>
                <w:tab w:val="decimal" w:pos="1195"/>
              </w:tabs>
              <w:ind w:right="-72"/>
              <w:jc w:val="right"/>
              <w:rPr>
                <w:rFonts w:ascii="Arial" w:eastAsia="Arial Unicode MS" w:hAnsi="Arial" w:cs="Arial"/>
                <w:spacing w:val="-4"/>
                <w:sz w:val="18"/>
                <w:szCs w:val="18"/>
              </w:rPr>
            </w:pPr>
          </w:p>
        </w:tc>
      </w:tr>
      <w:tr w:rsidR="0008694B" w:rsidRPr="00EF781F" w:rsidTr="001F0B37">
        <w:trPr>
          <w:trHeight w:val="90"/>
        </w:trPr>
        <w:tc>
          <w:tcPr>
            <w:tcW w:w="6570" w:type="dxa"/>
            <w:shd w:val="clear" w:color="auto" w:fill="auto"/>
            <w:vAlign w:val="bottom"/>
          </w:tcPr>
          <w:p w:rsidR="0008694B" w:rsidRPr="00EF781F" w:rsidRDefault="0008694B" w:rsidP="00EF781F">
            <w:pPr>
              <w:ind w:left="-101"/>
              <w:rPr>
                <w:rFonts w:ascii="Arial" w:eastAsia="Arial Unicode MS" w:hAnsi="Arial" w:cs="Arial"/>
                <w:color w:val="auto"/>
                <w:sz w:val="18"/>
                <w:szCs w:val="18"/>
                <w:cs/>
              </w:rPr>
            </w:pPr>
            <w:r w:rsidRPr="00EF781F">
              <w:rPr>
                <w:rFonts w:ascii="Arial" w:eastAsia="Arial Unicode MS" w:hAnsi="Arial" w:cs="Arial"/>
                <w:color w:val="auto"/>
                <w:sz w:val="18"/>
                <w:szCs w:val="18"/>
              </w:rPr>
              <w:t>Closing net book amount</w:t>
            </w:r>
          </w:p>
        </w:tc>
        <w:tc>
          <w:tcPr>
            <w:tcW w:w="1440" w:type="dxa"/>
            <w:tcBorders>
              <w:bottom w:val="single" w:sz="4" w:space="0" w:color="auto"/>
            </w:tcBorders>
            <w:shd w:val="clear" w:color="auto" w:fill="FAFAFA"/>
            <w:vAlign w:val="bottom"/>
          </w:tcPr>
          <w:p w:rsidR="0008694B" w:rsidRPr="00EF781F" w:rsidRDefault="00224E1B"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208,927</w:t>
            </w: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158,936</w:t>
            </w:r>
          </w:p>
        </w:tc>
      </w:tr>
    </w:tbl>
    <w:p w:rsidR="0008694B" w:rsidRPr="00EF781F" w:rsidRDefault="0008694B" w:rsidP="00EF781F">
      <w:pPr>
        <w:jc w:val="both"/>
        <w:rPr>
          <w:rFonts w:ascii="Arial" w:hAnsi="Arial" w:cs="Arial"/>
          <w:color w:val="auto"/>
          <w:sz w:val="18"/>
          <w:szCs w:val="18"/>
        </w:rPr>
      </w:pPr>
    </w:p>
    <w:p w:rsidR="00D672D4" w:rsidRPr="00EF781F" w:rsidRDefault="00D672D4" w:rsidP="00EF781F">
      <w:pPr>
        <w:jc w:val="both"/>
        <w:rPr>
          <w:rFonts w:ascii="Arial" w:eastAsia="Arial Unicode MS" w:hAnsi="Arial" w:cs="Arial"/>
          <w:b/>
          <w:bCs/>
          <w:color w:val="auto"/>
          <w:sz w:val="18"/>
          <w:szCs w:val="18"/>
        </w:rPr>
      </w:pPr>
      <w:r w:rsidRPr="00EF781F">
        <w:rPr>
          <w:rFonts w:ascii="Arial" w:eastAsia="Arial Unicode MS" w:hAnsi="Arial" w:cs="Arial"/>
          <w:b/>
          <w:bCs/>
          <w:color w:val="auto"/>
          <w:sz w:val="18"/>
          <w:szCs w:val="18"/>
        </w:rPr>
        <w:t>Increase of investment in Thai Siam Nakorn Property Co., Ltd. (“Thai Siam Nakorn Property”)</w:t>
      </w:r>
    </w:p>
    <w:p w:rsidR="00D672D4" w:rsidRPr="00EF781F" w:rsidRDefault="00D672D4" w:rsidP="00EF781F">
      <w:pPr>
        <w:jc w:val="both"/>
        <w:rPr>
          <w:rFonts w:ascii="Arial" w:eastAsia="Arial Unicode MS" w:hAnsi="Arial" w:cs="Arial"/>
          <w:color w:val="auto"/>
          <w:sz w:val="18"/>
          <w:szCs w:val="18"/>
        </w:rPr>
      </w:pPr>
    </w:p>
    <w:p w:rsidR="0008694B" w:rsidRPr="00EF781F" w:rsidRDefault="00D672D4" w:rsidP="00EF781F">
      <w:pPr>
        <w:jc w:val="both"/>
        <w:rPr>
          <w:rFonts w:ascii="Arial" w:eastAsia="Arial Unicode MS" w:hAnsi="Arial" w:cs="Arial"/>
          <w:color w:val="auto"/>
          <w:sz w:val="18"/>
          <w:szCs w:val="18"/>
        </w:rPr>
      </w:pPr>
      <w:r w:rsidRPr="00EF781F">
        <w:rPr>
          <w:rFonts w:ascii="Arial" w:eastAsia="Arial Unicode MS" w:hAnsi="Arial" w:cs="Arial"/>
          <w:color w:val="auto"/>
          <w:sz w:val="18"/>
          <w:szCs w:val="18"/>
        </w:rPr>
        <w:t xml:space="preserve">The shareholders at the first Extraordinary General Meeting for the year 2019 on 16 May 2019, passed a resolution to approve increase the authorised share capital of </w:t>
      </w:r>
      <w:r w:rsidR="00077DB9" w:rsidRPr="00EF781F">
        <w:rPr>
          <w:rFonts w:ascii="Arial" w:eastAsia="Arial Unicode MS" w:hAnsi="Arial" w:cs="Arial"/>
          <w:color w:val="auto"/>
          <w:sz w:val="18"/>
          <w:szCs w:val="18"/>
        </w:rPr>
        <w:t>Thai Siam Nakorn Property,</w:t>
      </w:r>
      <w:r w:rsidRPr="00EF781F">
        <w:rPr>
          <w:rFonts w:ascii="Arial" w:eastAsia="Arial Unicode MS" w:hAnsi="Arial" w:cs="Arial"/>
          <w:color w:val="auto"/>
          <w:sz w:val="18"/>
          <w:szCs w:val="18"/>
        </w:rPr>
        <w:t xml:space="preserve"> the Company’s subsidiary, from 500,000 ordinary shares to 1,000,000 ordinary shares with a par value of Baht 100 per share. On 2</w:t>
      </w:r>
      <w:r w:rsidR="00FE5B77" w:rsidRPr="00EF781F">
        <w:rPr>
          <w:rFonts w:ascii="Arial" w:eastAsia="Arial Unicode MS" w:hAnsi="Arial" w:cs="Arial"/>
          <w:color w:val="auto"/>
          <w:sz w:val="18"/>
          <w:szCs w:val="18"/>
        </w:rPr>
        <w:t>2</w:t>
      </w:r>
      <w:r w:rsidRPr="00EF781F">
        <w:rPr>
          <w:rFonts w:ascii="Arial" w:eastAsia="Arial Unicode MS" w:hAnsi="Arial" w:cs="Arial"/>
          <w:color w:val="auto"/>
          <w:sz w:val="18"/>
          <w:szCs w:val="18"/>
        </w:rPr>
        <w:t xml:space="preserve"> May 2019, Thai Siam </w:t>
      </w:r>
      <w:r w:rsidRPr="00602E01">
        <w:rPr>
          <w:rFonts w:ascii="Arial" w:eastAsia="Arial Unicode MS" w:hAnsi="Arial" w:cs="Arial"/>
          <w:color w:val="auto"/>
          <w:spacing w:val="-6"/>
          <w:sz w:val="18"/>
          <w:szCs w:val="18"/>
        </w:rPr>
        <w:t>Nakorn Property received subscription of 500,000 additional shares at Baht 100 per share, represent a total of Baht 50 million</w:t>
      </w:r>
      <w:r w:rsidRPr="00EF781F">
        <w:rPr>
          <w:rFonts w:ascii="Arial" w:eastAsia="Arial Unicode MS" w:hAnsi="Arial" w:cs="Arial"/>
          <w:color w:val="auto"/>
          <w:sz w:val="18"/>
          <w:szCs w:val="18"/>
        </w:rPr>
        <w:t xml:space="preserve"> which were priced at the par value. Thai Siam Nakorn Property registered the increased share capital with the Ministry of Commerce on 24 May 2019.</w:t>
      </w:r>
      <w:r w:rsidR="003D099E" w:rsidRPr="00EF781F">
        <w:rPr>
          <w:rFonts w:ascii="Arial" w:eastAsia="Arial Unicode MS" w:hAnsi="Arial" w:cs="Arial"/>
          <w:color w:val="auto"/>
          <w:sz w:val="18"/>
          <w:szCs w:val="18"/>
        </w:rPr>
        <w:t xml:space="preserve"> </w:t>
      </w:r>
      <w:r w:rsidR="008A7B37" w:rsidRPr="00EF781F">
        <w:rPr>
          <w:rFonts w:ascii="Arial" w:eastAsia="Arial Unicode MS" w:hAnsi="Arial" w:cs="Arial"/>
          <w:color w:val="auto"/>
          <w:sz w:val="18"/>
          <w:szCs w:val="18"/>
        </w:rPr>
        <w:t>From the increase of investment</w:t>
      </w:r>
      <w:r w:rsidR="00BF127C" w:rsidRPr="00EF781F">
        <w:rPr>
          <w:rFonts w:ascii="Arial" w:eastAsia="Arial Unicode MS" w:hAnsi="Arial" w:cs="Arial"/>
          <w:color w:val="auto"/>
          <w:sz w:val="18"/>
          <w:szCs w:val="18"/>
        </w:rPr>
        <w:t>, the C</w:t>
      </w:r>
      <w:r w:rsidR="00077DB9" w:rsidRPr="00EF781F">
        <w:rPr>
          <w:rFonts w:ascii="Arial" w:eastAsia="Arial Unicode MS" w:hAnsi="Arial" w:cs="Arial"/>
          <w:color w:val="auto"/>
          <w:sz w:val="18"/>
          <w:szCs w:val="18"/>
        </w:rPr>
        <w:t xml:space="preserve">ompany has additional investment amounting to Baht 49.99 million </w:t>
      </w:r>
      <w:r w:rsidR="00BF127C" w:rsidRPr="00EF781F">
        <w:rPr>
          <w:rFonts w:ascii="Arial" w:eastAsia="Arial Unicode MS" w:hAnsi="Arial" w:cs="Arial"/>
          <w:color w:val="auto"/>
          <w:sz w:val="18"/>
          <w:szCs w:val="18"/>
        </w:rPr>
        <w:t>for</w:t>
      </w:r>
      <w:r w:rsidR="00077DB9" w:rsidRPr="00EF781F">
        <w:rPr>
          <w:rFonts w:ascii="Arial" w:eastAsia="Arial Unicode MS" w:hAnsi="Arial" w:cs="Arial"/>
          <w:color w:val="auto"/>
          <w:sz w:val="18"/>
          <w:szCs w:val="18"/>
        </w:rPr>
        <w:t xml:space="preserve"> the same shareholding interest.</w:t>
      </w:r>
    </w:p>
    <w:p w:rsidR="00495E43" w:rsidRPr="00EF781F" w:rsidRDefault="00495E43" w:rsidP="00EF781F">
      <w:pPr>
        <w:jc w:val="both"/>
        <w:rPr>
          <w:rFonts w:ascii="Arial" w:hAnsi="Arial" w:cs="Arial"/>
          <w:sz w:val="18"/>
          <w:szCs w:val="18"/>
        </w:rPr>
      </w:pPr>
    </w:p>
    <w:p w:rsidR="00B321A7" w:rsidRPr="00EF781F" w:rsidRDefault="00B321A7"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B26F8" w:rsidRPr="00EF781F" w:rsidTr="00683991">
        <w:trPr>
          <w:trHeight w:val="380"/>
        </w:trPr>
        <w:tc>
          <w:tcPr>
            <w:tcW w:w="9461" w:type="dxa"/>
            <w:shd w:val="clear" w:color="auto" w:fill="FFA543"/>
            <w:vAlign w:val="center"/>
          </w:tcPr>
          <w:p w:rsidR="00B7460F" w:rsidRPr="00EF781F" w:rsidRDefault="00B7460F" w:rsidP="00EF781F">
            <w:pPr>
              <w:ind w:left="540" w:hanging="540"/>
              <w:jc w:val="thaiDistribute"/>
              <w:rPr>
                <w:rFonts w:ascii="Arial" w:hAnsi="Arial" w:cs="Arial"/>
                <w:b/>
                <w:bCs/>
                <w:color w:val="FAFAFA"/>
                <w:spacing w:val="-4"/>
                <w:sz w:val="18"/>
                <w:szCs w:val="18"/>
                <w:cs/>
              </w:rPr>
            </w:pPr>
            <w:r w:rsidRPr="00EF781F">
              <w:rPr>
                <w:rFonts w:ascii="Arial" w:hAnsi="Arial" w:cs="Arial"/>
                <w:b/>
                <w:bCs/>
                <w:color w:val="FAFAFA"/>
                <w:sz w:val="18"/>
                <w:szCs w:val="18"/>
                <w:shd w:val="clear" w:color="auto" w:fill="FFA543"/>
                <w:lang w:val="en-GB"/>
              </w:rPr>
              <w:t>1</w:t>
            </w:r>
            <w:r w:rsidR="0008694B" w:rsidRPr="00EF781F">
              <w:rPr>
                <w:rFonts w:ascii="Arial" w:hAnsi="Arial" w:cs="Arial"/>
                <w:b/>
                <w:bCs/>
                <w:color w:val="FAFAFA"/>
                <w:sz w:val="18"/>
                <w:szCs w:val="18"/>
                <w:shd w:val="clear" w:color="auto" w:fill="FFA543"/>
                <w:lang w:val="en-GB"/>
              </w:rPr>
              <w:t>2</w:t>
            </w:r>
            <w:r w:rsidRPr="00EF781F">
              <w:rPr>
                <w:rFonts w:ascii="Arial" w:hAnsi="Arial" w:cs="Arial"/>
                <w:b/>
                <w:bCs/>
                <w:color w:val="FAFAFA"/>
                <w:sz w:val="18"/>
                <w:szCs w:val="18"/>
                <w:lang w:val="en-GB"/>
              </w:rPr>
              <w:tab/>
            </w:r>
            <w:r w:rsidR="004B26F8" w:rsidRPr="00EF781F">
              <w:rPr>
                <w:rFonts w:ascii="Arial" w:hAnsi="Arial" w:cs="Arial"/>
                <w:b/>
                <w:bCs/>
                <w:color w:val="FAFAFA"/>
                <w:spacing w:val="-4"/>
                <w:sz w:val="18"/>
                <w:szCs w:val="18"/>
              </w:rPr>
              <w:t>Property, plant and equipment, net</w:t>
            </w:r>
          </w:p>
        </w:tc>
      </w:tr>
    </w:tbl>
    <w:p w:rsidR="004B26F8" w:rsidRPr="00EF781F" w:rsidRDefault="004B26F8" w:rsidP="00EF781F">
      <w:pPr>
        <w:jc w:val="both"/>
        <w:rPr>
          <w:rFonts w:ascii="Arial" w:hAnsi="Arial" w:cs="Arial"/>
          <w:sz w:val="18"/>
          <w:szCs w:val="18"/>
        </w:rPr>
      </w:pPr>
    </w:p>
    <w:p w:rsidR="004B26F8" w:rsidRPr="00EF781F" w:rsidRDefault="004B26F8" w:rsidP="00EF781F">
      <w:pPr>
        <w:jc w:val="both"/>
        <w:rPr>
          <w:rFonts w:ascii="Arial" w:hAnsi="Arial" w:cs="Arial"/>
          <w:sz w:val="18"/>
          <w:szCs w:val="18"/>
        </w:rPr>
      </w:pPr>
      <w:r w:rsidRPr="00EF781F">
        <w:rPr>
          <w:rFonts w:ascii="Arial" w:hAnsi="Arial" w:cs="Arial"/>
          <w:sz w:val="18"/>
          <w:szCs w:val="18"/>
        </w:rPr>
        <w:t>The movements of property, plant</w:t>
      </w:r>
      <w:r w:rsidR="00693CC1" w:rsidRPr="00EF781F">
        <w:rPr>
          <w:rFonts w:ascii="Arial" w:hAnsi="Arial" w:cs="Arial"/>
          <w:sz w:val="18"/>
          <w:szCs w:val="18"/>
        </w:rPr>
        <w:t xml:space="preserve"> and equipment, net for the </w:t>
      </w:r>
      <w:r w:rsidR="00172C2F" w:rsidRPr="00EF781F">
        <w:rPr>
          <w:rFonts w:ascii="Arial" w:hAnsi="Arial" w:cs="Arial"/>
          <w:sz w:val="18"/>
          <w:szCs w:val="18"/>
        </w:rPr>
        <w:t>nine</w:t>
      </w:r>
      <w:r w:rsidRPr="00EF781F">
        <w:rPr>
          <w:rFonts w:ascii="Arial" w:hAnsi="Arial" w:cs="Arial"/>
          <w:sz w:val="18"/>
          <w:szCs w:val="18"/>
        </w:rPr>
        <w:t xml:space="preserve">-month period ended </w:t>
      </w:r>
      <w:r w:rsidR="00172C2F" w:rsidRPr="00EF781F">
        <w:rPr>
          <w:rFonts w:ascii="Arial" w:hAnsi="Arial" w:cs="Arial"/>
          <w:sz w:val="18"/>
          <w:szCs w:val="18"/>
        </w:rPr>
        <w:t>30 September</w:t>
      </w:r>
      <w:r w:rsidR="00693CC1" w:rsidRPr="00EF781F">
        <w:rPr>
          <w:rFonts w:ascii="Arial" w:hAnsi="Arial" w:cs="Arial"/>
          <w:sz w:val="18"/>
          <w:szCs w:val="18"/>
        </w:rPr>
        <w:t xml:space="preserve"> 2019</w:t>
      </w:r>
      <w:r w:rsidRPr="00EF781F">
        <w:rPr>
          <w:rFonts w:ascii="Arial" w:hAnsi="Arial" w:cs="Arial"/>
          <w:sz w:val="18"/>
          <w:szCs w:val="18"/>
        </w:rPr>
        <w:t xml:space="preserve"> comprise the following:</w:t>
      </w:r>
    </w:p>
    <w:p w:rsidR="004B26F8" w:rsidRPr="00EF781F" w:rsidRDefault="004B26F8" w:rsidP="00EF781F">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Consolidated</w:t>
            </w:r>
          </w:p>
        </w:tc>
        <w:tc>
          <w:tcPr>
            <w:tcW w:w="1369" w:type="dxa"/>
            <w:tcBorders>
              <w:top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Separate</w:t>
            </w:r>
          </w:p>
        </w:tc>
      </w:tr>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r>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r>
      <w:tr w:rsidR="00A5583C" w:rsidRPr="00EF781F" w:rsidTr="009E5FA8">
        <w:tc>
          <w:tcPr>
            <w:tcW w:w="6727" w:type="dxa"/>
            <w:vAlign w:val="bottom"/>
          </w:tcPr>
          <w:p w:rsidR="00A5583C" w:rsidRPr="00EF781F" w:rsidRDefault="00A5583C" w:rsidP="00EF781F">
            <w:pPr>
              <w:ind w:left="-101" w:right="-72"/>
              <w:rPr>
                <w:rFonts w:ascii="Arial" w:hAnsi="Arial" w:cs="Arial"/>
                <w:snapToGrid w:val="0"/>
                <w:color w:val="auto"/>
                <w:sz w:val="18"/>
                <w:szCs w:val="18"/>
                <w:lang w:eastAsia="th-TH"/>
              </w:rPr>
            </w:pPr>
          </w:p>
        </w:tc>
        <w:tc>
          <w:tcPr>
            <w:tcW w:w="1369" w:type="dxa"/>
            <w:vAlign w:val="bottom"/>
          </w:tcPr>
          <w:p w:rsidR="00A5583C" w:rsidRPr="00EF781F" w:rsidRDefault="00A5583C" w:rsidP="00EF781F">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c>
          <w:tcPr>
            <w:tcW w:w="1369" w:type="dxa"/>
            <w:vAlign w:val="bottom"/>
          </w:tcPr>
          <w:p w:rsidR="00A5583C" w:rsidRPr="00EF781F" w:rsidRDefault="00A5583C" w:rsidP="00EF781F">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r>
      <w:tr w:rsidR="004B26F8" w:rsidRPr="00EF781F" w:rsidTr="009E5FA8">
        <w:tc>
          <w:tcPr>
            <w:tcW w:w="6727" w:type="dxa"/>
            <w:vAlign w:val="bottom"/>
          </w:tcPr>
          <w:p w:rsidR="004B26F8" w:rsidRPr="00EF781F" w:rsidRDefault="004B26F8" w:rsidP="00EF781F">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c>
          <w:tcPr>
            <w:tcW w:w="1369" w:type="dxa"/>
            <w:tcBorders>
              <w:bottom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r>
      <w:tr w:rsidR="004B26F8" w:rsidRPr="00EF781F" w:rsidTr="009E5FA8">
        <w:tc>
          <w:tcPr>
            <w:tcW w:w="6727" w:type="dxa"/>
            <w:vAlign w:val="bottom"/>
          </w:tcPr>
          <w:p w:rsidR="004B26F8" w:rsidRPr="00EF781F" w:rsidRDefault="004B26F8" w:rsidP="00EF781F">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rsidR="004B26F8" w:rsidRPr="00EF781F" w:rsidRDefault="004B26F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4B26F8" w:rsidRPr="00EF781F" w:rsidRDefault="004B26F8" w:rsidP="00EF781F">
            <w:pPr>
              <w:ind w:right="-72"/>
              <w:jc w:val="right"/>
              <w:rPr>
                <w:rFonts w:ascii="Arial" w:hAnsi="Arial" w:cs="Arial"/>
                <w:color w:val="auto"/>
                <w:sz w:val="18"/>
                <w:szCs w:val="18"/>
              </w:rPr>
            </w:pPr>
          </w:p>
        </w:tc>
      </w:tr>
      <w:tr w:rsidR="009E5FA8" w:rsidRPr="00EF781F" w:rsidTr="00693CC1">
        <w:tc>
          <w:tcPr>
            <w:tcW w:w="6727" w:type="dxa"/>
            <w:vAlign w:val="bottom"/>
          </w:tcPr>
          <w:p w:rsidR="009E5FA8" w:rsidRPr="00EF781F" w:rsidRDefault="009E5FA8" w:rsidP="00740DFE">
            <w:pPr>
              <w:pStyle w:val="a"/>
              <w:ind w:left="-101" w:right="-72"/>
              <w:jc w:val="thaiDistribute"/>
              <w:rPr>
                <w:rFonts w:ascii="Arial" w:hAnsi="Arial" w:cs="Arial"/>
                <w:sz w:val="18"/>
                <w:szCs w:val="18"/>
              </w:rPr>
            </w:pPr>
            <w:r w:rsidRPr="00EF781F">
              <w:rPr>
                <w:rFonts w:ascii="Arial" w:hAnsi="Arial" w:cs="Arial"/>
                <w:b/>
                <w:bCs/>
                <w:sz w:val="18"/>
                <w:szCs w:val="18"/>
              </w:rPr>
              <w:t xml:space="preserve">For the </w:t>
            </w:r>
            <w:r w:rsidR="00172C2F" w:rsidRPr="00EF781F">
              <w:rPr>
                <w:rFonts w:ascii="Arial" w:hAnsi="Arial" w:cs="Arial"/>
                <w:b/>
                <w:bCs/>
                <w:sz w:val="18"/>
                <w:szCs w:val="18"/>
              </w:rPr>
              <w:t>nine</w:t>
            </w:r>
            <w:r w:rsidR="00190E4F" w:rsidRPr="00EF781F">
              <w:rPr>
                <w:rFonts w:ascii="Arial" w:hAnsi="Arial" w:cs="Arial"/>
                <w:b/>
                <w:bCs/>
                <w:sz w:val="18"/>
                <w:szCs w:val="18"/>
              </w:rPr>
              <w:t xml:space="preserve">-month period ended 30 </w:t>
            </w:r>
            <w:r w:rsidR="00740DFE">
              <w:rPr>
                <w:rFonts w:ascii="Arial" w:hAnsi="Arial" w:cs="Arial"/>
                <w:b/>
                <w:bCs/>
                <w:sz w:val="18"/>
                <w:szCs w:val="18"/>
              </w:rPr>
              <w:t>September</w:t>
            </w:r>
            <w:r w:rsidRPr="00EF781F">
              <w:rPr>
                <w:rFonts w:ascii="Arial" w:hAnsi="Arial" w:cs="Arial"/>
                <w:b/>
                <w:bCs/>
                <w:sz w:val="18"/>
                <w:szCs w:val="18"/>
              </w:rPr>
              <w:t xml:space="preserve"> 2019</w:t>
            </w:r>
          </w:p>
        </w:tc>
        <w:tc>
          <w:tcPr>
            <w:tcW w:w="1369" w:type="dxa"/>
            <w:shd w:val="clear" w:color="auto" w:fill="FAFAFA"/>
            <w:vAlign w:val="bottom"/>
          </w:tcPr>
          <w:p w:rsidR="009E5FA8" w:rsidRPr="00EF781F" w:rsidRDefault="009E5FA8" w:rsidP="00EF781F">
            <w:pPr>
              <w:ind w:right="-72"/>
              <w:jc w:val="right"/>
              <w:rPr>
                <w:rFonts w:ascii="Arial" w:hAnsi="Arial" w:cs="Arial"/>
                <w:color w:val="auto"/>
                <w:sz w:val="18"/>
                <w:szCs w:val="18"/>
              </w:rPr>
            </w:pPr>
          </w:p>
        </w:tc>
        <w:tc>
          <w:tcPr>
            <w:tcW w:w="1369" w:type="dxa"/>
            <w:shd w:val="clear" w:color="auto" w:fill="FAFAFA"/>
            <w:vAlign w:val="bottom"/>
          </w:tcPr>
          <w:p w:rsidR="009E5FA8" w:rsidRPr="00EF781F" w:rsidRDefault="009E5FA8" w:rsidP="00EF781F">
            <w:pPr>
              <w:ind w:right="-72"/>
              <w:jc w:val="right"/>
              <w:rPr>
                <w:rFonts w:ascii="Arial" w:hAnsi="Arial" w:cs="Arial"/>
                <w:color w:val="auto"/>
                <w:sz w:val="18"/>
                <w:szCs w:val="18"/>
              </w:rPr>
            </w:pPr>
          </w:p>
        </w:tc>
      </w:tr>
      <w:tr w:rsidR="00197C3F" w:rsidRPr="00EF781F" w:rsidTr="00693CC1">
        <w:tc>
          <w:tcPr>
            <w:tcW w:w="6727" w:type="dxa"/>
            <w:vAlign w:val="bottom"/>
            <w:hideMark/>
          </w:tcPr>
          <w:p w:rsidR="00197C3F" w:rsidRPr="00EF781F" w:rsidRDefault="00197C3F" w:rsidP="00EF781F">
            <w:pPr>
              <w:pStyle w:val="a"/>
              <w:ind w:left="-101" w:right="-72"/>
              <w:jc w:val="thaiDistribute"/>
              <w:rPr>
                <w:rFonts w:ascii="Arial" w:hAnsi="Arial" w:cs="Arial"/>
                <w:sz w:val="18"/>
                <w:szCs w:val="18"/>
                <w:cs/>
              </w:rPr>
            </w:pPr>
            <w:r w:rsidRPr="00EF781F">
              <w:rPr>
                <w:rFonts w:ascii="Arial" w:hAnsi="Arial" w:cs="Arial"/>
                <w:sz w:val="18"/>
                <w:szCs w:val="18"/>
              </w:rPr>
              <w:t xml:space="preserve">Opening net book amount </w:t>
            </w:r>
          </w:p>
        </w:tc>
        <w:tc>
          <w:tcPr>
            <w:tcW w:w="1369" w:type="dxa"/>
            <w:shd w:val="clear" w:color="auto" w:fill="FAFAFA"/>
            <w:vAlign w:val="bottom"/>
          </w:tcPr>
          <w:p w:rsidR="00197C3F" w:rsidRPr="00EF781F" w:rsidRDefault="00197C3F" w:rsidP="00EF781F">
            <w:pPr>
              <w:ind w:right="-72"/>
              <w:jc w:val="right"/>
              <w:rPr>
                <w:rFonts w:ascii="Arial" w:hAnsi="Arial" w:cs="Arial"/>
                <w:color w:val="auto"/>
                <w:sz w:val="18"/>
                <w:szCs w:val="18"/>
              </w:rPr>
            </w:pPr>
            <w:r w:rsidRPr="00EF781F">
              <w:rPr>
                <w:rFonts w:ascii="Arial" w:hAnsi="Arial" w:cs="Arial"/>
                <w:color w:val="auto"/>
                <w:sz w:val="18"/>
                <w:szCs w:val="18"/>
              </w:rPr>
              <w:t>217,936</w:t>
            </w:r>
          </w:p>
        </w:tc>
        <w:tc>
          <w:tcPr>
            <w:tcW w:w="1369" w:type="dxa"/>
            <w:shd w:val="clear" w:color="auto" w:fill="FAFAFA"/>
            <w:vAlign w:val="bottom"/>
          </w:tcPr>
          <w:p w:rsidR="00197C3F" w:rsidRPr="00EF781F" w:rsidRDefault="00197C3F" w:rsidP="00EF781F">
            <w:pPr>
              <w:ind w:right="-72"/>
              <w:jc w:val="right"/>
              <w:rPr>
                <w:rFonts w:ascii="Arial" w:hAnsi="Arial" w:cs="Arial"/>
                <w:color w:val="auto"/>
                <w:sz w:val="18"/>
                <w:szCs w:val="18"/>
              </w:rPr>
            </w:pPr>
            <w:r w:rsidRPr="00EF781F">
              <w:rPr>
                <w:rFonts w:ascii="Arial" w:hAnsi="Arial" w:cs="Arial"/>
                <w:color w:val="auto"/>
                <w:sz w:val="18"/>
                <w:szCs w:val="18"/>
              </w:rPr>
              <w:t>35,424</w:t>
            </w:r>
          </w:p>
        </w:tc>
      </w:tr>
      <w:tr w:rsidR="00197C3F" w:rsidRPr="00EF781F" w:rsidTr="00693CC1">
        <w:tc>
          <w:tcPr>
            <w:tcW w:w="6727" w:type="dxa"/>
            <w:vAlign w:val="bottom"/>
            <w:hideMark/>
          </w:tcPr>
          <w:p w:rsidR="00197C3F" w:rsidRPr="00EF781F" w:rsidRDefault="00197C3F" w:rsidP="00EF781F">
            <w:pPr>
              <w:pStyle w:val="a"/>
              <w:ind w:left="-101" w:right="-72"/>
              <w:rPr>
                <w:rFonts w:ascii="Arial" w:hAnsi="Arial" w:cs="Arial"/>
                <w:sz w:val="18"/>
                <w:szCs w:val="18"/>
                <w:cs/>
              </w:rPr>
            </w:pPr>
            <w:r w:rsidRPr="00EF781F">
              <w:rPr>
                <w:rFonts w:ascii="Arial" w:hAnsi="Arial" w:cs="Arial"/>
                <w:sz w:val="18"/>
                <w:szCs w:val="18"/>
              </w:rPr>
              <w:t>Additions</w:t>
            </w:r>
          </w:p>
        </w:tc>
        <w:tc>
          <w:tcPr>
            <w:tcW w:w="1369" w:type="dxa"/>
            <w:shd w:val="clear" w:color="auto" w:fill="FAFAFA"/>
            <w:vAlign w:val="bottom"/>
          </w:tcPr>
          <w:p w:rsidR="00197C3F" w:rsidRPr="00EF781F" w:rsidRDefault="006D05D3" w:rsidP="00EF781F">
            <w:pPr>
              <w:ind w:right="-72"/>
              <w:jc w:val="right"/>
              <w:rPr>
                <w:rFonts w:ascii="Arial" w:hAnsi="Arial" w:cs="Arial"/>
                <w:color w:val="auto"/>
                <w:sz w:val="18"/>
                <w:szCs w:val="18"/>
              </w:rPr>
            </w:pPr>
            <w:r>
              <w:rPr>
                <w:rFonts w:ascii="Arial" w:hAnsi="Arial" w:cs="Arial"/>
                <w:color w:val="auto"/>
                <w:sz w:val="18"/>
                <w:szCs w:val="18"/>
              </w:rPr>
              <w:t>31,197</w:t>
            </w:r>
          </w:p>
        </w:tc>
        <w:tc>
          <w:tcPr>
            <w:tcW w:w="1369" w:type="dxa"/>
            <w:shd w:val="clear" w:color="auto" w:fill="FAFAFA"/>
            <w:vAlign w:val="bottom"/>
          </w:tcPr>
          <w:p w:rsidR="00197C3F" w:rsidRPr="00EF781F" w:rsidRDefault="006D05D3" w:rsidP="00EF781F">
            <w:pPr>
              <w:ind w:right="-72"/>
              <w:jc w:val="right"/>
              <w:rPr>
                <w:rFonts w:ascii="Arial" w:hAnsi="Arial" w:cs="Arial"/>
                <w:color w:val="auto"/>
                <w:sz w:val="18"/>
                <w:szCs w:val="18"/>
              </w:rPr>
            </w:pPr>
            <w:r>
              <w:rPr>
                <w:rFonts w:ascii="Arial" w:hAnsi="Arial" w:cs="Arial"/>
                <w:color w:val="auto"/>
                <w:sz w:val="18"/>
                <w:szCs w:val="18"/>
              </w:rPr>
              <w:t>6,923</w:t>
            </w:r>
          </w:p>
        </w:tc>
      </w:tr>
      <w:tr w:rsidR="00197C3F" w:rsidRPr="00EF781F" w:rsidTr="009E5FA8">
        <w:tc>
          <w:tcPr>
            <w:tcW w:w="6727" w:type="dxa"/>
            <w:vAlign w:val="bottom"/>
          </w:tcPr>
          <w:p w:rsidR="00197C3F" w:rsidRPr="00EF781F" w:rsidRDefault="00197C3F" w:rsidP="00EF781F">
            <w:pPr>
              <w:ind w:left="-101"/>
              <w:rPr>
                <w:rFonts w:ascii="Arial" w:hAnsi="Arial" w:cs="Arial"/>
                <w:color w:val="auto"/>
                <w:sz w:val="18"/>
                <w:szCs w:val="18"/>
                <w:cs/>
              </w:rPr>
            </w:pPr>
            <w:r w:rsidRPr="00EF781F">
              <w:rPr>
                <w:rFonts w:ascii="Arial" w:hAnsi="Arial" w:cs="Arial"/>
                <w:color w:val="auto"/>
                <w:sz w:val="18"/>
                <w:szCs w:val="18"/>
              </w:rPr>
              <w:t>Transferred to other current assets</w:t>
            </w:r>
          </w:p>
        </w:tc>
        <w:tc>
          <w:tcPr>
            <w:tcW w:w="1369" w:type="dxa"/>
            <w:shd w:val="clear" w:color="auto" w:fill="FAFAFA"/>
            <w:vAlign w:val="bottom"/>
          </w:tcPr>
          <w:p w:rsidR="00197C3F" w:rsidRPr="00EF781F" w:rsidRDefault="00197C3F" w:rsidP="00EF781F">
            <w:pPr>
              <w:ind w:right="-72"/>
              <w:jc w:val="right"/>
              <w:rPr>
                <w:rFonts w:ascii="Arial" w:hAnsi="Arial" w:cs="Arial"/>
                <w:color w:val="auto"/>
                <w:sz w:val="18"/>
                <w:szCs w:val="18"/>
              </w:rPr>
            </w:pPr>
            <w:r w:rsidRPr="00EF781F">
              <w:rPr>
                <w:rFonts w:ascii="Arial" w:hAnsi="Arial" w:cs="Arial"/>
                <w:color w:val="auto"/>
                <w:sz w:val="18"/>
                <w:szCs w:val="18"/>
              </w:rPr>
              <w:t>(21,269)</w:t>
            </w:r>
          </w:p>
        </w:tc>
        <w:tc>
          <w:tcPr>
            <w:tcW w:w="1369" w:type="dxa"/>
            <w:shd w:val="clear" w:color="auto" w:fill="FAFAFA"/>
            <w:vAlign w:val="bottom"/>
          </w:tcPr>
          <w:p w:rsidR="00197C3F" w:rsidRPr="00EF781F" w:rsidRDefault="00197C3F" w:rsidP="00EF781F">
            <w:pPr>
              <w:ind w:right="-72"/>
              <w:jc w:val="right"/>
              <w:rPr>
                <w:rFonts w:ascii="Arial" w:hAnsi="Arial" w:cs="Arial"/>
                <w:color w:val="auto"/>
                <w:sz w:val="18"/>
                <w:szCs w:val="18"/>
              </w:rPr>
            </w:pPr>
            <w:r w:rsidRPr="00EF781F">
              <w:rPr>
                <w:rFonts w:ascii="Arial" w:hAnsi="Arial" w:cs="Arial"/>
                <w:color w:val="auto"/>
                <w:sz w:val="18"/>
                <w:szCs w:val="18"/>
              </w:rPr>
              <w:t>(21,269)</w:t>
            </w:r>
          </w:p>
        </w:tc>
      </w:tr>
      <w:tr w:rsidR="00197C3F" w:rsidRPr="00EF781F" w:rsidTr="009E5FA8">
        <w:tc>
          <w:tcPr>
            <w:tcW w:w="6727" w:type="dxa"/>
            <w:vAlign w:val="bottom"/>
          </w:tcPr>
          <w:p w:rsidR="00197C3F" w:rsidRPr="00EF781F" w:rsidRDefault="00197C3F" w:rsidP="00EF781F">
            <w:pPr>
              <w:ind w:left="-101"/>
              <w:rPr>
                <w:rFonts w:ascii="Arial" w:hAnsi="Arial" w:cs="Arial"/>
                <w:color w:val="auto"/>
                <w:sz w:val="18"/>
                <w:szCs w:val="18"/>
              </w:rPr>
            </w:pPr>
            <w:r w:rsidRPr="00EF781F">
              <w:rPr>
                <w:rFonts w:ascii="Arial" w:hAnsi="Arial" w:cs="Arial"/>
                <w:color w:val="auto"/>
                <w:sz w:val="18"/>
                <w:szCs w:val="18"/>
              </w:rPr>
              <w:t>Depreciation charge</w:t>
            </w:r>
          </w:p>
        </w:tc>
        <w:tc>
          <w:tcPr>
            <w:tcW w:w="1369" w:type="dxa"/>
            <w:tcBorders>
              <w:bottom w:val="single" w:sz="4" w:space="0" w:color="auto"/>
            </w:tcBorders>
            <w:shd w:val="clear" w:color="auto" w:fill="FAFAFA"/>
            <w:vAlign w:val="bottom"/>
          </w:tcPr>
          <w:p w:rsidR="00197C3F" w:rsidRPr="00EF781F" w:rsidRDefault="006D05D3" w:rsidP="00EF781F">
            <w:pPr>
              <w:ind w:right="-72"/>
              <w:jc w:val="right"/>
              <w:rPr>
                <w:rFonts w:ascii="Arial" w:hAnsi="Arial" w:cs="Arial"/>
                <w:color w:val="auto"/>
                <w:sz w:val="18"/>
                <w:szCs w:val="18"/>
              </w:rPr>
            </w:pPr>
            <w:r>
              <w:rPr>
                <w:rFonts w:ascii="Arial" w:hAnsi="Arial" w:cs="Arial"/>
                <w:color w:val="auto"/>
                <w:sz w:val="18"/>
                <w:szCs w:val="18"/>
              </w:rPr>
              <w:t>(15,575</w:t>
            </w:r>
            <w:r w:rsidR="00197C3F" w:rsidRPr="00EF781F">
              <w:rPr>
                <w:rFonts w:ascii="Arial" w:hAnsi="Arial" w:cs="Arial"/>
                <w:color w:val="auto"/>
                <w:sz w:val="18"/>
                <w:szCs w:val="18"/>
              </w:rPr>
              <w:t>)</w:t>
            </w:r>
          </w:p>
        </w:tc>
        <w:tc>
          <w:tcPr>
            <w:tcW w:w="1369" w:type="dxa"/>
            <w:tcBorders>
              <w:bottom w:val="single" w:sz="4" w:space="0" w:color="auto"/>
            </w:tcBorders>
            <w:shd w:val="clear" w:color="auto" w:fill="FAFAFA"/>
            <w:vAlign w:val="bottom"/>
          </w:tcPr>
          <w:p w:rsidR="00197C3F" w:rsidRPr="00EF781F" w:rsidRDefault="006D05D3" w:rsidP="00EF781F">
            <w:pPr>
              <w:ind w:right="-72"/>
              <w:jc w:val="right"/>
              <w:rPr>
                <w:rFonts w:ascii="Arial" w:hAnsi="Arial" w:cs="Arial"/>
                <w:color w:val="auto"/>
                <w:sz w:val="18"/>
                <w:szCs w:val="18"/>
                <w:cs/>
              </w:rPr>
            </w:pPr>
            <w:r>
              <w:rPr>
                <w:rFonts w:ascii="Arial" w:hAnsi="Arial" w:cs="Arial"/>
                <w:color w:val="auto"/>
                <w:sz w:val="18"/>
                <w:szCs w:val="18"/>
              </w:rPr>
              <w:t>(920</w:t>
            </w:r>
            <w:r w:rsidR="00197C3F" w:rsidRPr="00EF781F">
              <w:rPr>
                <w:rFonts w:ascii="Arial" w:hAnsi="Arial" w:cs="Arial"/>
                <w:color w:val="auto"/>
                <w:sz w:val="18"/>
                <w:szCs w:val="18"/>
              </w:rPr>
              <w:t>)</w:t>
            </w:r>
          </w:p>
        </w:tc>
      </w:tr>
      <w:tr w:rsidR="00197C3F" w:rsidRPr="00EF781F" w:rsidTr="009E5FA8">
        <w:tc>
          <w:tcPr>
            <w:tcW w:w="6727" w:type="dxa"/>
            <w:vAlign w:val="bottom"/>
          </w:tcPr>
          <w:p w:rsidR="00197C3F" w:rsidRPr="00EF781F" w:rsidRDefault="00197C3F" w:rsidP="00EF781F">
            <w:pPr>
              <w:pStyle w:val="a"/>
              <w:ind w:left="-101" w:right="-72"/>
              <w:rPr>
                <w:rFonts w:ascii="Arial" w:hAnsi="Arial" w:cs="Arial"/>
                <w:sz w:val="18"/>
                <w:szCs w:val="18"/>
                <w:cs/>
              </w:rPr>
            </w:pPr>
          </w:p>
        </w:tc>
        <w:tc>
          <w:tcPr>
            <w:tcW w:w="1369" w:type="dxa"/>
            <w:tcBorders>
              <w:top w:val="single" w:sz="4" w:space="0" w:color="auto"/>
            </w:tcBorders>
            <w:shd w:val="clear" w:color="auto" w:fill="FAFAFA"/>
            <w:vAlign w:val="bottom"/>
          </w:tcPr>
          <w:p w:rsidR="00197C3F" w:rsidRPr="00EF781F" w:rsidRDefault="00197C3F" w:rsidP="00EF781F">
            <w:pPr>
              <w:pStyle w:val="a"/>
              <w:ind w:left="432" w:right="-72"/>
              <w:jc w:val="right"/>
              <w:rPr>
                <w:rFonts w:ascii="Arial" w:hAnsi="Arial" w:cs="Arial"/>
                <w:sz w:val="18"/>
                <w:szCs w:val="18"/>
                <w:cs/>
              </w:rPr>
            </w:pPr>
          </w:p>
        </w:tc>
        <w:tc>
          <w:tcPr>
            <w:tcW w:w="1369" w:type="dxa"/>
            <w:tcBorders>
              <w:top w:val="single" w:sz="4" w:space="0" w:color="auto"/>
            </w:tcBorders>
            <w:shd w:val="clear" w:color="auto" w:fill="FAFAFA"/>
            <w:vAlign w:val="bottom"/>
          </w:tcPr>
          <w:p w:rsidR="00197C3F" w:rsidRPr="00EF781F" w:rsidRDefault="00197C3F" w:rsidP="00EF781F">
            <w:pPr>
              <w:pStyle w:val="a"/>
              <w:ind w:left="432" w:right="-72"/>
              <w:jc w:val="right"/>
              <w:rPr>
                <w:rFonts w:ascii="Arial" w:hAnsi="Arial" w:cs="Arial"/>
                <w:sz w:val="18"/>
                <w:szCs w:val="18"/>
                <w:cs/>
              </w:rPr>
            </w:pPr>
          </w:p>
        </w:tc>
      </w:tr>
      <w:tr w:rsidR="00197C3F" w:rsidRPr="00EF781F" w:rsidTr="009E5FA8">
        <w:tc>
          <w:tcPr>
            <w:tcW w:w="6727" w:type="dxa"/>
            <w:vAlign w:val="bottom"/>
            <w:hideMark/>
          </w:tcPr>
          <w:p w:rsidR="00197C3F" w:rsidRPr="00EF781F" w:rsidRDefault="00197C3F" w:rsidP="00EF781F">
            <w:pPr>
              <w:pStyle w:val="a"/>
              <w:ind w:left="-101" w:right="-72"/>
              <w:jc w:val="thaiDistribute"/>
              <w:rPr>
                <w:rFonts w:ascii="Arial" w:hAnsi="Arial" w:cs="Arial"/>
                <w:sz w:val="18"/>
                <w:szCs w:val="18"/>
                <w:cs/>
              </w:rPr>
            </w:pPr>
            <w:r w:rsidRPr="00EF781F">
              <w:rPr>
                <w:rFonts w:ascii="Arial" w:hAnsi="Arial" w:cs="Arial"/>
                <w:sz w:val="18"/>
                <w:szCs w:val="18"/>
              </w:rPr>
              <w:t>Closing net book amount</w:t>
            </w:r>
          </w:p>
        </w:tc>
        <w:tc>
          <w:tcPr>
            <w:tcW w:w="1369" w:type="dxa"/>
            <w:tcBorders>
              <w:bottom w:val="single" w:sz="4" w:space="0" w:color="auto"/>
            </w:tcBorders>
            <w:shd w:val="clear" w:color="auto" w:fill="FAFAFA"/>
            <w:vAlign w:val="bottom"/>
          </w:tcPr>
          <w:p w:rsidR="00197C3F" w:rsidRPr="00EF781F" w:rsidRDefault="006D05D3" w:rsidP="00EF781F">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212,289</w:t>
            </w:r>
          </w:p>
        </w:tc>
        <w:tc>
          <w:tcPr>
            <w:tcW w:w="1369" w:type="dxa"/>
            <w:tcBorders>
              <w:bottom w:val="single" w:sz="4" w:space="0" w:color="auto"/>
            </w:tcBorders>
            <w:shd w:val="clear" w:color="auto" w:fill="FAFAFA"/>
            <w:vAlign w:val="bottom"/>
          </w:tcPr>
          <w:p w:rsidR="00197C3F" w:rsidRPr="00EF781F" w:rsidRDefault="006D05D3" w:rsidP="00EF781F">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20,158</w:t>
            </w:r>
          </w:p>
        </w:tc>
      </w:tr>
    </w:tbl>
    <w:p w:rsidR="004B26F8" w:rsidRPr="00EF781F" w:rsidRDefault="004B26F8" w:rsidP="00EF781F">
      <w:pPr>
        <w:jc w:val="both"/>
        <w:rPr>
          <w:rFonts w:ascii="Arial" w:hAnsi="Arial" w:cs="Arial"/>
          <w:sz w:val="18"/>
          <w:szCs w:val="18"/>
        </w:rPr>
      </w:pPr>
    </w:p>
    <w:p w:rsidR="009E5FA8" w:rsidRPr="00EF781F" w:rsidRDefault="009E5FA8" w:rsidP="00EF781F">
      <w:pPr>
        <w:jc w:val="both"/>
        <w:rPr>
          <w:rFonts w:ascii="Arial" w:hAnsi="Arial" w:cs="Arial"/>
          <w:sz w:val="18"/>
          <w:szCs w:val="18"/>
        </w:rPr>
      </w:pPr>
      <w:r w:rsidRPr="00EF781F">
        <w:rPr>
          <w:rFonts w:ascii="Arial" w:hAnsi="Arial" w:cs="Arial"/>
          <w:color w:val="auto"/>
          <w:sz w:val="18"/>
          <w:szCs w:val="18"/>
        </w:rPr>
        <w:t>During the period, the Company transferred sal</w:t>
      </w:r>
      <w:r w:rsidR="003D099E" w:rsidRPr="00EF781F">
        <w:rPr>
          <w:rFonts w:ascii="Arial" w:hAnsi="Arial" w:cs="Arial"/>
          <w:color w:val="auto"/>
          <w:sz w:val="18"/>
          <w:szCs w:val="18"/>
        </w:rPr>
        <w:t>es office and sales gallery which</w:t>
      </w:r>
      <w:r w:rsidRPr="00EF781F">
        <w:rPr>
          <w:rFonts w:ascii="Arial" w:hAnsi="Arial" w:cs="Arial"/>
          <w:color w:val="auto"/>
          <w:sz w:val="18"/>
          <w:szCs w:val="18"/>
        </w:rPr>
        <w:t xml:space="preserve"> useful life less than one year to other current assets amounting to Baht </w:t>
      </w:r>
      <w:r w:rsidR="009D1128" w:rsidRPr="00EF781F">
        <w:rPr>
          <w:rFonts w:ascii="Arial" w:hAnsi="Arial" w:cs="Arial"/>
          <w:color w:val="auto"/>
          <w:sz w:val="18"/>
          <w:szCs w:val="18"/>
        </w:rPr>
        <w:t>21.27</w:t>
      </w:r>
      <w:r w:rsidRPr="00EF781F">
        <w:rPr>
          <w:rFonts w:ascii="Arial" w:hAnsi="Arial" w:cs="Arial"/>
          <w:color w:val="auto"/>
          <w:sz w:val="18"/>
          <w:szCs w:val="18"/>
        </w:rPr>
        <w:t xml:space="preserve"> million. </w:t>
      </w:r>
    </w:p>
    <w:p w:rsidR="004B26F8" w:rsidRPr="00EF781F" w:rsidRDefault="004B26F8" w:rsidP="00EF781F">
      <w:pPr>
        <w:jc w:val="both"/>
        <w:rPr>
          <w:rFonts w:ascii="Arial" w:hAnsi="Arial" w:cs="Arial"/>
          <w:sz w:val="18"/>
          <w:szCs w:val="18"/>
        </w:rPr>
      </w:pPr>
    </w:p>
    <w:p w:rsidR="00BF4DC5" w:rsidRPr="00EF781F" w:rsidRDefault="00DB6FB7" w:rsidP="00EF781F">
      <w:pPr>
        <w:jc w:val="both"/>
        <w:rPr>
          <w:rFonts w:ascii="Arial" w:hAnsi="Arial" w:cs="Arial"/>
          <w:sz w:val="18"/>
          <w:szCs w:val="18"/>
        </w:rPr>
      </w:pPr>
      <w:r w:rsidRPr="00EF781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43147" w:rsidRPr="00EF781F" w:rsidTr="00683991">
        <w:trPr>
          <w:trHeight w:val="380"/>
        </w:trPr>
        <w:tc>
          <w:tcPr>
            <w:tcW w:w="9461" w:type="dxa"/>
            <w:shd w:val="clear" w:color="auto" w:fill="FFA543"/>
            <w:vAlign w:val="center"/>
          </w:tcPr>
          <w:p w:rsidR="00495E43"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13</w:t>
            </w:r>
            <w:r w:rsidR="00D14505" w:rsidRPr="00EF781F">
              <w:rPr>
                <w:rFonts w:ascii="Arial" w:hAnsi="Arial" w:cs="Arial"/>
                <w:b/>
                <w:bCs/>
                <w:color w:val="FFFFFF"/>
                <w:sz w:val="18"/>
                <w:szCs w:val="18"/>
                <w:lang w:val="en-GB"/>
              </w:rPr>
              <w:tab/>
              <w:t>Trade and other payables</w:t>
            </w:r>
          </w:p>
        </w:tc>
      </w:tr>
    </w:tbl>
    <w:p w:rsidR="007C785A" w:rsidRPr="00EF781F" w:rsidRDefault="007C785A" w:rsidP="00EF781F">
      <w:pPr>
        <w:jc w:val="thaiDistribute"/>
        <w:rPr>
          <w:rFonts w:ascii="Arial" w:hAnsi="Arial" w:cs="Arial"/>
          <w:color w:val="auto"/>
          <w:sz w:val="14"/>
          <w:szCs w:val="14"/>
        </w:rPr>
      </w:pPr>
    </w:p>
    <w:p w:rsidR="007C785A" w:rsidRPr="00EF781F" w:rsidRDefault="007C785A" w:rsidP="00EF781F">
      <w:pPr>
        <w:jc w:val="thaiDistribute"/>
        <w:rPr>
          <w:rFonts w:ascii="Arial" w:hAnsi="Arial" w:cs="Arial"/>
          <w:color w:val="auto"/>
          <w:sz w:val="18"/>
          <w:szCs w:val="18"/>
        </w:rPr>
      </w:pPr>
      <w:r w:rsidRPr="00EF781F">
        <w:rPr>
          <w:rFonts w:ascii="Arial" w:hAnsi="Arial" w:cs="Arial"/>
          <w:color w:val="auto"/>
          <w:sz w:val="18"/>
          <w:szCs w:val="18"/>
        </w:rPr>
        <w:t>Trade a</w:t>
      </w:r>
      <w:r w:rsidR="00172C2F" w:rsidRPr="00EF781F">
        <w:rPr>
          <w:rFonts w:ascii="Arial" w:hAnsi="Arial" w:cs="Arial"/>
          <w:color w:val="auto"/>
          <w:sz w:val="18"/>
          <w:szCs w:val="18"/>
        </w:rPr>
        <w:t>nd other payables as at 30 September</w:t>
      </w:r>
      <w:r w:rsidRPr="00EF781F">
        <w:rPr>
          <w:rFonts w:ascii="Arial" w:hAnsi="Arial" w:cs="Arial"/>
          <w:color w:val="auto"/>
          <w:sz w:val="18"/>
          <w:szCs w:val="18"/>
        </w:rPr>
        <w:t xml:space="preserve"> 2019 and 31 December 2018 comprise the following:</w:t>
      </w:r>
    </w:p>
    <w:p w:rsidR="007C785A" w:rsidRPr="00EF781F" w:rsidRDefault="007C785A" w:rsidP="00EF781F">
      <w:pPr>
        <w:jc w:val="both"/>
        <w:rPr>
          <w:rFonts w:ascii="Arial" w:hAnsi="Arial" w:cs="Arial"/>
          <w:color w:val="auto"/>
          <w:sz w:val="14"/>
          <w:szCs w:val="14"/>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C785A" w:rsidRPr="00EF781F" w:rsidTr="00A07BC8">
        <w:tc>
          <w:tcPr>
            <w:tcW w:w="3816" w:type="dxa"/>
            <w:vAlign w:val="bottom"/>
          </w:tcPr>
          <w:p w:rsidR="007C785A" w:rsidRPr="00EF781F"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rsidR="007C785A" w:rsidRPr="00EF781F" w:rsidRDefault="007C785A"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rsidR="007C785A" w:rsidRPr="00EF781F" w:rsidRDefault="007C785A"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Separate</w:t>
            </w:r>
          </w:p>
        </w:tc>
      </w:tr>
      <w:tr w:rsidR="007C785A" w:rsidRPr="00EF781F" w:rsidTr="007F793B">
        <w:tc>
          <w:tcPr>
            <w:tcW w:w="3816" w:type="dxa"/>
            <w:vAlign w:val="bottom"/>
          </w:tcPr>
          <w:p w:rsidR="007C785A" w:rsidRPr="00EF781F"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rsidR="007C785A" w:rsidRPr="00EF781F" w:rsidRDefault="007C785A"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rsidR="007C785A" w:rsidRPr="00EF781F" w:rsidRDefault="007C785A" w:rsidP="00EF781F">
            <w:pPr>
              <w:ind w:right="-72"/>
              <w:jc w:val="center"/>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financial information</w:t>
            </w:r>
          </w:p>
        </w:tc>
      </w:tr>
      <w:tr w:rsidR="007C785A" w:rsidRPr="00EF781F" w:rsidTr="00A07BC8">
        <w:tc>
          <w:tcPr>
            <w:tcW w:w="3816" w:type="dxa"/>
            <w:vAlign w:val="bottom"/>
          </w:tcPr>
          <w:p w:rsidR="007C785A" w:rsidRPr="00EF781F"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7C785A" w:rsidRPr="00EF781F" w:rsidRDefault="007C785A"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7C785A" w:rsidRPr="00EF781F" w:rsidRDefault="007C785A"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7C785A" w:rsidRPr="00EF781F" w:rsidRDefault="007C785A"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7C785A" w:rsidRPr="00EF781F" w:rsidRDefault="007C785A"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eastAsia="en-GB"/>
              </w:rPr>
              <w:t>(Audited)</w:t>
            </w:r>
          </w:p>
        </w:tc>
      </w:tr>
      <w:tr w:rsidR="00172C2F" w:rsidRPr="00EF781F" w:rsidTr="00A07BC8">
        <w:tc>
          <w:tcPr>
            <w:tcW w:w="3816" w:type="dxa"/>
            <w:vAlign w:val="bottom"/>
          </w:tcPr>
          <w:p w:rsidR="00172C2F" w:rsidRPr="00EF781F" w:rsidRDefault="00172C2F" w:rsidP="00EF781F">
            <w:pPr>
              <w:tabs>
                <w:tab w:val="left" w:pos="161"/>
              </w:tabs>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30 September</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31 December</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30 September</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31 December</w:t>
            </w:r>
          </w:p>
        </w:tc>
      </w:tr>
      <w:tr w:rsidR="00172C2F" w:rsidRPr="00EF781F" w:rsidTr="00A07BC8">
        <w:tc>
          <w:tcPr>
            <w:tcW w:w="3816" w:type="dxa"/>
            <w:vAlign w:val="bottom"/>
          </w:tcPr>
          <w:p w:rsidR="00172C2F" w:rsidRPr="00EF781F" w:rsidRDefault="00172C2F" w:rsidP="00EF781F">
            <w:pPr>
              <w:tabs>
                <w:tab w:val="left" w:pos="161"/>
              </w:tabs>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2019</w:t>
            </w:r>
          </w:p>
        </w:tc>
        <w:tc>
          <w:tcPr>
            <w:tcW w:w="1411" w:type="dxa"/>
            <w:shd w:val="clear" w:color="auto" w:fill="auto"/>
            <w:vAlign w:val="bottom"/>
          </w:tcPr>
          <w:p w:rsidR="00172C2F" w:rsidRPr="00EF781F" w:rsidRDefault="00172C2F" w:rsidP="00EF781F">
            <w:pPr>
              <w:tabs>
                <w:tab w:val="decimal" w:pos="893"/>
              </w:tabs>
              <w:ind w:right="-72"/>
              <w:jc w:val="right"/>
              <w:rPr>
                <w:rFonts w:ascii="Arial" w:eastAsia="PMingLiU" w:hAnsi="Arial" w:cs="Arial"/>
                <w:b/>
                <w:bCs/>
                <w:color w:val="auto"/>
                <w:sz w:val="18"/>
                <w:szCs w:val="18"/>
                <w:lang w:val="en-GB"/>
              </w:rPr>
            </w:pPr>
            <w:r w:rsidRPr="00EF781F">
              <w:rPr>
                <w:rFonts w:ascii="Arial" w:eastAsia="PMingLiU" w:hAnsi="Arial" w:cs="Arial"/>
                <w:b/>
                <w:bCs/>
                <w:color w:val="auto"/>
                <w:sz w:val="18"/>
                <w:szCs w:val="18"/>
                <w:lang w:val="en-GB"/>
              </w:rPr>
              <w:t>2018</w:t>
            </w:r>
          </w:p>
        </w:tc>
      </w:tr>
      <w:tr w:rsidR="00172C2F" w:rsidRPr="00EF781F" w:rsidTr="007F793B">
        <w:tc>
          <w:tcPr>
            <w:tcW w:w="3816" w:type="dxa"/>
            <w:vAlign w:val="bottom"/>
          </w:tcPr>
          <w:p w:rsidR="00172C2F" w:rsidRPr="00EF781F" w:rsidRDefault="00172C2F" w:rsidP="00EF781F">
            <w:pPr>
              <w:tabs>
                <w:tab w:val="left" w:pos="161"/>
              </w:tabs>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172C2F" w:rsidRPr="00EF781F" w:rsidRDefault="00172C2F" w:rsidP="00EF781F">
            <w:pPr>
              <w:ind w:right="-72"/>
              <w:jc w:val="right"/>
              <w:rPr>
                <w:rFonts w:ascii="Arial" w:eastAsia="Times New Roman" w:hAnsi="Arial" w:cs="Arial"/>
                <w:b/>
                <w:bCs/>
                <w:color w:val="auto"/>
                <w:sz w:val="18"/>
                <w:szCs w:val="18"/>
                <w:lang w:val="en-GB"/>
              </w:rPr>
            </w:pPr>
            <w:r w:rsidRPr="00EF781F">
              <w:rPr>
                <w:rFonts w:ascii="Arial" w:eastAsia="Times New Roman" w:hAnsi="Arial" w:cs="Arial"/>
                <w:b/>
                <w:bCs/>
                <w:color w:val="auto"/>
                <w:sz w:val="18"/>
                <w:szCs w:val="18"/>
                <w:lang w:val="en-GB"/>
              </w:rPr>
              <w:t>Baht’000</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r>
      <w:tr w:rsidR="00172C2F" w:rsidRPr="00EF781F" w:rsidTr="002F4183">
        <w:tc>
          <w:tcPr>
            <w:tcW w:w="3816" w:type="dxa"/>
            <w:vAlign w:val="bottom"/>
          </w:tcPr>
          <w:p w:rsidR="00172C2F" w:rsidRPr="00EF781F" w:rsidRDefault="00172C2F" w:rsidP="00EF781F">
            <w:pPr>
              <w:tabs>
                <w:tab w:val="left" w:pos="161"/>
              </w:tabs>
              <w:ind w:left="-109"/>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 xml:space="preserve">Trade accounts payable </w:t>
            </w: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138,864</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110,153</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39,013</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13,430</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xml:space="preserve">- </w:t>
            </w:r>
            <w:r w:rsidRPr="00EF781F">
              <w:rPr>
                <w:rFonts w:ascii="Arial" w:eastAsia="PMingLiU" w:hAnsi="Arial" w:cs="Arial"/>
                <w:color w:val="auto"/>
                <w:spacing w:val="-2"/>
                <w:sz w:val="18"/>
                <w:szCs w:val="18"/>
                <w:lang w:val="en-GB"/>
              </w:rPr>
              <w:t>subsidiary and related parties (Note 16 d))</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798</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1,191</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37,255</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46,688</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139,662</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111,344</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76,268</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60,118</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2F4183">
        <w:tc>
          <w:tcPr>
            <w:tcW w:w="3816" w:type="dxa"/>
            <w:vAlign w:val="bottom"/>
          </w:tcPr>
          <w:p w:rsidR="00172C2F" w:rsidRPr="00EF781F" w:rsidRDefault="00172C2F" w:rsidP="00EF781F">
            <w:pPr>
              <w:tabs>
                <w:tab w:val="left" w:pos="161"/>
              </w:tabs>
              <w:ind w:left="-109"/>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Other payables</w:t>
            </w: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42,055</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31,037</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22,991</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10,708</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subsidiaries, related person and parties</w:t>
            </w: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xml:space="preserve">     (Note 16 d))</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2,639</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1,895</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3,756</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9,937</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44,694</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32,932</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26,747</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20,645</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2F4183">
        <w:tc>
          <w:tcPr>
            <w:tcW w:w="3816" w:type="dxa"/>
            <w:vAlign w:val="bottom"/>
          </w:tcPr>
          <w:p w:rsidR="00172C2F" w:rsidRPr="00EF781F" w:rsidRDefault="00172C2F" w:rsidP="00EF781F">
            <w:pPr>
              <w:tabs>
                <w:tab w:val="left" w:pos="161"/>
              </w:tabs>
              <w:ind w:left="-109"/>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Deposit</w:t>
            </w:r>
            <w:r w:rsidRPr="00EF781F">
              <w:rPr>
                <w:rFonts w:ascii="Arial" w:eastAsia="PMingLiU" w:hAnsi="Arial" w:cs="Arial"/>
                <w:color w:val="auto"/>
                <w:sz w:val="18"/>
                <w:szCs w:val="18"/>
              </w:rPr>
              <w:t xml:space="preserve"> and </w:t>
            </w:r>
            <w:r w:rsidRPr="00EF781F">
              <w:rPr>
                <w:rFonts w:ascii="Arial" w:eastAsia="PMingLiU" w:hAnsi="Arial" w:cs="Arial"/>
                <w:color w:val="auto"/>
                <w:sz w:val="18"/>
                <w:szCs w:val="18"/>
                <w:lang w:val="en-GB"/>
              </w:rPr>
              <w:t xml:space="preserve">advance receivables </w:t>
            </w: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37,013</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41,061</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20,801</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16,225</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37,013</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41,061</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20,801</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16,225</w:t>
            </w: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2"/>
                <w:szCs w:val="12"/>
                <w:lang w:val="en-GB"/>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2F4183">
        <w:tc>
          <w:tcPr>
            <w:tcW w:w="3816" w:type="dxa"/>
            <w:vAlign w:val="bottom"/>
          </w:tcPr>
          <w:p w:rsidR="00172C2F" w:rsidRPr="00EF781F" w:rsidRDefault="00172C2F" w:rsidP="00EF781F">
            <w:pPr>
              <w:tabs>
                <w:tab w:val="left" w:pos="161"/>
              </w:tabs>
              <w:ind w:left="-109"/>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Accrued interest expense</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6,315</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4,130</w:t>
            </w:r>
          </w:p>
        </w:tc>
        <w:tc>
          <w:tcPr>
            <w:tcW w:w="141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4,099</w:t>
            </w:r>
          </w:p>
        </w:tc>
        <w:tc>
          <w:tcPr>
            <w:tcW w:w="1411"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3,155</w:t>
            </w:r>
          </w:p>
        </w:tc>
      </w:tr>
      <w:tr w:rsidR="00172C2F" w:rsidRPr="00EF781F" w:rsidTr="002F4183">
        <w:tc>
          <w:tcPr>
            <w:tcW w:w="3816" w:type="dxa"/>
            <w:vAlign w:val="bottom"/>
          </w:tcPr>
          <w:p w:rsidR="00172C2F" w:rsidRPr="00EF781F" w:rsidRDefault="00172C2F" w:rsidP="00EF781F">
            <w:pPr>
              <w:tabs>
                <w:tab w:val="left" w:pos="161"/>
              </w:tabs>
              <w:ind w:left="-109"/>
              <w:jc w:val="both"/>
              <w:rPr>
                <w:rFonts w:ascii="Arial" w:eastAsia="PMingLiU" w:hAnsi="Arial" w:cs="Arial"/>
                <w:color w:val="auto"/>
                <w:sz w:val="18"/>
                <w:szCs w:val="18"/>
                <w:lang w:val="en-GB"/>
              </w:rPr>
            </w:pPr>
            <w:r w:rsidRPr="00EF781F">
              <w:rPr>
                <w:rFonts w:ascii="Arial" w:eastAsia="PMingLiU" w:hAnsi="Arial" w:cs="Arial"/>
                <w:color w:val="auto"/>
                <w:sz w:val="18"/>
                <w:szCs w:val="18"/>
                <w:lang w:val="en-GB"/>
              </w:rPr>
              <w:t>Others</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15,374</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26,993</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6,606</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13,158</w:t>
            </w:r>
          </w:p>
        </w:tc>
      </w:tr>
      <w:tr w:rsidR="00172C2F" w:rsidRPr="00EF781F" w:rsidTr="002F4183">
        <w:tc>
          <w:tcPr>
            <w:tcW w:w="3816" w:type="dxa"/>
            <w:vAlign w:val="bottom"/>
          </w:tcPr>
          <w:p w:rsidR="00172C2F" w:rsidRPr="00EF781F" w:rsidRDefault="00172C2F" w:rsidP="00EF781F">
            <w:pPr>
              <w:tabs>
                <w:tab w:val="left" w:pos="161"/>
              </w:tabs>
              <w:jc w:val="thaiDistribute"/>
              <w:rPr>
                <w:rFonts w:ascii="Arial" w:eastAsia="Arial Unicode MS" w:hAnsi="Arial" w:cs="Arial"/>
                <w:snapToGrid w:val="0"/>
                <w:color w:val="auto"/>
                <w:sz w:val="12"/>
                <w:szCs w:val="12"/>
                <w:cs/>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val="en-GB" w:eastAsia="th-TH"/>
              </w:rPr>
            </w:pPr>
          </w:p>
        </w:tc>
        <w:tc>
          <w:tcPr>
            <w:tcW w:w="141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cs/>
                <w:lang w:val="en-GB" w:eastAsia="th-TH"/>
              </w:rPr>
            </w:pPr>
          </w:p>
        </w:tc>
        <w:tc>
          <w:tcPr>
            <w:tcW w:w="1411"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cs/>
                <w:lang w:val="en-GB" w:eastAsia="th-TH"/>
              </w:rPr>
            </w:pPr>
          </w:p>
        </w:tc>
      </w:tr>
      <w:tr w:rsidR="00172C2F" w:rsidRPr="00EF781F" w:rsidTr="002F4183">
        <w:tc>
          <w:tcPr>
            <w:tcW w:w="3816" w:type="dxa"/>
            <w:vAlign w:val="bottom"/>
          </w:tcPr>
          <w:p w:rsidR="00172C2F" w:rsidRPr="00EF781F" w:rsidRDefault="00172C2F" w:rsidP="00EF781F">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243,058</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216,460</w:t>
            </w:r>
          </w:p>
        </w:tc>
        <w:tc>
          <w:tcPr>
            <w:tcW w:w="141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val="en-GB" w:eastAsia="th-TH"/>
              </w:rPr>
              <w:t>134,521</w:t>
            </w:r>
          </w:p>
        </w:tc>
        <w:tc>
          <w:tcPr>
            <w:tcW w:w="1411"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val="en-GB" w:eastAsia="th-TH"/>
              </w:rPr>
            </w:pPr>
            <w:r w:rsidRPr="00EF781F">
              <w:rPr>
                <w:rFonts w:ascii="Arial" w:eastAsia="Arial Unicode MS" w:hAnsi="Arial" w:cs="Arial"/>
                <w:snapToGrid w:val="0"/>
                <w:color w:val="auto"/>
                <w:sz w:val="18"/>
                <w:szCs w:val="18"/>
                <w:lang w:eastAsia="th-TH"/>
              </w:rPr>
              <w:t>113,301</w:t>
            </w:r>
          </w:p>
        </w:tc>
      </w:tr>
    </w:tbl>
    <w:p w:rsidR="00E5700B" w:rsidRPr="00EF781F" w:rsidRDefault="00E5700B" w:rsidP="00EF781F">
      <w:pPr>
        <w:jc w:val="thaiDistribute"/>
        <w:rPr>
          <w:rFonts w:ascii="Arial" w:eastAsia="Arial Unicode MS" w:hAnsi="Arial" w:cs="Arial"/>
          <w:color w:val="auto"/>
          <w:sz w:val="14"/>
          <w:szCs w:val="14"/>
        </w:rPr>
      </w:pPr>
    </w:p>
    <w:p w:rsidR="00BF4DC5" w:rsidRPr="00EF781F" w:rsidRDefault="00BF4DC5" w:rsidP="00EF781F">
      <w:pPr>
        <w:jc w:val="thaiDistribute"/>
        <w:rPr>
          <w:rFonts w:ascii="Arial" w:eastAsia="Arial Unicode MS" w:hAnsi="Arial" w:cs="Arial"/>
          <w:color w:val="auto"/>
          <w:sz w:val="14"/>
          <w:szCs w:val="14"/>
          <w:cs/>
        </w:rPr>
      </w:pPr>
    </w:p>
    <w:tbl>
      <w:tblPr>
        <w:tblW w:w="0" w:type="auto"/>
        <w:tblInd w:w="108" w:type="dxa"/>
        <w:shd w:val="clear" w:color="auto" w:fill="FFA543"/>
        <w:tblLook w:val="04A0" w:firstRow="1" w:lastRow="0" w:firstColumn="1" w:lastColumn="0" w:noHBand="0" w:noVBand="1"/>
      </w:tblPr>
      <w:tblGrid>
        <w:gridCol w:w="9461"/>
      </w:tblGrid>
      <w:tr w:rsidR="00F471ED" w:rsidRPr="00EF781F" w:rsidTr="00683991">
        <w:trPr>
          <w:trHeight w:val="380"/>
        </w:trPr>
        <w:tc>
          <w:tcPr>
            <w:tcW w:w="9461" w:type="dxa"/>
            <w:shd w:val="clear" w:color="auto" w:fill="FFA543"/>
            <w:vAlign w:val="center"/>
          </w:tcPr>
          <w:p w:rsidR="00495E43"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14</w:t>
            </w:r>
            <w:r w:rsidR="00B21F61" w:rsidRPr="00EF781F">
              <w:rPr>
                <w:rFonts w:ascii="Arial" w:hAnsi="Arial" w:cs="Arial"/>
                <w:b/>
                <w:bCs/>
                <w:color w:val="FFFFFF"/>
                <w:sz w:val="18"/>
                <w:szCs w:val="18"/>
                <w:lang w:val="en-GB"/>
              </w:rPr>
              <w:tab/>
              <w:t>Borrowings</w:t>
            </w:r>
          </w:p>
        </w:tc>
      </w:tr>
    </w:tbl>
    <w:p w:rsidR="00495E43" w:rsidRPr="00EF781F" w:rsidRDefault="00495E43" w:rsidP="00EF781F">
      <w:pPr>
        <w:jc w:val="both"/>
        <w:rPr>
          <w:rFonts w:ascii="Arial" w:hAnsi="Arial" w:cs="Arial"/>
          <w:color w:val="auto"/>
          <w:sz w:val="14"/>
          <w:szCs w:val="14"/>
          <w:lang w:val="en-GB"/>
        </w:rPr>
      </w:pPr>
    </w:p>
    <w:p w:rsidR="00F555BD" w:rsidRPr="00EF781F" w:rsidRDefault="00172C2F" w:rsidP="00EF781F">
      <w:pPr>
        <w:rPr>
          <w:rFonts w:ascii="Arial" w:hAnsi="Arial" w:cs="Arial"/>
          <w:color w:val="auto"/>
          <w:sz w:val="18"/>
          <w:szCs w:val="18"/>
        </w:rPr>
      </w:pPr>
      <w:r w:rsidRPr="00EF781F">
        <w:rPr>
          <w:rFonts w:ascii="Arial" w:hAnsi="Arial" w:cs="Arial"/>
          <w:color w:val="auto"/>
          <w:sz w:val="18"/>
          <w:szCs w:val="18"/>
        </w:rPr>
        <w:t>Borrowings as at 30 September</w:t>
      </w:r>
      <w:r w:rsidR="00F555BD" w:rsidRPr="00EF781F">
        <w:rPr>
          <w:rFonts w:ascii="Arial" w:hAnsi="Arial" w:cs="Arial"/>
          <w:color w:val="auto"/>
          <w:sz w:val="18"/>
          <w:szCs w:val="18"/>
        </w:rPr>
        <w:t xml:space="preserve"> 2019 and 31 December 2018 comprise the following:</w:t>
      </w:r>
    </w:p>
    <w:p w:rsidR="00F555BD" w:rsidRPr="00EF781F" w:rsidRDefault="00F555BD" w:rsidP="00EF781F">
      <w:pPr>
        <w:rPr>
          <w:rFonts w:ascii="Arial" w:hAnsi="Arial" w:cs="Arial"/>
          <w:color w:val="auto"/>
          <w:sz w:val="14"/>
          <w:szCs w:val="14"/>
        </w:rPr>
      </w:pPr>
    </w:p>
    <w:tbl>
      <w:tblPr>
        <w:tblW w:w="9464" w:type="dxa"/>
        <w:tblInd w:w="108" w:type="dxa"/>
        <w:tblLayout w:type="fixed"/>
        <w:tblLook w:val="0000" w:firstRow="0" w:lastRow="0" w:firstColumn="0" w:lastColumn="0" w:noHBand="0" w:noVBand="0"/>
      </w:tblPr>
      <w:tblGrid>
        <w:gridCol w:w="4349"/>
        <w:gridCol w:w="1321"/>
        <w:gridCol w:w="1267"/>
        <w:gridCol w:w="1267"/>
        <w:gridCol w:w="1260"/>
      </w:tblGrid>
      <w:tr w:rsidR="00F555BD" w:rsidRPr="00EF781F" w:rsidTr="00172C2F">
        <w:tc>
          <w:tcPr>
            <w:tcW w:w="4349" w:type="dxa"/>
            <w:vAlign w:val="bottom"/>
          </w:tcPr>
          <w:p w:rsidR="00F555BD" w:rsidRPr="00EF781F" w:rsidRDefault="00F555BD" w:rsidP="00EF781F">
            <w:pPr>
              <w:jc w:val="thaiDistribute"/>
              <w:rPr>
                <w:rFonts w:ascii="Arial" w:hAnsi="Arial" w:cs="Arial"/>
                <w:snapToGrid w:val="0"/>
                <w:color w:val="auto"/>
                <w:sz w:val="18"/>
                <w:szCs w:val="18"/>
                <w:lang w:eastAsia="th-TH"/>
              </w:rPr>
            </w:pPr>
          </w:p>
        </w:tc>
        <w:tc>
          <w:tcPr>
            <w:tcW w:w="2587" w:type="dxa"/>
            <w:gridSpan w:val="2"/>
            <w:tcBorders>
              <w:top w:val="single" w:sz="4" w:space="0" w:color="auto"/>
            </w:tcBorders>
            <w:shd w:val="clear" w:color="auto" w:fill="auto"/>
            <w:vAlign w:val="bottom"/>
          </w:tcPr>
          <w:p w:rsidR="00F555BD" w:rsidRPr="00EF781F" w:rsidRDefault="00F555BD"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527" w:type="dxa"/>
            <w:gridSpan w:val="2"/>
            <w:tcBorders>
              <w:top w:val="single" w:sz="4" w:space="0" w:color="auto"/>
            </w:tcBorders>
            <w:shd w:val="clear" w:color="auto" w:fill="auto"/>
            <w:vAlign w:val="bottom"/>
          </w:tcPr>
          <w:p w:rsidR="00F555BD" w:rsidRPr="00EF781F" w:rsidRDefault="00F555BD"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F555BD" w:rsidRPr="00EF781F" w:rsidTr="00172C2F">
        <w:tc>
          <w:tcPr>
            <w:tcW w:w="4349" w:type="dxa"/>
            <w:vAlign w:val="bottom"/>
          </w:tcPr>
          <w:p w:rsidR="00F555BD" w:rsidRPr="00EF781F" w:rsidRDefault="00F555BD" w:rsidP="00EF781F">
            <w:pPr>
              <w:jc w:val="thaiDistribute"/>
              <w:rPr>
                <w:rFonts w:ascii="Arial" w:hAnsi="Arial" w:cs="Arial"/>
                <w:snapToGrid w:val="0"/>
                <w:color w:val="auto"/>
                <w:sz w:val="18"/>
                <w:szCs w:val="18"/>
                <w:lang w:eastAsia="th-TH"/>
              </w:rPr>
            </w:pPr>
          </w:p>
        </w:tc>
        <w:tc>
          <w:tcPr>
            <w:tcW w:w="2587" w:type="dxa"/>
            <w:gridSpan w:val="2"/>
            <w:tcBorders>
              <w:bottom w:val="single" w:sz="4" w:space="0" w:color="auto"/>
            </w:tcBorders>
            <w:shd w:val="clear" w:color="auto" w:fill="auto"/>
            <w:vAlign w:val="bottom"/>
          </w:tcPr>
          <w:p w:rsidR="00F555BD" w:rsidRPr="00EF781F" w:rsidRDefault="00F555B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527" w:type="dxa"/>
            <w:gridSpan w:val="2"/>
            <w:tcBorders>
              <w:bottom w:val="single" w:sz="4" w:space="0" w:color="auto"/>
            </w:tcBorders>
            <w:shd w:val="clear" w:color="auto" w:fill="auto"/>
            <w:vAlign w:val="bottom"/>
          </w:tcPr>
          <w:p w:rsidR="00F555BD" w:rsidRPr="00EF781F" w:rsidRDefault="00F555B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F555BD" w:rsidRPr="00EF781F" w:rsidTr="00172C2F">
        <w:tc>
          <w:tcPr>
            <w:tcW w:w="4349" w:type="dxa"/>
            <w:vAlign w:val="bottom"/>
          </w:tcPr>
          <w:p w:rsidR="00F555BD" w:rsidRPr="00EF781F" w:rsidRDefault="00F555BD" w:rsidP="00EF781F">
            <w:pPr>
              <w:jc w:val="thaiDistribute"/>
              <w:rPr>
                <w:rFonts w:ascii="Arial" w:hAnsi="Arial" w:cs="Arial"/>
                <w:snapToGrid w:val="0"/>
                <w:color w:val="auto"/>
                <w:sz w:val="18"/>
                <w:szCs w:val="18"/>
                <w:lang w:eastAsia="th-TH"/>
              </w:rPr>
            </w:pPr>
          </w:p>
        </w:tc>
        <w:tc>
          <w:tcPr>
            <w:tcW w:w="1321" w:type="dxa"/>
            <w:tcBorders>
              <w:top w:val="single" w:sz="4" w:space="0" w:color="auto"/>
            </w:tcBorders>
            <w:shd w:val="clear" w:color="auto" w:fill="auto"/>
            <w:vAlign w:val="bottom"/>
          </w:tcPr>
          <w:p w:rsidR="00F555BD" w:rsidRPr="00EF781F" w:rsidRDefault="00F555B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267" w:type="dxa"/>
            <w:tcBorders>
              <w:top w:val="single" w:sz="4" w:space="0" w:color="auto"/>
            </w:tcBorders>
            <w:shd w:val="clear" w:color="auto" w:fill="auto"/>
            <w:vAlign w:val="bottom"/>
          </w:tcPr>
          <w:p w:rsidR="00F555BD" w:rsidRPr="00EF781F" w:rsidRDefault="00F555B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267" w:type="dxa"/>
            <w:tcBorders>
              <w:top w:val="single" w:sz="4" w:space="0" w:color="auto"/>
            </w:tcBorders>
            <w:shd w:val="clear" w:color="auto" w:fill="auto"/>
            <w:vAlign w:val="bottom"/>
          </w:tcPr>
          <w:p w:rsidR="00F555BD" w:rsidRPr="00EF781F" w:rsidRDefault="00F555B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260" w:type="dxa"/>
            <w:tcBorders>
              <w:top w:val="single" w:sz="4" w:space="0" w:color="auto"/>
            </w:tcBorders>
            <w:shd w:val="clear" w:color="auto" w:fill="auto"/>
            <w:vAlign w:val="bottom"/>
          </w:tcPr>
          <w:p w:rsidR="00F555BD" w:rsidRPr="00EF781F" w:rsidRDefault="00F555B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172C2F" w:rsidRPr="00EF781F" w:rsidTr="00172C2F">
        <w:tc>
          <w:tcPr>
            <w:tcW w:w="4349" w:type="dxa"/>
            <w:vAlign w:val="bottom"/>
          </w:tcPr>
          <w:p w:rsidR="00172C2F" w:rsidRPr="00EF781F" w:rsidRDefault="00172C2F" w:rsidP="00EF781F">
            <w:pPr>
              <w:jc w:val="thaiDistribute"/>
              <w:rPr>
                <w:rFonts w:ascii="Arial" w:hAnsi="Arial" w:cs="Arial"/>
                <w:snapToGrid w:val="0"/>
                <w:color w:val="auto"/>
                <w:sz w:val="18"/>
                <w:szCs w:val="18"/>
                <w:lang w:eastAsia="th-TH"/>
              </w:rPr>
            </w:pPr>
          </w:p>
        </w:tc>
        <w:tc>
          <w:tcPr>
            <w:tcW w:w="1321" w:type="dxa"/>
            <w:shd w:val="clear" w:color="auto" w:fill="auto"/>
            <w:vAlign w:val="bottom"/>
          </w:tcPr>
          <w:p w:rsidR="00172C2F" w:rsidRPr="00EF781F" w:rsidRDefault="00172C2F" w:rsidP="00EF781F">
            <w:pPr>
              <w:tabs>
                <w:tab w:val="decimal" w:pos="893"/>
              </w:tabs>
              <w:ind w:left="-136"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267"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267" w:type="dxa"/>
            <w:shd w:val="clear" w:color="auto" w:fill="auto"/>
            <w:vAlign w:val="bottom"/>
          </w:tcPr>
          <w:p w:rsidR="00172C2F" w:rsidRPr="00EF781F" w:rsidRDefault="00172C2F" w:rsidP="00EF781F">
            <w:pPr>
              <w:tabs>
                <w:tab w:val="decimal" w:pos="893"/>
              </w:tabs>
              <w:ind w:left="-191"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260" w:type="dxa"/>
            <w:shd w:val="clear" w:color="auto" w:fill="auto"/>
            <w:vAlign w:val="bottom"/>
          </w:tcPr>
          <w:p w:rsidR="00172C2F" w:rsidRPr="00EF781F" w:rsidRDefault="00172C2F" w:rsidP="00EF781F">
            <w:pPr>
              <w:tabs>
                <w:tab w:val="decimal" w:pos="893"/>
              </w:tabs>
              <w:ind w:left="-22"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172C2F" w:rsidRPr="00EF781F" w:rsidTr="00172C2F">
        <w:tc>
          <w:tcPr>
            <w:tcW w:w="4349" w:type="dxa"/>
            <w:vAlign w:val="bottom"/>
          </w:tcPr>
          <w:p w:rsidR="00172C2F" w:rsidRPr="00EF781F" w:rsidRDefault="00172C2F" w:rsidP="00EF781F">
            <w:pPr>
              <w:jc w:val="thaiDistribute"/>
              <w:rPr>
                <w:rFonts w:ascii="Arial" w:hAnsi="Arial" w:cs="Arial"/>
                <w:snapToGrid w:val="0"/>
                <w:color w:val="auto"/>
                <w:sz w:val="18"/>
                <w:szCs w:val="18"/>
                <w:lang w:eastAsia="th-TH"/>
              </w:rPr>
            </w:pPr>
          </w:p>
        </w:tc>
        <w:tc>
          <w:tcPr>
            <w:tcW w:w="1321"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267"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267"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260" w:type="dxa"/>
            <w:shd w:val="clear" w:color="auto" w:fill="auto"/>
            <w:vAlign w:val="bottom"/>
          </w:tcPr>
          <w:p w:rsidR="00172C2F" w:rsidRPr="00EF781F" w:rsidRDefault="00172C2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172C2F" w:rsidRPr="00EF781F" w:rsidTr="00172C2F">
        <w:tc>
          <w:tcPr>
            <w:tcW w:w="4349" w:type="dxa"/>
            <w:vAlign w:val="bottom"/>
          </w:tcPr>
          <w:p w:rsidR="00172C2F" w:rsidRPr="00EF781F" w:rsidRDefault="00172C2F" w:rsidP="00EF781F">
            <w:pPr>
              <w:jc w:val="thaiDistribute"/>
              <w:rPr>
                <w:rFonts w:ascii="Arial" w:hAnsi="Arial" w:cs="Arial"/>
                <w:snapToGrid w:val="0"/>
                <w:color w:val="auto"/>
                <w:sz w:val="18"/>
                <w:szCs w:val="18"/>
                <w:lang w:eastAsia="th-TH"/>
              </w:rPr>
            </w:pPr>
          </w:p>
        </w:tc>
        <w:tc>
          <w:tcPr>
            <w:tcW w:w="1321" w:type="dxa"/>
            <w:tcBorders>
              <w:bottom w:val="single" w:sz="4" w:space="0" w:color="auto"/>
            </w:tcBorders>
            <w:shd w:val="clear" w:color="auto" w:fill="auto"/>
            <w:vAlign w:val="bottom"/>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267" w:type="dxa"/>
            <w:tcBorders>
              <w:bottom w:val="single" w:sz="4" w:space="0" w:color="auto"/>
            </w:tcBorders>
            <w:shd w:val="clear" w:color="auto" w:fill="auto"/>
            <w:vAlign w:val="bottom"/>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267" w:type="dxa"/>
            <w:tcBorders>
              <w:bottom w:val="single" w:sz="4" w:space="0" w:color="auto"/>
            </w:tcBorders>
            <w:shd w:val="clear" w:color="auto" w:fill="auto"/>
            <w:vAlign w:val="bottom"/>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260" w:type="dxa"/>
            <w:tcBorders>
              <w:bottom w:val="single" w:sz="4" w:space="0" w:color="auto"/>
            </w:tcBorders>
            <w:shd w:val="clear" w:color="auto" w:fill="auto"/>
            <w:vAlign w:val="bottom"/>
          </w:tcPr>
          <w:p w:rsidR="00172C2F" w:rsidRPr="00EF781F" w:rsidRDefault="00172C2F"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172C2F" w:rsidRPr="00EF781F" w:rsidTr="00172C2F">
        <w:tc>
          <w:tcPr>
            <w:tcW w:w="4349" w:type="dxa"/>
            <w:vAlign w:val="bottom"/>
          </w:tcPr>
          <w:p w:rsidR="00172C2F" w:rsidRPr="00EF781F" w:rsidRDefault="00172C2F" w:rsidP="00EF781F">
            <w:pPr>
              <w:pStyle w:val="a"/>
              <w:ind w:right="0"/>
              <w:rPr>
                <w:rFonts w:ascii="Arial" w:eastAsia="Arial Unicode MS" w:hAnsi="Arial" w:cs="Arial"/>
                <w:sz w:val="12"/>
                <w:szCs w:val="12"/>
                <w:u w:val="single"/>
              </w:rPr>
            </w:pP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z w:val="18"/>
                <w:szCs w:val="18"/>
                <w:u w:val="single"/>
              </w:rPr>
            </w:pPr>
            <w:r w:rsidRPr="00EF781F">
              <w:rPr>
                <w:rFonts w:ascii="Arial" w:eastAsia="Arial Unicode MS" w:hAnsi="Arial" w:cs="Arial"/>
                <w:sz w:val="18"/>
                <w:szCs w:val="18"/>
                <w:u w:val="single"/>
              </w:rPr>
              <w:t>Current</w:t>
            </w:r>
          </w:p>
        </w:tc>
        <w:tc>
          <w:tcPr>
            <w:tcW w:w="132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8"/>
                <w:szCs w:val="18"/>
              </w:rPr>
            </w:pPr>
            <w:r w:rsidRPr="00EF781F">
              <w:rPr>
                <w:rFonts w:ascii="Arial" w:eastAsia="Arial Unicode MS" w:hAnsi="Arial" w:cs="Arial"/>
                <w:sz w:val="18"/>
                <w:szCs w:val="18"/>
              </w:rPr>
              <w:t xml:space="preserve">Bank overdrafts </w:t>
            </w:r>
          </w:p>
        </w:tc>
        <w:tc>
          <w:tcPr>
            <w:tcW w:w="132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158,309</w:t>
            </w: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29,742</w:t>
            </w:r>
          </w:p>
        </w:tc>
        <w:tc>
          <w:tcPr>
            <w:tcW w:w="1267"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35,226</w:t>
            </w: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8"/>
                <w:szCs w:val="18"/>
              </w:rPr>
            </w:pPr>
            <w:r w:rsidRPr="00EF781F">
              <w:rPr>
                <w:rFonts w:ascii="Arial" w:eastAsia="Arial Unicode MS" w:hAnsi="Arial" w:cs="Arial"/>
                <w:sz w:val="18"/>
                <w:szCs w:val="18"/>
              </w:rPr>
              <w:t>Short-term borrowings from financial institutions</w:t>
            </w:r>
          </w:p>
        </w:tc>
        <w:tc>
          <w:tcPr>
            <w:tcW w:w="132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8"/>
                <w:szCs w:val="18"/>
              </w:rPr>
            </w:pPr>
            <w:r w:rsidRPr="00EF781F">
              <w:rPr>
                <w:rFonts w:ascii="Arial" w:eastAsia="Arial Unicode MS" w:hAnsi="Arial" w:cs="Arial"/>
                <w:sz w:val="18"/>
                <w:szCs w:val="18"/>
              </w:rPr>
              <w:t xml:space="preserve">   - Short-term borrowings from financial institutions</w:t>
            </w:r>
          </w:p>
        </w:tc>
        <w:tc>
          <w:tcPr>
            <w:tcW w:w="132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195,979</w:t>
            </w: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29,408</w:t>
            </w:r>
          </w:p>
        </w:tc>
        <w:tc>
          <w:tcPr>
            <w:tcW w:w="1267"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51,778</w:t>
            </w: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29,408</w:t>
            </w: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8"/>
                <w:szCs w:val="18"/>
              </w:rPr>
            </w:pPr>
            <w:r w:rsidRPr="00EF781F">
              <w:rPr>
                <w:rFonts w:ascii="Arial" w:eastAsia="Arial Unicode MS" w:hAnsi="Arial" w:cs="Arial"/>
                <w:sz w:val="18"/>
                <w:szCs w:val="18"/>
              </w:rPr>
              <w:t xml:space="preserve">   - Promissory notes from financial institutions</w:t>
            </w:r>
          </w:p>
        </w:tc>
        <w:tc>
          <w:tcPr>
            <w:tcW w:w="132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204,754</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173,816</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95,000</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78,816</w:t>
            </w:r>
          </w:p>
        </w:tc>
      </w:tr>
      <w:tr w:rsidR="00172C2F" w:rsidRPr="00EF781F" w:rsidTr="00172C2F">
        <w:tc>
          <w:tcPr>
            <w:tcW w:w="4349" w:type="dxa"/>
            <w:vAlign w:val="bottom"/>
          </w:tcPr>
          <w:p w:rsidR="00172C2F" w:rsidRPr="00EF781F" w:rsidRDefault="00172C2F" w:rsidP="00EF781F">
            <w:pPr>
              <w:pStyle w:val="a"/>
              <w:ind w:left="-110" w:right="-79"/>
              <w:rPr>
                <w:rFonts w:ascii="Arial" w:eastAsia="Arial Unicode MS" w:hAnsi="Arial" w:cs="Arial"/>
                <w:sz w:val="18"/>
                <w:szCs w:val="18"/>
              </w:rPr>
            </w:pPr>
            <w:r w:rsidRPr="00EF781F">
              <w:rPr>
                <w:rFonts w:ascii="Arial" w:eastAsia="Arial Unicode MS" w:hAnsi="Arial" w:cs="Arial"/>
                <w:sz w:val="18"/>
                <w:szCs w:val="18"/>
              </w:rPr>
              <w:t>Bank overdrafts and short-term borrowings</w:t>
            </w: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10" w:right="-79"/>
              <w:rPr>
                <w:rFonts w:ascii="Arial" w:eastAsia="Arial Unicode MS" w:hAnsi="Arial" w:cs="Arial"/>
                <w:sz w:val="18"/>
                <w:szCs w:val="18"/>
              </w:rPr>
            </w:pPr>
            <w:r w:rsidRPr="00EF781F">
              <w:rPr>
                <w:rFonts w:ascii="Arial" w:eastAsia="Arial Unicode MS" w:hAnsi="Arial" w:cs="Arial"/>
                <w:sz w:val="18"/>
                <w:szCs w:val="18"/>
              </w:rPr>
              <w:t xml:space="preserve">   from financial institutions</w:t>
            </w:r>
          </w:p>
        </w:tc>
        <w:tc>
          <w:tcPr>
            <w:tcW w:w="1321"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559,042</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232,966</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182,004</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108,224</w:t>
            </w: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2"/>
                <w:szCs w:val="12"/>
              </w:rPr>
            </w:pP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r>
      <w:tr w:rsidR="00172C2F" w:rsidRPr="00EF781F" w:rsidTr="00172C2F">
        <w:tc>
          <w:tcPr>
            <w:tcW w:w="4349" w:type="dxa"/>
            <w:vAlign w:val="bottom"/>
          </w:tcPr>
          <w:p w:rsidR="00172C2F" w:rsidRPr="00EF781F" w:rsidRDefault="00172C2F" w:rsidP="00EF781F">
            <w:pPr>
              <w:pStyle w:val="a"/>
              <w:ind w:left="-109" w:right="-79"/>
              <w:rPr>
                <w:rFonts w:ascii="Arial" w:eastAsia="Arial Unicode MS" w:hAnsi="Arial" w:cs="Arial"/>
                <w:sz w:val="18"/>
                <w:szCs w:val="18"/>
              </w:rPr>
            </w:pPr>
            <w:r w:rsidRPr="00EF781F">
              <w:rPr>
                <w:rFonts w:ascii="Arial" w:eastAsia="Arial Unicode MS" w:hAnsi="Arial" w:cs="Arial"/>
                <w:sz w:val="18"/>
                <w:szCs w:val="18"/>
              </w:rPr>
              <w:t>Current portion of debentures</w:t>
            </w:r>
          </w:p>
        </w:tc>
        <w:tc>
          <w:tcPr>
            <w:tcW w:w="132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475,554</w:t>
            </w:r>
          </w:p>
        </w:tc>
        <w:tc>
          <w:tcPr>
            <w:tcW w:w="1267"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w:t>
            </w: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475,554</w:t>
            </w:r>
          </w:p>
        </w:tc>
      </w:tr>
      <w:tr w:rsidR="00172C2F" w:rsidRPr="00EF781F" w:rsidTr="00172C2F">
        <w:tc>
          <w:tcPr>
            <w:tcW w:w="4349" w:type="dxa"/>
            <w:vAlign w:val="bottom"/>
          </w:tcPr>
          <w:p w:rsidR="00172C2F" w:rsidRPr="00EF781F" w:rsidRDefault="00172C2F" w:rsidP="00EF781F">
            <w:pPr>
              <w:pStyle w:val="a"/>
              <w:ind w:left="-109" w:right="-90"/>
              <w:rPr>
                <w:rFonts w:ascii="Arial" w:eastAsia="Arial Unicode MS" w:hAnsi="Arial" w:cs="Arial"/>
                <w:sz w:val="18"/>
                <w:szCs w:val="18"/>
              </w:rPr>
            </w:pPr>
            <w:r w:rsidRPr="00EF781F">
              <w:rPr>
                <w:rFonts w:ascii="Arial" w:eastAsia="Arial Unicode MS" w:hAnsi="Arial" w:cs="Arial"/>
                <w:sz w:val="18"/>
                <w:szCs w:val="18"/>
              </w:rPr>
              <w:t>Current portion of long-term borrowings</w:t>
            </w:r>
          </w:p>
        </w:tc>
        <w:tc>
          <w:tcPr>
            <w:tcW w:w="1321" w:type="dxa"/>
            <w:tcBorders>
              <w:bottom w:val="single" w:sz="4" w:space="0" w:color="auto"/>
            </w:tcBorders>
            <w:shd w:val="clear" w:color="auto" w:fill="FAFAFA"/>
            <w:vAlign w:val="bottom"/>
          </w:tcPr>
          <w:p w:rsidR="00172C2F"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405,764</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466,255</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51,761</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245,209</w:t>
            </w:r>
          </w:p>
        </w:tc>
      </w:tr>
      <w:tr w:rsidR="00172C2F" w:rsidRPr="00EF781F" w:rsidTr="00172C2F">
        <w:tc>
          <w:tcPr>
            <w:tcW w:w="4349" w:type="dxa"/>
            <w:vAlign w:val="bottom"/>
          </w:tcPr>
          <w:p w:rsidR="00172C2F" w:rsidRPr="00EF781F" w:rsidRDefault="00172C2F" w:rsidP="00EF781F">
            <w:pPr>
              <w:pStyle w:val="a"/>
              <w:ind w:left="-109" w:right="-90"/>
              <w:rPr>
                <w:rFonts w:ascii="Arial" w:eastAsia="Arial Unicode MS" w:hAnsi="Arial" w:cs="Arial"/>
                <w:sz w:val="18"/>
                <w:szCs w:val="18"/>
              </w:rPr>
            </w:pPr>
            <w:r w:rsidRPr="00EF781F">
              <w:rPr>
                <w:rFonts w:ascii="Arial" w:eastAsia="Arial Unicode MS" w:hAnsi="Arial" w:cs="Arial"/>
                <w:sz w:val="18"/>
                <w:szCs w:val="18"/>
              </w:rPr>
              <w:t>Current portion of long-term borrowings</w:t>
            </w: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09" w:right="-90"/>
              <w:rPr>
                <w:rFonts w:ascii="Arial" w:eastAsia="Arial Unicode MS" w:hAnsi="Arial" w:cs="Arial"/>
                <w:sz w:val="18"/>
                <w:szCs w:val="18"/>
              </w:rPr>
            </w:pPr>
            <w:r w:rsidRPr="00EF781F">
              <w:rPr>
                <w:rFonts w:ascii="Arial" w:eastAsia="Arial Unicode MS" w:hAnsi="Arial" w:cs="Arial"/>
                <w:sz w:val="18"/>
                <w:szCs w:val="18"/>
              </w:rPr>
              <w:t xml:space="preserve">   and debentures</w:t>
            </w:r>
          </w:p>
        </w:tc>
        <w:tc>
          <w:tcPr>
            <w:tcW w:w="1321" w:type="dxa"/>
            <w:tcBorders>
              <w:bottom w:val="single" w:sz="4" w:space="0" w:color="auto"/>
            </w:tcBorders>
            <w:shd w:val="clear" w:color="auto" w:fill="FAFAFA"/>
            <w:vAlign w:val="bottom"/>
          </w:tcPr>
          <w:p w:rsidR="00172C2F"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405,764</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941,809</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51,761</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720,763</w:t>
            </w:r>
          </w:p>
        </w:tc>
      </w:tr>
      <w:tr w:rsidR="00172C2F" w:rsidRPr="00EF781F" w:rsidTr="00172C2F">
        <w:tc>
          <w:tcPr>
            <w:tcW w:w="4349" w:type="dxa"/>
            <w:vAlign w:val="bottom"/>
          </w:tcPr>
          <w:p w:rsidR="00172C2F" w:rsidRPr="00EF781F" w:rsidRDefault="00172C2F" w:rsidP="00EF781F">
            <w:pPr>
              <w:ind w:left="-109"/>
              <w:jc w:val="thaiDistribute"/>
              <w:rPr>
                <w:rFonts w:ascii="Arial" w:eastAsia="Arial Unicode MS" w:hAnsi="Arial" w:cs="Arial"/>
                <w:snapToGrid w:val="0"/>
                <w:color w:val="auto"/>
                <w:sz w:val="18"/>
                <w:szCs w:val="18"/>
                <w:cs/>
                <w:lang w:eastAsia="th-TH"/>
              </w:rPr>
            </w:pP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cs/>
                <w:lang w:eastAsia="th-TH"/>
              </w:rPr>
            </w:pP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z w:val="18"/>
                <w:szCs w:val="18"/>
                <w:u w:val="single"/>
              </w:rPr>
            </w:pPr>
            <w:r w:rsidRPr="00EF781F">
              <w:rPr>
                <w:rFonts w:ascii="Arial" w:eastAsia="Arial Unicode MS" w:hAnsi="Arial" w:cs="Arial"/>
                <w:sz w:val="18"/>
                <w:szCs w:val="18"/>
                <w:u w:val="single"/>
              </w:rPr>
              <w:t>Non-current</w:t>
            </w:r>
          </w:p>
        </w:tc>
        <w:tc>
          <w:tcPr>
            <w:tcW w:w="1321"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z w:val="18"/>
                <w:szCs w:val="18"/>
              </w:rPr>
            </w:pPr>
            <w:r w:rsidRPr="00EF781F">
              <w:rPr>
                <w:rFonts w:ascii="Arial" w:eastAsia="Arial Unicode MS" w:hAnsi="Arial" w:cs="Arial"/>
                <w:sz w:val="18"/>
                <w:szCs w:val="18"/>
              </w:rPr>
              <w:t>Debentures</w:t>
            </w:r>
          </w:p>
        </w:tc>
        <w:tc>
          <w:tcPr>
            <w:tcW w:w="1321"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428,769</w:t>
            </w:r>
          </w:p>
        </w:tc>
        <w:tc>
          <w:tcPr>
            <w:tcW w:w="1267"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267" w:type="dxa"/>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428,769</w:t>
            </w:r>
          </w:p>
        </w:tc>
        <w:tc>
          <w:tcPr>
            <w:tcW w:w="1260" w:type="dxa"/>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pacing w:val="-4"/>
                <w:sz w:val="18"/>
                <w:szCs w:val="18"/>
              </w:rPr>
            </w:pPr>
            <w:r w:rsidRPr="00EF781F">
              <w:rPr>
                <w:rFonts w:ascii="Arial" w:eastAsia="Arial Unicode MS" w:hAnsi="Arial" w:cs="Arial"/>
                <w:spacing w:val="-4"/>
                <w:sz w:val="18"/>
                <w:szCs w:val="18"/>
              </w:rPr>
              <w:t>Long-term borrowings from financial institutions</w:t>
            </w:r>
          </w:p>
        </w:tc>
        <w:tc>
          <w:tcPr>
            <w:tcW w:w="1321" w:type="dxa"/>
            <w:tcBorders>
              <w:bottom w:val="single" w:sz="4" w:space="0" w:color="auto"/>
            </w:tcBorders>
            <w:shd w:val="clear" w:color="auto" w:fill="FAFAFA"/>
            <w:vAlign w:val="bottom"/>
          </w:tcPr>
          <w:p w:rsidR="00172C2F"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704,863</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1,159,563</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378,778</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438,737</w:t>
            </w: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pacing w:val="-4"/>
                <w:sz w:val="18"/>
                <w:szCs w:val="18"/>
              </w:rPr>
            </w:pPr>
            <w:r w:rsidRPr="00EF781F">
              <w:rPr>
                <w:rFonts w:ascii="Arial" w:eastAsia="Arial Unicode MS" w:hAnsi="Arial" w:cs="Arial"/>
                <w:spacing w:val="-4"/>
                <w:sz w:val="18"/>
                <w:szCs w:val="18"/>
              </w:rPr>
              <w:t>Long-term borrowings from financial institutions</w:t>
            </w: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7"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p>
        </w:tc>
      </w:tr>
      <w:tr w:rsidR="00172C2F" w:rsidRPr="00EF781F" w:rsidTr="00172C2F">
        <w:tc>
          <w:tcPr>
            <w:tcW w:w="4349" w:type="dxa"/>
            <w:vAlign w:val="bottom"/>
          </w:tcPr>
          <w:p w:rsidR="00172C2F" w:rsidRPr="00EF781F" w:rsidRDefault="00172C2F" w:rsidP="00EF781F">
            <w:pPr>
              <w:pStyle w:val="a"/>
              <w:ind w:left="-109" w:right="0"/>
              <w:rPr>
                <w:rFonts w:ascii="Arial" w:eastAsia="Arial Unicode MS" w:hAnsi="Arial" w:cs="Arial"/>
                <w:spacing w:val="-4"/>
                <w:sz w:val="18"/>
                <w:szCs w:val="18"/>
              </w:rPr>
            </w:pPr>
            <w:r w:rsidRPr="00EF781F">
              <w:rPr>
                <w:rFonts w:ascii="Arial" w:eastAsia="Arial Unicode MS" w:hAnsi="Arial" w:cs="Arial"/>
                <w:spacing w:val="-4"/>
                <w:sz w:val="18"/>
                <w:szCs w:val="18"/>
              </w:rPr>
              <w:t xml:space="preserve">   and debentures</w:t>
            </w:r>
          </w:p>
        </w:tc>
        <w:tc>
          <w:tcPr>
            <w:tcW w:w="1321" w:type="dxa"/>
            <w:tcBorders>
              <w:bottom w:val="single" w:sz="4" w:space="0" w:color="auto"/>
            </w:tcBorders>
            <w:shd w:val="clear" w:color="auto" w:fill="FAFAFA"/>
            <w:vAlign w:val="bottom"/>
          </w:tcPr>
          <w:p w:rsidR="00172C2F"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1,133,632</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1,159,563</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807,547</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438,737</w:t>
            </w:r>
          </w:p>
        </w:tc>
      </w:tr>
      <w:tr w:rsidR="00172C2F" w:rsidRPr="00EF781F" w:rsidTr="00172C2F">
        <w:tc>
          <w:tcPr>
            <w:tcW w:w="4349" w:type="dxa"/>
            <w:vAlign w:val="bottom"/>
          </w:tcPr>
          <w:p w:rsidR="00172C2F" w:rsidRPr="00EF781F" w:rsidRDefault="00172C2F" w:rsidP="00EF781F">
            <w:pPr>
              <w:ind w:left="-109"/>
              <w:jc w:val="thaiDistribute"/>
              <w:rPr>
                <w:rFonts w:ascii="Arial" w:eastAsia="Arial Unicode MS" w:hAnsi="Arial" w:cs="Arial"/>
                <w:snapToGrid w:val="0"/>
                <w:color w:val="auto"/>
                <w:sz w:val="12"/>
                <w:szCs w:val="12"/>
                <w:cs/>
                <w:lang w:eastAsia="th-TH"/>
              </w:rPr>
            </w:pPr>
          </w:p>
        </w:tc>
        <w:tc>
          <w:tcPr>
            <w:tcW w:w="1321" w:type="dxa"/>
            <w:tcBorders>
              <w:top w:val="single" w:sz="4" w:space="0" w:color="auto"/>
            </w:tcBorders>
            <w:shd w:val="clear" w:color="auto" w:fill="FAFAFA"/>
            <w:vAlign w:val="bottom"/>
          </w:tcPr>
          <w:p w:rsidR="00172C2F" w:rsidRPr="00EF781F" w:rsidRDefault="00172C2F" w:rsidP="00EF781F">
            <w:pPr>
              <w:ind w:right="-72"/>
              <w:jc w:val="right"/>
              <w:rPr>
                <w:rFonts w:ascii="Arial" w:eastAsia="Arial Unicode MS" w:hAnsi="Arial" w:cs="Arial"/>
                <w:snapToGrid w:val="0"/>
                <w:color w:val="auto"/>
                <w:sz w:val="12"/>
                <w:szCs w:val="12"/>
                <w:lang w:eastAsia="th-TH"/>
              </w:rPr>
            </w:pPr>
          </w:p>
        </w:tc>
        <w:tc>
          <w:tcPr>
            <w:tcW w:w="1267" w:type="dxa"/>
            <w:tcBorders>
              <w:top w:val="single" w:sz="4" w:space="0" w:color="auto"/>
            </w:tcBorders>
            <w:shd w:val="clear" w:color="auto" w:fill="auto"/>
            <w:vAlign w:val="bottom"/>
          </w:tcPr>
          <w:p w:rsidR="00172C2F" w:rsidRPr="00EF781F" w:rsidRDefault="00172C2F" w:rsidP="00EF781F">
            <w:pPr>
              <w:pStyle w:val="a"/>
              <w:ind w:right="-72"/>
              <w:jc w:val="right"/>
              <w:rPr>
                <w:rFonts w:ascii="Arial" w:eastAsia="Arial Unicode MS" w:hAnsi="Arial" w:cs="Arial"/>
                <w:sz w:val="12"/>
                <w:szCs w:val="12"/>
              </w:rPr>
            </w:pPr>
          </w:p>
        </w:tc>
        <w:tc>
          <w:tcPr>
            <w:tcW w:w="1267" w:type="dxa"/>
            <w:tcBorders>
              <w:top w:val="single" w:sz="4" w:space="0" w:color="auto"/>
            </w:tcBorders>
            <w:shd w:val="clear" w:color="auto" w:fill="FAFAFA"/>
            <w:vAlign w:val="bottom"/>
          </w:tcPr>
          <w:p w:rsidR="00172C2F" w:rsidRPr="00EF781F" w:rsidRDefault="00172C2F" w:rsidP="00EF781F">
            <w:pPr>
              <w:ind w:left="432"/>
              <w:jc w:val="right"/>
              <w:rPr>
                <w:rFonts w:ascii="Arial" w:eastAsia="Arial Unicode MS" w:hAnsi="Arial" w:cs="Arial"/>
                <w:snapToGrid w:val="0"/>
                <w:color w:val="auto"/>
                <w:sz w:val="12"/>
                <w:szCs w:val="12"/>
                <w:cs/>
                <w:lang w:eastAsia="th-TH"/>
              </w:rPr>
            </w:pPr>
          </w:p>
        </w:tc>
        <w:tc>
          <w:tcPr>
            <w:tcW w:w="1260" w:type="dxa"/>
            <w:tcBorders>
              <w:top w:val="single" w:sz="4" w:space="0" w:color="auto"/>
            </w:tcBorders>
            <w:shd w:val="clear" w:color="auto" w:fill="auto"/>
            <w:vAlign w:val="bottom"/>
          </w:tcPr>
          <w:p w:rsidR="00172C2F" w:rsidRPr="00EF781F" w:rsidRDefault="00172C2F" w:rsidP="00EF781F">
            <w:pPr>
              <w:ind w:left="432"/>
              <w:jc w:val="right"/>
              <w:rPr>
                <w:rFonts w:ascii="Arial" w:eastAsia="Arial Unicode MS" w:hAnsi="Arial" w:cs="Arial"/>
                <w:snapToGrid w:val="0"/>
                <w:color w:val="auto"/>
                <w:sz w:val="12"/>
                <w:szCs w:val="12"/>
                <w:cs/>
                <w:lang w:eastAsia="th-TH"/>
              </w:rPr>
            </w:pPr>
          </w:p>
        </w:tc>
      </w:tr>
      <w:tr w:rsidR="00172C2F" w:rsidRPr="00EF781F" w:rsidTr="00172C2F">
        <w:tc>
          <w:tcPr>
            <w:tcW w:w="4349" w:type="dxa"/>
            <w:vAlign w:val="bottom"/>
          </w:tcPr>
          <w:p w:rsidR="00172C2F" w:rsidRPr="00EF781F" w:rsidRDefault="00172C2F" w:rsidP="00EF781F">
            <w:pPr>
              <w:ind w:left="-109"/>
              <w:jc w:val="thaiDistribute"/>
              <w:rPr>
                <w:rFonts w:ascii="Arial" w:eastAsia="Arial Unicode MS" w:hAnsi="Arial" w:cs="Arial"/>
                <w:color w:val="auto"/>
                <w:sz w:val="18"/>
                <w:szCs w:val="18"/>
                <w:cs/>
              </w:rPr>
            </w:pPr>
            <w:r w:rsidRPr="00EF781F">
              <w:rPr>
                <w:rFonts w:ascii="Arial" w:eastAsia="Arial Unicode MS" w:hAnsi="Arial" w:cs="Arial"/>
                <w:color w:val="auto"/>
                <w:sz w:val="18"/>
                <w:szCs w:val="18"/>
              </w:rPr>
              <w:t>Total borrowings</w:t>
            </w:r>
          </w:p>
        </w:tc>
        <w:tc>
          <w:tcPr>
            <w:tcW w:w="1321" w:type="dxa"/>
            <w:tcBorders>
              <w:bottom w:val="single" w:sz="4" w:space="0" w:color="auto"/>
            </w:tcBorders>
            <w:shd w:val="clear" w:color="auto" w:fill="FAFAFA"/>
            <w:vAlign w:val="bottom"/>
          </w:tcPr>
          <w:p w:rsidR="00172C2F"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2,098,438</w:t>
            </w:r>
          </w:p>
        </w:tc>
        <w:tc>
          <w:tcPr>
            <w:tcW w:w="1267"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2,334,338</w:t>
            </w:r>
          </w:p>
        </w:tc>
        <w:tc>
          <w:tcPr>
            <w:tcW w:w="1267" w:type="dxa"/>
            <w:tcBorders>
              <w:bottom w:val="single" w:sz="4" w:space="0" w:color="auto"/>
            </w:tcBorders>
            <w:shd w:val="clear" w:color="auto" w:fill="FAFAFA"/>
            <w:vAlign w:val="bottom"/>
          </w:tcPr>
          <w:p w:rsidR="00172C2F" w:rsidRPr="00EF781F" w:rsidRDefault="00197C3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1,041,312</w:t>
            </w:r>
          </w:p>
        </w:tc>
        <w:tc>
          <w:tcPr>
            <w:tcW w:w="1260" w:type="dxa"/>
            <w:tcBorders>
              <w:bottom w:val="single" w:sz="4" w:space="0" w:color="auto"/>
            </w:tcBorders>
            <w:shd w:val="clear" w:color="auto" w:fill="auto"/>
            <w:vAlign w:val="bottom"/>
          </w:tcPr>
          <w:p w:rsidR="00172C2F" w:rsidRPr="00EF781F" w:rsidRDefault="00172C2F"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1,267,724</w:t>
            </w:r>
          </w:p>
        </w:tc>
      </w:tr>
    </w:tbl>
    <w:p w:rsidR="007F793B" w:rsidRPr="00EF781F" w:rsidRDefault="007F793B" w:rsidP="00EF781F">
      <w:pPr>
        <w:rPr>
          <w:rFonts w:ascii="Arial" w:hAnsi="Arial" w:cs="Arial"/>
          <w:color w:val="auto"/>
          <w:sz w:val="14"/>
          <w:szCs w:val="14"/>
        </w:rPr>
      </w:pPr>
    </w:p>
    <w:p w:rsidR="001D1E75" w:rsidRPr="00EF781F" w:rsidRDefault="00465902" w:rsidP="00EF781F">
      <w:pPr>
        <w:jc w:val="thaiDistribute"/>
        <w:rPr>
          <w:rFonts w:ascii="Arial" w:hAnsi="Arial" w:cs="Arial"/>
          <w:color w:val="auto"/>
          <w:sz w:val="18"/>
          <w:szCs w:val="18"/>
        </w:rPr>
      </w:pPr>
      <w:r w:rsidRPr="00EF781F">
        <w:rPr>
          <w:rFonts w:ascii="Arial" w:hAnsi="Arial" w:cs="Arial"/>
          <w:color w:val="auto"/>
          <w:spacing w:val="-2"/>
          <w:sz w:val="18"/>
          <w:szCs w:val="18"/>
        </w:rPr>
        <w:t xml:space="preserve">As at </w:t>
      </w:r>
      <w:r w:rsidR="00172C2F" w:rsidRPr="00EF781F">
        <w:rPr>
          <w:rFonts w:ascii="Arial" w:hAnsi="Arial" w:cs="Arial"/>
          <w:color w:val="auto"/>
          <w:spacing w:val="-2"/>
          <w:sz w:val="18"/>
          <w:szCs w:val="18"/>
        </w:rPr>
        <w:t>30 September</w:t>
      </w:r>
      <w:r w:rsidRPr="00EF781F">
        <w:rPr>
          <w:rFonts w:ascii="Arial" w:hAnsi="Arial" w:cs="Arial"/>
          <w:color w:val="auto"/>
          <w:spacing w:val="-2"/>
          <w:sz w:val="18"/>
          <w:szCs w:val="18"/>
        </w:rPr>
        <w:t xml:space="preserve"> 2019, the Group’s short-term borrowings represent short-term borrowings from financial institutions</w:t>
      </w:r>
      <w:r w:rsidRPr="00EF781F">
        <w:rPr>
          <w:rFonts w:ascii="Arial" w:hAnsi="Arial" w:cs="Arial"/>
          <w:color w:val="auto"/>
          <w:sz w:val="18"/>
          <w:szCs w:val="18"/>
        </w:rPr>
        <w:t xml:space="preserve"> and </w:t>
      </w:r>
      <w:r w:rsidRPr="00EF781F">
        <w:rPr>
          <w:rFonts w:ascii="Arial" w:hAnsi="Arial" w:cs="Arial"/>
          <w:color w:val="auto"/>
          <w:spacing w:val="-4"/>
          <w:sz w:val="18"/>
          <w:szCs w:val="18"/>
        </w:rPr>
        <w:t>promissory notes issued to local financial institution</w:t>
      </w:r>
      <w:r w:rsidR="00BE7597" w:rsidRPr="00EF781F">
        <w:rPr>
          <w:rFonts w:ascii="Arial" w:hAnsi="Arial" w:cs="Arial"/>
          <w:color w:val="auto"/>
          <w:spacing w:val="-4"/>
          <w:sz w:val="18"/>
          <w:szCs w:val="18"/>
        </w:rPr>
        <w:t>s wi</w:t>
      </w:r>
      <w:r w:rsidR="004D252C">
        <w:rPr>
          <w:rFonts w:ascii="Arial" w:hAnsi="Arial" w:cs="Arial"/>
          <w:color w:val="auto"/>
          <w:spacing w:val="-4"/>
          <w:sz w:val="18"/>
          <w:szCs w:val="18"/>
        </w:rPr>
        <w:t xml:space="preserve">th interest at the rates of </w:t>
      </w:r>
      <w:r w:rsidR="00197C3F" w:rsidRPr="00EF781F">
        <w:rPr>
          <w:rFonts w:ascii="Arial" w:hAnsi="Arial" w:cs="Arial"/>
          <w:color w:val="auto"/>
          <w:spacing w:val="-4"/>
          <w:sz w:val="18"/>
          <w:szCs w:val="18"/>
        </w:rPr>
        <w:t>6.25</w:t>
      </w:r>
      <w:r w:rsidR="00342CAF" w:rsidRPr="00EF781F">
        <w:rPr>
          <w:rFonts w:ascii="Arial" w:hAnsi="Arial" w:cs="Arial"/>
          <w:color w:val="auto"/>
          <w:spacing w:val="-4"/>
          <w:sz w:val="18"/>
          <w:szCs w:val="18"/>
        </w:rPr>
        <w:t xml:space="preserve">% - </w:t>
      </w:r>
      <w:r w:rsidR="00BC716F">
        <w:rPr>
          <w:rFonts w:ascii="Arial" w:hAnsi="Arial" w:cs="Arial"/>
          <w:color w:val="auto"/>
          <w:spacing w:val="-4"/>
          <w:sz w:val="18"/>
          <w:szCs w:val="18"/>
        </w:rPr>
        <w:t>8.20</w:t>
      </w:r>
      <w:r w:rsidRPr="00EF781F">
        <w:rPr>
          <w:rFonts w:ascii="Arial" w:hAnsi="Arial" w:cs="Arial"/>
          <w:color w:val="auto"/>
          <w:spacing w:val="-4"/>
          <w:sz w:val="18"/>
          <w:szCs w:val="18"/>
        </w:rPr>
        <w:t xml:space="preserve">% per annum </w:t>
      </w:r>
      <w:r w:rsidR="00975ABD" w:rsidRPr="00EF781F">
        <w:rPr>
          <w:rFonts w:ascii="Arial" w:hAnsi="Arial" w:cs="Arial"/>
          <w:color w:val="auto"/>
          <w:spacing w:val="-4"/>
          <w:sz w:val="18"/>
          <w:szCs w:val="18"/>
        </w:rPr>
        <w:br/>
      </w:r>
      <w:r w:rsidRPr="00EF781F">
        <w:rPr>
          <w:rFonts w:ascii="Arial" w:hAnsi="Arial" w:cs="Arial"/>
          <w:color w:val="auto"/>
          <w:spacing w:val="-4"/>
          <w:sz w:val="18"/>
          <w:szCs w:val="18"/>
        </w:rPr>
        <w:t>(31 December</w:t>
      </w:r>
      <w:r w:rsidRPr="00EF781F">
        <w:rPr>
          <w:rFonts w:ascii="Arial" w:hAnsi="Arial" w:cs="Arial"/>
          <w:color w:val="auto"/>
          <w:sz w:val="18"/>
          <w:szCs w:val="18"/>
        </w:rPr>
        <w:t xml:space="preserve"> 2018: </w:t>
      </w:r>
      <w:r w:rsidRPr="00EF781F">
        <w:rPr>
          <w:rFonts w:ascii="Arial" w:eastAsia="Arial Unicode MS" w:hAnsi="Arial" w:cs="Arial"/>
          <w:color w:val="auto"/>
          <w:sz w:val="18"/>
          <w:szCs w:val="18"/>
        </w:rPr>
        <w:t xml:space="preserve">6.25% - 10.00% </w:t>
      </w:r>
      <w:r w:rsidRPr="00EF781F">
        <w:rPr>
          <w:rFonts w:ascii="Arial" w:hAnsi="Arial" w:cs="Arial"/>
          <w:color w:val="auto"/>
          <w:sz w:val="18"/>
          <w:szCs w:val="18"/>
        </w:rPr>
        <w:t xml:space="preserve">per annum) which due </w:t>
      </w:r>
      <w:r w:rsidR="00590DF6" w:rsidRPr="00EF781F">
        <w:rPr>
          <w:rFonts w:ascii="Arial" w:hAnsi="Arial" w:cs="Arial"/>
          <w:color w:val="auto"/>
          <w:sz w:val="18"/>
          <w:szCs w:val="18"/>
        </w:rPr>
        <w:t xml:space="preserve">for repayment </w:t>
      </w:r>
      <w:r w:rsidRPr="00EF781F">
        <w:rPr>
          <w:rFonts w:ascii="Arial" w:hAnsi="Arial" w:cs="Arial"/>
          <w:color w:val="auto"/>
          <w:sz w:val="18"/>
          <w:szCs w:val="18"/>
        </w:rPr>
        <w:t xml:space="preserve">within 1 year. </w:t>
      </w:r>
    </w:p>
    <w:p w:rsidR="00F72346" w:rsidRPr="00EF781F" w:rsidRDefault="001D1E75" w:rsidP="00EF781F">
      <w:pPr>
        <w:jc w:val="thaiDistribute"/>
        <w:rPr>
          <w:rFonts w:ascii="Arial" w:hAnsi="Arial" w:cs="Arial"/>
          <w:color w:val="auto"/>
          <w:sz w:val="18"/>
          <w:szCs w:val="18"/>
        </w:rPr>
      </w:pPr>
      <w:r w:rsidRPr="00EF781F">
        <w:rPr>
          <w:rFonts w:ascii="Arial" w:hAnsi="Arial" w:cs="Arial"/>
          <w:color w:val="auto"/>
          <w:sz w:val="18"/>
          <w:szCs w:val="18"/>
        </w:rPr>
        <w:br w:type="page"/>
      </w:r>
    </w:p>
    <w:p w:rsidR="00465902" w:rsidRPr="00EF781F" w:rsidRDefault="00465902"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w:t>
      </w:r>
      <w:r w:rsidR="0008694B" w:rsidRPr="00EF781F">
        <w:rPr>
          <w:rFonts w:ascii="Arial" w:hAnsi="Arial" w:cs="Arial"/>
          <w:color w:val="D04A02"/>
          <w:sz w:val="18"/>
          <w:szCs w:val="18"/>
        </w:rPr>
        <w:t>4</w:t>
      </w:r>
      <w:r w:rsidRPr="00EF781F">
        <w:rPr>
          <w:rFonts w:ascii="Arial" w:hAnsi="Arial" w:cs="Arial"/>
          <w:color w:val="D04A02"/>
          <w:sz w:val="18"/>
          <w:szCs w:val="18"/>
          <w:cs/>
        </w:rPr>
        <w:t>.</w:t>
      </w:r>
      <w:r w:rsidRPr="00EF781F">
        <w:rPr>
          <w:rFonts w:ascii="Arial" w:hAnsi="Arial" w:cs="Arial"/>
          <w:color w:val="D04A02"/>
          <w:sz w:val="18"/>
          <w:szCs w:val="18"/>
        </w:rPr>
        <w:t>1</w:t>
      </w:r>
      <w:r w:rsidRPr="00EF781F">
        <w:rPr>
          <w:rFonts w:ascii="Arial" w:hAnsi="Arial" w:cs="Arial"/>
          <w:color w:val="D04A02"/>
          <w:sz w:val="18"/>
          <w:szCs w:val="18"/>
        </w:rPr>
        <w:tab/>
      </w:r>
      <w:r w:rsidRPr="00602E01">
        <w:rPr>
          <w:rFonts w:ascii="Arial" w:hAnsi="Arial" w:cs="Arial"/>
          <w:color w:val="D04A02"/>
          <w:sz w:val="18"/>
          <w:szCs w:val="18"/>
        </w:rPr>
        <w:t>The movements of the lo</w:t>
      </w:r>
      <w:r w:rsidR="00190E4F" w:rsidRPr="00602E01">
        <w:rPr>
          <w:rFonts w:ascii="Arial" w:hAnsi="Arial" w:cs="Arial"/>
          <w:color w:val="D04A02"/>
          <w:sz w:val="18"/>
          <w:szCs w:val="18"/>
        </w:rPr>
        <w:t xml:space="preserve">ng-term borrowings for the </w:t>
      </w:r>
      <w:r w:rsidR="00740DFE" w:rsidRPr="00602E01">
        <w:rPr>
          <w:rFonts w:ascii="Arial" w:hAnsi="Arial" w:cs="Arial"/>
          <w:color w:val="D04A02"/>
          <w:sz w:val="18"/>
          <w:szCs w:val="18"/>
        </w:rPr>
        <w:t>nine</w:t>
      </w:r>
      <w:r w:rsidR="009F1439" w:rsidRPr="00602E01">
        <w:rPr>
          <w:rFonts w:ascii="Arial" w:hAnsi="Arial" w:cs="Arial"/>
          <w:color w:val="D04A02"/>
          <w:sz w:val="18"/>
          <w:szCs w:val="18"/>
        </w:rPr>
        <w:t xml:space="preserve">-month period ended 30 </w:t>
      </w:r>
      <w:r w:rsidR="00740DFE" w:rsidRPr="00602E01">
        <w:rPr>
          <w:rFonts w:ascii="Arial" w:hAnsi="Arial" w:cs="Arial"/>
          <w:color w:val="D04A02"/>
          <w:sz w:val="18"/>
          <w:szCs w:val="18"/>
        </w:rPr>
        <w:t>September</w:t>
      </w:r>
      <w:r w:rsidRPr="00602E01">
        <w:rPr>
          <w:rFonts w:ascii="Arial" w:hAnsi="Arial" w:cs="Arial"/>
          <w:color w:val="D04A02"/>
          <w:sz w:val="18"/>
          <w:szCs w:val="18"/>
        </w:rPr>
        <w:t xml:space="preserve"> 2019 comprise the following:</w:t>
      </w:r>
    </w:p>
    <w:p w:rsidR="00956FC8" w:rsidRPr="00EF781F" w:rsidRDefault="00956FC8" w:rsidP="00EF781F">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rsidR="00956FC8" w:rsidRPr="00EF781F" w:rsidRDefault="00172C2F" w:rsidP="00EF781F">
            <w:pPr>
              <w:pStyle w:val="a"/>
              <w:ind w:right="-72"/>
              <w:jc w:val="center"/>
              <w:rPr>
                <w:rFonts w:ascii="Arial" w:hAnsi="Arial" w:cs="Arial"/>
                <w:b/>
                <w:bCs/>
                <w:sz w:val="18"/>
                <w:szCs w:val="18"/>
              </w:rPr>
            </w:pPr>
            <w:r w:rsidRPr="00EF781F">
              <w:rPr>
                <w:rFonts w:ascii="Arial" w:hAnsi="Arial" w:cs="Arial"/>
                <w:b/>
                <w:bCs/>
                <w:sz w:val="18"/>
                <w:szCs w:val="18"/>
              </w:rPr>
              <w:t>For the nine</w:t>
            </w:r>
            <w:r w:rsidR="00956FC8" w:rsidRPr="00EF781F">
              <w:rPr>
                <w:rFonts w:ascii="Arial" w:hAnsi="Arial" w:cs="Arial"/>
                <w:b/>
                <w:bCs/>
                <w:sz w:val="18"/>
                <w:szCs w:val="18"/>
              </w:rPr>
              <w:t>-month period</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shd w:val="clear" w:color="auto" w:fill="auto"/>
            <w:vAlign w:val="bottom"/>
          </w:tcPr>
          <w:p w:rsidR="00956FC8" w:rsidRPr="00EF781F" w:rsidRDefault="00172C2F" w:rsidP="00EF781F">
            <w:pPr>
              <w:pStyle w:val="a"/>
              <w:ind w:right="-72"/>
              <w:jc w:val="center"/>
              <w:rPr>
                <w:rFonts w:ascii="Arial" w:hAnsi="Arial" w:cs="Arial"/>
                <w:b/>
                <w:bCs/>
                <w:sz w:val="18"/>
                <w:szCs w:val="18"/>
              </w:rPr>
            </w:pPr>
            <w:r w:rsidRPr="00EF781F">
              <w:rPr>
                <w:rFonts w:ascii="Arial" w:hAnsi="Arial" w:cs="Arial"/>
                <w:b/>
                <w:bCs/>
                <w:sz w:val="18"/>
                <w:szCs w:val="18"/>
              </w:rPr>
              <w:t>ended 30 September</w:t>
            </w:r>
            <w:r w:rsidR="00956FC8" w:rsidRPr="00EF781F">
              <w:rPr>
                <w:rFonts w:ascii="Arial" w:hAnsi="Arial" w:cs="Arial"/>
                <w:b/>
                <w:bCs/>
                <w:sz w:val="18"/>
                <w:szCs w:val="18"/>
              </w:rPr>
              <w:t xml:space="preserve"> 2019</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rsidR="00956FC8" w:rsidRPr="00EF781F" w:rsidRDefault="00956FC8" w:rsidP="00EF781F">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Consolidated</w:t>
            </w:r>
          </w:p>
        </w:tc>
        <w:tc>
          <w:tcPr>
            <w:tcW w:w="1369" w:type="dxa"/>
            <w:tcBorders>
              <w:top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Separate</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r>
      <w:tr w:rsidR="00956FC8" w:rsidRPr="00EF781F" w:rsidTr="000E5832">
        <w:tc>
          <w:tcPr>
            <w:tcW w:w="6727" w:type="dxa"/>
            <w:vAlign w:val="bottom"/>
          </w:tcPr>
          <w:p w:rsidR="00956FC8" w:rsidRPr="00EF781F" w:rsidRDefault="00956FC8" w:rsidP="00EF781F">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c>
          <w:tcPr>
            <w:tcW w:w="1369" w:type="dxa"/>
            <w:tcBorders>
              <w:bottom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hAnsi="Arial" w:cs="Arial"/>
                <w:color w:val="auto"/>
                <w:sz w:val="18"/>
                <w:szCs w:val="18"/>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u w:val="single"/>
              </w:rPr>
            </w:pPr>
            <w:r w:rsidRPr="00EF781F">
              <w:rPr>
                <w:rFonts w:ascii="Arial" w:hAnsi="Arial" w:cs="Arial"/>
                <w:sz w:val="18"/>
                <w:szCs w:val="18"/>
                <w:u w:val="single"/>
              </w:rPr>
              <w:t>Current portion of long-term borrowings</w:t>
            </w:r>
            <w:r w:rsidRPr="00EF781F">
              <w:rPr>
                <w:rFonts w:ascii="Arial" w:hAnsi="Arial" w:cs="Arial"/>
                <w:sz w:val="18"/>
                <w:szCs w:val="18"/>
                <w:u w:val="single"/>
                <w:cs/>
              </w:rPr>
              <w:t xml:space="preserve"> </w:t>
            </w:r>
            <w:r w:rsidRPr="00EF781F">
              <w:rPr>
                <w:rFonts w:ascii="Arial" w:hAnsi="Arial" w:cs="Arial"/>
                <w:sz w:val="18"/>
                <w:szCs w:val="18"/>
                <w:u w:val="single"/>
              </w:rPr>
              <w:t>from financial institutions</w:t>
            </w:r>
          </w:p>
        </w:tc>
        <w:tc>
          <w:tcPr>
            <w:tcW w:w="1369" w:type="dxa"/>
            <w:shd w:val="clear" w:color="auto" w:fill="FAFAFA"/>
            <w:vAlign w:val="bottom"/>
          </w:tcPr>
          <w:p w:rsidR="00956FC8" w:rsidRPr="00EF781F" w:rsidRDefault="00956FC8" w:rsidP="00EF781F">
            <w:pPr>
              <w:ind w:right="-72"/>
              <w:jc w:val="right"/>
              <w:rPr>
                <w:rFonts w:ascii="Arial" w:hAnsi="Arial" w:cs="Arial"/>
                <w:color w:val="auto"/>
                <w:sz w:val="18"/>
                <w:szCs w:val="18"/>
              </w:rPr>
            </w:pPr>
          </w:p>
        </w:tc>
        <w:tc>
          <w:tcPr>
            <w:tcW w:w="1369" w:type="dxa"/>
            <w:shd w:val="clear" w:color="auto" w:fill="FAFAFA"/>
            <w:vAlign w:val="bottom"/>
          </w:tcPr>
          <w:p w:rsidR="00956FC8" w:rsidRPr="00EF781F" w:rsidRDefault="00956FC8" w:rsidP="00EF781F">
            <w:pPr>
              <w:ind w:right="-72"/>
              <w:jc w:val="right"/>
              <w:rPr>
                <w:rFonts w:ascii="Arial" w:hAnsi="Arial" w:cs="Arial"/>
                <w:color w:val="auto"/>
                <w:sz w:val="18"/>
                <w:szCs w:val="18"/>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Opening Balance</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466,255</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245,209</w:t>
            </w:r>
          </w:p>
        </w:tc>
      </w:tr>
      <w:tr w:rsidR="00956FC8" w:rsidRPr="00EF781F" w:rsidTr="000E5832">
        <w:trPr>
          <w:trHeight w:val="177"/>
        </w:trPr>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 xml:space="preserve">Transfer </w:t>
            </w:r>
            <w:r w:rsidR="00B00E8C" w:rsidRPr="00EF781F">
              <w:rPr>
                <w:rFonts w:ascii="Arial" w:hAnsi="Arial" w:cs="Arial"/>
                <w:sz w:val="18"/>
                <w:szCs w:val="18"/>
              </w:rPr>
              <w:t xml:space="preserve">from </w:t>
            </w:r>
            <w:r w:rsidRPr="00EF781F">
              <w:rPr>
                <w:rFonts w:ascii="Arial" w:hAnsi="Arial" w:cs="Arial"/>
                <w:sz w:val="18"/>
                <w:szCs w:val="18"/>
              </w:rPr>
              <w:t>current portion of long-term borrowings</w:t>
            </w:r>
          </w:p>
        </w:tc>
        <w:tc>
          <w:tcPr>
            <w:tcW w:w="1369" w:type="dxa"/>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904,039</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114,551</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Repayments of borrowings</w:t>
            </w:r>
          </w:p>
        </w:tc>
        <w:tc>
          <w:tcPr>
            <w:tcW w:w="1369" w:type="dxa"/>
            <w:tcBorders>
              <w:bottom w:val="single" w:sz="4" w:space="0" w:color="auto"/>
            </w:tcBorders>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(964,530)</w:t>
            </w:r>
          </w:p>
        </w:tc>
        <w:tc>
          <w:tcPr>
            <w:tcW w:w="1369" w:type="dxa"/>
            <w:tcBorders>
              <w:bottom w:val="single" w:sz="4" w:space="0" w:color="auto"/>
            </w:tcBorders>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(307,999)</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Ending balance</w:t>
            </w:r>
          </w:p>
        </w:tc>
        <w:tc>
          <w:tcPr>
            <w:tcW w:w="1369" w:type="dxa"/>
            <w:tcBorders>
              <w:bottom w:val="single" w:sz="4" w:space="0" w:color="auto"/>
            </w:tcBorders>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405,764</w:t>
            </w:r>
          </w:p>
        </w:tc>
        <w:tc>
          <w:tcPr>
            <w:tcW w:w="1369" w:type="dxa"/>
            <w:tcBorders>
              <w:bottom w:val="single" w:sz="4" w:space="0" w:color="auto"/>
            </w:tcBorders>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51,761</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hideMark/>
          </w:tcPr>
          <w:p w:rsidR="00956FC8" w:rsidRPr="00EF781F" w:rsidRDefault="00956FC8" w:rsidP="00EF781F">
            <w:pPr>
              <w:pStyle w:val="a"/>
              <w:ind w:left="431" w:right="0"/>
              <w:rPr>
                <w:rFonts w:ascii="Arial" w:hAnsi="Arial" w:cs="Arial"/>
                <w:sz w:val="18"/>
                <w:szCs w:val="18"/>
                <w:u w:val="single"/>
                <w:cs/>
              </w:rPr>
            </w:pPr>
            <w:r w:rsidRPr="00EF781F">
              <w:rPr>
                <w:rFonts w:ascii="Arial" w:hAnsi="Arial" w:cs="Arial"/>
                <w:sz w:val="18"/>
                <w:szCs w:val="18"/>
                <w:u w:val="single"/>
              </w:rPr>
              <w:t>Long-term borrowings</w:t>
            </w:r>
            <w:r w:rsidRPr="00EF781F">
              <w:rPr>
                <w:rFonts w:ascii="Arial" w:hAnsi="Arial" w:cs="Arial"/>
                <w:sz w:val="18"/>
                <w:szCs w:val="18"/>
                <w:u w:val="single"/>
                <w:cs/>
              </w:rPr>
              <w:t xml:space="preserve"> </w:t>
            </w:r>
            <w:r w:rsidRPr="00EF781F">
              <w:rPr>
                <w:rFonts w:ascii="Arial" w:hAnsi="Arial" w:cs="Arial"/>
                <w:sz w:val="18"/>
                <w:szCs w:val="18"/>
                <w:u w:val="single"/>
              </w:rPr>
              <w:t>from financial institutions</w:t>
            </w:r>
          </w:p>
        </w:tc>
        <w:tc>
          <w:tcPr>
            <w:tcW w:w="1369" w:type="dxa"/>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tcPr>
          <w:p w:rsidR="00956FC8" w:rsidRPr="00EF781F" w:rsidRDefault="00956FC8" w:rsidP="00EF781F">
            <w:pPr>
              <w:pStyle w:val="a"/>
              <w:tabs>
                <w:tab w:val="left" w:pos="2862"/>
              </w:tabs>
              <w:ind w:left="431" w:right="0"/>
              <w:rPr>
                <w:rFonts w:ascii="Arial" w:hAnsi="Arial" w:cs="Arial"/>
                <w:sz w:val="18"/>
                <w:szCs w:val="18"/>
              </w:rPr>
            </w:pPr>
            <w:r w:rsidRPr="00EF781F">
              <w:rPr>
                <w:rFonts w:ascii="Arial" w:hAnsi="Arial" w:cs="Arial"/>
                <w:sz w:val="18"/>
                <w:szCs w:val="18"/>
              </w:rPr>
              <w:t>Opening balance</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1,159,563</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438,737</w:t>
            </w:r>
          </w:p>
        </w:tc>
      </w:tr>
      <w:tr w:rsidR="00956FC8" w:rsidRPr="00EF781F" w:rsidTr="000E5832">
        <w:tc>
          <w:tcPr>
            <w:tcW w:w="6727" w:type="dxa"/>
            <w:vAlign w:val="bottom"/>
            <w:hideMark/>
          </w:tcPr>
          <w:p w:rsidR="00956FC8" w:rsidRPr="00EF781F" w:rsidRDefault="00956FC8" w:rsidP="00EF781F">
            <w:pPr>
              <w:pStyle w:val="a"/>
              <w:tabs>
                <w:tab w:val="left" w:pos="2862"/>
              </w:tabs>
              <w:ind w:left="431" w:right="0"/>
              <w:rPr>
                <w:rFonts w:ascii="Arial" w:hAnsi="Arial" w:cs="Arial"/>
                <w:sz w:val="18"/>
                <w:szCs w:val="18"/>
              </w:rPr>
            </w:pPr>
            <w:r w:rsidRPr="00EF781F">
              <w:rPr>
                <w:rFonts w:ascii="Arial" w:hAnsi="Arial" w:cs="Arial"/>
                <w:sz w:val="18"/>
                <w:szCs w:val="18"/>
              </w:rPr>
              <w:t>Additional borrowings</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454,597</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58,500</w:t>
            </w:r>
          </w:p>
        </w:tc>
      </w:tr>
      <w:tr w:rsidR="00956FC8" w:rsidRPr="00EF781F" w:rsidTr="000E5832">
        <w:tc>
          <w:tcPr>
            <w:tcW w:w="6727" w:type="dxa"/>
            <w:vAlign w:val="bottom"/>
          </w:tcPr>
          <w:p w:rsidR="00956FC8" w:rsidRPr="00EF781F" w:rsidRDefault="00B00E8C" w:rsidP="00EF781F">
            <w:pPr>
              <w:pStyle w:val="a"/>
              <w:ind w:left="431" w:right="0"/>
              <w:rPr>
                <w:rFonts w:ascii="Arial" w:hAnsi="Arial" w:cs="Arial"/>
                <w:sz w:val="18"/>
                <w:szCs w:val="18"/>
              </w:rPr>
            </w:pPr>
            <w:r w:rsidRPr="00EF781F">
              <w:rPr>
                <w:rFonts w:ascii="Arial" w:hAnsi="Arial" w:cs="Arial"/>
                <w:sz w:val="18"/>
                <w:szCs w:val="18"/>
              </w:rPr>
              <w:t>Transfer</w:t>
            </w:r>
            <w:r w:rsidRPr="00EF781F">
              <w:rPr>
                <w:rFonts w:ascii="Arial" w:hAnsi="Arial" w:cs="Arial"/>
                <w:sz w:val="18"/>
                <w:szCs w:val="18"/>
                <w:cs/>
              </w:rPr>
              <w:t xml:space="preserve"> </w:t>
            </w:r>
            <w:r w:rsidR="00956FC8" w:rsidRPr="00EF781F">
              <w:rPr>
                <w:rFonts w:ascii="Arial" w:hAnsi="Arial" w:cs="Arial"/>
                <w:sz w:val="18"/>
                <w:szCs w:val="18"/>
              </w:rPr>
              <w:t>to</w:t>
            </w:r>
            <w:r w:rsidRPr="00EF781F">
              <w:rPr>
                <w:rFonts w:ascii="Arial" w:hAnsi="Arial" w:cs="Arial"/>
                <w:sz w:val="18"/>
                <w:szCs w:val="18"/>
                <w:cs/>
              </w:rPr>
              <w:t xml:space="preserve"> </w:t>
            </w:r>
            <w:r w:rsidR="00956FC8" w:rsidRPr="00EF781F">
              <w:rPr>
                <w:rFonts w:ascii="Arial" w:hAnsi="Arial" w:cs="Arial"/>
                <w:sz w:val="18"/>
                <w:szCs w:val="18"/>
              </w:rPr>
              <w:t>current portion of long-term borrowings</w:t>
            </w:r>
          </w:p>
        </w:tc>
        <w:tc>
          <w:tcPr>
            <w:tcW w:w="1369" w:type="dxa"/>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(904,039</w:t>
            </w:r>
            <w:r w:rsidR="00F86ADE" w:rsidRPr="00EF781F">
              <w:rPr>
                <w:rFonts w:ascii="Arial" w:eastAsia="Arial Unicode MS" w:hAnsi="Arial" w:cs="Arial"/>
                <w:snapToGrid w:val="0"/>
                <w:color w:val="auto"/>
                <w:sz w:val="18"/>
                <w:szCs w:val="18"/>
                <w:lang w:eastAsia="th-TH"/>
              </w:rPr>
              <w:t>)</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(114,551)</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Financing service fees</w:t>
            </w:r>
          </w:p>
        </w:tc>
        <w:tc>
          <w:tcPr>
            <w:tcW w:w="1369" w:type="dxa"/>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(13,833</w:t>
            </w:r>
            <w:r w:rsidR="00F86ADE" w:rsidRPr="00EF781F">
              <w:rPr>
                <w:rFonts w:ascii="Arial" w:eastAsia="Arial Unicode MS" w:hAnsi="Arial" w:cs="Arial"/>
                <w:snapToGrid w:val="0"/>
                <w:color w:val="auto"/>
                <w:sz w:val="18"/>
                <w:szCs w:val="18"/>
                <w:lang w:eastAsia="th-TH"/>
              </w:rPr>
              <w:t>)</w:t>
            </w:r>
          </w:p>
        </w:tc>
        <w:tc>
          <w:tcPr>
            <w:tcW w:w="1369" w:type="dxa"/>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(7,037)</w:t>
            </w:r>
          </w:p>
        </w:tc>
      </w:tr>
      <w:tr w:rsidR="00956FC8" w:rsidRPr="00EF781F" w:rsidTr="000E5832">
        <w:trPr>
          <w:trHeight w:val="149"/>
        </w:trPr>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Amortisation of deferred financing service fee</w:t>
            </w:r>
            <w:r w:rsidR="0040025B" w:rsidRPr="00EF781F">
              <w:rPr>
                <w:rFonts w:ascii="Arial" w:hAnsi="Arial" w:cs="Arial"/>
                <w:sz w:val="18"/>
                <w:szCs w:val="18"/>
              </w:rPr>
              <w:t>s</w:t>
            </w:r>
          </w:p>
        </w:tc>
        <w:tc>
          <w:tcPr>
            <w:tcW w:w="1369" w:type="dxa"/>
            <w:tcBorders>
              <w:bottom w:val="single" w:sz="4" w:space="0" w:color="auto"/>
            </w:tcBorders>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8,575</w:t>
            </w:r>
          </w:p>
        </w:tc>
        <w:tc>
          <w:tcPr>
            <w:tcW w:w="1369" w:type="dxa"/>
            <w:tcBorders>
              <w:bottom w:val="single" w:sz="4" w:space="0" w:color="auto"/>
            </w:tcBorders>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3,129</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cs/>
                <w:lang w:eastAsia="th-TH"/>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cs/>
              </w:rPr>
            </w:pPr>
            <w:r w:rsidRPr="00EF781F">
              <w:rPr>
                <w:rFonts w:ascii="Arial" w:hAnsi="Arial" w:cs="Arial"/>
                <w:sz w:val="18"/>
                <w:szCs w:val="18"/>
              </w:rPr>
              <w:t>Ending balance</w:t>
            </w:r>
          </w:p>
        </w:tc>
        <w:tc>
          <w:tcPr>
            <w:tcW w:w="1369" w:type="dxa"/>
            <w:tcBorders>
              <w:bottom w:val="single" w:sz="4" w:space="0" w:color="auto"/>
            </w:tcBorders>
            <w:shd w:val="clear" w:color="auto" w:fill="FAFAFA"/>
            <w:vAlign w:val="bottom"/>
          </w:tcPr>
          <w:p w:rsidR="00956FC8" w:rsidRPr="00EF781F" w:rsidRDefault="00BC716F" w:rsidP="00EF781F">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704,863</w:t>
            </w:r>
          </w:p>
        </w:tc>
        <w:tc>
          <w:tcPr>
            <w:tcW w:w="1369" w:type="dxa"/>
            <w:tcBorders>
              <w:bottom w:val="single" w:sz="4" w:space="0" w:color="auto"/>
            </w:tcBorders>
            <w:shd w:val="clear" w:color="auto" w:fill="FAFAFA"/>
            <w:vAlign w:val="bottom"/>
          </w:tcPr>
          <w:p w:rsidR="00956FC8"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378,778</w:t>
            </w:r>
          </w:p>
        </w:tc>
      </w:tr>
    </w:tbl>
    <w:p w:rsidR="00A521DF" w:rsidRPr="00EF781F" w:rsidRDefault="00A521DF" w:rsidP="00EF781F">
      <w:pPr>
        <w:ind w:left="540"/>
        <w:jc w:val="thaiDistribute"/>
        <w:rPr>
          <w:rFonts w:ascii="Arial" w:hAnsi="Arial" w:cs="Arial"/>
          <w:color w:val="auto"/>
          <w:sz w:val="18"/>
          <w:szCs w:val="18"/>
        </w:rPr>
      </w:pPr>
    </w:p>
    <w:p w:rsidR="00956FC8" w:rsidRPr="00EF781F" w:rsidRDefault="00956FC8" w:rsidP="00EF781F">
      <w:pPr>
        <w:tabs>
          <w:tab w:val="left" w:pos="-2250"/>
        </w:tabs>
        <w:ind w:left="540"/>
        <w:jc w:val="thaiDistribute"/>
        <w:rPr>
          <w:rFonts w:ascii="Arial" w:hAnsi="Arial" w:cs="Arial"/>
          <w:color w:val="auto"/>
          <w:spacing w:val="-8"/>
          <w:sz w:val="18"/>
          <w:szCs w:val="18"/>
        </w:rPr>
      </w:pPr>
      <w:r w:rsidRPr="00EF781F">
        <w:rPr>
          <w:rFonts w:ascii="Arial" w:hAnsi="Arial" w:cs="Arial"/>
          <w:color w:val="auto"/>
          <w:spacing w:val="-8"/>
          <w:sz w:val="18"/>
          <w:szCs w:val="18"/>
        </w:rPr>
        <w:t xml:space="preserve">The long-term borrowings </w:t>
      </w:r>
      <w:r w:rsidR="00E03B49" w:rsidRPr="00EF781F">
        <w:rPr>
          <w:rFonts w:ascii="Arial" w:hAnsi="Arial" w:cs="Arial"/>
          <w:color w:val="auto"/>
          <w:spacing w:val="-8"/>
          <w:sz w:val="18"/>
          <w:szCs w:val="18"/>
        </w:rPr>
        <w:t xml:space="preserve">that extended the maturity date and addition of long-term borrowings </w:t>
      </w:r>
      <w:r w:rsidR="009F1439" w:rsidRPr="00EF781F">
        <w:rPr>
          <w:rFonts w:ascii="Arial" w:hAnsi="Arial" w:cs="Arial"/>
          <w:color w:val="auto"/>
          <w:spacing w:val="-8"/>
          <w:sz w:val="18"/>
          <w:szCs w:val="18"/>
        </w:rPr>
        <w:t xml:space="preserve">as at 30 </w:t>
      </w:r>
      <w:r w:rsidR="00F86ADE" w:rsidRPr="00EF781F">
        <w:rPr>
          <w:rFonts w:ascii="Arial" w:hAnsi="Arial" w:cs="Arial"/>
          <w:color w:val="auto"/>
          <w:spacing w:val="-8"/>
          <w:sz w:val="18"/>
          <w:szCs w:val="18"/>
        </w:rPr>
        <w:t xml:space="preserve">September </w:t>
      </w:r>
      <w:r w:rsidRPr="00EF781F">
        <w:rPr>
          <w:rFonts w:ascii="Arial" w:hAnsi="Arial" w:cs="Arial"/>
          <w:color w:val="auto"/>
          <w:spacing w:val="-8"/>
          <w:sz w:val="18"/>
          <w:szCs w:val="18"/>
        </w:rPr>
        <w:t>2019 and 31 December 2018 comprise the following:</w:t>
      </w:r>
    </w:p>
    <w:p w:rsidR="00353DE0" w:rsidRPr="00EF781F" w:rsidRDefault="00353DE0" w:rsidP="00EF781F">
      <w:pPr>
        <w:tabs>
          <w:tab w:val="left" w:pos="-2250"/>
        </w:tabs>
        <w:ind w:left="540"/>
        <w:jc w:val="thaiDistribute"/>
        <w:rPr>
          <w:rFonts w:ascii="Arial" w:hAnsi="Arial" w:cs="Arial"/>
          <w:color w:val="auto"/>
          <w:sz w:val="18"/>
          <w:szCs w:val="18"/>
        </w:rPr>
      </w:pPr>
    </w:p>
    <w:tbl>
      <w:tblPr>
        <w:tblW w:w="8907" w:type="dxa"/>
        <w:tblInd w:w="675" w:type="dxa"/>
        <w:shd w:val="clear" w:color="auto" w:fill="FFFF00"/>
        <w:tblLayout w:type="fixed"/>
        <w:tblLook w:val="0000" w:firstRow="0" w:lastRow="0" w:firstColumn="0" w:lastColumn="0" w:noHBand="0" w:noVBand="0"/>
      </w:tblPr>
      <w:tblGrid>
        <w:gridCol w:w="1322"/>
        <w:gridCol w:w="663"/>
        <w:gridCol w:w="1304"/>
        <w:gridCol w:w="964"/>
        <w:gridCol w:w="918"/>
        <w:gridCol w:w="680"/>
        <w:gridCol w:w="958"/>
        <w:gridCol w:w="964"/>
        <w:gridCol w:w="1134"/>
      </w:tblGrid>
      <w:tr w:rsidR="001D1E75" w:rsidRPr="00EF781F" w:rsidTr="0082415B">
        <w:tc>
          <w:tcPr>
            <w:tcW w:w="1322" w:type="dxa"/>
            <w:tcBorders>
              <w:top w:val="single" w:sz="4" w:space="0" w:color="auto"/>
              <w:left w:val="nil"/>
              <w:right w:val="nil"/>
            </w:tcBorders>
            <w:shd w:val="clear" w:color="auto" w:fill="auto"/>
            <w:noWrap/>
            <w:vAlign w:val="bottom"/>
          </w:tcPr>
          <w:p w:rsidR="001D1E75" w:rsidRPr="005B49A5" w:rsidRDefault="001D1E75" w:rsidP="0082415B">
            <w:pPr>
              <w:ind w:left="-107" w:right="-72"/>
              <w:rPr>
                <w:rFonts w:ascii="Arial" w:eastAsia="SimSun" w:hAnsi="Arial" w:cs="Arial"/>
                <w:b/>
                <w:bCs/>
                <w:color w:val="auto"/>
                <w:sz w:val="13"/>
                <w:szCs w:val="13"/>
                <w:lang w:val="en-GB" w:eastAsia="zh-CN"/>
              </w:rPr>
            </w:pPr>
          </w:p>
        </w:tc>
        <w:tc>
          <w:tcPr>
            <w:tcW w:w="663" w:type="dxa"/>
            <w:tcBorders>
              <w:top w:val="single" w:sz="4" w:space="0" w:color="auto"/>
              <w:left w:val="nil"/>
              <w:right w:val="nil"/>
            </w:tcBorders>
            <w:shd w:val="clear" w:color="auto" w:fill="auto"/>
            <w:vAlign w:val="bottom"/>
          </w:tcPr>
          <w:p w:rsidR="001D1E75" w:rsidRPr="005B49A5" w:rsidRDefault="001D1E75" w:rsidP="00EF781F">
            <w:pPr>
              <w:ind w:right="-72"/>
              <w:rPr>
                <w:rFonts w:ascii="Arial" w:eastAsia="SimSun" w:hAnsi="Arial" w:cs="Arial"/>
                <w:b/>
                <w:bCs/>
                <w:color w:val="auto"/>
                <w:sz w:val="13"/>
                <w:szCs w:val="13"/>
                <w:cs/>
                <w:lang w:val="en-GB" w:eastAsia="zh-CN"/>
              </w:rPr>
            </w:pPr>
          </w:p>
        </w:tc>
        <w:tc>
          <w:tcPr>
            <w:tcW w:w="1304" w:type="dxa"/>
            <w:tcBorders>
              <w:top w:val="single" w:sz="4" w:space="0" w:color="auto"/>
              <w:left w:val="nil"/>
              <w:right w:val="nil"/>
            </w:tcBorders>
            <w:shd w:val="clear" w:color="auto" w:fill="auto"/>
            <w:noWrap/>
            <w:vAlign w:val="bottom"/>
          </w:tcPr>
          <w:p w:rsidR="001D1E75" w:rsidRPr="005B49A5" w:rsidRDefault="001D1E75" w:rsidP="00EF781F">
            <w:pPr>
              <w:ind w:right="-72"/>
              <w:jc w:val="center"/>
              <w:rPr>
                <w:rFonts w:ascii="Arial" w:eastAsia="SimSun" w:hAnsi="Arial" w:cs="Arial"/>
                <w:b/>
                <w:bCs/>
                <w:color w:val="auto"/>
                <w:sz w:val="13"/>
                <w:szCs w:val="13"/>
                <w:lang w:val="en-GB" w:eastAsia="zh-CN"/>
              </w:rPr>
            </w:pPr>
          </w:p>
        </w:tc>
        <w:tc>
          <w:tcPr>
            <w:tcW w:w="1882" w:type="dxa"/>
            <w:gridSpan w:val="2"/>
            <w:tcBorders>
              <w:top w:val="single" w:sz="4" w:space="0" w:color="auto"/>
              <w:left w:val="nil"/>
              <w:bottom w:val="single" w:sz="4" w:space="0" w:color="auto"/>
              <w:right w:val="nil"/>
            </w:tcBorders>
            <w:shd w:val="clear" w:color="auto" w:fill="auto"/>
            <w:vAlign w:val="bottom"/>
          </w:tcPr>
          <w:p w:rsidR="001D1E75" w:rsidRPr="005B49A5" w:rsidRDefault="001D1E75" w:rsidP="00EF781F">
            <w:pPr>
              <w:ind w:left="-29" w:right="-72"/>
              <w:jc w:val="center"/>
              <w:rPr>
                <w:rFonts w:ascii="Arial" w:eastAsia="SimSun" w:hAnsi="Arial" w:cs="Arial"/>
                <w:b/>
                <w:bCs/>
                <w:color w:val="auto"/>
                <w:sz w:val="13"/>
                <w:szCs w:val="13"/>
                <w:lang w:eastAsia="zh-CN"/>
              </w:rPr>
            </w:pPr>
            <w:r w:rsidRPr="005B49A5">
              <w:rPr>
                <w:rFonts w:ascii="Arial" w:eastAsia="SimSun" w:hAnsi="Arial" w:cs="Arial"/>
                <w:b/>
                <w:bCs/>
                <w:color w:val="auto"/>
                <w:sz w:val="13"/>
                <w:szCs w:val="13"/>
                <w:lang w:val="en-GB" w:eastAsia="zh-CN"/>
              </w:rPr>
              <w:t>Interest rate (%)</w:t>
            </w:r>
          </w:p>
        </w:tc>
        <w:tc>
          <w:tcPr>
            <w:tcW w:w="680" w:type="dxa"/>
            <w:tcBorders>
              <w:top w:val="single" w:sz="4" w:space="0" w:color="auto"/>
              <w:left w:val="nil"/>
              <w:right w:val="nil"/>
            </w:tcBorders>
            <w:shd w:val="clear" w:color="auto" w:fill="auto"/>
            <w:noWrap/>
            <w:vAlign w:val="bottom"/>
          </w:tcPr>
          <w:p w:rsidR="001D1E75" w:rsidRPr="005B49A5" w:rsidRDefault="001D1E75" w:rsidP="00EF781F">
            <w:pPr>
              <w:ind w:right="-72"/>
              <w:rPr>
                <w:rFonts w:ascii="Arial" w:eastAsia="SimSun" w:hAnsi="Arial" w:cs="Arial"/>
                <w:b/>
                <w:bCs/>
                <w:color w:val="auto"/>
                <w:sz w:val="13"/>
                <w:szCs w:val="13"/>
                <w:lang w:val="en-GB" w:eastAsia="zh-CN"/>
              </w:rPr>
            </w:pPr>
          </w:p>
        </w:tc>
        <w:tc>
          <w:tcPr>
            <w:tcW w:w="1922" w:type="dxa"/>
            <w:gridSpan w:val="2"/>
            <w:tcBorders>
              <w:top w:val="single" w:sz="4" w:space="0" w:color="auto"/>
              <w:left w:val="nil"/>
              <w:bottom w:val="single" w:sz="4" w:space="0" w:color="auto"/>
              <w:right w:val="nil"/>
            </w:tcBorders>
            <w:shd w:val="clear" w:color="auto" w:fill="auto"/>
            <w:noWrap/>
            <w:vAlign w:val="bottom"/>
          </w:tcPr>
          <w:p w:rsidR="001D1E75" w:rsidRPr="005B49A5" w:rsidRDefault="001D1E75" w:rsidP="00EF781F">
            <w:pPr>
              <w:ind w:left="-29" w:right="-72"/>
              <w:jc w:val="center"/>
              <w:rPr>
                <w:rFonts w:ascii="Arial" w:eastAsia="SimSun" w:hAnsi="Arial" w:cs="Arial"/>
                <w:b/>
                <w:bCs/>
                <w:color w:val="auto"/>
                <w:sz w:val="13"/>
                <w:szCs w:val="13"/>
                <w:cs/>
                <w:lang w:val="en-GB" w:eastAsia="zh-CN"/>
              </w:rPr>
            </w:pPr>
            <w:r w:rsidRPr="005B49A5">
              <w:rPr>
                <w:rFonts w:ascii="Arial" w:eastAsia="SimSun" w:hAnsi="Arial" w:cs="Arial"/>
                <w:b/>
                <w:bCs/>
                <w:color w:val="auto"/>
                <w:sz w:val="13"/>
                <w:szCs w:val="13"/>
                <w:lang w:val="en-GB" w:eastAsia="zh-CN"/>
              </w:rPr>
              <w:t>Collateral</w:t>
            </w:r>
          </w:p>
        </w:tc>
        <w:tc>
          <w:tcPr>
            <w:tcW w:w="1134" w:type="dxa"/>
            <w:tcBorders>
              <w:top w:val="single" w:sz="4" w:space="0" w:color="auto"/>
              <w:left w:val="nil"/>
              <w:right w:val="nil"/>
            </w:tcBorders>
            <w:shd w:val="clear" w:color="auto" w:fill="auto"/>
            <w:noWrap/>
            <w:vAlign w:val="bottom"/>
          </w:tcPr>
          <w:p w:rsidR="001D1E75" w:rsidRPr="005B49A5" w:rsidRDefault="001D1E75" w:rsidP="00EF781F">
            <w:pPr>
              <w:ind w:right="-72"/>
              <w:jc w:val="right"/>
              <w:rPr>
                <w:rFonts w:ascii="Arial" w:eastAsia="SimSun" w:hAnsi="Arial" w:cs="Arial"/>
                <w:b/>
                <w:bCs/>
                <w:color w:val="auto"/>
                <w:sz w:val="13"/>
                <w:szCs w:val="13"/>
                <w:lang w:val="en-GB" w:eastAsia="zh-CN"/>
              </w:rPr>
            </w:pPr>
          </w:p>
        </w:tc>
      </w:tr>
      <w:tr w:rsidR="001D1E75" w:rsidRPr="00EF781F" w:rsidTr="0082415B">
        <w:tc>
          <w:tcPr>
            <w:tcW w:w="1322" w:type="dxa"/>
            <w:tcBorders>
              <w:left w:val="nil"/>
              <w:bottom w:val="single" w:sz="4" w:space="0" w:color="auto"/>
              <w:right w:val="nil"/>
            </w:tcBorders>
            <w:shd w:val="clear" w:color="auto" w:fill="auto"/>
            <w:noWrap/>
            <w:vAlign w:val="bottom"/>
          </w:tcPr>
          <w:p w:rsidR="001D1E75" w:rsidRPr="005B49A5" w:rsidRDefault="001D1E75" w:rsidP="0082415B">
            <w:pPr>
              <w:ind w:left="-107" w:right="-72"/>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Type of loan</w:t>
            </w:r>
          </w:p>
        </w:tc>
        <w:tc>
          <w:tcPr>
            <w:tcW w:w="663" w:type="dxa"/>
            <w:tcBorders>
              <w:left w:val="nil"/>
              <w:bottom w:val="single" w:sz="4" w:space="0" w:color="auto"/>
              <w:right w:val="nil"/>
            </w:tcBorders>
            <w:shd w:val="clear" w:color="auto" w:fill="auto"/>
            <w:vAlign w:val="bottom"/>
          </w:tcPr>
          <w:p w:rsidR="001D1E75" w:rsidRPr="005B49A5" w:rsidRDefault="001D1E75" w:rsidP="00EF781F">
            <w:pPr>
              <w:ind w:left="-107" w:right="-72"/>
              <w:jc w:val="center"/>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eastAsia="zh-CN"/>
              </w:rPr>
              <w:t>Amount Baht’000</w:t>
            </w:r>
          </w:p>
        </w:tc>
        <w:tc>
          <w:tcPr>
            <w:tcW w:w="1304" w:type="dxa"/>
            <w:tcBorders>
              <w:left w:val="nil"/>
              <w:bottom w:val="single" w:sz="4" w:space="0" w:color="auto"/>
              <w:right w:val="nil"/>
            </w:tcBorders>
            <w:shd w:val="clear" w:color="auto" w:fill="auto"/>
            <w:noWrap/>
            <w:vAlign w:val="bottom"/>
          </w:tcPr>
          <w:p w:rsidR="001D1E75" w:rsidRPr="005B49A5" w:rsidRDefault="001D1E75" w:rsidP="00EF781F">
            <w:pPr>
              <w:ind w:right="-72"/>
              <w:jc w:val="center"/>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Maturity</w:t>
            </w:r>
          </w:p>
        </w:tc>
        <w:tc>
          <w:tcPr>
            <w:tcW w:w="964" w:type="dxa"/>
            <w:tcBorders>
              <w:top w:val="single" w:sz="4" w:space="0" w:color="auto"/>
              <w:left w:val="nil"/>
              <w:bottom w:val="single" w:sz="4" w:space="0" w:color="auto"/>
              <w:right w:val="nil"/>
            </w:tcBorders>
            <w:shd w:val="clear" w:color="auto" w:fill="auto"/>
            <w:vAlign w:val="bottom"/>
          </w:tcPr>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 xml:space="preserve">30 </w:t>
            </w:r>
            <w:r w:rsidR="00C06D7B" w:rsidRPr="005B49A5">
              <w:rPr>
                <w:rFonts w:ascii="Arial" w:eastAsia="SimSun" w:hAnsi="Arial" w:cs="Arial"/>
                <w:b/>
                <w:bCs/>
                <w:color w:val="auto"/>
                <w:sz w:val="13"/>
                <w:szCs w:val="13"/>
                <w:lang w:val="en-GB" w:eastAsia="zh-CN"/>
              </w:rPr>
              <w:t>September</w:t>
            </w:r>
          </w:p>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2019</w:t>
            </w:r>
          </w:p>
        </w:tc>
        <w:tc>
          <w:tcPr>
            <w:tcW w:w="918" w:type="dxa"/>
            <w:tcBorders>
              <w:top w:val="single" w:sz="4" w:space="0" w:color="auto"/>
              <w:left w:val="nil"/>
              <w:bottom w:val="single" w:sz="4" w:space="0" w:color="auto"/>
              <w:right w:val="nil"/>
            </w:tcBorders>
            <w:shd w:val="clear" w:color="auto" w:fill="auto"/>
            <w:noWrap/>
            <w:vAlign w:val="bottom"/>
          </w:tcPr>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31 December</w:t>
            </w:r>
          </w:p>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2018</w:t>
            </w:r>
          </w:p>
        </w:tc>
        <w:tc>
          <w:tcPr>
            <w:tcW w:w="680" w:type="dxa"/>
            <w:tcBorders>
              <w:top w:val="nil"/>
              <w:left w:val="nil"/>
              <w:bottom w:val="single" w:sz="4" w:space="0" w:color="auto"/>
              <w:right w:val="nil"/>
            </w:tcBorders>
            <w:shd w:val="clear" w:color="auto" w:fill="auto"/>
            <w:noWrap/>
            <w:vAlign w:val="bottom"/>
          </w:tcPr>
          <w:p w:rsidR="001D1E75" w:rsidRPr="005B49A5" w:rsidRDefault="001D1E75" w:rsidP="00EF781F">
            <w:pPr>
              <w:ind w:left="-29"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Interest payment</w:t>
            </w:r>
          </w:p>
        </w:tc>
        <w:tc>
          <w:tcPr>
            <w:tcW w:w="958" w:type="dxa"/>
            <w:tcBorders>
              <w:top w:val="single" w:sz="4" w:space="0" w:color="auto"/>
              <w:left w:val="nil"/>
              <w:bottom w:val="single" w:sz="4" w:space="0" w:color="auto"/>
              <w:right w:val="nil"/>
            </w:tcBorders>
            <w:shd w:val="clear" w:color="auto" w:fill="auto"/>
            <w:noWrap/>
            <w:vAlign w:val="bottom"/>
          </w:tcPr>
          <w:p w:rsidR="00D106CC" w:rsidRPr="005B49A5" w:rsidRDefault="00D106CC"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30 September</w:t>
            </w:r>
          </w:p>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2019</w:t>
            </w:r>
          </w:p>
        </w:tc>
        <w:tc>
          <w:tcPr>
            <w:tcW w:w="964" w:type="dxa"/>
            <w:tcBorders>
              <w:top w:val="single" w:sz="4" w:space="0" w:color="auto"/>
              <w:left w:val="nil"/>
              <w:bottom w:val="single" w:sz="4" w:space="0" w:color="auto"/>
              <w:right w:val="nil"/>
            </w:tcBorders>
            <w:shd w:val="clear" w:color="auto" w:fill="auto"/>
            <w:noWrap/>
            <w:vAlign w:val="bottom"/>
          </w:tcPr>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31 December</w:t>
            </w:r>
          </w:p>
          <w:p w:rsidR="001D1E75" w:rsidRPr="005B49A5" w:rsidRDefault="001D1E75" w:rsidP="00EF781F">
            <w:pPr>
              <w:ind w:left="-108"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2018</w:t>
            </w:r>
          </w:p>
        </w:tc>
        <w:tc>
          <w:tcPr>
            <w:tcW w:w="1134" w:type="dxa"/>
            <w:tcBorders>
              <w:top w:val="nil"/>
              <w:left w:val="nil"/>
              <w:bottom w:val="single" w:sz="4" w:space="0" w:color="auto"/>
              <w:right w:val="nil"/>
            </w:tcBorders>
            <w:shd w:val="clear" w:color="auto" w:fill="auto"/>
            <w:noWrap/>
            <w:vAlign w:val="bottom"/>
          </w:tcPr>
          <w:p w:rsidR="001D1E75" w:rsidRPr="005B49A5" w:rsidRDefault="001D1E75" w:rsidP="00EF781F">
            <w:pPr>
              <w:ind w:right="-72"/>
              <w:jc w:val="right"/>
              <w:rPr>
                <w:rFonts w:ascii="Arial" w:eastAsia="SimSun" w:hAnsi="Arial" w:cs="Arial"/>
                <w:b/>
                <w:bCs/>
                <w:color w:val="auto"/>
                <w:sz w:val="13"/>
                <w:szCs w:val="13"/>
                <w:lang w:val="en-GB" w:eastAsia="zh-CN"/>
              </w:rPr>
            </w:pPr>
            <w:r w:rsidRPr="005B49A5">
              <w:rPr>
                <w:rFonts w:ascii="Arial" w:eastAsia="SimSun" w:hAnsi="Arial" w:cs="Arial"/>
                <w:b/>
                <w:bCs/>
                <w:color w:val="auto"/>
                <w:sz w:val="13"/>
                <w:szCs w:val="13"/>
                <w:lang w:val="en-GB" w:eastAsia="zh-CN"/>
              </w:rPr>
              <w:t>Extend due date</w:t>
            </w:r>
          </w:p>
        </w:tc>
      </w:tr>
      <w:tr w:rsidR="001D1E75" w:rsidRPr="00EF781F" w:rsidTr="0082415B">
        <w:tc>
          <w:tcPr>
            <w:tcW w:w="1322" w:type="dxa"/>
            <w:shd w:val="clear" w:color="auto" w:fill="auto"/>
            <w:noWrap/>
            <w:vAlign w:val="bottom"/>
          </w:tcPr>
          <w:p w:rsidR="001D1E75" w:rsidRPr="005B49A5" w:rsidRDefault="001D1E75" w:rsidP="0082415B">
            <w:pPr>
              <w:ind w:left="-107" w:right="-72"/>
              <w:rPr>
                <w:rFonts w:ascii="Arial" w:eastAsia="SimSun" w:hAnsi="Arial" w:cs="Arial"/>
                <w:color w:val="auto"/>
                <w:sz w:val="13"/>
                <w:szCs w:val="13"/>
                <w:lang w:val="en-GB" w:eastAsia="zh-CN"/>
              </w:rPr>
            </w:pPr>
          </w:p>
        </w:tc>
        <w:tc>
          <w:tcPr>
            <w:tcW w:w="663" w:type="dxa"/>
            <w:tcBorders>
              <w:top w:val="nil"/>
              <w:left w:val="nil"/>
              <w:bottom w:val="nil"/>
              <w:right w:val="nil"/>
            </w:tcBorders>
            <w:shd w:val="clear" w:color="auto" w:fill="auto"/>
            <w:vAlign w:val="bottom"/>
          </w:tcPr>
          <w:p w:rsidR="001D1E75" w:rsidRPr="005B49A5" w:rsidRDefault="001D1E75"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1D1E75" w:rsidRPr="005B49A5" w:rsidRDefault="001D1E75" w:rsidP="00EF781F">
            <w:pPr>
              <w:ind w:right="-74"/>
              <w:jc w:val="center"/>
              <w:rPr>
                <w:rFonts w:ascii="Arial" w:eastAsia="SimSun" w:hAnsi="Arial" w:cs="Arial"/>
                <w:color w:val="auto"/>
                <w:sz w:val="13"/>
                <w:szCs w:val="13"/>
                <w:cs/>
                <w:lang w:val="en-GB" w:eastAsia="zh-CN"/>
              </w:rPr>
            </w:pPr>
          </w:p>
        </w:tc>
        <w:tc>
          <w:tcPr>
            <w:tcW w:w="964" w:type="dxa"/>
            <w:shd w:val="clear" w:color="auto" w:fill="auto"/>
            <w:vAlign w:val="bottom"/>
          </w:tcPr>
          <w:p w:rsidR="001D1E75" w:rsidRPr="005B49A5" w:rsidRDefault="001D1E75" w:rsidP="00EF781F">
            <w:pPr>
              <w:ind w:right="-74"/>
              <w:jc w:val="center"/>
              <w:rPr>
                <w:rFonts w:ascii="Arial" w:eastAsia="SimSun" w:hAnsi="Arial" w:cs="Arial"/>
                <w:color w:val="auto"/>
                <w:sz w:val="13"/>
                <w:szCs w:val="13"/>
                <w:lang w:val="en-GB" w:eastAsia="zh-CN"/>
              </w:rPr>
            </w:pPr>
          </w:p>
        </w:tc>
        <w:tc>
          <w:tcPr>
            <w:tcW w:w="918" w:type="dxa"/>
            <w:shd w:val="clear" w:color="auto" w:fill="auto"/>
            <w:noWrap/>
            <w:vAlign w:val="bottom"/>
          </w:tcPr>
          <w:p w:rsidR="001D1E75" w:rsidRPr="005B49A5" w:rsidRDefault="001D1E75" w:rsidP="00EF781F">
            <w:pPr>
              <w:ind w:right="-74"/>
              <w:jc w:val="center"/>
              <w:rPr>
                <w:rFonts w:ascii="Arial" w:eastAsia="SimSun" w:hAnsi="Arial" w:cs="Arial"/>
                <w:color w:val="auto"/>
                <w:sz w:val="13"/>
                <w:szCs w:val="13"/>
                <w:lang w:val="en-GB" w:eastAsia="zh-CN"/>
              </w:rPr>
            </w:pPr>
          </w:p>
        </w:tc>
        <w:tc>
          <w:tcPr>
            <w:tcW w:w="680" w:type="dxa"/>
            <w:shd w:val="clear" w:color="auto" w:fill="auto"/>
            <w:noWrap/>
            <w:vAlign w:val="bottom"/>
          </w:tcPr>
          <w:p w:rsidR="001D1E75" w:rsidRPr="005B49A5" w:rsidRDefault="001D1E75" w:rsidP="00EF781F">
            <w:pPr>
              <w:ind w:right="-72"/>
              <w:jc w:val="center"/>
              <w:rPr>
                <w:rFonts w:ascii="Arial" w:eastAsia="SimSun" w:hAnsi="Arial" w:cs="Arial"/>
                <w:color w:val="auto"/>
                <w:sz w:val="13"/>
                <w:szCs w:val="13"/>
                <w:cs/>
                <w:lang w:val="en-GB" w:eastAsia="zh-CN"/>
              </w:rPr>
            </w:pPr>
          </w:p>
        </w:tc>
        <w:tc>
          <w:tcPr>
            <w:tcW w:w="958" w:type="dxa"/>
            <w:shd w:val="clear" w:color="auto" w:fill="FAFAFA"/>
            <w:noWrap/>
            <w:vAlign w:val="bottom"/>
          </w:tcPr>
          <w:p w:rsidR="001D1E75" w:rsidRPr="005B49A5" w:rsidRDefault="001D1E75"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1D1E75" w:rsidRPr="005B49A5" w:rsidRDefault="001D1E75"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1D1E75" w:rsidRPr="005B49A5" w:rsidRDefault="001D1E75" w:rsidP="00EF781F">
            <w:pPr>
              <w:ind w:right="-72"/>
              <w:jc w:val="center"/>
              <w:rPr>
                <w:rFonts w:ascii="Arial" w:eastAsia="SimSun" w:hAnsi="Arial" w:cs="Arial"/>
                <w:color w:val="auto"/>
                <w:sz w:val="13"/>
                <w:szCs w:val="13"/>
                <w:cs/>
                <w:lang w:val="en-GB" w:eastAsia="zh-CN"/>
              </w:rPr>
            </w:pP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r w:rsidRPr="005B49A5">
              <w:rPr>
                <w:rFonts w:ascii="Arial" w:eastAsia="SimSun" w:hAnsi="Arial" w:cs="Arial"/>
                <w:b/>
                <w:bCs/>
                <w:color w:val="auto"/>
                <w:sz w:val="13"/>
                <w:szCs w:val="13"/>
                <w:u w:val="single"/>
                <w:lang w:val="en-GB" w:eastAsia="zh-CN"/>
              </w:rPr>
              <w:t>Company</w:t>
            </w:r>
          </w:p>
        </w:tc>
        <w:tc>
          <w:tcPr>
            <w:tcW w:w="663" w:type="dxa"/>
            <w:tcBorders>
              <w:top w:val="nil"/>
              <w:left w:val="nil"/>
              <w:bottom w:val="nil"/>
              <w:right w:val="nil"/>
            </w:tcBorders>
            <w:shd w:val="clear" w:color="auto" w:fill="auto"/>
            <w:vAlign w:val="bottom"/>
          </w:tcPr>
          <w:p w:rsidR="00D106CC" w:rsidRPr="005B49A5" w:rsidRDefault="00D106CC"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D106CC" w:rsidRPr="005B49A5" w:rsidRDefault="00D106CC" w:rsidP="00EF781F">
            <w:pPr>
              <w:ind w:right="-74"/>
              <w:jc w:val="center"/>
              <w:rPr>
                <w:rFonts w:ascii="Arial" w:eastAsia="SimSun" w:hAnsi="Arial" w:cs="Arial"/>
                <w:color w:val="auto"/>
                <w:sz w:val="13"/>
                <w:szCs w:val="13"/>
                <w:lang w:val="en-GB" w:eastAsia="zh-CN"/>
              </w:rPr>
            </w:pPr>
          </w:p>
        </w:tc>
        <w:tc>
          <w:tcPr>
            <w:tcW w:w="964" w:type="dxa"/>
            <w:shd w:val="clear" w:color="auto" w:fill="auto"/>
            <w:vAlign w:val="bottom"/>
          </w:tcPr>
          <w:p w:rsidR="00D106CC" w:rsidRPr="005B49A5" w:rsidRDefault="00D106CC" w:rsidP="00EF781F">
            <w:pPr>
              <w:ind w:right="-74"/>
              <w:jc w:val="center"/>
              <w:rPr>
                <w:rFonts w:ascii="Arial" w:eastAsia="SimSun" w:hAnsi="Arial" w:cs="Arial"/>
                <w:color w:val="auto"/>
                <w:sz w:val="13"/>
                <w:szCs w:val="13"/>
                <w:lang w:val="en-GB" w:eastAsia="zh-CN"/>
              </w:rPr>
            </w:pPr>
          </w:p>
        </w:tc>
        <w:tc>
          <w:tcPr>
            <w:tcW w:w="918" w:type="dxa"/>
            <w:shd w:val="clear" w:color="auto" w:fill="auto"/>
            <w:noWrap/>
            <w:vAlign w:val="bottom"/>
          </w:tcPr>
          <w:p w:rsidR="00D106CC" w:rsidRPr="005B49A5" w:rsidRDefault="00D106CC" w:rsidP="00EF781F">
            <w:pPr>
              <w:ind w:right="-74"/>
              <w:jc w:val="center"/>
              <w:rPr>
                <w:rFonts w:ascii="Arial" w:eastAsia="SimSun" w:hAnsi="Arial" w:cs="Arial"/>
                <w:color w:val="auto"/>
                <w:sz w:val="13"/>
                <w:szCs w:val="13"/>
                <w:lang w:val="en-GB" w:eastAsia="zh-CN"/>
              </w:rPr>
            </w:pP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r>
      <w:tr w:rsidR="00397105" w:rsidRPr="00EF781F" w:rsidTr="0082415B">
        <w:tc>
          <w:tcPr>
            <w:tcW w:w="1322" w:type="dxa"/>
            <w:shd w:val="clear" w:color="auto" w:fill="auto"/>
            <w:noWrap/>
            <w:vAlign w:val="bottom"/>
          </w:tcPr>
          <w:p w:rsidR="00397105" w:rsidRPr="005B49A5" w:rsidRDefault="00397105" w:rsidP="0082415B">
            <w:pPr>
              <w:ind w:left="-107" w:right="-72"/>
              <w:rPr>
                <w:rFonts w:ascii="Arial" w:eastAsia="SimSun" w:hAnsi="Arial" w:cs="Arial"/>
                <w:color w:val="auto"/>
                <w:sz w:val="13"/>
                <w:szCs w:val="13"/>
                <w:lang w:val="en-GB" w:eastAsia="zh-CN"/>
              </w:rPr>
            </w:pPr>
          </w:p>
        </w:tc>
        <w:tc>
          <w:tcPr>
            <w:tcW w:w="663" w:type="dxa"/>
            <w:tcBorders>
              <w:top w:val="nil"/>
              <w:left w:val="nil"/>
              <w:bottom w:val="nil"/>
              <w:right w:val="nil"/>
            </w:tcBorders>
            <w:shd w:val="clear" w:color="auto" w:fill="auto"/>
            <w:vAlign w:val="bottom"/>
          </w:tcPr>
          <w:p w:rsidR="00397105" w:rsidRPr="005B49A5" w:rsidRDefault="00397105"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397105" w:rsidRPr="005B49A5" w:rsidRDefault="00397105" w:rsidP="009D2CC2">
            <w:pPr>
              <w:ind w:right="-74"/>
              <w:jc w:val="right"/>
              <w:rPr>
                <w:rFonts w:ascii="Arial" w:eastAsia="SimSun" w:hAnsi="Arial" w:cs="Arial"/>
                <w:color w:val="auto"/>
                <w:sz w:val="13"/>
                <w:szCs w:val="13"/>
                <w:lang w:val="en-GB" w:eastAsia="zh-CN"/>
              </w:rPr>
            </w:pPr>
          </w:p>
        </w:tc>
        <w:tc>
          <w:tcPr>
            <w:tcW w:w="964" w:type="dxa"/>
            <w:shd w:val="clear" w:color="auto" w:fill="auto"/>
            <w:vAlign w:val="bottom"/>
          </w:tcPr>
          <w:p w:rsidR="00397105" w:rsidRPr="005B49A5" w:rsidRDefault="00397105" w:rsidP="00EF781F">
            <w:pPr>
              <w:ind w:right="-74"/>
              <w:jc w:val="center"/>
              <w:rPr>
                <w:rFonts w:ascii="Arial" w:eastAsia="SimSun" w:hAnsi="Arial" w:cs="Arial"/>
                <w:color w:val="auto"/>
                <w:sz w:val="13"/>
                <w:szCs w:val="13"/>
                <w:lang w:val="en-GB" w:eastAsia="zh-CN"/>
              </w:rPr>
            </w:pPr>
          </w:p>
        </w:tc>
        <w:tc>
          <w:tcPr>
            <w:tcW w:w="918" w:type="dxa"/>
            <w:shd w:val="clear" w:color="auto" w:fill="auto"/>
            <w:noWrap/>
            <w:vAlign w:val="bottom"/>
          </w:tcPr>
          <w:p w:rsidR="00397105" w:rsidRPr="005B49A5" w:rsidRDefault="00397105" w:rsidP="00EF781F">
            <w:pPr>
              <w:ind w:right="-74"/>
              <w:jc w:val="center"/>
              <w:rPr>
                <w:rFonts w:ascii="Arial" w:eastAsia="SimSun" w:hAnsi="Arial" w:cs="Arial"/>
                <w:color w:val="auto"/>
                <w:sz w:val="13"/>
                <w:szCs w:val="13"/>
                <w:lang w:val="en-GB" w:eastAsia="zh-CN"/>
              </w:rPr>
            </w:pPr>
          </w:p>
        </w:tc>
        <w:tc>
          <w:tcPr>
            <w:tcW w:w="680" w:type="dxa"/>
            <w:shd w:val="clear" w:color="auto" w:fill="auto"/>
            <w:noWrap/>
            <w:vAlign w:val="bottom"/>
          </w:tcPr>
          <w:p w:rsidR="00397105" w:rsidRPr="005B49A5" w:rsidRDefault="00397105"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397105" w:rsidRPr="005B49A5" w:rsidRDefault="00397105"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397105" w:rsidRPr="005B49A5" w:rsidRDefault="00397105"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397105" w:rsidRPr="005B49A5" w:rsidRDefault="00397105" w:rsidP="00EF781F">
            <w:pPr>
              <w:ind w:right="-72"/>
              <w:jc w:val="center"/>
              <w:rPr>
                <w:rFonts w:ascii="Arial" w:eastAsia="SimSun" w:hAnsi="Arial" w:cs="Arial"/>
                <w:color w:val="auto"/>
                <w:sz w:val="13"/>
                <w:szCs w:val="13"/>
                <w:lang w:val="en-GB" w:eastAsia="zh-CN"/>
              </w:rPr>
            </w:pP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 xml:space="preserve">Long-term borrowing </w:t>
            </w:r>
          </w:p>
        </w:tc>
        <w:tc>
          <w:tcPr>
            <w:tcW w:w="663" w:type="dxa"/>
            <w:tcBorders>
              <w:top w:val="nil"/>
              <w:left w:val="nil"/>
              <w:bottom w:val="nil"/>
              <w:right w:val="nil"/>
            </w:tcBorders>
            <w:shd w:val="clear" w:color="auto" w:fill="auto"/>
            <w:vAlign w:val="bottom"/>
          </w:tcPr>
          <w:p w:rsidR="00D106CC" w:rsidRPr="005B49A5" w:rsidRDefault="005B49A5" w:rsidP="00EF781F">
            <w:pPr>
              <w:ind w:left="-183" w:right="-72" w:firstLine="71"/>
              <w:jc w:val="right"/>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76,0</w:t>
            </w:r>
            <w:r w:rsidR="00D106CC" w:rsidRPr="005B49A5">
              <w:rPr>
                <w:rFonts w:ascii="Arial" w:eastAsia="SimSun" w:hAnsi="Arial" w:cs="Arial"/>
                <w:color w:val="auto"/>
                <w:sz w:val="13"/>
                <w:szCs w:val="13"/>
                <w:lang w:val="en-GB" w:eastAsia="zh-CN"/>
              </w:rPr>
              <w:t>00</w:t>
            </w:r>
          </w:p>
        </w:tc>
        <w:tc>
          <w:tcPr>
            <w:tcW w:w="1304" w:type="dxa"/>
            <w:shd w:val="clear" w:color="auto" w:fill="auto"/>
            <w:noWrap/>
            <w:vAlign w:val="bottom"/>
          </w:tcPr>
          <w:p w:rsidR="00D106CC" w:rsidRPr="005B49A5" w:rsidRDefault="008745D0" w:rsidP="009D2CC2">
            <w:pPr>
              <w:ind w:right="-74"/>
              <w:jc w:val="right"/>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29</w:t>
            </w:r>
            <w:r w:rsidR="00D106CC" w:rsidRPr="005B49A5">
              <w:rPr>
                <w:rFonts w:ascii="Arial" w:eastAsia="SimSun" w:hAnsi="Arial" w:cs="Arial"/>
                <w:color w:val="auto"/>
                <w:sz w:val="13"/>
                <w:szCs w:val="13"/>
                <w:lang w:val="en-GB" w:eastAsia="zh-CN"/>
              </w:rPr>
              <w:t xml:space="preserve"> March 2019</w:t>
            </w:r>
          </w:p>
        </w:tc>
        <w:tc>
          <w:tcPr>
            <w:tcW w:w="964" w:type="dxa"/>
            <w:shd w:val="clear" w:color="auto" w:fill="auto"/>
            <w:vAlign w:val="bottom"/>
          </w:tcPr>
          <w:p w:rsidR="00D106CC" w:rsidRPr="005B49A5" w:rsidRDefault="00D106CC" w:rsidP="00EF781F">
            <w:pPr>
              <w:ind w:right="-74"/>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1.00</w:t>
            </w:r>
          </w:p>
        </w:tc>
        <w:tc>
          <w:tcPr>
            <w:tcW w:w="918" w:type="dxa"/>
            <w:shd w:val="clear" w:color="auto" w:fill="auto"/>
            <w:noWrap/>
            <w:vAlign w:val="bottom"/>
          </w:tcPr>
          <w:p w:rsidR="00D106CC" w:rsidRPr="005B49A5" w:rsidRDefault="00D106CC" w:rsidP="00EF781F">
            <w:pPr>
              <w:ind w:right="-74"/>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1.00</w:t>
            </w: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Extended to</w:t>
            </w: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p>
        </w:tc>
        <w:tc>
          <w:tcPr>
            <w:tcW w:w="663" w:type="dxa"/>
            <w:tcBorders>
              <w:top w:val="nil"/>
              <w:left w:val="nil"/>
              <w:bottom w:val="nil"/>
              <w:right w:val="nil"/>
            </w:tcBorders>
            <w:shd w:val="clear" w:color="auto" w:fill="auto"/>
            <w:vAlign w:val="bottom"/>
          </w:tcPr>
          <w:p w:rsidR="00D106CC" w:rsidRPr="005B49A5" w:rsidRDefault="00D106CC"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D106CC" w:rsidRPr="005B49A5" w:rsidRDefault="00D106CC" w:rsidP="009D2CC2">
            <w:pPr>
              <w:ind w:right="-74"/>
              <w:jc w:val="right"/>
              <w:rPr>
                <w:rFonts w:ascii="Arial" w:eastAsia="SimSun" w:hAnsi="Arial" w:cs="Arial"/>
                <w:color w:val="auto"/>
                <w:sz w:val="13"/>
                <w:szCs w:val="13"/>
                <w:lang w:val="en-GB" w:eastAsia="zh-CN"/>
              </w:rPr>
            </w:pPr>
          </w:p>
        </w:tc>
        <w:tc>
          <w:tcPr>
            <w:tcW w:w="964" w:type="dxa"/>
            <w:shd w:val="clear" w:color="auto" w:fill="auto"/>
            <w:vAlign w:val="bottom"/>
          </w:tcPr>
          <w:p w:rsidR="00D106CC" w:rsidRPr="005B49A5" w:rsidRDefault="00D106CC" w:rsidP="00EF781F">
            <w:pPr>
              <w:ind w:right="-74"/>
              <w:jc w:val="center"/>
              <w:rPr>
                <w:rFonts w:ascii="Arial" w:eastAsia="SimSun" w:hAnsi="Arial" w:cs="Arial"/>
                <w:color w:val="auto"/>
                <w:sz w:val="13"/>
                <w:szCs w:val="13"/>
                <w:lang w:val="en-GB" w:eastAsia="zh-CN"/>
              </w:rPr>
            </w:pPr>
          </w:p>
        </w:tc>
        <w:tc>
          <w:tcPr>
            <w:tcW w:w="918" w:type="dxa"/>
            <w:shd w:val="clear" w:color="auto" w:fill="auto"/>
            <w:noWrap/>
            <w:vAlign w:val="bottom"/>
          </w:tcPr>
          <w:p w:rsidR="00D106CC" w:rsidRPr="005B49A5" w:rsidRDefault="00D106CC" w:rsidP="00EF781F">
            <w:pPr>
              <w:ind w:right="-74"/>
              <w:jc w:val="center"/>
              <w:rPr>
                <w:rFonts w:ascii="Arial" w:eastAsia="SimSun" w:hAnsi="Arial" w:cs="Arial"/>
                <w:color w:val="auto"/>
                <w:sz w:val="13"/>
                <w:szCs w:val="13"/>
                <w:lang w:val="en-GB" w:eastAsia="zh-CN"/>
              </w:rPr>
            </w:pP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D106CC" w:rsidRPr="005B49A5" w:rsidRDefault="00D106CC" w:rsidP="00EF781F">
            <w:pPr>
              <w:ind w:left="-30"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30 March 2022</w:t>
            </w: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tcBorders>
              <w:top w:val="nil"/>
              <w:left w:val="nil"/>
              <w:bottom w:val="nil"/>
              <w:right w:val="nil"/>
            </w:tcBorders>
            <w:shd w:val="clear" w:color="auto" w:fill="auto"/>
            <w:vAlign w:val="bottom"/>
          </w:tcPr>
          <w:p w:rsidR="00D106CC" w:rsidRPr="005B49A5" w:rsidRDefault="00504208" w:rsidP="00EF781F">
            <w:pPr>
              <w:ind w:left="-183" w:right="-72" w:firstLine="71"/>
              <w:jc w:val="right"/>
              <w:rPr>
                <w:rFonts w:ascii="Arial" w:eastAsia="SimSun" w:hAnsi="Arial" w:cs="Arial"/>
                <w:color w:val="auto"/>
                <w:sz w:val="13"/>
                <w:szCs w:val="13"/>
                <w:lang w:val="en-GB" w:eastAsia="zh-CN"/>
              </w:rPr>
            </w:pPr>
            <w:r>
              <w:rPr>
                <w:rFonts w:ascii="Arial" w:eastAsia="SimSun" w:hAnsi="Arial" w:cs="Arial"/>
                <w:color w:val="auto"/>
                <w:sz w:val="13"/>
                <w:szCs w:val="13"/>
                <w:lang w:val="en-GB" w:eastAsia="zh-CN"/>
              </w:rPr>
              <w:t>89,8</w:t>
            </w:r>
            <w:r w:rsidR="00D106CC" w:rsidRPr="005B49A5">
              <w:rPr>
                <w:rFonts w:ascii="Arial" w:eastAsia="SimSun" w:hAnsi="Arial" w:cs="Arial"/>
                <w:color w:val="auto"/>
                <w:sz w:val="13"/>
                <w:szCs w:val="13"/>
                <w:lang w:val="en-GB" w:eastAsia="zh-CN"/>
              </w:rPr>
              <w:t>00</w:t>
            </w:r>
          </w:p>
        </w:tc>
        <w:tc>
          <w:tcPr>
            <w:tcW w:w="1304" w:type="dxa"/>
            <w:shd w:val="clear" w:color="auto" w:fill="auto"/>
            <w:noWrap/>
            <w:vAlign w:val="bottom"/>
          </w:tcPr>
          <w:p w:rsidR="00D106CC" w:rsidRPr="005B49A5" w:rsidRDefault="00D106CC" w:rsidP="009D2CC2">
            <w:pPr>
              <w:ind w:right="-72"/>
              <w:jc w:val="right"/>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19 April</w:t>
            </w:r>
            <w:r w:rsidRPr="005B49A5">
              <w:rPr>
                <w:rFonts w:ascii="Arial" w:eastAsia="SimSun" w:hAnsi="Arial" w:cs="Arial"/>
                <w:color w:val="auto"/>
                <w:sz w:val="13"/>
                <w:szCs w:val="13"/>
                <w:cs/>
                <w:lang w:val="en-GB" w:eastAsia="zh-CN"/>
              </w:rPr>
              <w:t xml:space="preserve"> </w:t>
            </w:r>
            <w:r w:rsidRPr="005B49A5">
              <w:rPr>
                <w:rFonts w:ascii="Arial" w:eastAsia="SimSun" w:hAnsi="Arial" w:cs="Arial"/>
                <w:color w:val="auto"/>
                <w:sz w:val="13"/>
                <w:szCs w:val="13"/>
                <w:lang w:val="en-GB" w:eastAsia="zh-CN"/>
              </w:rPr>
              <w:t>2019</w:t>
            </w:r>
          </w:p>
        </w:tc>
        <w:tc>
          <w:tcPr>
            <w:tcW w:w="964" w:type="dxa"/>
            <w:shd w:val="clear" w:color="auto" w:fill="auto"/>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1.00</w:t>
            </w:r>
          </w:p>
        </w:tc>
        <w:tc>
          <w:tcPr>
            <w:tcW w:w="918"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1.00</w:t>
            </w: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Extended to</w:t>
            </w: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p>
        </w:tc>
        <w:tc>
          <w:tcPr>
            <w:tcW w:w="663" w:type="dxa"/>
            <w:tcBorders>
              <w:top w:val="nil"/>
              <w:left w:val="nil"/>
              <w:bottom w:val="nil"/>
              <w:right w:val="nil"/>
            </w:tcBorders>
            <w:shd w:val="clear" w:color="auto" w:fill="auto"/>
            <w:vAlign w:val="bottom"/>
          </w:tcPr>
          <w:p w:rsidR="00D106CC" w:rsidRPr="005B49A5" w:rsidRDefault="00D106CC"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D106CC" w:rsidRPr="005B49A5" w:rsidRDefault="00D106CC" w:rsidP="009D2CC2">
            <w:pPr>
              <w:ind w:right="-72"/>
              <w:jc w:val="right"/>
              <w:rPr>
                <w:rFonts w:ascii="Arial" w:eastAsia="SimSun" w:hAnsi="Arial" w:cs="Arial"/>
                <w:color w:val="auto"/>
                <w:sz w:val="13"/>
                <w:szCs w:val="13"/>
                <w:lang w:val="en-GB" w:eastAsia="zh-CN"/>
              </w:rPr>
            </w:pPr>
          </w:p>
        </w:tc>
        <w:tc>
          <w:tcPr>
            <w:tcW w:w="964" w:type="dxa"/>
            <w:shd w:val="clear" w:color="auto" w:fill="auto"/>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18"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19 April 2022</w:t>
            </w: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 xml:space="preserve">Long-term borrowing </w:t>
            </w:r>
          </w:p>
        </w:tc>
        <w:tc>
          <w:tcPr>
            <w:tcW w:w="663" w:type="dxa"/>
            <w:tcBorders>
              <w:top w:val="nil"/>
              <w:left w:val="nil"/>
              <w:bottom w:val="nil"/>
              <w:right w:val="nil"/>
            </w:tcBorders>
            <w:shd w:val="clear" w:color="auto" w:fill="auto"/>
            <w:vAlign w:val="bottom"/>
          </w:tcPr>
          <w:p w:rsidR="00D106CC" w:rsidRPr="005B49A5" w:rsidRDefault="00D106CC" w:rsidP="00EF781F">
            <w:pPr>
              <w:ind w:left="-183" w:right="-72" w:firstLine="71"/>
              <w:jc w:val="right"/>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13,750</w:t>
            </w:r>
          </w:p>
        </w:tc>
        <w:tc>
          <w:tcPr>
            <w:tcW w:w="1304" w:type="dxa"/>
            <w:shd w:val="clear" w:color="auto" w:fill="auto"/>
            <w:noWrap/>
            <w:vAlign w:val="bottom"/>
          </w:tcPr>
          <w:p w:rsidR="00D106CC" w:rsidRPr="005B49A5" w:rsidRDefault="00D106CC" w:rsidP="009D2CC2">
            <w:pPr>
              <w:ind w:right="-72"/>
              <w:jc w:val="right"/>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24 May 2019</w:t>
            </w:r>
          </w:p>
        </w:tc>
        <w:tc>
          <w:tcPr>
            <w:tcW w:w="964" w:type="dxa"/>
            <w:shd w:val="clear" w:color="auto" w:fill="auto"/>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p>
        </w:tc>
        <w:tc>
          <w:tcPr>
            <w:tcW w:w="918"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cs/>
                <w:lang w:val="en-GB" w:eastAsia="zh-CN"/>
              </w:rPr>
            </w:pPr>
            <w:r w:rsidRPr="005B49A5">
              <w:rPr>
                <w:rFonts w:ascii="Arial" w:eastAsia="SimSun" w:hAnsi="Arial" w:cs="Arial"/>
                <w:color w:val="auto"/>
                <w:sz w:val="13"/>
                <w:szCs w:val="13"/>
                <w:lang w:val="en-GB" w:eastAsia="zh-CN"/>
              </w:rPr>
              <w:t>Extended to</w:t>
            </w:r>
          </w:p>
        </w:tc>
      </w:tr>
      <w:tr w:rsidR="006B3A58" w:rsidRPr="00EF781F" w:rsidTr="0082415B">
        <w:tc>
          <w:tcPr>
            <w:tcW w:w="1322" w:type="dxa"/>
            <w:shd w:val="clear" w:color="auto" w:fill="auto"/>
            <w:noWrap/>
            <w:vAlign w:val="bottom"/>
          </w:tcPr>
          <w:p w:rsidR="006B3A58" w:rsidRPr="005B49A5" w:rsidRDefault="006B3A58" w:rsidP="0082415B">
            <w:pPr>
              <w:ind w:left="-107" w:right="-72"/>
              <w:rPr>
                <w:rFonts w:ascii="Arial" w:eastAsia="SimSun" w:hAnsi="Arial" w:cs="Arial"/>
                <w:color w:val="auto"/>
                <w:sz w:val="13"/>
                <w:szCs w:val="13"/>
                <w:lang w:val="en-GB" w:eastAsia="zh-CN"/>
              </w:rPr>
            </w:pPr>
          </w:p>
        </w:tc>
        <w:tc>
          <w:tcPr>
            <w:tcW w:w="663" w:type="dxa"/>
            <w:tcBorders>
              <w:top w:val="nil"/>
              <w:left w:val="nil"/>
              <w:right w:val="nil"/>
            </w:tcBorders>
            <w:shd w:val="clear" w:color="auto" w:fill="auto"/>
            <w:vAlign w:val="bottom"/>
          </w:tcPr>
          <w:p w:rsidR="006B3A58" w:rsidRPr="005B49A5" w:rsidRDefault="006B3A58" w:rsidP="00EF781F">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6B3A58" w:rsidRPr="005B49A5" w:rsidRDefault="006B3A58" w:rsidP="009D2CC2">
            <w:pPr>
              <w:ind w:right="-72"/>
              <w:jc w:val="right"/>
              <w:rPr>
                <w:rFonts w:ascii="Arial" w:eastAsia="SimSun" w:hAnsi="Arial" w:cs="Arial"/>
                <w:color w:val="auto"/>
                <w:sz w:val="13"/>
                <w:szCs w:val="13"/>
                <w:lang w:val="en-GB" w:eastAsia="zh-CN"/>
              </w:rPr>
            </w:pPr>
          </w:p>
        </w:tc>
        <w:tc>
          <w:tcPr>
            <w:tcW w:w="964" w:type="dxa"/>
            <w:shd w:val="clear" w:color="auto" w:fill="auto"/>
            <w:vAlign w:val="bottom"/>
          </w:tcPr>
          <w:p w:rsidR="006B3A58" w:rsidRPr="005B49A5" w:rsidRDefault="006B3A58" w:rsidP="00EF781F">
            <w:pPr>
              <w:ind w:right="-72"/>
              <w:jc w:val="center"/>
              <w:rPr>
                <w:rFonts w:ascii="Arial" w:eastAsia="SimSun" w:hAnsi="Arial" w:cs="Arial"/>
                <w:color w:val="auto"/>
                <w:sz w:val="13"/>
                <w:szCs w:val="13"/>
                <w:lang w:val="en-GB" w:eastAsia="zh-CN"/>
              </w:rPr>
            </w:pPr>
          </w:p>
        </w:tc>
        <w:tc>
          <w:tcPr>
            <w:tcW w:w="918"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p>
        </w:tc>
        <w:tc>
          <w:tcPr>
            <w:tcW w:w="680"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25 May 2021</w:t>
            </w:r>
          </w:p>
        </w:tc>
      </w:tr>
      <w:tr w:rsidR="006B3A58" w:rsidRPr="00EF781F" w:rsidTr="0082415B">
        <w:tc>
          <w:tcPr>
            <w:tcW w:w="1322" w:type="dxa"/>
            <w:shd w:val="clear" w:color="auto" w:fill="auto"/>
            <w:noWrap/>
            <w:vAlign w:val="bottom"/>
          </w:tcPr>
          <w:p w:rsidR="006B3A58" w:rsidRPr="005B49A5" w:rsidRDefault="006B3A58" w:rsidP="0082415B">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 xml:space="preserve">Long-term borrowing      </w:t>
            </w:r>
          </w:p>
        </w:tc>
        <w:tc>
          <w:tcPr>
            <w:tcW w:w="663" w:type="dxa"/>
            <w:tcBorders>
              <w:top w:val="nil"/>
              <w:left w:val="nil"/>
              <w:right w:val="nil"/>
            </w:tcBorders>
            <w:shd w:val="clear" w:color="auto" w:fill="auto"/>
            <w:vAlign w:val="bottom"/>
          </w:tcPr>
          <w:p w:rsidR="006B3A58" w:rsidRPr="005B49A5" w:rsidRDefault="00504208" w:rsidP="006B3A58">
            <w:pPr>
              <w:ind w:left="-183" w:right="-72" w:firstLine="71"/>
              <w:jc w:val="right"/>
              <w:rPr>
                <w:rFonts w:ascii="Arial" w:eastAsia="SimSun" w:hAnsi="Arial" w:cs="Arial"/>
                <w:color w:val="auto"/>
                <w:sz w:val="13"/>
                <w:szCs w:val="13"/>
                <w:u w:val="single"/>
                <w:lang w:val="en-GB" w:eastAsia="zh-CN"/>
              </w:rPr>
            </w:pPr>
            <w:r>
              <w:rPr>
                <w:rFonts w:ascii="Arial" w:eastAsia="SimSun" w:hAnsi="Arial" w:cs="Arial"/>
                <w:color w:val="auto"/>
                <w:sz w:val="13"/>
                <w:szCs w:val="13"/>
                <w:u w:val="single"/>
                <w:lang w:val="en-GB" w:eastAsia="zh-CN"/>
              </w:rPr>
              <w:t>58,5</w:t>
            </w:r>
            <w:r w:rsidR="006B3A58" w:rsidRPr="005B49A5">
              <w:rPr>
                <w:rFonts w:ascii="Arial" w:eastAsia="SimSun" w:hAnsi="Arial" w:cs="Arial"/>
                <w:color w:val="auto"/>
                <w:sz w:val="13"/>
                <w:szCs w:val="13"/>
                <w:u w:val="single"/>
                <w:lang w:val="en-GB" w:eastAsia="zh-CN"/>
              </w:rPr>
              <w:t>00</w:t>
            </w:r>
          </w:p>
        </w:tc>
        <w:tc>
          <w:tcPr>
            <w:tcW w:w="1304" w:type="dxa"/>
            <w:shd w:val="clear" w:color="auto" w:fill="auto"/>
            <w:noWrap/>
            <w:vAlign w:val="bottom"/>
          </w:tcPr>
          <w:p w:rsidR="006B3A58" w:rsidRPr="005B49A5" w:rsidRDefault="006B3A58" w:rsidP="00504208">
            <w:pPr>
              <w:ind w:right="-72"/>
              <w:jc w:val="right"/>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 xml:space="preserve">16 </w:t>
            </w:r>
            <w:r w:rsidR="00504208">
              <w:rPr>
                <w:rFonts w:ascii="Arial" w:eastAsia="SimSun" w:hAnsi="Arial" w:cs="Arial"/>
                <w:color w:val="auto"/>
                <w:sz w:val="13"/>
                <w:szCs w:val="13"/>
                <w:lang w:val="en-GB" w:eastAsia="zh-CN"/>
              </w:rPr>
              <w:t>June 2024</w:t>
            </w:r>
          </w:p>
        </w:tc>
        <w:tc>
          <w:tcPr>
            <w:tcW w:w="964" w:type="dxa"/>
            <w:shd w:val="clear" w:color="auto" w:fill="auto"/>
            <w:vAlign w:val="bottom"/>
          </w:tcPr>
          <w:p w:rsidR="006B3A58" w:rsidRPr="005B49A5" w:rsidRDefault="006B3A58" w:rsidP="005D661B">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 +</w:t>
            </w:r>
            <w:r w:rsidR="00BA0900" w:rsidRPr="005B49A5">
              <w:rPr>
                <w:rFonts w:ascii="Arial" w:eastAsia="SimSun" w:hAnsi="Arial" w:cs="Arial"/>
                <w:color w:val="auto"/>
                <w:sz w:val="13"/>
                <w:szCs w:val="13"/>
                <w:lang w:val="en-GB" w:eastAsia="zh-CN"/>
              </w:rPr>
              <w:t xml:space="preserve"> </w:t>
            </w:r>
            <w:r w:rsidRPr="005B49A5">
              <w:rPr>
                <w:rFonts w:ascii="Arial" w:eastAsia="SimSun" w:hAnsi="Arial" w:cs="Arial"/>
                <w:color w:val="auto"/>
                <w:sz w:val="13"/>
                <w:szCs w:val="13"/>
                <w:lang w:val="en-GB" w:eastAsia="zh-CN"/>
              </w:rPr>
              <w:t>1.00</w:t>
            </w:r>
          </w:p>
        </w:tc>
        <w:tc>
          <w:tcPr>
            <w:tcW w:w="918"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680" w:type="dxa"/>
            <w:shd w:val="clear" w:color="auto" w:fill="auto"/>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w:t>
            </w:r>
            <w:r w:rsidR="00CE4114" w:rsidRPr="005B49A5">
              <w:rPr>
                <w:rFonts w:ascii="Arial" w:eastAsia="SimSun" w:hAnsi="Arial" w:cs="Arial"/>
                <w:color w:val="auto"/>
                <w:sz w:val="13"/>
                <w:szCs w:val="13"/>
                <w:lang w:val="en-GB" w:eastAsia="zh-CN"/>
              </w:rPr>
              <w:t>h</w:t>
            </w:r>
            <w:r w:rsidRPr="005B49A5">
              <w:rPr>
                <w:rFonts w:ascii="Arial" w:eastAsia="SimSun" w:hAnsi="Arial" w:cs="Arial"/>
                <w:color w:val="auto"/>
                <w:sz w:val="13"/>
                <w:szCs w:val="13"/>
                <w:lang w:val="en-GB" w:eastAsia="zh-CN"/>
              </w:rPr>
              <w:t>ly</w:t>
            </w:r>
          </w:p>
        </w:tc>
        <w:tc>
          <w:tcPr>
            <w:tcW w:w="958" w:type="dxa"/>
            <w:shd w:val="clear" w:color="auto" w:fill="FAFAFA"/>
            <w:noWrap/>
            <w:vAlign w:val="bottom"/>
          </w:tcPr>
          <w:p w:rsidR="006B3A58" w:rsidRPr="005B49A5" w:rsidRDefault="006B3A58"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6B3A58" w:rsidRPr="005B49A5" w:rsidRDefault="00BA0900"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1134" w:type="dxa"/>
            <w:shd w:val="clear" w:color="auto" w:fill="auto"/>
            <w:noWrap/>
            <w:vAlign w:val="bottom"/>
          </w:tcPr>
          <w:p w:rsidR="006B3A58" w:rsidRPr="005B49A5" w:rsidRDefault="00BA0900" w:rsidP="00EF781F">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r>
      <w:tr w:rsidR="005D661B" w:rsidRPr="00EF781F" w:rsidTr="0082415B">
        <w:tc>
          <w:tcPr>
            <w:tcW w:w="1322" w:type="dxa"/>
            <w:shd w:val="clear" w:color="auto" w:fill="auto"/>
            <w:noWrap/>
            <w:vAlign w:val="bottom"/>
          </w:tcPr>
          <w:p w:rsidR="005D661B" w:rsidRPr="005B49A5" w:rsidRDefault="005D661B" w:rsidP="0082415B">
            <w:pPr>
              <w:ind w:left="-107" w:right="-72"/>
              <w:rPr>
                <w:rFonts w:ascii="Arial" w:eastAsia="SimSun" w:hAnsi="Arial" w:cs="Arial"/>
                <w:color w:val="auto"/>
                <w:sz w:val="13"/>
                <w:szCs w:val="13"/>
                <w:lang w:val="en-GB" w:eastAsia="zh-CN"/>
              </w:rPr>
            </w:pPr>
          </w:p>
        </w:tc>
        <w:tc>
          <w:tcPr>
            <w:tcW w:w="663" w:type="dxa"/>
            <w:tcBorders>
              <w:left w:val="nil"/>
              <w:right w:val="nil"/>
            </w:tcBorders>
            <w:shd w:val="clear" w:color="auto" w:fill="auto"/>
            <w:vAlign w:val="bottom"/>
          </w:tcPr>
          <w:p w:rsidR="005D661B" w:rsidRPr="005B49A5" w:rsidRDefault="005D661B" w:rsidP="00506C2E">
            <w:pPr>
              <w:ind w:left="-183" w:right="-72" w:firstLine="71"/>
              <w:jc w:val="right"/>
              <w:rPr>
                <w:rFonts w:ascii="Arial" w:eastAsia="SimSun" w:hAnsi="Arial" w:cs="Arial"/>
                <w:color w:val="auto"/>
                <w:sz w:val="13"/>
                <w:szCs w:val="13"/>
                <w:u w:val="thick"/>
                <w:lang w:val="en-GB" w:eastAsia="zh-CN"/>
              </w:rPr>
            </w:pPr>
          </w:p>
        </w:tc>
        <w:tc>
          <w:tcPr>
            <w:tcW w:w="1304" w:type="dxa"/>
            <w:shd w:val="clear" w:color="auto" w:fill="auto"/>
            <w:noWrap/>
            <w:vAlign w:val="bottom"/>
          </w:tcPr>
          <w:p w:rsidR="005D661B" w:rsidRPr="005B49A5" w:rsidRDefault="005D661B" w:rsidP="009D2CC2">
            <w:pPr>
              <w:ind w:right="-72"/>
              <w:jc w:val="right"/>
              <w:rPr>
                <w:rFonts w:ascii="Arial" w:eastAsia="SimSun" w:hAnsi="Arial" w:cs="Arial"/>
                <w:color w:val="auto"/>
                <w:sz w:val="13"/>
                <w:szCs w:val="13"/>
                <w:lang w:val="en-GB" w:eastAsia="zh-CN"/>
              </w:rPr>
            </w:pPr>
          </w:p>
        </w:tc>
        <w:tc>
          <w:tcPr>
            <w:tcW w:w="964" w:type="dxa"/>
            <w:shd w:val="clear" w:color="auto" w:fill="auto"/>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c>
          <w:tcPr>
            <w:tcW w:w="918" w:type="dxa"/>
            <w:shd w:val="clear" w:color="auto" w:fill="auto"/>
            <w:noWrap/>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c>
          <w:tcPr>
            <w:tcW w:w="680" w:type="dxa"/>
            <w:shd w:val="clear" w:color="auto" w:fill="auto"/>
            <w:noWrap/>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5D661B" w:rsidRPr="005B49A5" w:rsidRDefault="005D661B" w:rsidP="00EF781F">
            <w:pPr>
              <w:ind w:right="-72"/>
              <w:jc w:val="center"/>
              <w:rPr>
                <w:rFonts w:ascii="Arial" w:eastAsia="SimSun" w:hAnsi="Arial" w:cs="Arial"/>
                <w:color w:val="auto"/>
                <w:sz w:val="13"/>
                <w:szCs w:val="13"/>
                <w:lang w:val="en-GB" w:eastAsia="zh-CN"/>
              </w:rPr>
            </w:pPr>
          </w:p>
        </w:tc>
      </w:tr>
      <w:tr w:rsidR="00D106CC" w:rsidRPr="00EF781F" w:rsidTr="0082415B">
        <w:tc>
          <w:tcPr>
            <w:tcW w:w="1322" w:type="dxa"/>
            <w:shd w:val="clear" w:color="auto" w:fill="auto"/>
            <w:noWrap/>
            <w:vAlign w:val="bottom"/>
          </w:tcPr>
          <w:p w:rsidR="00FB38A8" w:rsidRPr="005B49A5" w:rsidRDefault="0082415B" w:rsidP="0082415B">
            <w:pPr>
              <w:ind w:left="-107" w:right="-72"/>
              <w:rPr>
                <w:rFonts w:ascii="Arial" w:eastAsia="SimSun" w:hAnsi="Arial" w:cs="Arial"/>
                <w:color w:val="auto"/>
                <w:sz w:val="13"/>
                <w:szCs w:val="13"/>
                <w:lang w:val="en-GB" w:eastAsia="zh-CN"/>
              </w:rPr>
            </w:pPr>
            <w:r>
              <w:rPr>
                <w:rFonts w:ascii="Arial" w:eastAsia="SimSun" w:hAnsi="Arial" w:cs="Arial"/>
                <w:color w:val="auto"/>
                <w:sz w:val="13"/>
                <w:szCs w:val="13"/>
                <w:lang w:val="en-GB" w:eastAsia="zh-CN"/>
              </w:rPr>
              <w:t>Total C</w:t>
            </w:r>
            <w:r w:rsidR="00FB38A8" w:rsidRPr="005B49A5">
              <w:rPr>
                <w:rFonts w:ascii="Arial" w:eastAsia="SimSun" w:hAnsi="Arial" w:cs="Arial"/>
                <w:color w:val="auto"/>
                <w:sz w:val="13"/>
                <w:szCs w:val="13"/>
                <w:lang w:val="en-GB" w:eastAsia="zh-CN"/>
              </w:rPr>
              <w:t>ompany</w:t>
            </w:r>
          </w:p>
        </w:tc>
        <w:tc>
          <w:tcPr>
            <w:tcW w:w="663" w:type="dxa"/>
            <w:tcBorders>
              <w:left w:val="nil"/>
              <w:right w:val="nil"/>
            </w:tcBorders>
            <w:shd w:val="clear" w:color="auto" w:fill="auto"/>
            <w:vAlign w:val="bottom"/>
          </w:tcPr>
          <w:p w:rsidR="00D106CC" w:rsidRPr="00DA006F" w:rsidRDefault="00504208" w:rsidP="00506C2E">
            <w:pPr>
              <w:ind w:left="-183" w:right="-72" w:firstLine="71"/>
              <w:jc w:val="right"/>
              <w:rPr>
                <w:rFonts w:ascii="Arial" w:eastAsia="SimSun" w:hAnsi="Arial" w:cs="Cordia New"/>
                <w:color w:val="auto"/>
                <w:sz w:val="13"/>
                <w:szCs w:val="13"/>
                <w:u w:val="single"/>
                <w:cs/>
                <w:lang w:val="en-GB" w:eastAsia="zh-CN"/>
              </w:rPr>
            </w:pPr>
            <w:r>
              <w:rPr>
                <w:rFonts w:ascii="Arial" w:eastAsia="SimSun" w:hAnsi="Arial" w:cs="Arial"/>
                <w:color w:val="auto"/>
                <w:sz w:val="13"/>
                <w:szCs w:val="13"/>
                <w:u w:val="single"/>
                <w:lang w:val="en-GB" w:eastAsia="zh-CN"/>
              </w:rPr>
              <w:t>238,050</w:t>
            </w:r>
          </w:p>
        </w:tc>
        <w:tc>
          <w:tcPr>
            <w:tcW w:w="1304" w:type="dxa"/>
            <w:shd w:val="clear" w:color="auto" w:fill="auto"/>
            <w:noWrap/>
            <w:vAlign w:val="bottom"/>
          </w:tcPr>
          <w:p w:rsidR="00D106CC" w:rsidRPr="005B49A5" w:rsidRDefault="00D106CC" w:rsidP="009D2CC2">
            <w:pPr>
              <w:ind w:right="-72"/>
              <w:jc w:val="right"/>
              <w:rPr>
                <w:rFonts w:ascii="Arial" w:eastAsia="SimSun" w:hAnsi="Arial" w:cs="Arial"/>
                <w:color w:val="auto"/>
                <w:sz w:val="13"/>
                <w:szCs w:val="13"/>
                <w:lang w:val="en-GB" w:eastAsia="zh-CN"/>
              </w:rPr>
            </w:pPr>
          </w:p>
        </w:tc>
        <w:tc>
          <w:tcPr>
            <w:tcW w:w="964" w:type="dxa"/>
            <w:shd w:val="clear" w:color="auto" w:fill="auto"/>
            <w:vAlign w:val="bottom"/>
          </w:tcPr>
          <w:p w:rsidR="00D106CC" w:rsidRPr="005B49A5" w:rsidRDefault="00D106CC" w:rsidP="005D661B">
            <w:pPr>
              <w:ind w:right="-72"/>
              <w:rPr>
                <w:rFonts w:ascii="Arial" w:eastAsia="SimSun" w:hAnsi="Arial" w:cs="Arial"/>
                <w:color w:val="auto"/>
                <w:sz w:val="13"/>
                <w:szCs w:val="13"/>
                <w:lang w:val="en-GB" w:eastAsia="zh-CN"/>
              </w:rPr>
            </w:pPr>
          </w:p>
        </w:tc>
        <w:tc>
          <w:tcPr>
            <w:tcW w:w="918"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680"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58" w:type="dxa"/>
            <w:shd w:val="clear" w:color="auto" w:fill="FAFAFA"/>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96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c>
          <w:tcPr>
            <w:tcW w:w="1134" w:type="dxa"/>
            <w:shd w:val="clear" w:color="auto" w:fill="auto"/>
            <w:noWrap/>
            <w:vAlign w:val="bottom"/>
          </w:tcPr>
          <w:p w:rsidR="00D106CC" w:rsidRPr="005B49A5" w:rsidRDefault="00D106CC" w:rsidP="00EF781F">
            <w:pPr>
              <w:ind w:right="-72"/>
              <w:jc w:val="center"/>
              <w:rPr>
                <w:rFonts w:ascii="Arial" w:eastAsia="SimSun" w:hAnsi="Arial" w:cs="Arial"/>
                <w:color w:val="auto"/>
                <w:sz w:val="13"/>
                <w:szCs w:val="13"/>
                <w:lang w:val="en-GB" w:eastAsia="zh-CN"/>
              </w:rPr>
            </w:pP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PMingLiU" w:hAnsi="Arial" w:cs="Arial"/>
                <w:snapToGrid w:val="0"/>
                <w:color w:val="auto"/>
                <w:sz w:val="13"/>
                <w:szCs w:val="13"/>
                <w:lang w:val="en-GB" w:eastAsia="th-TH"/>
              </w:rPr>
            </w:pPr>
          </w:p>
        </w:tc>
        <w:tc>
          <w:tcPr>
            <w:tcW w:w="663" w:type="dxa"/>
            <w:shd w:val="clear" w:color="auto" w:fill="auto"/>
            <w:vAlign w:val="bottom"/>
          </w:tcPr>
          <w:p w:rsidR="00D106CC" w:rsidRPr="005B49A5" w:rsidRDefault="00D106CC" w:rsidP="00506C2E">
            <w:pPr>
              <w:ind w:left="-183" w:right="-72" w:firstLine="71"/>
              <w:jc w:val="right"/>
              <w:rPr>
                <w:rFonts w:ascii="Arial" w:eastAsia="PMingLiU" w:hAnsi="Arial" w:cs="Arial"/>
                <w:snapToGrid w:val="0"/>
                <w:color w:val="auto"/>
                <w:sz w:val="13"/>
                <w:szCs w:val="13"/>
                <w:lang w:val="en-GB" w:eastAsia="th-TH"/>
              </w:rPr>
            </w:pPr>
          </w:p>
        </w:tc>
        <w:tc>
          <w:tcPr>
            <w:tcW w:w="1304" w:type="dxa"/>
            <w:shd w:val="clear" w:color="auto" w:fill="auto"/>
            <w:noWrap/>
            <w:vAlign w:val="bottom"/>
          </w:tcPr>
          <w:p w:rsidR="00D106CC" w:rsidRPr="005B49A5" w:rsidRDefault="00D106CC" w:rsidP="009D2CC2">
            <w:pPr>
              <w:ind w:left="432"/>
              <w:jc w:val="right"/>
              <w:rPr>
                <w:rFonts w:ascii="Arial" w:eastAsia="PMingLiU" w:hAnsi="Arial" w:cs="Arial"/>
                <w:snapToGrid w:val="0"/>
                <w:color w:val="auto"/>
                <w:sz w:val="13"/>
                <w:szCs w:val="13"/>
                <w:lang w:val="en-GB" w:eastAsia="th-TH"/>
              </w:rPr>
            </w:pPr>
          </w:p>
        </w:tc>
        <w:tc>
          <w:tcPr>
            <w:tcW w:w="964" w:type="dxa"/>
            <w:shd w:val="clear" w:color="auto" w:fill="auto"/>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18"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680"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58" w:type="dxa"/>
            <w:shd w:val="clear" w:color="auto" w:fill="FAFAFA"/>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64"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1134"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PMingLiU" w:hAnsi="Arial" w:cs="Arial"/>
                <w:snapToGrid w:val="0"/>
                <w:color w:val="auto"/>
                <w:sz w:val="13"/>
                <w:szCs w:val="13"/>
                <w:lang w:val="en-GB" w:eastAsia="th-TH"/>
              </w:rPr>
            </w:pPr>
          </w:p>
        </w:tc>
        <w:tc>
          <w:tcPr>
            <w:tcW w:w="663" w:type="dxa"/>
            <w:shd w:val="clear" w:color="auto" w:fill="auto"/>
            <w:vAlign w:val="bottom"/>
          </w:tcPr>
          <w:p w:rsidR="00D106CC" w:rsidRPr="005B49A5" w:rsidRDefault="00D106CC" w:rsidP="00506C2E">
            <w:pPr>
              <w:ind w:left="-183" w:right="-72" w:firstLine="71"/>
              <w:jc w:val="right"/>
              <w:rPr>
                <w:rFonts w:ascii="Arial" w:eastAsia="PMingLiU" w:hAnsi="Arial" w:cs="Arial"/>
                <w:snapToGrid w:val="0"/>
                <w:color w:val="auto"/>
                <w:sz w:val="13"/>
                <w:szCs w:val="13"/>
                <w:lang w:val="en-GB" w:eastAsia="th-TH"/>
              </w:rPr>
            </w:pPr>
          </w:p>
        </w:tc>
        <w:tc>
          <w:tcPr>
            <w:tcW w:w="1304" w:type="dxa"/>
            <w:shd w:val="clear" w:color="auto" w:fill="auto"/>
            <w:noWrap/>
            <w:vAlign w:val="bottom"/>
          </w:tcPr>
          <w:p w:rsidR="00D106CC" w:rsidRPr="005B49A5" w:rsidRDefault="00D106CC" w:rsidP="009D2CC2">
            <w:pPr>
              <w:ind w:left="432"/>
              <w:jc w:val="right"/>
              <w:rPr>
                <w:rFonts w:ascii="Arial" w:eastAsia="PMingLiU" w:hAnsi="Arial" w:cs="Arial"/>
                <w:snapToGrid w:val="0"/>
                <w:color w:val="auto"/>
                <w:sz w:val="13"/>
                <w:szCs w:val="13"/>
                <w:lang w:val="en-GB" w:eastAsia="th-TH"/>
              </w:rPr>
            </w:pPr>
          </w:p>
        </w:tc>
        <w:tc>
          <w:tcPr>
            <w:tcW w:w="964" w:type="dxa"/>
            <w:shd w:val="clear" w:color="auto" w:fill="auto"/>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18"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680"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58" w:type="dxa"/>
            <w:shd w:val="clear" w:color="auto" w:fill="FAFAFA"/>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964"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c>
          <w:tcPr>
            <w:tcW w:w="1134" w:type="dxa"/>
            <w:shd w:val="clear" w:color="auto" w:fill="auto"/>
            <w:noWrap/>
            <w:vAlign w:val="bottom"/>
          </w:tcPr>
          <w:p w:rsidR="00D106CC" w:rsidRPr="005B49A5" w:rsidRDefault="00D106CC" w:rsidP="00EF781F">
            <w:pPr>
              <w:ind w:left="432"/>
              <w:jc w:val="thaiDistribute"/>
              <w:rPr>
                <w:rFonts w:ascii="Arial" w:eastAsia="PMingLiU" w:hAnsi="Arial" w:cs="Arial"/>
                <w:snapToGrid w:val="0"/>
                <w:color w:val="auto"/>
                <w:sz w:val="13"/>
                <w:szCs w:val="13"/>
                <w:lang w:val="en-GB" w:eastAsia="th-TH"/>
              </w:rPr>
            </w:pPr>
          </w:p>
        </w:tc>
      </w:tr>
      <w:tr w:rsidR="00D106CC" w:rsidRPr="00EF781F" w:rsidTr="0082415B">
        <w:tc>
          <w:tcPr>
            <w:tcW w:w="1322" w:type="dxa"/>
            <w:shd w:val="clear" w:color="auto" w:fill="auto"/>
            <w:noWrap/>
            <w:vAlign w:val="bottom"/>
          </w:tcPr>
          <w:p w:rsidR="00D106CC" w:rsidRPr="005B49A5" w:rsidRDefault="00D106CC" w:rsidP="0082415B">
            <w:pPr>
              <w:ind w:left="-107" w:right="-72"/>
              <w:rPr>
                <w:rFonts w:ascii="Arial" w:eastAsia="SimSun" w:hAnsi="Arial" w:cs="Arial"/>
                <w:b/>
                <w:bCs/>
                <w:color w:val="auto"/>
                <w:sz w:val="13"/>
                <w:szCs w:val="13"/>
                <w:u w:val="single"/>
                <w:lang w:val="en-GB" w:eastAsia="zh-CN"/>
              </w:rPr>
            </w:pPr>
            <w:r w:rsidRPr="005B49A5">
              <w:rPr>
                <w:rFonts w:ascii="Arial" w:eastAsia="SimSun" w:hAnsi="Arial" w:cs="Arial"/>
                <w:b/>
                <w:bCs/>
                <w:color w:val="auto"/>
                <w:sz w:val="13"/>
                <w:szCs w:val="13"/>
                <w:u w:val="single"/>
                <w:lang w:val="en-GB" w:eastAsia="zh-CN"/>
              </w:rPr>
              <w:t>Subsidiaries</w:t>
            </w:r>
          </w:p>
        </w:tc>
        <w:tc>
          <w:tcPr>
            <w:tcW w:w="663" w:type="dxa"/>
            <w:shd w:val="clear" w:color="auto" w:fill="auto"/>
            <w:vAlign w:val="bottom"/>
          </w:tcPr>
          <w:p w:rsidR="00D106CC" w:rsidRPr="005B49A5" w:rsidRDefault="00D106CC" w:rsidP="00506C2E">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D106CC" w:rsidRPr="005B49A5" w:rsidRDefault="00D106CC" w:rsidP="009D2CC2">
            <w:pPr>
              <w:tabs>
                <w:tab w:val="left" w:pos="-2250"/>
              </w:tabs>
              <w:ind w:left="69" w:right="-72" w:hanging="69"/>
              <w:jc w:val="right"/>
              <w:rPr>
                <w:rFonts w:ascii="Arial" w:eastAsia="SimSun" w:hAnsi="Arial" w:cs="Arial"/>
                <w:color w:val="auto"/>
                <w:sz w:val="13"/>
                <w:szCs w:val="13"/>
                <w:lang w:val="en-GB" w:eastAsia="zh-CN"/>
              </w:rPr>
            </w:pPr>
          </w:p>
        </w:tc>
        <w:tc>
          <w:tcPr>
            <w:tcW w:w="964" w:type="dxa"/>
            <w:shd w:val="clear" w:color="auto" w:fill="auto"/>
            <w:vAlign w:val="bottom"/>
          </w:tcPr>
          <w:p w:rsidR="00D106CC" w:rsidRPr="005B49A5" w:rsidRDefault="00D106CC" w:rsidP="00EF781F">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D106CC" w:rsidRPr="005B49A5" w:rsidRDefault="00D106CC" w:rsidP="00EF781F">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D106CC" w:rsidRPr="005B49A5" w:rsidRDefault="00D106CC" w:rsidP="00EF781F">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D106CC" w:rsidRPr="005B49A5" w:rsidRDefault="00D106CC" w:rsidP="00EF781F">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D106CC" w:rsidRPr="005B49A5" w:rsidRDefault="00D106CC" w:rsidP="00EF781F">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D106CC" w:rsidRPr="005B49A5" w:rsidRDefault="00D106CC" w:rsidP="00EF781F">
            <w:pPr>
              <w:tabs>
                <w:tab w:val="left" w:pos="-2250"/>
              </w:tabs>
              <w:ind w:left="69" w:right="-72" w:hanging="69"/>
              <w:jc w:val="center"/>
              <w:rPr>
                <w:rFonts w:ascii="Arial" w:eastAsia="SimSun" w:hAnsi="Arial" w:cs="Arial"/>
                <w:color w:val="auto"/>
                <w:sz w:val="13"/>
                <w:szCs w:val="13"/>
                <w:lang w:val="en-GB" w:eastAsia="zh-CN"/>
              </w:rPr>
            </w:pPr>
          </w:p>
        </w:tc>
      </w:tr>
      <w:tr w:rsidR="006F6839" w:rsidRPr="00EF781F" w:rsidTr="0082415B">
        <w:tc>
          <w:tcPr>
            <w:tcW w:w="1322" w:type="dxa"/>
            <w:shd w:val="clear" w:color="auto" w:fill="auto"/>
            <w:noWrap/>
            <w:vAlign w:val="bottom"/>
          </w:tcPr>
          <w:p w:rsidR="006F6839" w:rsidRPr="005B49A5" w:rsidRDefault="006F6839" w:rsidP="0082415B">
            <w:pPr>
              <w:ind w:left="-107" w:right="-72"/>
              <w:rPr>
                <w:rFonts w:ascii="Arial" w:eastAsia="SimSun" w:hAnsi="Arial" w:cs="Arial"/>
                <w:color w:val="auto"/>
                <w:sz w:val="13"/>
                <w:szCs w:val="13"/>
                <w:lang w:val="en-GB" w:eastAsia="zh-CN"/>
              </w:rPr>
            </w:pPr>
          </w:p>
        </w:tc>
        <w:tc>
          <w:tcPr>
            <w:tcW w:w="663" w:type="dxa"/>
            <w:shd w:val="clear" w:color="auto" w:fill="auto"/>
            <w:vAlign w:val="bottom"/>
          </w:tcPr>
          <w:p w:rsidR="006F6839" w:rsidRPr="005B49A5" w:rsidRDefault="006F6839" w:rsidP="00506C2E">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6F6839" w:rsidRPr="005B49A5" w:rsidRDefault="006F6839" w:rsidP="009D2CC2">
            <w:pPr>
              <w:tabs>
                <w:tab w:val="left" w:pos="-2250"/>
              </w:tabs>
              <w:ind w:left="69" w:right="-72" w:hanging="69"/>
              <w:jc w:val="right"/>
              <w:rPr>
                <w:rFonts w:ascii="Arial" w:eastAsia="SimSun" w:hAnsi="Arial" w:cs="Arial"/>
                <w:color w:val="auto"/>
                <w:spacing w:val="-6"/>
                <w:sz w:val="13"/>
                <w:szCs w:val="13"/>
                <w:lang w:val="en-GB" w:eastAsia="zh-CN"/>
              </w:rPr>
            </w:pPr>
          </w:p>
        </w:tc>
        <w:tc>
          <w:tcPr>
            <w:tcW w:w="964" w:type="dxa"/>
            <w:shd w:val="clear" w:color="auto" w:fill="auto"/>
            <w:vAlign w:val="bottom"/>
          </w:tcPr>
          <w:p w:rsidR="006F6839" w:rsidRPr="005B49A5" w:rsidRDefault="006F6839" w:rsidP="004D252C">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6F6839" w:rsidRPr="005B49A5" w:rsidRDefault="006F6839" w:rsidP="004D252C">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6F6839" w:rsidRPr="005B49A5" w:rsidRDefault="006F6839" w:rsidP="004D252C">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6F6839" w:rsidRPr="005B49A5" w:rsidRDefault="006F6839" w:rsidP="004D252C">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6F6839" w:rsidRPr="005B49A5" w:rsidRDefault="006F6839" w:rsidP="004D252C">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6F6839" w:rsidRPr="005B49A5" w:rsidRDefault="006F6839" w:rsidP="006B3A58">
            <w:pPr>
              <w:ind w:right="-72"/>
              <w:jc w:val="center"/>
              <w:rPr>
                <w:rFonts w:ascii="Arial" w:eastAsia="SimSun" w:hAnsi="Arial" w:cs="Arial"/>
                <w:color w:val="auto"/>
                <w:sz w:val="13"/>
                <w:szCs w:val="13"/>
                <w:lang w:val="en-GB" w:eastAsia="zh-CN"/>
              </w:rPr>
            </w:pPr>
          </w:p>
        </w:tc>
      </w:tr>
      <w:tr w:rsidR="004D252C" w:rsidRPr="00EF781F" w:rsidTr="0082415B">
        <w:tc>
          <w:tcPr>
            <w:tcW w:w="1322" w:type="dxa"/>
            <w:shd w:val="clear" w:color="auto" w:fill="auto"/>
            <w:noWrap/>
            <w:vAlign w:val="bottom"/>
          </w:tcPr>
          <w:p w:rsidR="004D252C" w:rsidRPr="005B49A5" w:rsidRDefault="004D252C" w:rsidP="0082415B">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shd w:val="clear" w:color="auto" w:fill="auto"/>
            <w:vAlign w:val="bottom"/>
          </w:tcPr>
          <w:p w:rsidR="004D252C" w:rsidRPr="005B49A5" w:rsidRDefault="006B3A58" w:rsidP="00506C2E">
            <w:pPr>
              <w:ind w:left="-183" w:right="-72" w:firstLine="71"/>
              <w:jc w:val="right"/>
              <w:rPr>
                <w:rFonts w:ascii="Arial" w:eastAsia="SimSun" w:hAnsi="Arial" w:cs="Cordia New"/>
                <w:color w:val="auto"/>
                <w:sz w:val="13"/>
                <w:szCs w:val="13"/>
                <w:lang w:val="en-GB" w:eastAsia="zh-CN"/>
              </w:rPr>
            </w:pPr>
            <w:r w:rsidRPr="005B49A5">
              <w:rPr>
                <w:rFonts w:ascii="Arial" w:eastAsia="SimSun" w:hAnsi="Arial" w:cs="Arial"/>
                <w:color w:val="auto"/>
                <w:sz w:val="13"/>
                <w:szCs w:val="13"/>
                <w:lang w:val="en-GB" w:eastAsia="zh-CN"/>
              </w:rPr>
              <w:t>1</w:t>
            </w:r>
            <w:r w:rsidR="00504208">
              <w:rPr>
                <w:rFonts w:ascii="Arial" w:eastAsia="SimSun" w:hAnsi="Arial" w:cs="Cordia New"/>
                <w:color w:val="auto"/>
                <w:sz w:val="13"/>
                <w:szCs w:val="13"/>
                <w:lang w:val="en-GB" w:eastAsia="zh-CN"/>
              </w:rPr>
              <w:t>23,5</w:t>
            </w:r>
            <w:r w:rsidRPr="005B49A5">
              <w:rPr>
                <w:rFonts w:ascii="Arial" w:eastAsia="SimSun" w:hAnsi="Arial" w:cs="Cordia New"/>
                <w:color w:val="auto"/>
                <w:sz w:val="13"/>
                <w:szCs w:val="13"/>
                <w:lang w:val="en-GB" w:eastAsia="zh-CN"/>
              </w:rPr>
              <w:t>00</w:t>
            </w:r>
          </w:p>
        </w:tc>
        <w:tc>
          <w:tcPr>
            <w:tcW w:w="1304" w:type="dxa"/>
            <w:shd w:val="clear" w:color="auto" w:fill="auto"/>
            <w:noWrap/>
            <w:vAlign w:val="bottom"/>
          </w:tcPr>
          <w:p w:rsidR="004D252C" w:rsidRPr="005B49A5" w:rsidRDefault="006B3A58" w:rsidP="009D2CC2">
            <w:pPr>
              <w:tabs>
                <w:tab w:val="left" w:pos="-2250"/>
              </w:tabs>
              <w:ind w:left="69" w:right="-72" w:hanging="69"/>
              <w:jc w:val="right"/>
              <w:rPr>
                <w:rFonts w:ascii="Arial" w:eastAsia="SimSun" w:hAnsi="Arial" w:cs="Arial"/>
                <w:color w:val="auto"/>
                <w:spacing w:val="-6"/>
                <w:sz w:val="13"/>
                <w:szCs w:val="13"/>
                <w:lang w:val="en-GB" w:eastAsia="zh-CN"/>
              </w:rPr>
            </w:pPr>
            <w:r w:rsidRPr="005B49A5">
              <w:rPr>
                <w:rFonts w:ascii="Arial" w:eastAsia="SimSun" w:hAnsi="Arial" w:cs="Arial"/>
                <w:color w:val="auto"/>
                <w:spacing w:val="-6"/>
                <w:sz w:val="13"/>
                <w:szCs w:val="13"/>
                <w:lang w:val="en-GB" w:eastAsia="zh-CN"/>
              </w:rPr>
              <w:t>9 September 2018</w:t>
            </w:r>
          </w:p>
        </w:tc>
        <w:tc>
          <w:tcPr>
            <w:tcW w:w="964" w:type="dxa"/>
            <w:shd w:val="clear" w:color="auto" w:fill="auto"/>
            <w:vAlign w:val="bottom"/>
          </w:tcPr>
          <w:p w:rsidR="004D252C" w:rsidRPr="005B49A5" w:rsidRDefault="004D252C" w:rsidP="004D252C">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r w:rsidR="006B3A58" w:rsidRPr="005B49A5">
              <w:rPr>
                <w:rFonts w:ascii="Arial" w:eastAsia="SimSun" w:hAnsi="Arial" w:cs="Arial"/>
                <w:color w:val="auto"/>
                <w:sz w:val="13"/>
                <w:szCs w:val="13"/>
                <w:lang w:val="en-GB" w:eastAsia="zh-CN"/>
              </w:rPr>
              <w:t xml:space="preserve"> + 1.00</w:t>
            </w:r>
          </w:p>
        </w:tc>
        <w:tc>
          <w:tcPr>
            <w:tcW w:w="918" w:type="dxa"/>
            <w:shd w:val="clear" w:color="auto" w:fill="auto"/>
            <w:noWrap/>
            <w:vAlign w:val="bottom"/>
          </w:tcPr>
          <w:p w:rsidR="004D252C" w:rsidRPr="005B49A5" w:rsidRDefault="006B3A58" w:rsidP="004D252C">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 + 1.00</w:t>
            </w:r>
          </w:p>
        </w:tc>
        <w:tc>
          <w:tcPr>
            <w:tcW w:w="680" w:type="dxa"/>
            <w:shd w:val="clear" w:color="auto" w:fill="auto"/>
            <w:noWrap/>
            <w:vAlign w:val="bottom"/>
          </w:tcPr>
          <w:p w:rsidR="004D252C" w:rsidRPr="005B49A5" w:rsidRDefault="004D252C" w:rsidP="004D252C">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4D252C" w:rsidRPr="005B49A5" w:rsidRDefault="006B3A58" w:rsidP="004D252C">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4D252C" w:rsidRPr="005B49A5" w:rsidRDefault="00CE4114" w:rsidP="004D252C">
            <w:pPr>
              <w:ind w:left="69" w:right="-72" w:hanging="69"/>
              <w:jc w:val="center"/>
              <w:rPr>
                <w:rFonts w:ascii="Arial" w:eastAsia="SimSun" w:hAnsi="Arial" w:cs="Browallia New"/>
                <w:color w:val="auto"/>
                <w:sz w:val="13"/>
                <w:szCs w:val="13"/>
                <w:lang w:eastAsia="zh-CN"/>
              </w:rPr>
            </w:pPr>
            <w:r w:rsidRPr="005B49A5">
              <w:rPr>
                <w:rFonts w:ascii="Arial" w:eastAsia="SimSun" w:hAnsi="Arial" w:cs="Browallia New"/>
                <w:color w:val="auto"/>
                <w:sz w:val="13"/>
                <w:szCs w:val="13"/>
                <w:lang w:eastAsia="zh-CN"/>
              </w:rPr>
              <w:t>A</w:t>
            </w:r>
          </w:p>
        </w:tc>
        <w:tc>
          <w:tcPr>
            <w:tcW w:w="1134" w:type="dxa"/>
            <w:shd w:val="clear" w:color="auto" w:fill="auto"/>
            <w:noWrap/>
            <w:vAlign w:val="bottom"/>
          </w:tcPr>
          <w:p w:rsidR="004D252C" w:rsidRPr="005B49A5" w:rsidRDefault="006B3A58" w:rsidP="00504208">
            <w:pPr>
              <w:ind w:right="-72"/>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Extended to</w:t>
            </w:r>
          </w:p>
        </w:tc>
      </w:tr>
      <w:tr w:rsidR="006B3A58" w:rsidRPr="00EF781F" w:rsidTr="0082415B">
        <w:tc>
          <w:tcPr>
            <w:tcW w:w="1322" w:type="dxa"/>
            <w:shd w:val="clear" w:color="auto" w:fill="auto"/>
            <w:noWrap/>
            <w:vAlign w:val="bottom"/>
          </w:tcPr>
          <w:p w:rsidR="006B3A58" w:rsidRPr="005B49A5" w:rsidRDefault="006B3A58" w:rsidP="0082415B">
            <w:pPr>
              <w:ind w:left="-107" w:right="-72"/>
              <w:rPr>
                <w:rFonts w:ascii="Arial" w:eastAsia="SimSun" w:hAnsi="Arial" w:cs="Arial"/>
                <w:color w:val="auto"/>
                <w:sz w:val="13"/>
                <w:szCs w:val="13"/>
                <w:lang w:val="en-GB" w:eastAsia="zh-CN"/>
              </w:rPr>
            </w:pPr>
          </w:p>
        </w:tc>
        <w:tc>
          <w:tcPr>
            <w:tcW w:w="663" w:type="dxa"/>
            <w:shd w:val="clear" w:color="auto" w:fill="auto"/>
            <w:vAlign w:val="bottom"/>
          </w:tcPr>
          <w:p w:rsidR="006B3A58" w:rsidRPr="005B49A5" w:rsidRDefault="006B3A58" w:rsidP="00506C2E">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6B3A58" w:rsidRPr="005B49A5" w:rsidRDefault="006B3A58" w:rsidP="009D2CC2">
            <w:pPr>
              <w:tabs>
                <w:tab w:val="left" w:pos="-2250"/>
              </w:tabs>
              <w:ind w:left="69" w:right="-72" w:hanging="69"/>
              <w:jc w:val="right"/>
              <w:rPr>
                <w:rFonts w:ascii="Arial" w:eastAsia="SimSun" w:hAnsi="Arial" w:cs="Arial"/>
                <w:color w:val="auto"/>
                <w:spacing w:val="-6"/>
                <w:sz w:val="13"/>
                <w:szCs w:val="13"/>
                <w:lang w:val="en-GB" w:eastAsia="zh-CN"/>
              </w:rPr>
            </w:pPr>
          </w:p>
        </w:tc>
        <w:tc>
          <w:tcPr>
            <w:tcW w:w="964" w:type="dxa"/>
            <w:shd w:val="clear" w:color="auto" w:fill="auto"/>
            <w:vAlign w:val="bottom"/>
          </w:tcPr>
          <w:p w:rsidR="006B3A58" w:rsidRPr="005B49A5" w:rsidRDefault="006B3A58" w:rsidP="004D252C">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6B3A58" w:rsidRPr="005B49A5" w:rsidRDefault="006B3A58" w:rsidP="004D252C">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6B3A58" w:rsidRPr="005B49A5" w:rsidRDefault="006B3A58" w:rsidP="004D252C">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6B3A58" w:rsidRPr="005B49A5" w:rsidRDefault="006B3A58" w:rsidP="004D252C">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6B3A58" w:rsidRPr="005B49A5" w:rsidRDefault="006B3A58" w:rsidP="004D252C">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6B3A58" w:rsidRPr="005B49A5" w:rsidRDefault="006B3A5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9 March 2021</w:t>
            </w: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shd w:val="clear" w:color="auto" w:fill="auto"/>
            <w:vAlign w:val="bottom"/>
          </w:tcPr>
          <w:p w:rsidR="00504208" w:rsidRPr="005B49A5" w:rsidRDefault="00504208" w:rsidP="00504208">
            <w:pPr>
              <w:ind w:left="-183" w:right="-72" w:firstLine="71"/>
              <w:jc w:val="right"/>
              <w:rPr>
                <w:rFonts w:ascii="Arial" w:eastAsia="SimSun" w:hAnsi="Arial" w:cs="Arial"/>
                <w:color w:val="auto"/>
                <w:sz w:val="13"/>
                <w:szCs w:val="13"/>
                <w:lang w:val="en-GB" w:eastAsia="zh-CN"/>
              </w:rPr>
            </w:pPr>
            <w:r>
              <w:rPr>
                <w:rFonts w:ascii="Arial" w:eastAsia="SimSun" w:hAnsi="Arial" w:cs="Arial"/>
                <w:color w:val="auto"/>
                <w:sz w:val="13"/>
                <w:szCs w:val="13"/>
                <w:lang w:val="en-GB" w:eastAsia="zh-CN"/>
              </w:rPr>
              <w:t>16,217</w:t>
            </w: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r w:rsidRPr="005B49A5">
              <w:rPr>
                <w:rFonts w:ascii="Arial" w:eastAsia="SimSun" w:hAnsi="Arial" w:cs="Arial"/>
                <w:color w:val="auto"/>
                <w:spacing w:val="-4"/>
                <w:sz w:val="13"/>
                <w:szCs w:val="13"/>
                <w:lang w:val="en-GB" w:eastAsia="zh-CN"/>
              </w:rPr>
              <w:t>27 February 2021</w:t>
            </w: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w:t>
            </w: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A,B</w:t>
            </w: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p>
        </w:tc>
        <w:tc>
          <w:tcPr>
            <w:tcW w:w="663" w:type="dxa"/>
            <w:shd w:val="clear" w:color="auto" w:fill="auto"/>
            <w:vAlign w:val="bottom"/>
          </w:tcPr>
          <w:p w:rsidR="00504208" w:rsidRDefault="00504208" w:rsidP="00504208">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shd w:val="clear" w:color="auto" w:fill="auto"/>
            <w:vAlign w:val="bottom"/>
          </w:tcPr>
          <w:p w:rsidR="00504208" w:rsidRPr="005B49A5" w:rsidRDefault="00504208" w:rsidP="00504208">
            <w:pPr>
              <w:ind w:left="-183" w:right="-72" w:firstLine="71"/>
              <w:jc w:val="right"/>
              <w:rPr>
                <w:rFonts w:ascii="Arial" w:eastAsia="SimSun" w:hAnsi="Arial" w:cs="Arial"/>
                <w:color w:val="auto"/>
                <w:sz w:val="13"/>
                <w:szCs w:val="13"/>
                <w:lang w:val="en-GB" w:eastAsia="zh-CN"/>
              </w:rPr>
            </w:pPr>
            <w:r>
              <w:rPr>
                <w:rFonts w:ascii="Arial" w:eastAsia="SimSun" w:hAnsi="Arial" w:cs="Arial"/>
                <w:color w:val="auto"/>
                <w:sz w:val="13"/>
                <w:szCs w:val="13"/>
                <w:lang w:val="en-GB" w:eastAsia="zh-CN"/>
              </w:rPr>
              <w:t>21,661</w:t>
            </w: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r w:rsidRPr="005B49A5">
              <w:rPr>
                <w:rFonts w:ascii="Arial" w:eastAsia="SimSun" w:hAnsi="Arial" w:cs="Arial"/>
                <w:color w:val="auto"/>
                <w:spacing w:val="-4"/>
                <w:sz w:val="13"/>
                <w:szCs w:val="13"/>
                <w:lang w:val="en-GB" w:eastAsia="zh-CN"/>
              </w:rPr>
              <w:t>15 February 2022</w:t>
            </w: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 + 1.00</w:t>
            </w: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A,B</w:t>
            </w: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p>
        </w:tc>
        <w:tc>
          <w:tcPr>
            <w:tcW w:w="663" w:type="dxa"/>
            <w:shd w:val="clear" w:color="auto" w:fill="auto"/>
            <w:vAlign w:val="bottom"/>
          </w:tcPr>
          <w:p w:rsidR="00504208" w:rsidRPr="005B49A5" w:rsidRDefault="00504208" w:rsidP="00504208">
            <w:pPr>
              <w:ind w:left="-183" w:right="-72" w:firstLine="71"/>
              <w:jc w:val="right"/>
              <w:rPr>
                <w:rFonts w:ascii="Arial" w:eastAsia="SimSun" w:hAnsi="Arial" w:cs="Arial"/>
                <w:color w:val="auto"/>
                <w:sz w:val="13"/>
                <w:szCs w:val="13"/>
                <w:lang w:val="en-GB" w:eastAsia="zh-CN"/>
              </w:rPr>
            </w:pP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shd w:val="clear" w:color="auto" w:fill="auto"/>
            <w:vAlign w:val="bottom"/>
          </w:tcPr>
          <w:p w:rsidR="00504208" w:rsidRPr="00504208" w:rsidRDefault="00504208" w:rsidP="00504208">
            <w:pPr>
              <w:ind w:left="-183" w:right="-72" w:firstLine="71"/>
              <w:jc w:val="right"/>
              <w:rPr>
                <w:rFonts w:ascii="Arial" w:eastAsia="SimSun" w:hAnsi="Arial" w:cs="Arial"/>
                <w:color w:val="auto"/>
                <w:sz w:val="13"/>
                <w:szCs w:val="13"/>
                <w:lang w:val="en-GB" w:eastAsia="zh-CN"/>
              </w:rPr>
            </w:pPr>
            <w:r w:rsidRPr="00504208">
              <w:rPr>
                <w:rFonts w:ascii="Arial" w:eastAsia="SimSun" w:hAnsi="Arial" w:cs="Arial"/>
                <w:color w:val="auto"/>
                <w:sz w:val="13"/>
                <w:szCs w:val="13"/>
                <w:lang w:val="en-GB" w:eastAsia="zh-CN"/>
              </w:rPr>
              <w:t>26,800</w:t>
            </w: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r w:rsidRPr="005B49A5">
              <w:rPr>
                <w:rFonts w:ascii="Arial" w:eastAsia="SimSun" w:hAnsi="Arial" w:cs="Arial"/>
                <w:color w:val="auto"/>
                <w:spacing w:val="-4"/>
                <w:sz w:val="13"/>
                <w:szCs w:val="13"/>
                <w:lang w:val="en-GB" w:eastAsia="zh-CN"/>
              </w:rPr>
              <w:t>5 July 2022</w:t>
            </w: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 - 0.50</w:t>
            </w: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p>
        </w:tc>
        <w:tc>
          <w:tcPr>
            <w:tcW w:w="663" w:type="dxa"/>
            <w:shd w:val="clear" w:color="auto" w:fill="auto"/>
            <w:vAlign w:val="bottom"/>
          </w:tcPr>
          <w:p w:rsidR="00504208" w:rsidRPr="005B49A5" w:rsidRDefault="00504208" w:rsidP="00504208">
            <w:pPr>
              <w:ind w:left="-183" w:right="-72" w:firstLine="71"/>
              <w:jc w:val="right"/>
              <w:rPr>
                <w:rFonts w:ascii="Arial" w:eastAsia="SimSun" w:hAnsi="Arial" w:cs="Arial"/>
                <w:color w:val="auto"/>
                <w:sz w:val="13"/>
                <w:szCs w:val="13"/>
                <w:u w:val="single"/>
                <w:lang w:val="en-GB" w:eastAsia="zh-CN"/>
              </w:rPr>
            </w:pP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Long-term borrowing</w:t>
            </w:r>
          </w:p>
        </w:tc>
        <w:tc>
          <w:tcPr>
            <w:tcW w:w="663" w:type="dxa"/>
            <w:shd w:val="clear" w:color="auto" w:fill="auto"/>
            <w:vAlign w:val="bottom"/>
          </w:tcPr>
          <w:p w:rsidR="00504208" w:rsidRPr="00504208" w:rsidRDefault="00504208" w:rsidP="00504208">
            <w:pPr>
              <w:ind w:left="-183" w:right="-72" w:firstLine="71"/>
              <w:jc w:val="right"/>
              <w:rPr>
                <w:rFonts w:ascii="Arial" w:eastAsia="SimSun" w:hAnsi="Arial" w:cs="Arial"/>
                <w:color w:val="auto"/>
                <w:sz w:val="13"/>
                <w:szCs w:val="13"/>
                <w:u w:val="single"/>
                <w:lang w:val="en-GB" w:eastAsia="zh-CN"/>
              </w:rPr>
            </w:pPr>
            <w:r w:rsidRPr="00504208">
              <w:rPr>
                <w:rFonts w:ascii="Arial" w:eastAsia="SimSun" w:hAnsi="Arial" w:cs="Browallia New"/>
                <w:color w:val="auto"/>
                <w:sz w:val="13"/>
                <w:szCs w:val="16"/>
                <w:u w:val="single"/>
                <w:lang w:eastAsia="zh-CN"/>
              </w:rPr>
              <w:t>6</w:t>
            </w:r>
            <w:r w:rsidRPr="00504208">
              <w:rPr>
                <w:rFonts w:ascii="Arial" w:eastAsia="SimSun" w:hAnsi="Arial" w:cs="Arial"/>
                <w:color w:val="auto"/>
                <w:sz w:val="13"/>
                <w:szCs w:val="13"/>
                <w:u w:val="single"/>
                <w:lang w:val="en-GB" w:eastAsia="zh-CN"/>
              </w:rPr>
              <w:t>0,000</w:t>
            </w: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r w:rsidRPr="005B49A5">
              <w:rPr>
                <w:rFonts w:ascii="Arial" w:eastAsia="SimSun" w:hAnsi="Arial" w:cs="Arial"/>
                <w:color w:val="auto"/>
                <w:spacing w:val="-4"/>
                <w:sz w:val="13"/>
                <w:szCs w:val="13"/>
                <w:lang w:val="en-GB" w:eastAsia="zh-CN"/>
              </w:rPr>
              <w:t xml:space="preserve">10 </w:t>
            </w:r>
            <w:r>
              <w:rPr>
                <w:rFonts w:ascii="Arial" w:eastAsia="SimSun" w:hAnsi="Arial" w:cs="Arial"/>
                <w:color w:val="auto"/>
                <w:spacing w:val="-4"/>
                <w:sz w:val="13"/>
                <w:szCs w:val="13"/>
                <w:lang w:val="en-GB" w:eastAsia="zh-CN"/>
              </w:rPr>
              <w:t>December</w:t>
            </w:r>
            <w:r w:rsidRPr="005B49A5">
              <w:rPr>
                <w:rFonts w:ascii="Arial" w:eastAsia="SimSun" w:hAnsi="Arial" w:cs="Arial"/>
                <w:color w:val="auto"/>
                <w:spacing w:val="-4"/>
                <w:sz w:val="13"/>
                <w:szCs w:val="13"/>
                <w:lang w:val="en-GB" w:eastAsia="zh-CN"/>
              </w:rPr>
              <w:t xml:space="preserve"> 2023</w:t>
            </w: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MLR + 0.875</w:t>
            </w: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Monthly</w:t>
            </w: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A</w:t>
            </w: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w:t>
            </w: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p>
        </w:tc>
        <w:tc>
          <w:tcPr>
            <w:tcW w:w="663" w:type="dxa"/>
            <w:shd w:val="clear" w:color="auto" w:fill="auto"/>
            <w:vAlign w:val="bottom"/>
          </w:tcPr>
          <w:p w:rsidR="00504208" w:rsidRPr="005B49A5" w:rsidRDefault="00504208" w:rsidP="00504208">
            <w:pPr>
              <w:ind w:left="-183" w:right="-72" w:firstLine="71"/>
              <w:jc w:val="right"/>
              <w:rPr>
                <w:rFonts w:ascii="Arial" w:eastAsia="SimSun" w:hAnsi="Arial" w:cs="Arial"/>
                <w:color w:val="auto"/>
                <w:sz w:val="13"/>
                <w:szCs w:val="13"/>
                <w:u w:val="single"/>
                <w:lang w:val="en-GB" w:eastAsia="zh-CN"/>
              </w:rPr>
            </w:pP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r>
      <w:tr w:rsidR="00504208" w:rsidRPr="00EF781F" w:rsidTr="0082415B">
        <w:tc>
          <w:tcPr>
            <w:tcW w:w="1322" w:type="dxa"/>
            <w:shd w:val="clear" w:color="auto" w:fill="auto"/>
            <w:noWrap/>
            <w:vAlign w:val="bottom"/>
          </w:tcPr>
          <w:p w:rsidR="00504208" w:rsidRPr="005B49A5" w:rsidRDefault="00504208" w:rsidP="00504208">
            <w:pPr>
              <w:ind w:left="-107" w:right="-72"/>
              <w:rPr>
                <w:rFonts w:ascii="Arial" w:eastAsia="SimSun" w:hAnsi="Arial" w:cs="Arial"/>
                <w:color w:val="auto"/>
                <w:sz w:val="13"/>
                <w:szCs w:val="13"/>
                <w:lang w:val="en-GB" w:eastAsia="zh-CN"/>
              </w:rPr>
            </w:pPr>
            <w:r w:rsidRPr="005B49A5">
              <w:rPr>
                <w:rFonts w:ascii="Arial" w:eastAsia="SimSun" w:hAnsi="Arial" w:cs="Arial"/>
                <w:color w:val="auto"/>
                <w:sz w:val="13"/>
                <w:szCs w:val="13"/>
                <w:lang w:val="en-GB" w:eastAsia="zh-CN"/>
              </w:rPr>
              <w:t>Total subsidiaries</w:t>
            </w:r>
          </w:p>
        </w:tc>
        <w:tc>
          <w:tcPr>
            <w:tcW w:w="663" w:type="dxa"/>
            <w:shd w:val="clear" w:color="auto" w:fill="auto"/>
            <w:vAlign w:val="bottom"/>
          </w:tcPr>
          <w:p w:rsidR="00504208" w:rsidRPr="005B49A5" w:rsidRDefault="00504208" w:rsidP="00504208">
            <w:pPr>
              <w:ind w:left="-62" w:right="-72" w:hanging="50"/>
              <w:jc w:val="right"/>
              <w:rPr>
                <w:rFonts w:ascii="Arial" w:eastAsia="SimSun" w:hAnsi="Arial" w:cs="Arial"/>
                <w:color w:val="auto"/>
                <w:sz w:val="13"/>
                <w:szCs w:val="13"/>
                <w:u w:val="single"/>
                <w:lang w:val="en-GB" w:eastAsia="zh-CN"/>
              </w:rPr>
            </w:pPr>
            <w:r>
              <w:rPr>
                <w:rFonts w:ascii="Arial" w:eastAsia="SimSun" w:hAnsi="Arial" w:cs="Arial"/>
                <w:color w:val="auto"/>
                <w:sz w:val="13"/>
                <w:szCs w:val="13"/>
                <w:u w:val="single"/>
                <w:lang w:val="en-GB" w:eastAsia="zh-CN"/>
              </w:rPr>
              <w:t>248,178</w:t>
            </w:r>
          </w:p>
        </w:tc>
        <w:tc>
          <w:tcPr>
            <w:tcW w:w="1304" w:type="dxa"/>
            <w:shd w:val="clear" w:color="auto" w:fill="auto"/>
            <w:noWrap/>
            <w:vAlign w:val="bottom"/>
          </w:tcPr>
          <w:p w:rsidR="00504208" w:rsidRPr="005B49A5" w:rsidRDefault="00504208" w:rsidP="00504208">
            <w:pPr>
              <w:tabs>
                <w:tab w:val="left" w:pos="-2250"/>
              </w:tabs>
              <w:ind w:left="-115" w:right="-72"/>
              <w:jc w:val="right"/>
              <w:rPr>
                <w:rFonts w:ascii="Arial" w:eastAsia="SimSun" w:hAnsi="Arial" w:cs="Arial"/>
                <w:color w:val="auto"/>
                <w:spacing w:val="-4"/>
                <w:sz w:val="13"/>
                <w:szCs w:val="13"/>
                <w:lang w:val="en-GB" w:eastAsia="zh-CN"/>
              </w:rPr>
            </w:pPr>
          </w:p>
        </w:tc>
        <w:tc>
          <w:tcPr>
            <w:tcW w:w="964" w:type="dxa"/>
            <w:shd w:val="clear" w:color="auto" w:fill="auto"/>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18"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680"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c>
          <w:tcPr>
            <w:tcW w:w="958" w:type="dxa"/>
            <w:shd w:val="clear" w:color="auto" w:fill="FAFAFA"/>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964" w:type="dxa"/>
            <w:shd w:val="clear" w:color="auto" w:fill="auto"/>
            <w:noWrap/>
            <w:vAlign w:val="bottom"/>
          </w:tcPr>
          <w:p w:rsidR="00504208" w:rsidRPr="005B49A5" w:rsidRDefault="00504208" w:rsidP="00504208">
            <w:pPr>
              <w:ind w:left="69" w:right="-72" w:hanging="69"/>
              <w:jc w:val="center"/>
              <w:rPr>
                <w:rFonts w:ascii="Arial" w:eastAsia="SimSun" w:hAnsi="Arial" w:cs="Arial"/>
                <w:color w:val="auto"/>
                <w:sz w:val="13"/>
                <w:szCs w:val="13"/>
                <w:lang w:val="en-GB" w:eastAsia="zh-CN"/>
              </w:rPr>
            </w:pPr>
          </w:p>
        </w:tc>
        <w:tc>
          <w:tcPr>
            <w:tcW w:w="1134" w:type="dxa"/>
            <w:shd w:val="clear" w:color="auto" w:fill="auto"/>
            <w:noWrap/>
            <w:vAlign w:val="bottom"/>
          </w:tcPr>
          <w:p w:rsidR="00504208" w:rsidRPr="005B49A5" w:rsidRDefault="00504208" w:rsidP="00504208">
            <w:pPr>
              <w:tabs>
                <w:tab w:val="left" w:pos="-2250"/>
              </w:tabs>
              <w:ind w:left="69" w:right="-72" w:hanging="69"/>
              <w:jc w:val="center"/>
              <w:rPr>
                <w:rFonts w:ascii="Arial" w:eastAsia="SimSun" w:hAnsi="Arial" w:cs="Arial"/>
                <w:color w:val="auto"/>
                <w:sz w:val="13"/>
                <w:szCs w:val="13"/>
                <w:lang w:val="en-GB" w:eastAsia="zh-CN"/>
              </w:rPr>
            </w:pPr>
          </w:p>
        </w:tc>
      </w:tr>
    </w:tbl>
    <w:p w:rsidR="00FB38A8" w:rsidRPr="00EF781F" w:rsidRDefault="00FB38A8" w:rsidP="00EF781F">
      <w:pPr>
        <w:pStyle w:val="Footer"/>
        <w:tabs>
          <w:tab w:val="clear" w:pos="4536"/>
          <w:tab w:val="clear" w:pos="9866"/>
          <w:tab w:val="left" w:pos="912"/>
        </w:tabs>
        <w:ind w:left="540"/>
        <w:jc w:val="both"/>
        <w:rPr>
          <w:rFonts w:cs="Arial"/>
          <w:szCs w:val="18"/>
          <w:lang w:val="en-GB"/>
        </w:rPr>
      </w:pPr>
    </w:p>
    <w:p w:rsidR="00164D03" w:rsidRPr="00EF781F" w:rsidRDefault="00164D03" w:rsidP="00EF781F">
      <w:pPr>
        <w:tabs>
          <w:tab w:val="left" w:pos="-2250"/>
        </w:tabs>
        <w:ind w:left="540"/>
        <w:rPr>
          <w:rFonts w:ascii="Arial" w:eastAsia="SimSun" w:hAnsi="Arial" w:cs="Arial"/>
          <w:b/>
          <w:bCs/>
          <w:color w:val="auto"/>
          <w:sz w:val="18"/>
          <w:szCs w:val="18"/>
          <w:lang w:eastAsia="zh-CN"/>
        </w:rPr>
      </w:pPr>
      <w:r w:rsidRPr="00EF781F">
        <w:rPr>
          <w:rFonts w:ascii="Arial" w:eastAsia="SimSun" w:hAnsi="Arial" w:cs="Arial"/>
          <w:b/>
          <w:bCs/>
          <w:color w:val="auto"/>
          <w:sz w:val="18"/>
          <w:szCs w:val="18"/>
          <w:lang w:eastAsia="zh-CN"/>
        </w:rPr>
        <w:t>Remark</w:t>
      </w:r>
    </w:p>
    <w:p w:rsidR="00164D03" w:rsidRPr="00EF781F" w:rsidRDefault="00164D03" w:rsidP="00EF781F">
      <w:pPr>
        <w:tabs>
          <w:tab w:val="left" w:pos="-2250"/>
        </w:tabs>
        <w:ind w:left="540"/>
        <w:rPr>
          <w:rFonts w:ascii="Arial" w:eastAsia="SimSun" w:hAnsi="Arial" w:cs="Arial"/>
          <w:color w:val="auto"/>
          <w:sz w:val="18"/>
          <w:szCs w:val="18"/>
          <w:lang w:val="en-GB" w:eastAsia="zh-CN"/>
        </w:rPr>
      </w:pPr>
    </w:p>
    <w:p w:rsidR="00164D03" w:rsidRPr="00EF781F" w:rsidRDefault="001D1E75" w:rsidP="00EF781F">
      <w:pPr>
        <w:ind w:left="900" w:hanging="360"/>
        <w:rPr>
          <w:rFonts w:ascii="Arial" w:eastAsia="SimSun" w:hAnsi="Arial" w:cs="Arial"/>
          <w:color w:val="auto"/>
          <w:sz w:val="18"/>
          <w:szCs w:val="18"/>
          <w:lang w:eastAsia="zh-CN"/>
        </w:rPr>
      </w:pPr>
      <w:r w:rsidRPr="00EF781F">
        <w:rPr>
          <w:rFonts w:ascii="Arial" w:eastAsia="SimSun" w:hAnsi="Arial" w:cs="Arial"/>
          <w:color w:val="auto"/>
          <w:sz w:val="18"/>
          <w:szCs w:val="18"/>
          <w:lang w:eastAsia="zh-CN"/>
        </w:rPr>
        <w:t>A:</w:t>
      </w:r>
      <w:r w:rsidRPr="00EF781F">
        <w:rPr>
          <w:rFonts w:ascii="Arial" w:eastAsia="SimSun" w:hAnsi="Arial" w:cs="Arial"/>
          <w:color w:val="auto"/>
          <w:sz w:val="18"/>
          <w:szCs w:val="18"/>
          <w:lang w:eastAsia="zh-CN"/>
        </w:rPr>
        <w:tab/>
      </w:r>
      <w:r w:rsidR="00164D03" w:rsidRPr="00EF781F">
        <w:rPr>
          <w:rFonts w:ascii="Arial" w:eastAsia="SimSun" w:hAnsi="Arial" w:cs="Arial"/>
          <w:color w:val="auto"/>
          <w:sz w:val="18"/>
          <w:szCs w:val="18"/>
          <w:lang w:eastAsia="zh-CN"/>
        </w:rPr>
        <w:t>Pledged its lands of related projects, including real estate development cost.</w:t>
      </w:r>
    </w:p>
    <w:p w:rsidR="00164D03" w:rsidRPr="00EF781F" w:rsidRDefault="001D1E75" w:rsidP="00EF781F">
      <w:pPr>
        <w:ind w:left="900" w:hanging="360"/>
        <w:rPr>
          <w:rFonts w:ascii="Arial" w:eastAsia="SimSun" w:hAnsi="Arial" w:cs="Arial"/>
          <w:color w:val="auto"/>
          <w:sz w:val="18"/>
          <w:szCs w:val="18"/>
          <w:lang w:eastAsia="zh-CN"/>
        </w:rPr>
      </w:pPr>
      <w:r w:rsidRPr="00EF781F">
        <w:rPr>
          <w:rFonts w:ascii="Arial" w:eastAsia="SimSun" w:hAnsi="Arial" w:cs="Arial"/>
          <w:color w:val="auto"/>
          <w:sz w:val="18"/>
          <w:szCs w:val="18"/>
          <w:lang w:eastAsia="zh-CN"/>
        </w:rPr>
        <w:t>B:</w:t>
      </w:r>
      <w:r w:rsidRPr="00EF781F">
        <w:rPr>
          <w:rFonts w:ascii="Arial" w:eastAsia="SimSun" w:hAnsi="Arial" w:cs="Arial"/>
          <w:color w:val="auto"/>
          <w:sz w:val="18"/>
          <w:szCs w:val="18"/>
          <w:lang w:eastAsia="zh-CN"/>
        </w:rPr>
        <w:tab/>
      </w:r>
      <w:r w:rsidR="00164D03" w:rsidRPr="00EF781F">
        <w:rPr>
          <w:rFonts w:ascii="Arial" w:eastAsia="SimSun" w:hAnsi="Arial" w:cs="Arial"/>
          <w:color w:val="auto"/>
          <w:sz w:val="18"/>
          <w:szCs w:val="18"/>
          <w:lang w:eastAsia="zh-CN"/>
        </w:rPr>
        <w:t>Pledged its buildings and building improvement</w:t>
      </w:r>
      <w:r w:rsidR="00595150" w:rsidRPr="00EF781F">
        <w:rPr>
          <w:rFonts w:ascii="Arial" w:eastAsia="SimSun" w:hAnsi="Arial" w:cs="Arial"/>
          <w:color w:val="auto"/>
          <w:sz w:val="18"/>
          <w:szCs w:val="18"/>
          <w:lang w:eastAsia="zh-CN"/>
        </w:rPr>
        <w:t>.</w:t>
      </w:r>
    </w:p>
    <w:p w:rsidR="00EE4619" w:rsidRPr="00EF781F" w:rsidRDefault="00EE4619" w:rsidP="00EF781F">
      <w:pPr>
        <w:rPr>
          <w:rFonts w:ascii="Arial" w:eastAsia="SimSun" w:hAnsi="Arial" w:cs="Arial"/>
          <w:color w:val="auto"/>
          <w:sz w:val="18"/>
          <w:szCs w:val="18"/>
          <w:lang w:eastAsia="zh-CN"/>
        </w:rPr>
      </w:pPr>
    </w:p>
    <w:p w:rsidR="00713833" w:rsidRPr="00EF781F" w:rsidRDefault="00713833"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br w:type="page"/>
      </w:r>
    </w:p>
    <w:p w:rsidR="00800722" w:rsidRPr="00EF781F" w:rsidRDefault="00D96C41"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w:t>
      </w:r>
      <w:r w:rsidR="0008694B" w:rsidRPr="00EF781F">
        <w:rPr>
          <w:rFonts w:ascii="Arial" w:hAnsi="Arial" w:cs="Arial"/>
          <w:color w:val="D04A02"/>
          <w:sz w:val="18"/>
          <w:szCs w:val="18"/>
        </w:rPr>
        <w:t>4</w:t>
      </w:r>
      <w:r w:rsidR="00800722" w:rsidRPr="00EF781F">
        <w:rPr>
          <w:rFonts w:ascii="Arial" w:hAnsi="Arial" w:cs="Arial"/>
          <w:color w:val="D04A02"/>
          <w:sz w:val="18"/>
          <w:szCs w:val="18"/>
          <w:cs/>
        </w:rPr>
        <w:t>.</w:t>
      </w:r>
      <w:r w:rsidR="00800722" w:rsidRPr="00EF781F">
        <w:rPr>
          <w:rFonts w:ascii="Arial" w:hAnsi="Arial" w:cs="Arial"/>
          <w:color w:val="D04A02"/>
          <w:sz w:val="18"/>
          <w:szCs w:val="18"/>
        </w:rPr>
        <w:t>2</w:t>
      </w:r>
      <w:r w:rsidR="00800722" w:rsidRPr="00EF781F">
        <w:rPr>
          <w:rFonts w:ascii="Arial" w:hAnsi="Arial" w:cs="Arial"/>
          <w:color w:val="D04A02"/>
          <w:sz w:val="18"/>
          <w:szCs w:val="18"/>
        </w:rPr>
        <w:tab/>
        <w:t>The movements</w:t>
      </w:r>
      <w:r w:rsidR="00190E4F" w:rsidRPr="00EF781F">
        <w:rPr>
          <w:rFonts w:ascii="Arial" w:hAnsi="Arial" w:cs="Arial"/>
          <w:color w:val="D04A02"/>
          <w:sz w:val="18"/>
          <w:szCs w:val="18"/>
        </w:rPr>
        <w:t xml:space="preserve"> of the debentures for the </w:t>
      </w:r>
      <w:r w:rsidR="00D106CC" w:rsidRPr="00EF781F">
        <w:rPr>
          <w:rFonts w:ascii="Arial" w:hAnsi="Arial" w:cs="Arial"/>
          <w:color w:val="D04A02"/>
          <w:sz w:val="18"/>
          <w:szCs w:val="18"/>
        </w:rPr>
        <w:t>nine</w:t>
      </w:r>
      <w:r w:rsidR="009F1439" w:rsidRPr="00EF781F">
        <w:rPr>
          <w:rFonts w:ascii="Arial" w:hAnsi="Arial" w:cs="Arial"/>
          <w:color w:val="D04A02"/>
          <w:sz w:val="18"/>
          <w:szCs w:val="18"/>
        </w:rPr>
        <w:t xml:space="preserve">-month period ended 30 </w:t>
      </w:r>
      <w:r w:rsidR="00D106CC" w:rsidRPr="00EF781F">
        <w:rPr>
          <w:rFonts w:ascii="Arial" w:hAnsi="Arial" w:cs="Arial"/>
          <w:color w:val="D04A02"/>
          <w:sz w:val="18"/>
          <w:szCs w:val="18"/>
        </w:rPr>
        <w:t>September</w:t>
      </w:r>
      <w:r w:rsidR="00800722" w:rsidRPr="00EF781F">
        <w:rPr>
          <w:rFonts w:ascii="Arial" w:hAnsi="Arial" w:cs="Arial"/>
          <w:color w:val="D04A02"/>
          <w:sz w:val="18"/>
          <w:szCs w:val="18"/>
        </w:rPr>
        <w:t xml:space="preserve"> 2019 comprise the following:</w:t>
      </w:r>
    </w:p>
    <w:p w:rsidR="00800722" w:rsidRPr="00EF781F" w:rsidRDefault="00800722" w:rsidP="00EF781F">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2738"/>
      </w:tblGrid>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vMerge w:val="restart"/>
            <w:tcBorders>
              <w:top w:val="single" w:sz="4" w:space="0" w:color="auto"/>
              <w:bottom w:val="single" w:sz="4" w:space="0" w:color="auto"/>
            </w:tcBorders>
            <w:shd w:val="clear" w:color="auto" w:fill="auto"/>
            <w:vAlign w:val="center"/>
            <w:hideMark/>
          </w:tcPr>
          <w:p w:rsidR="0089342F" w:rsidRPr="00EF781F" w:rsidRDefault="0089342F" w:rsidP="0089342F">
            <w:pPr>
              <w:pStyle w:val="a"/>
              <w:tabs>
                <w:tab w:val="decimal" w:pos="1152"/>
              </w:tabs>
              <w:ind w:right="-72"/>
              <w:jc w:val="center"/>
              <w:rPr>
                <w:rFonts w:ascii="Arial" w:hAnsi="Arial" w:cs="Arial"/>
                <w:b/>
                <w:bCs/>
                <w:sz w:val="18"/>
                <w:szCs w:val="18"/>
              </w:rPr>
            </w:pPr>
            <w:r w:rsidRPr="00EF781F">
              <w:rPr>
                <w:rFonts w:ascii="Arial" w:hAnsi="Arial" w:cs="Arial"/>
                <w:b/>
                <w:bCs/>
                <w:sz w:val="18"/>
                <w:szCs w:val="18"/>
              </w:rPr>
              <w:t>Consolidated</w:t>
            </w:r>
            <w:r>
              <w:rPr>
                <w:rFonts w:ascii="Arial" w:hAnsi="Arial" w:cs="Arial"/>
                <w:b/>
                <w:bCs/>
                <w:sz w:val="18"/>
                <w:szCs w:val="18"/>
              </w:rPr>
              <w:t xml:space="preserve"> financial and</w:t>
            </w:r>
          </w:p>
          <w:p w:rsidR="0089342F" w:rsidRPr="00EF781F" w:rsidRDefault="0089342F" w:rsidP="0089342F">
            <w:pPr>
              <w:pStyle w:val="a"/>
              <w:tabs>
                <w:tab w:val="decimal" w:pos="1152"/>
              </w:tabs>
              <w:ind w:right="-72"/>
              <w:jc w:val="center"/>
              <w:rPr>
                <w:rFonts w:ascii="Arial" w:hAnsi="Arial" w:cs="Arial"/>
                <w:b/>
                <w:bCs/>
                <w:sz w:val="18"/>
                <w:szCs w:val="18"/>
              </w:rPr>
            </w:pPr>
            <w:r>
              <w:rPr>
                <w:rFonts w:ascii="Arial" w:hAnsi="Arial" w:cs="Arial"/>
                <w:b/>
                <w:bCs/>
                <w:sz w:val="18"/>
                <w:szCs w:val="18"/>
              </w:rPr>
              <w:t>Separate f</w:t>
            </w:r>
            <w:r w:rsidRPr="00EF781F">
              <w:rPr>
                <w:rFonts w:ascii="Arial" w:hAnsi="Arial" w:cs="Arial"/>
                <w:b/>
                <w:bCs/>
                <w:sz w:val="18"/>
                <w:szCs w:val="18"/>
              </w:rPr>
              <w:t>inancial</w:t>
            </w:r>
            <w:r w:rsidR="00B12EFD">
              <w:rPr>
                <w:rFonts w:ascii="Arial" w:hAnsi="Arial" w:cs="Arial"/>
                <w:b/>
                <w:bCs/>
                <w:sz w:val="18"/>
                <w:szCs w:val="18"/>
              </w:rPr>
              <w:t xml:space="preserve"> information</w:t>
            </w:r>
          </w:p>
        </w:tc>
      </w:tr>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vMerge/>
            <w:tcBorders>
              <w:bottom w:val="single" w:sz="4" w:space="0" w:color="auto"/>
            </w:tcBorders>
            <w:shd w:val="clear" w:color="auto" w:fill="auto"/>
            <w:vAlign w:val="bottom"/>
          </w:tcPr>
          <w:p w:rsidR="0089342F" w:rsidRPr="00EF781F" w:rsidRDefault="0089342F" w:rsidP="0089342F">
            <w:pPr>
              <w:pStyle w:val="a"/>
              <w:tabs>
                <w:tab w:val="decimal" w:pos="1152"/>
              </w:tabs>
              <w:ind w:right="-72"/>
              <w:rPr>
                <w:rFonts w:ascii="Arial" w:hAnsi="Arial" w:cs="Arial"/>
                <w:b/>
                <w:bCs/>
                <w:sz w:val="18"/>
                <w:szCs w:val="18"/>
              </w:rPr>
            </w:pPr>
          </w:p>
        </w:tc>
      </w:tr>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tcBorders>
              <w:top w:val="single" w:sz="4" w:space="0" w:color="auto"/>
            </w:tcBorders>
            <w:vAlign w:val="bottom"/>
            <w:hideMark/>
          </w:tcPr>
          <w:p w:rsidR="0089342F" w:rsidRDefault="0089342F" w:rsidP="0089342F">
            <w:pPr>
              <w:pStyle w:val="a"/>
              <w:ind w:right="-72"/>
              <w:jc w:val="right"/>
              <w:rPr>
                <w:rFonts w:ascii="Arial" w:hAnsi="Arial" w:cs="Arial"/>
                <w:b/>
                <w:bCs/>
                <w:sz w:val="18"/>
                <w:szCs w:val="18"/>
              </w:rPr>
            </w:pPr>
            <w:r>
              <w:rPr>
                <w:rFonts w:ascii="Arial" w:hAnsi="Arial" w:cs="Arial"/>
                <w:b/>
                <w:bCs/>
                <w:sz w:val="18"/>
                <w:szCs w:val="18"/>
              </w:rPr>
              <w:t>(Unaudited)</w:t>
            </w:r>
          </w:p>
          <w:p w:rsidR="0089342F" w:rsidRPr="00EF781F" w:rsidRDefault="0089342F" w:rsidP="0089342F">
            <w:pPr>
              <w:pStyle w:val="a"/>
              <w:ind w:right="-72"/>
              <w:jc w:val="right"/>
              <w:rPr>
                <w:rFonts w:ascii="Arial" w:hAnsi="Arial" w:cs="Arial"/>
                <w:b/>
                <w:bCs/>
                <w:sz w:val="18"/>
                <w:szCs w:val="18"/>
              </w:rPr>
            </w:pPr>
            <w:r w:rsidRPr="00EF781F">
              <w:rPr>
                <w:rFonts w:ascii="Arial" w:hAnsi="Arial" w:cs="Arial"/>
                <w:b/>
                <w:bCs/>
                <w:sz w:val="18"/>
                <w:szCs w:val="18"/>
              </w:rPr>
              <w:t>For the nine-month period</w:t>
            </w:r>
          </w:p>
        </w:tc>
      </w:tr>
      <w:tr w:rsidR="0089342F" w:rsidRPr="00EF781F" w:rsidTr="0089342F">
        <w:tc>
          <w:tcPr>
            <w:tcW w:w="6727" w:type="dxa"/>
            <w:vAlign w:val="bottom"/>
          </w:tcPr>
          <w:p w:rsidR="0089342F" w:rsidRPr="00EF781F" w:rsidRDefault="0089342F" w:rsidP="0089342F">
            <w:pPr>
              <w:ind w:left="431"/>
              <w:rPr>
                <w:rFonts w:ascii="Arial" w:hAnsi="Arial" w:cs="Arial"/>
                <w:b/>
                <w:bCs/>
                <w:snapToGrid w:val="0"/>
                <w:color w:val="auto"/>
                <w:sz w:val="18"/>
                <w:szCs w:val="18"/>
                <w:lang w:eastAsia="th-TH"/>
              </w:rPr>
            </w:pPr>
          </w:p>
        </w:tc>
        <w:tc>
          <w:tcPr>
            <w:tcW w:w="2738" w:type="dxa"/>
            <w:tcBorders>
              <w:bottom w:val="single" w:sz="4" w:space="0" w:color="auto"/>
            </w:tcBorders>
            <w:vAlign w:val="bottom"/>
            <w:hideMark/>
          </w:tcPr>
          <w:p w:rsidR="0089342F" w:rsidRDefault="0089342F" w:rsidP="0089342F">
            <w:pPr>
              <w:pStyle w:val="a"/>
              <w:ind w:right="-72"/>
              <w:jc w:val="right"/>
              <w:rPr>
                <w:rFonts w:ascii="Arial" w:hAnsi="Arial" w:cs="Arial"/>
                <w:b/>
                <w:bCs/>
                <w:sz w:val="18"/>
                <w:szCs w:val="18"/>
              </w:rPr>
            </w:pPr>
            <w:r w:rsidRPr="00EF781F">
              <w:rPr>
                <w:rFonts w:ascii="Arial" w:hAnsi="Arial" w:cs="Arial"/>
                <w:b/>
                <w:bCs/>
                <w:sz w:val="18"/>
                <w:szCs w:val="18"/>
              </w:rPr>
              <w:t>ended 30 September 2019</w:t>
            </w:r>
          </w:p>
          <w:p w:rsidR="00B12EFD" w:rsidRPr="00EF781F" w:rsidRDefault="00B12EFD" w:rsidP="0089342F">
            <w:pPr>
              <w:pStyle w:val="a"/>
              <w:ind w:right="-72"/>
              <w:jc w:val="right"/>
              <w:rPr>
                <w:rFonts w:ascii="Arial" w:hAnsi="Arial" w:cs="Arial"/>
                <w:b/>
                <w:bCs/>
                <w:sz w:val="18"/>
                <w:szCs w:val="18"/>
              </w:rPr>
            </w:pPr>
            <w:r>
              <w:rPr>
                <w:rFonts w:ascii="Arial" w:hAnsi="Arial" w:cs="Arial"/>
                <w:b/>
                <w:bCs/>
                <w:sz w:val="18"/>
                <w:szCs w:val="18"/>
              </w:rPr>
              <w:t>Baht’000</w:t>
            </w:r>
          </w:p>
        </w:tc>
      </w:tr>
      <w:tr w:rsidR="0089342F" w:rsidRPr="00EF781F" w:rsidTr="0089342F">
        <w:tc>
          <w:tcPr>
            <w:tcW w:w="6727" w:type="dxa"/>
            <w:vAlign w:val="bottom"/>
          </w:tcPr>
          <w:p w:rsidR="0089342F" w:rsidRPr="00EF781F" w:rsidRDefault="0089342F" w:rsidP="0089342F">
            <w:pPr>
              <w:pStyle w:val="a"/>
              <w:ind w:left="431" w:right="0"/>
              <w:rPr>
                <w:rFonts w:ascii="Arial" w:hAnsi="Arial" w:cs="Arial"/>
                <w:sz w:val="18"/>
                <w:szCs w:val="18"/>
                <w:u w:val="single"/>
              </w:rPr>
            </w:pPr>
          </w:p>
        </w:tc>
        <w:tc>
          <w:tcPr>
            <w:tcW w:w="2738" w:type="dxa"/>
            <w:tcBorders>
              <w:top w:val="single" w:sz="4" w:space="0" w:color="auto"/>
            </w:tcBorders>
            <w:shd w:val="clear" w:color="auto" w:fill="FAFAFA"/>
            <w:vAlign w:val="bottom"/>
          </w:tcPr>
          <w:p w:rsidR="0089342F" w:rsidRPr="00EF781F" w:rsidRDefault="0089342F" w:rsidP="0089342F">
            <w:pPr>
              <w:ind w:right="-72"/>
              <w:jc w:val="right"/>
              <w:rPr>
                <w:rFonts w:ascii="Arial" w:hAnsi="Arial" w:cs="Arial"/>
                <w:color w:val="auto"/>
                <w:sz w:val="18"/>
                <w:szCs w:val="18"/>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u w:val="single"/>
              </w:rPr>
            </w:pPr>
            <w:r w:rsidRPr="00EF781F">
              <w:rPr>
                <w:rFonts w:ascii="Arial" w:hAnsi="Arial" w:cs="Arial"/>
                <w:sz w:val="18"/>
                <w:szCs w:val="18"/>
                <w:u w:val="single"/>
              </w:rPr>
              <w:t>Current portion of debentures</w:t>
            </w:r>
          </w:p>
        </w:tc>
        <w:tc>
          <w:tcPr>
            <w:tcW w:w="2738" w:type="dxa"/>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Opening balance</w:t>
            </w:r>
          </w:p>
        </w:tc>
        <w:tc>
          <w:tcPr>
            <w:tcW w:w="2738" w:type="dxa"/>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475,554</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Amortisation of deferred financing service fee</w:t>
            </w:r>
          </w:p>
        </w:tc>
        <w:tc>
          <w:tcPr>
            <w:tcW w:w="2738" w:type="dxa"/>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3,546</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Repayments of debentures</w:t>
            </w:r>
          </w:p>
        </w:tc>
        <w:tc>
          <w:tcPr>
            <w:tcW w:w="2738" w:type="dxa"/>
            <w:tcBorders>
              <w:bottom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(479,100)</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p>
        </w:tc>
        <w:tc>
          <w:tcPr>
            <w:tcW w:w="2738" w:type="dxa"/>
            <w:tcBorders>
              <w:top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Ending balance</w:t>
            </w:r>
          </w:p>
        </w:tc>
        <w:tc>
          <w:tcPr>
            <w:tcW w:w="2738" w:type="dxa"/>
            <w:tcBorders>
              <w:bottom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p>
        </w:tc>
        <w:tc>
          <w:tcPr>
            <w:tcW w:w="2738" w:type="dxa"/>
            <w:tcBorders>
              <w:top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Browallia New"/>
                <w:sz w:val="18"/>
                <w:szCs w:val="22"/>
              </w:rPr>
            </w:pPr>
            <w:r w:rsidRPr="00EF781F">
              <w:rPr>
                <w:rFonts w:ascii="Arial" w:hAnsi="Arial" w:cs="Arial"/>
                <w:spacing w:val="-4"/>
                <w:sz w:val="18"/>
                <w:szCs w:val="18"/>
                <w:u w:val="single"/>
                <w:lang w:val="en-GB"/>
              </w:rPr>
              <w:t>Debenture</w:t>
            </w:r>
            <w:r w:rsidRPr="00EF781F">
              <w:rPr>
                <w:rFonts w:ascii="Arial" w:hAnsi="Arial" w:cs="Browallia New"/>
                <w:spacing w:val="-4"/>
                <w:sz w:val="18"/>
                <w:szCs w:val="22"/>
                <w:u w:val="single"/>
              </w:rPr>
              <w:t>s</w:t>
            </w:r>
          </w:p>
        </w:tc>
        <w:tc>
          <w:tcPr>
            <w:tcW w:w="2738" w:type="dxa"/>
            <w:shd w:val="clear" w:color="auto" w:fill="FAFAFA"/>
            <w:vAlign w:val="bottom"/>
          </w:tcPr>
          <w:p w:rsidR="0089342F" w:rsidRPr="00EF781F" w:rsidRDefault="0089342F" w:rsidP="0089342F">
            <w:pPr>
              <w:ind w:right="-72"/>
              <w:jc w:val="right"/>
              <w:rPr>
                <w:rFonts w:ascii="Arial" w:hAnsi="Arial" w:cs="Arial"/>
                <w:color w:val="auto"/>
                <w:sz w:val="18"/>
                <w:szCs w:val="18"/>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pacing w:val="-4"/>
                <w:sz w:val="18"/>
                <w:szCs w:val="18"/>
                <w:lang w:val="en-GB"/>
              </w:rPr>
              <w:t>Opening balance</w:t>
            </w:r>
          </w:p>
        </w:tc>
        <w:tc>
          <w:tcPr>
            <w:tcW w:w="2738" w:type="dxa"/>
            <w:shd w:val="clear" w:color="auto" w:fill="FAFAFA"/>
            <w:vAlign w:val="bottom"/>
          </w:tcPr>
          <w:p w:rsidR="0089342F" w:rsidRPr="00EF781F" w:rsidRDefault="0089342F" w:rsidP="0089342F">
            <w:pPr>
              <w:ind w:right="-72"/>
              <w:jc w:val="right"/>
              <w:rPr>
                <w:rFonts w:ascii="Arial" w:hAnsi="Arial" w:cs="Arial"/>
                <w:color w:val="auto"/>
                <w:sz w:val="18"/>
                <w:szCs w:val="18"/>
              </w:rPr>
            </w:pPr>
            <w:r>
              <w:rPr>
                <w:rFonts w:ascii="Arial" w:hAnsi="Arial" w:cs="Arial"/>
                <w:color w:val="auto"/>
                <w:sz w:val="18"/>
                <w:szCs w:val="18"/>
              </w:rPr>
              <w:t>-</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pacing w:val="-4"/>
                <w:sz w:val="18"/>
                <w:szCs w:val="18"/>
                <w:lang w:val="en-GB"/>
              </w:rPr>
              <w:t>Additional borrowings</w:t>
            </w:r>
          </w:p>
        </w:tc>
        <w:tc>
          <w:tcPr>
            <w:tcW w:w="2738" w:type="dxa"/>
            <w:shd w:val="clear" w:color="auto" w:fill="FAFAFA"/>
            <w:vAlign w:val="bottom"/>
          </w:tcPr>
          <w:p w:rsidR="0089342F" w:rsidRPr="00EF781F" w:rsidRDefault="0089342F" w:rsidP="0089342F">
            <w:pPr>
              <w:ind w:right="-72"/>
              <w:jc w:val="right"/>
              <w:rPr>
                <w:rFonts w:ascii="Arial" w:hAnsi="Arial" w:cs="Arial"/>
                <w:color w:val="auto"/>
                <w:sz w:val="18"/>
                <w:szCs w:val="18"/>
              </w:rPr>
            </w:pPr>
            <w:r>
              <w:rPr>
                <w:rFonts w:ascii="Arial" w:hAnsi="Arial" w:cs="Arial"/>
                <w:color w:val="auto"/>
                <w:sz w:val="18"/>
                <w:szCs w:val="18"/>
              </w:rPr>
              <w:t>440,900</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Financing service fees</w:t>
            </w:r>
          </w:p>
        </w:tc>
        <w:tc>
          <w:tcPr>
            <w:tcW w:w="2738" w:type="dxa"/>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(15,059)</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pacing w:val="-4"/>
                <w:sz w:val="18"/>
                <w:szCs w:val="18"/>
                <w:lang w:val="en-GB"/>
              </w:rPr>
              <w:t>Amortisation of deferred financing service fees</w:t>
            </w:r>
          </w:p>
        </w:tc>
        <w:tc>
          <w:tcPr>
            <w:tcW w:w="2738" w:type="dxa"/>
            <w:tcBorders>
              <w:bottom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2,928</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p>
        </w:tc>
        <w:tc>
          <w:tcPr>
            <w:tcW w:w="2738" w:type="dxa"/>
            <w:tcBorders>
              <w:top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Ending balance</w:t>
            </w:r>
          </w:p>
        </w:tc>
        <w:tc>
          <w:tcPr>
            <w:tcW w:w="2738" w:type="dxa"/>
            <w:tcBorders>
              <w:bottom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428,769</w:t>
            </w:r>
          </w:p>
        </w:tc>
      </w:tr>
    </w:tbl>
    <w:p w:rsidR="00BA6410" w:rsidRPr="00EF781F" w:rsidRDefault="00BA6410" w:rsidP="00EF781F">
      <w:pPr>
        <w:tabs>
          <w:tab w:val="left" w:pos="-2250"/>
        </w:tabs>
        <w:ind w:left="540"/>
        <w:jc w:val="thaiDistribute"/>
        <w:rPr>
          <w:rFonts w:ascii="Arial" w:hAnsi="Arial" w:cs="Arial"/>
          <w:color w:val="auto"/>
          <w:spacing w:val="-4"/>
          <w:sz w:val="18"/>
          <w:szCs w:val="18"/>
        </w:rPr>
      </w:pPr>
    </w:p>
    <w:p w:rsidR="00553EEA" w:rsidRPr="00EF781F" w:rsidRDefault="00A570C6" w:rsidP="00EF781F">
      <w:pPr>
        <w:tabs>
          <w:tab w:val="left" w:pos="-2250"/>
        </w:tabs>
        <w:ind w:left="540"/>
        <w:jc w:val="thaiDistribute"/>
        <w:rPr>
          <w:rFonts w:ascii="Arial" w:hAnsi="Arial" w:cs="Arial"/>
          <w:color w:val="auto"/>
          <w:spacing w:val="-2"/>
          <w:sz w:val="18"/>
          <w:szCs w:val="18"/>
        </w:rPr>
      </w:pPr>
      <w:r w:rsidRPr="00EF781F">
        <w:rPr>
          <w:rFonts w:ascii="Arial" w:hAnsi="Arial" w:cs="Arial"/>
          <w:color w:val="auto"/>
          <w:spacing w:val="-4"/>
          <w:sz w:val="18"/>
          <w:szCs w:val="18"/>
        </w:rPr>
        <w:t>On 10 May 2019</w:t>
      </w:r>
      <w:r w:rsidR="00553EEA" w:rsidRPr="00EF781F">
        <w:rPr>
          <w:rFonts w:ascii="Arial" w:hAnsi="Arial" w:cs="Arial"/>
          <w:color w:val="auto"/>
          <w:spacing w:val="-4"/>
          <w:sz w:val="18"/>
          <w:szCs w:val="18"/>
        </w:rPr>
        <w:t xml:space="preserve">, the Company had issued a tranche </w:t>
      </w:r>
      <w:r w:rsidRPr="00EF781F">
        <w:rPr>
          <w:rFonts w:ascii="Arial" w:hAnsi="Arial" w:cs="Arial"/>
          <w:color w:val="auto"/>
          <w:spacing w:val="-4"/>
          <w:sz w:val="18"/>
          <w:szCs w:val="18"/>
        </w:rPr>
        <w:t>of Thai Baht debenture no.1/2019</w:t>
      </w:r>
      <w:r w:rsidR="00553EEA" w:rsidRPr="00EF781F">
        <w:rPr>
          <w:rFonts w:ascii="Arial" w:hAnsi="Arial" w:cs="Arial"/>
          <w:color w:val="auto"/>
          <w:spacing w:val="-4"/>
          <w:sz w:val="18"/>
          <w:szCs w:val="18"/>
        </w:rPr>
        <w:t xml:space="preserve"> which is named-</w:t>
      </w:r>
      <w:r w:rsidR="00553EEA" w:rsidRPr="00EF781F">
        <w:rPr>
          <w:rFonts w:ascii="Arial" w:hAnsi="Arial" w:cs="Arial"/>
          <w:color w:val="auto"/>
          <w:spacing w:val="-2"/>
          <w:sz w:val="18"/>
          <w:szCs w:val="18"/>
        </w:rPr>
        <w:t>registered, unsubordinated, unsec</w:t>
      </w:r>
      <w:r w:rsidR="00FB7B4F" w:rsidRPr="00EF781F">
        <w:rPr>
          <w:rFonts w:ascii="Arial" w:hAnsi="Arial" w:cs="Arial"/>
          <w:color w:val="auto"/>
          <w:spacing w:val="-2"/>
          <w:sz w:val="18"/>
          <w:szCs w:val="18"/>
        </w:rPr>
        <w:t xml:space="preserve">ured. </w:t>
      </w:r>
      <w:r w:rsidR="00553EEA" w:rsidRPr="00EF781F">
        <w:rPr>
          <w:rFonts w:ascii="Arial" w:hAnsi="Arial" w:cs="Arial"/>
          <w:color w:val="auto"/>
          <w:spacing w:val="-2"/>
          <w:sz w:val="18"/>
          <w:szCs w:val="18"/>
        </w:rPr>
        <w:t>The</w:t>
      </w:r>
      <w:r w:rsidRPr="00EF781F">
        <w:rPr>
          <w:rFonts w:ascii="Arial" w:hAnsi="Arial" w:cs="Arial"/>
          <w:color w:val="auto"/>
          <w:spacing w:val="-2"/>
          <w:sz w:val="18"/>
          <w:szCs w:val="18"/>
        </w:rPr>
        <w:t xml:space="preserve"> debenture</w:t>
      </w:r>
      <w:r w:rsidR="006407D7" w:rsidRPr="00EF781F">
        <w:rPr>
          <w:rFonts w:ascii="Arial" w:hAnsi="Arial" w:cs="Arial"/>
          <w:color w:val="auto"/>
          <w:spacing w:val="-2"/>
          <w:sz w:val="18"/>
          <w:szCs w:val="18"/>
        </w:rPr>
        <w:t>s</w:t>
      </w:r>
      <w:r w:rsidRPr="00EF781F">
        <w:rPr>
          <w:rFonts w:ascii="Arial" w:hAnsi="Arial" w:cs="Arial"/>
          <w:color w:val="auto"/>
          <w:spacing w:val="-2"/>
          <w:sz w:val="18"/>
          <w:szCs w:val="18"/>
        </w:rPr>
        <w:t xml:space="preserve"> </w:t>
      </w:r>
      <w:r w:rsidR="006407D7" w:rsidRPr="00EF781F">
        <w:rPr>
          <w:rFonts w:ascii="Arial" w:hAnsi="Arial" w:cs="Arial"/>
          <w:color w:val="auto"/>
          <w:spacing w:val="-2"/>
          <w:sz w:val="18"/>
          <w:szCs w:val="18"/>
        </w:rPr>
        <w:t>are</w:t>
      </w:r>
      <w:r w:rsidRPr="00EF781F">
        <w:rPr>
          <w:rFonts w:ascii="Arial" w:hAnsi="Arial" w:cs="Arial"/>
          <w:color w:val="auto"/>
          <w:spacing w:val="-2"/>
          <w:sz w:val="18"/>
          <w:szCs w:val="18"/>
        </w:rPr>
        <w:t xml:space="preserve"> valued at Baht 440.9</w:t>
      </w:r>
      <w:r w:rsidR="00553EEA" w:rsidRPr="00EF781F">
        <w:rPr>
          <w:rFonts w:ascii="Arial" w:hAnsi="Arial" w:cs="Arial"/>
          <w:color w:val="auto"/>
          <w:spacing w:val="-2"/>
          <w:sz w:val="18"/>
          <w:szCs w:val="18"/>
        </w:rPr>
        <w:t>0 million and b</w:t>
      </w:r>
      <w:r w:rsidRPr="00EF781F">
        <w:rPr>
          <w:rFonts w:ascii="Arial" w:hAnsi="Arial" w:cs="Arial"/>
          <w:color w:val="auto"/>
          <w:spacing w:val="-2"/>
          <w:sz w:val="18"/>
          <w:szCs w:val="18"/>
        </w:rPr>
        <w:t>ear</w:t>
      </w:r>
      <w:r w:rsidR="00FE6660" w:rsidRPr="00EF781F">
        <w:rPr>
          <w:rFonts w:ascii="Arial" w:hAnsi="Arial" w:cs="Arial"/>
          <w:color w:val="auto"/>
          <w:spacing w:val="-2"/>
          <w:sz w:val="18"/>
          <w:szCs w:val="18"/>
        </w:rPr>
        <w:t>s</w:t>
      </w:r>
      <w:r w:rsidRPr="00EF781F">
        <w:rPr>
          <w:rFonts w:ascii="Arial" w:hAnsi="Arial" w:cs="Arial"/>
          <w:color w:val="auto"/>
          <w:spacing w:val="-2"/>
          <w:sz w:val="18"/>
          <w:szCs w:val="18"/>
        </w:rPr>
        <w:t xml:space="preserve"> a fixed interest rate at 6.75</w:t>
      </w:r>
      <w:r w:rsidR="00553EEA" w:rsidRPr="00EF781F">
        <w:rPr>
          <w:rFonts w:ascii="Arial" w:hAnsi="Arial" w:cs="Arial"/>
          <w:color w:val="auto"/>
          <w:spacing w:val="-2"/>
          <w:sz w:val="18"/>
          <w:szCs w:val="18"/>
        </w:rPr>
        <w:t xml:space="preserve">% per annum in which interest is payable every three-month. Term of debentures is two year from </w:t>
      </w:r>
      <w:r w:rsidRPr="00EF781F">
        <w:rPr>
          <w:rFonts w:ascii="Arial" w:hAnsi="Arial" w:cs="Arial"/>
          <w:color w:val="auto"/>
          <w:spacing w:val="-2"/>
          <w:sz w:val="18"/>
          <w:szCs w:val="18"/>
        </w:rPr>
        <w:t>the issuance date and dues on 10 May 2021</w:t>
      </w:r>
      <w:r w:rsidR="00553EEA" w:rsidRPr="00EF781F">
        <w:rPr>
          <w:rFonts w:ascii="Arial" w:hAnsi="Arial" w:cs="Arial"/>
          <w:color w:val="auto"/>
          <w:spacing w:val="-2"/>
          <w:sz w:val="18"/>
          <w:szCs w:val="18"/>
        </w:rPr>
        <w:t>.</w:t>
      </w:r>
    </w:p>
    <w:p w:rsidR="00553EEA" w:rsidRPr="00EF781F" w:rsidRDefault="00553EEA" w:rsidP="00EF781F">
      <w:pPr>
        <w:tabs>
          <w:tab w:val="left" w:pos="-2250"/>
        </w:tabs>
        <w:ind w:left="540"/>
        <w:jc w:val="thaiDistribute"/>
        <w:rPr>
          <w:rFonts w:ascii="Arial" w:hAnsi="Arial" w:cs="Arial"/>
          <w:color w:val="auto"/>
          <w:spacing w:val="-2"/>
          <w:sz w:val="18"/>
          <w:szCs w:val="18"/>
        </w:rPr>
      </w:pPr>
    </w:p>
    <w:p w:rsidR="00553EEA" w:rsidRPr="00EF781F" w:rsidRDefault="00553EEA" w:rsidP="00EF781F">
      <w:pPr>
        <w:tabs>
          <w:tab w:val="left" w:pos="-2250"/>
        </w:tabs>
        <w:ind w:left="540"/>
        <w:jc w:val="thaiDistribute"/>
        <w:rPr>
          <w:rFonts w:ascii="Arial" w:hAnsi="Arial" w:cs="Arial"/>
          <w:color w:val="auto"/>
          <w:spacing w:val="-2"/>
          <w:sz w:val="18"/>
          <w:szCs w:val="18"/>
        </w:rPr>
      </w:pPr>
      <w:r w:rsidRPr="00EF781F">
        <w:rPr>
          <w:rFonts w:ascii="Arial" w:hAnsi="Arial" w:cs="Arial"/>
          <w:color w:val="auto"/>
          <w:spacing w:val="-2"/>
          <w:sz w:val="18"/>
          <w:szCs w:val="18"/>
        </w:rPr>
        <w:t>The Company intended to use the proceeds from these issuances for general purpose and/or for loan repayment and/or for working capital.</w:t>
      </w:r>
    </w:p>
    <w:p w:rsidR="001C0094" w:rsidRPr="00EF781F" w:rsidRDefault="001C0094" w:rsidP="00EF781F">
      <w:pPr>
        <w:jc w:val="thaiDistribute"/>
        <w:rPr>
          <w:rFonts w:ascii="Arial" w:hAnsi="Arial" w:cs="Arial"/>
          <w:color w:val="D04A02"/>
          <w:sz w:val="18"/>
          <w:szCs w:val="18"/>
        </w:rPr>
      </w:pPr>
    </w:p>
    <w:p w:rsidR="00800722" w:rsidRPr="00EF781F" w:rsidRDefault="0008694B"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14</w:t>
      </w:r>
      <w:r w:rsidR="00800722" w:rsidRPr="00EF781F">
        <w:rPr>
          <w:rFonts w:ascii="Arial" w:hAnsi="Arial" w:cs="Arial"/>
          <w:color w:val="D04A02"/>
          <w:sz w:val="18"/>
          <w:szCs w:val="18"/>
          <w:cs/>
        </w:rPr>
        <w:t>.</w:t>
      </w:r>
      <w:r w:rsidR="00800722" w:rsidRPr="00EF781F">
        <w:rPr>
          <w:rFonts w:ascii="Arial" w:hAnsi="Arial" w:cs="Arial"/>
          <w:color w:val="D04A02"/>
          <w:sz w:val="18"/>
          <w:szCs w:val="18"/>
        </w:rPr>
        <w:t>3</w:t>
      </w:r>
      <w:r w:rsidR="00800722" w:rsidRPr="00EF781F">
        <w:rPr>
          <w:rFonts w:ascii="Arial" w:hAnsi="Arial" w:cs="Arial"/>
          <w:color w:val="D04A02"/>
          <w:sz w:val="18"/>
          <w:szCs w:val="18"/>
          <w:cs/>
        </w:rPr>
        <w:tab/>
      </w:r>
      <w:r w:rsidR="00190E4F" w:rsidRPr="00EF781F">
        <w:rPr>
          <w:rFonts w:ascii="Arial" w:hAnsi="Arial" w:cs="Arial"/>
          <w:color w:val="D04A02"/>
          <w:sz w:val="18"/>
          <w:szCs w:val="18"/>
        </w:rPr>
        <w:t xml:space="preserve">As at 30 </w:t>
      </w:r>
      <w:r w:rsidR="00D106CC" w:rsidRPr="00EF781F">
        <w:rPr>
          <w:rFonts w:ascii="Arial" w:hAnsi="Arial" w:cs="Arial"/>
          <w:color w:val="D04A02"/>
          <w:sz w:val="18"/>
          <w:szCs w:val="18"/>
        </w:rPr>
        <w:t>September</w:t>
      </w:r>
      <w:r w:rsidR="00190E4F" w:rsidRPr="00EF781F">
        <w:rPr>
          <w:rFonts w:ascii="Arial" w:hAnsi="Arial" w:cs="Arial"/>
          <w:color w:val="D04A02"/>
          <w:sz w:val="18"/>
          <w:szCs w:val="18"/>
        </w:rPr>
        <w:t xml:space="preserve"> </w:t>
      </w:r>
      <w:r w:rsidR="00800722" w:rsidRPr="00EF781F">
        <w:rPr>
          <w:rFonts w:ascii="Arial" w:hAnsi="Arial" w:cs="Arial"/>
          <w:color w:val="D04A02"/>
          <w:sz w:val="18"/>
          <w:szCs w:val="18"/>
        </w:rPr>
        <w:t>2019 and 31 December 2018, undrawn borrowing facilities are as follows:</w:t>
      </w:r>
    </w:p>
    <w:p w:rsidR="00800722" w:rsidRPr="00EF781F" w:rsidRDefault="00800722" w:rsidP="00EF781F">
      <w:pPr>
        <w:pStyle w:val="Footer"/>
        <w:jc w:val="both"/>
        <w:rPr>
          <w:rFonts w:cs="Arial"/>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106CC" w:rsidRPr="00EF781F" w:rsidTr="00800722">
        <w:tc>
          <w:tcPr>
            <w:tcW w:w="3816" w:type="dxa"/>
            <w:vAlign w:val="bottom"/>
          </w:tcPr>
          <w:p w:rsidR="00D106CC" w:rsidRPr="00EF781F" w:rsidRDefault="00D106CC" w:rsidP="00EF781F">
            <w:pPr>
              <w:ind w:left="431"/>
              <w:rPr>
                <w:rFonts w:ascii="Arial" w:hAnsi="Arial" w:cs="Arial"/>
                <w:snapToGrid w:val="0"/>
                <w:color w:val="auto"/>
                <w:sz w:val="18"/>
                <w:szCs w:val="18"/>
                <w:lang w:eastAsia="th-TH"/>
              </w:rPr>
            </w:pPr>
          </w:p>
        </w:tc>
        <w:tc>
          <w:tcPr>
            <w:tcW w:w="1411" w:type="dxa"/>
            <w:vAlign w:val="bottom"/>
          </w:tcPr>
          <w:p w:rsidR="00D106CC" w:rsidRPr="00EF781F" w:rsidRDefault="00D106CC"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vAlign w:val="bottom"/>
          </w:tcPr>
          <w:p w:rsidR="00D106CC" w:rsidRPr="00EF781F" w:rsidRDefault="00D106CC"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106CC" w:rsidRPr="00EF781F" w:rsidTr="00800722">
        <w:tc>
          <w:tcPr>
            <w:tcW w:w="3816" w:type="dxa"/>
            <w:vAlign w:val="bottom"/>
          </w:tcPr>
          <w:p w:rsidR="00D106CC" w:rsidRPr="00EF781F" w:rsidRDefault="00D106CC" w:rsidP="00EF781F">
            <w:pPr>
              <w:ind w:left="431"/>
              <w:rPr>
                <w:rFonts w:ascii="Arial" w:hAnsi="Arial" w:cs="Arial"/>
                <w:snapToGrid w:val="0"/>
                <w:color w:val="auto"/>
                <w:sz w:val="18"/>
                <w:szCs w:val="18"/>
                <w:lang w:eastAsia="th-TH"/>
              </w:rPr>
            </w:pP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106CC" w:rsidRPr="00EF781F" w:rsidRDefault="00D106CC"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106CC" w:rsidRPr="00EF781F" w:rsidTr="009778DF">
        <w:tc>
          <w:tcPr>
            <w:tcW w:w="3816" w:type="dxa"/>
            <w:vAlign w:val="bottom"/>
          </w:tcPr>
          <w:p w:rsidR="00D106CC" w:rsidRPr="00EF781F" w:rsidRDefault="00D106CC" w:rsidP="00EF781F">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rsidR="00D106CC" w:rsidRPr="00EF781F" w:rsidRDefault="00D106CC"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D106CC" w:rsidRPr="00EF781F" w:rsidRDefault="00D106CC"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D106CC" w:rsidRPr="00EF781F" w:rsidRDefault="00D106CC"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D106CC" w:rsidRPr="00EF781F" w:rsidRDefault="00D106CC"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106CC" w:rsidRPr="00EF781F" w:rsidTr="002F4183">
        <w:trPr>
          <w:trHeight w:val="80"/>
        </w:trPr>
        <w:tc>
          <w:tcPr>
            <w:tcW w:w="3816" w:type="dxa"/>
            <w:vAlign w:val="bottom"/>
          </w:tcPr>
          <w:p w:rsidR="00D106CC" w:rsidRPr="00EF781F" w:rsidRDefault="00D106CC" w:rsidP="00EF781F">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D106CC" w:rsidRPr="00EF781F" w:rsidRDefault="00D106CC" w:rsidP="00EF781F">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106CC" w:rsidRPr="00EF781F" w:rsidRDefault="00D106CC" w:rsidP="00EF781F">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D106CC" w:rsidRPr="00EF781F" w:rsidRDefault="00D106CC" w:rsidP="00EF781F">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106CC" w:rsidRPr="00EF781F" w:rsidRDefault="00D106CC" w:rsidP="00EF781F">
            <w:pPr>
              <w:ind w:right="-72"/>
              <w:jc w:val="right"/>
              <w:rPr>
                <w:rFonts w:ascii="Arial" w:hAnsi="Arial" w:cs="Arial"/>
                <w:snapToGrid w:val="0"/>
                <w:color w:val="auto"/>
                <w:sz w:val="18"/>
                <w:szCs w:val="18"/>
                <w:lang w:eastAsia="th-TH"/>
              </w:rPr>
            </w:pPr>
          </w:p>
        </w:tc>
      </w:tr>
      <w:tr w:rsidR="00D106CC" w:rsidRPr="00EF781F" w:rsidTr="002F4183">
        <w:trPr>
          <w:trHeight w:val="80"/>
        </w:trPr>
        <w:tc>
          <w:tcPr>
            <w:tcW w:w="3816" w:type="dxa"/>
            <w:vAlign w:val="bottom"/>
          </w:tcPr>
          <w:p w:rsidR="00D106CC" w:rsidRPr="00EF781F" w:rsidRDefault="00D106CC" w:rsidP="00EF781F">
            <w:pPr>
              <w:pStyle w:val="a"/>
              <w:ind w:left="431" w:right="0"/>
              <w:rPr>
                <w:rFonts w:ascii="Arial" w:eastAsia="Arial Unicode MS" w:hAnsi="Arial" w:cs="Arial"/>
                <w:b/>
                <w:bCs/>
                <w:sz w:val="18"/>
                <w:szCs w:val="18"/>
              </w:rPr>
            </w:pPr>
            <w:r w:rsidRPr="00EF781F">
              <w:rPr>
                <w:rFonts w:ascii="Arial" w:eastAsia="Arial Unicode MS" w:hAnsi="Arial" w:cs="Arial"/>
                <w:b/>
                <w:bCs/>
                <w:sz w:val="18"/>
                <w:szCs w:val="18"/>
              </w:rPr>
              <w:t>Unused bank overdraft credit</w:t>
            </w:r>
          </w:p>
          <w:p w:rsidR="00D106CC" w:rsidRPr="00EF781F" w:rsidRDefault="00D106CC" w:rsidP="00EF781F">
            <w:pPr>
              <w:pStyle w:val="a"/>
              <w:ind w:left="431" w:right="0"/>
              <w:rPr>
                <w:rFonts w:ascii="Arial" w:hAnsi="Arial" w:cs="Arial"/>
                <w:b/>
                <w:bCs/>
                <w:sz w:val="18"/>
                <w:szCs w:val="18"/>
              </w:rPr>
            </w:pPr>
            <w:r w:rsidRPr="00EF781F">
              <w:rPr>
                <w:rFonts w:ascii="Arial" w:eastAsia="Arial Unicode MS" w:hAnsi="Arial" w:cs="Arial"/>
                <w:b/>
                <w:bCs/>
                <w:sz w:val="18"/>
                <w:szCs w:val="18"/>
              </w:rPr>
              <w:t xml:space="preserve">   facilities</w:t>
            </w:r>
          </w:p>
        </w:tc>
        <w:tc>
          <w:tcPr>
            <w:tcW w:w="1411" w:type="dxa"/>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29,692</w:t>
            </w: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124,550</w:t>
            </w:r>
          </w:p>
        </w:tc>
        <w:tc>
          <w:tcPr>
            <w:tcW w:w="1411" w:type="dxa"/>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2,274</w:t>
            </w: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27,500</w:t>
            </w:r>
          </w:p>
        </w:tc>
      </w:tr>
      <w:tr w:rsidR="00D106CC" w:rsidRPr="00EF781F" w:rsidTr="002F4183">
        <w:tc>
          <w:tcPr>
            <w:tcW w:w="3816" w:type="dxa"/>
            <w:vAlign w:val="bottom"/>
          </w:tcPr>
          <w:p w:rsidR="00D106CC" w:rsidRPr="00EF781F" w:rsidRDefault="00D106CC" w:rsidP="00EF781F">
            <w:pPr>
              <w:pStyle w:val="a"/>
              <w:ind w:left="431" w:right="0"/>
              <w:rPr>
                <w:rFonts w:ascii="Arial" w:hAnsi="Arial" w:cs="Arial"/>
                <w:b/>
                <w:bCs/>
                <w:sz w:val="18"/>
                <w:szCs w:val="18"/>
              </w:rPr>
            </w:pPr>
            <w:r w:rsidRPr="00EF781F">
              <w:rPr>
                <w:rFonts w:ascii="Arial" w:eastAsia="Arial Unicode MS" w:hAnsi="Arial" w:cs="Arial"/>
                <w:b/>
                <w:bCs/>
                <w:sz w:val="18"/>
                <w:szCs w:val="18"/>
              </w:rPr>
              <w:t>Unused long-term borrowing</w:t>
            </w: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r>
      <w:tr w:rsidR="00D106CC" w:rsidRPr="00EF781F" w:rsidTr="002F4183">
        <w:tc>
          <w:tcPr>
            <w:tcW w:w="3816" w:type="dxa"/>
            <w:vAlign w:val="bottom"/>
          </w:tcPr>
          <w:p w:rsidR="00D106CC" w:rsidRPr="00EF781F" w:rsidRDefault="00D106CC" w:rsidP="00EF781F">
            <w:pPr>
              <w:pStyle w:val="a"/>
              <w:ind w:left="431" w:right="0"/>
              <w:rPr>
                <w:rFonts w:ascii="Arial" w:eastAsia="Arial Unicode MS" w:hAnsi="Arial" w:cs="Arial"/>
                <w:sz w:val="18"/>
                <w:szCs w:val="18"/>
                <w:u w:val="single"/>
              </w:rPr>
            </w:pPr>
            <w:r w:rsidRPr="00EF781F">
              <w:rPr>
                <w:rFonts w:ascii="Arial" w:eastAsia="Arial Unicode MS" w:hAnsi="Arial" w:cs="Arial"/>
                <w:b/>
                <w:bCs/>
                <w:sz w:val="18"/>
                <w:szCs w:val="18"/>
              </w:rPr>
              <w:t xml:space="preserve">   credit facilities</w:t>
            </w: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r>
      <w:tr w:rsidR="00D106CC" w:rsidRPr="00EF781F" w:rsidTr="002F4183">
        <w:tc>
          <w:tcPr>
            <w:tcW w:w="3816" w:type="dxa"/>
            <w:vAlign w:val="bottom"/>
          </w:tcPr>
          <w:p w:rsidR="00D106CC" w:rsidRPr="00EF781F" w:rsidRDefault="00D106CC" w:rsidP="00EF781F">
            <w:pPr>
              <w:pStyle w:val="a"/>
              <w:ind w:left="431" w:right="-79"/>
              <w:rPr>
                <w:rFonts w:ascii="Arial" w:eastAsia="Arial Unicode MS" w:hAnsi="Arial" w:cs="Arial"/>
                <w:sz w:val="18"/>
                <w:szCs w:val="18"/>
              </w:rPr>
            </w:pPr>
            <w:r w:rsidRPr="00EF781F">
              <w:rPr>
                <w:rFonts w:ascii="Arial" w:eastAsia="Arial Unicode MS" w:hAnsi="Arial" w:cs="Arial"/>
                <w:sz w:val="18"/>
                <w:szCs w:val="18"/>
              </w:rPr>
              <w:t>Floating interest rate</w:t>
            </w: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r>
      <w:tr w:rsidR="00D106CC" w:rsidRPr="00EF781F" w:rsidTr="002F4183">
        <w:trPr>
          <w:trHeight w:val="74"/>
        </w:trPr>
        <w:tc>
          <w:tcPr>
            <w:tcW w:w="3816" w:type="dxa"/>
            <w:vAlign w:val="bottom"/>
          </w:tcPr>
          <w:p w:rsidR="00D106CC" w:rsidRPr="00EF781F" w:rsidRDefault="00D106CC" w:rsidP="00EF781F">
            <w:pPr>
              <w:pStyle w:val="a"/>
              <w:ind w:left="431" w:right="0"/>
              <w:rPr>
                <w:rFonts w:ascii="Arial" w:eastAsia="Arial Unicode MS" w:hAnsi="Arial" w:cs="Arial"/>
                <w:sz w:val="18"/>
                <w:szCs w:val="18"/>
              </w:rPr>
            </w:pPr>
            <w:r w:rsidRPr="00EF781F">
              <w:rPr>
                <w:rFonts w:ascii="Arial" w:eastAsia="Arial Unicode MS" w:hAnsi="Arial" w:cs="Arial"/>
                <w:sz w:val="18"/>
                <w:szCs w:val="18"/>
              </w:rPr>
              <w:t>- Not later than 1 year</w:t>
            </w:r>
          </w:p>
        </w:tc>
        <w:tc>
          <w:tcPr>
            <w:tcW w:w="1411" w:type="dxa"/>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170,923</w:t>
            </w: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379,045</w:t>
            </w:r>
          </w:p>
        </w:tc>
        <w:tc>
          <w:tcPr>
            <w:tcW w:w="1411" w:type="dxa"/>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301,184</w:t>
            </w:r>
          </w:p>
        </w:tc>
      </w:tr>
      <w:tr w:rsidR="00D106CC" w:rsidRPr="00EF781F" w:rsidTr="002F4183">
        <w:trPr>
          <w:trHeight w:val="70"/>
        </w:trPr>
        <w:tc>
          <w:tcPr>
            <w:tcW w:w="3816" w:type="dxa"/>
            <w:vAlign w:val="bottom"/>
          </w:tcPr>
          <w:p w:rsidR="00D106CC" w:rsidRPr="00EF781F" w:rsidRDefault="00D106CC" w:rsidP="00EF781F">
            <w:pPr>
              <w:pStyle w:val="a"/>
              <w:ind w:left="431" w:right="0"/>
              <w:rPr>
                <w:rFonts w:ascii="Arial" w:eastAsia="Arial Unicode MS" w:hAnsi="Arial" w:cs="Arial"/>
                <w:sz w:val="18"/>
                <w:szCs w:val="18"/>
              </w:rPr>
            </w:pPr>
            <w:r w:rsidRPr="00EF781F">
              <w:rPr>
                <w:rFonts w:ascii="Arial" w:eastAsia="Arial Unicode MS" w:hAnsi="Arial" w:cs="Arial"/>
                <w:sz w:val="18"/>
                <w:szCs w:val="18"/>
              </w:rPr>
              <w:t>- Later than 1 year</w:t>
            </w:r>
          </w:p>
        </w:tc>
        <w:tc>
          <w:tcPr>
            <w:tcW w:w="1411" w:type="dxa"/>
            <w:tcBorders>
              <w:bottom w:val="single" w:sz="4" w:space="0" w:color="auto"/>
            </w:tcBorders>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3,280,000</w:t>
            </w:r>
          </w:p>
        </w:tc>
        <w:tc>
          <w:tcPr>
            <w:tcW w:w="1411" w:type="dxa"/>
            <w:tcBorders>
              <w:bottom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2,375,273</w:t>
            </w:r>
          </w:p>
        </w:tc>
        <w:tc>
          <w:tcPr>
            <w:tcW w:w="1411" w:type="dxa"/>
            <w:tcBorders>
              <w:bottom w:val="single" w:sz="4" w:space="0" w:color="auto"/>
            </w:tcBorders>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2,132,529</w:t>
            </w:r>
          </w:p>
        </w:tc>
        <w:tc>
          <w:tcPr>
            <w:tcW w:w="1411" w:type="dxa"/>
            <w:tcBorders>
              <w:bottom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1,817,533</w:t>
            </w:r>
          </w:p>
        </w:tc>
      </w:tr>
      <w:tr w:rsidR="00D106CC" w:rsidRPr="00EF781F" w:rsidTr="002F4183">
        <w:trPr>
          <w:trHeight w:val="74"/>
        </w:trPr>
        <w:tc>
          <w:tcPr>
            <w:tcW w:w="3816" w:type="dxa"/>
            <w:vAlign w:val="bottom"/>
          </w:tcPr>
          <w:p w:rsidR="00D106CC" w:rsidRPr="00EF781F" w:rsidRDefault="00D106CC" w:rsidP="00EF781F">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D106CC" w:rsidRPr="00EF781F" w:rsidRDefault="00D106CC" w:rsidP="00EF781F">
            <w:pPr>
              <w:ind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p>
        </w:tc>
      </w:tr>
      <w:tr w:rsidR="00D106CC" w:rsidRPr="00EF781F" w:rsidTr="002F4183">
        <w:tc>
          <w:tcPr>
            <w:tcW w:w="3816" w:type="dxa"/>
            <w:vAlign w:val="bottom"/>
          </w:tcPr>
          <w:p w:rsidR="00D106CC" w:rsidRPr="00EF781F" w:rsidRDefault="00D106CC" w:rsidP="00EF781F">
            <w:pPr>
              <w:pStyle w:val="a"/>
              <w:ind w:left="431" w:right="0"/>
              <w:rPr>
                <w:rFonts w:ascii="Arial" w:eastAsia="Arial Unicode MS" w:hAnsi="Arial" w:cs="Arial"/>
                <w:sz w:val="18"/>
                <w:szCs w:val="18"/>
              </w:rPr>
            </w:pPr>
            <w:r w:rsidRPr="00EF781F">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3,480,615</w:t>
            </w:r>
          </w:p>
        </w:tc>
        <w:tc>
          <w:tcPr>
            <w:tcW w:w="1411" w:type="dxa"/>
            <w:tcBorders>
              <w:bottom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2,878,868</w:t>
            </w:r>
          </w:p>
        </w:tc>
        <w:tc>
          <w:tcPr>
            <w:tcW w:w="1411" w:type="dxa"/>
            <w:tcBorders>
              <w:bottom w:val="single" w:sz="4" w:space="0" w:color="auto"/>
            </w:tcBorders>
            <w:shd w:val="clear" w:color="auto" w:fill="FAFAFA"/>
            <w:vAlign w:val="bottom"/>
          </w:tcPr>
          <w:p w:rsidR="00D106CC" w:rsidRPr="00EF781F" w:rsidRDefault="00F86ADE"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2,134,803</w:t>
            </w:r>
          </w:p>
        </w:tc>
        <w:tc>
          <w:tcPr>
            <w:tcW w:w="1411" w:type="dxa"/>
            <w:tcBorders>
              <w:bottom w:val="single" w:sz="4" w:space="0" w:color="auto"/>
            </w:tcBorders>
            <w:shd w:val="clear" w:color="auto" w:fill="auto"/>
            <w:vAlign w:val="bottom"/>
          </w:tcPr>
          <w:p w:rsidR="00D106CC" w:rsidRPr="00EF781F" w:rsidRDefault="00D106CC"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2,146,217</w:t>
            </w:r>
          </w:p>
        </w:tc>
      </w:tr>
    </w:tbl>
    <w:p w:rsidR="002F4183" w:rsidRPr="00EF781F" w:rsidRDefault="002F4183" w:rsidP="00EF781F">
      <w:pPr>
        <w:tabs>
          <w:tab w:val="left" w:pos="-2250"/>
        </w:tabs>
        <w:ind w:left="540"/>
        <w:jc w:val="thaiDistribute"/>
        <w:rPr>
          <w:rFonts w:ascii="Arial" w:hAnsi="Arial" w:cs="Arial"/>
          <w:color w:val="auto"/>
          <w:sz w:val="18"/>
          <w:szCs w:val="18"/>
        </w:rPr>
      </w:pPr>
    </w:p>
    <w:p w:rsidR="00800722" w:rsidRPr="00EF781F" w:rsidRDefault="00800722" w:rsidP="00EF781F">
      <w:pPr>
        <w:tabs>
          <w:tab w:val="left" w:pos="-2250"/>
        </w:tabs>
        <w:ind w:left="540"/>
        <w:jc w:val="thaiDistribute"/>
        <w:rPr>
          <w:rFonts w:ascii="Arial" w:eastAsia="Arial Unicode MS" w:hAnsi="Arial" w:cs="Arial"/>
          <w:color w:val="auto"/>
          <w:sz w:val="18"/>
          <w:szCs w:val="18"/>
        </w:rPr>
      </w:pPr>
      <w:r w:rsidRPr="00EF781F">
        <w:rPr>
          <w:rFonts w:ascii="Arial" w:hAnsi="Arial" w:cs="Arial"/>
          <w:color w:val="auto"/>
          <w:sz w:val="18"/>
          <w:szCs w:val="18"/>
        </w:rPr>
        <w:t>The</w:t>
      </w:r>
      <w:r w:rsidRPr="00EF781F">
        <w:rPr>
          <w:rFonts w:ascii="Arial" w:eastAsia="Arial Unicode MS" w:hAnsi="Arial" w:cs="Arial"/>
          <w:color w:val="auto"/>
          <w:sz w:val="18"/>
          <w:szCs w:val="18"/>
        </w:rPr>
        <w:t xml:space="preserve"> fair value of current borrowings equal their carrying amount, as the impact of discounting is not significant.</w:t>
      </w:r>
    </w:p>
    <w:p w:rsidR="00800722" w:rsidRPr="00EF781F" w:rsidRDefault="00800722" w:rsidP="00EF781F">
      <w:pPr>
        <w:ind w:left="540"/>
        <w:jc w:val="thaiDistribute"/>
        <w:rPr>
          <w:rFonts w:ascii="Arial" w:hAnsi="Arial" w:cs="Arial"/>
          <w:color w:val="auto"/>
          <w:sz w:val="18"/>
          <w:szCs w:val="18"/>
        </w:rPr>
      </w:pPr>
    </w:p>
    <w:p w:rsidR="00800722" w:rsidRPr="00EF781F" w:rsidRDefault="00800722" w:rsidP="00EF781F">
      <w:pPr>
        <w:ind w:left="540"/>
        <w:jc w:val="thaiDistribute"/>
        <w:rPr>
          <w:rFonts w:ascii="Arial" w:hAnsi="Arial" w:cs="Arial"/>
          <w:color w:val="auto"/>
          <w:sz w:val="18"/>
          <w:szCs w:val="18"/>
        </w:rPr>
      </w:pPr>
      <w:r w:rsidRPr="00EF781F">
        <w:rPr>
          <w:rFonts w:ascii="Arial" w:hAnsi="Arial" w:cs="Arial"/>
          <w:color w:val="auto"/>
          <w:sz w:val="18"/>
          <w:szCs w:val="18"/>
        </w:rPr>
        <w:t>The fair values of borrowings have been defined in fair value level 2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rsidR="009778DF" w:rsidRPr="00EF781F" w:rsidRDefault="009778DF" w:rsidP="00EF781F">
      <w:pPr>
        <w:jc w:val="thaiDistribute"/>
        <w:rPr>
          <w:rFonts w:ascii="Arial" w:hAnsi="Arial" w:cs="Arial"/>
          <w:color w:val="auto"/>
          <w:sz w:val="18"/>
          <w:szCs w:val="18"/>
        </w:rPr>
      </w:pPr>
    </w:p>
    <w:p w:rsidR="003E1B06" w:rsidRPr="00EF781F" w:rsidRDefault="00713833" w:rsidP="00EF781F">
      <w:pPr>
        <w:jc w:val="thaiDistribute"/>
        <w:rPr>
          <w:rFonts w:ascii="Arial" w:hAnsi="Arial" w:cs="Arial"/>
          <w:color w:val="auto"/>
          <w:sz w:val="18"/>
          <w:szCs w:val="18"/>
        </w:rPr>
      </w:pPr>
      <w:r w:rsidRPr="00EF781F">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55946" w:rsidRPr="00EF781F" w:rsidTr="00683991">
        <w:trPr>
          <w:trHeight w:val="380"/>
        </w:trPr>
        <w:tc>
          <w:tcPr>
            <w:tcW w:w="9461" w:type="dxa"/>
            <w:shd w:val="clear" w:color="auto" w:fill="FFA543"/>
            <w:vAlign w:val="center"/>
          </w:tcPr>
          <w:p w:rsidR="00495E43" w:rsidRPr="00EF781F" w:rsidRDefault="00F7580E"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08694B" w:rsidRPr="00EF781F">
              <w:rPr>
                <w:rFonts w:ascii="Arial" w:hAnsi="Arial" w:cs="Arial"/>
                <w:b/>
                <w:bCs/>
                <w:color w:val="FFFFFF"/>
                <w:sz w:val="18"/>
                <w:szCs w:val="18"/>
                <w:lang w:val="en-GB"/>
              </w:rPr>
              <w:t>5</w:t>
            </w:r>
            <w:r w:rsidRPr="00EF781F">
              <w:rPr>
                <w:rFonts w:ascii="Arial" w:hAnsi="Arial" w:cs="Arial"/>
                <w:b/>
                <w:bCs/>
                <w:color w:val="FFFFFF"/>
                <w:sz w:val="18"/>
                <w:szCs w:val="18"/>
                <w:lang w:val="en-GB"/>
              </w:rPr>
              <w:tab/>
              <w:t>Other income</w:t>
            </w:r>
          </w:p>
        </w:tc>
      </w:tr>
    </w:tbl>
    <w:p w:rsidR="00800722" w:rsidRPr="00EF781F" w:rsidRDefault="00800722" w:rsidP="00EF781F">
      <w:pPr>
        <w:jc w:val="thaiDistribute"/>
        <w:rPr>
          <w:rFonts w:ascii="Arial" w:hAnsi="Arial" w:cs="Arial"/>
          <w:color w:val="auto"/>
          <w:sz w:val="18"/>
          <w:szCs w:val="18"/>
        </w:rPr>
      </w:pPr>
    </w:p>
    <w:p w:rsidR="00800722" w:rsidRPr="00EF781F" w:rsidRDefault="00800722" w:rsidP="00EF781F">
      <w:pPr>
        <w:jc w:val="thaiDistribute"/>
        <w:rPr>
          <w:rFonts w:ascii="Arial" w:hAnsi="Arial" w:cs="Arial"/>
          <w:color w:val="auto"/>
          <w:spacing w:val="-2"/>
          <w:sz w:val="18"/>
          <w:szCs w:val="18"/>
        </w:rPr>
      </w:pPr>
      <w:r w:rsidRPr="00EF781F">
        <w:rPr>
          <w:rFonts w:ascii="Arial" w:hAnsi="Arial" w:cs="Arial"/>
          <w:color w:val="auto"/>
          <w:spacing w:val="-2"/>
          <w:sz w:val="18"/>
          <w:szCs w:val="18"/>
        </w:rPr>
        <w:t>Oth</w:t>
      </w:r>
      <w:r w:rsidR="00190E4F" w:rsidRPr="00EF781F">
        <w:rPr>
          <w:rFonts w:ascii="Arial" w:hAnsi="Arial" w:cs="Arial"/>
          <w:color w:val="auto"/>
          <w:spacing w:val="-2"/>
          <w:sz w:val="18"/>
          <w:szCs w:val="18"/>
        </w:rPr>
        <w:t>er income for the</w:t>
      </w:r>
      <w:r w:rsidR="00FE6660" w:rsidRPr="00EF781F">
        <w:rPr>
          <w:rFonts w:ascii="Arial" w:hAnsi="Arial" w:cs="Arial"/>
          <w:color w:val="auto"/>
          <w:spacing w:val="-2"/>
          <w:sz w:val="18"/>
          <w:szCs w:val="18"/>
        </w:rPr>
        <w:t xml:space="preserve"> three-month and</w:t>
      </w:r>
      <w:r w:rsidR="00190E4F" w:rsidRPr="00EF781F">
        <w:rPr>
          <w:rFonts w:ascii="Arial" w:hAnsi="Arial" w:cs="Arial"/>
          <w:color w:val="auto"/>
          <w:spacing w:val="-2"/>
          <w:sz w:val="18"/>
          <w:szCs w:val="18"/>
        </w:rPr>
        <w:t xml:space="preserve"> </w:t>
      </w:r>
      <w:r w:rsidR="00D106CC" w:rsidRPr="00EF781F">
        <w:rPr>
          <w:rFonts w:ascii="Arial" w:hAnsi="Arial" w:cs="Arial"/>
          <w:color w:val="auto"/>
          <w:spacing w:val="-2"/>
          <w:sz w:val="18"/>
          <w:szCs w:val="18"/>
        </w:rPr>
        <w:t>nine</w:t>
      </w:r>
      <w:r w:rsidR="00190E4F" w:rsidRPr="00EF781F">
        <w:rPr>
          <w:rFonts w:ascii="Arial" w:hAnsi="Arial" w:cs="Arial"/>
          <w:color w:val="auto"/>
          <w:spacing w:val="-2"/>
          <w:sz w:val="18"/>
          <w:szCs w:val="18"/>
        </w:rPr>
        <w:t xml:space="preserve">-month </w:t>
      </w:r>
      <w:r w:rsidR="00FE6660" w:rsidRPr="00EF781F">
        <w:rPr>
          <w:rFonts w:ascii="Arial" w:hAnsi="Arial" w:cs="Arial"/>
          <w:color w:val="auto"/>
          <w:spacing w:val="-2"/>
          <w:sz w:val="18"/>
          <w:szCs w:val="18"/>
        </w:rPr>
        <w:t xml:space="preserve">periods </w:t>
      </w:r>
      <w:r w:rsidR="00190E4F" w:rsidRPr="00EF781F">
        <w:rPr>
          <w:rFonts w:ascii="Arial" w:hAnsi="Arial" w:cs="Arial"/>
          <w:color w:val="auto"/>
          <w:spacing w:val="-2"/>
          <w:sz w:val="18"/>
          <w:szCs w:val="18"/>
        </w:rPr>
        <w:t xml:space="preserve">ended 30 </w:t>
      </w:r>
      <w:r w:rsidR="00D106CC" w:rsidRPr="00EF781F">
        <w:rPr>
          <w:rFonts w:ascii="Arial" w:hAnsi="Arial" w:cs="Arial"/>
          <w:color w:val="auto"/>
          <w:spacing w:val="-2"/>
          <w:sz w:val="18"/>
          <w:szCs w:val="18"/>
        </w:rPr>
        <w:t>September</w:t>
      </w:r>
      <w:r w:rsidRPr="00EF781F">
        <w:rPr>
          <w:rFonts w:ascii="Arial" w:hAnsi="Arial" w:cs="Arial"/>
          <w:color w:val="auto"/>
          <w:spacing w:val="-2"/>
          <w:sz w:val="18"/>
          <w:szCs w:val="18"/>
        </w:rPr>
        <w:t xml:space="preserve"> 2019 and 2018 comprise the following:</w:t>
      </w:r>
    </w:p>
    <w:p w:rsidR="0029649B" w:rsidRPr="00EF781F" w:rsidRDefault="0029649B" w:rsidP="00EF781F">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29649B" w:rsidRPr="00EF781F" w:rsidTr="00CE64FA">
        <w:tc>
          <w:tcPr>
            <w:tcW w:w="3870" w:type="dxa"/>
            <w:vAlign w:val="bottom"/>
          </w:tcPr>
          <w:p w:rsidR="0029649B" w:rsidRPr="00EF781F" w:rsidRDefault="0029649B" w:rsidP="00EF781F">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rsidR="0029649B" w:rsidRPr="00EF781F" w:rsidRDefault="0029649B" w:rsidP="00740D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 xml:space="preserve">For the three-month period ended 30 </w:t>
            </w:r>
            <w:r w:rsidR="00740DFE">
              <w:rPr>
                <w:rFonts w:ascii="Arial" w:hAnsi="Arial" w:cs="Arial"/>
                <w:b/>
                <w:bCs/>
                <w:color w:val="000000"/>
                <w:sz w:val="18"/>
                <w:szCs w:val="18"/>
              </w:rPr>
              <w:t>September</w:t>
            </w:r>
            <w:r w:rsidRPr="00EF781F">
              <w:rPr>
                <w:rFonts w:ascii="Arial" w:hAnsi="Arial" w:cs="Arial"/>
                <w:b/>
                <w:bCs/>
                <w:color w:val="000000"/>
                <w:sz w:val="18"/>
                <w:szCs w:val="18"/>
              </w:rPr>
              <w:t xml:space="preserve"> (Unaudited)</w:t>
            </w:r>
          </w:p>
        </w:tc>
      </w:tr>
      <w:tr w:rsidR="0029649B" w:rsidRPr="00EF781F" w:rsidTr="00CE64FA">
        <w:tc>
          <w:tcPr>
            <w:tcW w:w="3870" w:type="dxa"/>
            <w:vAlign w:val="bottom"/>
          </w:tcPr>
          <w:p w:rsidR="0029649B" w:rsidRPr="00EF781F" w:rsidRDefault="0029649B" w:rsidP="00EF781F">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rsidR="0029649B" w:rsidRPr="00EF781F" w:rsidRDefault="0029649B"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rsidR="0029649B" w:rsidRPr="00EF781F" w:rsidRDefault="0029649B"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29649B" w:rsidRPr="00EF781F" w:rsidTr="00CE64FA">
        <w:tc>
          <w:tcPr>
            <w:tcW w:w="3870" w:type="dxa"/>
            <w:vAlign w:val="bottom"/>
          </w:tcPr>
          <w:p w:rsidR="0029649B" w:rsidRPr="00EF781F" w:rsidRDefault="0029649B" w:rsidP="00EF781F">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rsidR="0029649B" w:rsidRPr="00EF781F" w:rsidRDefault="0029649B"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rsidR="0029649B" w:rsidRPr="00EF781F" w:rsidRDefault="0029649B"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29649B" w:rsidRPr="00EF781F" w:rsidTr="00CE64FA">
        <w:tc>
          <w:tcPr>
            <w:tcW w:w="3870" w:type="dxa"/>
            <w:vAlign w:val="bottom"/>
          </w:tcPr>
          <w:p w:rsidR="0029649B" w:rsidRPr="00EF781F" w:rsidRDefault="0029649B" w:rsidP="00EF781F">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rsidR="0029649B" w:rsidRPr="00EF781F" w:rsidRDefault="0029649B"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369" w:type="dxa"/>
            <w:tcBorders>
              <w:top w:val="single" w:sz="4" w:space="0" w:color="auto"/>
            </w:tcBorders>
            <w:shd w:val="clear" w:color="auto" w:fill="auto"/>
            <w:vAlign w:val="bottom"/>
            <w:hideMark/>
          </w:tcPr>
          <w:p w:rsidR="0029649B" w:rsidRPr="00EF781F" w:rsidRDefault="0029649B"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493" w:type="dxa"/>
            <w:tcBorders>
              <w:top w:val="single" w:sz="4" w:space="0" w:color="auto"/>
            </w:tcBorders>
            <w:shd w:val="clear" w:color="auto" w:fill="auto"/>
            <w:vAlign w:val="bottom"/>
            <w:hideMark/>
          </w:tcPr>
          <w:p w:rsidR="0029649B" w:rsidRPr="00EF781F" w:rsidRDefault="0029649B"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369" w:type="dxa"/>
            <w:tcBorders>
              <w:top w:val="single" w:sz="4" w:space="0" w:color="auto"/>
            </w:tcBorders>
            <w:shd w:val="clear" w:color="auto" w:fill="auto"/>
            <w:vAlign w:val="bottom"/>
            <w:hideMark/>
          </w:tcPr>
          <w:p w:rsidR="0029649B" w:rsidRPr="00EF781F" w:rsidRDefault="0029649B"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r>
      <w:tr w:rsidR="0029649B" w:rsidRPr="00EF781F" w:rsidTr="00CE64FA">
        <w:tc>
          <w:tcPr>
            <w:tcW w:w="3870" w:type="dxa"/>
            <w:vAlign w:val="bottom"/>
          </w:tcPr>
          <w:p w:rsidR="0029649B" w:rsidRPr="00EF781F" w:rsidRDefault="0029649B" w:rsidP="00EF781F">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rsidR="0029649B" w:rsidRPr="00EF781F" w:rsidRDefault="0029649B"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29649B" w:rsidRPr="00EF781F" w:rsidRDefault="0029649B"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rsidR="0029649B" w:rsidRPr="00EF781F" w:rsidRDefault="0029649B"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29649B" w:rsidRPr="00EF781F" w:rsidRDefault="0029649B"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29649B" w:rsidRPr="00EF781F" w:rsidTr="00CE64FA">
        <w:tc>
          <w:tcPr>
            <w:tcW w:w="3870" w:type="dxa"/>
            <w:vAlign w:val="bottom"/>
          </w:tcPr>
          <w:p w:rsidR="0029649B" w:rsidRPr="00EF781F" w:rsidRDefault="0029649B" w:rsidP="00EF781F">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29649B" w:rsidRPr="00EF781F" w:rsidRDefault="0029649B" w:rsidP="00EF781F">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rsidR="0029649B" w:rsidRPr="00EF781F" w:rsidRDefault="0029649B" w:rsidP="00EF781F">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29649B" w:rsidRPr="00EF781F" w:rsidRDefault="0029649B" w:rsidP="00EF781F">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rsidR="0029649B" w:rsidRPr="00EF781F" w:rsidRDefault="0029649B" w:rsidP="00EF781F">
            <w:pPr>
              <w:pStyle w:val="a"/>
              <w:tabs>
                <w:tab w:val="decimal" w:pos="1152"/>
              </w:tabs>
              <w:ind w:right="-72"/>
              <w:jc w:val="right"/>
              <w:rPr>
                <w:rFonts w:ascii="Arial" w:hAnsi="Arial" w:cs="Arial"/>
                <w:color w:val="000000"/>
                <w:sz w:val="18"/>
                <w:szCs w:val="18"/>
                <w:cs/>
              </w:rPr>
            </w:pPr>
          </w:p>
        </w:tc>
      </w:tr>
      <w:tr w:rsidR="00F86ADE" w:rsidRPr="00EF781F" w:rsidTr="00CE64FA">
        <w:tc>
          <w:tcPr>
            <w:tcW w:w="3870" w:type="dxa"/>
            <w:vAlign w:val="bottom"/>
            <w:hideMark/>
          </w:tcPr>
          <w:p w:rsidR="00F86ADE" w:rsidRPr="00EF781F" w:rsidRDefault="00F86ADE"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vAlign w:val="bottom"/>
          </w:tcPr>
          <w:p w:rsidR="00F86ADE" w:rsidRPr="00EF781F" w:rsidRDefault="00F86ADE" w:rsidP="00EF781F">
            <w:pPr>
              <w:ind w:right="-72"/>
              <w:jc w:val="right"/>
              <w:rPr>
                <w:rFonts w:ascii="Arial" w:eastAsia="Arial Unicode MS" w:hAnsi="Arial" w:cs="Arial"/>
                <w:snapToGrid w:val="0"/>
                <w:spacing w:val="-4"/>
                <w:sz w:val="18"/>
                <w:szCs w:val="18"/>
                <w:lang w:val="en-GB" w:eastAsia="th-TH"/>
              </w:rPr>
            </w:pPr>
            <w:r w:rsidRPr="00EF781F">
              <w:rPr>
                <w:rFonts w:ascii="Arial" w:eastAsia="Arial Unicode MS" w:hAnsi="Arial" w:cs="Arial"/>
                <w:snapToGrid w:val="0"/>
                <w:spacing w:val="-4"/>
                <w:sz w:val="18"/>
                <w:szCs w:val="18"/>
                <w:lang w:val="en-GB" w:eastAsia="th-TH"/>
              </w:rPr>
              <w:t>639</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eastAsia="th-TH"/>
              </w:rPr>
              <w:t>524</w:t>
            </w:r>
          </w:p>
        </w:tc>
        <w:tc>
          <w:tcPr>
            <w:tcW w:w="1493" w:type="dxa"/>
            <w:shd w:val="clear" w:color="auto" w:fill="FAFAFA"/>
            <w:vAlign w:val="bottom"/>
          </w:tcPr>
          <w:p w:rsidR="00F86ADE"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266</w:t>
            </w:r>
          </w:p>
        </w:tc>
        <w:tc>
          <w:tcPr>
            <w:tcW w:w="1369" w:type="dxa"/>
            <w:vAlign w:val="bottom"/>
          </w:tcPr>
          <w:p w:rsidR="00F86ADE"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233</w:t>
            </w:r>
          </w:p>
        </w:tc>
      </w:tr>
      <w:tr w:rsidR="00F86ADE" w:rsidRPr="00EF781F" w:rsidTr="00CE64FA">
        <w:tc>
          <w:tcPr>
            <w:tcW w:w="3870" w:type="dxa"/>
            <w:vAlign w:val="bottom"/>
          </w:tcPr>
          <w:p w:rsidR="00F86ADE" w:rsidRPr="00EF781F" w:rsidRDefault="00F86ADE"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machine rental</w:t>
            </w:r>
          </w:p>
        </w:tc>
        <w:tc>
          <w:tcPr>
            <w:tcW w:w="1368" w:type="dxa"/>
            <w:shd w:val="clear" w:color="auto" w:fill="FAFAF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4,718</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8,985</w:t>
            </w:r>
          </w:p>
        </w:tc>
        <w:tc>
          <w:tcPr>
            <w:tcW w:w="1493" w:type="dxa"/>
            <w:shd w:val="clear" w:color="auto" w:fill="FAFAFA"/>
            <w:vAlign w:val="bottom"/>
          </w:tcPr>
          <w:p w:rsidR="00F86ADE" w:rsidRPr="00EF781F" w:rsidRDefault="00CE64FA" w:rsidP="00EF781F">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F86ADE" w:rsidRPr="00EF781F" w:rsidRDefault="00F86ADE" w:rsidP="00EF781F">
            <w:pPr>
              <w:ind w:right="-72"/>
              <w:jc w:val="center"/>
              <w:rPr>
                <w:rFonts w:ascii="Arial" w:eastAsia="Arial Unicode MS" w:hAnsi="Arial" w:cs="Arial"/>
                <w:snapToGrid w:val="0"/>
                <w:spacing w:val="-4"/>
                <w:sz w:val="18"/>
                <w:szCs w:val="18"/>
                <w:lang w:eastAsia="th-TH"/>
              </w:rPr>
            </w:pPr>
          </w:p>
        </w:tc>
      </w:tr>
      <w:tr w:rsidR="00F86ADE" w:rsidRPr="00EF781F" w:rsidTr="00CE64FA">
        <w:tc>
          <w:tcPr>
            <w:tcW w:w="3870" w:type="dxa"/>
            <w:vAlign w:val="bottom"/>
          </w:tcPr>
          <w:p w:rsidR="00F86ADE" w:rsidRPr="00EF781F" w:rsidRDefault="00F86ADE"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construction material</w:t>
            </w:r>
          </w:p>
        </w:tc>
        <w:tc>
          <w:tcPr>
            <w:tcW w:w="1368" w:type="dxa"/>
            <w:shd w:val="clear" w:color="auto" w:fill="FAFAFA"/>
            <w:vAlign w:val="bottom"/>
          </w:tcPr>
          <w:p w:rsidR="00F86ADE" w:rsidRPr="00EF781F" w:rsidRDefault="00F86ADE" w:rsidP="00EF781F">
            <w:pPr>
              <w:ind w:right="-72"/>
              <w:jc w:val="right"/>
              <w:rPr>
                <w:rFonts w:ascii="Arial" w:eastAsia="Arial Unicode MS" w:hAnsi="Arial" w:cs="Arial"/>
                <w:snapToGrid w:val="0"/>
                <w:spacing w:val="-4"/>
                <w:sz w:val="18"/>
                <w:szCs w:val="18"/>
                <w:lang w:val="en-GB" w:eastAsia="th-TH"/>
              </w:rPr>
            </w:pPr>
            <w:r w:rsidRPr="00EF781F">
              <w:rPr>
                <w:rFonts w:ascii="Arial" w:eastAsia="Arial Unicode MS" w:hAnsi="Arial" w:cs="Arial"/>
                <w:snapToGrid w:val="0"/>
                <w:spacing w:val="-4"/>
                <w:sz w:val="18"/>
                <w:szCs w:val="18"/>
                <w:lang w:val="en-GB" w:eastAsia="th-TH"/>
              </w:rPr>
              <w:t>1,730</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625</w:t>
            </w:r>
          </w:p>
        </w:tc>
        <w:tc>
          <w:tcPr>
            <w:tcW w:w="1493" w:type="dxa"/>
            <w:shd w:val="clear" w:color="auto" w:fill="FAFAFA"/>
            <w:vAlign w:val="bottom"/>
          </w:tcPr>
          <w:p w:rsidR="00F86ADE"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F86ADE" w:rsidRPr="00EF781F" w:rsidTr="00CE64FA">
        <w:tc>
          <w:tcPr>
            <w:tcW w:w="3870" w:type="dxa"/>
            <w:vAlign w:val="bottom"/>
          </w:tcPr>
          <w:p w:rsidR="00F86ADE" w:rsidRPr="00EF781F" w:rsidRDefault="00F86ADE"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Penalty received from contractor</w:t>
            </w:r>
          </w:p>
        </w:tc>
        <w:tc>
          <w:tcPr>
            <w:tcW w:w="1368" w:type="dxa"/>
            <w:shd w:val="clear" w:color="auto" w:fill="FAFAF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2,731</w:t>
            </w:r>
          </w:p>
        </w:tc>
        <w:tc>
          <w:tcPr>
            <w:tcW w:w="1493" w:type="dxa"/>
            <w:shd w:val="clear" w:color="auto" w:fill="FAFAFA"/>
            <w:vAlign w:val="bottom"/>
          </w:tcPr>
          <w:p w:rsidR="00F86ADE"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F86ADE" w:rsidRPr="00EF781F" w:rsidRDefault="00F86ADE"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CE64FA" w:rsidRPr="00EF781F" w:rsidTr="00CE64FA">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106</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z w:val="18"/>
                <w:szCs w:val="18"/>
                <w:lang w:eastAsia="th-TH"/>
              </w:rPr>
              <w:t>69</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9,662</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12,170</w:t>
            </w:r>
          </w:p>
        </w:tc>
      </w:tr>
      <w:tr w:rsidR="00CE64FA" w:rsidRPr="00EF781F" w:rsidTr="00CE64FA">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rsidR="00CE64FA" w:rsidRPr="00EF781F" w:rsidRDefault="002524C4" w:rsidP="00EF781F">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z w:val="18"/>
                <w:szCs w:val="18"/>
                <w:lang w:eastAsia="th-TH"/>
              </w:rPr>
              <w:t>897</w:t>
            </w:r>
          </w:p>
        </w:tc>
        <w:tc>
          <w:tcPr>
            <w:tcW w:w="1369" w:type="dxa"/>
            <w:tcBorders>
              <w:top w:val="nil"/>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1,796</w:t>
            </w:r>
          </w:p>
        </w:tc>
        <w:tc>
          <w:tcPr>
            <w:tcW w:w="1493" w:type="dxa"/>
            <w:tcBorders>
              <w:top w:val="nil"/>
              <w:left w:val="nil"/>
              <w:bottom w:val="single" w:sz="4" w:space="0" w:color="auto"/>
              <w:right w:val="nil"/>
            </w:tcBorders>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103</w:t>
            </w:r>
          </w:p>
        </w:tc>
        <w:tc>
          <w:tcPr>
            <w:tcW w:w="1369" w:type="dxa"/>
            <w:tcBorders>
              <w:top w:val="nil"/>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z w:val="18"/>
                <w:szCs w:val="18"/>
                <w:lang w:eastAsia="th-TH"/>
              </w:rPr>
              <w:t>1,989</w:t>
            </w:r>
          </w:p>
        </w:tc>
      </w:tr>
      <w:tr w:rsidR="00CE64FA" w:rsidRPr="00EF781F" w:rsidTr="00CE64FA">
        <w:tc>
          <w:tcPr>
            <w:tcW w:w="3870" w:type="dxa"/>
            <w:vAlign w:val="bottom"/>
            <w:hideMark/>
          </w:tcPr>
          <w:p w:rsidR="00CE64FA" w:rsidRPr="00EF781F" w:rsidRDefault="00CE64FA" w:rsidP="00EF781F">
            <w:pPr>
              <w:ind w:left="-109"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rsidR="00CE64FA" w:rsidRPr="00EF781F" w:rsidRDefault="00CE64FA" w:rsidP="00EF781F">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rsidR="00CE64FA" w:rsidRPr="00EF781F" w:rsidRDefault="00CE64FA" w:rsidP="00EF781F">
            <w:pPr>
              <w:ind w:right="-72"/>
              <w:jc w:val="right"/>
              <w:rPr>
                <w:rFonts w:ascii="Arial" w:eastAsia="Arial Unicode MS" w:hAnsi="Arial" w:cs="Arial"/>
                <w:snapToGrid w:val="0"/>
                <w:sz w:val="18"/>
                <w:szCs w:val="18"/>
                <w:lang w:eastAsia="th-TH"/>
              </w:rPr>
            </w:pPr>
          </w:p>
        </w:tc>
        <w:tc>
          <w:tcPr>
            <w:tcW w:w="1493" w:type="dxa"/>
            <w:tcBorders>
              <w:top w:val="single" w:sz="4" w:space="0" w:color="auto"/>
            </w:tcBorders>
            <w:shd w:val="clear" w:color="auto" w:fill="FAFAFA"/>
            <w:vAlign w:val="bottom"/>
          </w:tcPr>
          <w:p w:rsidR="00CE64FA" w:rsidRPr="00EF781F" w:rsidRDefault="00CE64FA" w:rsidP="00EF781F">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rsidR="00CE64FA" w:rsidRPr="00EF781F" w:rsidRDefault="00CE64FA" w:rsidP="00EF781F">
            <w:pPr>
              <w:ind w:right="-72"/>
              <w:jc w:val="right"/>
              <w:rPr>
                <w:rFonts w:ascii="Arial" w:eastAsia="Arial Unicode MS" w:hAnsi="Arial" w:cs="Arial"/>
                <w:snapToGrid w:val="0"/>
                <w:sz w:val="18"/>
                <w:szCs w:val="18"/>
                <w:lang w:eastAsia="th-TH"/>
              </w:rPr>
            </w:pPr>
          </w:p>
        </w:tc>
      </w:tr>
      <w:tr w:rsidR="00CE64FA" w:rsidRPr="00EF781F" w:rsidTr="00CE64FA">
        <w:tc>
          <w:tcPr>
            <w:tcW w:w="3870" w:type="dxa"/>
            <w:vAlign w:val="bottom"/>
            <w:hideMark/>
          </w:tcPr>
          <w:p w:rsidR="00CE64FA" w:rsidRPr="00EF781F" w:rsidRDefault="00CE64FA" w:rsidP="00EF781F">
            <w:pPr>
              <w:pStyle w:val="a"/>
              <w:ind w:left="-109" w:right="0"/>
              <w:rPr>
                <w:rFonts w:ascii="Arial" w:hAnsi="Arial" w:cs="Arial"/>
                <w:color w:val="000000"/>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rsidR="00CE64FA" w:rsidRPr="00EF781F" w:rsidRDefault="002524C4" w:rsidP="00EF781F">
            <w:pPr>
              <w:tabs>
                <w:tab w:val="decimal" w:pos="1152"/>
              </w:tabs>
              <w:ind w:right="-72"/>
              <w:jc w:val="right"/>
              <w:rPr>
                <w:rFonts w:ascii="Arial" w:hAnsi="Arial" w:cs="Arial"/>
                <w:snapToGrid w:val="0"/>
                <w:sz w:val="18"/>
                <w:szCs w:val="18"/>
                <w:lang w:eastAsia="th-TH"/>
              </w:rPr>
            </w:pPr>
            <w:r>
              <w:rPr>
                <w:rFonts w:ascii="Arial" w:hAnsi="Arial" w:cs="Arial"/>
                <w:snapToGrid w:val="0"/>
                <w:sz w:val="18"/>
                <w:szCs w:val="18"/>
                <w:lang w:eastAsia="th-TH"/>
              </w:rPr>
              <w:t>8,090</w:t>
            </w:r>
          </w:p>
        </w:tc>
        <w:tc>
          <w:tcPr>
            <w:tcW w:w="1369" w:type="dxa"/>
            <w:tcBorders>
              <w:left w:val="nil"/>
              <w:bottom w:val="single" w:sz="4" w:space="0" w:color="auto"/>
              <w:right w:val="nil"/>
            </w:tcBorders>
            <w:vAlign w:val="bottom"/>
          </w:tcPr>
          <w:p w:rsidR="00CE64FA" w:rsidRPr="00EF781F" w:rsidRDefault="00CE64FA" w:rsidP="00EF781F">
            <w:pPr>
              <w:tabs>
                <w:tab w:val="decimal" w:pos="1152"/>
              </w:tabs>
              <w:ind w:right="-72"/>
              <w:jc w:val="right"/>
              <w:rPr>
                <w:rFonts w:ascii="Arial" w:hAnsi="Arial" w:cs="Arial"/>
                <w:snapToGrid w:val="0"/>
                <w:sz w:val="18"/>
                <w:szCs w:val="18"/>
                <w:lang w:eastAsia="th-TH"/>
              </w:rPr>
            </w:pPr>
            <w:r w:rsidRPr="00EF781F">
              <w:rPr>
                <w:rFonts w:ascii="Arial" w:eastAsia="Arial Unicode MS" w:hAnsi="Arial" w:cs="Arial"/>
                <w:snapToGrid w:val="0"/>
                <w:sz w:val="18"/>
                <w:szCs w:val="18"/>
                <w:lang w:eastAsia="th-TH"/>
              </w:rPr>
              <w:t>14,730</w:t>
            </w:r>
          </w:p>
        </w:tc>
        <w:tc>
          <w:tcPr>
            <w:tcW w:w="1493" w:type="dxa"/>
            <w:tcBorders>
              <w:left w:val="nil"/>
              <w:bottom w:val="single" w:sz="4" w:space="0" w:color="auto"/>
              <w:right w:val="nil"/>
            </w:tcBorders>
            <w:shd w:val="clear" w:color="auto" w:fill="FAFAFA"/>
            <w:vAlign w:val="bottom"/>
          </w:tcPr>
          <w:p w:rsidR="00CE64FA" w:rsidRPr="00EF781F" w:rsidRDefault="00CE64FA" w:rsidP="00EF781F">
            <w:pPr>
              <w:tabs>
                <w:tab w:val="decimal" w:pos="1152"/>
              </w:tabs>
              <w:ind w:right="-72"/>
              <w:jc w:val="right"/>
              <w:rPr>
                <w:rFonts w:ascii="Arial" w:eastAsia="Arial Unicode MS" w:hAnsi="Arial" w:cs="Arial"/>
                <w:snapToGrid w:val="0"/>
                <w:sz w:val="18"/>
                <w:szCs w:val="18"/>
                <w:cs/>
                <w:lang w:eastAsia="th-TH"/>
              </w:rPr>
            </w:pPr>
            <w:r w:rsidRPr="00EF781F">
              <w:rPr>
                <w:rFonts w:ascii="Arial" w:eastAsia="Arial Unicode MS" w:hAnsi="Arial" w:cs="Arial" w:hint="cs"/>
                <w:snapToGrid w:val="0"/>
                <w:sz w:val="18"/>
                <w:szCs w:val="18"/>
                <w:cs/>
                <w:lang w:eastAsia="th-TH"/>
              </w:rPr>
              <w:t>10,031</w:t>
            </w:r>
          </w:p>
        </w:tc>
        <w:tc>
          <w:tcPr>
            <w:tcW w:w="1369" w:type="dxa"/>
            <w:tcBorders>
              <w:left w:val="nil"/>
              <w:bottom w:val="single" w:sz="4" w:space="0" w:color="auto"/>
              <w:right w:val="nil"/>
            </w:tcBorders>
            <w:vAlign w:val="bottom"/>
          </w:tcPr>
          <w:p w:rsidR="00CE64FA" w:rsidRPr="00EF781F" w:rsidRDefault="00CE64FA" w:rsidP="00EF781F">
            <w:pPr>
              <w:pStyle w:val="a"/>
              <w:tabs>
                <w:tab w:val="decimal" w:pos="1152"/>
              </w:tabs>
              <w:ind w:right="-72"/>
              <w:jc w:val="right"/>
              <w:rPr>
                <w:rFonts w:ascii="Arial" w:hAnsi="Arial" w:cs="Arial"/>
                <w:color w:val="000000"/>
                <w:sz w:val="18"/>
                <w:szCs w:val="18"/>
                <w:cs/>
                <w:lang w:val="th-TH"/>
              </w:rPr>
            </w:pPr>
            <w:r w:rsidRPr="00EF781F">
              <w:rPr>
                <w:rFonts w:ascii="Arial" w:eastAsia="Arial Unicode MS" w:hAnsi="Arial" w:cs="Arial"/>
                <w:snapToGrid w:val="0"/>
                <w:sz w:val="18"/>
                <w:szCs w:val="18"/>
              </w:rPr>
              <w:t>14,392</w:t>
            </w:r>
          </w:p>
        </w:tc>
      </w:tr>
    </w:tbl>
    <w:p w:rsidR="00800722" w:rsidRDefault="00800722" w:rsidP="00EF781F">
      <w:pPr>
        <w:jc w:val="thaiDistribute"/>
        <w:rPr>
          <w:rFonts w:ascii="Arial" w:hAnsi="Arial" w:cs="Arial"/>
          <w:color w:val="auto"/>
          <w:sz w:val="18"/>
          <w:szCs w:val="18"/>
        </w:rPr>
      </w:pPr>
    </w:p>
    <w:p w:rsidR="004D252C" w:rsidRPr="00EF781F" w:rsidRDefault="004D252C" w:rsidP="00EF781F">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800722" w:rsidRPr="00EF781F" w:rsidTr="009778DF">
        <w:tc>
          <w:tcPr>
            <w:tcW w:w="3870" w:type="dxa"/>
            <w:vAlign w:val="bottom"/>
          </w:tcPr>
          <w:p w:rsidR="00800722" w:rsidRPr="00EF781F" w:rsidRDefault="00800722" w:rsidP="00EF781F">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rsidR="00800722" w:rsidRPr="00EF781F" w:rsidRDefault="00190E4F" w:rsidP="00740D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 xml:space="preserve">For the </w:t>
            </w:r>
            <w:r w:rsidR="00740DFE">
              <w:rPr>
                <w:rFonts w:ascii="Arial" w:hAnsi="Arial" w:cs="Arial"/>
                <w:b/>
                <w:bCs/>
                <w:color w:val="000000"/>
                <w:sz w:val="18"/>
                <w:szCs w:val="18"/>
              </w:rPr>
              <w:t>nine</w:t>
            </w:r>
            <w:r w:rsidR="002742F6" w:rsidRPr="00EF781F">
              <w:rPr>
                <w:rFonts w:ascii="Arial" w:hAnsi="Arial" w:cs="Arial"/>
                <w:b/>
                <w:bCs/>
                <w:color w:val="000000"/>
                <w:sz w:val="18"/>
                <w:szCs w:val="18"/>
              </w:rPr>
              <w:t>-month period</w:t>
            </w:r>
            <w:r w:rsidRPr="00EF781F">
              <w:rPr>
                <w:rFonts w:ascii="Arial" w:hAnsi="Arial" w:cs="Arial"/>
                <w:b/>
                <w:bCs/>
                <w:color w:val="000000"/>
                <w:sz w:val="18"/>
                <w:szCs w:val="18"/>
              </w:rPr>
              <w:t xml:space="preserve"> ended 30 </w:t>
            </w:r>
            <w:r w:rsidR="00740DFE">
              <w:rPr>
                <w:rFonts w:ascii="Arial" w:hAnsi="Arial" w:cs="Arial"/>
                <w:b/>
                <w:bCs/>
                <w:color w:val="000000"/>
                <w:sz w:val="18"/>
                <w:szCs w:val="18"/>
              </w:rPr>
              <w:t>September</w:t>
            </w:r>
            <w:r w:rsidR="00800722" w:rsidRPr="00EF781F">
              <w:rPr>
                <w:rFonts w:ascii="Arial" w:hAnsi="Arial" w:cs="Arial"/>
                <w:b/>
                <w:bCs/>
                <w:color w:val="000000"/>
                <w:sz w:val="18"/>
                <w:szCs w:val="18"/>
              </w:rPr>
              <w:t xml:space="preserve"> (Unaudited)</w:t>
            </w:r>
          </w:p>
        </w:tc>
      </w:tr>
      <w:tr w:rsidR="00800722" w:rsidRPr="00EF781F" w:rsidTr="009778DF">
        <w:tc>
          <w:tcPr>
            <w:tcW w:w="3870" w:type="dxa"/>
            <w:vAlign w:val="bottom"/>
          </w:tcPr>
          <w:p w:rsidR="00800722" w:rsidRPr="00EF781F" w:rsidRDefault="00800722" w:rsidP="00EF781F">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rsidR="00800722" w:rsidRPr="00EF781F" w:rsidRDefault="00800722"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rsidR="00800722" w:rsidRPr="00EF781F" w:rsidRDefault="00800722"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800722" w:rsidRPr="00EF781F" w:rsidTr="009778DF">
        <w:tc>
          <w:tcPr>
            <w:tcW w:w="3870" w:type="dxa"/>
            <w:vAlign w:val="bottom"/>
          </w:tcPr>
          <w:p w:rsidR="00800722" w:rsidRPr="00EF781F" w:rsidRDefault="00800722" w:rsidP="00EF781F">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rsidR="00800722" w:rsidRPr="00EF781F" w:rsidRDefault="00800722"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rsidR="00800722" w:rsidRPr="00EF781F" w:rsidRDefault="00800722" w:rsidP="00EF781F">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800722" w:rsidRPr="00EF781F" w:rsidTr="002F4183">
        <w:tc>
          <w:tcPr>
            <w:tcW w:w="3870" w:type="dxa"/>
            <w:vAlign w:val="bottom"/>
          </w:tcPr>
          <w:p w:rsidR="00800722" w:rsidRPr="00EF781F" w:rsidRDefault="00800722" w:rsidP="00EF781F">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rsidR="00800722" w:rsidRPr="00EF781F" w:rsidRDefault="00800722"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369" w:type="dxa"/>
            <w:tcBorders>
              <w:top w:val="single" w:sz="4" w:space="0" w:color="auto"/>
            </w:tcBorders>
            <w:shd w:val="clear" w:color="auto" w:fill="auto"/>
            <w:vAlign w:val="bottom"/>
            <w:hideMark/>
          </w:tcPr>
          <w:p w:rsidR="00800722" w:rsidRPr="00EF781F" w:rsidRDefault="00800722"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c>
          <w:tcPr>
            <w:tcW w:w="1493" w:type="dxa"/>
            <w:tcBorders>
              <w:top w:val="single" w:sz="4" w:space="0" w:color="auto"/>
            </w:tcBorders>
            <w:shd w:val="clear" w:color="auto" w:fill="auto"/>
            <w:vAlign w:val="bottom"/>
            <w:hideMark/>
          </w:tcPr>
          <w:p w:rsidR="00800722" w:rsidRPr="00EF781F" w:rsidRDefault="00800722"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2019</w:t>
            </w:r>
          </w:p>
        </w:tc>
        <w:tc>
          <w:tcPr>
            <w:tcW w:w="1369" w:type="dxa"/>
            <w:tcBorders>
              <w:top w:val="single" w:sz="4" w:space="0" w:color="auto"/>
            </w:tcBorders>
            <w:shd w:val="clear" w:color="auto" w:fill="auto"/>
            <w:vAlign w:val="bottom"/>
            <w:hideMark/>
          </w:tcPr>
          <w:p w:rsidR="00800722" w:rsidRPr="00EF781F" w:rsidRDefault="00800722" w:rsidP="00EF781F">
            <w:pPr>
              <w:tabs>
                <w:tab w:val="decimal" w:pos="893"/>
              </w:tabs>
              <w:ind w:right="-72"/>
              <w:jc w:val="right"/>
              <w:rPr>
                <w:rFonts w:ascii="Arial" w:hAnsi="Arial" w:cs="Arial"/>
                <w:b/>
                <w:bCs/>
                <w:sz w:val="18"/>
                <w:szCs w:val="18"/>
              </w:rPr>
            </w:pPr>
            <w:r w:rsidRPr="00EF781F">
              <w:rPr>
                <w:rFonts w:ascii="Arial" w:hAnsi="Arial" w:cs="Arial"/>
                <w:b/>
                <w:bCs/>
                <w:sz w:val="18"/>
                <w:szCs w:val="18"/>
              </w:rPr>
              <w:t>2018</w:t>
            </w:r>
          </w:p>
        </w:tc>
      </w:tr>
      <w:tr w:rsidR="00800722" w:rsidRPr="00EF781F" w:rsidTr="002F4183">
        <w:tc>
          <w:tcPr>
            <w:tcW w:w="3870" w:type="dxa"/>
            <w:vAlign w:val="bottom"/>
          </w:tcPr>
          <w:p w:rsidR="00800722" w:rsidRPr="00EF781F" w:rsidRDefault="00800722" w:rsidP="00EF781F">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rsidR="00800722" w:rsidRPr="00EF781F" w:rsidRDefault="00800722"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0722" w:rsidRPr="00EF781F" w:rsidRDefault="00800722"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rsidR="00800722" w:rsidRPr="00EF781F" w:rsidRDefault="00800722"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800722" w:rsidRPr="00EF781F" w:rsidRDefault="00800722" w:rsidP="00EF781F">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800722" w:rsidRPr="00EF781F" w:rsidTr="002F4183">
        <w:tc>
          <w:tcPr>
            <w:tcW w:w="3870" w:type="dxa"/>
            <w:vAlign w:val="bottom"/>
          </w:tcPr>
          <w:p w:rsidR="00800722" w:rsidRPr="00EF781F" w:rsidRDefault="00800722" w:rsidP="00EF781F">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800722" w:rsidRPr="00EF781F" w:rsidRDefault="00800722" w:rsidP="00EF781F">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rsidR="00800722" w:rsidRPr="00EF781F" w:rsidRDefault="00800722" w:rsidP="00EF781F">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800722" w:rsidRPr="00EF781F" w:rsidRDefault="00800722" w:rsidP="00EF781F">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rsidR="00800722" w:rsidRPr="00EF781F" w:rsidRDefault="00800722" w:rsidP="00EF781F">
            <w:pPr>
              <w:pStyle w:val="a"/>
              <w:tabs>
                <w:tab w:val="decimal" w:pos="1152"/>
              </w:tabs>
              <w:ind w:right="-72"/>
              <w:jc w:val="right"/>
              <w:rPr>
                <w:rFonts w:ascii="Arial" w:hAnsi="Arial" w:cs="Arial"/>
                <w:color w:val="000000"/>
                <w:sz w:val="18"/>
                <w:szCs w:val="18"/>
                <w:cs/>
              </w:rPr>
            </w:pPr>
          </w:p>
        </w:tc>
      </w:tr>
      <w:tr w:rsidR="00CE64FA" w:rsidRPr="00EF781F" w:rsidTr="002F4183">
        <w:tc>
          <w:tcPr>
            <w:tcW w:w="3870" w:type="dxa"/>
            <w:vAlign w:val="bottom"/>
            <w:hideMark/>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val="en-GB" w:eastAsia="th-TH"/>
              </w:rPr>
            </w:pPr>
            <w:r w:rsidRPr="00EF781F">
              <w:rPr>
                <w:rFonts w:ascii="Arial" w:eastAsia="Arial Unicode MS" w:hAnsi="Arial" w:cs="Arial"/>
                <w:snapToGrid w:val="0"/>
                <w:spacing w:val="-4"/>
                <w:sz w:val="18"/>
                <w:szCs w:val="18"/>
                <w:lang w:val="en-GB" w:eastAsia="th-TH"/>
              </w:rPr>
              <w:t>2,248</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eastAsia="th-TH"/>
              </w:rPr>
              <w:t>1,598</w:t>
            </w:r>
          </w:p>
        </w:tc>
        <w:tc>
          <w:tcPr>
            <w:tcW w:w="1493" w:type="dxa"/>
            <w:shd w:val="clear" w:color="auto" w:fill="FAFAFA"/>
            <w:vAlign w:val="bottom"/>
          </w:tcPr>
          <w:p w:rsidR="00CE64FA" w:rsidRPr="00EF781F" w:rsidRDefault="00AD5FA1" w:rsidP="00EF781F">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417</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403</w:t>
            </w:r>
          </w:p>
        </w:tc>
      </w:tr>
      <w:tr w:rsidR="00CE64FA" w:rsidRPr="00EF781F" w:rsidTr="002F418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machine rental</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17,293</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16,808</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cs/>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CE64FA" w:rsidRPr="00EF781F" w:rsidTr="002F418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construction material</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val="en-GB" w:eastAsia="th-TH"/>
              </w:rPr>
            </w:pPr>
            <w:r w:rsidRPr="00EF781F">
              <w:rPr>
                <w:rFonts w:ascii="Arial" w:eastAsia="Arial Unicode MS" w:hAnsi="Arial" w:cs="Arial"/>
                <w:snapToGrid w:val="0"/>
                <w:spacing w:val="-4"/>
                <w:sz w:val="18"/>
                <w:szCs w:val="18"/>
                <w:lang w:val="en-GB" w:eastAsia="th-TH"/>
              </w:rPr>
              <w:t>7,666</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3,313</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CE64FA" w:rsidRPr="00EF781F" w:rsidTr="002F418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Penalty received from contractor</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7,607</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CE64FA" w:rsidRPr="00EF781F" w:rsidTr="002F418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Received from insurance claims</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4,331</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4,558</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w:t>
            </w:r>
          </w:p>
        </w:tc>
      </w:tr>
      <w:tr w:rsidR="00CE64FA" w:rsidRPr="00EF781F" w:rsidTr="0026289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1,250</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1,066</w:t>
            </w:r>
          </w:p>
        </w:tc>
        <w:tc>
          <w:tcPr>
            <w:tcW w:w="1493" w:type="dxa"/>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40,714</w:t>
            </w:r>
          </w:p>
        </w:tc>
        <w:tc>
          <w:tcPr>
            <w:tcW w:w="1369" w:type="dx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41,407</w:t>
            </w:r>
          </w:p>
        </w:tc>
      </w:tr>
      <w:tr w:rsidR="00CE64FA" w:rsidRPr="00EF781F" w:rsidTr="00262893">
        <w:tc>
          <w:tcPr>
            <w:tcW w:w="3870" w:type="dxa"/>
            <w:vAlign w:val="bottom"/>
            <w:hideMark/>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3,291</w:t>
            </w:r>
          </w:p>
        </w:tc>
        <w:tc>
          <w:tcPr>
            <w:tcW w:w="1369" w:type="dxa"/>
            <w:tcBorders>
              <w:top w:val="nil"/>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3,844</w:t>
            </w:r>
          </w:p>
        </w:tc>
        <w:tc>
          <w:tcPr>
            <w:tcW w:w="1493" w:type="dxa"/>
            <w:tcBorders>
              <w:top w:val="nil"/>
              <w:left w:val="nil"/>
              <w:bottom w:val="single" w:sz="4" w:space="0" w:color="auto"/>
              <w:right w:val="nil"/>
            </w:tcBorders>
            <w:shd w:val="clear" w:color="auto" w:fill="FAFAFA"/>
            <w:vAlign w:val="bottom"/>
          </w:tcPr>
          <w:p w:rsidR="00CE64FA" w:rsidRPr="00EF781F" w:rsidRDefault="00AD5FA1" w:rsidP="00EF781F">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647</w:t>
            </w:r>
          </w:p>
        </w:tc>
        <w:tc>
          <w:tcPr>
            <w:tcW w:w="1369" w:type="dxa"/>
            <w:tcBorders>
              <w:top w:val="nil"/>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pacing w:val="-4"/>
                <w:sz w:val="18"/>
                <w:szCs w:val="18"/>
                <w:lang w:eastAsia="th-TH"/>
              </w:rPr>
            </w:pPr>
            <w:r w:rsidRPr="00EF781F">
              <w:rPr>
                <w:rFonts w:ascii="Arial" w:eastAsia="Arial Unicode MS" w:hAnsi="Arial" w:cs="Arial"/>
                <w:snapToGrid w:val="0"/>
                <w:spacing w:val="-4"/>
                <w:sz w:val="18"/>
                <w:szCs w:val="18"/>
                <w:lang w:eastAsia="th-TH"/>
              </w:rPr>
              <w:t>6,503</w:t>
            </w:r>
          </w:p>
        </w:tc>
      </w:tr>
      <w:tr w:rsidR="00CE64FA" w:rsidRPr="00EF781F" w:rsidTr="00262893">
        <w:tc>
          <w:tcPr>
            <w:tcW w:w="3870" w:type="dxa"/>
            <w:vAlign w:val="bottom"/>
            <w:hideMark/>
          </w:tcPr>
          <w:p w:rsidR="00CE64FA" w:rsidRPr="00EF781F" w:rsidRDefault="00CE64FA" w:rsidP="00EF781F">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CE64FA" w:rsidRPr="00EF781F" w:rsidRDefault="00CE64FA" w:rsidP="00EF781F">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shd w:val="clear" w:color="auto" w:fill="auto"/>
            <w:vAlign w:val="bottom"/>
          </w:tcPr>
          <w:p w:rsidR="00CE64FA" w:rsidRPr="00EF781F" w:rsidRDefault="00CE64FA" w:rsidP="00EF781F">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CE64FA" w:rsidRPr="00EF781F" w:rsidRDefault="00CE64FA" w:rsidP="00EF781F">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shd w:val="clear" w:color="auto" w:fill="auto"/>
            <w:vAlign w:val="bottom"/>
          </w:tcPr>
          <w:p w:rsidR="00CE64FA" w:rsidRPr="00EF781F" w:rsidRDefault="00CE64FA" w:rsidP="00EF781F">
            <w:pPr>
              <w:pStyle w:val="a"/>
              <w:tabs>
                <w:tab w:val="decimal" w:pos="1152"/>
              </w:tabs>
              <w:ind w:right="-72"/>
              <w:jc w:val="right"/>
              <w:rPr>
                <w:rFonts w:ascii="Arial" w:hAnsi="Arial" w:cs="Arial"/>
                <w:color w:val="000000"/>
                <w:sz w:val="18"/>
                <w:szCs w:val="18"/>
                <w:cs/>
                <w:lang w:val="th-TH"/>
              </w:rPr>
            </w:pPr>
          </w:p>
        </w:tc>
      </w:tr>
      <w:tr w:rsidR="00CE64FA" w:rsidRPr="00EF781F" w:rsidTr="00262893">
        <w:tc>
          <w:tcPr>
            <w:tcW w:w="3870" w:type="dxa"/>
            <w:vAlign w:val="bottom"/>
          </w:tcPr>
          <w:p w:rsidR="00CE64FA" w:rsidRPr="00EF781F" w:rsidRDefault="00CE64FA" w:rsidP="00EF781F">
            <w:pPr>
              <w:ind w:left="-109" w:right="-83"/>
              <w:jc w:val="both"/>
              <w:rPr>
                <w:rFonts w:ascii="Arial" w:eastAsia="Times New Roman" w:hAnsi="Arial" w:cs="Arial"/>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rsidR="00CE64FA" w:rsidRPr="00EF781F" w:rsidRDefault="00CE64FA" w:rsidP="00EF781F">
            <w:pPr>
              <w:ind w:right="-72"/>
              <w:jc w:val="right"/>
              <w:rPr>
                <w:rFonts w:ascii="Arial" w:eastAsia="Arial Unicode MS" w:hAnsi="Arial" w:cs="Arial"/>
                <w:snapToGrid w:val="0"/>
                <w:sz w:val="18"/>
                <w:szCs w:val="18"/>
                <w:lang w:val="en-GB" w:eastAsia="th-TH"/>
              </w:rPr>
            </w:pPr>
            <w:r w:rsidRPr="00EF781F">
              <w:rPr>
                <w:rFonts w:ascii="Arial" w:eastAsia="Arial Unicode MS" w:hAnsi="Arial" w:cs="Arial"/>
                <w:snapToGrid w:val="0"/>
                <w:sz w:val="18"/>
                <w:szCs w:val="18"/>
                <w:lang w:val="en-GB" w:eastAsia="th-TH"/>
              </w:rPr>
              <w:t>36,079</w:t>
            </w:r>
          </w:p>
        </w:tc>
        <w:tc>
          <w:tcPr>
            <w:tcW w:w="1369" w:type="dxa"/>
            <w:tcBorders>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38,794</w:t>
            </w:r>
          </w:p>
        </w:tc>
        <w:tc>
          <w:tcPr>
            <w:tcW w:w="1493" w:type="dxa"/>
            <w:tcBorders>
              <w:left w:val="nil"/>
              <w:bottom w:val="single" w:sz="4" w:space="0" w:color="auto"/>
              <w:right w:val="nil"/>
            </w:tcBorders>
            <w:shd w:val="clear" w:color="auto" w:fill="FAFAFA"/>
            <w:vAlign w:val="bottom"/>
          </w:tcPr>
          <w:p w:rsidR="00CE64FA" w:rsidRPr="00EF781F" w:rsidRDefault="00CE64FA" w:rsidP="00EF781F">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41,778</w:t>
            </w:r>
          </w:p>
        </w:tc>
        <w:tc>
          <w:tcPr>
            <w:tcW w:w="1369" w:type="dxa"/>
            <w:tcBorders>
              <w:left w:val="nil"/>
              <w:bottom w:val="single" w:sz="4" w:space="0" w:color="auto"/>
              <w:right w:val="nil"/>
            </w:tcBorders>
            <w:vAlign w:val="bottom"/>
          </w:tcPr>
          <w:p w:rsidR="00CE64FA" w:rsidRPr="00EF781F" w:rsidRDefault="00CE64FA" w:rsidP="00EF781F">
            <w:pPr>
              <w:ind w:right="-72"/>
              <w:jc w:val="right"/>
              <w:rPr>
                <w:rFonts w:ascii="Arial" w:eastAsia="Arial Unicode MS" w:hAnsi="Arial" w:cs="Arial"/>
                <w:snapToGrid w:val="0"/>
                <w:sz w:val="18"/>
                <w:szCs w:val="18"/>
                <w:lang w:eastAsia="th-TH"/>
              </w:rPr>
            </w:pPr>
            <w:r w:rsidRPr="00EF781F">
              <w:rPr>
                <w:rFonts w:ascii="Arial" w:eastAsia="Arial Unicode MS" w:hAnsi="Arial" w:cs="Arial"/>
                <w:snapToGrid w:val="0"/>
                <w:sz w:val="18"/>
                <w:szCs w:val="18"/>
                <w:lang w:eastAsia="th-TH"/>
              </w:rPr>
              <w:t>48,313</w:t>
            </w:r>
          </w:p>
        </w:tc>
      </w:tr>
    </w:tbl>
    <w:p w:rsidR="009778DF" w:rsidRPr="00EF781F" w:rsidRDefault="009778DF" w:rsidP="00EF781F">
      <w:pPr>
        <w:contextualSpacing/>
        <w:jc w:val="both"/>
        <w:rPr>
          <w:rFonts w:ascii="Arial" w:eastAsia="Arial Unicode MS" w:hAnsi="Arial" w:cs="Arial"/>
          <w:sz w:val="18"/>
          <w:szCs w:val="18"/>
        </w:rPr>
      </w:pPr>
    </w:p>
    <w:p w:rsidR="003E1B06" w:rsidRPr="00EF781F" w:rsidRDefault="003E1B06" w:rsidP="00EF781F">
      <w:pPr>
        <w:contextualSpacing/>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B55DAD" w:rsidRPr="00EF781F" w:rsidTr="00AE6B3D">
        <w:trPr>
          <w:trHeight w:val="380"/>
        </w:trPr>
        <w:tc>
          <w:tcPr>
            <w:tcW w:w="9450" w:type="dxa"/>
            <w:shd w:val="clear" w:color="auto" w:fill="FFA543"/>
            <w:vAlign w:val="center"/>
          </w:tcPr>
          <w:p w:rsidR="00495E43" w:rsidRPr="00EF781F" w:rsidRDefault="00124760"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08694B" w:rsidRPr="00EF781F">
              <w:rPr>
                <w:rFonts w:ascii="Arial" w:hAnsi="Arial" w:cs="Arial"/>
                <w:b/>
                <w:bCs/>
                <w:color w:val="FFFFFF"/>
                <w:sz w:val="18"/>
                <w:szCs w:val="18"/>
                <w:lang w:val="en-GB"/>
              </w:rPr>
              <w:t>6</w:t>
            </w:r>
            <w:r w:rsidR="00F7580E" w:rsidRPr="00EF781F">
              <w:rPr>
                <w:rFonts w:ascii="Arial" w:hAnsi="Arial" w:cs="Arial"/>
                <w:b/>
                <w:bCs/>
                <w:color w:val="FFFFFF"/>
                <w:sz w:val="18"/>
                <w:szCs w:val="18"/>
                <w:lang w:val="en-GB"/>
              </w:rPr>
              <w:tab/>
              <w:t>Related party transactions</w:t>
            </w:r>
          </w:p>
        </w:tc>
      </w:tr>
    </w:tbl>
    <w:p w:rsidR="00495E43" w:rsidRPr="00EF781F" w:rsidRDefault="00495E43" w:rsidP="00EF781F">
      <w:pPr>
        <w:contextualSpacing/>
        <w:jc w:val="both"/>
        <w:rPr>
          <w:rFonts w:ascii="Arial" w:eastAsia="Arial Unicode MS" w:hAnsi="Arial" w:cs="Arial"/>
          <w:sz w:val="18"/>
          <w:szCs w:val="18"/>
        </w:rPr>
      </w:pPr>
    </w:p>
    <w:p w:rsidR="00D642F2" w:rsidRPr="00EF781F" w:rsidRDefault="00D642F2" w:rsidP="00EF781F">
      <w:pPr>
        <w:jc w:val="both"/>
        <w:rPr>
          <w:rFonts w:ascii="Arial" w:hAnsi="Arial" w:cs="Arial"/>
          <w:color w:val="auto"/>
          <w:sz w:val="18"/>
          <w:szCs w:val="18"/>
        </w:rPr>
      </w:pPr>
      <w:r w:rsidRPr="00EF781F">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642F2" w:rsidRPr="00EF781F" w:rsidRDefault="00D642F2" w:rsidP="00EF781F">
      <w:pPr>
        <w:jc w:val="both"/>
        <w:rPr>
          <w:rFonts w:ascii="Arial" w:hAnsi="Arial" w:cs="Arial"/>
          <w:color w:val="auto"/>
          <w:sz w:val="18"/>
          <w:szCs w:val="18"/>
        </w:rPr>
      </w:pPr>
    </w:p>
    <w:p w:rsidR="00D642F2" w:rsidRPr="00EF781F" w:rsidRDefault="00D642F2" w:rsidP="00EF781F">
      <w:pPr>
        <w:jc w:val="both"/>
        <w:rPr>
          <w:rFonts w:ascii="Arial" w:hAnsi="Arial" w:cs="Arial"/>
          <w:color w:val="auto"/>
          <w:sz w:val="18"/>
          <w:szCs w:val="18"/>
        </w:rPr>
      </w:pPr>
      <w:r w:rsidRPr="00EF781F">
        <w:rPr>
          <w:rFonts w:ascii="Arial" w:hAnsi="Arial" w:cs="Arial"/>
          <w:color w:val="auto"/>
          <w:sz w:val="18"/>
          <w:szCs w:val="18"/>
        </w:rPr>
        <w:t>In considering each possible related party relationship, attention is directed to the substance of the relationship, and not merely the legal form.</w:t>
      </w:r>
    </w:p>
    <w:p w:rsidR="00D642F2" w:rsidRPr="00EF781F" w:rsidRDefault="00D642F2" w:rsidP="00EF781F">
      <w:pPr>
        <w:jc w:val="both"/>
        <w:rPr>
          <w:rFonts w:ascii="Arial" w:hAnsi="Arial" w:cs="Arial"/>
          <w:color w:val="auto"/>
          <w:sz w:val="18"/>
          <w:szCs w:val="18"/>
        </w:rPr>
      </w:pPr>
    </w:p>
    <w:p w:rsidR="00F5070D" w:rsidRPr="00EF781F" w:rsidRDefault="00F5070D" w:rsidP="00EF781F">
      <w:pPr>
        <w:rPr>
          <w:rFonts w:ascii="Arial" w:hAnsi="Arial" w:cs="Arial"/>
          <w:color w:val="auto"/>
          <w:sz w:val="18"/>
          <w:szCs w:val="18"/>
        </w:rPr>
      </w:pPr>
      <w:r w:rsidRPr="00EF781F">
        <w:rPr>
          <w:rFonts w:ascii="Arial" w:hAnsi="Arial" w:cs="Arial"/>
          <w:color w:val="auto"/>
          <w:sz w:val="18"/>
          <w:szCs w:val="18"/>
        </w:rPr>
        <w:br w:type="page"/>
      </w:r>
    </w:p>
    <w:p w:rsidR="00D642F2" w:rsidRPr="00EF781F" w:rsidRDefault="00D642F2" w:rsidP="00EF781F">
      <w:pPr>
        <w:rPr>
          <w:rFonts w:ascii="Arial" w:hAnsi="Arial" w:cs="Arial"/>
          <w:color w:val="auto"/>
          <w:sz w:val="18"/>
          <w:szCs w:val="18"/>
        </w:rPr>
      </w:pPr>
      <w:r w:rsidRPr="00EF781F">
        <w:rPr>
          <w:rFonts w:ascii="Arial" w:hAnsi="Arial" w:cs="Arial"/>
          <w:color w:val="auto"/>
          <w:sz w:val="18"/>
          <w:szCs w:val="18"/>
        </w:rPr>
        <w:t>The relationships between the Company and related companies are as follows:</w:t>
      </w:r>
    </w:p>
    <w:p w:rsidR="00D642F2" w:rsidRPr="00EF781F" w:rsidRDefault="00D642F2" w:rsidP="00EF781F">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00"/>
        <w:gridCol w:w="1787"/>
        <w:gridCol w:w="4063"/>
      </w:tblGrid>
      <w:tr w:rsidR="00D642F2" w:rsidRPr="00EF781F" w:rsidTr="009778DF">
        <w:trPr>
          <w:trHeight w:val="20"/>
        </w:trPr>
        <w:tc>
          <w:tcPr>
            <w:tcW w:w="3600" w:type="dxa"/>
            <w:tcBorders>
              <w:top w:val="single" w:sz="4" w:space="0" w:color="auto"/>
              <w:bottom w:val="single" w:sz="4" w:space="0" w:color="auto"/>
            </w:tcBorders>
            <w:shd w:val="clear" w:color="auto" w:fill="auto"/>
            <w:vAlign w:val="bottom"/>
          </w:tcPr>
          <w:p w:rsidR="00D642F2" w:rsidRPr="00EF781F" w:rsidRDefault="00D642F2" w:rsidP="00EF781F">
            <w:pPr>
              <w:jc w:val="center"/>
              <w:rPr>
                <w:rFonts w:ascii="Arial" w:eastAsia="Times New Roman" w:hAnsi="Arial" w:cs="Arial"/>
                <w:b/>
                <w:color w:val="auto"/>
                <w:sz w:val="18"/>
                <w:szCs w:val="18"/>
              </w:rPr>
            </w:pPr>
          </w:p>
          <w:p w:rsidR="00D642F2" w:rsidRPr="00EF781F" w:rsidRDefault="00D642F2" w:rsidP="00EF781F">
            <w:pPr>
              <w:jc w:val="center"/>
              <w:rPr>
                <w:rFonts w:ascii="Arial" w:eastAsia="Times New Roman" w:hAnsi="Arial" w:cs="Arial"/>
                <w:b/>
                <w:color w:val="auto"/>
                <w:sz w:val="18"/>
                <w:szCs w:val="18"/>
              </w:rPr>
            </w:pPr>
          </w:p>
          <w:p w:rsidR="00D642F2" w:rsidRPr="00EF781F" w:rsidRDefault="00D642F2" w:rsidP="00EF781F">
            <w:pPr>
              <w:jc w:val="center"/>
              <w:rPr>
                <w:rFonts w:ascii="Arial" w:hAnsi="Arial" w:cs="Arial"/>
                <w:snapToGrid w:val="0"/>
                <w:color w:val="auto"/>
                <w:sz w:val="18"/>
                <w:szCs w:val="18"/>
                <w:lang w:eastAsia="th-TH"/>
              </w:rPr>
            </w:pPr>
            <w:r w:rsidRPr="00EF781F">
              <w:rPr>
                <w:rFonts w:ascii="Arial" w:eastAsia="Times New Roman" w:hAnsi="Arial" w:cs="Arial"/>
                <w:b/>
                <w:color w:val="auto"/>
                <w:sz w:val="18"/>
                <w:szCs w:val="18"/>
              </w:rPr>
              <w:t>Name of entities</w:t>
            </w:r>
            <w:r w:rsidRPr="00EF781F">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rsidR="00D642F2" w:rsidRPr="00EF781F" w:rsidRDefault="00D642F2" w:rsidP="00EF781F">
            <w:pPr>
              <w:pStyle w:val="a"/>
              <w:tabs>
                <w:tab w:val="right" w:pos="1195"/>
              </w:tabs>
              <w:ind w:right="-72"/>
              <w:jc w:val="center"/>
              <w:rPr>
                <w:rFonts w:ascii="Arial" w:hAnsi="Arial" w:cs="Arial"/>
                <w:b/>
                <w:bCs/>
                <w:snapToGrid w:val="0"/>
                <w:sz w:val="18"/>
                <w:szCs w:val="18"/>
              </w:rPr>
            </w:pPr>
            <w:r w:rsidRPr="00EF781F">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rsidR="00D642F2" w:rsidRPr="00EF781F" w:rsidRDefault="00D642F2" w:rsidP="00EF781F">
            <w:pPr>
              <w:pStyle w:val="a"/>
              <w:tabs>
                <w:tab w:val="right" w:pos="1195"/>
              </w:tabs>
              <w:ind w:right="-72"/>
              <w:jc w:val="center"/>
              <w:rPr>
                <w:rFonts w:ascii="Arial" w:hAnsi="Arial" w:cs="Arial"/>
                <w:b/>
                <w:sz w:val="18"/>
                <w:szCs w:val="18"/>
              </w:rPr>
            </w:pPr>
          </w:p>
          <w:p w:rsidR="00D642F2" w:rsidRPr="00EF781F" w:rsidRDefault="00D642F2" w:rsidP="00EF781F">
            <w:pPr>
              <w:pStyle w:val="a"/>
              <w:tabs>
                <w:tab w:val="right" w:pos="1195"/>
              </w:tabs>
              <w:ind w:right="-72"/>
              <w:jc w:val="center"/>
              <w:rPr>
                <w:rFonts w:ascii="Arial" w:hAnsi="Arial" w:cs="Arial"/>
                <w:b/>
                <w:sz w:val="18"/>
                <w:szCs w:val="18"/>
              </w:rPr>
            </w:pPr>
          </w:p>
          <w:p w:rsidR="00D642F2" w:rsidRPr="00EF781F" w:rsidRDefault="00D642F2" w:rsidP="00EF781F">
            <w:pPr>
              <w:pStyle w:val="a"/>
              <w:tabs>
                <w:tab w:val="right" w:pos="1195"/>
              </w:tabs>
              <w:ind w:right="-72"/>
              <w:jc w:val="center"/>
              <w:rPr>
                <w:rFonts w:ascii="Arial" w:hAnsi="Arial" w:cs="Arial"/>
                <w:b/>
                <w:bCs/>
                <w:snapToGrid w:val="0"/>
                <w:sz w:val="18"/>
                <w:szCs w:val="18"/>
              </w:rPr>
            </w:pPr>
            <w:r w:rsidRPr="00EF781F">
              <w:rPr>
                <w:rFonts w:ascii="Arial" w:hAnsi="Arial" w:cs="Arial"/>
                <w:b/>
                <w:sz w:val="18"/>
                <w:szCs w:val="18"/>
              </w:rPr>
              <w:t>Nature of relationships</w:t>
            </w:r>
          </w:p>
        </w:tc>
      </w:tr>
      <w:tr w:rsidR="00D642F2" w:rsidRPr="00EF781F" w:rsidTr="009778DF">
        <w:trPr>
          <w:trHeight w:val="20"/>
        </w:trPr>
        <w:tc>
          <w:tcPr>
            <w:tcW w:w="3600" w:type="dxa"/>
            <w:tcBorders>
              <w:top w:val="single" w:sz="4" w:space="0" w:color="auto"/>
            </w:tcBorders>
          </w:tcPr>
          <w:p w:rsidR="00D642F2" w:rsidRPr="00EF781F" w:rsidRDefault="00D642F2" w:rsidP="00EF781F">
            <w:pPr>
              <w:rPr>
                <w:rFonts w:ascii="Arial" w:eastAsia="Times New Roman" w:hAnsi="Arial" w:cs="Arial"/>
                <w:color w:val="auto"/>
                <w:sz w:val="18"/>
                <w:szCs w:val="18"/>
              </w:rPr>
            </w:pPr>
          </w:p>
        </w:tc>
        <w:tc>
          <w:tcPr>
            <w:tcW w:w="1787" w:type="dxa"/>
            <w:tcBorders>
              <w:top w:val="single" w:sz="4" w:space="0" w:color="auto"/>
            </w:tcBorders>
          </w:tcPr>
          <w:p w:rsidR="00D642F2" w:rsidRPr="00EF781F" w:rsidRDefault="00D642F2" w:rsidP="00EF781F">
            <w:pPr>
              <w:pStyle w:val="a"/>
              <w:tabs>
                <w:tab w:val="right" w:pos="1195"/>
              </w:tabs>
              <w:ind w:right="-72"/>
              <w:jc w:val="center"/>
              <w:rPr>
                <w:rFonts w:ascii="Arial" w:hAnsi="Arial" w:cs="Arial"/>
                <w:sz w:val="18"/>
                <w:szCs w:val="18"/>
              </w:rPr>
            </w:pPr>
          </w:p>
        </w:tc>
        <w:tc>
          <w:tcPr>
            <w:tcW w:w="4063" w:type="dxa"/>
            <w:tcBorders>
              <w:top w:val="single" w:sz="4" w:space="0" w:color="auto"/>
            </w:tcBorders>
          </w:tcPr>
          <w:p w:rsidR="00D642F2" w:rsidRPr="00EF781F" w:rsidRDefault="00D642F2" w:rsidP="00EF781F">
            <w:pPr>
              <w:pStyle w:val="a"/>
              <w:tabs>
                <w:tab w:val="right" w:pos="1195"/>
              </w:tabs>
              <w:ind w:right="-72"/>
              <w:rPr>
                <w:rFonts w:ascii="Arial" w:hAnsi="Arial" w:cs="Arial"/>
                <w:sz w:val="18"/>
                <w:szCs w:val="18"/>
              </w:rPr>
            </w:pPr>
          </w:p>
        </w:tc>
      </w:tr>
      <w:tr w:rsidR="00D642F2" w:rsidRPr="00EF781F" w:rsidTr="009778DF">
        <w:trPr>
          <w:trHeight w:val="20"/>
        </w:trPr>
        <w:tc>
          <w:tcPr>
            <w:tcW w:w="3600" w:type="dxa"/>
          </w:tcPr>
          <w:p w:rsidR="009778DF"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Wongweanyai</w:t>
            </w:r>
            <w:r w:rsidR="009778DF" w:rsidRPr="00EF781F">
              <w:rPr>
                <w:rFonts w:ascii="Arial" w:eastAsia="Times New Roman" w:hAnsi="Arial" w:cs="Arial"/>
                <w:color w:val="auto"/>
                <w:sz w:val="18"/>
                <w:szCs w:val="18"/>
              </w:rPr>
              <w:t xml:space="preserve"> Transportation Limited </w:t>
            </w:r>
          </w:p>
          <w:p w:rsidR="00D642F2" w:rsidRPr="00EF781F" w:rsidRDefault="009778DF" w:rsidP="00EF781F">
            <w:pPr>
              <w:ind w:left="-109"/>
              <w:rPr>
                <w:rFonts w:ascii="Arial" w:hAnsi="Arial" w:cs="Arial"/>
                <w:snapToGrid w:val="0"/>
                <w:color w:val="auto"/>
                <w:sz w:val="18"/>
                <w:szCs w:val="18"/>
                <w:lang w:eastAsia="th-TH"/>
              </w:rPr>
            </w:pPr>
            <w:r w:rsidRPr="00EF781F">
              <w:rPr>
                <w:rFonts w:ascii="Arial" w:eastAsia="Times New Roman" w:hAnsi="Arial" w:cs="Arial"/>
                <w:color w:val="auto"/>
                <w:sz w:val="18"/>
                <w:szCs w:val="18"/>
              </w:rPr>
              <w:t xml:space="preserve">   Partner</w:t>
            </w:r>
            <w:r w:rsidR="00D642F2" w:rsidRPr="00EF781F">
              <w:rPr>
                <w:rFonts w:ascii="Arial" w:eastAsia="Times New Roman" w:hAnsi="Arial" w:cs="Arial"/>
                <w:color w:val="auto"/>
                <w:sz w:val="18"/>
                <w:szCs w:val="18"/>
              </w:rPr>
              <w:t>hip</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napToGrid w:val="0"/>
                <w:sz w:val="18"/>
                <w:szCs w:val="18"/>
              </w:rPr>
            </w:pPr>
            <w:r w:rsidRPr="00EF781F">
              <w:rPr>
                <w:rFonts w:ascii="Arial" w:hAnsi="Arial" w:cs="Arial"/>
                <w:sz w:val="18"/>
                <w:szCs w:val="18"/>
              </w:rPr>
              <w:t>Jointly controlling shareholder</w:t>
            </w:r>
          </w:p>
        </w:tc>
      </w:tr>
      <w:tr w:rsidR="00D642F2" w:rsidRPr="00EF781F" w:rsidTr="009778DF">
        <w:trPr>
          <w:trHeight w:val="20"/>
        </w:trPr>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Twelve Multiply Asset Co., Ltd.</w:t>
            </w:r>
          </w:p>
        </w:tc>
        <w:tc>
          <w:tcPr>
            <w:tcW w:w="1787" w:type="dxa"/>
          </w:tcPr>
          <w:p w:rsidR="00D642F2" w:rsidRPr="00EF781F" w:rsidRDefault="00D642F2" w:rsidP="00EF781F">
            <w:pPr>
              <w:pStyle w:val="a"/>
              <w:tabs>
                <w:tab w:val="right" w:pos="1195"/>
              </w:tabs>
              <w:ind w:right="0"/>
              <w:jc w:val="center"/>
              <w:rPr>
                <w:rFonts w:ascii="Arial" w:hAnsi="Arial" w:cs="Arial"/>
                <w:sz w:val="18"/>
                <w:szCs w:val="18"/>
              </w:rPr>
            </w:pPr>
            <w:r w:rsidRPr="00EF781F">
              <w:rPr>
                <w:rFonts w:ascii="Arial" w:hAnsi="Arial" w:cs="Arial"/>
                <w:sz w:val="18"/>
                <w:szCs w:val="18"/>
              </w:rPr>
              <w:t xml:space="preserve"> Thailand</w:t>
            </w:r>
          </w:p>
        </w:tc>
        <w:tc>
          <w:tcPr>
            <w:tcW w:w="4063" w:type="dxa"/>
          </w:tcPr>
          <w:p w:rsidR="00D642F2" w:rsidRPr="00EF781F" w:rsidRDefault="00D642F2" w:rsidP="00EF781F">
            <w:pPr>
              <w:ind w:left="252" w:hanging="252"/>
              <w:textAlignment w:val="baseline"/>
              <w:rPr>
                <w:rFonts w:ascii="Arial" w:eastAsia="Times New Roman" w:hAnsi="Arial" w:cs="Arial"/>
                <w:color w:val="auto"/>
                <w:sz w:val="18"/>
                <w:szCs w:val="18"/>
              </w:rPr>
            </w:pPr>
            <w:r w:rsidRPr="00EF781F">
              <w:rPr>
                <w:rFonts w:ascii="Arial" w:eastAsia="Times New Roman" w:hAnsi="Arial" w:cs="Arial"/>
                <w:color w:val="auto"/>
                <w:sz w:val="18"/>
                <w:szCs w:val="18"/>
              </w:rPr>
              <w:t>Jointly controlling shareholder</w:t>
            </w:r>
          </w:p>
        </w:tc>
      </w:tr>
      <w:tr w:rsidR="00D642F2" w:rsidRPr="00EF781F" w:rsidTr="009778DF">
        <w:trPr>
          <w:trHeight w:val="20"/>
        </w:trPr>
        <w:tc>
          <w:tcPr>
            <w:tcW w:w="3600" w:type="dxa"/>
          </w:tcPr>
          <w:p w:rsidR="009778DF"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 xml:space="preserve">Chaopraya Engineering &amp; Construction </w:t>
            </w:r>
          </w:p>
          <w:p w:rsidR="00D642F2" w:rsidRPr="00EF781F" w:rsidRDefault="009778DF" w:rsidP="00EF781F">
            <w:pPr>
              <w:ind w:left="-109"/>
              <w:rPr>
                <w:rFonts w:ascii="Arial" w:hAnsi="Arial" w:cs="Arial"/>
                <w:snapToGrid w:val="0"/>
                <w:color w:val="auto"/>
                <w:sz w:val="18"/>
                <w:szCs w:val="18"/>
                <w:lang w:eastAsia="th-TH"/>
              </w:rPr>
            </w:pPr>
            <w:r w:rsidRPr="00EF781F">
              <w:rPr>
                <w:rFonts w:ascii="Arial" w:eastAsia="Times New Roman" w:hAnsi="Arial" w:cs="Arial"/>
                <w:color w:val="auto"/>
                <w:sz w:val="18"/>
                <w:szCs w:val="18"/>
              </w:rPr>
              <w:t xml:space="preserve">   </w:t>
            </w:r>
            <w:r w:rsidR="00D642F2" w:rsidRPr="00EF781F">
              <w:rPr>
                <w:rFonts w:ascii="Arial" w:eastAsia="Times New Roman" w:hAnsi="Arial" w:cs="Arial"/>
                <w:color w:val="auto"/>
                <w:sz w:val="18"/>
                <w:szCs w:val="18"/>
              </w:rPr>
              <w:t>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lang w:eastAsia="th-TH"/>
              </w:rPr>
            </w:pPr>
            <w:r w:rsidRPr="00EF781F">
              <w:rPr>
                <w:rFonts w:ascii="Arial" w:eastAsia="Times New Roman" w:hAnsi="Arial" w:cs="Arial"/>
                <w:color w:val="auto"/>
                <w:sz w:val="18"/>
                <w:szCs w:val="18"/>
              </w:rPr>
              <w:t>Jointly controlling shareholder and directors of subsidiary</w:t>
            </w:r>
          </w:p>
        </w:tc>
      </w:tr>
      <w:tr w:rsidR="00D642F2" w:rsidRPr="00EF781F" w:rsidTr="009778DF">
        <w:trPr>
          <w:trHeight w:val="20"/>
        </w:trPr>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Tranex Service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Jointly controlling shareholder and directors of the Group</w:t>
            </w:r>
          </w:p>
        </w:tc>
      </w:tr>
      <w:tr w:rsidR="00D642F2" w:rsidRPr="00EF781F" w:rsidTr="009778DF">
        <w:trPr>
          <w:trHeight w:val="20"/>
        </w:trPr>
        <w:tc>
          <w:tcPr>
            <w:tcW w:w="3600" w:type="dxa"/>
          </w:tcPr>
          <w:p w:rsidR="009778DF" w:rsidRPr="00EF781F" w:rsidRDefault="00D642F2" w:rsidP="00EF781F">
            <w:pPr>
              <w:ind w:left="-109"/>
              <w:textAlignment w:val="baseline"/>
              <w:rPr>
                <w:rFonts w:ascii="Arial" w:eastAsia="Times New Roman" w:hAnsi="Arial" w:cs="Arial"/>
                <w:color w:val="auto"/>
                <w:sz w:val="18"/>
                <w:szCs w:val="18"/>
              </w:rPr>
            </w:pPr>
            <w:r w:rsidRPr="00EF781F">
              <w:rPr>
                <w:rFonts w:ascii="Arial" w:eastAsia="Times New Roman" w:hAnsi="Arial" w:cs="Arial"/>
                <w:color w:val="auto"/>
                <w:sz w:val="18"/>
                <w:szCs w:val="18"/>
              </w:rPr>
              <w:t>Bangkok</w:t>
            </w:r>
            <w:r w:rsidR="002E0567" w:rsidRPr="00EF781F">
              <w:rPr>
                <w:rFonts w:ascii="Arial" w:eastAsia="Times New Roman" w:hAnsi="Arial" w:cs="Arial"/>
                <w:color w:val="auto"/>
                <w:sz w:val="18"/>
                <w:szCs w:val="18"/>
              </w:rPr>
              <w:t>-</w:t>
            </w:r>
            <w:r w:rsidRPr="00EF781F">
              <w:rPr>
                <w:rFonts w:ascii="Arial" w:eastAsia="Times New Roman" w:hAnsi="Arial" w:cs="Arial"/>
                <w:color w:val="auto"/>
                <w:sz w:val="18"/>
                <w:szCs w:val="18"/>
              </w:rPr>
              <w:t xml:space="preserve">Thai Property &amp; Construction </w:t>
            </w:r>
          </w:p>
          <w:p w:rsidR="00D642F2" w:rsidRPr="00EF781F" w:rsidRDefault="009778DF" w:rsidP="00EF781F">
            <w:pPr>
              <w:ind w:left="-109"/>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 xml:space="preserve">   </w:t>
            </w:r>
            <w:r w:rsidR="00D642F2" w:rsidRPr="00EF781F">
              <w:rPr>
                <w:rFonts w:ascii="Arial" w:eastAsia="Times New Roman" w:hAnsi="Arial" w:cs="Arial"/>
                <w:color w:val="auto"/>
                <w:sz w:val="18"/>
                <w:szCs w:val="18"/>
              </w:rPr>
              <w:t>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Jointly controlling shareholder and directors of the Group</w:t>
            </w:r>
          </w:p>
        </w:tc>
      </w:tr>
      <w:tr w:rsidR="00D642F2" w:rsidRPr="00EF781F" w:rsidTr="009778DF">
        <w:trPr>
          <w:trHeight w:val="20"/>
        </w:trPr>
        <w:tc>
          <w:tcPr>
            <w:tcW w:w="3600" w:type="dxa"/>
          </w:tcPr>
          <w:p w:rsidR="00D642F2" w:rsidRPr="00EF781F" w:rsidRDefault="002E0567"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TMA1 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9778DF">
        <w:trPr>
          <w:trHeight w:val="20"/>
        </w:trPr>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 xml:space="preserve">TMA2 </w:t>
            </w:r>
            <w:r w:rsidR="002E0567" w:rsidRPr="00EF781F">
              <w:rPr>
                <w:rFonts w:ascii="Arial" w:eastAsia="Times New Roman" w:hAnsi="Arial" w:cs="Arial"/>
                <w:color w:val="auto"/>
                <w:sz w:val="18"/>
                <w:szCs w:val="18"/>
              </w:rPr>
              <w:t>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9778DF">
        <w:trPr>
          <w:trHeight w:val="20"/>
        </w:trPr>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 xml:space="preserve">TMA3 </w:t>
            </w:r>
            <w:r w:rsidR="002E0567" w:rsidRPr="00EF781F">
              <w:rPr>
                <w:rFonts w:ascii="Arial" w:eastAsia="Times New Roman" w:hAnsi="Arial" w:cs="Arial"/>
                <w:color w:val="auto"/>
                <w:sz w:val="18"/>
                <w:szCs w:val="18"/>
              </w:rPr>
              <w:t>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9778DF">
        <w:trPr>
          <w:trHeight w:val="20"/>
        </w:trPr>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Smart Media Creation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Shareholder acts as director of subsidiary</w:t>
            </w:r>
          </w:p>
        </w:tc>
      </w:tr>
      <w:tr w:rsidR="00D642F2" w:rsidRPr="00EF781F" w:rsidTr="009778DF">
        <w:trPr>
          <w:trHeight w:val="20"/>
        </w:trPr>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Nakorn Pirom Property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Shareholder acts as director of subsidiary</w:t>
            </w:r>
          </w:p>
        </w:tc>
      </w:tr>
      <w:tr w:rsidR="00D642F2" w:rsidRPr="00EF781F" w:rsidTr="009778DF">
        <w:trPr>
          <w:trHeight w:val="20"/>
        </w:trPr>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Key management personnel</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napToGrid w:val="0"/>
                <w:sz w:val="18"/>
                <w:szCs w:val="18"/>
                <w:cs/>
              </w:rPr>
            </w:pPr>
            <w:r w:rsidRPr="00EF781F">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D642F2" w:rsidRPr="00EF781F" w:rsidTr="009778DF">
        <w:trPr>
          <w:trHeight w:val="20"/>
        </w:trPr>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Related persons</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Major shareholders and/or director of the Group</w:t>
            </w:r>
          </w:p>
        </w:tc>
      </w:tr>
    </w:tbl>
    <w:p w:rsidR="00D642F2" w:rsidRPr="00EF781F" w:rsidRDefault="00D642F2" w:rsidP="00EF781F">
      <w:pPr>
        <w:pStyle w:val="a"/>
        <w:tabs>
          <w:tab w:val="left" w:pos="540"/>
        </w:tabs>
        <w:ind w:right="0"/>
        <w:jc w:val="both"/>
        <w:outlineLvl w:val="0"/>
        <w:rPr>
          <w:rFonts w:ascii="Arial" w:hAnsi="Arial" w:cs="Arial"/>
          <w:sz w:val="18"/>
          <w:szCs w:val="18"/>
        </w:rPr>
      </w:pPr>
    </w:p>
    <w:p w:rsidR="00D642F2" w:rsidRPr="00EF781F" w:rsidRDefault="00AD5FA1" w:rsidP="00EF781F">
      <w:pPr>
        <w:pStyle w:val="a"/>
        <w:tabs>
          <w:tab w:val="left" w:pos="540"/>
        </w:tabs>
        <w:ind w:right="0"/>
        <w:jc w:val="both"/>
        <w:outlineLvl w:val="0"/>
        <w:rPr>
          <w:rFonts w:ascii="Arial" w:hAnsi="Arial" w:cs="Arial"/>
          <w:sz w:val="18"/>
          <w:szCs w:val="18"/>
        </w:rPr>
      </w:pPr>
      <w:r>
        <w:rPr>
          <w:rFonts w:ascii="Arial" w:hAnsi="Arial" w:cs="Arial"/>
          <w:sz w:val="18"/>
          <w:szCs w:val="18"/>
        </w:rPr>
        <w:t>78.32</w:t>
      </w:r>
      <w:r w:rsidR="00D642F2" w:rsidRPr="00EF781F">
        <w:rPr>
          <w:rFonts w:ascii="Arial" w:hAnsi="Arial" w:cs="Arial"/>
          <w:sz w:val="18"/>
          <w:szCs w:val="18"/>
        </w:rPr>
        <w:t>% of outstanding shares of Chaoprayamahanakorn Public Company Limited are directly and indirectly held by Padhayanun family.</w:t>
      </w:r>
    </w:p>
    <w:p w:rsidR="003E1B06" w:rsidRPr="00EF781F" w:rsidRDefault="003E1B06" w:rsidP="00EF781F">
      <w:pPr>
        <w:jc w:val="both"/>
        <w:rPr>
          <w:rFonts w:ascii="Arial" w:hAnsi="Arial" w:cs="Arial"/>
          <w:color w:val="auto"/>
          <w:sz w:val="18"/>
          <w:szCs w:val="18"/>
        </w:rPr>
      </w:pPr>
    </w:p>
    <w:p w:rsidR="00D642F2" w:rsidRPr="00EF781F" w:rsidRDefault="00D642F2" w:rsidP="00EF781F">
      <w:pPr>
        <w:jc w:val="both"/>
        <w:rPr>
          <w:rFonts w:ascii="Arial" w:hAnsi="Arial" w:cs="Arial"/>
          <w:color w:val="D04A02"/>
          <w:sz w:val="18"/>
          <w:szCs w:val="18"/>
        </w:rPr>
      </w:pPr>
      <w:r w:rsidRPr="00EF781F">
        <w:rPr>
          <w:rFonts w:ascii="Arial" w:hAnsi="Arial" w:cs="Arial"/>
          <w:color w:val="D04A02"/>
          <w:sz w:val="18"/>
          <w:szCs w:val="18"/>
        </w:rPr>
        <w:t>The following significant transactions incurre</w:t>
      </w:r>
      <w:r w:rsidR="004C3D49" w:rsidRPr="00EF781F">
        <w:rPr>
          <w:rFonts w:ascii="Arial" w:hAnsi="Arial" w:cs="Arial"/>
          <w:color w:val="D04A02"/>
          <w:sz w:val="18"/>
          <w:szCs w:val="18"/>
        </w:rPr>
        <w:t xml:space="preserve">d during the </w:t>
      </w:r>
      <w:r w:rsidR="00E31494" w:rsidRPr="00EF781F">
        <w:rPr>
          <w:rFonts w:ascii="Arial" w:hAnsi="Arial" w:cs="Arial"/>
          <w:color w:val="D04A02"/>
          <w:sz w:val="18"/>
          <w:szCs w:val="18"/>
        </w:rPr>
        <w:t>nine</w:t>
      </w:r>
      <w:r w:rsidR="001A698B" w:rsidRPr="00EF781F">
        <w:rPr>
          <w:rFonts w:ascii="Arial" w:hAnsi="Arial" w:cs="Arial"/>
          <w:color w:val="D04A02"/>
          <w:sz w:val="18"/>
          <w:szCs w:val="18"/>
        </w:rPr>
        <w:t>-month period</w:t>
      </w:r>
      <w:r w:rsidR="00601BE3" w:rsidRPr="00EF781F">
        <w:rPr>
          <w:rFonts w:ascii="Arial" w:hAnsi="Arial" w:cs="Arial"/>
          <w:color w:val="D04A02"/>
          <w:sz w:val="18"/>
          <w:szCs w:val="18"/>
        </w:rPr>
        <w:t xml:space="preserve"> ended 30 </w:t>
      </w:r>
      <w:r w:rsidR="00262893" w:rsidRPr="00EF781F">
        <w:rPr>
          <w:rFonts w:ascii="Arial" w:hAnsi="Arial" w:cs="Arial"/>
          <w:color w:val="D04A02"/>
          <w:sz w:val="18"/>
          <w:szCs w:val="18"/>
        </w:rPr>
        <w:t>September</w:t>
      </w:r>
      <w:r w:rsidRPr="00EF781F">
        <w:rPr>
          <w:rFonts w:ascii="Arial" w:hAnsi="Arial" w:cs="Arial"/>
          <w:color w:val="D04A02"/>
          <w:sz w:val="18"/>
          <w:szCs w:val="18"/>
        </w:rPr>
        <w:t xml:space="preserve"> 2019 and 2018 are carried out with related parties:</w:t>
      </w:r>
    </w:p>
    <w:p w:rsidR="00556B46" w:rsidRPr="00EF781F" w:rsidRDefault="00556B46" w:rsidP="00EF781F">
      <w:pPr>
        <w:rPr>
          <w:rFonts w:ascii="Arial" w:hAnsi="Arial" w:cs="Arial"/>
          <w:color w:val="auto"/>
          <w:sz w:val="18"/>
          <w:szCs w:val="18"/>
        </w:rPr>
      </w:pPr>
    </w:p>
    <w:p w:rsidR="003B1FB5" w:rsidRPr="00EF781F" w:rsidRDefault="003B1FB5" w:rsidP="00EF781F">
      <w:pPr>
        <w:tabs>
          <w:tab w:val="left" w:pos="900"/>
        </w:tabs>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2808"/>
        <w:gridCol w:w="3983"/>
        <w:gridCol w:w="1349"/>
        <w:gridCol w:w="1329"/>
      </w:tblGrid>
      <w:tr w:rsidR="00262893" w:rsidRPr="00EF781F" w:rsidTr="004E000C">
        <w:tc>
          <w:tcPr>
            <w:tcW w:w="2808" w:type="dxa"/>
          </w:tcPr>
          <w:p w:rsidR="00262893" w:rsidRPr="00EF781F" w:rsidRDefault="00262893" w:rsidP="00EF781F">
            <w:pPr>
              <w:ind w:left="810"/>
              <w:rPr>
                <w:rFonts w:ascii="Arial" w:hAnsi="Arial" w:cs="Arial"/>
                <w:snapToGrid w:val="0"/>
                <w:color w:val="auto"/>
                <w:sz w:val="18"/>
                <w:szCs w:val="18"/>
                <w:lang w:eastAsia="th-TH"/>
              </w:rPr>
            </w:pPr>
          </w:p>
        </w:tc>
        <w:tc>
          <w:tcPr>
            <w:tcW w:w="3983" w:type="dxa"/>
            <w:vAlign w:val="center"/>
          </w:tcPr>
          <w:p w:rsidR="00262893" w:rsidRPr="00EF781F" w:rsidRDefault="00262893" w:rsidP="00EF781F">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262893" w:rsidRPr="00EF781F" w:rsidTr="004E000C">
        <w:tc>
          <w:tcPr>
            <w:tcW w:w="2808" w:type="dxa"/>
            <w:vAlign w:val="bottom"/>
          </w:tcPr>
          <w:p w:rsidR="00262893" w:rsidRPr="00EF781F" w:rsidRDefault="00262893" w:rsidP="00EF781F">
            <w:pPr>
              <w:ind w:left="810"/>
              <w:rPr>
                <w:rFonts w:ascii="Arial" w:hAnsi="Arial" w:cs="Arial"/>
                <w:snapToGrid w:val="0"/>
                <w:color w:val="auto"/>
                <w:sz w:val="18"/>
                <w:szCs w:val="18"/>
                <w:lang w:eastAsia="th-TH"/>
              </w:rPr>
            </w:pPr>
          </w:p>
        </w:tc>
        <w:tc>
          <w:tcPr>
            <w:tcW w:w="3983" w:type="dxa"/>
            <w:vAlign w:val="bottom"/>
          </w:tcPr>
          <w:p w:rsidR="00262893" w:rsidRPr="00EF781F" w:rsidRDefault="00262893" w:rsidP="00EF781F">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262893" w:rsidRPr="00EF781F" w:rsidTr="004E000C">
        <w:tc>
          <w:tcPr>
            <w:tcW w:w="6791" w:type="dxa"/>
            <w:gridSpan w:val="2"/>
            <w:vAlign w:val="bottom"/>
          </w:tcPr>
          <w:p w:rsidR="00262893" w:rsidRPr="00EF781F" w:rsidRDefault="00262893" w:rsidP="00EF781F">
            <w:pPr>
              <w:ind w:left="-67"/>
              <w:rPr>
                <w:rFonts w:ascii="Arial" w:hAnsi="Arial" w:cs="Arial"/>
                <w:snapToGrid w:val="0"/>
                <w:color w:val="auto"/>
                <w:sz w:val="18"/>
                <w:szCs w:val="18"/>
                <w:lang w:eastAsia="th-TH"/>
              </w:rPr>
            </w:pPr>
            <w:r w:rsidRPr="00EF781F">
              <w:rPr>
                <w:rFonts w:ascii="Arial" w:hAnsi="Arial" w:cs="Arial"/>
                <w:b/>
                <w:bCs/>
                <w:snapToGrid w:val="0"/>
                <w:color w:val="auto"/>
                <w:sz w:val="18"/>
                <w:szCs w:val="18"/>
                <w:lang w:eastAsia="th-TH"/>
              </w:rPr>
              <w:t>For the nine-month period ended</w:t>
            </w:r>
          </w:p>
        </w:tc>
        <w:tc>
          <w:tcPr>
            <w:tcW w:w="1349" w:type="dxa"/>
            <w:tcBorders>
              <w:top w:val="single" w:sz="4" w:space="0" w:color="auto"/>
            </w:tcBorders>
            <w:vAlign w:val="bottom"/>
          </w:tcPr>
          <w:p w:rsidR="00262893" w:rsidRPr="00EF781F" w:rsidRDefault="00262893" w:rsidP="00EF781F">
            <w:pPr>
              <w:pStyle w:val="a"/>
              <w:ind w:right="-72"/>
              <w:jc w:val="right"/>
              <w:rPr>
                <w:rFonts w:ascii="Arial" w:hAnsi="Arial" w:cs="Arial"/>
                <w:b/>
                <w:bCs/>
                <w:spacing w:val="-4"/>
                <w:sz w:val="18"/>
                <w:szCs w:val="18"/>
              </w:rPr>
            </w:pPr>
            <w:r w:rsidRPr="00EF781F">
              <w:rPr>
                <w:rFonts w:ascii="Arial" w:hAnsi="Arial" w:cs="Arial"/>
                <w:b/>
                <w:bCs/>
                <w:spacing w:val="-4"/>
                <w:sz w:val="18"/>
                <w:szCs w:val="18"/>
              </w:rPr>
              <w:t>30 September</w:t>
            </w:r>
          </w:p>
        </w:tc>
        <w:tc>
          <w:tcPr>
            <w:tcW w:w="1329" w:type="dxa"/>
            <w:tcBorders>
              <w:top w:val="single" w:sz="4" w:space="0" w:color="auto"/>
            </w:tcBorders>
            <w:vAlign w:val="bottom"/>
          </w:tcPr>
          <w:p w:rsidR="00262893" w:rsidRPr="00EF781F" w:rsidRDefault="00262893" w:rsidP="00EF781F">
            <w:pPr>
              <w:pStyle w:val="a"/>
              <w:ind w:right="-72"/>
              <w:jc w:val="right"/>
              <w:rPr>
                <w:rFonts w:ascii="Arial" w:hAnsi="Arial" w:cs="Arial"/>
                <w:b/>
                <w:bCs/>
                <w:spacing w:val="-4"/>
                <w:sz w:val="18"/>
                <w:szCs w:val="18"/>
              </w:rPr>
            </w:pPr>
            <w:r w:rsidRPr="00EF781F">
              <w:rPr>
                <w:rFonts w:ascii="Arial" w:hAnsi="Arial" w:cs="Arial"/>
                <w:b/>
                <w:bCs/>
                <w:spacing w:val="-4"/>
                <w:sz w:val="18"/>
                <w:szCs w:val="18"/>
              </w:rPr>
              <w:t>30 September</w:t>
            </w:r>
          </w:p>
        </w:tc>
      </w:tr>
      <w:tr w:rsidR="00262893" w:rsidRPr="00EF781F" w:rsidTr="004E000C">
        <w:tc>
          <w:tcPr>
            <w:tcW w:w="6791" w:type="dxa"/>
            <w:gridSpan w:val="2"/>
            <w:vAlign w:val="bottom"/>
          </w:tcPr>
          <w:p w:rsidR="00262893" w:rsidRPr="00EF781F" w:rsidRDefault="00262893" w:rsidP="00EF781F">
            <w:pPr>
              <w:ind w:left="-67"/>
              <w:rPr>
                <w:rFonts w:ascii="Arial" w:hAnsi="Arial" w:cs="Arial"/>
                <w:snapToGrid w:val="0"/>
                <w:color w:val="auto"/>
                <w:sz w:val="18"/>
                <w:szCs w:val="18"/>
                <w:lang w:eastAsia="th-TH"/>
              </w:rPr>
            </w:pPr>
          </w:p>
        </w:tc>
        <w:tc>
          <w:tcPr>
            <w:tcW w:w="1349" w:type="dxa"/>
            <w:vAlign w:val="bottom"/>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2019</w:t>
            </w:r>
          </w:p>
        </w:tc>
        <w:tc>
          <w:tcPr>
            <w:tcW w:w="1329" w:type="dxa"/>
            <w:vAlign w:val="bottom"/>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2018</w:t>
            </w:r>
          </w:p>
        </w:tc>
      </w:tr>
      <w:tr w:rsidR="00262893" w:rsidRPr="00EF781F" w:rsidTr="004E000C">
        <w:tc>
          <w:tcPr>
            <w:tcW w:w="2808" w:type="dxa"/>
            <w:vMerge w:val="restart"/>
            <w:vAlign w:val="bottom"/>
          </w:tcPr>
          <w:p w:rsidR="00262893" w:rsidRPr="00EF781F" w:rsidRDefault="00262893" w:rsidP="00EF781F">
            <w:pPr>
              <w:ind w:left="-67"/>
              <w:rPr>
                <w:rFonts w:ascii="Arial" w:hAnsi="Arial" w:cs="Arial"/>
                <w:b/>
                <w:bCs/>
                <w:snapToGrid w:val="0"/>
                <w:color w:val="auto"/>
                <w:sz w:val="18"/>
                <w:szCs w:val="18"/>
                <w:lang w:eastAsia="th-TH"/>
              </w:rPr>
            </w:pPr>
          </w:p>
        </w:tc>
        <w:tc>
          <w:tcPr>
            <w:tcW w:w="3983" w:type="dxa"/>
            <w:tcBorders>
              <w:bottom w:val="single" w:sz="4" w:space="0" w:color="auto"/>
            </w:tcBorders>
            <w:vAlign w:val="bottom"/>
            <w:hideMark/>
          </w:tcPr>
          <w:p w:rsidR="00262893" w:rsidRPr="00EF781F" w:rsidRDefault="00262893" w:rsidP="00EF781F">
            <w:pPr>
              <w:pStyle w:val="a"/>
              <w:ind w:left="-67" w:right="29"/>
              <w:jc w:val="center"/>
              <w:rPr>
                <w:rFonts w:ascii="Arial" w:hAnsi="Arial" w:cs="Arial"/>
                <w:b/>
                <w:bCs/>
                <w:sz w:val="18"/>
                <w:szCs w:val="18"/>
              </w:rPr>
            </w:pPr>
            <w:r w:rsidRPr="00EF781F">
              <w:rPr>
                <w:rFonts w:ascii="Arial" w:hAnsi="Arial" w:cs="Arial"/>
                <w:b/>
                <w:bCs/>
                <w:sz w:val="18"/>
                <w:szCs w:val="18"/>
              </w:rPr>
              <w:t>Subsidiaries</w:t>
            </w:r>
          </w:p>
        </w:tc>
        <w:tc>
          <w:tcPr>
            <w:tcW w:w="1349" w:type="dxa"/>
            <w:tcBorders>
              <w:bottom w:val="single" w:sz="4" w:space="0" w:color="auto"/>
            </w:tcBorders>
            <w:vAlign w:val="bottom"/>
            <w:hideMark/>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29" w:type="dxa"/>
            <w:tcBorders>
              <w:bottom w:val="single" w:sz="4" w:space="0" w:color="auto"/>
            </w:tcBorders>
            <w:vAlign w:val="bottom"/>
            <w:hideMark/>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262893" w:rsidRPr="00EF781F" w:rsidTr="004E000C">
        <w:tc>
          <w:tcPr>
            <w:tcW w:w="2808" w:type="dxa"/>
            <w:vMerge/>
            <w:vAlign w:val="bottom"/>
          </w:tcPr>
          <w:p w:rsidR="00262893" w:rsidRPr="00EF781F" w:rsidRDefault="00262893" w:rsidP="00EF781F">
            <w:pPr>
              <w:pStyle w:val="a"/>
              <w:ind w:left="-67" w:right="0"/>
              <w:rPr>
                <w:rFonts w:ascii="Arial" w:hAnsi="Arial" w:cs="Arial"/>
                <w:sz w:val="18"/>
                <w:szCs w:val="18"/>
              </w:rPr>
            </w:pPr>
          </w:p>
        </w:tc>
        <w:tc>
          <w:tcPr>
            <w:tcW w:w="3983" w:type="dxa"/>
            <w:tcBorders>
              <w:top w:val="single" w:sz="4" w:space="0" w:color="auto"/>
            </w:tcBorders>
            <w:vAlign w:val="bottom"/>
          </w:tcPr>
          <w:p w:rsidR="00262893" w:rsidRPr="00EF781F" w:rsidRDefault="00262893" w:rsidP="00EF781F">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rsidR="00262893" w:rsidRPr="00EF781F" w:rsidRDefault="00262893" w:rsidP="00EF781F">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rsidR="00262893" w:rsidRPr="00EF781F" w:rsidRDefault="00262893" w:rsidP="00EF781F">
            <w:pPr>
              <w:ind w:right="-72"/>
              <w:jc w:val="right"/>
              <w:rPr>
                <w:rFonts w:ascii="Arial" w:hAnsi="Arial" w:cs="Arial"/>
                <w:snapToGrid w:val="0"/>
                <w:color w:val="auto"/>
                <w:sz w:val="18"/>
                <w:szCs w:val="18"/>
                <w:lang w:eastAsia="th-TH"/>
              </w:rPr>
            </w:pPr>
          </w:p>
        </w:tc>
      </w:tr>
      <w:tr w:rsidR="00262893" w:rsidRPr="00EF781F" w:rsidTr="004E000C">
        <w:tc>
          <w:tcPr>
            <w:tcW w:w="2808" w:type="dxa"/>
            <w:vAlign w:val="bottom"/>
          </w:tcPr>
          <w:p w:rsidR="00262893" w:rsidRPr="00EF781F" w:rsidRDefault="00262893" w:rsidP="00EF781F">
            <w:pPr>
              <w:ind w:left="-101" w:right="-72"/>
              <w:rPr>
                <w:rFonts w:ascii="Arial" w:hAnsi="Arial" w:cs="Arial"/>
                <w:color w:val="auto"/>
                <w:sz w:val="18"/>
                <w:szCs w:val="18"/>
              </w:rPr>
            </w:pPr>
            <w:r w:rsidRPr="00EF781F">
              <w:rPr>
                <w:rFonts w:ascii="Arial" w:hAnsi="Arial" w:cs="Arial"/>
                <w:color w:val="auto"/>
                <w:sz w:val="18"/>
                <w:szCs w:val="18"/>
              </w:rPr>
              <w:t>Interest income</w:t>
            </w:r>
          </w:p>
        </w:tc>
        <w:tc>
          <w:tcPr>
            <w:tcW w:w="3983" w:type="dxa"/>
            <w:vAlign w:val="bottom"/>
          </w:tcPr>
          <w:p w:rsidR="00262893" w:rsidRPr="00EF781F" w:rsidRDefault="00262893" w:rsidP="00EF781F">
            <w:pPr>
              <w:tabs>
                <w:tab w:val="decimal" w:pos="821"/>
              </w:tabs>
              <w:ind w:left="-67" w:right="-72"/>
              <w:rPr>
                <w:rFonts w:ascii="Arial" w:hAnsi="Arial" w:cs="Arial"/>
                <w:color w:val="auto"/>
                <w:sz w:val="18"/>
                <w:szCs w:val="18"/>
              </w:rPr>
            </w:pPr>
            <w:r w:rsidRPr="00EF781F">
              <w:rPr>
                <w:rFonts w:ascii="Arial" w:hAnsi="Arial" w:cs="Arial"/>
                <w:color w:val="auto"/>
                <w:sz w:val="18"/>
                <w:szCs w:val="18"/>
              </w:rPr>
              <w:t>Paya Panich Property Company Limited</w:t>
            </w:r>
          </w:p>
        </w:tc>
        <w:tc>
          <w:tcPr>
            <w:tcW w:w="1349" w:type="dxa"/>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31,902</w:t>
            </w:r>
          </w:p>
        </w:tc>
        <w:tc>
          <w:tcPr>
            <w:tcW w:w="1329" w:type="dxa"/>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26,733</w:t>
            </w:r>
          </w:p>
        </w:tc>
      </w:tr>
      <w:tr w:rsidR="00262893" w:rsidRPr="00EF781F" w:rsidTr="004E000C">
        <w:tc>
          <w:tcPr>
            <w:tcW w:w="2808" w:type="dxa"/>
            <w:vAlign w:val="bottom"/>
          </w:tcPr>
          <w:p w:rsidR="00262893" w:rsidRPr="00EF781F" w:rsidRDefault="00262893" w:rsidP="00EF781F">
            <w:pPr>
              <w:ind w:left="-101" w:right="-72"/>
              <w:rPr>
                <w:rFonts w:ascii="Arial" w:hAnsi="Arial" w:cs="Arial"/>
                <w:color w:val="auto"/>
                <w:sz w:val="18"/>
                <w:szCs w:val="18"/>
              </w:rPr>
            </w:pPr>
          </w:p>
        </w:tc>
        <w:tc>
          <w:tcPr>
            <w:tcW w:w="3983" w:type="dxa"/>
            <w:vAlign w:val="bottom"/>
          </w:tcPr>
          <w:p w:rsidR="00262893" w:rsidRPr="00EF781F" w:rsidRDefault="00262893" w:rsidP="00EF781F">
            <w:pPr>
              <w:tabs>
                <w:tab w:val="decimal" w:pos="821"/>
              </w:tabs>
              <w:ind w:left="-67" w:right="-72"/>
              <w:rPr>
                <w:rFonts w:ascii="Arial" w:hAnsi="Arial" w:cs="Arial"/>
                <w:color w:val="auto"/>
                <w:sz w:val="18"/>
                <w:szCs w:val="18"/>
              </w:rPr>
            </w:pPr>
            <w:r w:rsidRPr="00EF781F">
              <w:rPr>
                <w:rFonts w:ascii="Arial" w:hAnsi="Arial" w:cs="Arial"/>
                <w:color w:val="auto"/>
                <w:sz w:val="18"/>
                <w:szCs w:val="18"/>
              </w:rPr>
              <w:t>Thai Siam Nakorn Property Company Limited</w:t>
            </w:r>
          </w:p>
        </w:tc>
        <w:tc>
          <w:tcPr>
            <w:tcW w:w="1349" w:type="dxa"/>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6,819</w:t>
            </w:r>
          </w:p>
        </w:tc>
        <w:tc>
          <w:tcPr>
            <w:tcW w:w="1329" w:type="dxa"/>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11,368</w:t>
            </w:r>
          </w:p>
        </w:tc>
      </w:tr>
      <w:tr w:rsidR="00262893" w:rsidRPr="00EF781F" w:rsidTr="004E000C">
        <w:tc>
          <w:tcPr>
            <w:tcW w:w="2808" w:type="dxa"/>
            <w:vAlign w:val="bottom"/>
            <w:hideMark/>
          </w:tcPr>
          <w:p w:rsidR="00262893" w:rsidRPr="00EF781F" w:rsidRDefault="00262893" w:rsidP="00EF781F">
            <w:pPr>
              <w:ind w:left="-101" w:right="-72"/>
              <w:rPr>
                <w:rFonts w:ascii="Arial" w:hAnsi="Arial" w:cs="Arial"/>
                <w:color w:val="auto"/>
                <w:sz w:val="18"/>
                <w:szCs w:val="18"/>
              </w:rPr>
            </w:pPr>
          </w:p>
        </w:tc>
        <w:tc>
          <w:tcPr>
            <w:tcW w:w="3983" w:type="dxa"/>
            <w:vAlign w:val="bottom"/>
            <w:hideMark/>
          </w:tcPr>
          <w:p w:rsidR="00262893" w:rsidRPr="00EF781F" w:rsidRDefault="00262893" w:rsidP="00EF781F">
            <w:pPr>
              <w:ind w:left="-67" w:right="-72"/>
              <w:rPr>
                <w:rFonts w:ascii="Arial" w:hAnsi="Arial" w:cs="Arial"/>
                <w:color w:val="auto"/>
                <w:sz w:val="18"/>
                <w:szCs w:val="18"/>
              </w:rPr>
            </w:pPr>
            <w:r w:rsidRPr="00EF781F">
              <w:rPr>
                <w:rFonts w:ascii="Arial" w:hAnsi="Arial" w:cs="Arial"/>
                <w:color w:val="auto"/>
                <w:sz w:val="18"/>
                <w:szCs w:val="18"/>
              </w:rPr>
              <w:t>Siam Mahanakorn Property Company Limited</w:t>
            </w: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942</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2,369</w:t>
            </w: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hideMark/>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39,663</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40,470</w:t>
            </w: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hideMark/>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hideMark/>
          </w:tcPr>
          <w:p w:rsidR="00262893" w:rsidRPr="00EF781F" w:rsidRDefault="00262893" w:rsidP="00EF781F">
            <w:pPr>
              <w:tabs>
                <w:tab w:val="decimal" w:pos="821"/>
              </w:tabs>
              <w:ind w:left="-101" w:right="-72"/>
              <w:rPr>
                <w:rFonts w:ascii="Arial" w:hAnsi="Arial" w:cs="Arial"/>
                <w:color w:val="auto"/>
                <w:sz w:val="18"/>
                <w:szCs w:val="18"/>
              </w:rPr>
            </w:pPr>
            <w:r w:rsidRPr="00EF781F">
              <w:rPr>
                <w:rFonts w:ascii="Arial" w:hAnsi="Arial" w:cs="Arial"/>
                <w:color w:val="auto"/>
                <w:sz w:val="18"/>
                <w:szCs w:val="18"/>
              </w:rPr>
              <w:t>Construction and material costs</w:t>
            </w:r>
          </w:p>
        </w:tc>
        <w:tc>
          <w:tcPr>
            <w:tcW w:w="3983" w:type="dxa"/>
            <w:vAlign w:val="bottom"/>
            <w:hideMark/>
          </w:tcPr>
          <w:p w:rsidR="00262893" w:rsidRPr="00EF781F" w:rsidRDefault="00262893" w:rsidP="00EF781F">
            <w:pPr>
              <w:ind w:left="-67" w:right="-72"/>
              <w:rPr>
                <w:rFonts w:ascii="Arial" w:hAnsi="Arial" w:cs="Arial"/>
                <w:color w:val="auto"/>
                <w:sz w:val="18"/>
                <w:szCs w:val="18"/>
              </w:rPr>
            </w:pPr>
            <w:r w:rsidRPr="00EF781F">
              <w:rPr>
                <w:rFonts w:ascii="Arial" w:hAnsi="Arial" w:cs="Arial"/>
                <w:color w:val="auto"/>
                <w:sz w:val="18"/>
                <w:szCs w:val="18"/>
              </w:rPr>
              <w:t>Thai Siam Nakorn Property Company Limited</w:t>
            </w: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647</w:t>
            </w: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647</w:t>
            </w:r>
          </w:p>
        </w:tc>
      </w:tr>
      <w:tr w:rsidR="00262893" w:rsidRPr="00EF781F" w:rsidTr="004E000C">
        <w:tc>
          <w:tcPr>
            <w:tcW w:w="2808" w:type="dxa"/>
            <w:vAlign w:val="bottom"/>
            <w:hideMark/>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r w:rsidRPr="00EF781F">
              <w:rPr>
                <w:rFonts w:ascii="Arial" w:hAnsi="Arial" w:cs="Arial"/>
                <w:color w:val="auto"/>
                <w:sz w:val="18"/>
                <w:szCs w:val="18"/>
              </w:rPr>
              <w:t>Rental and service expenses</w:t>
            </w:r>
          </w:p>
        </w:tc>
        <w:tc>
          <w:tcPr>
            <w:tcW w:w="3983" w:type="dxa"/>
            <w:vAlign w:val="bottom"/>
          </w:tcPr>
          <w:p w:rsidR="00262893" w:rsidRPr="00EF781F" w:rsidRDefault="00262893" w:rsidP="00EF781F">
            <w:pPr>
              <w:ind w:left="-67" w:right="-72"/>
              <w:rPr>
                <w:rFonts w:ascii="Arial" w:hAnsi="Arial" w:cs="Arial"/>
                <w:color w:val="auto"/>
                <w:sz w:val="18"/>
                <w:szCs w:val="18"/>
              </w:rPr>
            </w:pPr>
            <w:r w:rsidRPr="00EF781F">
              <w:rPr>
                <w:rFonts w:ascii="Arial" w:hAnsi="Arial" w:cs="Arial"/>
                <w:color w:val="auto"/>
                <w:sz w:val="18"/>
                <w:szCs w:val="18"/>
              </w:rPr>
              <w:t>Thai Siam Nakorn Property Company Limited</w:t>
            </w:r>
          </w:p>
        </w:tc>
        <w:tc>
          <w:tcPr>
            <w:tcW w:w="1349" w:type="dxa"/>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805</w:t>
            </w:r>
          </w:p>
        </w:tc>
        <w:tc>
          <w:tcPr>
            <w:tcW w:w="1329" w:type="dxa"/>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59</w:t>
            </w:r>
          </w:p>
        </w:tc>
      </w:tr>
      <w:tr w:rsidR="00262893" w:rsidRPr="00EF781F" w:rsidTr="004E000C">
        <w:tc>
          <w:tcPr>
            <w:tcW w:w="2808" w:type="dxa"/>
            <w:vAlign w:val="bottom"/>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r w:rsidRPr="00EF781F">
              <w:rPr>
                <w:rFonts w:ascii="Arial" w:hAnsi="Arial" w:cs="Arial"/>
                <w:color w:val="auto"/>
                <w:sz w:val="18"/>
                <w:szCs w:val="18"/>
              </w:rPr>
              <w:t>Siam Mahanakorn Property Company Limited</w:t>
            </w: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16,546</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18,525</w:t>
            </w:r>
          </w:p>
        </w:tc>
      </w:tr>
      <w:tr w:rsidR="00262893" w:rsidRPr="00EF781F" w:rsidTr="004E000C">
        <w:tc>
          <w:tcPr>
            <w:tcW w:w="2808" w:type="dxa"/>
            <w:vAlign w:val="bottom"/>
          </w:tcPr>
          <w:p w:rsidR="00262893" w:rsidRPr="00EF781F" w:rsidRDefault="00262893" w:rsidP="00EF781F">
            <w:pPr>
              <w:ind w:left="-101"/>
              <w:rPr>
                <w:rFonts w:ascii="Arial" w:eastAsia="Times New Roman" w:hAnsi="Arial" w:cs="Arial"/>
                <w:color w:val="auto"/>
                <w:sz w:val="18"/>
                <w:szCs w:val="18"/>
              </w:rPr>
            </w:pPr>
          </w:p>
        </w:tc>
        <w:tc>
          <w:tcPr>
            <w:tcW w:w="3983" w:type="dxa"/>
            <w:vAlign w:val="bottom"/>
          </w:tcPr>
          <w:p w:rsidR="00262893" w:rsidRPr="00EF781F" w:rsidRDefault="00262893" w:rsidP="00EF781F">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vAlign w:val="bottom"/>
            <w:hideMark/>
          </w:tcPr>
          <w:p w:rsidR="00262893" w:rsidRPr="00EF781F" w:rsidRDefault="00262893" w:rsidP="00EF781F">
            <w:pPr>
              <w:ind w:left="-101"/>
              <w:rPr>
                <w:rFonts w:ascii="Arial" w:eastAsia="Times New Roman" w:hAnsi="Arial" w:cs="Arial"/>
                <w:color w:val="auto"/>
                <w:sz w:val="18"/>
                <w:szCs w:val="18"/>
              </w:rPr>
            </w:pPr>
          </w:p>
        </w:tc>
        <w:tc>
          <w:tcPr>
            <w:tcW w:w="3983" w:type="dxa"/>
            <w:vAlign w:val="bottom"/>
          </w:tcPr>
          <w:p w:rsidR="00262893" w:rsidRPr="00EF781F" w:rsidRDefault="00262893" w:rsidP="00EF781F">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17,351</w:t>
            </w:r>
          </w:p>
        </w:tc>
        <w:tc>
          <w:tcPr>
            <w:tcW w:w="1329" w:type="dxa"/>
            <w:tcBorders>
              <w:bottom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18,584</w:t>
            </w:r>
          </w:p>
        </w:tc>
      </w:tr>
      <w:tr w:rsidR="00262893" w:rsidRPr="00EF781F" w:rsidTr="004E000C">
        <w:tc>
          <w:tcPr>
            <w:tcW w:w="2808" w:type="dxa"/>
            <w:vAlign w:val="bottom"/>
            <w:hideMark/>
          </w:tcPr>
          <w:p w:rsidR="00262893" w:rsidRPr="00EF781F" w:rsidRDefault="00262893" w:rsidP="00EF781F">
            <w:pPr>
              <w:tabs>
                <w:tab w:val="decimal" w:pos="821"/>
              </w:tabs>
              <w:ind w:left="-101" w:right="-72"/>
              <w:rPr>
                <w:rFonts w:ascii="Arial" w:hAnsi="Arial" w:cs="Arial"/>
                <w:color w:val="auto"/>
                <w:sz w:val="18"/>
                <w:szCs w:val="18"/>
              </w:rPr>
            </w:pPr>
          </w:p>
        </w:tc>
        <w:tc>
          <w:tcPr>
            <w:tcW w:w="3983" w:type="dxa"/>
            <w:vAlign w:val="bottom"/>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shd w:val="clear" w:color="auto" w:fill="auto"/>
            <w:vAlign w:val="bottom"/>
          </w:tcPr>
          <w:p w:rsidR="00262893" w:rsidRPr="00EF781F" w:rsidRDefault="00262893" w:rsidP="00EF781F">
            <w:pPr>
              <w:ind w:left="-101"/>
              <w:rPr>
                <w:rFonts w:ascii="Arial" w:eastAsia="Times New Roman" w:hAnsi="Arial" w:cs="Arial"/>
                <w:color w:val="auto"/>
                <w:sz w:val="18"/>
                <w:szCs w:val="18"/>
              </w:rPr>
            </w:pPr>
            <w:r w:rsidRPr="00EF781F">
              <w:rPr>
                <w:rFonts w:ascii="Arial" w:eastAsia="Times New Roman" w:hAnsi="Arial" w:cs="Arial"/>
                <w:color w:val="auto"/>
                <w:sz w:val="18"/>
                <w:szCs w:val="18"/>
              </w:rPr>
              <w:t>Other income</w:t>
            </w:r>
          </w:p>
        </w:tc>
        <w:tc>
          <w:tcPr>
            <w:tcW w:w="3983" w:type="dxa"/>
            <w:shd w:val="clear" w:color="auto" w:fill="auto"/>
            <w:vAlign w:val="bottom"/>
          </w:tcPr>
          <w:p w:rsidR="00262893" w:rsidRPr="00EF781F" w:rsidRDefault="00262893" w:rsidP="00EF781F">
            <w:pPr>
              <w:ind w:left="-67"/>
              <w:rPr>
                <w:rFonts w:ascii="Arial" w:eastAsia="Times New Roman" w:hAnsi="Arial" w:cs="Arial"/>
                <w:color w:val="auto"/>
                <w:sz w:val="18"/>
                <w:szCs w:val="18"/>
              </w:rPr>
            </w:pPr>
            <w:r w:rsidRPr="00EF781F">
              <w:rPr>
                <w:rFonts w:ascii="Arial" w:hAnsi="Arial" w:cs="Arial"/>
                <w:color w:val="auto"/>
                <w:sz w:val="18"/>
                <w:szCs w:val="18"/>
              </w:rPr>
              <w:t>Paya Panich Property Company Limited</w:t>
            </w:r>
          </w:p>
        </w:tc>
        <w:tc>
          <w:tcPr>
            <w:tcW w:w="1349" w:type="dxa"/>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shd w:val="clear" w:color="auto" w:fill="auto"/>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3,945</w:t>
            </w:r>
          </w:p>
        </w:tc>
      </w:tr>
      <w:tr w:rsidR="00262893" w:rsidRPr="00EF781F" w:rsidTr="004E000C">
        <w:tc>
          <w:tcPr>
            <w:tcW w:w="2808" w:type="dxa"/>
            <w:shd w:val="clear" w:color="auto" w:fill="auto"/>
            <w:vAlign w:val="bottom"/>
          </w:tcPr>
          <w:p w:rsidR="00262893" w:rsidRPr="00EF781F" w:rsidRDefault="00262893" w:rsidP="00EF781F">
            <w:pPr>
              <w:ind w:left="-101"/>
              <w:rPr>
                <w:rFonts w:ascii="Arial" w:eastAsia="Times New Roman" w:hAnsi="Arial" w:cs="Arial"/>
                <w:color w:val="auto"/>
                <w:sz w:val="18"/>
                <w:szCs w:val="18"/>
              </w:rPr>
            </w:pPr>
          </w:p>
        </w:tc>
        <w:tc>
          <w:tcPr>
            <w:tcW w:w="3983" w:type="dxa"/>
            <w:shd w:val="clear" w:color="auto" w:fill="auto"/>
            <w:vAlign w:val="bottom"/>
          </w:tcPr>
          <w:p w:rsidR="00262893" w:rsidRPr="00EF781F" w:rsidRDefault="00262893" w:rsidP="00EF781F">
            <w:pPr>
              <w:ind w:left="-67" w:right="-72"/>
              <w:rPr>
                <w:rFonts w:ascii="Arial" w:hAnsi="Arial" w:cs="Arial"/>
                <w:color w:val="auto"/>
                <w:sz w:val="18"/>
                <w:szCs w:val="18"/>
              </w:rPr>
            </w:pPr>
            <w:r w:rsidRPr="00EF781F">
              <w:rPr>
                <w:rFonts w:ascii="Arial" w:hAnsi="Arial" w:cs="Arial"/>
                <w:color w:val="auto"/>
                <w:sz w:val="18"/>
                <w:szCs w:val="18"/>
              </w:rPr>
              <w:t>Thai Siam Nakorn Property Company Limited</w:t>
            </w:r>
          </w:p>
        </w:tc>
        <w:tc>
          <w:tcPr>
            <w:tcW w:w="1349" w:type="dxa"/>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shd w:val="clear" w:color="auto" w:fill="auto"/>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1,241</w:t>
            </w:r>
          </w:p>
        </w:tc>
      </w:tr>
      <w:tr w:rsidR="00262893" w:rsidRPr="00EF781F" w:rsidTr="004E000C">
        <w:tc>
          <w:tcPr>
            <w:tcW w:w="2808" w:type="dxa"/>
            <w:shd w:val="clear" w:color="auto" w:fill="auto"/>
            <w:vAlign w:val="bottom"/>
          </w:tcPr>
          <w:p w:rsidR="00262893" w:rsidRPr="00EF781F" w:rsidRDefault="00262893" w:rsidP="00EF781F">
            <w:pPr>
              <w:ind w:left="-67"/>
              <w:rPr>
                <w:rFonts w:ascii="Arial" w:eastAsia="Times New Roman" w:hAnsi="Arial" w:cs="Arial"/>
                <w:color w:val="auto"/>
                <w:sz w:val="18"/>
                <w:szCs w:val="18"/>
              </w:rPr>
            </w:pPr>
          </w:p>
        </w:tc>
        <w:tc>
          <w:tcPr>
            <w:tcW w:w="3983" w:type="dxa"/>
            <w:shd w:val="clear" w:color="auto" w:fill="auto"/>
            <w:vAlign w:val="bottom"/>
          </w:tcPr>
          <w:p w:rsidR="00262893" w:rsidRPr="00EF781F" w:rsidRDefault="00262893" w:rsidP="00EF781F">
            <w:pPr>
              <w:ind w:left="-67"/>
              <w:rPr>
                <w:rFonts w:ascii="Arial" w:hAnsi="Arial" w:cs="Arial"/>
                <w:color w:val="auto"/>
                <w:sz w:val="18"/>
                <w:szCs w:val="18"/>
              </w:rPr>
            </w:pPr>
            <w:r w:rsidRPr="00EF781F">
              <w:rPr>
                <w:rFonts w:ascii="Arial" w:hAnsi="Arial" w:cs="Arial"/>
                <w:color w:val="auto"/>
                <w:sz w:val="18"/>
                <w:szCs w:val="18"/>
              </w:rPr>
              <w:t>Siam Mahanakorn Property Company Limited</w:t>
            </w: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tcBorders>
              <w:bottom w:val="single" w:sz="4" w:space="0" w:color="auto"/>
            </w:tcBorders>
            <w:shd w:val="clear" w:color="auto" w:fill="auto"/>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448</w:t>
            </w:r>
          </w:p>
        </w:tc>
      </w:tr>
      <w:tr w:rsidR="00262893" w:rsidRPr="00EF781F" w:rsidTr="004E000C">
        <w:tc>
          <w:tcPr>
            <w:tcW w:w="2808" w:type="dxa"/>
            <w:shd w:val="clear" w:color="auto" w:fill="auto"/>
            <w:vAlign w:val="bottom"/>
            <w:hideMark/>
          </w:tcPr>
          <w:p w:rsidR="00262893" w:rsidRPr="00EF781F" w:rsidRDefault="00262893" w:rsidP="00EF781F">
            <w:pPr>
              <w:tabs>
                <w:tab w:val="decimal" w:pos="821"/>
              </w:tabs>
              <w:ind w:left="-67" w:right="-72"/>
              <w:rPr>
                <w:rFonts w:ascii="Arial" w:hAnsi="Arial" w:cs="Arial"/>
                <w:color w:val="auto"/>
                <w:sz w:val="18"/>
                <w:szCs w:val="18"/>
              </w:rPr>
            </w:pPr>
          </w:p>
        </w:tc>
        <w:tc>
          <w:tcPr>
            <w:tcW w:w="3983" w:type="dxa"/>
            <w:shd w:val="clear" w:color="auto" w:fill="auto"/>
            <w:vAlign w:val="bottom"/>
          </w:tcPr>
          <w:p w:rsidR="00262893" w:rsidRPr="00EF781F" w:rsidRDefault="00262893" w:rsidP="00EF781F">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262893" w:rsidRPr="00EF781F" w:rsidRDefault="00262893" w:rsidP="00EF781F">
            <w:pPr>
              <w:tabs>
                <w:tab w:val="decimal" w:pos="821"/>
              </w:tabs>
              <w:ind w:right="-72"/>
              <w:jc w:val="right"/>
              <w:rPr>
                <w:rFonts w:ascii="Arial" w:hAnsi="Arial" w:cs="Arial"/>
                <w:color w:val="auto"/>
                <w:sz w:val="18"/>
                <w:szCs w:val="18"/>
              </w:rPr>
            </w:pPr>
          </w:p>
        </w:tc>
        <w:tc>
          <w:tcPr>
            <w:tcW w:w="1329" w:type="dxa"/>
            <w:tcBorders>
              <w:top w:val="single" w:sz="4" w:space="0" w:color="auto"/>
            </w:tcBorders>
            <w:shd w:val="clear" w:color="auto" w:fill="auto"/>
            <w:vAlign w:val="bottom"/>
          </w:tcPr>
          <w:p w:rsidR="00262893" w:rsidRPr="00EF781F" w:rsidRDefault="00262893" w:rsidP="00EF781F">
            <w:pPr>
              <w:tabs>
                <w:tab w:val="decimal" w:pos="821"/>
              </w:tabs>
              <w:ind w:right="-72"/>
              <w:jc w:val="right"/>
              <w:rPr>
                <w:rFonts w:ascii="Arial" w:hAnsi="Arial" w:cs="Arial"/>
                <w:color w:val="auto"/>
                <w:sz w:val="18"/>
                <w:szCs w:val="18"/>
              </w:rPr>
            </w:pPr>
          </w:p>
        </w:tc>
      </w:tr>
      <w:tr w:rsidR="00262893" w:rsidRPr="00EF781F" w:rsidTr="004E000C">
        <w:tc>
          <w:tcPr>
            <w:tcW w:w="2808" w:type="dxa"/>
            <w:shd w:val="clear" w:color="auto" w:fill="auto"/>
            <w:vAlign w:val="bottom"/>
            <w:hideMark/>
          </w:tcPr>
          <w:p w:rsidR="00262893" w:rsidRPr="00EF781F" w:rsidRDefault="00262893" w:rsidP="00EF781F">
            <w:pPr>
              <w:tabs>
                <w:tab w:val="decimal" w:pos="821"/>
              </w:tabs>
              <w:ind w:left="-67" w:right="-72"/>
              <w:rPr>
                <w:rFonts w:ascii="Arial" w:hAnsi="Arial" w:cs="Arial"/>
                <w:color w:val="auto"/>
                <w:sz w:val="18"/>
                <w:szCs w:val="18"/>
              </w:rPr>
            </w:pPr>
          </w:p>
        </w:tc>
        <w:tc>
          <w:tcPr>
            <w:tcW w:w="3983" w:type="dxa"/>
            <w:shd w:val="clear" w:color="auto" w:fill="auto"/>
            <w:vAlign w:val="bottom"/>
          </w:tcPr>
          <w:p w:rsidR="00262893" w:rsidRPr="00EF781F" w:rsidRDefault="00262893" w:rsidP="00EF781F">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262893" w:rsidRPr="00EF781F" w:rsidRDefault="00B574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29" w:type="dxa"/>
            <w:tcBorders>
              <w:bottom w:val="single" w:sz="4" w:space="0" w:color="auto"/>
            </w:tcBorders>
            <w:shd w:val="clear" w:color="auto" w:fill="auto"/>
            <w:vAlign w:val="bottom"/>
          </w:tcPr>
          <w:p w:rsidR="00262893" w:rsidRPr="00EF781F" w:rsidRDefault="00262893"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5,634</w:t>
            </w:r>
          </w:p>
        </w:tc>
      </w:tr>
    </w:tbl>
    <w:p w:rsidR="00224E1B" w:rsidRPr="00EF781F" w:rsidRDefault="00506C2E" w:rsidP="00EF781F">
      <w:pPr>
        <w:tabs>
          <w:tab w:val="left" w:pos="900"/>
        </w:tabs>
        <w:jc w:val="thaiDistribute"/>
        <w:rPr>
          <w:rFonts w:ascii="Arial" w:hAnsi="Arial" w:cs="Arial"/>
          <w:color w:val="auto"/>
          <w:sz w:val="18"/>
          <w:szCs w:val="18"/>
        </w:rPr>
      </w:pPr>
      <w:r>
        <w:rPr>
          <w:rFonts w:ascii="Arial" w:hAnsi="Arial" w:cs="Arial"/>
          <w:color w:val="auto"/>
          <w:sz w:val="18"/>
          <w:szCs w:val="18"/>
        </w:rPr>
        <w:br w:type="page"/>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262893" w:rsidRPr="00EF781F" w:rsidTr="004E000C">
        <w:tc>
          <w:tcPr>
            <w:tcW w:w="3990" w:type="dxa"/>
            <w:vAlign w:val="bottom"/>
          </w:tcPr>
          <w:p w:rsidR="00262893" w:rsidRPr="00EF781F" w:rsidRDefault="00262893" w:rsidP="00EF781F">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rsidR="00262893" w:rsidRPr="00EF781F" w:rsidRDefault="00262893" w:rsidP="00EF781F">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 xml:space="preserve">For the </w:t>
            </w:r>
            <w:r w:rsidR="008B3E3F" w:rsidRPr="00EF781F">
              <w:rPr>
                <w:rFonts w:ascii="Arial" w:eastAsia="Arial Unicode MS" w:hAnsi="Arial" w:cs="Arial"/>
                <w:b/>
                <w:bCs/>
                <w:sz w:val="18"/>
                <w:szCs w:val="18"/>
              </w:rPr>
              <w:t>nine</w:t>
            </w:r>
            <w:r w:rsidRPr="00EF781F">
              <w:rPr>
                <w:rFonts w:ascii="Arial" w:eastAsia="Arial Unicode MS" w:hAnsi="Arial" w:cs="Arial"/>
                <w:b/>
                <w:bCs/>
                <w:sz w:val="18"/>
                <w:szCs w:val="18"/>
              </w:rPr>
              <w:t xml:space="preserve">-month period ended 30 </w:t>
            </w:r>
            <w:r w:rsidR="00A51517" w:rsidRPr="00EF781F">
              <w:rPr>
                <w:rFonts w:ascii="Arial" w:eastAsia="Arial Unicode MS" w:hAnsi="Arial" w:cs="Arial"/>
                <w:b/>
                <w:bCs/>
                <w:sz w:val="18"/>
                <w:szCs w:val="18"/>
              </w:rPr>
              <w:t>September</w:t>
            </w:r>
            <w:r w:rsidRPr="00EF781F">
              <w:rPr>
                <w:rFonts w:ascii="Arial" w:eastAsia="Arial Unicode MS" w:hAnsi="Arial" w:cs="Arial"/>
                <w:b/>
                <w:bCs/>
                <w:sz w:val="18"/>
                <w:szCs w:val="18"/>
              </w:rPr>
              <w:t xml:space="preserve"> (Unaudited)</w:t>
            </w:r>
          </w:p>
        </w:tc>
      </w:tr>
      <w:tr w:rsidR="00262893" w:rsidRPr="00EF781F" w:rsidTr="004E000C">
        <w:tc>
          <w:tcPr>
            <w:tcW w:w="3990" w:type="dxa"/>
            <w:vAlign w:val="bottom"/>
          </w:tcPr>
          <w:p w:rsidR="00262893" w:rsidRPr="00EF781F" w:rsidRDefault="00262893" w:rsidP="00EF781F">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rsidR="00262893" w:rsidRPr="00EF781F" w:rsidRDefault="00262893" w:rsidP="00EF781F">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Consolidated</w:t>
            </w:r>
          </w:p>
        </w:tc>
        <w:tc>
          <w:tcPr>
            <w:tcW w:w="2738" w:type="dxa"/>
            <w:gridSpan w:val="2"/>
            <w:tcBorders>
              <w:top w:val="single" w:sz="4" w:space="0" w:color="auto"/>
            </w:tcBorders>
            <w:shd w:val="clear" w:color="auto" w:fill="auto"/>
            <w:hideMark/>
          </w:tcPr>
          <w:p w:rsidR="00262893" w:rsidRPr="00EF781F" w:rsidRDefault="00262893" w:rsidP="00EF781F">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Separate</w:t>
            </w:r>
          </w:p>
        </w:tc>
      </w:tr>
      <w:tr w:rsidR="00262893" w:rsidRPr="00EF781F" w:rsidTr="004E000C">
        <w:tc>
          <w:tcPr>
            <w:tcW w:w="3990" w:type="dxa"/>
            <w:vAlign w:val="bottom"/>
          </w:tcPr>
          <w:p w:rsidR="00262893" w:rsidRPr="00EF781F" w:rsidRDefault="00262893" w:rsidP="00EF781F">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rsidR="00262893" w:rsidRPr="00EF781F" w:rsidRDefault="00262893" w:rsidP="00EF781F">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c>
          <w:tcPr>
            <w:tcW w:w="2738" w:type="dxa"/>
            <w:gridSpan w:val="2"/>
            <w:tcBorders>
              <w:bottom w:val="single" w:sz="4" w:space="0" w:color="auto"/>
            </w:tcBorders>
            <w:shd w:val="clear" w:color="auto" w:fill="auto"/>
          </w:tcPr>
          <w:p w:rsidR="00262893" w:rsidRPr="00EF781F" w:rsidRDefault="00262893" w:rsidP="00EF781F">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r>
      <w:tr w:rsidR="00262893" w:rsidRPr="00EF781F" w:rsidTr="004E000C">
        <w:tc>
          <w:tcPr>
            <w:tcW w:w="3990" w:type="dxa"/>
            <w:vAlign w:val="bottom"/>
          </w:tcPr>
          <w:p w:rsidR="00262893" w:rsidRPr="00EF781F" w:rsidRDefault="00262893" w:rsidP="00EF781F">
            <w:pPr>
              <w:ind w:left="-112"/>
              <w:rPr>
                <w:rFonts w:ascii="Arial" w:eastAsia="Arial Unicode MS" w:hAnsi="Arial" w:cs="Arial"/>
                <w:snapToGrid w:val="0"/>
                <w:color w:val="auto"/>
                <w:sz w:val="18"/>
                <w:szCs w:val="18"/>
                <w:lang w:eastAsia="th-TH"/>
              </w:rPr>
            </w:pPr>
          </w:p>
        </w:tc>
        <w:tc>
          <w:tcPr>
            <w:tcW w:w="1368" w:type="dxa"/>
            <w:shd w:val="clear" w:color="auto" w:fill="auto"/>
            <w:vAlign w:val="bottom"/>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2019</w:t>
            </w:r>
          </w:p>
        </w:tc>
        <w:tc>
          <w:tcPr>
            <w:tcW w:w="1369" w:type="dxa"/>
            <w:shd w:val="clear" w:color="auto" w:fill="auto"/>
            <w:vAlign w:val="bottom"/>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2018</w:t>
            </w:r>
          </w:p>
        </w:tc>
        <w:tc>
          <w:tcPr>
            <w:tcW w:w="1369" w:type="dxa"/>
            <w:shd w:val="clear" w:color="auto" w:fill="auto"/>
            <w:vAlign w:val="bottom"/>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2019</w:t>
            </w:r>
          </w:p>
        </w:tc>
        <w:tc>
          <w:tcPr>
            <w:tcW w:w="1369" w:type="dxa"/>
            <w:shd w:val="clear" w:color="auto" w:fill="auto"/>
            <w:vAlign w:val="bottom"/>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2018</w:t>
            </w:r>
          </w:p>
        </w:tc>
      </w:tr>
      <w:tr w:rsidR="00262893" w:rsidRPr="00EF781F" w:rsidTr="004E000C">
        <w:tc>
          <w:tcPr>
            <w:tcW w:w="3990" w:type="dxa"/>
            <w:vAlign w:val="bottom"/>
          </w:tcPr>
          <w:p w:rsidR="00262893" w:rsidRPr="00EF781F" w:rsidRDefault="00262893" w:rsidP="00EF781F">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rsidR="00262893" w:rsidRPr="00EF781F" w:rsidRDefault="00262893" w:rsidP="00EF781F">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r>
      <w:tr w:rsidR="00262893" w:rsidRPr="00EF781F" w:rsidTr="004E000C">
        <w:tc>
          <w:tcPr>
            <w:tcW w:w="3990" w:type="dxa"/>
            <w:vAlign w:val="bottom"/>
          </w:tcPr>
          <w:p w:rsidR="00262893" w:rsidRPr="00EF781F" w:rsidRDefault="00262893" w:rsidP="00EF781F">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r>
      <w:tr w:rsidR="00262893" w:rsidRPr="00EF781F" w:rsidTr="004E000C">
        <w:tc>
          <w:tcPr>
            <w:tcW w:w="3990" w:type="dxa"/>
            <w:vAlign w:val="bottom"/>
          </w:tcPr>
          <w:p w:rsidR="00262893" w:rsidRPr="00EF781F" w:rsidRDefault="00262893" w:rsidP="00EF781F">
            <w:pPr>
              <w:ind w:left="-112" w:right="-162"/>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rsidR="00262893" w:rsidRPr="00EF781F" w:rsidRDefault="00262893" w:rsidP="00EF781F">
            <w:pPr>
              <w:tabs>
                <w:tab w:val="decimal" w:pos="1195"/>
              </w:tabs>
              <w:ind w:right="-72"/>
              <w:jc w:val="right"/>
              <w:rPr>
                <w:rFonts w:ascii="Arial" w:eastAsia="Arial Unicode MS" w:hAnsi="Arial" w:cs="Arial"/>
                <w:snapToGrid w:val="0"/>
                <w:color w:val="auto"/>
                <w:sz w:val="18"/>
                <w:szCs w:val="18"/>
                <w:lang w:eastAsia="th-TH"/>
              </w:rPr>
            </w:pPr>
          </w:p>
        </w:tc>
      </w:tr>
      <w:tr w:rsidR="00677095" w:rsidRPr="00EF781F" w:rsidTr="00A51517">
        <w:trPr>
          <w:trHeight w:val="234"/>
        </w:trPr>
        <w:tc>
          <w:tcPr>
            <w:tcW w:w="3990" w:type="dxa"/>
            <w:vAlign w:val="bottom"/>
            <w:hideMark/>
          </w:tcPr>
          <w:p w:rsidR="00677095" w:rsidRPr="00EF781F" w:rsidRDefault="00677095" w:rsidP="00EF781F">
            <w:pPr>
              <w:ind w:left="-112" w:right="-162"/>
              <w:rPr>
                <w:rFonts w:ascii="Arial" w:hAnsi="Arial" w:cs="Arial"/>
                <w:color w:val="auto"/>
                <w:sz w:val="18"/>
                <w:szCs w:val="18"/>
              </w:rPr>
            </w:pPr>
            <w:r w:rsidRPr="00EF781F">
              <w:rPr>
                <w:rFonts w:ascii="Arial" w:hAnsi="Arial" w:cs="Arial"/>
                <w:color w:val="auto"/>
                <w:sz w:val="18"/>
                <w:szCs w:val="18"/>
              </w:rPr>
              <w:t>Key management personnel compensation</w:t>
            </w:r>
          </w:p>
        </w:tc>
        <w:tc>
          <w:tcPr>
            <w:tcW w:w="1368" w:type="dxa"/>
            <w:shd w:val="clear" w:color="auto" w:fill="FAFAFA"/>
            <w:vAlign w:val="bottom"/>
          </w:tcPr>
          <w:p w:rsidR="00677095" w:rsidRPr="00EF781F" w:rsidRDefault="008C008C" w:rsidP="00EF781F">
            <w:pPr>
              <w:tabs>
                <w:tab w:val="decimal" w:pos="821"/>
              </w:tabs>
              <w:ind w:right="-72"/>
              <w:jc w:val="right"/>
              <w:rPr>
                <w:rFonts w:ascii="Arial" w:hAnsi="Arial" w:cs="Arial"/>
                <w:color w:val="auto"/>
                <w:sz w:val="18"/>
                <w:szCs w:val="18"/>
              </w:rPr>
            </w:pPr>
            <w:r>
              <w:rPr>
                <w:rFonts w:ascii="Arial" w:hAnsi="Arial" w:cs="Arial"/>
                <w:color w:val="auto"/>
                <w:sz w:val="18"/>
                <w:szCs w:val="18"/>
              </w:rPr>
              <w:t>21,819</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18,380</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5,607</w:t>
            </w:r>
          </w:p>
        </w:tc>
        <w:tc>
          <w:tcPr>
            <w:tcW w:w="1369" w:type="dx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13,190</w:t>
            </w:r>
          </w:p>
        </w:tc>
      </w:tr>
      <w:tr w:rsidR="00677095" w:rsidRPr="00EF781F" w:rsidTr="004E000C">
        <w:tc>
          <w:tcPr>
            <w:tcW w:w="3990" w:type="dxa"/>
            <w:vAlign w:val="bottom"/>
            <w:hideMark/>
          </w:tcPr>
          <w:p w:rsidR="00677095" w:rsidRPr="00EF781F" w:rsidRDefault="00677095" w:rsidP="00EF781F">
            <w:pPr>
              <w:ind w:left="-112" w:right="-162"/>
              <w:rPr>
                <w:rFonts w:ascii="Arial" w:hAnsi="Arial" w:cs="Arial"/>
                <w:color w:val="auto"/>
                <w:sz w:val="18"/>
                <w:szCs w:val="18"/>
                <w:cs/>
              </w:rPr>
            </w:pPr>
            <w:r w:rsidRPr="00EF781F">
              <w:rPr>
                <w:rFonts w:ascii="Arial" w:hAnsi="Arial" w:cs="Arial"/>
                <w:color w:val="auto"/>
                <w:sz w:val="18"/>
                <w:szCs w:val="18"/>
              </w:rPr>
              <w:t>Managemen</w:t>
            </w:r>
            <w:r w:rsidR="00AD5FA1">
              <w:rPr>
                <w:rFonts w:ascii="Arial" w:hAnsi="Arial" w:cs="Arial"/>
                <w:color w:val="auto"/>
                <w:sz w:val="18"/>
                <w:szCs w:val="18"/>
              </w:rPr>
              <w:t>t benefit</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4,283</w:t>
            </w:r>
          </w:p>
        </w:tc>
        <w:tc>
          <w:tcPr>
            <w:tcW w:w="1369" w:type="dxa"/>
            <w:shd w:val="clear" w:color="auto" w:fill="auto"/>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1,970</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2,549</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1,384</w:t>
            </w:r>
          </w:p>
        </w:tc>
      </w:tr>
      <w:tr w:rsidR="00677095" w:rsidRPr="00EF781F" w:rsidTr="004E000C">
        <w:tc>
          <w:tcPr>
            <w:tcW w:w="3990" w:type="dxa"/>
            <w:vAlign w:val="bottom"/>
          </w:tcPr>
          <w:p w:rsidR="00677095" w:rsidRPr="00EF781F" w:rsidRDefault="00677095" w:rsidP="00EF781F">
            <w:pPr>
              <w:ind w:left="-112" w:right="-162"/>
              <w:rPr>
                <w:rFonts w:ascii="Arial" w:hAnsi="Arial" w:cs="Arial"/>
                <w:color w:val="auto"/>
                <w:sz w:val="18"/>
                <w:szCs w:val="18"/>
                <w:cs/>
              </w:rPr>
            </w:pPr>
            <w:r w:rsidRPr="00EF781F">
              <w:rPr>
                <w:rFonts w:ascii="Arial" w:hAnsi="Arial" w:cs="Arial"/>
                <w:color w:val="auto"/>
                <w:sz w:val="18"/>
                <w:szCs w:val="18"/>
              </w:rPr>
              <w:t>Rental expense</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51</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75</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51</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65</w:t>
            </w:r>
          </w:p>
        </w:tc>
      </w:tr>
      <w:tr w:rsidR="00677095" w:rsidRPr="00EF781F" w:rsidTr="004E000C">
        <w:tc>
          <w:tcPr>
            <w:tcW w:w="3990" w:type="dxa"/>
            <w:vAlign w:val="bottom"/>
            <w:hideMark/>
          </w:tcPr>
          <w:p w:rsidR="00677095" w:rsidRPr="00EF781F" w:rsidRDefault="004D252C" w:rsidP="00EF781F">
            <w:pPr>
              <w:ind w:left="-112" w:right="-162"/>
              <w:rPr>
                <w:rFonts w:ascii="Arial" w:hAnsi="Arial" w:cs="Arial"/>
                <w:color w:val="auto"/>
                <w:sz w:val="18"/>
                <w:szCs w:val="18"/>
              </w:rPr>
            </w:pPr>
            <w:r>
              <w:rPr>
                <w:rFonts w:ascii="Arial" w:hAnsi="Arial" w:cs="Arial"/>
                <w:color w:val="auto"/>
                <w:sz w:val="18"/>
                <w:szCs w:val="18"/>
              </w:rPr>
              <w:t>Revenue from goods sold</w:t>
            </w:r>
          </w:p>
        </w:tc>
        <w:tc>
          <w:tcPr>
            <w:tcW w:w="1368" w:type="dxa"/>
            <w:shd w:val="clear" w:color="auto" w:fill="FAFAFA"/>
            <w:vAlign w:val="bottom"/>
          </w:tcPr>
          <w:p w:rsidR="00677095" w:rsidRPr="00EF781F" w:rsidRDefault="004D252C" w:rsidP="00EF781F">
            <w:pPr>
              <w:tabs>
                <w:tab w:val="decimal" w:pos="821"/>
              </w:tabs>
              <w:ind w:right="-72"/>
              <w:jc w:val="right"/>
              <w:rPr>
                <w:rFonts w:ascii="Arial" w:hAnsi="Arial" w:cs="Arial"/>
                <w:color w:val="auto"/>
                <w:sz w:val="18"/>
                <w:szCs w:val="18"/>
              </w:rPr>
            </w:pPr>
            <w:r>
              <w:rPr>
                <w:rFonts w:ascii="Arial" w:hAnsi="Arial" w:cs="Arial"/>
                <w:color w:val="auto"/>
                <w:sz w:val="18"/>
                <w:szCs w:val="18"/>
              </w:rPr>
              <w:t>60</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r>
      <w:tr w:rsidR="00677095" w:rsidRPr="00EF781F" w:rsidTr="004E000C">
        <w:tc>
          <w:tcPr>
            <w:tcW w:w="3990" w:type="dxa"/>
            <w:vAlign w:val="bottom"/>
          </w:tcPr>
          <w:p w:rsidR="00677095" w:rsidRPr="00EF781F" w:rsidRDefault="00677095" w:rsidP="00EF781F">
            <w:pPr>
              <w:ind w:left="-112" w:right="-162"/>
              <w:rPr>
                <w:rFonts w:ascii="Arial" w:hAnsi="Arial" w:cs="Arial"/>
                <w:color w:val="auto"/>
                <w:sz w:val="18"/>
                <w:szCs w:val="18"/>
              </w:rPr>
            </w:pPr>
            <w:r w:rsidRPr="00EF781F">
              <w:rPr>
                <w:rFonts w:ascii="Arial" w:hAnsi="Arial" w:cs="Arial"/>
                <w:color w:val="auto"/>
                <w:sz w:val="18"/>
                <w:szCs w:val="18"/>
              </w:rPr>
              <w:t>Interest expense</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9</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4</w:t>
            </w:r>
          </w:p>
        </w:tc>
      </w:tr>
      <w:tr w:rsidR="00677095" w:rsidRPr="00EF781F" w:rsidTr="004E000C">
        <w:trPr>
          <w:trHeight w:val="64"/>
        </w:trPr>
        <w:tc>
          <w:tcPr>
            <w:tcW w:w="3990" w:type="dxa"/>
            <w:vAlign w:val="bottom"/>
          </w:tcPr>
          <w:p w:rsidR="00677095" w:rsidRPr="00EF781F" w:rsidRDefault="00677095" w:rsidP="00EF781F">
            <w:pPr>
              <w:ind w:left="-112" w:right="-162"/>
              <w:rPr>
                <w:rFonts w:ascii="Arial" w:hAnsi="Arial" w:cs="Arial"/>
                <w:color w:val="auto"/>
                <w:sz w:val="18"/>
                <w:szCs w:val="18"/>
              </w:rPr>
            </w:pPr>
            <w:r w:rsidRPr="00EF781F">
              <w:rPr>
                <w:rFonts w:ascii="Arial" w:hAnsi="Arial" w:cs="Arial"/>
                <w:color w:val="auto"/>
                <w:sz w:val="18"/>
                <w:szCs w:val="18"/>
              </w:rPr>
              <w:t>Common fee and other expenses</w:t>
            </w:r>
          </w:p>
        </w:tc>
        <w:tc>
          <w:tcPr>
            <w:tcW w:w="1368" w:type="dxa"/>
            <w:shd w:val="clear" w:color="auto" w:fill="FAFAFA"/>
            <w:vAlign w:val="bottom"/>
          </w:tcPr>
          <w:p w:rsidR="00677095" w:rsidRPr="00EF781F" w:rsidRDefault="00677095" w:rsidP="004D252C">
            <w:pPr>
              <w:tabs>
                <w:tab w:val="decimal" w:pos="821"/>
              </w:tabs>
              <w:ind w:right="-72"/>
              <w:jc w:val="right"/>
              <w:rPr>
                <w:rFonts w:ascii="Arial" w:hAnsi="Arial" w:cs="Arial"/>
                <w:color w:val="auto"/>
                <w:sz w:val="18"/>
                <w:szCs w:val="18"/>
                <w:cs/>
              </w:rPr>
            </w:pPr>
            <w:r w:rsidRPr="00EF781F">
              <w:rPr>
                <w:rFonts w:ascii="Arial" w:hAnsi="Arial" w:cs="Arial"/>
                <w:color w:val="auto"/>
                <w:sz w:val="18"/>
                <w:szCs w:val="18"/>
              </w:rPr>
              <w:t>9</w:t>
            </w:r>
            <w:r w:rsidR="004D252C">
              <w:rPr>
                <w:rFonts w:ascii="Arial" w:hAnsi="Arial" w:cs="Arial"/>
                <w:color w:val="auto"/>
                <w:sz w:val="18"/>
                <w:szCs w:val="18"/>
              </w:rPr>
              <w:t>23</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cs/>
              </w:rPr>
            </w:pPr>
            <w:r w:rsidRPr="00EF781F">
              <w:rPr>
                <w:rFonts w:ascii="Arial" w:hAnsi="Arial" w:cs="Arial"/>
                <w:color w:val="auto"/>
                <w:sz w:val="18"/>
                <w:szCs w:val="18"/>
              </w:rPr>
              <w:t>921</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923</w:t>
            </w:r>
          </w:p>
        </w:tc>
        <w:tc>
          <w:tcPr>
            <w:tcW w:w="1369" w:type="dx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921</w:t>
            </w:r>
          </w:p>
        </w:tc>
      </w:tr>
      <w:tr w:rsidR="00677095" w:rsidRPr="00EF781F" w:rsidTr="004E000C">
        <w:tc>
          <w:tcPr>
            <w:tcW w:w="3990" w:type="dxa"/>
            <w:vAlign w:val="bottom"/>
            <w:hideMark/>
          </w:tcPr>
          <w:p w:rsidR="00677095" w:rsidRPr="00EF781F" w:rsidRDefault="00677095" w:rsidP="00EF781F">
            <w:pPr>
              <w:ind w:left="-112" w:right="-162"/>
              <w:rPr>
                <w:rFonts w:ascii="Arial" w:hAnsi="Arial" w:cs="Arial"/>
                <w:color w:val="auto"/>
                <w:sz w:val="18"/>
                <w:szCs w:val="18"/>
                <w:cs/>
              </w:rPr>
            </w:pP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cs/>
              </w:rPr>
            </w:pP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cs/>
              </w:rPr>
            </w:pP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p>
        </w:tc>
        <w:tc>
          <w:tcPr>
            <w:tcW w:w="1369" w:type="dx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p>
        </w:tc>
      </w:tr>
      <w:tr w:rsidR="00677095" w:rsidRPr="00EF781F" w:rsidTr="004E000C">
        <w:tc>
          <w:tcPr>
            <w:tcW w:w="3990" w:type="dxa"/>
            <w:vAlign w:val="bottom"/>
            <w:hideMark/>
          </w:tcPr>
          <w:p w:rsidR="00677095" w:rsidRPr="00EF781F" w:rsidRDefault="00677095" w:rsidP="00EF781F">
            <w:pPr>
              <w:ind w:left="-112" w:right="-162"/>
              <w:rPr>
                <w:rFonts w:ascii="Arial" w:hAnsi="Arial" w:cs="Arial"/>
                <w:b/>
                <w:bCs/>
                <w:color w:val="auto"/>
                <w:sz w:val="18"/>
                <w:szCs w:val="18"/>
                <w:cs/>
              </w:rPr>
            </w:pPr>
            <w:r w:rsidRPr="00EF781F">
              <w:rPr>
                <w:rFonts w:ascii="Arial" w:hAnsi="Arial" w:cs="Arial"/>
                <w:b/>
                <w:bCs/>
                <w:color w:val="auto"/>
                <w:sz w:val="18"/>
                <w:szCs w:val="18"/>
              </w:rPr>
              <w:t>Other related parties</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cs/>
              </w:rPr>
            </w:pP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cs/>
              </w:rPr>
            </w:pP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p>
        </w:tc>
      </w:tr>
      <w:tr w:rsidR="00677095" w:rsidRPr="00EF781F" w:rsidTr="004E000C">
        <w:tc>
          <w:tcPr>
            <w:tcW w:w="3990" w:type="dxa"/>
            <w:vAlign w:val="bottom"/>
          </w:tcPr>
          <w:p w:rsidR="00677095" w:rsidRPr="00EF781F" w:rsidRDefault="00677095" w:rsidP="00EF781F">
            <w:pPr>
              <w:ind w:left="-112" w:right="-162"/>
              <w:rPr>
                <w:rFonts w:ascii="Arial" w:hAnsi="Arial" w:cs="Arial"/>
                <w:color w:val="auto"/>
                <w:sz w:val="18"/>
                <w:szCs w:val="18"/>
                <w:cs/>
              </w:rPr>
            </w:pPr>
            <w:r w:rsidRPr="00EF781F">
              <w:rPr>
                <w:rFonts w:ascii="Arial" w:hAnsi="Arial" w:cs="Arial"/>
                <w:color w:val="auto"/>
                <w:sz w:val="18"/>
                <w:szCs w:val="18"/>
              </w:rPr>
              <w:t>Construction and material costs</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1,466</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368</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w:t>
            </w:r>
          </w:p>
        </w:tc>
      </w:tr>
      <w:tr w:rsidR="00677095" w:rsidRPr="00EF781F" w:rsidTr="004E000C">
        <w:tc>
          <w:tcPr>
            <w:tcW w:w="3990" w:type="dxa"/>
            <w:vAlign w:val="bottom"/>
          </w:tcPr>
          <w:p w:rsidR="00677095" w:rsidRPr="00EF781F" w:rsidRDefault="00677095" w:rsidP="00EF781F">
            <w:pPr>
              <w:ind w:left="-112" w:right="-162"/>
              <w:rPr>
                <w:rFonts w:ascii="Arial" w:hAnsi="Arial" w:cs="Arial"/>
                <w:color w:val="auto"/>
                <w:sz w:val="18"/>
                <w:szCs w:val="18"/>
                <w:cs/>
              </w:rPr>
            </w:pPr>
            <w:r w:rsidRPr="00EF781F">
              <w:rPr>
                <w:rFonts w:ascii="Arial" w:hAnsi="Arial" w:cs="Arial"/>
                <w:color w:val="auto"/>
                <w:sz w:val="18"/>
                <w:szCs w:val="18"/>
              </w:rPr>
              <w:t>Rental and service expenses</w:t>
            </w:r>
          </w:p>
        </w:tc>
        <w:tc>
          <w:tcPr>
            <w:tcW w:w="1368" w:type="dxa"/>
            <w:shd w:val="clear" w:color="auto" w:fill="FAFAF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3,615</w:t>
            </w:r>
          </w:p>
        </w:tc>
        <w:tc>
          <w:tcPr>
            <w:tcW w:w="1369" w:type="dxa"/>
            <w:vAlign w:val="bottom"/>
          </w:tcPr>
          <w:p w:rsidR="00677095" w:rsidRPr="00EF781F" w:rsidRDefault="00677095" w:rsidP="00EF781F">
            <w:pPr>
              <w:tabs>
                <w:tab w:val="decimal" w:pos="821"/>
              </w:tabs>
              <w:ind w:right="-72"/>
              <w:jc w:val="right"/>
              <w:rPr>
                <w:rFonts w:ascii="Arial" w:hAnsi="Arial" w:cs="Arial"/>
                <w:color w:val="auto"/>
                <w:sz w:val="18"/>
                <w:szCs w:val="18"/>
              </w:rPr>
            </w:pPr>
            <w:r w:rsidRPr="00EF781F">
              <w:rPr>
                <w:rFonts w:ascii="Arial" w:hAnsi="Arial" w:cs="Arial"/>
                <w:color w:val="auto"/>
                <w:sz w:val="18"/>
                <w:szCs w:val="18"/>
              </w:rPr>
              <w:t>2,688</w:t>
            </w:r>
          </w:p>
        </w:tc>
        <w:tc>
          <w:tcPr>
            <w:tcW w:w="1369" w:type="dxa"/>
            <w:shd w:val="clear" w:color="auto" w:fill="FAFAFA"/>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300</w:t>
            </w:r>
          </w:p>
        </w:tc>
        <w:tc>
          <w:tcPr>
            <w:tcW w:w="1369" w:type="dxa"/>
            <w:shd w:val="clear" w:color="auto" w:fill="auto"/>
            <w:vAlign w:val="bottom"/>
          </w:tcPr>
          <w:p w:rsidR="00677095" w:rsidRPr="00EF781F" w:rsidRDefault="00677095" w:rsidP="00EF781F">
            <w:pPr>
              <w:tabs>
                <w:tab w:val="decimal" w:pos="1195"/>
              </w:tabs>
              <w:ind w:right="-72"/>
              <w:jc w:val="right"/>
              <w:rPr>
                <w:rFonts w:ascii="Arial" w:hAnsi="Arial" w:cs="Arial"/>
                <w:snapToGrid w:val="0"/>
                <w:color w:val="auto"/>
                <w:spacing w:val="-4"/>
                <w:sz w:val="18"/>
                <w:szCs w:val="18"/>
                <w:lang w:eastAsia="th-TH"/>
              </w:rPr>
            </w:pPr>
            <w:r w:rsidRPr="00EF781F">
              <w:rPr>
                <w:rFonts w:ascii="Arial" w:hAnsi="Arial" w:cs="Arial"/>
                <w:snapToGrid w:val="0"/>
                <w:color w:val="auto"/>
                <w:spacing w:val="-4"/>
                <w:sz w:val="18"/>
                <w:szCs w:val="18"/>
                <w:lang w:eastAsia="th-TH"/>
              </w:rPr>
              <w:t>29</w:t>
            </w:r>
          </w:p>
        </w:tc>
      </w:tr>
    </w:tbl>
    <w:p w:rsidR="00262893" w:rsidRPr="00EF781F" w:rsidRDefault="00262893" w:rsidP="00EF781F">
      <w:pPr>
        <w:pStyle w:val="ListParagraph"/>
        <w:spacing w:after="0" w:line="240" w:lineRule="auto"/>
        <w:ind w:left="0"/>
        <w:jc w:val="both"/>
        <w:rPr>
          <w:rFonts w:ascii="Arial" w:hAnsi="Arial" w:cs="Arial"/>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Interest income is charged for loans to subsidiaries at t</w:t>
      </w:r>
      <w:r w:rsidR="004D252C">
        <w:rPr>
          <w:rFonts w:ascii="Arial" w:hAnsi="Arial" w:cs="Arial"/>
          <w:sz w:val="18"/>
          <w:szCs w:val="18"/>
        </w:rPr>
        <w:t>he rate of 8.00% - 10.0</w:t>
      </w:r>
      <w:r w:rsidRPr="00EF781F">
        <w:rPr>
          <w:rFonts w:ascii="Arial" w:hAnsi="Arial" w:cs="Arial"/>
          <w:sz w:val="18"/>
          <w:szCs w:val="18"/>
        </w:rPr>
        <w:t>0% per annum (2018: 7.10% - 10.50% per annum).</w:t>
      </w:r>
    </w:p>
    <w:p w:rsidR="00842C38" w:rsidRPr="00EF781F" w:rsidRDefault="00842C38" w:rsidP="00EF781F">
      <w:pPr>
        <w:rPr>
          <w:rFonts w:ascii="Arial" w:hAnsi="Arial" w:cs="Arial"/>
          <w:color w:val="auto"/>
          <w:sz w:val="18"/>
          <w:szCs w:val="18"/>
        </w:rPr>
      </w:pPr>
    </w:p>
    <w:p w:rsidR="00842C38" w:rsidRPr="00EF781F" w:rsidRDefault="00842C38" w:rsidP="00EF781F">
      <w:pPr>
        <w:jc w:val="both"/>
        <w:rPr>
          <w:rFonts w:ascii="Arial" w:eastAsia="Arial Unicode MS" w:hAnsi="Arial" w:cs="Arial"/>
          <w:color w:val="auto"/>
          <w:sz w:val="18"/>
          <w:szCs w:val="18"/>
        </w:rPr>
      </w:pPr>
      <w:r w:rsidRPr="00EF781F">
        <w:rPr>
          <w:rFonts w:ascii="Arial" w:eastAsia="Arial Unicode MS" w:hAnsi="Arial" w:cs="Arial"/>
          <w:color w:val="auto"/>
          <w:sz w:val="18"/>
          <w:szCs w:val="18"/>
        </w:rPr>
        <w:t>Construction and material costs</w:t>
      </w:r>
      <w:r w:rsidRPr="00EF781F">
        <w:rPr>
          <w:rFonts w:ascii="Arial" w:eastAsia="Arial Unicode MS" w:hAnsi="Arial" w:cs="Arial"/>
          <w:color w:val="auto"/>
          <w:sz w:val="18"/>
          <w:szCs w:val="18"/>
          <w:cs/>
        </w:rPr>
        <w:t xml:space="preserve"> </w:t>
      </w:r>
      <w:r w:rsidRPr="00EF781F">
        <w:rPr>
          <w:rFonts w:ascii="Arial" w:eastAsia="Arial Unicode MS" w:hAnsi="Arial" w:cs="Arial"/>
          <w:color w:val="auto"/>
          <w:sz w:val="18"/>
          <w:szCs w:val="18"/>
        </w:rPr>
        <w:t>and rental and service expense</w:t>
      </w:r>
      <w:r w:rsidRPr="00EF781F">
        <w:rPr>
          <w:rFonts w:ascii="Arial" w:eastAsia="Arial Unicode MS" w:hAnsi="Arial" w:cs="Arial"/>
          <w:color w:val="auto"/>
          <w:sz w:val="18"/>
          <w:szCs w:val="18"/>
          <w:cs/>
        </w:rPr>
        <w:t xml:space="preserve"> </w:t>
      </w:r>
      <w:r w:rsidRPr="00EF781F">
        <w:rPr>
          <w:rFonts w:ascii="Arial" w:eastAsia="Arial Unicode MS" w:hAnsi="Arial" w:cs="Arial"/>
          <w:color w:val="auto"/>
          <w:sz w:val="18"/>
          <w:szCs w:val="18"/>
        </w:rPr>
        <w:t>are charged at contract price.</w:t>
      </w:r>
    </w:p>
    <w:p w:rsidR="00842C38" w:rsidRPr="00EF781F" w:rsidRDefault="00842C38" w:rsidP="00EF781F">
      <w:pPr>
        <w:rPr>
          <w:rFonts w:ascii="Arial" w:hAnsi="Arial" w:cs="Arial"/>
          <w:color w:val="auto"/>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Management benefit expenses represent benefits which management has received from the Company. The definition of “management” is in accordance with the laws on securities and stock exchange.</w:t>
      </w:r>
    </w:p>
    <w:p w:rsidR="00842C38" w:rsidRPr="00EF781F" w:rsidRDefault="00842C38" w:rsidP="00EF781F">
      <w:pPr>
        <w:rPr>
          <w:rFonts w:ascii="Arial" w:hAnsi="Arial" w:cs="Arial"/>
          <w:color w:val="auto"/>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Directors’ remuneration was approved at the shareholders’ annual general meeting.</w:t>
      </w:r>
    </w:p>
    <w:p w:rsidR="00842C38" w:rsidRPr="00EF781F" w:rsidRDefault="00842C38" w:rsidP="00EF781F">
      <w:pPr>
        <w:rPr>
          <w:rFonts w:ascii="Arial" w:hAnsi="Arial" w:cs="Arial"/>
          <w:color w:val="auto"/>
          <w:sz w:val="18"/>
          <w:szCs w:val="18"/>
        </w:rPr>
      </w:pPr>
    </w:p>
    <w:p w:rsidR="00E66627" w:rsidRPr="00EF781F" w:rsidRDefault="00842C38" w:rsidP="00EF781F">
      <w:pPr>
        <w:pStyle w:val="a"/>
        <w:ind w:right="0"/>
        <w:jc w:val="both"/>
        <w:outlineLvl w:val="0"/>
        <w:rPr>
          <w:rFonts w:ascii="Arial" w:eastAsia="Arial Unicode MS" w:hAnsi="Arial" w:cs="Arial"/>
          <w:spacing w:val="-4"/>
          <w:sz w:val="18"/>
          <w:szCs w:val="18"/>
        </w:rPr>
      </w:pPr>
      <w:r w:rsidRPr="00EF781F">
        <w:rPr>
          <w:rFonts w:ascii="Arial" w:eastAsia="Arial Unicode MS" w:hAnsi="Arial" w:cs="Arial"/>
          <w:spacing w:val="-4"/>
          <w:sz w:val="18"/>
          <w:szCs w:val="18"/>
        </w:rPr>
        <w:t>Management benefit obligations represent retirement benefits for management which is calculated by independent actuary.</w:t>
      </w:r>
    </w:p>
    <w:p w:rsidR="00EE2227" w:rsidRPr="00EF781F" w:rsidRDefault="00EE2227" w:rsidP="00EF781F">
      <w:pPr>
        <w:pStyle w:val="a"/>
        <w:ind w:right="0"/>
        <w:jc w:val="both"/>
        <w:outlineLvl w:val="0"/>
        <w:rPr>
          <w:rFonts w:ascii="Arial" w:eastAsia="Arial Unicode MS" w:hAnsi="Arial" w:cs="Arial"/>
          <w:sz w:val="18"/>
          <w:szCs w:val="18"/>
        </w:rPr>
      </w:pPr>
    </w:p>
    <w:p w:rsidR="00842C38" w:rsidRDefault="00842C38" w:rsidP="00EF781F">
      <w:pPr>
        <w:pStyle w:val="a"/>
        <w:ind w:right="0"/>
        <w:jc w:val="both"/>
        <w:outlineLvl w:val="0"/>
        <w:rPr>
          <w:rFonts w:ascii="Arial" w:hAnsi="Arial" w:cs="Arial"/>
          <w:sz w:val="18"/>
          <w:szCs w:val="18"/>
        </w:rPr>
      </w:pPr>
      <w:r w:rsidRPr="00EF781F">
        <w:rPr>
          <w:rFonts w:ascii="Arial" w:hAnsi="Arial" w:cs="Arial"/>
          <w:sz w:val="18"/>
          <w:szCs w:val="18"/>
        </w:rPr>
        <w:t>The Group paid the interest expense of borrowings fro</w:t>
      </w:r>
      <w:r w:rsidR="004C0514" w:rsidRPr="00EF781F">
        <w:rPr>
          <w:rFonts w:ascii="Arial" w:hAnsi="Arial" w:cs="Arial"/>
          <w:sz w:val="18"/>
          <w:szCs w:val="18"/>
        </w:rPr>
        <w:t>m directors at the</w:t>
      </w:r>
      <w:r w:rsidR="009C5BB6" w:rsidRPr="00EF781F">
        <w:rPr>
          <w:rFonts w:ascii="Arial" w:hAnsi="Arial" w:cs="Arial"/>
          <w:sz w:val="18"/>
          <w:szCs w:val="18"/>
        </w:rPr>
        <w:t xml:space="preserve"> rate of 0.37</w:t>
      </w:r>
      <w:r w:rsidRPr="00EF781F">
        <w:rPr>
          <w:rFonts w:ascii="Arial" w:hAnsi="Arial" w:cs="Arial"/>
          <w:sz w:val="18"/>
          <w:szCs w:val="18"/>
        </w:rPr>
        <w:t>% per annum.</w:t>
      </w:r>
    </w:p>
    <w:p w:rsidR="003B1FB5" w:rsidRPr="00EF781F" w:rsidRDefault="003B1FB5" w:rsidP="00EF781F">
      <w:pPr>
        <w:pStyle w:val="a"/>
        <w:ind w:right="0"/>
        <w:jc w:val="both"/>
        <w:outlineLvl w:val="0"/>
        <w:rPr>
          <w:rFonts w:ascii="Arial" w:hAnsi="Arial" w:cs="Arial"/>
          <w:sz w:val="18"/>
          <w:szCs w:val="18"/>
        </w:rPr>
      </w:pPr>
    </w:p>
    <w:p w:rsidR="00842C38" w:rsidRPr="00EF781F" w:rsidRDefault="002A1C31"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a</w:t>
      </w:r>
      <w:r w:rsidR="00842C38" w:rsidRPr="00EF781F">
        <w:rPr>
          <w:rFonts w:ascii="Arial" w:hAnsi="Arial" w:cs="Arial"/>
          <w:color w:val="D04A02"/>
          <w:sz w:val="18"/>
          <w:szCs w:val="18"/>
        </w:rPr>
        <w:t>)</w:t>
      </w:r>
      <w:r w:rsidR="00842C38" w:rsidRPr="00EF781F">
        <w:rPr>
          <w:rFonts w:ascii="Arial" w:hAnsi="Arial" w:cs="Arial"/>
          <w:color w:val="D04A02"/>
          <w:sz w:val="18"/>
          <w:szCs w:val="18"/>
        </w:rPr>
        <w:tab/>
        <w:t>Trade and other receivables - subsidiaries</w:t>
      </w:r>
    </w:p>
    <w:p w:rsidR="00842C38" w:rsidRPr="00EF781F" w:rsidRDefault="00842C38" w:rsidP="00EF781F">
      <w:pPr>
        <w:ind w:left="540"/>
        <w:jc w:val="both"/>
        <w:rPr>
          <w:rFonts w:ascii="Arial" w:hAnsi="Arial" w:cs="Arial"/>
          <w:color w:val="auto"/>
          <w:sz w:val="18"/>
          <w:szCs w:val="18"/>
        </w:rPr>
      </w:pPr>
    </w:p>
    <w:p w:rsidR="00842C38" w:rsidRPr="00EF781F" w:rsidRDefault="00842C38" w:rsidP="00EF781F">
      <w:pPr>
        <w:ind w:left="540"/>
        <w:jc w:val="thaiDistribute"/>
        <w:rPr>
          <w:rFonts w:ascii="Arial" w:hAnsi="Arial" w:cs="Arial"/>
          <w:color w:val="auto"/>
          <w:sz w:val="18"/>
          <w:szCs w:val="18"/>
        </w:rPr>
      </w:pPr>
      <w:r w:rsidRPr="00EF781F">
        <w:rPr>
          <w:rFonts w:ascii="Arial" w:hAnsi="Arial" w:cs="Arial"/>
          <w:color w:val="auto"/>
          <w:spacing w:val="-2"/>
          <w:sz w:val="18"/>
          <w:szCs w:val="18"/>
        </w:rPr>
        <w:t>Out</w:t>
      </w:r>
      <w:r w:rsidR="00601BE3" w:rsidRPr="00EF781F">
        <w:rPr>
          <w:rFonts w:ascii="Arial" w:hAnsi="Arial" w:cs="Arial"/>
          <w:color w:val="auto"/>
          <w:spacing w:val="-2"/>
          <w:sz w:val="18"/>
          <w:szCs w:val="18"/>
        </w:rPr>
        <w:t xml:space="preserve">standing balances as at 30 </w:t>
      </w:r>
      <w:r w:rsidR="008B3E3F" w:rsidRPr="00EF781F">
        <w:rPr>
          <w:rFonts w:ascii="Arial" w:hAnsi="Arial" w:cs="Arial"/>
          <w:color w:val="auto"/>
          <w:spacing w:val="-2"/>
          <w:sz w:val="18"/>
          <w:szCs w:val="18"/>
        </w:rPr>
        <w:t>September</w:t>
      </w:r>
      <w:r w:rsidRPr="00EF781F">
        <w:rPr>
          <w:rFonts w:ascii="Arial" w:hAnsi="Arial" w:cs="Arial"/>
          <w:color w:val="auto"/>
          <w:spacing w:val="-2"/>
          <w:sz w:val="18"/>
          <w:szCs w:val="18"/>
        </w:rPr>
        <w:t xml:space="preserve"> 2019 and 31 December 2018 arising from services provided comprise</w:t>
      </w:r>
      <w:r w:rsidRPr="00EF781F">
        <w:rPr>
          <w:rFonts w:ascii="Arial" w:hAnsi="Arial" w:cs="Arial"/>
          <w:color w:val="auto"/>
          <w:sz w:val="18"/>
          <w:szCs w:val="18"/>
        </w:rPr>
        <w:t xml:space="preserve"> the following:</w:t>
      </w:r>
    </w:p>
    <w:p w:rsidR="009B49DD" w:rsidRPr="00EF781F" w:rsidRDefault="009B49DD" w:rsidP="00EF781F">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49DD" w:rsidRPr="00EF781F" w:rsidTr="00AA1E36">
        <w:tc>
          <w:tcPr>
            <w:tcW w:w="3989" w:type="dxa"/>
            <w:vAlign w:val="bottom"/>
          </w:tcPr>
          <w:p w:rsidR="009B49DD" w:rsidRPr="00EF781F" w:rsidRDefault="009B49DD" w:rsidP="00EF781F">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9B49DD" w:rsidRPr="00EF781F" w:rsidRDefault="009B49DD"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9B49DD" w:rsidRPr="00EF781F" w:rsidRDefault="009B49DD"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9B49DD" w:rsidRPr="00EF781F" w:rsidTr="00AA1E36">
        <w:tc>
          <w:tcPr>
            <w:tcW w:w="3989" w:type="dxa"/>
            <w:vAlign w:val="bottom"/>
          </w:tcPr>
          <w:p w:rsidR="009B49DD" w:rsidRPr="00EF781F" w:rsidRDefault="009B49DD" w:rsidP="00EF781F">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9B49DD" w:rsidRPr="00EF781F" w:rsidRDefault="009B49D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9B49DD" w:rsidRPr="00EF781F" w:rsidRDefault="009B49D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9B49DD" w:rsidRPr="00EF781F" w:rsidTr="00AA1E36">
        <w:tc>
          <w:tcPr>
            <w:tcW w:w="3989" w:type="dxa"/>
            <w:vAlign w:val="bottom"/>
          </w:tcPr>
          <w:p w:rsidR="009B49DD" w:rsidRPr="00EF781F" w:rsidRDefault="009B49DD" w:rsidP="00EF781F">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9B49DD" w:rsidRPr="00EF781F" w:rsidRDefault="009B49D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9B49DD" w:rsidRPr="00EF781F" w:rsidRDefault="009B49D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rsidR="009B49DD" w:rsidRPr="00EF781F" w:rsidRDefault="009B49D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9B49DD" w:rsidRPr="00EF781F" w:rsidRDefault="009B49D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8B3E3F" w:rsidRPr="00EF781F" w:rsidTr="00AA1E36">
        <w:tc>
          <w:tcPr>
            <w:tcW w:w="3989" w:type="dxa"/>
            <w:vAlign w:val="bottom"/>
          </w:tcPr>
          <w:p w:rsidR="008B3E3F" w:rsidRPr="00EF781F" w:rsidRDefault="008B3E3F" w:rsidP="00EF781F">
            <w:pPr>
              <w:ind w:left="431"/>
              <w:rPr>
                <w:rFonts w:ascii="Arial" w:hAnsi="Arial" w:cs="Arial"/>
                <w:snapToGrid w:val="0"/>
                <w:color w:val="auto"/>
                <w:sz w:val="18"/>
                <w:szCs w:val="18"/>
                <w:lang w:eastAsia="th-TH"/>
              </w:rPr>
            </w:pPr>
          </w:p>
        </w:tc>
        <w:tc>
          <w:tcPr>
            <w:tcW w:w="1368" w:type="dxa"/>
            <w:shd w:val="clear" w:color="auto" w:fill="auto"/>
            <w:vAlign w:val="bottom"/>
          </w:tcPr>
          <w:p w:rsidR="008B3E3F" w:rsidRPr="00EF781F" w:rsidRDefault="008B3E3F"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8B3E3F" w:rsidRPr="00EF781F" w:rsidRDefault="008B3E3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368" w:type="dxa"/>
            <w:shd w:val="clear" w:color="auto" w:fill="auto"/>
            <w:vAlign w:val="bottom"/>
          </w:tcPr>
          <w:p w:rsidR="008B3E3F" w:rsidRPr="00EF781F" w:rsidRDefault="008B3E3F"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shd w:val="clear" w:color="auto" w:fill="auto"/>
            <w:vAlign w:val="bottom"/>
          </w:tcPr>
          <w:p w:rsidR="008B3E3F" w:rsidRPr="00EF781F" w:rsidRDefault="008B3E3F"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8B3E3F" w:rsidRPr="00EF781F" w:rsidTr="00AA1E36">
        <w:tc>
          <w:tcPr>
            <w:tcW w:w="3989" w:type="dxa"/>
            <w:vAlign w:val="bottom"/>
          </w:tcPr>
          <w:p w:rsidR="008B3E3F" w:rsidRPr="00EF781F" w:rsidRDefault="008B3E3F" w:rsidP="00EF781F">
            <w:pPr>
              <w:ind w:left="431"/>
              <w:rPr>
                <w:rFonts w:ascii="Arial" w:hAnsi="Arial" w:cs="Arial"/>
                <w:snapToGrid w:val="0"/>
                <w:color w:val="auto"/>
                <w:sz w:val="18"/>
                <w:szCs w:val="18"/>
                <w:lang w:eastAsia="th-TH"/>
              </w:rPr>
            </w:pPr>
          </w:p>
        </w:tc>
        <w:tc>
          <w:tcPr>
            <w:tcW w:w="1368" w:type="dxa"/>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2019</w:t>
            </w:r>
          </w:p>
        </w:tc>
        <w:tc>
          <w:tcPr>
            <w:tcW w:w="1368" w:type="dxa"/>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2018</w:t>
            </w:r>
          </w:p>
        </w:tc>
        <w:tc>
          <w:tcPr>
            <w:tcW w:w="1368" w:type="dxa"/>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2019</w:t>
            </w:r>
          </w:p>
        </w:tc>
        <w:tc>
          <w:tcPr>
            <w:tcW w:w="1368" w:type="dxa"/>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2018</w:t>
            </w:r>
          </w:p>
        </w:tc>
      </w:tr>
      <w:tr w:rsidR="008B3E3F" w:rsidRPr="00EF781F" w:rsidTr="00AA1E36">
        <w:tc>
          <w:tcPr>
            <w:tcW w:w="3989" w:type="dxa"/>
            <w:vAlign w:val="bottom"/>
          </w:tcPr>
          <w:p w:rsidR="008B3E3F" w:rsidRPr="00EF781F" w:rsidRDefault="008B3E3F" w:rsidP="00EF781F">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shd w:val="clear" w:color="auto" w:fill="auto"/>
            <w:vAlign w:val="bottom"/>
          </w:tcPr>
          <w:p w:rsidR="008B3E3F" w:rsidRPr="00EF781F" w:rsidRDefault="008B3E3F"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8B3E3F" w:rsidRPr="00EF781F" w:rsidTr="00AA1E36">
        <w:tc>
          <w:tcPr>
            <w:tcW w:w="3989" w:type="dxa"/>
            <w:vAlign w:val="bottom"/>
          </w:tcPr>
          <w:p w:rsidR="008B3E3F" w:rsidRPr="00EF781F" w:rsidRDefault="008B3E3F" w:rsidP="00EF781F">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b/>
                <w:bCs/>
                <w:color w:val="auto"/>
                <w:sz w:val="18"/>
                <w:szCs w:val="18"/>
              </w:rPr>
            </w:pPr>
            <w:r w:rsidRPr="00EF781F">
              <w:rPr>
                <w:rFonts w:ascii="Arial" w:hAnsi="Arial" w:cs="Arial"/>
                <w:b/>
                <w:bCs/>
                <w:color w:val="auto"/>
                <w:sz w:val="18"/>
                <w:szCs w:val="18"/>
              </w:rPr>
              <w:t>Trade and other receivables</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color w:val="auto"/>
                <w:sz w:val="18"/>
                <w:szCs w:val="18"/>
              </w:rPr>
            </w:pPr>
            <w:r w:rsidRPr="00EF781F">
              <w:rPr>
                <w:rFonts w:ascii="Arial" w:hAnsi="Arial" w:cs="Arial"/>
                <w:b/>
                <w:bCs/>
                <w:color w:val="auto"/>
                <w:sz w:val="18"/>
                <w:szCs w:val="18"/>
              </w:rPr>
              <w:t>Subsidiaries</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color w:val="auto"/>
                <w:sz w:val="18"/>
                <w:szCs w:val="18"/>
                <w:cs/>
              </w:rPr>
            </w:pPr>
            <w:r w:rsidRPr="00EF781F">
              <w:rPr>
                <w:rFonts w:ascii="Arial" w:hAnsi="Arial" w:cs="Arial"/>
                <w:color w:val="auto"/>
                <w:sz w:val="18"/>
                <w:szCs w:val="18"/>
              </w:rPr>
              <w:t>Paya Panich Property Company Limited</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7,726</w:t>
            </w:r>
          </w:p>
        </w:tc>
        <w:tc>
          <w:tcPr>
            <w:tcW w:w="1368" w:type="dxa"/>
            <w:vAlign w:val="bottom"/>
          </w:tcPr>
          <w:p w:rsidR="008B3E3F" w:rsidRPr="00EF781F" w:rsidRDefault="00AD5FA1" w:rsidP="00EF781F">
            <w:pPr>
              <w:tabs>
                <w:tab w:val="decimal" w:pos="1195"/>
              </w:tabs>
              <w:ind w:right="-72"/>
              <w:jc w:val="right"/>
              <w:rPr>
                <w:rFonts w:ascii="Arial" w:hAnsi="Arial" w:cs="Arial"/>
                <w:snapToGrid w:val="0"/>
                <w:color w:val="auto"/>
                <w:sz w:val="18"/>
                <w:szCs w:val="18"/>
                <w:lang w:eastAsia="th-TH"/>
              </w:rPr>
            </w:pPr>
            <w:r>
              <w:rPr>
                <w:rFonts w:ascii="Arial" w:eastAsia="Arial Unicode MS" w:hAnsi="Arial" w:cs="Arial"/>
                <w:snapToGrid w:val="0"/>
                <w:color w:val="auto"/>
                <w:sz w:val="18"/>
                <w:szCs w:val="18"/>
                <w:lang w:eastAsia="th-TH"/>
              </w:rPr>
              <w:t>30,240</w:t>
            </w: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color w:val="auto"/>
                <w:sz w:val="18"/>
                <w:szCs w:val="18"/>
                <w:cs/>
              </w:rPr>
            </w:pPr>
            <w:r w:rsidRPr="00EF781F">
              <w:rPr>
                <w:rFonts w:ascii="Arial" w:hAnsi="Arial" w:cs="Arial"/>
                <w:color w:val="auto"/>
                <w:sz w:val="18"/>
                <w:szCs w:val="18"/>
              </w:rPr>
              <w:t xml:space="preserve">Thai Siam Nakorn Property </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224E1B" w:rsidRDefault="008B3E3F" w:rsidP="00EF781F">
            <w:pPr>
              <w:ind w:left="431" w:right="-162"/>
              <w:rPr>
                <w:rFonts w:ascii="Arial" w:hAnsi="Arial" w:cs="Arial"/>
                <w:color w:val="auto"/>
                <w:sz w:val="18"/>
                <w:szCs w:val="18"/>
                <w:cs/>
              </w:rPr>
            </w:pPr>
            <w:r w:rsidRPr="00224E1B">
              <w:rPr>
                <w:rFonts w:ascii="Arial" w:hAnsi="Arial" w:cs="Arial"/>
                <w:color w:val="auto"/>
                <w:sz w:val="18"/>
                <w:szCs w:val="18"/>
              </w:rPr>
              <w:t xml:space="preserve">  </w:t>
            </w:r>
            <w:r w:rsidR="00677095" w:rsidRPr="00224E1B">
              <w:rPr>
                <w:rFonts w:ascii="Arial" w:hAnsi="Arial" w:cs="Arial"/>
                <w:color w:val="auto"/>
                <w:sz w:val="18"/>
                <w:szCs w:val="18"/>
              </w:rPr>
              <w:t xml:space="preserve"> </w:t>
            </w:r>
            <w:r w:rsidRPr="00224E1B">
              <w:rPr>
                <w:rFonts w:ascii="Arial" w:hAnsi="Arial" w:cs="Arial"/>
                <w:color w:val="auto"/>
                <w:sz w:val="18"/>
                <w:szCs w:val="18"/>
              </w:rPr>
              <w:t>Company Limited</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shd w:val="clear" w:color="auto" w:fill="FAFAFA"/>
            <w:vAlign w:val="bottom"/>
          </w:tcPr>
          <w:p w:rsidR="008B3E3F" w:rsidRPr="00EF781F" w:rsidRDefault="00B57493" w:rsidP="00EF781F">
            <w:pPr>
              <w:ind w:right="-72"/>
              <w:jc w:val="right"/>
              <w:rPr>
                <w:rFonts w:ascii="Arial" w:eastAsia="Arial Unicode MS" w:hAnsi="Arial" w:cs="Arial"/>
                <w:snapToGrid w:val="0"/>
                <w:color w:val="auto"/>
                <w:spacing w:val="-4"/>
                <w:sz w:val="18"/>
                <w:szCs w:val="18"/>
                <w:lang w:eastAsia="th-TH"/>
              </w:rPr>
            </w:pPr>
            <w:r w:rsidRPr="00EF781F">
              <w:rPr>
                <w:rFonts w:ascii="Arial" w:eastAsia="Arial Unicode MS" w:hAnsi="Arial" w:cs="Arial"/>
                <w:snapToGrid w:val="0"/>
                <w:color w:val="auto"/>
                <w:spacing w:val="-4"/>
                <w:sz w:val="18"/>
                <w:szCs w:val="18"/>
                <w:lang w:eastAsia="th-TH"/>
              </w:rPr>
              <w:t>741</w:t>
            </w:r>
          </w:p>
        </w:tc>
        <w:tc>
          <w:tcPr>
            <w:tcW w:w="1368" w:type="dxa"/>
            <w:vAlign w:val="bottom"/>
          </w:tcPr>
          <w:p w:rsidR="008B3E3F" w:rsidRPr="00EF781F" w:rsidRDefault="00AD5FA1" w:rsidP="00EF781F">
            <w:pPr>
              <w:tabs>
                <w:tab w:val="decimal" w:pos="1195"/>
              </w:tabs>
              <w:ind w:right="-72"/>
              <w:jc w:val="right"/>
              <w:rPr>
                <w:rFonts w:ascii="Arial" w:hAnsi="Arial" w:cs="Arial"/>
                <w:snapToGrid w:val="0"/>
                <w:color w:val="auto"/>
                <w:sz w:val="18"/>
                <w:szCs w:val="18"/>
                <w:lang w:eastAsia="th-TH"/>
              </w:rPr>
            </w:pPr>
            <w:r>
              <w:rPr>
                <w:rFonts w:ascii="Arial" w:eastAsia="Arial Unicode MS" w:hAnsi="Arial" w:cs="Arial"/>
                <w:snapToGrid w:val="0"/>
                <w:color w:val="auto"/>
                <w:sz w:val="18"/>
                <w:szCs w:val="18"/>
                <w:lang w:eastAsia="th-TH"/>
              </w:rPr>
              <w:t>1,278</w:t>
            </w:r>
          </w:p>
        </w:tc>
      </w:tr>
      <w:tr w:rsidR="008B3E3F" w:rsidRPr="00EF781F" w:rsidTr="00224E1B">
        <w:tc>
          <w:tcPr>
            <w:tcW w:w="3989" w:type="dxa"/>
            <w:shd w:val="clear" w:color="auto" w:fill="auto"/>
            <w:vAlign w:val="bottom"/>
          </w:tcPr>
          <w:p w:rsidR="008B3E3F" w:rsidRPr="00224E1B" w:rsidRDefault="008B3E3F" w:rsidP="00EF781F">
            <w:pPr>
              <w:ind w:left="431" w:right="-162"/>
              <w:rPr>
                <w:rFonts w:ascii="Arial" w:hAnsi="Arial" w:cs="Arial"/>
                <w:color w:val="auto"/>
                <w:sz w:val="18"/>
                <w:szCs w:val="18"/>
              </w:rPr>
            </w:pPr>
            <w:r w:rsidRPr="00224E1B">
              <w:rPr>
                <w:rFonts w:ascii="Arial" w:hAnsi="Arial" w:cs="Arial"/>
                <w:color w:val="auto"/>
                <w:sz w:val="18"/>
                <w:szCs w:val="18"/>
              </w:rPr>
              <w:t>Siam Mahanakorn Property</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224E1B" w:rsidRDefault="008B3E3F" w:rsidP="00EF781F">
            <w:pPr>
              <w:ind w:left="431" w:right="-162"/>
              <w:rPr>
                <w:rFonts w:ascii="Arial" w:hAnsi="Arial" w:cs="Arial"/>
                <w:color w:val="auto"/>
                <w:sz w:val="18"/>
                <w:szCs w:val="18"/>
              </w:rPr>
            </w:pPr>
            <w:r w:rsidRPr="00224E1B">
              <w:rPr>
                <w:rFonts w:ascii="Arial" w:hAnsi="Arial" w:cs="Arial"/>
                <w:color w:val="auto"/>
                <w:sz w:val="18"/>
                <w:szCs w:val="18"/>
              </w:rPr>
              <w:t xml:space="preserve">  </w:t>
            </w:r>
            <w:r w:rsidR="00677095" w:rsidRPr="00224E1B">
              <w:rPr>
                <w:rFonts w:ascii="Arial" w:hAnsi="Arial" w:cs="Arial"/>
                <w:color w:val="auto"/>
                <w:sz w:val="18"/>
                <w:szCs w:val="18"/>
              </w:rPr>
              <w:t xml:space="preserve"> </w:t>
            </w:r>
            <w:r w:rsidRPr="00224E1B">
              <w:rPr>
                <w:rFonts w:ascii="Arial" w:hAnsi="Arial" w:cs="Arial"/>
                <w:color w:val="auto"/>
                <w:sz w:val="18"/>
                <w:szCs w:val="18"/>
              </w:rPr>
              <w:t>Company Limited</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472</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2,146</w:t>
            </w: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B3E3F" w:rsidRPr="00EF781F" w:rsidRDefault="008B3E3F" w:rsidP="00EF781F">
            <w:pPr>
              <w:pStyle w:val="a"/>
              <w:ind w:right="-72"/>
              <w:jc w:val="right"/>
              <w:rPr>
                <w:rFonts w:ascii="Arial" w:hAnsi="Arial" w:cs="Arial"/>
                <w:sz w:val="18"/>
                <w:szCs w:val="18"/>
              </w:rPr>
            </w:pPr>
          </w:p>
        </w:tc>
        <w:tc>
          <w:tcPr>
            <w:tcW w:w="1368" w:type="dxa"/>
            <w:tcBorders>
              <w:top w:val="single" w:sz="4" w:space="0" w:color="auto"/>
            </w:tcBorders>
            <w:vAlign w:val="bottom"/>
          </w:tcPr>
          <w:p w:rsidR="008B3E3F" w:rsidRPr="00EF781F" w:rsidRDefault="008B3E3F" w:rsidP="00EF781F">
            <w:pPr>
              <w:pStyle w:val="a"/>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8B3E3F" w:rsidRPr="00EF781F" w:rsidRDefault="008B3E3F" w:rsidP="00EF781F">
            <w:pPr>
              <w:pStyle w:val="a"/>
              <w:tabs>
                <w:tab w:val="decimal" w:pos="763"/>
              </w:tabs>
              <w:ind w:right="-72"/>
              <w:jc w:val="right"/>
              <w:rPr>
                <w:rFonts w:ascii="Arial" w:eastAsia="Arial Unicode MS" w:hAnsi="Arial" w:cs="Arial"/>
                <w:snapToGrid w:val="0"/>
                <w:spacing w:val="-4"/>
                <w:sz w:val="18"/>
                <w:szCs w:val="18"/>
              </w:rPr>
            </w:pPr>
          </w:p>
        </w:tc>
        <w:tc>
          <w:tcPr>
            <w:tcW w:w="1368" w:type="dxa"/>
            <w:tcBorders>
              <w:top w:val="single" w:sz="4" w:space="0" w:color="auto"/>
            </w:tcBorders>
            <w:vAlign w:val="bottom"/>
          </w:tcPr>
          <w:p w:rsidR="008B3E3F" w:rsidRPr="00EF781F" w:rsidRDefault="008B3E3F" w:rsidP="00EF781F">
            <w:pPr>
              <w:pStyle w:val="a"/>
              <w:ind w:right="-72"/>
              <w:jc w:val="right"/>
              <w:rPr>
                <w:rFonts w:ascii="Arial" w:eastAsia="Arial Unicode MS" w:hAnsi="Arial" w:cs="Arial"/>
                <w:snapToGrid w:val="0"/>
                <w:sz w:val="18"/>
                <w:szCs w:val="18"/>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b/>
                <w:bCs/>
                <w:color w:val="auto"/>
                <w:sz w:val="18"/>
                <w:szCs w:val="18"/>
              </w:rPr>
            </w:pPr>
          </w:p>
        </w:tc>
        <w:tc>
          <w:tcPr>
            <w:tcW w:w="1368" w:type="dxa"/>
            <w:tcBorders>
              <w:bottom w:val="single" w:sz="4" w:space="0" w:color="auto"/>
            </w:tcBorders>
            <w:shd w:val="clear" w:color="auto" w:fill="FAFAFA"/>
            <w:vAlign w:val="bottom"/>
          </w:tcPr>
          <w:p w:rsidR="008B3E3F" w:rsidRPr="00EF781F" w:rsidRDefault="00B57493" w:rsidP="00EF781F">
            <w:pPr>
              <w:pStyle w:val="a"/>
              <w:ind w:right="-72"/>
              <w:jc w:val="right"/>
              <w:rPr>
                <w:rFonts w:ascii="Arial" w:hAnsi="Arial" w:cs="Arial"/>
                <w:sz w:val="18"/>
                <w:szCs w:val="18"/>
              </w:rPr>
            </w:pPr>
            <w:r w:rsidRPr="00EF781F">
              <w:rPr>
                <w:rFonts w:ascii="Arial" w:hAnsi="Arial" w:cs="Arial"/>
                <w:sz w:val="18"/>
                <w:szCs w:val="18"/>
              </w:rPr>
              <w:t>-</w:t>
            </w:r>
          </w:p>
        </w:tc>
        <w:tc>
          <w:tcPr>
            <w:tcW w:w="1368" w:type="dxa"/>
            <w:tcBorders>
              <w:bottom w:val="single" w:sz="4" w:space="0" w:color="auto"/>
            </w:tcBorders>
            <w:vAlign w:val="bottom"/>
          </w:tcPr>
          <w:p w:rsidR="008B3E3F" w:rsidRPr="00EF781F" w:rsidRDefault="008B3E3F" w:rsidP="00EF781F">
            <w:pPr>
              <w:pStyle w:val="a"/>
              <w:ind w:right="-72"/>
              <w:jc w:val="right"/>
              <w:rPr>
                <w:rFonts w:ascii="Arial" w:hAnsi="Arial" w:cs="Arial"/>
                <w:sz w:val="18"/>
                <w:szCs w:val="18"/>
              </w:rPr>
            </w:pPr>
            <w:r w:rsidRPr="00EF781F">
              <w:rPr>
                <w:rFonts w:ascii="Arial" w:hAnsi="Arial" w:cs="Arial"/>
                <w:sz w:val="18"/>
                <w:szCs w:val="18"/>
              </w:rPr>
              <w:t>-</w:t>
            </w:r>
          </w:p>
        </w:tc>
        <w:tc>
          <w:tcPr>
            <w:tcW w:w="1368" w:type="dxa"/>
            <w:tcBorders>
              <w:bottom w:val="single" w:sz="4" w:space="0" w:color="auto"/>
            </w:tcBorders>
            <w:shd w:val="clear" w:color="auto" w:fill="FAFAFA"/>
            <w:vAlign w:val="bottom"/>
          </w:tcPr>
          <w:p w:rsidR="008B3E3F" w:rsidRPr="00EF781F" w:rsidRDefault="00B57493" w:rsidP="00EF781F">
            <w:pPr>
              <w:pStyle w:val="a"/>
              <w:tabs>
                <w:tab w:val="decimal" w:pos="763"/>
              </w:tabs>
              <w:ind w:right="-72"/>
              <w:jc w:val="right"/>
              <w:rPr>
                <w:rFonts w:ascii="Arial" w:eastAsia="Arial Unicode MS" w:hAnsi="Arial" w:cs="Arial"/>
                <w:snapToGrid w:val="0"/>
                <w:spacing w:val="-4"/>
                <w:sz w:val="18"/>
                <w:szCs w:val="18"/>
              </w:rPr>
            </w:pPr>
            <w:r w:rsidRPr="00EF781F">
              <w:rPr>
                <w:rFonts w:ascii="Arial" w:eastAsia="Arial Unicode MS" w:hAnsi="Arial" w:cs="Arial"/>
                <w:snapToGrid w:val="0"/>
                <w:spacing w:val="-4"/>
                <w:sz w:val="18"/>
                <w:szCs w:val="18"/>
              </w:rPr>
              <w:t>8,939</w:t>
            </w:r>
          </w:p>
        </w:tc>
        <w:tc>
          <w:tcPr>
            <w:tcW w:w="1368" w:type="dxa"/>
            <w:tcBorders>
              <w:bottom w:val="single" w:sz="4" w:space="0" w:color="auto"/>
            </w:tcBorders>
            <w:vAlign w:val="bottom"/>
          </w:tcPr>
          <w:p w:rsidR="008B3E3F" w:rsidRPr="00EF781F" w:rsidRDefault="008B3E3F" w:rsidP="00EF781F">
            <w:pPr>
              <w:pStyle w:val="a"/>
              <w:ind w:right="-72"/>
              <w:jc w:val="right"/>
              <w:rPr>
                <w:rFonts w:ascii="Arial" w:eastAsia="Arial Unicode MS" w:hAnsi="Arial" w:cs="Arial"/>
                <w:snapToGrid w:val="0"/>
                <w:sz w:val="18"/>
                <w:szCs w:val="18"/>
              </w:rPr>
            </w:pPr>
            <w:r w:rsidRPr="00EF781F">
              <w:rPr>
                <w:rFonts w:ascii="Arial" w:eastAsia="Arial Unicode MS" w:hAnsi="Arial" w:cs="Arial"/>
                <w:snapToGrid w:val="0"/>
                <w:sz w:val="18"/>
                <w:szCs w:val="18"/>
              </w:rPr>
              <w:t>33,664</w:t>
            </w: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b/>
                <w:bCs/>
                <w:color w:val="auto"/>
                <w:sz w:val="18"/>
                <w:szCs w:val="18"/>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color w:val="auto"/>
                <w:spacing w:val="-4"/>
                <w:sz w:val="18"/>
                <w:szCs w:val="18"/>
              </w:rPr>
            </w:pPr>
            <w:r w:rsidRPr="00EF781F">
              <w:rPr>
                <w:rFonts w:ascii="Arial" w:hAnsi="Arial" w:cs="Arial"/>
                <w:b/>
                <w:bCs/>
                <w:color w:val="auto"/>
                <w:sz w:val="18"/>
                <w:szCs w:val="18"/>
              </w:rPr>
              <w:t>Related company</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EF781F" w:rsidRDefault="008B3E3F" w:rsidP="00EF781F">
            <w:pPr>
              <w:ind w:left="431" w:right="-162"/>
              <w:rPr>
                <w:rFonts w:ascii="Arial" w:hAnsi="Arial" w:cs="Arial"/>
                <w:color w:val="auto"/>
                <w:spacing w:val="-4"/>
                <w:sz w:val="18"/>
                <w:szCs w:val="18"/>
              </w:rPr>
            </w:pPr>
            <w:r w:rsidRPr="00EF781F">
              <w:rPr>
                <w:rFonts w:ascii="Arial" w:hAnsi="Arial" w:cs="Arial"/>
                <w:color w:val="auto"/>
                <w:spacing w:val="-4"/>
                <w:sz w:val="18"/>
                <w:szCs w:val="18"/>
              </w:rPr>
              <w:t>Chaopraya</w:t>
            </w:r>
            <w:r w:rsidRPr="00EF781F">
              <w:rPr>
                <w:rFonts w:ascii="Arial" w:eastAsia="Times New Roman" w:hAnsi="Arial" w:cs="Arial"/>
                <w:color w:val="auto"/>
                <w:sz w:val="18"/>
                <w:szCs w:val="18"/>
              </w:rPr>
              <w:t xml:space="preserve"> Engineering &amp;</w:t>
            </w:r>
          </w:p>
        </w:tc>
        <w:tc>
          <w:tcPr>
            <w:tcW w:w="1368" w:type="dxa"/>
            <w:shd w:val="clear" w:color="auto" w:fill="FAFAF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c>
          <w:tcPr>
            <w:tcW w:w="1368" w:type="dxa"/>
            <w:vAlign w:val="bottom"/>
          </w:tcPr>
          <w:p w:rsidR="008B3E3F" w:rsidRPr="00EF781F" w:rsidRDefault="008B3E3F" w:rsidP="00EF781F">
            <w:pPr>
              <w:tabs>
                <w:tab w:val="decimal" w:pos="1195"/>
              </w:tabs>
              <w:ind w:right="-72"/>
              <w:jc w:val="right"/>
              <w:rPr>
                <w:rFonts w:ascii="Arial" w:eastAsia="Arial Unicode MS" w:hAnsi="Arial" w:cs="Arial"/>
                <w:snapToGrid w:val="0"/>
                <w:color w:val="auto"/>
                <w:sz w:val="18"/>
                <w:szCs w:val="18"/>
                <w:lang w:eastAsia="th-TH"/>
              </w:rPr>
            </w:pPr>
          </w:p>
        </w:tc>
      </w:tr>
      <w:tr w:rsidR="008B3E3F" w:rsidRPr="00EF781F" w:rsidTr="00224E1B">
        <w:tc>
          <w:tcPr>
            <w:tcW w:w="3989" w:type="dxa"/>
            <w:shd w:val="clear" w:color="auto" w:fill="auto"/>
            <w:vAlign w:val="bottom"/>
          </w:tcPr>
          <w:p w:rsidR="008B3E3F" w:rsidRPr="00224E1B" w:rsidRDefault="008B3E3F" w:rsidP="00EF781F">
            <w:pPr>
              <w:ind w:left="431" w:right="-162"/>
              <w:rPr>
                <w:rFonts w:ascii="Arial" w:hAnsi="Arial" w:cs="Arial"/>
                <w:color w:val="auto"/>
                <w:sz w:val="18"/>
                <w:szCs w:val="18"/>
              </w:rPr>
            </w:pPr>
            <w:r w:rsidRPr="00224E1B">
              <w:rPr>
                <w:rFonts w:ascii="Arial" w:hAnsi="Arial" w:cs="Arial"/>
                <w:color w:val="auto"/>
                <w:sz w:val="18"/>
                <w:szCs w:val="18"/>
              </w:rPr>
              <w:t xml:space="preserve">  </w:t>
            </w:r>
            <w:r w:rsidR="00677095" w:rsidRPr="00224E1B">
              <w:rPr>
                <w:rFonts w:ascii="Arial" w:hAnsi="Arial" w:cs="Arial"/>
                <w:color w:val="auto"/>
                <w:sz w:val="18"/>
                <w:szCs w:val="18"/>
              </w:rPr>
              <w:t xml:space="preserve"> </w:t>
            </w:r>
            <w:r w:rsidRPr="00EF781F">
              <w:rPr>
                <w:rFonts w:ascii="Arial" w:hAnsi="Arial" w:cs="Arial"/>
                <w:color w:val="auto"/>
                <w:sz w:val="18"/>
                <w:szCs w:val="18"/>
              </w:rPr>
              <w:t>Construction Co</w:t>
            </w:r>
            <w:r w:rsidRPr="00224E1B">
              <w:rPr>
                <w:rFonts w:ascii="Arial" w:hAnsi="Arial" w:cs="Arial"/>
                <w:color w:val="auto"/>
                <w:sz w:val="18"/>
                <w:szCs w:val="18"/>
              </w:rPr>
              <w:t>.,</w:t>
            </w:r>
            <w:r w:rsidR="00677095" w:rsidRPr="00224E1B">
              <w:rPr>
                <w:rFonts w:ascii="Arial" w:hAnsi="Arial" w:cs="Arial"/>
                <w:color w:val="auto"/>
                <w:sz w:val="18"/>
                <w:szCs w:val="18"/>
              </w:rPr>
              <w:t xml:space="preserve"> </w:t>
            </w:r>
            <w:r w:rsidRPr="00224E1B">
              <w:rPr>
                <w:rFonts w:ascii="Arial" w:hAnsi="Arial" w:cs="Arial"/>
                <w:color w:val="auto"/>
                <w:sz w:val="18"/>
                <w:szCs w:val="18"/>
              </w:rPr>
              <w:t>Ltd.</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1,340</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shd w:val="clear" w:color="auto" w:fill="FAFAFA"/>
            <w:vAlign w:val="bottom"/>
          </w:tcPr>
          <w:p w:rsidR="008B3E3F" w:rsidRPr="00EF781F" w:rsidRDefault="00B57493" w:rsidP="00EF781F">
            <w:pPr>
              <w:tabs>
                <w:tab w:val="decimal" w:pos="1195"/>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w:t>
            </w:r>
          </w:p>
        </w:tc>
        <w:tc>
          <w:tcPr>
            <w:tcW w:w="1368" w:type="dxa"/>
            <w:vAlign w:val="bottom"/>
          </w:tcPr>
          <w:p w:rsidR="008B3E3F" w:rsidRPr="00EF781F" w:rsidRDefault="008B3E3F" w:rsidP="00EF781F">
            <w:pPr>
              <w:tabs>
                <w:tab w:val="decimal" w:pos="1195"/>
              </w:tabs>
              <w:ind w:right="-72"/>
              <w:jc w:val="right"/>
              <w:rPr>
                <w:rFonts w:ascii="Arial"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8B3E3F" w:rsidRPr="00EF781F" w:rsidTr="006105D1">
        <w:tc>
          <w:tcPr>
            <w:tcW w:w="3989" w:type="dxa"/>
            <w:vAlign w:val="bottom"/>
          </w:tcPr>
          <w:p w:rsidR="008B3E3F" w:rsidRPr="00224E1B" w:rsidRDefault="008B3E3F" w:rsidP="00EF781F">
            <w:pPr>
              <w:ind w:left="431" w:right="-162"/>
              <w:rPr>
                <w:rFonts w:ascii="Arial" w:hAnsi="Arial" w:cs="Arial"/>
                <w:color w:val="auto"/>
                <w:sz w:val="18"/>
                <w:szCs w:val="18"/>
              </w:rPr>
            </w:pPr>
          </w:p>
        </w:tc>
        <w:tc>
          <w:tcPr>
            <w:tcW w:w="1368" w:type="dxa"/>
            <w:tcBorders>
              <w:top w:val="single" w:sz="4" w:space="0" w:color="auto"/>
            </w:tcBorders>
            <w:shd w:val="clear" w:color="auto" w:fill="FAFAFA"/>
            <w:vAlign w:val="bottom"/>
          </w:tcPr>
          <w:p w:rsidR="008B3E3F" w:rsidRPr="00EF781F" w:rsidRDefault="008B3E3F" w:rsidP="00EF781F">
            <w:pPr>
              <w:pStyle w:val="a"/>
              <w:ind w:right="-72"/>
              <w:jc w:val="right"/>
              <w:rPr>
                <w:rFonts w:ascii="Arial" w:hAnsi="Arial" w:cs="Arial"/>
                <w:sz w:val="18"/>
                <w:szCs w:val="18"/>
              </w:rPr>
            </w:pPr>
          </w:p>
        </w:tc>
        <w:tc>
          <w:tcPr>
            <w:tcW w:w="1368" w:type="dxa"/>
            <w:tcBorders>
              <w:top w:val="single" w:sz="4" w:space="0" w:color="auto"/>
            </w:tcBorders>
            <w:vAlign w:val="bottom"/>
          </w:tcPr>
          <w:p w:rsidR="008B3E3F" w:rsidRPr="00EF781F" w:rsidRDefault="008B3E3F" w:rsidP="00EF781F">
            <w:pPr>
              <w:pStyle w:val="a"/>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8B3E3F" w:rsidRPr="00EF781F" w:rsidRDefault="008B3E3F" w:rsidP="00EF781F">
            <w:pPr>
              <w:pStyle w:val="a"/>
              <w:tabs>
                <w:tab w:val="decimal" w:pos="763"/>
              </w:tabs>
              <w:ind w:right="-72"/>
              <w:jc w:val="right"/>
              <w:rPr>
                <w:rFonts w:ascii="Arial" w:eastAsia="Arial Unicode MS" w:hAnsi="Arial" w:cs="Arial"/>
                <w:snapToGrid w:val="0"/>
                <w:spacing w:val="-4"/>
                <w:sz w:val="18"/>
                <w:szCs w:val="18"/>
              </w:rPr>
            </w:pPr>
          </w:p>
        </w:tc>
        <w:tc>
          <w:tcPr>
            <w:tcW w:w="1368" w:type="dxa"/>
            <w:tcBorders>
              <w:top w:val="single" w:sz="4" w:space="0" w:color="auto"/>
            </w:tcBorders>
            <w:vAlign w:val="bottom"/>
          </w:tcPr>
          <w:p w:rsidR="008B3E3F" w:rsidRPr="00EF781F" w:rsidRDefault="008B3E3F" w:rsidP="00EF781F">
            <w:pPr>
              <w:pStyle w:val="a"/>
              <w:ind w:right="-72"/>
              <w:jc w:val="right"/>
              <w:rPr>
                <w:rFonts w:ascii="Arial" w:eastAsia="Arial Unicode MS" w:hAnsi="Arial" w:cs="Arial"/>
                <w:snapToGrid w:val="0"/>
                <w:sz w:val="18"/>
                <w:szCs w:val="18"/>
              </w:rPr>
            </w:pPr>
          </w:p>
        </w:tc>
      </w:tr>
      <w:tr w:rsidR="008B3E3F" w:rsidRPr="00EF781F" w:rsidTr="006105D1">
        <w:tc>
          <w:tcPr>
            <w:tcW w:w="3989" w:type="dxa"/>
            <w:vAlign w:val="bottom"/>
          </w:tcPr>
          <w:p w:rsidR="008B3E3F" w:rsidRPr="00EF781F" w:rsidRDefault="008B3E3F" w:rsidP="00EF781F">
            <w:pPr>
              <w:ind w:left="431" w:right="-162"/>
              <w:rPr>
                <w:rFonts w:ascii="Arial" w:hAnsi="Arial" w:cs="Arial"/>
                <w:b/>
                <w:bCs/>
                <w:color w:val="auto"/>
                <w:sz w:val="18"/>
                <w:szCs w:val="18"/>
              </w:rPr>
            </w:pPr>
          </w:p>
        </w:tc>
        <w:tc>
          <w:tcPr>
            <w:tcW w:w="1368" w:type="dxa"/>
            <w:tcBorders>
              <w:bottom w:val="single" w:sz="4" w:space="0" w:color="auto"/>
            </w:tcBorders>
            <w:shd w:val="clear" w:color="auto" w:fill="FAFAFA"/>
            <w:vAlign w:val="bottom"/>
          </w:tcPr>
          <w:p w:rsidR="008B3E3F" w:rsidRPr="00EF781F" w:rsidRDefault="00B57493" w:rsidP="00EF781F">
            <w:pPr>
              <w:pStyle w:val="a"/>
              <w:ind w:right="-72"/>
              <w:jc w:val="right"/>
              <w:rPr>
                <w:rFonts w:ascii="Arial" w:hAnsi="Arial" w:cs="Arial"/>
                <w:sz w:val="18"/>
                <w:szCs w:val="18"/>
              </w:rPr>
            </w:pPr>
            <w:r w:rsidRPr="00EF781F">
              <w:rPr>
                <w:rFonts w:ascii="Arial" w:hAnsi="Arial" w:cs="Arial"/>
                <w:sz w:val="18"/>
                <w:szCs w:val="18"/>
              </w:rPr>
              <w:t>1,340</w:t>
            </w:r>
          </w:p>
        </w:tc>
        <w:tc>
          <w:tcPr>
            <w:tcW w:w="1368" w:type="dxa"/>
            <w:tcBorders>
              <w:bottom w:val="single" w:sz="4" w:space="0" w:color="auto"/>
            </w:tcBorders>
            <w:vAlign w:val="bottom"/>
          </w:tcPr>
          <w:p w:rsidR="008B3E3F" w:rsidRPr="00EF781F" w:rsidRDefault="008B3E3F" w:rsidP="00EF781F">
            <w:pPr>
              <w:pStyle w:val="a"/>
              <w:ind w:right="-72"/>
              <w:jc w:val="right"/>
              <w:rPr>
                <w:rFonts w:ascii="Arial" w:hAnsi="Arial" w:cs="Arial"/>
                <w:sz w:val="18"/>
                <w:szCs w:val="18"/>
              </w:rPr>
            </w:pPr>
            <w:r w:rsidRPr="00EF781F">
              <w:rPr>
                <w:rFonts w:ascii="Arial" w:hAnsi="Arial" w:cs="Arial"/>
                <w:sz w:val="18"/>
                <w:szCs w:val="18"/>
              </w:rPr>
              <w:t>-</w:t>
            </w:r>
          </w:p>
        </w:tc>
        <w:tc>
          <w:tcPr>
            <w:tcW w:w="1368" w:type="dxa"/>
            <w:tcBorders>
              <w:bottom w:val="single" w:sz="4" w:space="0" w:color="auto"/>
            </w:tcBorders>
            <w:shd w:val="clear" w:color="auto" w:fill="FAFAFA"/>
            <w:vAlign w:val="bottom"/>
          </w:tcPr>
          <w:p w:rsidR="008B3E3F" w:rsidRPr="00EF781F" w:rsidRDefault="00B57493" w:rsidP="00EF781F">
            <w:pPr>
              <w:pStyle w:val="a"/>
              <w:tabs>
                <w:tab w:val="decimal" w:pos="763"/>
              </w:tabs>
              <w:ind w:right="-72"/>
              <w:jc w:val="right"/>
              <w:rPr>
                <w:rFonts w:ascii="Arial" w:eastAsia="Arial Unicode MS" w:hAnsi="Arial" w:cs="Arial"/>
                <w:snapToGrid w:val="0"/>
                <w:spacing w:val="-4"/>
                <w:sz w:val="18"/>
                <w:szCs w:val="18"/>
              </w:rPr>
            </w:pPr>
            <w:r w:rsidRPr="00EF781F">
              <w:rPr>
                <w:rFonts w:ascii="Arial" w:eastAsia="Arial Unicode MS" w:hAnsi="Arial" w:cs="Arial"/>
                <w:snapToGrid w:val="0"/>
                <w:spacing w:val="-4"/>
                <w:sz w:val="18"/>
                <w:szCs w:val="18"/>
              </w:rPr>
              <w:t>8,939</w:t>
            </w:r>
          </w:p>
        </w:tc>
        <w:tc>
          <w:tcPr>
            <w:tcW w:w="1368" w:type="dxa"/>
            <w:tcBorders>
              <w:bottom w:val="single" w:sz="4" w:space="0" w:color="auto"/>
            </w:tcBorders>
            <w:vAlign w:val="bottom"/>
          </w:tcPr>
          <w:p w:rsidR="008B3E3F" w:rsidRPr="00EF781F" w:rsidRDefault="008B3E3F" w:rsidP="00EF781F">
            <w:pPr>
              <w:pStyle w:val="a"/>
              <w:ind w:right="-72"/>
              <w:jc w:val="right"/>
              <w:rPr>
                <w:rFonts w:ascii="Arial" w:eastAsia="Arial Unicode MS" w:hAnsi="Arial" w:cs="Arial"/>
                <w:snapToGrid w:val="0"/>
                <w:sz w:val="18"/>
                <w:szCs w:val="18"/>
              </w:rPr>
            </w:pPr>
            <w:r w:rsidRPr="00EF781F">
              <w:rPr>
                <w:rFonts w:ascii="Arial" w:eastAsia="Arial Unicode MS" w:hAnsi="Arial" w:cs="Arial"/>
                <w:snapToGrid w:val="0"/>
                <w:sz w:val="18"/>
                <w:szCs w:val="18"/>
              </w:rPr>
              <w:t>33,664</w:t>
            </w:r>
          </w:p>
        </w:tc>
      </w:tr>
    </w:tbl>
    <w:p w:rsidR="00900369" w:rsidRPr="00EF781F" w:rsidRDefault="00900369" w:rsidP="00EF781F">
      <w:pPr>
        <w:ind w:left="540"/>
        <w:jc w:val="thaiDistribute"/>
        <w:rPr>
          <w:rFonts w:ascii="Arial" w:hAnsi="Arial" w:cs="Arial"/>
          <w:color w:val="auto"/>
          <w:sz w:val="18"/>
          <w:szCs w:val="18"/>
        </w:rPr>
      </w:pPr>
    </w:p>
    <w:p w:rsidR="00F5070D" w:rsidRPr="00EF781F" w:rsidRDefault="00F5070D" w:rsidP="00EF781F">
      <w:pPr>
        <w:pStyle w:val="ListParagraph"/>
        <w:spacing w:after="0" w:line="240" w:lineRule="auto"/>
        <w:ind w:left="540" w:hanging="540"/>
        <w:jc w:val="both"/>
        <w:rPr>
          <w:rFonts w:ascii="Arial" w:hAnsi="Arial" w:cs="Arial"/>
          <w:color w:val="D04A02"/>
          <w:sz w:val="18"/>
          <w:szCs w:val="18"/>
        </w:rPr>
      </w:pPr>
      <w:r w:rsidRPr="00EF781F">
        <w:rPr>
          <w:rFonts w:ascii="Arial" w:hAnsi="Arial" w:cs="Arial"/>
          <w:color w:val="D04A02"/>
          <w:sz w:val="18"/>
          <w:szCs w:val="18"/>
        </w:rPr>
        <w:br w:type="page"/>
      </w:r>
    </w:p>
    <w:p w:rsidR="00842C38" w:rsidRPr="00EF781F" w:rsidRDefault="003F2287" w:rsidP="00EF781F">
      <w:pPr>
        <w:pStyle w:val="ListParagraph"/>
        <w:spacing w:after="0" w:line="240" w:lineRule="auto"/>
        <w:ind w:left="540" w:hanging="540"/>
        <w:jc w:val="both"/>
        <w:rPr>
          <w:rFonts w:ascii="Arial" w:eastAsia="Arial Unicode MS" w:hAnsi="Arial" w:cs="Arial"/>
          <w:b/>
          <w:bCs/>
          <w:color w:val="D04A02"/>
          <w:sz w:val="18"/>
          <w:szCs w:val="18"/>
        </w:rPr>
      </w:pPr>
      <w:r w:rsidRPr="00EF781F">
        <w:rPr>
          <w:rFonts w:ascii="Arial" w:hAnsi="Arial" w:cs="Arial"/>
          <w:color w:val="D04A02"/>
          <w:sz w:val="18"/>
          <w:szCs w:val="18"/>
        </w:rPr>
        <w:t>b</w:t>
      </w:r>
      <w:r w:rsidR="00842C38" w:rsidRPr="00EF781F">
        <w:rPr>
          <w:rFonts w:ascii="Arial" w:hAnsi="Arial" w:cs="Arial"/>
          <w:color w:val="D04A02"/>
          <w:sz w:val="18"/>
          <w:szCs w:val="18"/>
        </w:rPr>
        <w:t>)</w:t>
      </w:r>
      <w:r w:rsidR="00842C38" w:rsidRPr="00EF781F">
        <w:rPr>
          <w:rFonts w:ascii="Arial" w:hAnsi="Arial" w:cs="Arial"/>
          <w:color w:val="D04A02"/>
          <w:sz w:val="18"/>
          <w:szCs w:val="18"/>
        </w:rPr>
        <w:tab/>
        <w:t>Short-term borrowings to and interest receivable from subsidiaries</w:t>
      </w:r>
    </w:p>
    <w:p w:rsidR="00842C38" w:rsidRPr="00EF781F" w:rsidRDefault="00842C38" w:rsidP="00EF781F">
      <w:pPr>
        <w:tabs>
          <w:tab w:val="left" w:pos="900"/>
        </w:tabs>
        <w:ind w:left="540"/>
        <w:jc w:val="both"/>
        <w:rPr>
          <w:rFonts w:ascii="Arial" w:hAnsi="Arial" w:cs="Arial"/>
          <w:color w:val="auto"/>
          <w:sz w:val="18"/>
          <w:szCs w:val="18"/>
        </w:rPr>
      </w:pPr>
    </w:p>
    <w:p w:rsidR="00842C38" w:rsidRPr="00EF781F" w:rsidRDefault="00842C38" w:rsidP="00EF781F">
      <w:pPr>
        <w:ind w:left="540"/>
        <w:jc w:val="thaiDistribute"/>
        <w:rPr>
          <w:rFonts w:ascii="Arial" w:hAnsi="Arial" w:cs="Arial"/>
          <w:color w:val="auto"/>
          <w:spacing w:val="-4"/>
          <w:sz w:val="18"/>
          <w:szCs w:val="18"/>
        </w:rPr>
      </w:pPr>
      <w:r w:rsidRPr="00EF781F">
        <w:rPr>
          <w:rFonts w:ascii="Arial" w:hAnsi="Arial" w:cs="Arial"/>
          <w:color w:val="auto"/>
          <w:spacing w:val="-4"/>
          <w:sz w:val="18"/>
          <w:szCs w:val="18"/>
        </w:rPr>
        <w:t xml:space="preserve">Short-term borrowings to and interest receivable </w:t>
      </w:r>
      <w:r w:rsidR="004E195F" w:rsidRPr="00EF781F">
        <w:rPr>
          <w:rFonts w:ascii="Arial" w:hAnsi="Arial" w:cs="Arial"/>
          <w:color w:val="auto"/>
          <w:spacing w:val="-4"/>
          <w:sz w:val="18"/>
          <w:szCs w:val="18"/>
        </w:rPr>
        <w:t xml:space="preserve">from subsidiaries as at </w:t>
      </w:r>
      <w:r w:rsidR="004D252C" w:rsidRPr="00EF781F">
        <w:rPr>
          <w:rFonts w:ascii="Arial" w:hAnsi="Arial" w:cs="Arial"/>
          <w:color w:val="auto"/>
          <w:spacing w:val="-2"/>
          <w:sz w:val="18"/>
          <w:szCs w:val="18"/>
        </w:rPr>
        <w:t xml:space="preserve">30 September 2019 and 31 December 2018 </w:t>
      </w:r>
      <w:r w:rsidRPr="00EF781F">
        <w:rPr>
          <w:rFonts w:ascii="Arial" w:hAnsi="Arial" w:cs="Arial"/>
          <w:color w:val="auto"/>
          <w:spacing w:val="-4"/>
          <w:sz w:val="18"/>
          <w:szCs w:val="18"/>
        </w:rPr>
        <w:t>comprise the following:</w:t>
      </w:r>
    </w:p>
    <w:p w:rsidR="00842C38" w:rsidRPr="00EF781F" w:rsidRDefault="00842C38" w:rsidP="00EF781F">
      <w:pPr>
        <w:tabs>
          <w:tab w:val="left" w:pos="900"/>
        </w:tabs>
        <w:ind w:left="540"/>
        <w:jc w:val="both"/>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42C38" w:rsidRPr="00EF781F" w:rsidTr="005F05D3">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842C38" w:rsidRPr="00EF781F" w:rsidRDefault="00842C38" w:rsidP="00EF781F">
            <w:pPr>
              <w:pStyle w:val="a"/>
              <w:ind w:left="-72" w:right="-72"/>
              <w:jc w:val="center"/>
              <w:outlineLvl w:val="0"/>
              <w:rPr>
                <w:rFonts w:ascii="Arial" w:eastAsia="Cordia New" w:hAnsi="Arial" w:cs="Arial"/>
                <w:b/>
                <w:bCs/>
                <w:sz w:val="18"/>
                <w:szCs w:val="18"/>
              </w:rPr>
            </w:pPr>
            <w:r w:rsidRPr="00EF781F">
              <w:rPr>
                <w:rFonts w:ascii="Arial" w:eastAsia="Cordia New" w:hAnsi="Arial" w:cs="Arial"/>
                <w:b/>
                <w:bCs/>
                <w:sz w:val="18"/>
                <w:szCs w:val="18"/>
              </w:rPr>
              <w:t>Separate financial information</w:t>
            </w:r>
          </w:p>
        </w:tc>
      </w:tr>
      <w:tr w:rsidR="00842C38" w:rsidRPr="00EF781F" w:rsidTr="00EE2227">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vAlign w:val="bottom"/>
          </w:tcPr>
          <w:p w:rsidR="00842C38" w:rsidRPr="00EF781F" w:rsidRDefault="004E195F" w:rsidP="00EF781F">
            <w:pPr>
              <w:pStyle w:val="a"/>
              <w:ind w:left="-72" w:right="-72"/>
              <w:jc w:val="center"/>
              <w:outlineLvl w:val="0"/>
              <w:rPr>
                <w:rFonts w:ascii="Arial" w:eastAsia="Cordia New" w:hAnsi="Arial" w:cs="Arial"/>
                <w:b/>
                <w:bCs/>
                <w:sz w:val="18"/>
                <w:szCs w:val="18"/>
              </w:rPr>
            </w:pPr>
            <w:r w:rsidRPr="00EF781F">
              <w:rPr>
                <w:rFonts w:ascii="Arial" w:eastAsia="Cordia New" w:hAnsi="Arial" w:cs="Arial"/>
                <w:b/>
                <w:bCs/>
                <w:sz w:val="18"/>
                <w:szCs w:val="18"/>
              </w:rPr>
              <w:t xml:space="preserve">30 </w:t>
            </w:r>
            <w:r w:rsidR="008B3E3F" w:rsidRPr="00EF781F">
              <w:rPr>
                <w:rFonts w:ascii="Arial" w:eastAsia="Cordia New" w:hAnsi="Arial" w:cs="Arial"/>
                <w:b/>
                <w:bCs/>
                <w:sz w:val="18"/>
                <w:szCs w:val="18"/>
              </w:rPr>
              <w:t>September</w:t>
            </w:r>
            <w:r w:rsidR="00842C38" w:rsidRPr="00EF781F">
              <w:rPr>
                <w:rFonts w:ascii="Arial" w:eastAsia="Cordia New" w:hAnsi="Arial" w:cs="Arial"/>
                <w:b/>
                <w:bCs/>
                <w:sz w:val="18"/>
                <w:szCs w:val="18"/>
              </w:rPr>
              <w:t xml:space="preserve"> 2019 (Baht’000) (Unaudited)</w:t>
            </w:r>
          </w:p>
        </w:tc>
      </w:tr>
      <w:tr w:rsidR="00842C38" w:rsidRPr="00EF781F" w:rsidTr="005F05D3">
        <w:tc>
          <w:tcPr>
            <w:tcW w:w="4014" w:type="dxa"/>
            <w:vAlign w:val="bottom"/>
          </w:tcPr>
          <w:p w:rsidR="00842C38" w:rsidRPr="00EF781F" w:rsidRDefault="00842C38" w:rsidP="00EF781F">
            <w:pPr>
              <w:pStyle w:val="a"/>
              <w:ind w:left="-101" w:right="-108"/>
              <w:outlineLvl w:val="0"/>
              <w:rPr>
                <w:rFonts w:ascii="Arial" w:eastAsia="Cordia New" w:hAnsi="Arial" w:cs="Arial"/>
                <w:b/>
                <w:bCs/>
                <w:sz w:val="18"/>
                <w:szCs w:val="18"/>
              </w:rPr>
            </w:pPr>
            <w:r w:rsidRPr="00EF781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842C38" w:rsidRPr="00EF781F" w:rsidRDefault="00842C38" w:rsidP="00EF781F">
            <w:pPr>
              <w:pStyle w:val="a"/>
              <w:ind w:left="-104" w:right="-72"/>
              <w:jc w:val="right"/>
              <w:outlineLvl w:val="0"/>
              <w:rPr>
                <w:rFonts w:ascii="Arial" w:eastAsia="Cordia New" w:hAnsi="Arial" w:cs="Arial"/>
                <w:b/>
                <w:bCs/>
                <w:spacing w:val="-6"/>
                <w:sz w:val="18"/>
                <w:szCs w:val="18"/>
              </w:rPr>
            </w:pPr>
            <w:r w:rsidRPr="00EF781F">
              <w:rPr>
                <w:rFonts w:ascii="Arial" w:eastAsia="Cordia New" w:hAnsi="Arial" w:cs="Arial"/>
                <w:b/>
                <w:bCs/>
                <w:spacing w:val="-6"/>
                <w:sz w:val="18"/>
                <w:szCs w:val="18"/>
              </w:rPr>
              <w:t>Average</w:t>
            </w:r>
            <w:r w:rsidR="00183895" w:rsidRPr="00EF781F">
              <w:rPr>
                <w:rFonts w:ascii="Arial" w:eastAsia="Cordia New" w:hAnsi="Arial" w:cs="Arial"/>
                <w:b/>
                <w:bCs/>
                <w:spacing w:val="-6"/>
                <w:sz w:val="18"/>
                <w:szCs w:val="18"/>
              </w:rPr>
              <w:t xml:space="preserve"> </w:t>
            </w:r>
            <w:r w:rsidRPr="00EF781F">
              <w:rPr>
                <w:rFonts w:ascii="Arial" w:eastAsia="Cordia New" w:hAnsi="Arial" w:cs="Arial"/>
                <w:b/>
                <w:bCs/>
                <w:spacing w:val="-6"/>
                <w:sz w:val="18"/>
                <w:szCs w:val="18"/>
              </w:rPr>
              <w:t>interest</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p>
        </w:tc>
      </w:tr>
      <w:tr w:rsidR="00842C38" w:rsidRPr="00EF781F" w:rsidTr="00EE2227">
        <w:tc>
          <w:tcPr>
            <w:tcW w:w="4014" w:type="dxa"/>
            <w:vAlign w:val="bottom"/>
          </w:tcPr>
          <w:p w:rsidR="00842C38" w:rsidRPr="00EF781F" w:rsidRDefault="00842C38" w:rsidP="00EF781F">
            <w:pPr>
              <w:pStyle w:val="a"/>
              <w:tabs>
                <w:tab w:val="decimal" w:pos="702"/>
              </w:tabs>
              <w:ind w:left="-101" w:right="0"/>
              <w:jc w:val="both"/>
              <w:outlineLvl w:val="0"/>
              <w:rPr>
                <w:rFonts w:ascii="Arial" w:eastAsia="Cordia New" w:hAnsi="Arial" w:cs="Arial"/>
                <w:b/>
                <w:bCs/>
                <w:sz w:val="18"/>
                <w:szCs w:val="18"/>
              </w:rPr>
            </w:pPr>
            <w:r w:rsidRPr="00EF781F">
              <w:rPr>
                <w:rFonts w:ascii="Arial" w:eastAsia="Cordia New" w:hAnsi="Arial" w:cs="Arial"/>
                <w:b/>
                <w:bCs/>
                <w:sz w:val="18"/>
                <w:szCs w:val="18"/>
              </w:rPr>
              <w:t xml:space="preserve">   receivable from subsidiaries</w:t>
            </w:r>
          </w:p>
        </w:tc>
        <w:tc>
          <w:tcPr>
            <w:tcW w:w="1440"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Total</w:t>
            </w:r>
          </w:p>
        </w:tc>
      </w:tr>
      <w:tr w:rsidR="00842C38" w:rsidRPr="00EF781F" w:rsidTr="00EE2227">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r>
      <w:tr w:rsidR="00842C38" w:rsidRPr="00EF781F" w:rsidTr="005F05D3">
        <w:tc>
          <w:tcPr>
            <w:tcW w:w="4014" w:type="dxa"/>
            <w:vAlign w:val="bottom"/>
          </w:tcPr>
          <w:p w:rsidR="00842C38" w:rsidRPr="00EF781F" w:rsidRDefault="00842C38" w:rsidP="00EF781F">
            <w:pPr>
              <w:pStyle w:val="a"/>
              <w:ind w:left="-101" w:right="-108"/>
              <w:outlineLvl w:val="0"/>
              <w:rPr>
                <w:rFonts w:ascii="Arial" w:hAnsi="Arial" w:cs="Arial"/>
                <w:sz w:val="18"/>
                <w:szCs w:val="18"/>
              </w:rPr>
            </w:pPr>
            <w:r w:rsidRPr="00EF781F">
              <w:rPr>
                <w:rFonts w:ascii="Arial" w:hAnsi="Arial" w:cs="Arial"/>
                <w:sz w:val="18"/>
                <w:szCs w:val="18"/>
              </w:rPr>
              <w:t>Paya Panich Property Company Limited</w:t>
            </w:r>
          </w:p>
        </w:tc>
        <w:tc>
          <w:tcPr>
            <w:tcW w:w="1440" w:type="dxa"/>
            <w:shd w:val="clear" w:color="auto" w:fill="FAFAFA"/>
            <w:vAlign w:val="bottom"/>
          </w:tcPr>
          <w:p w:rsidR="00842C38" w:rsidRPr="00EF781F" w:rsidRDefault="00AD5FA1" w:rsidP="00EF781F">
            <w:pPr>
              <w:tabs>
                <w:tab w:val="decimal" w:pos="76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8.00 </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413,000</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5,725</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418,725</w:t>
            </w:r>
          </w:p>
        </w:tc>
      </w:tr>
      <w:tr w:rsidR="00842C38" w:rsidRPr="00EF781F" w:rsidTr="005F05D3">
        <w:tc>
          <w:tcPr>
            <w:tcW w:w="4014" w:type="dxa"/>
            <w:vAlign w:val="bottom"/>
          </w:tcPr>
          <w:p w:rsidR="00842C38" w:rsidRPr="00EF781F" w:rsidRDefault="00842C38" w:rsidP="00EF781F">
            <w:pPr>
              <w:pStyle w:val="a"/>
              <w:ind w:left="-101" w:right="-108"/>
              <w:outlineLvl w:val="0"/>
              <w:rPr>
                <w:rFonts w:ascii="Arial" w:hAnsi="Arial" w:cs="Arial"/>
                <w:sz w:val="18"/>
                <w:szCs w:val="18"/>
              </w:rPr>
            </w:pPr>
            <w:r w:rsidRPr="00EF781F">
              <w:rPr>
                <w:rFonts w:ascii="Arial" w:hAnsi="Arial" w:cs="Arial"/>
                <w:sz w:val="18"/>
                <w:szCs w:val="18"/>
              </w:rPr>
              <w:t>Thai Siam Nakorn Property</w:t>
            </w:r>
            <w:r w:rsidRPr="00EF781F">
              <w:rPr>
                <w:rFonts w:ascii="Arial" w:hAnsi="Arial" w:cs="Arial"/>
                <w:sz w:val="18"/>
                <w:szCs w:val="18"/>
                <w:cs/>
              </w:rPr>
              <w:t xml:space="preserve"> </w:t>
            </w:r>
            <w:r w:rsidRPr="00EF781F">
              <w:rPr>
                <w:rFonts w:ascii="Arial" w:hAnsi="Arial" w:cs="Arial"/>
                <w:sz w:val="18"/>
                <w:szCs w:val="18"/>
              </w:rPr>
              <w:t>Company Limited</w:t>
            </w:r>
          </w:p>
        </w:tc>
        <w:tc>
          <w:tcPr>
            <w:tcW w:w="1440" w:type="dxa"/>
            <w:shd w:val="clear" w:color="auto" w:fill="FAFAFA"/>
            <w:vAlign w:val="bottom"/>
          </w:tcPr>
          <w:p w:rsidR="00842C38" w:rsidRPr="00EF781F" w:rsidRDefault="00B57493" w:rsidP="00EF781F">
            <w:pPr>
              <w:tabs>
                <w:tab w:val="decimal" w:pos="763"/>
              </w:tabs>
              <w:ind w:right="-72"/>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8.00 - 8.65</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Cordia New" w:hAnsi="Arial" w:cs="Arial"/>
                <w:snapToGrid w:val="0"/>
                <w:sz w:val="18"/>
                <w:szCs w:val="18"/>
              </w:rPr>
            </w:pPr>
            <w:r w:rsidRPr="00EF781F">
              <w:rPr>
                <w:rFonts w:ascii="Arial" w:eastAsia="Cordia New" w:hAnsi="Arial" w:cs="Arial"/>
                <w:snapToGrid w:val="0"/>
                <w:sz w:val="18"/>
                <w:szCs w:val="18"/>
              </w:rPr>
              <w:t>103,489</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Cordia New" w:hAnsi="Arial" w:cs="Arial"/>
                <w:snapToGrid w:val="0"/>
                <w:sz w:val="18"/>
                <w:szCs w:val="18"/>
              </w:rPr>
            </w:pPr>
            <w:r w:rsidRPr="00EF781F">
              <w:rPr>
                <w:rFonts w:ascii="Arial" w:eastAsia="Cordia New" w:hAnsi="Arial" w:cs="Arial"/>
                <w:snapToGrid w:val="0"/>
                <w:sz w:val="18"/>
                <w:szCs w:val="18"/>
              </w:rPr>
              <w:t>2,387</w:t>
            </w:r>
          </w:p>
        </w:tc>
        <w:tc>
          <w:tcPr>
            <w:tcW w:w="1152" w:type="dxa"/>
            <w:shd w:val="clear" w:color="auto" w:fill="FAFAFA"/>
            <w:vAlign w:val="bottom"/>
          </w:tcPr>
          <w:p w:rsidR="00842C38" w:rsidRPr="00EF781F" w:rsidRDefault="00B57493" w:rsidP="00EF781F">
            <w:pPr>
              <w:pStyle w:val="a"/>
              <w:tabs>
                <w:tab w:val="decimal" w:pos="763"/>
              </w:tabs>
              <w:ind w:right="-72"/>
              <w:jc w:val="right"/>
              <w:rPr>
                <w:rFonts w:ascii="Arial" w:eastAsia="Cordia New" w:hAnsi="Arial" w:cs="Arial"/>
                <w:snapToGrid w:val="0"/>
                <w:sz w:val="18"/>
                <w:szCs w:val="18"/>
              </w:rPr>
            </w:pPr>
            <w:r w:rsidRPr="00EF781F">
              <w:rPr>
                <w:rFonts w:ascii="Arial" w:eastAsia="Cordia New" w:hAnsi="Arial" w:cs="Arial"/>
                <w:snapToGrid w:val="0"/>
                <w:sz w:val="18"/>
                <w:szCs w:val="18"/>
              </w:rPr>
              <w:t>105,876</w:t>
            </w:r>
          </w:p>
        </w:tc>
      </w:tr>
      <w:tr w:rsidR="00842C38" w:rsidRPr="00EF781F" w:rsidTr="005F05D3">
        <w:tc>
          <w:tcPr>
            <w:tcW w:w="4014" w:type="dxa"/>
            <w:vAlign w:val="bottom"/>
          </w:tcPr>
          <w:p w:rsidR="00842C38" w:rsidRPr="00EF781F" w:rsidRDefault="00842C38" w:rsidP="00EF781F">
            <w:pPr>
              <w:pStyle w:val="a"/>
              <w:ind w:left="-101" w:right="-108"/>
              <w:outlineLvl w:val="0"/>
              <w:rPr>
                <w:rFonts w:ascii="Arial" w:hAnsi="Arial" w:cs="Arial"/>
                <w:sz w:val="18"/>
                <w:szCs w:val="18"/>
              </w:rPr>
            </w:pPr>
            <w:r w:rsidRPr="00EF781F">
              <w:rPr>
                <w:rFonts w:ascii="Arial" w:hAnsi="Arial" w:cs="Arial"/>
                <w:sz w:val="18"/>
                <w:szCs w:val="18"/>
              </w:rPr>
              <w:t>Siam Mahanakorn Property Company Limited</w:t>
            </w:r>
          </w:p>
        </w:tc>
        <w:tc>
          <w:tcPr>
            <w:tcW w:w="1440" w:type="dxa"/>
            <w:shd w:val="clear" w:color="auto" w:fill="FAFAFA"/>
            <w:vAlign w:val="bottom"/>
          </w:tcPr>
          <w:p w:rsidR="00842C38" w:rsidRPr="00EF781F" w:rsidRDefault="00AD5FA1" w:rsidP="00AD5FA1">
            <w:pPr>
              <w:tabs>
                <w:tab w:val="decimal" w:pos="76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10.00</w:t>
            </w: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5,000</w:t>
            </w: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64</w:t>
            </w: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5,064</w:t>
            </w:r>
          </w:p>
        </w:tc>
      </w:tr>
      <w:tr w:rsidR="00842C38" w:rsidRPr="00EF781F" w:rsidTr="005F05D3">
        <w:trPr>
          <w:trHeight w:val="155"/>
        </w:trPr>
        <w:tc>
          <w:tcPr>
            <w:tcW w:w="4014" w:type="dxa"/>
            <w:vAlign w:val="bottom"/>
          </w:tcPr>
          <w:p w:rsidR="00842C38" w:rsidRPr="00EF781F" w:rsidRDefault="00842C38" w:rsidP="00EF781F">
            <w:pPr>
              <w:pStyle w:val="a"/>
              <w:ind w:left="-101" w:right="-108"/>
              <w:outlineLvl w:val="0"/>
              <w:rPr>
                <w:rFonts w:ascii="Arial" w:hAnsi="Arial" w:cs="Arial"/>
                <w:sz w:val="18"/>
                <w:szCs w:val="18"/>
              </w:rPr>
            </w:pPr>
          </w:p>
        </w:tc>
        <w:tc>
          <w:tcPr>
            <w:tcW w:w="1440" w:type="dxa"/>
            <w:shd w:val="clear" w:color="auto" w:fill="FAFAFA"/>
            <w:vAlign w:val="bottom"/>
          </w:tcPr>
          <w:p w:rsidR="00842C38" w:rsidRPr="00EF781F" w:rsidRDefault="00842C38" w:rsidP="00EF781F">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r>
      <w:tr w:rsidR="00842C38" w:rsidRPr="00EF781F" w:rsidTr="005F05D3">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1440" w:type="dxa"/>
            <w:shd w:val="clear" w:color="auto" w:fill="FAFAFA"/>
            <w:vAlign w:val="bottom"/>
          </w:tcPr>
          <w:p w:rsidR="00842C38" w:rsidRPr="00EF781F" w:rsidRDefault="00842C38" w:rsidP="00EF781F">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521,489</w:t>
            </w: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8,176</w:t>
            </w:r>
          </w:p>
        </w:tc>
        <w:tc>
          <w:tcPr>
            <w:tcW w:w="1152" w:type="dxa"/>
            <w:tcBorders>
              <w:bottom w:val="single" w:sz="4" w:space="0" w:color="auto"/>
            </w:tcBorders>
            <w:shd w:val="clear" w:color="auto" w:fill="FAFAFA"/>
            <w:vAlign w:val="bottom"/>
          </w:tcPr>
          <w:p w:rsidR="00842C38" w:rsidRPr="00EF781F" w:rsidRDefault="00B57493" w:rsidP="00EF781F">
            <w:pPr>
              <w:pStyle w:val="a"/>
              <w:tabs>
                <w:tab w:val="decimal" w:pos="763"/>
              </w:tabs>
              <w:ind w:right="-72"/>
              <w:jc w:val="right"/>
              <w:rPr>
                <w:rFonts w:ascii="Arial" w:eastAsia="Arial Unicode MS" w:hAnsi="Arial" w:cs="Arial"/>
                <w:sz w:val="18"/>
                <w:szCs w:val="18"/>
              </w:rPr>
            </w:pPr>
            <w:r w:rsidRPr="00EF781F">
              <w:rPr>
                <w:rFonts w:ascii="Arial" w:eastAsia="Arial Unicode MS" w:hAnsi="Arial" w:cs="Arial"/>
                <w:sz w:val="18"/>
                <w:szCs w:val="18"/>
              </w:rPr>
              <w:t>529,665</w:t>
            </w:r>
          </w:p>
        </w:tc>
      </w:tr>
    </w:tbl>
    <w:p w:rsidR="005708C2" w:rsidRPr="00EF781F" w:rsidRDefault="005708C2" w:rsidP="00EF781F">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4D252C" w:rsidRPr="00EF781F" w:rsidTr="00506C2E">
        <w:tc>
          <w:tcPr>
            <w:tcW w:w="4014" w:type="dxa"/>
            <w:shd w:val="clear" w:color="auto" w:fill="auto"/>
            <w:vAlign w:val="bottom"/>
          </w:tcPr>
          <w:p w:rsidR="004D252C" w:rsidRPr="00EF781F" w:rsidRDefault="004D252C" w:rsidP="0081150E">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4D252C" w:rsidRPr="00EF781F" w:rsidRDefault="004D252C" w:rsidP="0081150E">
            <w:pPr>
              <w:pStyle w:val="a"/>
              <w:ind w:left="-72" w:right="-72"/>
              <w:jc w:val="center"/>
              <w:outlineLvl w:val="0"/>
              <w:rPr>
                <w:rFonts w:ascii="Arial" w:eastAsia="Cordia New" w:hAnsi="Arial" w:cs="Arial"/>
                <w:b/>
                <w:bCs/>
                <w:sz w:val="18"/>
                <w:szCs w:val="18"/>
              </w:rPr>
            </w:pPr>
            <w:r w:rsidRPr="00EF781F">
              <w:rPr>
                <w:rFonts w:ascii="Arial" w:eastAsia="Cordia New" w:hAnsi="Arial" w:cs="Arial"/>
                <w:b/>
                <w:bCs/>
                <w:sz w:val="18"/>
                <w:szCs w:val="18"/>
              </w:rPr>
              <w:t>Separate financial information</w:t>
            </w:r>
          </w:p>
        </w:tc>
      </w:tr>
      <w:tr w:rsidR="004D252C" w:rsidRPr="00EF781F" w:rsidTr="00506C2E">
        <w:tc>
          <w:tcPr>
            <w:tcW w:w="4014" w:type="dxa"/>
            <w:shd w:val="clear" w:color="auto" w:fill="auto"/>
            <w:vAlign w:val="bottom"/>
          </w:tcPr>
          <w:p w:rsidR="004D252C" w:rsidRPr="00EF781F" w:rsidRDefault="004D252C" w:rsidP="0081150E">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4D252C" w:rsidRPr="00EF781F" w:rsidRDefault="004D252C" w:rsidP="004D252C">
            <w:pPr>
              <w:pStyle w:val="a"/>
              <w:ind w:left="-72" w:right="-72"/>
              <w:jc w:val="center"/>
              <w:outlineLvl w:val="0"/>
              <w:rPr>
                <w:rFonts w:ascii="Arial" w:eastAsia="Cordia New" w:hAnsi="Arial" w:cs="Arial"/>
                <w:b/>
                <w:bCs/>
                <w:sz w:val="18"/>
                <w:szCs w:val="18"/>
              </w:rPr>
            </w:pPr>
            <w:r w:rsidRPr="00EF781F">
              <w:rPr>
                <w:rFonts w:ascii="Arial" w:eastAsia="Cordia New" w:hAnsi="Arial" w:cs="Arial"/>
                <w:b/>
                <w:bCs/>
                <w:sz w:val="18"/>
                <w:szCs w:val="18"/>
              </w:rPr>
              <w:t>3</w:t>
            </w:r>
            <w:r>
              <w:rPr>
                <w:rFonts w:ascii="Arial" w:eastAsia="Cordia New" w:hAnsi="Arial" w:cs="Arial"/>
                <w:b/>
                <w:bCs/>
                <w:sz w:val="18"/>
                <w:szCs w:val="18"/>
              </w:rPr>
              <w:t>1</w:t>
            </w:r>
            <w:r w:rsidRPr="00EF781F">
              <w:rPr>
                <w:rFonts w:ascii="Arial" w:eastAsia="Cordia New" w:hAnsi="Arial" w:cs="Arial"/>
                <w:b/>
                <w:bCs/>
                <w:sz w:val="18"/>
                <w:szCs w:val="18"/>
              </w:rPr>
              <w:t xml:space="preserve"> </w:t>
            </w:r>
            <w:r>
              <w:rPr>
                <w:rFonts w:ascii="Arial" w:eastAsia="Cordia New" w:hAnsi="Arial" w:cs="Browallia New"/>
                <w:b/>
                <w:bCs/>
                <w:sz w:val="18"/>
                <w:szCs w:val="22"/>
                <w:lang w:val="en-GB"/>
              </w:rPr>
              <w:t>December</w:t>
            </w:r>
            <w:r>
              <w:rPr>
                <w:rFonts w:ascii="Arial" w:eastAsia="Cordia New" w:hAnsi="Arial" w:cs="Arial"/>
                <w:b/>
                <w:bCs/>
                <w:sz w:val="18"/>
                <w:szCs w:val="18"/>
              </w:rPr>
              <w:t xml:space="preserve"> 2018</w:t>
            </w:r>
            <w:r w:rsidRPr="00EF781F">
              <w:rPr>
                <w:rFonts w:ascii="Arial" w:eastAsia="Cordia New" w:hAnsi="Arial" w:cs="Arial"/>
                <w:b/>
                <w:bCs/>
                <w:sz w:val="18"/>
                <w:szCs w:val="18"/>
              </w:rPr>
              <w:t xml:space="preserve"> (Baht’000) (Unaudited)</w:t>
            </w:r>
          </w:p>
        </w:tc>
      </w:tr>
      <w:tr w:rsidR="004D252C" w:rsidRPr="00EF781F" w:rsidTr="00506C2E">
        <w:tc>
          <w:tcPr>
            <w:tcW w:w="4014" w:type="dxa"/>
            <w:shd w:val="clear" w:color="auto" w:fill="auto"/>
            <w:vAlign w:val="bottom"/>
          </w:tcPr>
          <w:p w:rsidR="004D252C" w:rsidRPr="00EF781F" w:rsidRDefault="004D252C" w:rsidP="0081150E">
            <w:pPr>
              <w:pStyle w:val="a"/>
              <w:ind w:left="-101" w:right="-108"/>
              <w:outlineLvl w:val="0"/>
              <w:rPr>
                <w:rFonts w:ascii="Arial" w:eastAsia="Cordia New" w:hAnsi="Arial" w:cs="Arial"/>
                <w:b/>
                <w:bCs/>
                <w:sz w:val="18"/>
                <w:szCs w:val="18"/>
              </w:rPr>
            </w:pPr>
            <w:r w:rsidRPr="00EF781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4D252C" w:rsidRPr="00EF781F" w:rsidRDefault="004D252C" w:rsidP="0081150E">
            <w:pPr>
              <w:pStyle w:val="a"/>
              <w:ind w:left="-104" w:right="-72"/>
              <w:jc w:val="right"/>
              <w:outlineLvl w:val="0"/>
              <w:rPr>
                <w:rFonts w:ascii="Arial" w:eastAsia="Cordia New" w:hAnsi="Arial" w:cs="Arial"/>
                <w:b/>
                <w:bCs/>
                <w:spacing w:val="-6"/>
                <w:sz w:val="18"/>
                <w:szCs w:val="18"/>
              </w:rPr>
            </w:pPr>
            <w:r w:rsidRPr="00EF781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p>
        </w:tc>
      </w:tr>
      <w:tr w:rsidR="004D252C" w:rsidRPr="00EF781F" w:rsidTr="00506C2E">
        <w:tc>
          <w:tcPr>
            <w:tcW w:w="4014" w:type="dxa"/>
            <w:shd w:val="clear" w:color="auto" w:fill="auto"/>
            <w:vAlign w:val="bottom"/>
          </w:tcPr>
          <w:p w:rsidR="004D252C" w:rsidRPr="00EF781F" w:rsidRDefault="004D252C" w:rsidP="0081150E">
            <w:pPr>
              <w:pStyle w:val="a"/>
              <w:tabs>
                <w:tab w:val="decimal" w:pos="702"/>
              </w:tabs>
              <w:ind w:left="-101" w:right="0"/>
              <w:jc w:val="both"/>
              <w:outlineLvl w:val="0"/>
              <w:rPr>
                <w:rFonts w:ascii="Arial" w:eastAsia="Cordia New" w:hAnsi="Arial" w:cs="Arial"/>
                <w:b/>
                <w:bCs/>
                <w:sz w:val="18"/>
                <w:szCs w:val="18"/>
              </w:rPr>
            </w:pPr>
            <w:r w:rsidRPr="00EF781F">
              <w:rPr>
                <w:rFonts w:ascii="Arial" w:eastAsia="Cordia New" w:hAnsi="Arial" w:cs="Arial"/>
                <w:b/>
                <w:bCs/>
                <w:sz w:val="18"/>
                <w:szCs w:val="18"/>
              </w:rPr>
              <w:t xml:space="preserve">   receivable from subsidiaries</w:t>
            </w:r>
          </w:p>
        </w:tc>
        <w:tc>
          <w:tcPr>
            <w:tcW w:w="1440" w:type="dxa"/>
            <w:tcBorders>
              <w:bottom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4D252C" w:rsidRPr="00EF781F" w:rsidRDefault="004D252C" w:rsidP="0081150E">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Total</w:t>
            </w:r>
          </w:p>
        </w:tc>
      </w:tr>
      <w:tr w:rsidR="004D252C" w:rsidRPr="00EF781F" w:rsidTr="00506C2E">
        <w:tc>
          <w:tcPr>
            <w:tcW w:w="4014" w:type="dxa"/>
            <w:shd w:val="clear" w:color="auto" w:fill="auto"/>
            <w:vAlign w:val="bottom"/>
          </w:tcPr>
          <w:p w:rsidR="004D252C" w:rsidRPr="00EF781F" w:rsidRDefault="004D252C" w:rsidP="0081150E">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rsidR="004D252C" w:rsidRPr="00EF781F"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EF781F"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EF781F"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EF781F" w:rsidRDefault="004D252C" w:rsidP="0081150E">
            <w:pPr>
              <w:pStyle w:val="a"/>
              <w:ind w:right="-72"/>
              <w:jc w:val="both"/>
              <w:outlineLvl w:val="0"/>
              <w:rPr>
                <w:rFonts w:ascii="Arial" w:eastAsia="Cordia New" w:hAnsi="Arial" w:cs="Arial"/>
                <w:b/>
                <w:bCs/>
                <w:sz w:val="18"/>
                <w:szCs w:val="18"/>
              </w:rPr>
            </w:pPr>
          </w:p>
        </w:tc>
      </w:tr>
      <w:tr w:rsidR="004D252C" w:rsidRPr="00EF781F" w:rsidTr="00506C2E">
        <w:tc>
          <w:tcPr>
            <w:tcW w:w="4014" w:type="dxa"/>
            <w:shd w:val="clear" w:color="auto" w:fill="auto"/>
            <w:vAlign w:val="bottom"/>
          </w:tcPr>
          <w:p w:rsidR="004D252C" w:rsidRPr="00EF781F" w:rsidRDefault="004D252C" w:rsidP="0081150E">
            <w:pPr>
              <w:pStyle w:val="a"/>
              <w:ind w:left="-101" w:right="-108"/>
              <w:outlineLvl w:val="0"/>
              <w:rPr>
                <w:rFonts w:ascii="Arial" w:hAnsi="Arial" w:cs="Arial"/>
                <w:sz w:val="18"/>
                <w:szCs w:val="18"/>
              </w:rPr>
            </w:pPr>
            <w:r w:rsidRPr="00EF781F">
              <w:rPr>
                <w:rFonts w:ascii="Arial" w:hAnsi="Arial" w:cs="Arial"/>
                <w:sz w:val="18"/>
                <w:szCs w:val="18"/>
              </w:rPr>
              <w:t>Paya Panich Property Company Limited</w:t>
            </w:r>
          </w:p>
        </w:tc>
        <w:tc>
          <w:tcPr>
            <w:tcW w:w="1440" w:type="dxa"/>
            <w:shd w:val="clear" w:color="auto" w:fill="auto"/>
            <w:vAlign w:val="bottom"/>
          </w:tcPr>
          <w:p w:rsidR="004D252C" w:rsidRPr="00EF781F" w:rsidRDefault="004D252C" w:rsidP="0081150E">
            <w:pPr>
              <w:tabs>
                <w:tab w:val="decimal" w:pos="763"/>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8.00 - 10.50</w:t>
            </w:r>
          </w:p>
        </w:tc>
        <w:tc>
          <w:tcPr>
            <w:tcW w:w="1152" w:type="dxa"/>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680,011</w:t>
            </w:r>
          </w:p>
        </w:tc>
        <w:tc>
          <w:tcPr>
            <w:tcW w:w="1152" w:type="dxa"/>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15,892</w:t>
            </w:r>
          </w:p>
        </w:tc>
        <w:tc>
          <w:tcPr>
            <w:tcW w:w="1152" w:type="dxa"/>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695,903</w:t>
            </w:r>
          </w:p>
        </w:tc>
      </w:tr>
      <w:tr w:rsidR="004D252C" w:rsidRPr="00EF781F" w:rsidTr="00506C2E">
        <w:tc>
          <w:tcPr>
            <w:tcW w:w="4014" w:type="dxa"/>
            <w:shd w:val="clear" w:color="auto" w:fill="auto"/>
            <w:vAlign w:val="bottom"/>
          </w:tcPr>
          <w:p w:rsidR="004D252C" w:rsidRPr="00EF781F" w:rsidRDefault="004D252C" w:rsidP="0081150E">
            <w:pPr>
              <w:pStyle w:val="a"/>
              <w:ind w:left="-101" w:right="-108"/>
              <w:outlineLvl w:val="0"/>
              <w:rPr>
                <w:rFonts w:ascii="Arial" w:hAnsi="Arial" w:cs="Arial"/>
                <w:sz w:val="18"/>
                <w:szCs w:val="18"/>
              </w:rPr>
            </w:pPr>
            <w:r w:rsidRPr="00EF781F">
              <w:rPr>
                <w:rFonts w:ascii="Arial" w:hAnsi="Arial" w:cs="Arial"/>
                <w:sz w:val="18"/>
                <w:szCs w:val="18"/>
              </w:rPr>
              <w:t>Thai Siam Nakorn Property</w:t>
            </w:r>
            <w:r w:rsidRPr="00EF781F">
              <w:rPr>
                <w:rFonts w:ascii="Arial" w:hAnsi="Arial" w:cs="Arial"/>
                <w:sz w:val="18"/>
                <w:szCs w:val="18"/>
                <w:cs/>
              </w:rPr>
              <w:t xml:space="preserve"> </w:t>
            </w:r>
            <w:r w:rsidRPr="00EF781F">
              <w:rPr>
                <w:rFonts w:ascii="Arial" w:hAnsi="Arial" w:cs="Arial"/>
                <w:sz w:val="18"/>
                <w:szCs w:val="18"/>
              </w:rPr>
              <w:t>Company Limited</w:t>
            </w:r>
          </w:p>
        </w:tc>
        <w:tc>
          <w:tcPr>
            <w:tcW w:w="1440" w:type="dxa"/>
            <w:shd w:val="clear" w:color="auto" w:fill="auto"/>
            <w:vAlign w:val="bottom"/>
          </w:tcPr>
          <w:p w:rsidR="004D252C" w:rsidRPr="00EF781F" w:rsidRDefault="003F45C1" w:rsidP="0081150E">
            <w:pPr>
              <w:tabs>
                <w:tab w:val="decimal" w:pos="763"/>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7.5</w:t>
            </w:r>
            <w:r w:rsidR="004D252C" w:rsidRPr="00EF781F">
              <w:rPr>
                <w:rFonts w:ascii="Arial" w:hAnsi="Arial" w:cs="Arial"/>
                <w:snapToGrid w:val="0"/>
                <w:color w:val="auto"/>
                <w:sz w:val="18"/>
                <w:szCs w:val="18"/>
                <w:lang w:eastAsia="th-TH"/>
              </w:rPr>
              <w:t>0 - 8.65</w:t>
            </w:r>
          </w:p>
        </w:tc>
        <w:tc>
          <w:tcPr>
            <w:tcW w:w="1152" w:type="dxa"/>
            <w:shd w:val="clear" w:color="auto" w:fill="auto"/>
            <w:vAlign w:val="bottom"/>
          </w:tcPr>
          <w:p w:rsidR="004D252C" w:rsidRPr="00EF781F" w:rsidRDefault="004D252C" w:rsidP="004D252C">
            <w:pPr>
              <w:pStyle w:val="a"/>
              <w:tabs>
                <w:tab w:val="decimal" w:pos="763"/>
              </w:tabs>
              <w:ind w:right="-72"/>
              <w:jc w:val="right"/>
              <w:rPr>
                <w:rFonts w:ascii="Arial" w:eastAsia="Cordia New" w:hAnsi="Arial" w:cs="Arial"/>
                <w:snapToGrid w:val="0"/>
                <w:sz w:val="18"/>
                <w:szCs w:val="18"/>
              </w:rPr>
            </w:pPr>
            <w:r w:rsidRPr="00EF781F">
              <w:rPr>
                <w:rFonts w:ascii="Arial" w:eastAsia="Cordia New" w:hAnsi="Arial" w:cs="Arial"/>
                <w:snapToGrid w:val="0"/>
                <w:sz w:val="18"/>
                <w:szCs w:val="18"/>
              </w:rPr>
              <w:t>1</w:t>
            </w:r>
            <w:r>
              <w:rPr>
                <w:rFonts w:ascii="Arial" w:eastAsia="Cordia New" w:hAnsi="Arial" w:cs="Arial"/>
                <w:snapToGrid w:val="0"/>
                <w:sz w:val="18"/>
                <w:szCs w:val="18"/>
              </w:rPr>
              <w:t>34,368</w:t>
            </w:r>
          </w:p>
        </w:tc>
        <w:tc>
          <w:tcPr>
            <w:tcW w:w="1152" w:type="dxa"/>
            <w:shd w:val="clear" w:color="auto" w:fill="auto"/>
            <w:vAlign w:val="bottom"/>
          </w:tcPr>
          <w:p w:rsidR="004D252C" w:rsidRPr="00EF781F" w:rsidRDefault="004D252C" w:rsidP="0081150E">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741</w:t>
            </w:r>
          </w:p>
        </w:tc>
        <w:tc>
          <w:tcPr>
            <w:tcW w:w="1152" w:type="dxa"/>
            <w:shd w:val="clear" w:color="auto" w:fill="auto"/>
            <w:vAlign w:val="bottom"/>
          </w:tcPr>
          <w:p w:rsidR="004D252C" w:rsidRPr="00EF781F" w:rsidRDefault="004D252C" w:rsidP="004D252C">
            <w:pPr>
              <w:pStyle w:val="a"/>
              <w:tabs>
                <w:tab w:val="decimal" w:pos="763"/>
              </w:tabs>
              <w:ind w:right="-72"/>
              <w:jc w:val="right"/>
              <w:rPr>
                <w:rFonts w:ascii="Arial" w:eastAsia="Cordia New" w:hAnsi="Arial" w:cs="Arial"/>
                <w:snapToGrid w:val="0"/>
                <w:sz w:val="18"/>
                <w:szCs w:val="18"/>
              </w:rPr>
            </w:pPr>
            <w:r w:rsidRPr="00EF781F">
              <w:rPr>
                <w:rFonts w:ascii="Arial" w:eastAsia="Cordia New" w:hAnsi="Arial" w:cs="Arial"/>
                <w:snapToGrid w:val="0"/>
                <w:sz w:val="18"/>
                <w:szCs w:val="18"/>
              </w:rPr>
              <w:t>1</w:t>
            </w:r>
            <w:r>
              <w:rPr>
                <w:rFonts w:ascii="Arial" w:eastAsia="Cordia New" w:hAnsi="Arial" w:cs="Arial"/>
                <w:snapToGrid w:val="0"/>
                <w:sz w:val="18"/>
                <w:szCs w:val="18"/>
              </w:rPr>
              <w:t>35,109</w:t>
            </w:r>
          </w:p>
        </w:tc>
      </w:tr>
      <w:tr w:rsidR="004D252C" w:rsidRPr="00EF781F" w:rsidTr="00506C2E">
        <w:tc>
          <w:tcPr>
            <w:tcW w:w="4014" w:type="dxa"/>
            <w:shd w:val="clear" w:color="auto" w:fill="auto"/>
            <w:vAlign w:val="bottom"/>
          </w:tcPr>
          <w:p w:rsidR="004D252C" w:rsidRPr="00EF781F" w:rsidRDefault="004D252C" w:rsidP="0081150E">
            <w:pPr>
              <w:pStyle w:val="a"/>
              <w:ind w:left="-101" w:right="-108"/>
              <w:outlineLvl w:val="0"/>
              <w:rPr>
                <w:rFonts w:ascii="Arial" w:hAnsi="Arial" w:cs="Arial"/>
                <w:sz w:val="18"/>
                <w:szCs w:val="18"/>
              </w:rPr>
            </w:pPr>
            <w:r w:rsidRPr="00EF781F">
              <w:rPr>
                <w:rFonts w:ascii="Arial" w:hAnsi="Arial" w:cs="Arial"/>
                <w:sz w:val="18"/>
                <w:szCs w:val="18"/>
              </w:rPr>
              <w:t>Siam Mahanakorn Property Company Limited</w:t>
            </w:r>
          </w:p>
        </w:tc>
        <w:tc>
          <w:tcPr>
            <w:tcW w:w="1440" w:type="dxa"/>
            <w:shd w:val="clear" w:color="auto" w:fill="auto"/>
            <w:vAlign w:val="bottom"/>
          </w:tcPr>
          <w:p w:rsidR="004D252C" w:rsidRPr="00EF781F" w:rsidRDefault="003F45C1" w:rsidP="0081150E">
            <w:pPr>
              <w:tabs>
                <w:tab w:val="decimal" w:pos="76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7.1</w:t>
            </w:r>
            <w:r w:rsidR="00AB144A">
              <w:rPr>
                <w:rFonts w:ascii="Arial" w:hAnsi="Arial" w:cs="Arial"/>
                <w:snapToGrid w:val="0"/>
                <w:color w:val="auto"/>
                <w:sz w:val="18"/>
                <w:szCs w:val="18"/>
                <w:lang w:eastAsia="th-TH"/>
              </w:rPr>
              <w:t>0 -</w:t>
            </w:r>
            <w:r>
              <w:rPr>
                <w:rFonts w:ascii="Arial" w:hAnsi="Arial" w:cs="Arial"/>
                <w:snapToGrid w:val="0"/>
                <w:color w:val="auto"/>
                <w:sz w:val="18"/>
                <w:szCs w:val="18"/>
                <w:lang w:eastAsia="th-TH"/>
              </w:rPr>
              <w:t xml:space="preserve"> 10.5</w:t>
            </w:r>
            <w:r w:rsidR="004D252C" w:rsidRPr="00EF781F">
              <w:rPr>
                <w:rFonts w:ascii="Arial" w:hAnsi="Arial" w:cs="Arial"/>
                <w:snapToGrid w:val="0"/>
                <w:color w:val="auto"/>
                <w:sz w:val="18"/>
                <w:szCs w:val="18"/>
                <w:lang w:eastAsia="th-TH"/>
              </w:rPr>
              <w:t>0</w:t>
            </w: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18,137</w:t>
            </w: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58</w:t>
            </w: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18,195</w:t>
            </w:r>
          </w:p>
        </w:tc>
      </w:tr>
      <w:tr w:rsidR="004D252C" w:rsidRPr="00EF781F" w:rsidTr="00506C2E">
        <w:trPr>
          <w:trHeight w:val="155"/>
        </w:trPr>
        <w:tc>
          <w:tcPr>
            <w:tcW w:w="4014" w:type="dxa"/>
            <w:shd w:val="clear" w:color="auto" w:fill="auto"/>
            <w:vAlign w:val="bottom"/>
          </w:tcPr>
          <w:p w:rsidR="004D252C" w:rsidRPr="00EF781F" w:rsidRDefault="004D252C" w:rsidP="0081150E">
            <w:pPr>
              <w:pStyle w:val="a"/>
              <w:ind w:left="-101" w:right="-108"/>
              <w:outlineLvl w:val="0"/>
              <w:rPr>
                <w:rFonts w:ascii="Arial" w:hAnsi="Arial" w:cs="Arial"/>
                <w:sz w:val="18"/>
                <w:szCs w:val="18"/>
              </w:rPr>
            </w:pPr>
          </w:p>
        </w:tc>
        <w:tc>
          <w:tcPr>
            <w:tcW w:w="1440" w:type="dxa"/>
            <w:shd w:val="clear" w:color="auto" w:fill="auto"/>
            <w:vAlign w:val="bottom"/>
          </w:tcPr>
          <w:p w:rsidR="004D252C" w:rsidRPr="00EF781F" w:rsidRDefault="004D252C" w:rsidP="0081150E">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p>
        </w:tc>
      </w:tr>
      <w:tr w:rsidR="004D252C" w:rsidRPr="00EF781F" w:rsidTr="00506C2E">
        <w:tc>
          <w:tcPr>
            <w:tcW w:w="4014" w:type="dxa"/>
            <w:shd w:val="clear" w:color="auto" w:fill="auto"/>
            <w:vAlign w:val="bottom"/>
          </w:tcPr>
          <w:p w:rsidR="004D252C" w:rsidRPr="00EF781F" w:rsidRDefault="004D252C" w:rsidP="0081150E">
            <w:pPr>
              <w:pStyle w:val="a"/>
              <w:ind w:left="-101" w:right="252"/>
              <w:outlineLvl w:val="0"/>
              <w:rPr>
                <w:rFonts w:ascii="Arial" w:eastAsia="Cordia New" w:hAnsi="Arial" w:cs="Arial"/>
                <w:b/>
                <w:bCs/>
                <w:sz w:val="18"/>
                <w:szCs w:val="18"/>
              </w:rPr>
            </w:pPr>
          </w:p>
        </w:tc>
        <w:tc>
          <w:tcPr>
            <w:tcW w:w="1440" w:type="dxa"/>
            <w:shd w:val="clear" w:color="auto" w:fill="auto"/>
            <w:vAlign w:val="bottom"/>
          </w:tcPr>
          <w:p w:rsidR="004D252C" w:rsidRPr="00EF781F" w:rsidRDefault="004D252C" w:rsidP="0081150E">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832,516</w:t>
            </w: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16,691</w:t>
            </w:r>
          </w:p>
        </w:tc>
        <w:tc>
          <w:tcPr>
            <w:tcW w:w="1152" w:type="dxa"/>
            <w:tcBorders>
              <w:bottom w:val="single" w:sz="4" w:space="0" w:color="auto"/>
            </w:tcBorders>
            <w:shd w:val="clear" w:color="auto" w:fill="auto"/>
            <w:vAlign w:val="bottom"/>
          </w:tcPr>
          <w:p w:rsidR="004D252C" w:rsidRPr="00EF781F" w:rsidRDefault="004D252C" w:rsidP="0081150E">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849,207</w:t>
            </w:r>
          </w:p>
        </w:tc>
      </w:tr>
    </w:tbl>
    <w:p w:rsidR="004D252C" w:rsidRDefault="004D252C" w:rsidP="00EF781F">
      <w:pPr>
        <w:ind w:left="540"/>
        <w:jc w:val="thaiDistribute"/>
        <w:rPr>
          <w:rFonts w:ascii="Arial" w:hAnsi="Arial" w:cs="Arial"/>
          <w:color w:val="auto"/>
          <w:sz w:val="18"/>
          <w:szCs w:val="18"/>
        </w:rPr>
      </w:pPr>
    </w:p>
    <w:p w:rsidR="00842C38" w:rsidRPr="00EF781F" w:rsidRDefault="00842C38" w:rsidP="00EF781F">
      <w:pPr>
        <w:ind w:left="540"/>
        <w:jc w:val="thaiDistribute"/>
        <w:rPr>
          <w:rFonts w:ascii="Arial" w:hAnsi="Arial" w:cs="Arial"/>
          <w:color w:val="auto"/>
          <w:sz w:val="18"/>
          <w:szCs w:val="18"/>
        </w:rPr>
      </w:pPr>
      <w:r w:rsidRPr="00EF781F">
        <w:rPr>
          <w:rFonts w:ascii="Arial" w:hAnsi="Arial" w:cs="Arial"/>
          <w:color w:val="auto"/>
          <w:sz w:val="18"/>
          <w:szCs w:val="18"/>
        </w:rPr>
        <w:t>The movement of short-term borrowings to and interest receiv</w:t>
      </w:r>
      <w:r w:rsidR="004E195F" w:rsidRPr="00EF781F">
        <w:rPr>
          <w:rFonts w:ascii="Arial" w:hAnsi="Arial" w:cs="Arial"/>
          <w:color w:val="auto"/>
          <w:sz w:val="18"/>
          <w:szCs w:val="18"/>
        </w:rPr>
        <w:t xml:space="preserve">able from subsidiaries for the </w:t>
      </w:r>
      <w:r w:rsidR="008B3E3F" w:rsidRPr="00EF781F">
        <w:rPr>
          <w:rFonts w:ascii="Arial" w:hAnsi="Arial" w:cs="Arial"/>
          <w:color w:val="auto"/>
          <w:sz w:val="18"/>
          <w:szCs w:val="18"/>
        </w:rPr>
        <w:t>nine</w:t>
      </w:r>
      <w:r w:rsidR="004E195F" w:rsidRPr="00EF781F">
        <w:rPr>
          <w:rFonts w:ascii="Arial" w:hAnsi="Arial" w:cs="Arial"/>
          <w:color w:val="auto"/>
          <w:sz w:val="18"/>
          <w:szCs w:val="18"/>
        </w:rPr>
        <w:t xml:space="preserve">-month period ended 30 </w:t>
      </w:r>
      <w:r w:rsidR="008B3E3F" w:rsidRPr="00EF781F">
        <w:rPr>
          <w:rFonts w:ascii="Arial" w:hAnsi="Arial" w:cs="Arial"/>
          <w:color w:val="auto"/>
          <w:sz w:val="18"/>
          <w:szCs w:val="18"/>
        </w:rPr>
        <w:t>September</w:t>
      </w:r>
      <w:r w:rsidRPr="00EF781F">
        <w:rPr>
          <w:rFonts w:ascii="Arial" w:hAnsi="Arial" w:cs="Arial"/>
          <w:color w:val="auto"/>
          <w:sz w:val="18"/>
          <w:szCs w:val="18"/>
        </w:rPr>
        <w:t xml:space="preserve"> 2019 comprise</w:t>
      </w:r>
      <w:r w:rsidR="00FE6660" w:rsidRPr="00EF781F">
        <w:rPr>
          <w:rFonts w:ascii="Arial" w:hAnsi="Arial" w:cs="Arial"/>
          <w:color w:val="auto"/>
          <w:sz w:val="18"/>
          <w:szCs w:val="18"/>
        </w:rPr>
        <w:t>s</w:t>
      </w:r>
      <w:r w:rsidRPr="00EF781F">
        <w:rPr>
          <w:rFonts w:ascii="Arial" w:hAnsi="Arial" w:cs="Arial"/>
          <w:color w:val="auto"/>
          <w:sz w:val="18"/>
          <w:szCs w:val="18"/>
        </w:rPr>
        <w:t xml:space="preserve"> the following:</w:t>
      </w:r>
    </w:p>
    <w:p w:rsidR="00842C38" w:rsidRPr="00EF781F" w:rsidRDefault="00842C38" w:rsidP="00EF781F">
      <w:pPr>
        <w:ind w:left="540"/>
        <w:jc w:val="thaiDistribute"/>
        <w:rPr>
          <w:rFonts w:ascii="Arial" w:hAnsi="Arial" w:cs="Arial"/>
          <w:color w:val="auto"/>
          <w:sz w:val="18"/>
          <w:szCs w:val="18"/>
        </w:rPr>
      </w:pPr>
    </w:p>
    <w:tbl>
      <w:tblPr>
        <w:tblW w:w="9448" w:type="dxa"/>
        <w:tblInd w:w="108" w:type="dxa"/>
        <w:tblLayout w:type="fixed"/>
        <w:tblLook w:val="04A0" w:firstRow="1" w:lastRow="0" w:firstColumn="1" w:lastColumn="0" w:noHBand="0" w:noVBand="1"/>
      </w:tblPr>
      <w:tblGrid>
        <w:gridCol w:w="6566"/>
        <w:gridCol w:w="1441"/>
        <w:gridCol w:w="1441"/>
      </w:tblGrid>
      <w:tr w:rsidR="00842C38" w:rsidRPr="00EF781F" w:rsidTr="005F05D3">
        <w:tc>
          <w:tcPr>
            <w:tcW w:w="6566" w:type="dxa"/>
            <w:vAlign w:val="center"/>
          </w:tcPr>
          <w:p w:rsidR="00842C38" w:rsidRPr="00EF781F" w:rsidRDefault="00842C38" w:rsidP="00EF781F">
            <w:pPr>
              <w:ind w:left="431"/>
              <w:rPr>
                <w:rFonts w:ascii="Arial" w:hAnsi="Arial" w:cs="Arial"/>
                <w:snapToGrid w:val="0"/>
                <w:color w:val="auto"/>
                <w:sz w:val="18"/>
                <w:szCs w:val="18"/>
                <w:lang w:eastAsia="th-TH"/>
              </w:rPr>
            </w:pPr>
          </w:p>
        </w:tc>
        <w:tc>
          <w:tcPr>
            <w:tcW w:w="1441" w:type="dxa"/>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Separate</w:t>
            </w:r>
          </w:p>
        </w:tc>
      </w:tr>
      <w:tr w:rsidR="00842C38" w:rsidRPr="00EF781F" w:rsidTr="005F05D3">
        <w:tc>
          <w:tcPr>
            <w:tcW w:w="6566" w:type="dxa"/>
            <w:vAlign w:val="bottom"/>
          </w:tcPr>
          <w:p w:rsidR="00842C38" w:rsidRPr="00EF781F" w:rsidRDefault="00842C38" w:rsidP="00EF781F">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financial</w:t>
            </w:r>
          </w:p>
        </w:tc>
      </w:tr>
      <w:tr w:rsidR="00842C38" w:rsidRPr="00EF781F" w:rsidTr="005F05D3">
        <w:tc>
          <w:tcPr>
            <w:tcW w:w="6566" w:type="dxa"/>
            <w:vAlign w:val="bottom"/>
          </w:tcPr>
          <w:p w:rsidR="00842C38" w:rsidRPr="00EF781F" w:rsidRDefault="00842C38" w:rsidP="00EF781F">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42C38" w:rsidRPr="00EF781F" w:rsidRDefault="00E85A35"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I</w:t>
            </w:r>
            <w:r w:rsidR="00842C38" w:rsidRPr="00EF781F">
              <w:rPr>
                <w:rFonts w:ascii="Arial" w:hAnsi="Arial" w:cs="Arial"/>
                <w:b/>
                <w:bCs/>
                <w:sz w:val="18"/>
                <w:szCs w:val="18"/>
              </w:rPr>
              <w:t>nformation</w:t>
            </w:r>
          </w:p>
        </w:tc>
      </w:tr>
      <w:tr w:rsidR="00842C38" w:rsidRPr="00EF781F" w:rsidTr="005F05D3">
        <w:tc>
          <w:tcPr>
            <w:tcW w:w="6566" w:type="dxa"/>
            <w:vAlign w:val="bottom"/>
          </w:tcPr>
          <w:p w:rsidR="00842C38" w:rsidRPr="00EF781F" w:rsidRDefault="00842C38" w:rsidP="00EF781F">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(Unaudited)</w:t>
            </w:r>
          </w:p>
        </w:tc>
      </w:tr>
      <w:tr w:rsidR="00842C38" w:rsidRPr="00EF781F" w:rsidTr="005F05D3">
        <w:tc>
          <w:tcPr>
            <w:tcW w:w="6566" w:type="dxa"/>
            <w:vAlign w:val="bottom"/>
          </w:tcPr>
          <w:p w:rsidR="00842C38" w:rsidRPr="00EF781F" w:rsidRDefault="00842C38" w:rsidP="00EF781F">
            <w:pPr>
              <w:ind w:left="431"/>
              <w:rPr>
                <w:rFonts w:ascii="Arial" w:hAnsi="Arial" w:cs="Arial"/>
                <w:b/>
                <w:bCs/>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Baht’000</w:t>
            </w:r>
          </w:p>
        </w:tc>
      </w:tr>
      <w:tr w:rsidR="00842C38" w:rsidRPr="00EF781F" w:rsidTr="005F05D3">
        <w:tc>
          <w:tcPr>
            <w:tcW w:w="6566" w:type="dxa"/>
            <w:vAlign w:val="bottom"/>
          </w:tcPr>
          <w:p w:rsidR="00842C38" w:rsidRPr="00EF781F" w:rsidRDefault="00842C38" w:rsidP="00EF781F">
            <w:pPr>
              <w:pStyle w:val="a"/>
              <w:ind w:left="431" w:right="0"/>
              <w:outlineLvl w:val="0"/>
              <w:rPr>
                <w:rFonts w:ascii="Arial" w:eastAsia="Cordia New" w:hAnsi="Arial" w:cs="Arial"/>
                <w:b/>
                <w:bCs/>
                <w:sz w:val="18"/>
                <w:szCs w:val="18"/>
              </w:rPr>
            </w:pPr>
          </w:p>
        </w:tc>
        <w:tc>
          <w:tcPr>
            <w:tcW w:w="1441" w:type="dxa"/>
            <w:vAlign w:val="bottom"/>
          </w:tcPr>
          <w:p w:rsidR="00842C38" w:rsidRPr="00EF781F" w:rsidRDefault="00842C38" w:rsidP="00EF781F">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842C38" w:rsidRPr="00EF781F" w:rsidRDefault="00842C38" w:rsidP="00EF781F">
            <w:pPr>
              <w:pStyle w:val="a"/>
              <w:tabs>
                <w:tab w:val="decimal" w:pos="864"/>
              </w:tabs>
              <w:ind w:right="-72"/>
              <w:jc w:val="right"/>
              <w:outlineLvl w:val="0"/>
              <w:rPr>
                <w:rFonts w:ascii="Arial" w:eastAsia="Cordia New" w:hAnsi="Arial" w:cs="Arial"/>
                <w:b/>
                <w:bCs/>
                <w:sz w:val="18"/>
                <w:szCs w:val="18"/>
              </w:rPr>
            </w:pPr>
          </w:p>
        </w:tc>
      </w:tr>
      <w:tr w:rsidR="00842C38" w:rsidRPr="00EF781F" w:rsidTr="005F05D3">
        <w:tc>
          <w:tcPr>
            <w:tcW w:w="6566" w:type="dxa"/>
            <w:vAlign w:val="bottom"/>
            <w:hideMark/>
          </w:tcPr>
          <w:p w:rsidR="00842C38" w:rsidRPr="00EF781F" w:rsidRDefault="00842C38" w:rsidP="00EF781F">
            <w:pPr>
              <w:pStyle w:val="a"/>
              <w:ind w:left="431" w:right="0"/>
              <w:jc w:val="both"/>
              <w:rPr>
                <w:rFonts w:ascii="Arial" w:hAnsi="Arial" w:cs="Arial"/>
                <w:sz w:val="18"/>
                <w:szCs w:val="18"/>
              </w:rPr>
            </w:pPr>
            <w:r w:rsidRPr="00EF781F">
              <w:rPr>
                <w:rFonts w:ascii="Arial" w:hAnsi="Arial" w:cs="Arial"/>
                <w:sz w:val="18"/>
                <w:szCs w:val="18"/>
              </w:rPr>
              <w:t>Opening net book value</w:t>
            </w:r>
          </w:p>
        </w:tc>
        <w:tc>
          <w:tcPr>
            <w:tcW w:w="1441" w:type="dxa"/>
            <w:vAlign w:val="bottom"/>
          </w:tcPr>
          <w:p w:rsidR="00842C38" w:rsidRPr="00EF781F" w:rsidRDefault="00842C38" w:rsidP="00EF781F">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42C38" w:rsidRPr="00EF781F" w:rsidRDefault="00B57493" w:rsidP="00EF781F">
            <w:pPr>
              <w:tabs>
                <w:tab w:val="decimal" w:pos="1225"/>
              </w:tabs>
              <w:ind w:right="-72"/>
              <w:jc w:val="right"/>
              <w:rPr>
                <w:rFonts w:ascii="Arial" w:hAnsi="Arial" w:cs="Arial"/>
                <w:color w:val="auto"/>
                <w:sz w:val="18"/>
                <w:szCs w:val="18"/>
                <w:cs/>
              </w:rPr>
            </w:pPr>
            <w:r w:rsidRPr="00EF781F">
              <w:rPr>
                <w:rFonts w:ascii="Arial" w:hAnsi="Arial" w:cs="Arial"/>
                <w:color w:val="auto"/>
                <w:sz w:val="18"/>
                <w:szCs w:val="18"/>
              </w:rPr>
              <w:t>849,207</w:t>
            </w:r>
          </w:p>
        </w:tc>
      </w:tr>
      <w:tr w:rsidR="00842C38" w:rsidRPr="00EF781F" w:rsidTr="005F05D3">
        <w:tc>
          <w:tcPr>
            <w:tcW w:w="6566" w:type="dxa"/>
            <w:vAlign w:val="bottom"/>
            <w:hideMark/>
          </w:tcPr>
          <w:p w:rsidR="00842C38" w:rsidRPr="00EF781F" w:rsidRDefault="00842C38" w:rsidP="00EF781F">
            <w:pPr>
              <w:pStyle w:val="a"/>
              <w:ind w:left="431" w:right="0"/>
              <w:jc w:val="both"/>
              <w:rPr>
                <w:rFonts w:ascii="Arial" w:hAnsi="Arial" w:cs="Arial"/>
                <w:sz w:val="18"/>
                <w:szCs w:val="18"/>
                <w:cs/>
              </w:rPr>
            </w:pPr>
            <w:r w:rsidRPr="00EF781F">
              <w:rPr>
                <w:rFonts w:ascii="Arial" w:hAnsi="Arial" w:cs="Arial"/>
                <w:sz w:val="18"/>
                <w:szCs w:val="18"/>
              </w:rPr>
              <w:t xml:space="preserve">Increase in short-term borrowings  </w:t>
            </w:r>
          </w:p>
        </w:tc>
        <w:tc>
          <w:tcPr>
            <w:tcW w:w="1441" w:type="dxa"/>
            <w:vAlign w:val="bottom"/>
          </w:tcPr>
          <w:p w:rsidR="00842C38" w:rsidRPr="00EF781F" w:rsidRDefault="00842C38" w:rsidP="00EF781F">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42C38" w:rsidRPr="00EF781F" w:rsidRDefault="00B57493" w:rsidP="00EF781F">
            <w:pPr>
              <w:tabs>
                <w:tab w:val="decimal" w:pos="1225"/>
              </w:tabs>
              <w:ind w:right="-72"/>
              <w:jc w:val="right"/>
              <w:rPr>
                <w:rFonts w:ascii="Arial" w:hAnsi="Arial" w:cs="Arial"/>
                <w:color w:val="auto"/>
                <w:sz w:val="18"/>
                <w:szCs w:val="18"/>
              </w:rPr>
            </w:pPr>
            <w:r w:rsidRPr="00EF781F">
              <w:rPr>
                <w:rFonts w:ascii="Arial" w:hAnsi="Arial" w:cs="Arial"/>
                <w:color w:val="auto"/>
                <w:sz w:val="18"/>
                <w:szCs w:val="18"/>
              </w:rPr>
              <w:t>176,000</w:t>
            </w:r>
          </w:p>
        </w:tc>
      </w:tr>
      <w:tr w:rsidR="00842C38" w:rsidRPr="00EF781F" w:rsidTr="005F05D3">
        <w:tc>
          <w:tcPr>
            <w:tcW w:w="6566" w:type="dxa"/>
            <w:vAlign w:val="bottom"/>
            <w:hideMark/>
          </w:tcPr>
          <w:p w:rsidR="00842C38" w:rsidRPr="00EF781F" w:rsidRDefault="00842C38" w:rsidP="00EF781F">
            <w:pPr>
              <w:pStyle w:val="a"/>
              <w:ind w:left="431" w:right="0"/>
              <w:jc w:val="both"/>
              <w:rPr>
                <w:rFonts w:ascii="Arial" w:hAnsi="Arial" w:cs="Arial"/>
                <w:sz w:val="18"/>
                <w:szCs w:val="18"/>
              </w:rPr>
            </w:pPr>
            <w:r w:rsidRPr="00EF781F">
              <w:rPr>
                <w:rFonts w:ascii="Arial" w:hAnsi="Arial" w:cs="Arial"/>
                <w:sz w:val="18"/>
                <w:szCs w:val="18"/>
              </w:rPr>
              <w:t>Increase in interest receivable</w:t>
            </w:r>
          </w:p>
        </w:tc>
        <w:tc>
          <w:tcPr>
            <w:tcW w:w="1441" w:type="dxa"/>
            <w:vAlign w:val="bottom"/>
          </w:tcPr>
          <w:p w:rsidR="00842C38" w:rsidRPr="00EF781F" w:rsidRDefault="00842C38" w:rsidP="00EF781F">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42C38" w:rsidRPr="00EF781F" w:rsidRDefault="00B57493" w:rsidP="008831ED">
            <w:pPr>
              <w:tabs>
                <w:tab w:val="decimal" w:pos="1225"/>
              </w:tabs>
              <w:ind w:right="-72"/>
              <w:jc w:val="right"/>
              <w:rPr>
                <w:rFonts w:ascii="Arial" w:hAnsi="Arial" w:cs="Arial"/>
                <w:color w:val="auto"/>
                <w:sz w:val="18"/>
                <w:szCs w:val="18"/>
              </w:rPr>
            </w:pPr>
            <w:r w:rsidRPr="00EF781F">
              <w:rPr>
                <w:rFonts w:ascii="Arial" w:hAnsi="Arial" w:cs="Arial"/>
                <w:color w:val="auto"/>
                <w:sz w:val="18"/>
                <w:szCs w:val="18"/>
              </w:rPr>
              <w:t>39,66</w:t>
            </w:r>
            <w:r w:rsidR="008831ED">
              <w:rPr>
                <w:rFonts w:ascii="Arial" w:hAnsi="Arial" w:cs="Arial"/>
                <w:color w:val="auto"/>
                <w:sz w:val="18"/>
                <w:szCs w:val="18"/>
              </w:rPr>
              <w:t>1</w:t>
            </w:r>
          </w:p>
        </w:tc>
      </w:tr>
      <w:tr w:rsidR="00842C38" w:rsidRPr="00EF781F" w:rsidTr="005F05D3">
        <w:tc>
          <w:tcPr>
            <w:tcW w:w="6566" w:type="dxa"/>
            <w:vAlign w:val="bottom"/>
          </w:tcPr>
          <w:p w:rsidR="00842C38" w:rsidRPr="00EF781F" w:rsidRDefault="00842C38" w:rsidP="00EF781F">
            <w:pPr>
              <w:pStyle w:val="a"/>
              <w:ind w:left="431" w:right="0"/>
              <w:jc w:val="both"/>
              <w:rPr>
                <w:rFonts w:ascii="Arial" w:hAnsi="Arial" w:cs="Arial"/>
                <w:sz w:val="18"/>
                <w:szCs w:val="18"/>
              </w:rPr>
            </w:pPr>
            <w:r w:rsidRPr="00EF781F">
              <w:rPr>
                <w:rFonts w:ascii="Arial" w:hAnsi="Arial" w:cs="Arial"/>
                <w:sz w:val="18"/>
                <w:szCs w:val="18"/>
              </w:rPr>
              <w:t>Receipts of borrowings repayment</w:t>
            </w:r>
          </w:p>
        </w:tc>
        <w:tc>
          <w:tcPr>
            <w:tcW w:w="1441" w:type="dxa"/>
            <w:vAlign w:val="bottom"/>
          </w:tcPr>
          <w:p w:rsidR="00842C38" w:rsidRPr="00EF781F" w:rsidRDefault="00842C38" w:rsidP="00EF781F">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842C38" w:rsidRPr="00EF781F" w:rsidRDefault="008831ED" w:rsidP="00EF781F">
            <w:pPr>
              <w:tabs>
                <w:tab w:val="decimal" w:pos="1225"/>
              </w:tabs>
              <w:ind w:right="-72"/>
              <w:jc w:val="right"/>
              <w:rPr>
                <w:rFonts w:ascii="Arial" w:hAnsi="Arial" w:cs="Arial"/>
                <w:color w:val="auto"/>
                <w:sz w:val="18"/>
                <w:szCs w:val="18"/>
              </w:rPr>
            </w:pPr>
            <w:r>
              <w:rPr>
                <w:rFonts w:ascii="Arial" w:hAnsi="Arial" w:cs="Arial"/>
                <w:color w:val="auto"/>
                <w:sz w:val="18"/>
                <w:szCs w:val="18"/>
              </w:rPr>
              <w:t>(487,026</w:t>
            </w:r>
            <w:r w:rsidR="00B57493" w:rsidRPr="00EF781F">
              <w:rPr>
                <w:rFonts w:ascii="Arial" w:hAnsi="Arial" w:cs="Arial"/>
                <w:color w:val="auto"/>
                <w:sz w:val="18"/>
                <w:szCs w:val="18"/>
              </w:rPr>
              <w:t>)</w:t>
            </w:r>
          </w:p>
        </w:tc>
      </w:tr>
      <w:tr w:rsidR="00842C38" w:rsidRPr="00EF781F" w:rsidTr="005F05D3">
        <w:tc>
          <w:tcPr>
            <w:tcW w:w="6566" w:type="dxa"/>
            <w:vAlign w:val="bottom"/>
            <w:hideMark/>
          </w:tcPr>
          <w:p w:rsidR="00842C38" w:rsidRPr="00EF781F" w:rsidRDefault="00842C38" w:rsidP="00EF781F">
            <w:pPr>
              <w:pStyle w:val="a"/>
              <w:ind w:left="431" w:right="0"/>
              <w:jc w:val="both"/>
              <w:rPr>
                <w:rFonts w:ascii="Arial" w:hAnsi="Arial" w:cs="Arial"/>
                <w:sz w:val="18"/>
                <w:szCs w:val="18"/>
              </w:rPr>
            </w:pPr>
            <w:r w:rsidRPr="00EF781F">
              <w:rPr>
                <w:rFonts w:ascii="Arial" w:hAnsi="Arial" w:cs="Arial"/>
                <w:sz w:val="18"/>
                <w:szCs w:val="18"/>
              </w:rPr>
              <w:t>Receipts of interests</w:t>
            </w:r>
          </w:p>
        </w:tc>
        <w:tc>
          <w:tcPr>
            <w:tcW w:w="1441" w:type="dxa"/>
            <w:vAlign w:val="bottom"/>
          </w:tcPr>
          <w:p w:rsidR="00842C38" w:rsidRPr="00EF781F" w:rsidRDefault="00842C38" w:rsidP="00EF781F">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842C38" w:rsidRPr="00EF781F" w:rsidRDefault="00B57493" w:rsidP="00EF781F">
            <w:pPr>
              <w:tabs>
                <w:tab w:val="decimal" w:pos="1225"/>
              </w:tabs>
              <w:ind w:right="-72"/>
              <w:jc w:val="right"/>
              <w:rPr>
                <w:rFonts w:ascii="Arial" w:hAnsi="Arial" w:cs="Arial"/>
                <w:color w:val="auto"/>
                <w:sz w:val="18"/>
                <w:szCs w:val="18"/>
              </w:rPr>
            </w:pPr>
            <w:r w:rsidRPr="00EF781F">
              <w:rPr>
                <w:rFonts w:ascii="Arial" w:hAnsi="Arial" w:cs="Arial"/>
                <w:color w:val="auto"/>
                <w:sz w:val="18"/>
                <w:szCs w:val="18"/>
              </w:rPr>
              <w:t>(48,177)</w:t>
            </w:r>
          </w:p>
        </w:tc>
      </w:tr>
      <w:tr w:rsidR="00842C38" w:rsidRPr="00EF781F" w:rsidTr="005F05D3">
        <w:tc>
          <w:tcPr>
            <w:tcW w:w="6566" w:type="dxa"/>
            <w:vAlign w:val="bottom"/>
          </w:tcPr>
          <w:p w:rsidR="00842C38" w:rsidRPr="00EF781F" w:rsidRDefault="00842C38" w:rsidP="00EF781F">
            <w:pPr>
              <w:pStyle w:val="a"/>
              <w:ind w:left="431" w:right="0"/>
              <w:outlineLvl w:val="0"/>
              <w:rPr>
                <w:rFonts w:ascii="Arial" w:eastAsia="Cordia New" w:hAnsi="Arial" w:cs="Arial"/>
                <w:b/>
                <w:bCs/>
                <w:sz w:val="18"/>
                <w:szCs w:val="18"/>
              </w:rPr>
            </w:pPr>
          </w:p>
        </w:tc>
        <w:tc>
          <w:tcPr>
            <w:tcW w:w="1441" w:type="dxa"/>
            <w:vAlign w:val="bottom"/>
          </w:tcPr>
          <w:p w:rsidR="00842C38" w:rsidRPr="00EF781F" w:rsidRDefault="00842C38" w:rsidP="00EF781F">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842C38" w:rsidRPr="00EF781F" w:rsidRDefault="00842C38" w:rsidP="00EF781F">
            <w:pPr>
              <w:pStyle w:val="a"/>
              <w:tabs>
                <w:tab w:val="decimal" w:pos="864"/>
              </w:tabs>
              <w:ind w:right="-72"/>
              <w:jc w:val="right"/>
              <w:outlineLvl w:val="0"/>
              <w:rPr>
                <w:rFonts w:ascii="Arial" w:eastAsia="Cordia New" w:hAnsi="Arial" w:cs="Arial"/>
                <w:b/>
                <w:bCs/>
                <w:sz w:val="18"/>
                <w:szCs w:val="18"/>
              </w:rPr>
            </w:pPr>
          </w:p>
        </w:tc>
      </w:tr>
      <w:tr w:rsidR="00842C38" w:rsidRPr="00EF781F" w:rsidTr="005F05D3">
        <w:tc>
          <w:tcPr>
            <w:tcW w:w="6566" w:type="dxa"/>
            <w:vAlign w:val="bottom"/>
            <w:hideMark/>
          </w:tcPr>
          <w:p w:rsidR="00842C38" w:rsidRPr="00EF781F" w:rsidRDefault="00842C38" w:rsidP="00EF781F">
            <w:pPr>
              <w:pStyle w:val="a"/>
              <w:ind w:left="431" w:right="0"/>
              <w:jc w:val="both"/>
              <w:rPr>
                <w:rFonts w:ascii="Arial" w:hAnsi="Arial" w:cs="Arial"/>
                <w:sz w:val="18"/>
                <w:szCs w:val="18"/>
              </w:rPr>
            </w:pPr>
            <w:r w:rsidRPr="00EF781F">
              <w:rPr>
                <w:rFonts w:ascii="Arial" w:hAnsi="Arial" w:cs="Arial"/>
                <w:sz w:val="18"/>
                <w:szCs w:val="18"/>
              </w:rPr>
              <w:t>Closing net book value</w:t>
            </w:r>
          </w:p>
        </w:tc>
        <w:tc>
          <w:tcPr>
            <w:tcW w:w="1441" w:type="dxa"/>
            <w:vAlign w:val="bottom"/>
          </w:tcPr>
          <w:p w:rsidR="00842C38" w:rsidRPr="00EF781F" w:rsidRDefault="00842C38" w:rsidP="00EF781F">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rsidR="00842C38" w:rsidRPr="00EF781F" w:rsidRDefault="00B57493" w:rsidP="004D252C">
            <w:pPr>
              <w:tabs>
                <w:tab w:val="decimal" w:pos="1213"/>
              </w:tabs>
              <w:ind w:right="-72"/>
              <w:jc w:val="right"/>
              <w:rPr>
                <w:rFonts w:ascii="Arial" w:hAnsi="Arial" w:cs="Arial"/>
                <w:snapToGrid w:val="0"/>
                <w:color w:val="auto"/>
                <w:sz w:val="18"/>
                <w:szCs w:val="18"/>
                <w:lang w:eastAsia="th-TH"/>
              </w:rPr>
            </w:pPr>
            <w:r w:rsidRPr="00EF781F">
              <w:rPr>
                <w:rFonts w:ascii="Arial" w:hAnsi="Arial" w:cs="Arial"/>
                <w:snapToGrid w:val="0"/>
                <w:color w:val="auto"/>
                <w:sz w:val="18"/>
                <w:szCs w:val="18"/>
                <w:lang w:eastAsia="th-TH"/>
              </w:rPr>
              <w:t>529,66</w:t>
            </w:r>
            <w:r w:rsidR="004D252C">
              <w:rPr>
                <w:rFonts w:ascii="Arial" w:hAnsi="Arial" w:cs="Arial"/>
                <w:snapToGrid w:val="0"/>
                <w:color w:val="auto"/>
                <w:sz w:val="18"/>
                <w:szCs w:val="18"/>
                <w:lang w:eastAsia="th-TH"/>
              </w:rPr>
              <w:t>5</w:t>
            </w:r>
          </w:p>
        </w:tc>
      </w:tr>
    </w:tbl>
    <w:p w:rsidR="003B1FB5" w:rsidRPr="00EF781F" w:rsidRDefault="003B1FB5" w:rsidP="00EF781F">
      <w:pPr>
        <w:ind w:left="540"/>
        <w:jc w:val="thaiDistribute"/>
        <w:rPr>
          <w:rFonts w:ascii="Arial" w:hAnsi="Arial" w:cs="Arial"/>
          <w:color w:val="auto"/>
          <w:sz w:val="18"/>
          <w:szCs w:val="18"/>
        </w:rPr>
      </w:pPr>
    </w:p>
    <w:p w:rsidR="00842C38" w:rsidRPr="00EF781F" w:rsidRDefault="00842C38" w:rsidP="00EF781F">
      <w:pPr>
        <w:ind w:left="540"/>
        <w:jc w:val="thaiDistribute"/>
        <w:rPr>
          <w:rFonts w:ascii="Arial" w:hAnsi="Arial" w:cs="Arial"/>
          <w:color w:val="auto"/>
          <w:sz w:val="18"/>
          <w:szCs w:val="18"/>
        </w:rPr>
      </w:pPr>
      <w:r w:rsidRPr="00EF781F">
        <w:rPr>
          <w:rFonts w:ascii="Arial" w:hAnsi="Arial" w:cs="Arial"/>
          <w:color w:val="auto"/>
          <w:sz w:val="18"/>
          <w:szCs w:val="18"/>
        </w:rPr>
        <w:t>Short-term borrowings to subsidiaries are loaned with no guarantee in Thai B</w:t>
      </w:r>
      <w:r w:rsidR="00590DF6" w:rsidRPr="00EF781F">
        <w:rPr>
          <w:rFonts w:ascii="Arial" w:hAnsi="Arial" w:cs="Arial"/>
          <w:color w:val="auto"/>
          <w:sz w:val="18"/>
          <w:szCs w:val="18"/>
        </w:rPr>
        <w:t>aht and are due at call</w:t>
      </w:r>
      <w:r w:rsidRPr="00EF781F">
        <w:rPr>
          <w:rFonts w:ascii="Arial" w:hAnsi="Arial" w:cs="Arial"/>
          <w:color w:val="auto"/>
          <w:sz w:val="18"/>
          <w:szCs w:val="18"/>
        </w:rPr>
        <w:t>.</w:t>
      </w:r>
    </w:p>
    <w:p w:rsidR="003E1B06" w:rsidRPr="00EF781F" w:rsidRDefault="003E1B06" w:rsidP="00EF781F">
      <w:pPr>
        <w:ind w:left="540" w:hanging="540"/>
        <w:jc w:val="thaiDistribute"/>
        <w:rPr>
          <w:rFonts w:ascii="Arial" w:hAnsi="Arial" w:cs="Arial"/>
          <w:color w:val="auto"/>
          <w:sz w:val="18"/>
          <w:szCs w:val="18"/>
        </w:rPr>
      </w:pPr>
    </w:p>
    <w:p w:rsidR="00842C38" w:rsidRPr="00EF781F" w:rsidRDefault="003F2287"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c</w:t>
      </w:r>
      <w:r w:rsidR="00842C38" w:rsidRPr="00EF781F">
        <w:rPr>
          <w:rFonts w:ascii="Arial" w:hAnsi="Arial" w:cs="Arial"/>
          <w:color w:val="D04A02"/>
          <w:sz w:val="18"/>
          <w:szCs w:val="18"/>
          <w:cs/>
        </w:rPr>
        <w:t>)</w:t>
      </w:r>
      <w:r w:rsidR="00842C38" w:rsidRPr="00EF781F">
        <w:rPr>
          <w:rFonts w:ascii="Arial" w:hAnsi="Arial" w:cs="Arial"/>
          <w:color w:val="D04A02"/>
          <w:sz w:val="18"/>
          <w:szCs w:val="18"/>
          <w:cs/>
        </w:rPr>
        <w:tab/>
      </w:r>
      <w:r w:rsidR="00842C38" w:rsidRPr="00EF781F">
        <w:rPr>
          <w:rFonts w:ascii="Arial" w:hAnsi="Arial" w:cs="Arial"/>
          <w:color w:val="D04A02"/>
          <w:sz w:val="18"/>
          <w:szCs w:val="18"/>
        </w:rPr>
        <w:t>Other non-current assets</w:t>
      </w:r>
    </w:p>
    <w:p w:rsidR="00842C38" w:rsidRPr="00EF781F" w:rsidRDefault="00842C38" w:rsidP="00EF781F">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42C38" w:rsidRPr="00EF781F" w:rsidTr="00183895">
        <w:tc>
          <w:tcPr>
            <w:tcW w:w="3816" w:type="dxa"/>
            <w:vAlign w:val="bottom"/>
          </w:tcPr>
          <w:p w:rsidR="00842C38" w:rsidRPr="00EF781F"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42C38" w:rsidRPr="00EF781F" w:rsidTr="00183895">
        <w:tc>
          <w:tcPr>
            <w:tcW w:w="3816" w:type="dxa"/>
            <w:vAlign w:val="bottom"/>
          </w:tcPr>
          <w:p w:rsidR="00842C38" w:rsidRPr="00EF781F"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842C38" w:rsidRPr="00EF781F" w:rsidTr="00183895">
        <w:tc>
          <w:tcPr>
            <w:tcW w:w="3816" w:type="dxa"/>
            <w:vAlign w:val="bottom"/>
          </w:tcPr>
          <w:p w:rsidR="00842C38" w:rsidRPr="00EF781F" w:rsidRDefault="00842C38"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B336D" w:rsidRPr="00EF781F" w:rsidTr="00183895">
        <w:tc>
          <w:tcPr>
            <w:tcW w:w="3816" w:type="dxa"/>
            <w:vAlign w:val="bottom"/>
          </w:tcPr>
          <w:p w:rsidR="00DB336D" w:rsidRPr="00EF781F" w:rsidRDefault="00DB336D" w:rsidP="00EF781F">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B336D" w:rsidRPr="00EF781F" w:rsidTr="00183895">
        <w:tc>
          <w:tcPr>
            <w:tcW w:w="3816" w:type="dxa"/>
            <w:vAlign w:val="bottom"/>
          </w:tcPr>
          <w:p w:rsidR="00DB336D" w:rsidRPr="00EF781F" w:rsidRDefault="00DB336D" w:rsidP="00EF781F">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shd w:val="clear" w:color="auto" w:fill="auto"/>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B336D" w:rsidRPr="00EF781F" w:rsidTr="00183895">
        <w:tc>
          <w:tcPr>
            <w:tcW w:w="3816" w:type="dxa"/>
            <w:vAlign w:val="bottom"/>
          </w:tcPr>
          <w:p w:rsidR="00DB336D" w:rsidRPr="00EF781F" w:rsidRDefault="00DB336D" w:rsidP="00EF781F">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   - General deposits</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Subsidiary</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DB336D">
        <w:trPr>
          <w:trHeight w:val="86"/>
        </w:trPr>
        <w:tc>
          <w:tcPr>
            <w:tcW w:w="3816" w:type="dxa"/>
            <w:vAlign w:val="bottom"/>
          </w:tcPr>
          <w:p w:rsidR="00DB336D" w:rsidRPr="00EF781F" w:rsidRDefault="00DB336D" w:rsidP="00EF781F">
            <w:pPr>
              <w:ind w:left="431"/>
              <w:rPr>
                <w:rFonts w:ascii="Arial" w:eastAsia="Arial Unicode MS" w:hAnsi="Arial" w:cs="Arial"/>
                <w:color w:val="auto"/>
                <w:sz w:val="18"/>
                <w:szCs w:val="18"/>
              </w:rPr>
            </w:pPr>
            <w:r w:rsidRPr="00EF781F">
              <w:rPr>
                <w:rFonts w:ascii="Arial" w:eastAsia="Arial Unicode MS" w:hAnsi="Arial" w:cs="Arial"/>
                <w:color w:val="auto"/>
                <w:sz w:val="18"/>
                <w:szCs w:val="18"/>
              </w:rPr>
              <w:t xml:space="preserve">Siam Mahanakorn Property </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1"/>
              <w:rPr>
                <w:rFonts w:ascii="Arial" w:eastAsia="Arial Unicode MS" w:hAnsi="Arial" w:cs="Arial"/>
                <w:color w:val="auto"/>
                <w:sz w:val="18"/>
                <w:szCs w:val="18"/>
              </w:rPr>
            </w:pPr>
            <w:r w:rsidRPr="00EF781F">
              <w:rPr>
                <w:rFonts w:ascii="Arial" w:eastAsia="Arial Unicode MS" w:hAnsi="Arial" w:cs="Arial"/>
                <w:color w:val="auto"/>
                <w:sz w:val="18"/>
                <w:szCs w:val="18"/>
              </w:rPr>
              <w:t xml:space="preserve">   Company Limited</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4,909</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4,909</w:t>
            </w: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rsidR="00DB336D" w:rsidRPr="00EF781F" w:rsidRDefault="00DB336D" w:rsidP="00EF781F">
            <w:pPr>
              <w:ind w:left="972"/>
              <w:jc w:val="thaiDistribute"/>
              <w:rPr>
                <w:rFonts w:ascii="Arial" w:eastAsia="Arial Unicode MS" w:hAnsi="Arial" w:cs="Arial"/>
                <w:b/>
                <w:bCs/>
                <w:color w:val="auto"/>
                <w:sz w:val="18"/>
                <w:szCs w:val="18"/>
              </w:rPr>
            </w:pPr>
          </w:p>
        </w:tc>
      </w:tr>
      <w:tr w:rsidR="00DB336D" w:rsidRPr="00EF781F" w:rsidTr="002F4183">
        <w:tc>
          <w:tcPr>
            <w:tcW w:w="3816" w:type="dxa"/>
            <w:vAlign w:val="bottom"/>
          </w:tcPr>
          <w:p w:rsidR="00DB336D" w:rsidRPr="00EF781F" w:rsidRDefault="00DB336D" w:rsidP="00EF781F">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4,909</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4,909</w:t>
            </w:r>
          </w:p>
        </w:tc>
      </w:tr>
    </w:tbl>
    <w:p w:rsidR="00F5070D" w:rsidRPr="00EF781F" w:rsidRDefault="00F5070D" w:rsidP="00EF781F">
      <w:pPr>
        <w:ind w:left="540" w:hanging="540"/>
        <w:jc w:val="both"/>
        <w:rPr>
          <w:rFonts w:ascii="Arial" w:hAnsi="Arial" w:cs="Arial"/>
          <w:color w:val="D04A02"/>
          <w:sz w:val="18"/>
          <w:szCs w:val="18"/>
        </w:rPr>
      </w:pPr>
      <w:r w:rsidRPr="00EF781F">
        <w:rPr>
          <w:rFonts w:ascii="Arial" w:hAnsi="Arial" w:cs="Arial"/>
          <w:color w:val="D04A02"/>
          <w:sz w:val="18"/>
          <w:szCs w:val="18"/>
        </w:rPr>
        <w:br w:type="page"/>
      </w:r>
    </w:p>
    <w:p w:rsidR="00CB4B5D" w:rsidRPr="00EF781F" w:rsidRDefault="003F2287" w:rsidP="00EF781F">
      <w:pPr>
        <w:ind w:left="540" w:hanging="540"/>
        <w:jc w:val="both"/>
        <w:rPr>
          <w:rFonts w:ascii="Arial" w:eastAsia="Arial Unicode MS" w:hAnsi="Arial" w:cs="Arial"/>
          <w:sz w:val="18"/>
          <w:szCs w:val="18"/>
        </w:rPr>
      </w:pPr>
      <w:r w:rsidRPr="00EF781F">
        <w:rPr>
          <w:rFonts w:ascii="Arial" w:hAnsi="Arial" w:cs="Arial"/>
          <w:color w:val="D04A02"/>
          <w:sz w:val="18"/>
          <w:szCs w:val="18"/>
        </w:rPr>
        <w:t>d</w:t>
      </w:r>
      <w:r w:rsidR="00CB4B5D" w:rsidRPr="00EF781F">
        <w:rPr>
          <w:rFonts w:ascii="Arial" w:hAnsi="Arial" w:cs="Arial"/>
          <w:color w:val="D04A02"/>
          <w:sz w:val="18"/>
          <w:szCs w:val="18"/>
          <w:cs/>
        </w:rPr>
        <w:t>)</w:t>
      </w:r>
      <w:r w:rsidR="00CB4B5D" w:rsidRPr="00EF781F">
        <w:rPr>
          <w:rFonts w:ascii="Arial" w:hAnsi="Arial" w:cs="Arial"/>
          <w:color w:val="D04A02"/>
          <w:sz w:val="18"/>
          <w:szCs w:val="18"/>
          <w:cs/>
        </w:rPr>
        <w:tab/>
      </w:r>
      <w:r w:rsidR="00CB4B5D" w:rsidRPr="00EF781F">
        <w:rPr>
          <w:rFonts w:ascii="Arial" w:hAnsi="Arial" w:cs="Arial"/>
          <w:color w:val="D04A02"/>
          <w:sz w:val="18"/>
          <w:szCs w:val="18"/>
        </w:rPr>
        <w:t>Trade and other payables - subsidiaries and related persons and related parties</w:t>
      </w:r>
    </w:p>
    <w:p w:rsidR="00CB4B5D" w:rsidRPr="00EF781F" w:rsidRDefault="00CB4B5D" w:rsidP="00EF781F">
      <w:pPr>
        <w:ind w:left="540"/>
        <w:jc w:val="thaiDistribute"/>
        <w:rPr>
          <w:rFonts w:ascii="Arial" w:hAnsi="Arial" w:cs="Arial"/>
          <w:color w:val="auto"/>
          <w:sz w:val="18"/>
          <w:szCs w:val="18"/>
        </w:rPr>
      </w:pPr>
    </w:p>
    <w:p w:rsidR="00CB4B5D" w:rsidRPr="00EF781F" w:rsidRDefault="00CB4B5D" w:rsidP="00EF781F">
      <w:pPr>
        <w:ind w:left="540"/>
        <w:jc w:val="thaiDistribute"/>
        <w:rPr>
          <w:rFonts w:ascii="Arial" w:hAnsi="Arial" w:cs="Arial"/>
          <w:color w:val="auto"/>
          <w:spacing w:val="-4"/>
          <w:sz w:val="18"/>
          <w:szCs w:val="18"/>
        </w:rPr>
      </w:pPr>
      <w:r w:rsidRPr="00EF781F">
        <w:rPr>
          <w:rFonts w:ascii="Arial" w:hAnsi="Arial" w:cs="Arial"/>
          <w:color w:val="auto"/>
          <w:spacing w:val="-4"/>
          <w:sz w:val="18"/>
          <w:szCs w:val="18"/>
        </w:rPr>
        <w:t>Ou</w:t>
      </w:r>
      <w:r w:rsidR="004E195F" w:rsidRPr="00EF781F">
        <w:rPr>
          <w:rFonts w:ascii="Arial" w:hAnsi="Arial" w:cs="Arial"/>
          <w:color w:val="auto"/>
          <w:spacing w:val="-4"/>
          <w:sz w:val="18"/>
          <w:szCs w:val="18"/>
        </w:rPr>
        <w:t>tstanding balance</w:t>
      </w:r>
      <w:r w:rsidR="00FE6660" w:rsidRPr="00EF781F">
        <w:rPr>
          <w:rFonts w:ascii="Arial" w:hAnsi="Arial" w:cs="Arial"/>
          <w:color w:val="auto"/>
          <w:spacing w:val="-4"/>
          <w:sz w:val="18"/>
          <w:szCs w:val="18"/>
        </w:rPr>
        <w:t>s</w:t>
      </w:r>
      <w:r w:rsidR="004E195F" w:rsidRPr="00EF781F">
        <w:rPr>
          <w:rFonts w:ascii="Arial" w:hAnsi="Arial" w:cs="Arial"/>
          <w:color w:val="auto"/>
          <w:spacing w:val="-4"/>
          <w:sz w:val="18"/>
          <w:szCs w:val="18"/>
        </w:rPr>
        <w:t xml:space="preserve"> as at 30 </w:t>
      </w:r>
      <w:r w:rsidR="00DB336D" w:rsidRPr="00EF781F">
        <w:rPr>
          <w:rFonts w:ascii="Arial" w:hAnsi="Arial" w:cs="Arial"/>
          <w:color w:val="auto"/>
          <w:spacing w:val="-4"/>
          <w:sz w:val="18"/>
          <w:szCs w:val="18"/>
        </w:rPr>
        <w:t>September</w:t>
      </w:r>
      <w:r w:rsidRPr="00EF781F">
        <w:rPr>
          <w:rFonts w:ascii="Arial" w:hAnsi="Arial" w:cs="Arial"/>
          <w:color w:val="auto"/>
          <w:spacing w:val="-4"/>
          <w:sz w:val="18"/>
          <w:szCs w:val="18"/>
        </w:rPr>
        <w:t xml:space="preserve"> 2019 and 31 December 2018 arising from purchasing of materials and services comprise</w:t>
      </w:r>
      <w:r w:rsidR="00FE6660" w:rsidRPr="00EF781F">
        <w:rPr>
          <w:rFonts w:ascii="Arial" w:hAnsi="Arial" w:cs="Arial"/>
          <w:color w:val="auto"/>
          <w:spacing w:val="-4"/>
          <w:sz w:val="18"/>
          <w:szCs w:val="18"/>
        </w:rPr>
        <w:t>s</w:t>
      </w:r>
      <w:r w:rsidRPr="00EF781F">
        <w:rPr>
          <w:rFonts w:ascii="Arial" w:hAnsi="Arial" w:cs="Arial"/>
          <w:color w:val="auto"/>
          <w:spacing w:val="-4"/>
          <w:sz w:val="18"/>
          <w:szCs w:val="18"/>
        </w:rPr>
        <w:t xml:space="preserve"> the following:</w:t>
      </w:r>
    </w:p>
    <w:p w:rsidR="00CB4B5D" w:rsidRPr="00EF781F" w:rsidRDefault="00CB4B5D" w:rsidP="00EF781F">
      <w:pPr>
        <w:ind w:left="540"/>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B4B5D" w:rsidRPr="00EF781F" w:rsidTr="00183895">
        <w:tc>
          <w:tcPr>
            <w:tcW w:w="3816" w:type="dxa"/>
            <w:vAlign w:val="bottom"/>
          </w:tcPr>
          <w:p w:rsidR="00CB4B5D" w:rsidRPr="00EF781F" w:rsidRDefault="00CB4B5D" w:rsidP="00EF781F">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rsidR="00CB4B5D" w:rsidRPr="00EF781F" w:rsidRDefault="00CB4B5D"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rsidR="00CB4B5D" w:rsidRPr="00EF781F" w:rsidRDefault="00CB4B5D"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CB4B5D" w:rsidRPr="00EF781F" w:rsidTr="00183895">
        <w:tc>
          <w:tcPr>
            <w:tcW w:w="3816" w:type="dxa"/>
            <w:vAlign w:val="bottom"/>
          </w:tcPr>
          <w:p w:rsidR="00CB4B5D" w:rsidRPr="00EF781F" w:rsidRDefault="00CB4B5D" w:rsidP="00EF781F">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rsidR="00CB4B5D" w:rsidRPr="00EF781F" w:rsidRDefault="00CB4B5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rsidR="00CB4B5D" w:rsidRPr="00EF781F" w:rsidRDefault="00CB4B5D"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CB4B5D" w:rsidRPr="00EF781F" w:rsidTr="00183895">
        <w:tc>
          <w:tcPr>
            <w:tcW w:w="3816" w:type="dxa"/>
            <w:vAlign w:val="bottom"/>
          </w:tcPr>
          <w:p w:rsidR="00CB4B5D" w:rsidRPr="00EF781F" w:rsidRDefault="00CB4B5D" w:rsidP="00EF781F">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rsidR="00CB4B5D" w:rsidRPr="00EF781F" w:rsidRDefault="00CB4B5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CB4B5D" w:rsidRPr="00EF781F" w:rsidRDefault="00CB4B5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vAlign w:val="bottom"/>
          </w:tcPr>
          <w:p w:rsidR="00CB4B5D" w:rsidRPr="00EF781F" w:rsidRDefault="00CB4B5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CB4B5D" w:rsidRPr="00EF781F" w:rsidRDefault="00CB4B5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B336D" w:rsidRPr="00EF781F" w:rsidTr="00FE2AA0">
        <w:tc>
          <w:tcPr>
            <w:tcW w:w="3816" w:type="dxa"/>
            <w:vAlign w:val="bottom"/>
          </w:tcPr>
          <w:p w:rsidR="00DB336D" w:rsidRPr="00EF781F" w:rsidRDefault="00DB336D" w:rsidP="00EF781F">
            <w:pPr>
              <w:ind w:left="432" w:right="-72"/>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B336D" w:rsidRPr="00EF781F" w:rsidTr="00FE2AA0">
        <w:tc>
          <w:tcPr>
            <w:tcW w:w="3816" w:type="dxa"/>
            <w:vAlign w:val="bottom"/>
          </w:tcPr>
          <w:p w:rsidR="00DB336D" w:rsidRPr="00EF781F" w:rsidRDefault="00DB336D" w:rsidP="00EF781F">
            <w:pPr>
              <w:ind w:left="432" w:right="-72"/>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B336D" w:rsidRPr="00EF781F" w:rsidTr="00183895">
        <w:tc>
          <w:tcPr>
            <w:tcW w:w="3816" w:type="dxa"/>
            <w:vAlign w:val="bottom"/>
          </w:tcPr>
          <w:p w:rsidR="00DB336D" w:rsidRPr="00EF781F" w:rsidRDefault="00DB336D" w:rsidP="00EF781F">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B336D" w:rsidRPr="00EF781F" w:rsidTr="002F4183">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Trade accounts payable</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Subsidiary</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 xml:space="preserve">Thai Siam Nakorn Property   </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 xml:space="preserve">   Company Limited</w:t>
            </w:r>
          </w:p>
        </w:tc>
        <w:tc>
          <w:tcPr>
            <w:tcW w:w="1411" w:type="dxa"/>
            <w:shd w:val="clear" w:color="auto" w:fill="FAFAFA"/>
            <w:vAlign w:val="bottom"/>
          </w:tcPr>
          <w:p w:rsidR="00DB336D" w:rsidRPr="00EF781F" w:rsidRDefault="009A5EC9" w:rsidP="00EF781F">
            <w:pPr>
              <w:tabs>
                <w:tab w:val="decimal" w:pos="106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37,255</w:t>
            </w:r>
          </w:p>
        </w:tc>
        <w:tc>
          <w:tcPr>
            <w:tcW w:w="1411"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46,688</w:t>
            </w:r>
          </w:p>
        </w:tc>
      </w:tr>
      <w:tr w:rsidR="00DB336D" w:rsidRPr="00EF781F" w:rsidTr="002F4183">
        <w:tc>
          <w:tcPr>
            <w:tcW w:w="3816" w:type="dxa"/>
            <w:vAlign w:val="bottom"/>
          </w:tcPr>
          <w:p w:rsidR="00DB336D" w:rsidRPr="00EF781F" w:rsidRDefault="00DB336D" w:rsidP="00EF781F">
            <w:pPr>
              <w:ind w:left="432" w:right="-72"/>
              <w:jc w:val="thaiDistribute"/>
              <w:rPr>
                <w:rFonts w:ascii="Arial" w:eastAsia="Arial Unicode MS" w:hAnsi="Arial" w:cs="Arial"/>
                <w:color w:val="auto"/>
                <w:sz w:val="18"/>
                <w:szCs w:val="18"/>
                <w:cs/>
              </w:rPr>
            </w:pPr>
            <w:r w:rsidRPr="00EF781F">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798</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1,191</w:t>
            </w:r>
          </w:p>
        </w:tc>
        <w:tc>
          <w:tcPr>
            <w:tcW w:w="1411" w:type="dxa"/>
            <w:tcBorders>
              <w:bottom w:val="single" w:sz="4" w:space="0" w:color="auto"/>
            </w:tcBorders>
            <w:shd w:val="clear" w:color="auto" w:fill="FAFAFA"/>
            <w:vAlign w:val="bottom"/>
          </w:tcPr>
          <w:p w:rsidR="00DB336D" w:rsidRPr="00EF781F" w:rsidRDefault="00B57493" w:rsidP="00EF781F">
            <w:pPr>
              <w:ind w:right="-72"/>
              <w:jc w:val="right"/>
              <w:rPr>
                <w:rFonts w:ascii="Arial" w:eastAsia="Arial Unicode MS" w:hAnsi="Arial" w:cs="Arial"/>
                <w:color w:val="auto"/>
                <w:sz w:val="18"/>
                <w:szCs w:val="18"/>
              </w:rPr>
            </w:pPr>
            <w:r w:rsidRPr="00EF781F">
              <w:rPr>
                <w:rFonts w:ascii="Arial" w:eastAsia="Arial Unicode MS" w:hAnsi="Arial" w:cs="Arial"/>
                <w:color w:val="auto"/>
                <w:sz w:val="18"/>
                <w:szCs w:val="18"/>
              </w:rPr>
              <w:t>-</w:t>
            </w:r>
          </w:p>
        </w:tc>
        <w:tc>
          <w:tcPr>
            <w:tcW w:w="1411"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color w:val="auto"/>
                <w:sz w:val="18"/>
                <w:szCs w:val="18"/>
              </w:rPr>
            </w:pPr>
            <w:r w:rsidRPr="00EF781F">
              <w:rPr>
                <w:rFonts w:ascii="Arial" w:eastAsia="Arial Unicode MS" w:hAnsi="Arial" w:cs="Arial"/>
                <w:color w:val="auto"/>
                <w:sz w:val="18"/>
                <w:szCs w:val="18"/>
              </w:rPr>
              <w:t>-</w:t>
            </w:r>
          </w:p>
        </w:tc>
      </w:tr>
      <w:tr w:rsidR="00DB336D" w:rsidRPr="00EF781F" w:rsidTr="00AD71D5">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color w:val="auto"/>
                <w:sz w:val="18"/>
                <w:szCs w:val="18"/>
              </w:rPr>
            </w:pPr>
          </w:p>
        </w:tc>
      </w:tr>
      <w:tr w:rsidR="00DB336D" w:rsidRPr="00EF781F" w:rsidTr="00AD71D5">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798</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1,191</w:t>
            </w:r>
          </w:p>
        </w:tc>
        <w:tc>
          <w:tcPr>
            <w:tcW w:w="1411" w:type="dxa"/>
            <w:tcBorders>
              <w:bottom w:val="single" w:sz="4" w:space="0" w:color="auto"/>
            </w:tcBorders>
            <w:shd w:val="clear" w:color="auto" w:fill="FAFAFA"/>
            <w:vAlign w:val="bottom"/>
          </w:tcPr>
          <w:p w:rsidR="00DB336D" w:rsidRPr="00EF781F" w:rsidRDefault="00B57493" w:rsidP="00EF781F">
            <w:pPr>
              <w:ind w:right="-72"/>
              <w:jc w:val="right"/>
              <w:rPr>
                <w:rFonts w:ascii="Arial" w:eastAsia="Arial Unicode MS" w:hAnsi="Arial" w:cs="Arial"/>
                <w:color w:val="auto"/>
                <w:sz w:val="18"/>
                <w:szCs w:val="18"/>
              </w:rPr>
            </w:pPr>
            <w:r w:rsidRPr="00EF781F">
              <w:rPr>
                <w:rFonts w:ascii="Arial" w:eastAsia="Arial Unicode MS" w:hAnsi="Arial" w:cs="Arial"/>
                <w:color w:val="auto"/>
                <w:sz w:val="18"/>
                <w:szCs w:val="18"/>
              </w:rPr>
              <w:t>37,255</w:t>
            </w:r>
          </w:p>
        </w:tc>
        <w:tc>
          <w:tcPr>
            <w:tcW w:w="1411"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color w:val="auto"/>
                <w:sz w:val="18"/>
                <w:szCs w:val="18"/>
              </w:rPr>
            </w:pPr>
            <w:r w:rsidRPr="00EF781F">
              <w:rPr>
                <w:rFonts w:ascii="Arial" w:eastAsia="Arial Unicode MS" w:hAnsi="Arial" w:cs="Arial"/>
                <w:color w:val="auto"/>
                <w:sz w:val="18"/>
                <w:szCs w:val="18"/>
              </w:rPr>
              <w:t>46,</w:t>
            </w:r>
            <w:r w:rsidRPr="00EF781F">
              <w:rPr>
                <w:rFonts w:ascii="Arial" w:eastAsia="Arial Unicode MS" w:hAnsi="Arial" w:cs="Arial"/>
                <w:color w:val="auto"/>
                <w:sz w:val="18"/>
                <w:szCs w:val="18"/>
                <w:lang w:val="en-GB"/>
              </w:rPr>
              <w:t>6</w:t>
            </w:r>
            <w:r w:rsidRPr="00EF781F">
              <w:rPr>
                <w:rFonts w:ascii="Arial" w:eastAsia="Arial Unicode MS" w:hAnsi="Arial" w:cs="Arial"/>
                <w:color w:val="auto"/>
                <w:sz w:val="18"/>
                <w:szCs w:val="18"/>
              </w:rPr>
              <w:t>88</w:t>
            </w:r>
          </w:p>
        </w:tc>
      </w:tr>
      <w:tr w:rsidR="00DB336D" w:rsidRPr="00EF781F" w:rsidTr="00AD71D5">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color w:val="auto"/>
                <w:sz w:val="18"/>
                <w:szCs w:val="18"/>
              </w:rPr>
            </w:pPr>
          </w:p>
        </w:tc>
      </w:tr>
      <w:tr w:rsidR="00DB336D" w:rsidRPr="00EF781F" w:rsidTr="002F4183">
        <w:tc>
          <w:tcPr>
            <w:tcW w:w="3816" w:type="dxa"/>
            <w:vAlign w:val="bottom"/>
          </w:tcPr>
          <w:p w:rsidR="00DB336D" w:rsidRPr="00EF781F" w:rsidRDefault="00DB336D" w:rsidP="00EF781F">
            <w:pPr>
              <w:ind w:left="432" w:right="-72"/>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 xml:space="preserve">Other payables </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b/>
                <w:bCs/>
                <w:color w:val="auto"/>
                <w:sz w:val="18"/>
                <w:szCs w:val="18"/>
              </w:rPr>
              <w:t>Subsidiaries</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pacing w:val="-4"/>
                <w:sz w:val="18"/>
                <w:szCs w:val="18"/>
              </w:rPr>
            </w:pPr>
            <w:r w:rsidRPr="00EF781F">
              <w:rPr>
                <w:rFonts w:ascii="Arial" w:eastAsia="Arial Unicode MS" w:hAnsi="Arial" w:cs="Arial"/>
                <w:color w:val="auto"/>
                <w:spacing w:val="-4"/>
                <w:sz w:val="18"/>
                <w:szCs w:val="18"/>
              </w:rPr>
              <w:t>Paya Panich Property Company Limited</w:t>
            </w:r>
          </w:p>
        </w:tc>
        <w:tc>
          <w:tcPr>
            <w:tcW w:w="1411" w:type="dxa"/>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20</w:t>
            </w:r>
          </w:p>
        </w:tc>
        <w:tc>
          <w:tcPr>
            <w:tcW w:w="1411"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5,208</w:t>
            </w: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 xml:space="preserve">Thai Siam Nakorn Property   </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 xml:space="preserve">   Company Limited</w:t>
            </w:r>
          </w:p>
        </w:tc>
        <w:tc>
          <w:tcPr>
            <w:tcW w:w="1411" w:type="dxa"/>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370</w:t>
            </w: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Siam Mahanakorn Property</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p>
        </w:tc>
      </w:tr>
      <w:tr w:rsidR="00DB336D" w:rsidRPr="00EF781F" w:rsidTr="002F4183">
        <w:tc>
          <w:tcPr>
            <w:tcW w:w="3816" w:type="dxa"/>
            <w:vAlign w:val="bottom"/>
          </w:tcPr>
          <w:p w:rsidR="00DB336D" w:rsidRPr="00EF781F" w:rsidRDefault="00DB336D" w:rsidP="00EF781F">
            <w:pPr>
              <w:ind w:left="432" w:right="-72"/>
              <w:outlineLvl w:val="0"/>
              <w:rPr>
                <w:rFonts w:ascii="Arial" w:eastAsia="Arial Unicode MS" w:hAnsi="Arial" w:cs="Arial"/>
                <w:color w:val="auto"/>
                <w:sz w:val="18"/>
                <w:szCs w:val="18"/>
              </w:rPr>
            </w:pPr>
            <w:r w:rsidRPr="00EF781F">
              <w:rPr>
                <w:rFonts w:ascii="Arial" w:eastAsia="Arial Unicode MS" w:hAnsi="Arial" w:cs="Arial"/>
                <w:color w:val="auto"/>
                <w:sz w:val="18"/>
                <w:szCs w:val="18"/>
              </w:rPr>
              <w:t xml:space="preserve">   Company Limited</w:t>
            </w:r>
          </w:p>
        </w:tc>
        <w:tc>
          <w:tcPr>
            <w:tcW w:w="1411" w:type="dxa"/>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2,100</w:t>
            </w:r>
          </w:p>
        </w:tc>
        <w:tc>
          <w:tcPr>
            <w:tcW w:w="1411"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2,682</w:t>
            </w:r>
          </w:p>
        </w:tc>
      </w:tr>
      <w:tr w:rsidR="00DB336D" w:rsidRPr="00EF781F" w:rsidTr="002F4183">
        <w:tc>
          <w:tcPr>
            <w:tcW w:w="3816" w:type="dxa"/>
            <w:vAlign w:val="bottom"/>
          </w:tcPr>
          <w:p w:rsidR="00DB336D" w:rsidRPr="00EF781F" w:rsidRDefault="00DB336D" w:rsidP="00EF781F">
            <w:pPr>
              <w:ind w:left="432" w:right="-72"/>
              <w:rPr>
                <w:rFonts w:ascii="Arial" w:eastAsia="Arial Unicode MS" w:hAnsi="Arial" w:cs="Arial"/>
                <w:color w:val="auto"/>
                <w:sz w:val="18"/>
                <w:szCs w:val="18"/>
              </w:rPr>
            </w:pPr>
            <w:r w:rsidRPr="00EF781F">
              <w:rPr>
                <w:rFonts w:ascii="Arial" w:eastAsia="Arial Unicode MS" w:hAnsi="Arial" w:cs="Arial"/>
                <w:b/>
                <w:bCs/>
                <w:color w:val="auto"/>
                <w:sz w:val="18"/>
                <w:szCs w:val="18"/>
              </w:rPr>
              <w:t>Related persons and related parties</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2,639</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1,895</w:t>
            </w:r>
          </w:p>
        </w:tc>
        <w:tc>
          <w:tcPr>
            <w:tcW w:w="1411" w:type="dxa"/>
            <w:tcBorders>
              <w:bottom w:val="single" w:sz="4" w:space="0" w:color="auto"/>
            </w:tcBorders>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1,636</w:t>
            </w:r>
          </w:p>
        </w:tc>
        <w:tc>
          <w:tcPr>
            <w:tcW w:w="1411"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1,677</w:t>
            </w:r>
          </w:p>
        </w:tc>
      </w:tr>
      <w:tr w:rsidR="00DB336D" w:rsidRPr="00EF781F" w:rsidTr="00AD71D5">
        <w:tc>
          <w:tcPr>
            <w:tcW w:w="3816" w:type="dxa"/>
            <w:vAlign w:val="bottom"/>
          </w:tcPr>
          <w:p w:rsidR="00DB336D" w:rsidRPr="00EF781F" w:rsidRDefault="00DB336D" w:rsidP="00EF781F">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p>
        </w:tc>
      </w:tr>
      <w:tr w:rsidR="00DB336D" w:rsidRPr="00EF781F" w:rsidTr="00AD71D5">
        <w:tc>
          <w:tcPr>
            <w:tcW w:w="3816" w:type="dxa"/>
            <w:vAlign w:val="bottom"/>
          </w:tcPr>
          <w:p w:rsidR="00DB336D" w:rsidRPr="00EF781F" w:rsidRDefault="00DB336D" w:rsidP="00EF781F">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2,639</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1,895</w:t>
            </w:r>
          </w:p>
        </w:tc>
        <w:tc>
          <w:tcPr>
            <w:tcW w:w="1411" w:type="dxa"/>
            <w:tcBorders>
              <w:bottom w:val="single" w:sz="4" w:space="0" w:color="auto"/>
            </w:tcBorders>
            <w:shd w:val="clear" w:color="auto" w:fill="FAFAFA"/>
            <w:vAlign w:val="bottom"/>
          </w:tcPr>
          <w:p w:rsidR="00DB336D" w:rsidRPr="00EF781F" w:rsidRDefault="00B57493"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3,756</w:t>
            </w:r>
          </w:p>
        </w:tc>
        <w:tc>
          <w:tcPr>
            <w:tcW w:w="1411"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9,937</w:t>
            </w:r>
          </w:p>
        </w:tc>
      </w:tr>
    </w:tbl>
    <w:p w:rsidR="003B1FB5" w:rsidRPr="00EF781F" w:rsidRDefault="003B1FB5" w:rsidP="00EF781F">
      <w:pPr>
        <w:ind w:left="567"/>
        <w:jc w:val="both"/>
        <w:rPr>
          <w:rFonts w:ascii="Arial" w:eastAsia="Arial Unicode MS" w:hAnsi="Arial" w:cs="Arial"/>
          <w:sz w:val="18"/>
          <w:szCs w:val="18"/>
        </w:rPr>
      </w:pPr>
    </w:p>
    <w:p w:rsidR="00E51890" w:rsidRPr="00EF781F" w:rsidRDefault="00243505"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e</w:t>
      </w:r>
      <w:r w:rsidR="00E51890" w:rsidRPr="00EF781F">
        <w:rPr>
          <w:rFonts w:ascii="Arial" w:hAnsi="Arial" w:cs="Arial"/>
          <w:color w:val="D04A02"/>
          <w:sz w:val="18"/>
          <w:szCs w:val="18"/>
        </w:rPr>
        <w:t>)</w:t>
      </w:r>
      <w:r w:rsidR="00E51890" w:rsidRPr="00EF781F">
        <w:rPr>
          <w:rFonts w:ascii="Arial" w:hAnsi="Arial" w:cs="Arial"/>
          <w:color w:val="D04A02"/>
          <w:sz w:val="18"/>
          <w:szCs w:val="18"/>
          <w:cs/>
        </w:rPr>
        <w:tab/>
      </w:r>
      <w:r w:rsidR="00E51890" w:rsidRPr="00EF781F">
        <w:rPr>
          <w:rFonts w:ascii="Arial" w:hAnsi="Arial" w:cs="Arial"/>
          <w:color w:val="D04A02"/>
          <w:sz w:val="18"/>
          <w:szCs w:val="18"/>
        </w:rPr>
        <w:t xml:space="preserve">Unbilled construction cost </w:t>
      </w:r>
    </w:p>
    <w:p w:rsidR="00E51890" w:rsidRPr="00EF781F" w:rsidRDefault="00E51890" w:rsidP="00EF781F">
      <w:pPr>
        <w:ind w:left="567"/>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51890" w:rsidRPr="00EF781F" w:rsidTr="00183895">
        <w:tc>
          <w:tcPr>
            <w:tcW w:w="3816" w:type="dxa"/>
            <w:vAlign w:val="bottom"/>
          </w:tcPr>
          <w:p w:rsidR="00E51890" w:rsidRPr="00EF781F" w:rsidRDefault="00E51890"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E51890" w:rsidRPr="00EF781F" w:rsidRDefault="00E51890"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E51890" w:rsidRPr="00EF781F" w:rsidRDefault="00E51890"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E51890" w:rsidRPr="00EF781F" w:rsidTr="00183895">
        <w:tc>
          <w:tcPr>
            <w:tcW w:w="3816" w:type="dxa"/>
            <w:vAlign w:val="bottom"/>
          </w:tcPr>
          <w:p w:rsidR="00E51890" w:rsidRPr="00EF781F" w:rsidRDefault="00E51890"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E51890" w:rsidRPr="00EF781F" w:rsidRDefault="00E51890"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E51890" w:rsidRPr="00EF781F" w:rsidRDefault="00E51890"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E51890" w:rsidRPr="00EF781F" w:rsidTr="00183895">
        <w:tc>
          <w:tcPr>
            <w:tcW w:w="3816" w:type="dxa"/>
            <w:vAlign w:val="bottom"/>
          </w:tcPr>
          <w:p w:rsidR="00E51890" w:rsidRPr="00EF781F" w:rsidRDefault="00E51890" w:rsidP="00EF781F">
            <w:pPr>
              <w:ind w:left="431" w:right="447"/>
              <w:rPr>
                <w:rFonts w:ascii="Arial" w:hAnsi="Arial" w:cs="Arial"/>
                <w:snapToGrid w:val="0"/>
                <w:color w:val="auto"/>
                <w:sz w:val="18"/>
                <w:szCs w:val="18"/>
                <w:lang w:eastAsia="th-TH"/>
              </w:rPr>
            </w:pPr>
          </w:p>
        </w:tc>
        <w:tc>
          <w:tcPr>
            <w:tcW w:w="1411" w:type="dxa"/>
            <w:tcBorders>
              <w:top w:val="single" w:sz="4" w:space="0" w:color="auto"/>
            </w:tcBorders>
            <w:vAlign w:val="bottom"/>
          </w:tcPr>
          <w:p w:rsidR="00E51890" w:rsidRPr="00EF781F" w:rsidRDefault="00E51890"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E51890" w:rsidRPr="00EF781F" w:rsidRDefault="00E51890"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vAlign w:val="bottom"/>
          </w:tcPr>
          <w:p w:rsidR="00E51890" w:rsidRPr="00EF781F" w:rsidRDefault="00E51890"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E51890" w:rsidRPr="00EF781F" w:rsidRDefault="00E51890"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B336D" w:rsidRPr="00EF781F" w:rsidTr="00FE2AA0">
        <w:tc>
          <w:tcPr>
            <w:tcW w:w="3816" w:type="dxa"/>
            <w:vAlign w:val="bottom"/>
          </w:tcPr>
          <w:p w:rsidR="00DB336D" w:rsidRPr="00EF781F" w:rsidRDefault="00DB336D" w:rsidP="00EF781F">
            <w:pPr>
              <w:ind w:left="431" w:right="447"/>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B336D" w:rsidRPr="00EF781F" w:rsidTr="00FE2AA0">
        <w:tc>
          <w:tcPr>
            <w:tcW w:w="3816" w:type="dxa"/>
            <w:vAlign w:val="bottom"/>
          </w:tcPr>
          <w:p w:rsidR="00DB336D" w:rsidRPr="00EF781F" w:rsidRDefault="00DB336D" w:rsidP="00EF781F">
            <w:pPr>
              <w:ind w:left="431" w:right="447"/>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B336D" w:rsidRPr="00EF781F" w:rsidTr="00183895">
        <w:tc>
          <w:tcPr>
            <w:tcW w:w="3816" w:type="dxa"/>
            <w:vAlign w:val="bottom"/>
          </w:tcPr>
          <w:p w:rsidR="00DB336D" w:rsidRPr="00EF781F" w:rsidRDefault="00DB336D" w:rsidP="00EF781F">
            <w:pPr>
              <w:ind w:left="431"/>
              <w:rPr>
                <w:rFonts w:ascii="Arial" w:hAnsi="Arial" w:cs="Arial"/>
                <w:snapToGrid w:val="0"/>
                <w:color w:val="auto"/>
                <w:sz w:val="18"/>
                <w:szCs w:val="18"/>
                <w:cs/>
                <w:lang w:eastAsia="th-TH"/>
              </w:rPr>
            </w:pP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B336D" w:rsidRPr="00EF781F" w:rsidTr="00683991">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683991">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Unbilled construction cost</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683991">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Subsidiary</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683991">
        <w:tc>
          <w:tcPr>
            <w:tcW w:w="3816" w:type="dxa"/>
            <w:vAlign w:val="bottom"/>
          </w:tcPr>
          <w:p w:rsidR="00DB336D" w:rsidRPr="00EF781F" w:rsidRDefault="00DB336D" w:rsidP="00EF781F">
            <w:pPr>
              <w:pStyle w:val="a"/>
              <w:ind w:left="431" w:right="252"/>
              <w:outlineLvl w:val="0"/>
              <w:rPr>
                <w:rFonts w:ascii="Arial" w:eastAsia="Arial Unicode MS" w:hAnsi="Arial" w:cs="Arial"/>
                <w:sz w:val="18"/>
                <w:szCs w:val="18"/>
              </w:rPr>
            </w:pPr>
            <w:r w:rsidRPr="00EF781F">
              <w:rPr>
                <w:rFonts w:ascii="Arial" w:eastAsia="Arial Unicode MS" w:hAnsi="Arial" w:cs="Arial"/>
                <w:sz w:val="18"/>
                <w:szCs w:val="18"/>
              </w:rPr>
              <w:t>Thai Siam Nakorn Property</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683991">
        <w:tc>
          <w:tcPr>
            <w:tcW w:w="3816" w:type="dxa"/>
            <w:vAlign w:val="bottom"/>
          </w:tcPr>
          <w:p w:rsidR="00DB336D" w:rsidRPr="00EF781F" w:rsidRDefault="00DB336D" w:rsidP="00EF781F">
            <w:pPr>
              <w:pStyle w:val="a"/>
              <w:ind w:left="431" w:right="252"/>
              <w:outlineLvl w:val="0"/>
              <w:rPr>
                <w:rFonts w:ascii="Arial" w:eastAsia="Arial Unicode MS" w:hAnsi="Arial" w:cs="Arial"/>
                <w:sz w:val="18"/>
                <w:szCs w:val="18"/>
              </w:rPr>
            </w:pPr>
            <w:r w:rsidRPr="00EF781F">
              <w:rPr>
                <w:rFonts w:ascii="Arial" w:eastAsia="Arial Unicode MS" w:hAnsi="Arial" w:cs="Arial"/>
                <w:sz w:val="18"/>
                <w:szCs w:val="18"/>
              </w:rPr>
              <w:t xml:space="preserve">   Company Limited</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41,850</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653</w:t>
            </w:r>
          </w:p>
        </w:tc>
      </w:tr>
      <w:tr w:rsidR="00DB336D" w:rsidRPr="00EF781F" w:rsidTr="00683991">
        <w:tc>
          <w:tcPr>
            <w:tcW w:w="3816"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DB336D" w:rsidRPr="00EF781F" w:rsidRDefault="00DB336D" w:rsidP="00EF781F">
            <w:pPr>
              <w:ind w:left="972"/>
              <w:jc w:val="thaiDistribute"/>
              <w:rPr>
                <w:rFonts w:ascii="Arial" w:eastAsia="Arial Unicode MS" w:hAnsi="Arial" w:cs="Arial"/>
                <w:b/>
                <w:bCs/>
                <w:color w:val="auto"/>
                <w:sz w:val="18"/>
                <w:szCs w:val="18"/>
              </w:rPr>
            </w:pPr>
          </w:p>
        </w:tc>
      </w:tr>
      <w:tr w:rsidR="00DB336D" w:rsidRPr="00EF781F" w:rsidTr="00683991">
        <w:tc>
          <w:tcPr>
            <w:tcW w:w="3816" w:type="dxa"/>
            <w:vAlign w:val="bottom"/>
          </w:tcPr>
          <w:p w:rsidR="00DB336D" w:rsidRPr="00EF781F" w:rsidRDefault="00DB336D" w:rsidP="00EF781F">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DB336D" w:rsidRPr="00EF781F" w:rsidRDefault="00B57493"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B57493" w:rsidP="00EF781F">
            <w:pPr>
              <w:tabs>
                <w:tab w:val="decimal" w:pos="1198"/>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41,850</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653</w:t>
            </w:r>
          </w:p>
        </w:tc>
      </w:tr>
    </w:tbl>
    <w:p w:rsidR="003E1B06" w:rsidRPr="00EF781F" w:rsidRDefault="003E1B06" w:rsidP="00EF781F">
      <w:pPr>
        <w:tabs>
          <w:tab w:val="left" w:pos="540"/>
        </w:tabs>
        <w:ind w:left="540" w:hanging="540"/>
        <w:jc w:val="both"/>
        <w:rPr>
          <w:rFonts w:ascii="Arial" w:eastAsia="Arial Unicode MS" w:hAnsi="Arial" w:cs="Arial"/>
          <w:sz w:val="18"/>
          <w:szCs w:val="18"/>
        </w:rPr>
      </w:pPr>
    </w:p>
    <w:p w:rsidR="00F5070D" w:rsidRPr="00EF781F" w:rsidRDefault="00F5070D" w:rsidP="00EF781F">
      <w:pPr>
        <w:tabs>
          <w:tab w:val="left" w:pos="540"/>
        </w:tabs>
        <w:ind w:left="540" w:hanging="540"/>
        <w:jc w:val="both"/>
        <w:rPr>
          <w:rFonts w:ascii="Arial" w:hAnsi="Arial" w:cs="Arial"/>
          <w:color w:val="D04A02"/>
          <w:sz w:val="18"/>
          <w:szCs w:val="18"/>
        </w:rPr>
      </w:pPr>
      <w:r w:rsidRPr="00EF781F">
        <w:rPr>
          <w:rFonts w:ascii="Arial" w:hAnsi="Arial" w:cs="Arial"/>
          <w:color w:val="D04A02"/>
          <w:sz w:val="18"/>
          <w:szCs w:val="18"/>
        </w:rPr>
        <w:br w:type="page"/>
      </w:r>
    </w:p>
    <w:p w:rsidR="00293F81" w:rsidRPr="00EF781F" w:rsidRDefault="00243505" w:rsidP="00EF781F">
      <w:pPr>
        <w:tabs>
          <w:tab w:val="left" w:pos="540"/>
        </w:tabs>
        <w:ind w:left="540" w:hanging="540"/>
        <w:jc w:val="both"/>
        <w:rPr>
          <w:rFonts w:ascii="Arial" w:hAnsi="Arial" w:cs="Arial"/>
          <w:color w:val="D04A02"/>
          <w:sz w:val="18"/>
          <w:szCs w:val="18"/>
        </w:rPr>
      </w:pPr>
      <w:r w:rsidRPr="00EF781F">
        <w:rPr>
          <w:rFonts w:ascii="Arial" w:hAnsi="Arial" w:cs="Arial"/>
          <w:color w:val="D04A02"/>
          <w:sz w:val="18"/>
          <w:szCs w:val="18"/>
        </w:rPr>
        <w:t>f</w:t>
      </w:r>
      <w:r w:rsidR="00293F81" w:rsidRPr="00EF781F">
        <w:rPr>
          <w:rFonts w:ascii="Arial" w:hAnsi="Arial" w:cs="Arial"/>
          <w:color w:val="D04A02"/>
          <w:sz w:val="18"/>
          <w:szCs w:val="18"/>
        </w:rPr>
        <w:t>)</w:t>
      </w:r>
      <w:r w:rsidR="00293F81" w:rsidRPr="00EF781F">
        <w:rPr>
          <w:rFonts w:ascii="Arial" w:hAnsi="Arial" w:cs="Arial"/>
          <w:color w:val="D04A02"/>
          <w:sz w:val="18"/>
          <w:szCs w:val="18"/>
        </w:rPr>
        <w:tab/>
        <w:t>Commitments with related persons and related parties</w:t>
      </w:r>
    </w:p>
    <w:p w:rsidR="00293F81" w:rsidRPr="00EF781F" w:rsidRDefault="00293F81" w:rsidP="00EF781F">
      <w:pPr>
        <w:ind w:left="540"/>
        <w:jc w:val="thaiDistribute"/>
        <w:rPr>
          <w:rFonts w:ascii="Arial" w:hAnsi="Arial" w:cs="Arial"/>
          <w:color w:val="auto"/>
          <w:sz w:val="18"/>
          <w:szCs w:val="18"/>
        </w:rPr>
      </w:pPr>
    </w:p>
    <w:p w:rsidR="00293F81" w:rsidRPr="00EF781F" w:rsidRDefault="00293F81" w:rsidP="00EF781F">
      <w:pPr>
        <w:ind w:left="540"/>
        <w:rPr>
          <w:rFonts w:ascii="Arial" w:hAnsi="Arial" w:cs="Arial"/>
          <w:color w:val="auto"/>
          <w:sz w:val="18"/>
          <w:szCs w:val="18"/>
        </w:rPr>
      </w:pPr>
      <w:r w:rsidRPr="00EF781F">
        <w:rPr>
          <w:rFonts w:ascii="Arial" w:hAnsi="Arial" w:cs="Arial"/>
          <w:color w:val="auto"/>
          <w:sz w:val="18"/>
          <w:szCs w:val="18"/>
        </w:rPr>
        <w:t>The Group has commitments with related persons and related parties as follows:</w:t>
      </w:r>
    </w:p>
    <w:p w:rsidR="00293F81" w:rsidRPr="00EF781F" w:rsidRDefault="00293F81" w:rsidP="00EF781F">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293F81" w:rsidRPr="00EF781F" w:rsidTr="005F05D3">
        <w:tc>
          <w:tcPr>
            <w:tcW w:w="3802" w:type="dxa"/>
            <w:vAlign w:val="bottom"/>
          </w:tcPr>
          <w:p w:rsidR="00293F81" w:rsidRPr="00EF781F"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293F81" w:rsidRPr="00EF781F" w:rsidRDefault="00293F81"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293F81" w:rsidRPr="00EF781F" w:rsidRDefault="00293F81"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293F81" w:rsidRPr="00EF781F" w:rsidTr="005F05D3">
        <w:tc>
          <w:tcPr>
            <w:tcW w:w="3802" w:type="dxa"/>
            <w:vAlign w:val="bottom"/>
          </w:tcPr>
          <w:p w:rsidR="00293F81" w:rsidRPr="00EF781F"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293F81" w:rsidRPr="00EF781F" w:rsidRDefault="00293F81"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293F81" w:rsidRPr="00EF781F" w:rsidRDefault="00293F81"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293F81" w:rsidRPr="00EF781F" w:rsidTr="005F05D3">
        <w:tc>
          <w:tcPr>
            <w:tcW w:w="3802" w:type="dxa"/>
            <w:vAlign w:val="bottom"/>
          </w:tcPr>
          <w:p w:rsidR="00293F81" w:rsidRPr="00EF781F" w:rsidRDefault="00293F81"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rsidR="00293F81" w:rsidRPr="00EF781F" w:rsidRDefault="00293F81"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293F81" w:rsidRPr="00EF781F" w:rsidRDefault="00293F81"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vAlign w:val="bottom"/>
          </w:tcPr>
          <w:p w:rsidR="00293F81" w:rsidRPr="00EF781F" w:rsidRDefault="00293F81"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293F81" w:rsidRPr="00EF781F" w:rsidRDefault="00293F81"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B336D" w:rsidRPr="00EF781F" w:rsidTr="005F05D3">
        <w:tc>
          <w:tcPr>
            <w:tcW w:w="3802" w:type="dxa"/>
            <w:vAlign w:val="bottom"/>
          </w:tcPr>
          <w:p w:rsidR="00DB336D" w:rsidRPr="00EF781F" w:rsidRDefault="00DB336D" w:rsidP="00EF781F">
            <w:pPr>
              <w:ind w:left="431" w:right="447"/>
              <w:jc w:val="thaiDistribute"/>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B336D" w:rsidRPr="00EF781F" w:rsidTr="005F05D3">
        <w:tc>
          <w:tcPr>
            <w:tcW w:w="3802" w:type="dxa"/>
            <w:vAlign w:val="bottom"/>
          </w:tcPr>
          <w:p w:rsidR="00DB336D" w:rsidRPr="00EF781F" w:rsidRDefault="00DB336D" w:rsidP="00EF781F">
            <w:pPr>
              <w:ind w:left="431" w:right="447"/>
              <w:jc w:val="thaiDistribute"/>
              <w:rPr>
                <w:rFonts w:ascii="Arial" w:hAnsi="Arial" w:cs="Arial"/>
                <w:snapToGrid w:val="0"/>
                <w:color w:val="auto"/>
                <w:sz w:val="18"/>
                <w:szCs w:val="18"/>
                <w:lang w:eastAsia="th-TH"/>
              </w:rPr>
            </w:pP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411"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B336D" w:rsidRPr="00EF781F" w:rsidTr="005F05D3">
        <w:tc>
          <w:tcPr>
            <w:tcW w:w="3802" w:type="dxa"/>
            <w:vAlign w:val="bottom"/>
          </w:tcPr>
          <w:p w:rsidR="00DB336D" w:rsidRPr="00EF781F" w:rsidRDefault="00DB336D" w:rsidP="00EF781F">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B336D" w:rsidRPr="00EF781F" w:rsidTr="005F05D3">
        <w:tc>
          <w:tcPr>
            <w:tcW w:w="3802" w:type="dxa"/>
            <w:vAlign w:val="bottom"/>
          </w:tcPr>
          <w:p w:rsidR="00DB336D" w:rsidRPr="00EF781F" w:rsidRDefault="00DB336D" w:rsidP="00EF781F">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jc w:val="thaiDistribute"/>
              <w:rPr>
                <w:rFonts w:ascii="Arial" w:eastAsia="Arial Unicode MS" w:hAnsi="Arial" w:cs="Arial"/>
                <w:color w:val="auto"/>
                <w:sz w:val="18"/>
                <w:szCs w:val="18"/>
              </w:rPr>
            </w:pPr>
            <w:r w:rsidRPr="00EF781F">
              <w:rPr>
                <w:rFonts w:ascii="Arial" w:eastAsia="Arial Unicode MS" w:hAnsi="Arial" w:cs="Arial"/>
                <w:b/>
                <w:bCs/>
                <w:color w:val="auto"/>
                <w:sz w:val="18"/>
                <w:szCs w:val="18"/>
              </w:rPr>
              <w:t>Capital commitments</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jc w:val="thaiDistribute"/>
              <w:rPr>
                <w:rFonts w:ascii="Arial" w:eastAsia="Arial Unicode MS" w:hAnsi="Arial" w:cs="Arial"/>
                <w:b/>
                <w:bCs/>
                <w:color w:val="auto"/>
                <w:sz w:val="18"/>
                <w:szCs w:val="18"/>
                <w:cs/>
              </w:rPr>
            </w:pPr>
            <w:r w:rsidRPr="00EF781F">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jc w:val="thaiDistribute"/>
              <w:rPr>
                <w:rFonts w:ascii="Arial" w:eastAsia="Arial Unicode MS" w:hAnsi="Arial" w:cs="Arial"/>
                <w:b/>
                <w:bCs/>
                <w:snapToGrid w:val="0"/>
                <w:color w:val="auto"/>
                <w:sz w:val="18"/>
                <w:szCs w:val="18"/>
                <w:lang w:eastAsia="th-TH"/>
              </w:rPr>
            </w:pPr>
            <w:r w:rsidRPr="00EF781F">
              <w:rPr>
                <w:rFonts w:ascii="Arial" w:eastAsia="Arial Unicode MS" w:hAnsi="Arial" w:cs="Arial"/>
                <w:b/>
                <w:bCs/>
                <w:snapToGrid w:val="0"/>
                <w:color w:val="auto"/>
                <w:sz w:val="18"/>
                <w:szCs w:val="18"/>
                <w:lang w:eastAsia="th-TH"/>
              </w:rPr>
              <w:t xml:space="preserve">   - </w:t>
            </w:r>
            <w:r w:rsidRPr="00EF781F">
              <w:rPr>
                <w:rFonts w:ascii="Arial" w:eastAsia="Arial Unicode MS" w:hAnsi="Arial" w:cs="Arial"/>
                <w:b/>
                <w:bCs/>
                <w:snapToGrid w:val="0"/>
                <w:color w:val="auto"/>
                <w:spacing w:val="-6"/>
                <w:sz w:val="18"/>
                <w:szCs w:val="18"/>
                <w:lang w:eastAsia="th-TH"/>
              </w:rPr>
              <w:t>Design and construction</w:t>
            </w:r>
            <w:r w:rsidRPr="00EF781F">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sz w:val="18"/>
                <w:szCs w:val="18"/>
              </w:rPr>
            </w:pPr>
            <w:r w:rsidRPr="00EF781F">
              <w:rPr>
                <w:rFonts w:ascii="Arial" w:eastAsia="Arial Unicode MS" w:hAnsi="Arial" w:cs="Arial"/>
                <w:b/>
                <w:bCs/>
                <w:snapToGrid w:val="0"/>
                <w:sz w:val="18"/>
                <w:szCs w:val="18"/>
              </w:rPr>
              <w:t xml:space="preserve">         </w:t>
            </w:r>
            <w:r w:rsidRPr="00EF781F">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255,157</w:t>
            </w:r>
          </w:p>
        </w:tc>
        <w:tc>
          <w:tcPr>
            <w:tcW w:w="1411" w:type="dxa"/>
            <w:tcBorders>
              <w:bottom w:val="single" w:sz="4" w:space="0" w:color="auto"/>
            </w:tcBorders>
            <w:shd w:val="clear" w:color="auto" w:fill="auto"/>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145,179</w:t>
            </w: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p>
        </w:tc>
      </w:tr>
      <w:tr w:rsidR="00DB336D" w:rsidRPr="00EF781F" w:rsidTr="005F05D3">
        <w:trPr>
          <w:trHeight w:val="135"/>
        </w:trPr>
        <w:tc>
          <w:tcPr>
            <w:tcW w:w="3802" w:type="dxa"/>
            <w:vAlign w:val="bottom"/>
          </w:tcPr>
          <w:p w:rsidR="00DB336D" w:rsidRPr="00EF781F" w:rsidRDefault="00DB336D" w:rsidP="00EF781F">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DB336D" w:rsidRPr="00EF781F" w:rsidRDefault="006710D0" w:rsidP="00EF781F">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255,157</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145,179</w:t>
            </w:r>
          </w:p>
        </w:tc>
      </w:tr>
      <w:tr w:rsidR="00DB336D" w:rsidRPr="00EF781F" w:rsidTr="005F05D3">
        <w:tc>
          <w:tcPr>
            <w:tcW w:w="3802" w:type="dxa"/>
            <w:vAlign w:val="bottom"/>
          </w:tcPr>
          <w:p w:rsidR="00DB336D" w:rsidRPr="00EF781F" w:rsidRDefault="00DB336D" w:rsidP="00EF781F">
            <w:pPr>
              <w:pStyle w:val="a"/>
              <w:ind w:left="431" w:right="-79"/>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pStyle w:val="a"/>
              <w:ind w:left="431" w:right="-79"/>
              <w:rPr>
                <w:rFonts w:ascii="Arial" w:eastAsia="Arial Unicode MS" w:hAnsi="Arial" w:cs="Arial"/>
                <w:b/>
                <w:bCs/>
                <w:sz w:val="18"/>
                <w:szCs w:val="18"/>
              </w:rPr>
            </w:pPr>
            <w:r w:rsidRPr="00EF781F">
              <w:rPr>
                <w:rFonts w:ascii="Arial" w:eastAsia="Arial Unicode MS" w:hAnsi="Arial" w:cs="Arial"/>
                <w:b/>
                <w:bCs/>
                <w:sz w:val="18"/>
                <w:szCs w:val="18"/>
              </w:rPr>
              <w:t>Non-cancellable operating lease</w:t>
            </w:r>
          </w:p>
          <w:p w:rsidR="00DB336D" w:rsidRPr="00EF781F" w:rsidRDefault="00DB336D" w:rsidP="00EF781F">
            <w:pPr>
              <w:pStyle w:val="a"/>
              <w:ind w:left="431" w:right="-79"/>
              <w:rPr>
                <w:rFonts w:ascii="Arial" w:eastAsia="Arial Unicode MS" w:hAnsi="Arial" w:cs="Arial"/>
                <w:b/>
                <w:bCs/>
                <w:sz w:val="18"/>
                <w:szCs w:val="18"/>
              </w:rPr>
            </w:pPr>
            <w:r w:rsidRPr="00EF781F">
              <w:rPr>
                <w:rFonts w:ascii="Arial" w:eastAsia="Arial Unicode MS" w:hAnsi="Arial" w:cs="Arial"/>
                <w:b/>
                <w:bCs/>
                <w:sz w:val="18"/>
                <w:szCs w:val="18"/>
              </w:rPr>
              <w:t xml:space="preserve">   and</w:t>
            </w:r>
            <w:r w:rsidRPr="00EF781F">
              <w:rPr>
                <w:rFonts w:ascii="Arial" w:eastAsia="Arial Unicode MS" w:hAnsi="Arial" w:cs="Arial"/>
                <w:snapToGrid w:val="0"/>
                <w:sz w:val="18"/>
                <w:szCs w:val="18"/>
              </w:rPr>
              <w:t xml:space="preserve"> </w:t>
            </w:r>
            <w:r w:rsidRPr="00EF781F">
              <w:rPr>
                <w:rFonts w:ascii="Arial" w:eastAsia="Arial Unicode MS" w:hAnsi="Arial" w:cs="Arial"/>
                <w:b/>
                <w:bCs/>
                <w:snapToGrid w:val="0"/>
                <w:sz w:val="18"/>
                <w:szCs w:val="18"/>
              </w:rPr>
              <w:t>service commitments</w:t>
            </w: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sz w:val="18"/>
                <w:szCs w:val="18"/>
              </w:rPr>
            </w:pPr>
            <w:r w:rsidRPr="00EF781F">
              <w:rPr>
                <w:rFonts w:ascii="Arial" w:eastAsia="Arial Unicode MS" w:hAnsi="Arial" w:cs="Arial"/>
                <w:snapToGrid w:val="0"/>
                <w:sz w:val="18"/>
                <w:szCs w:val="18"/>
              </w:rPr>
              <w:t xml:space="preserve">      Subsidiary</w:t>
            </w: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4,961</w:t>
            </w: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After one year but within </w:t>
            </w: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five years</w:t>
            </w:r>
          </w:p>
        </w:tc>
        <w:tc>
          <w:tcPr>
            <w:tcW w:w="1411" w:type="dxa"/>
            <w:tcBorders>
              <w:bottom w:val="single" w:sz="4" w:space="0" w:color="auto"/>
            </w:tcBorders>
            <w:shd w:val="clear" w:color="auto" w:fill="FAFAFA"/>
            <w:vAlign w:val="bottom"/>
          </w:tcPr>
          <w:p w:rsidR="00DB336D" w:rsidRPr="00EF781F" w:rsidRDefault="00282FAD" w:rsidP="00EF781F">
            <w:pPr>
              <w:tabs>
                <w:tab w:val="decimal" w:pos="1152"/>
              </w:tabs>
              <w:ind w:right="-72"/>
              <w:jc w:val="right"/>
              <w:rPr>
                <w:rFonts w:ascii="Arial" w:eastAsia="Arial Unicode MS" w:hAnsi="Arial" w:cs="Browallia New"/>
                <w:snapToGrid w:val="0"/>
                <w:color w:val="auto"/>
                <w:sz w:val="18"/>
                <w:szCs w:val="22"/>
                <w:lang w:eastAsia="th-TH"/>
              </w:rPr>
            </w:pPr>
            <w:r w:rsidRPr="00EF781F">
              <w:rPr>
                <w:rFonts w:ascii="Arial" w:eastAsia="Arial Unicode MS" w:hAnsi="Arial" w:cs="Browallia New"/>
                <w:snapToGrid w:val="0"/>
                <w:color w:val="auto"/>
                <w:sz w:val="18"/>
                <w:szCs w:val="22"/>
                <w:lang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b/>
                <w:bCs/>
                <w:snapToGrid w:val="0"/>
                <w:sz w:val="18"/>
                <w:szCs w:val="18"/>
              </w:rPr>
            </w:pP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4,961</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b/>
                <w:bCs/>
                <w:snapToGrid w:val="0"/>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pStyle w:val="a"/>
              <w:tabs>
                <w:tab w:val="left" w:pos="3614"/>
              </w:tabs>
              <w:ind w:left="431" w:right="36"/>
              <w:outlineLvl w:val="0"/>
              <w:rPr>
                <w:rFonts w:ascii="Arial" w:eastAsia="Arial Unicode MS" w:hAnsi="Arial" w:cs="Arial"/>
                <w:spacing w:val="-4"/>
                <w:sz w:val="18"/>
                <w:szCs w:val="18"/>
              </w:rPr>
            </w:pPr>
            <w:r w:rsidRPr="00EF781F">
              <w:rPr>
                <w:rFonts w:ascii="Arial" w:eastAsia="Arial Unicode MS" w:hAnsi="Arial" w:cs="Arial"/>
                <w:snapToGrid w:val="0"/>
                <w:sz w:val="18"/>
                <w:szCs w:val="18"/>
              </w:rPr>
              <w:t xml:space="preserve">      </w:t>
            </w:r>
            <w:r w:rsidRPr="00EF781F">
              <w:rPr>
                <w:rFonts w:ascii="Arial" w:eastAsia="Arial Unicode MS" w:hAnsi="Arial" w:cs="Arial"/>
                <w:snapToGrid w:val="0"/>
                <w:spacing w:val="-4"/>
                <w:sz w:val="18"/>
                <w:szCs w:val="18"/>
              </w:rPr>
              <w:t>Related persons and related parties</w:t>
            </w: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1,287</w:t>
            </w: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694</w:t>
            </w:r>
          </w:p>
        </w:tc>
        <w:tc>
          <w:tcPr>
            <w:tcW w:w="1411" w:type="dxa"/>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w:t>
            </w: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After one year but within </w:t>
            </w: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five years</w:t>
            </w:r>
          </w:p>
        </w:tc>
        <w:tc>
          <w:tcPr>
            <w:tcW w:w="1411" w:type="dxa"/>
            <w:tcBorders>
              <w:bottom w:val="single" w:sz="4" w:space="0" w:color="auto"/>
            </w:tcBorders>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965</w:t>
            </w:r>
          </w:p>
        </w:tc>
        <w:tc>
          <w:tcPr>
            <w:tcW w:w="1411"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DB336D" w:rsidRPr="00EF781F" w:rsidRDefault="00282FA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5F05D3">
        <w:tc>
          <w:tcPr>
            <w:tcW w:w="3802" w:type="dxa"/>
            <w:vAlign w:val="bottom"/>
          </w:tcPr>
          <w:p w:rsidR="00DB336D" w:rsidRPr="00EF781F" w:rsidRDefault="00DB336D" w:rsidP="00EF781F">
            <w:pPr>
              <w:pStyle w:val="a"/>
              <w:ind w:left="431" w:right="-79"/>
              <w:rPr>
                <w:rFonts w:ascii="Arial" w:eastAsia="Arial Unicode MS" w:hAnsi="Arial" w:cs="Arial"/>
                <w:sz w:val="18"/>
                <w:szCs w:val="18"/>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5F05D3">
        <w:tc>
          <w:tcPr>
            <w:tcW w:w="3802" w:type="dxa"/>
            <w:vAlign w:val="bottom"/>
          </w:tcPr>
          <w:p w:rsidR="00DB336D" w:rsidRPr="00EF781F" w:rsidRDefault="00DB336D" w:rsidP="00EF781F">
            <w:pPr>
              <w:ind w:left="431" w:right="-72"/>
              <w:rPr>
                <w:rFonts w:ascii="Arial" w:eastAsia="Arial Unicode MS" w:hAnsi="Arial" w:cs="Arial"/>
                <w:snapToGrid w:val="0"/>
                <w:color w:val="auto"/>
                <w:sz w:val="18"/>
                <w:szCs w:val="18"/>
                <w:lang w:eastAsia="th-TH"/>
              </w:rPr>
            </w:pP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2,252</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694</w:t>
            </w:r>
          </w:p>
        </w:tc>
        <w:tc>
          <w:tcPr>
            <w:tcW w:w="1411" w:type="dxa"/>
            <w:tcBorders>
              <w:bottom w:val="single" w:sz="4" w:space="0" w:color="auto"/>
            </w:tcBorders>
            <w:shd w:val="clear" w:color="auto" w:fill="FAFAFA"/>
            <w:vAlign w:val="bottom"/>
          </w:tcPr>
          <w:p w:rsidR="00DB336D" w:rsidRPr="00EF781F" w:rsidRDefault="00282FA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DB336D" w:rsidRPr="00EF781F" w:rsidRDefault="00DB336D" w:rsidP="00EF781F">
            <w:pPr>
              <w:tabs>
                <w:tab w:val="decimal" w:pos="1195"/>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51</w:t>
            </w:r>
          </w:p>
        </w:tc>
      </w:tr>
    </w:tbl>
    <w:p w:rsidR="003B1FB5" w:rsidRPr="00EF781F" w:rsidRDefault="003B1FB5" w:rsidP="00EF781F">
      <w:pPr>
        <w:jc w:val="both"/>
        <w:rPr>
          <w:rFonts w:ascii="Arial" w:eastAsia="Arial Unicode MS" w:hAnsi="Arial" w:cs="Arial"/>
          <w:sz w:val="18"/>
          <w:szCs w:val="18"/>
        </w:rPr>
      </w:pPr>
    </w:p>
    <w:p w:rsidR="00E15CD0" w:rsidRPr="00EF781F" w:rsidRDefault="00243505" w:rsidP="00EF781F">
      <w:pPr>
        <w:ind w:left="540" w:hanging="540"/>
        <w:jc w:val="thaiDistribute"/>
        <w:rPr>
          <w:rFonts w:ascii="Arial" w:hAnsi="Arial" w:cs="Arial"/>
          <w:color w:val="D04A02"/>
          <w:sz w:val="18"/>
          <w:szCs w:val="18"/>
        </w:rPr>
      </w:pPr>
      <w:r w:rsidRPr="00EF781F">
        <w:rPr>
          <w:rFonts w:ascii="Arial" w:hAnsi="Arial" w:cs="Arial"/>
          <w:color w:val="D04A02"/>
          <w:sz w:val="18"/>
          <w:szCs w:val="18"/>
          <w:lang w:val="en-GB"/>
        </w:rPr>
        <w:t>g</w:t>
      </w:r>
      <w:r w:rsidR="00E15CD0" w:rsidRPr="00EF781F">
        <w:rPr>
          <w:rFonts w:ascii="Arial" w:hAnsi="Arial" w:cs="Arial"/>
          <w:color w:val="D04A02"/>
          <w:sz w:val="18"/>
          <w:szCs w:val="18"/>
        </w:rPr>
        <w:t>)</w:t>
      </w:r>
      <w:r w:rsidR="00E15CD0" w:rsidRPr="00EF781F">
        <w:rPr>
          <w:rFonts w:ascii="Arial" w:hAnsi="Arial" w:cs="Arial"/>
          <w:color w:val="D04A02"/>
          <w:sz w:val="18"/>
          <w:szCs w:val="18"/>
        </w:rPr>
        <w:tab/>
        <w:t>Guarantee from related persons and related parties</w:t>
      </w:r>
    </w:p>
    <w:p w:rsidR="0006638D" w:rsidRPr="00EF781F" w:rsidRDefault="0006638D" w:rsidP="00EF781F">
      <w:pPr>
        <w:pStyle w:val="Default"/>
        <w:ind w:left="540"/>
        <w:jc w:val="thaiDistribute"/>
        <w:rPr>
          <w:rFonts w:ascii="Arial" w:hAnsi="Arial" w:cs="Arial"/>
          <w:color w:val="auto"/>
          <w:sz w:val="18"/>
          <w:szCs w:val="18"/>
        </w:rPr>
      </w:pPr>
    </w:p>
    <w:p w:rsidR="00E15CD0" w:rsidRPr="00EF781F" w:rsidRDefault="004C3D49" w:rsidP="00EF781F">
      <w:pPr>
        <w:pStyle w:val="Default"/>
        <w:ind w:left="540"/>
        <w:jc w:val="thaiDistribute"/>
        <w:rPr>
          <w:rFonts w:ascii="Arial" w:hAnsi="Arial" w:cs="Arial"/>
          <w:color w:val="auto"/>
          <w:sz w:val="18"/>
          <w:szCs w:val="18"/>
        </w:rPr>
      </w:pPr>
      <w:r w:rsidRPr="00EF781F">
        <w:rPr>
          <w:rFonts w:ascii="Arial" w:hAnsi="Arial" w:cs="Arial"/>
          <w:color w:val="auto"/>
          <w:sz w:val="18"/>
          <w:szCs w:val="18"/>
        </w:rPr>
        <w:t xml:space="preserve">As at 30 </w:t>
      </w:r>
      <w:r w:rsidR="00DB336D" w:rsidRPr="00EF781F">
        <w:rPr>
          <w:rFonts w:ascii="Arial" w:hAnsi="Arial" w:cs="Arial"/>
          <w:color w:val="auto"/>
          <w:sz w:val="18"/>
          <w:szCs w:val="18"/>
        </w:rPr>
        <w:t>September</w:t>
      </w:r>
      <w:r w:rsidR="00E15CD0" w:rsidRPr="00EF781F">
        <w:rPr>
          <w:rFonts w:ascii="Arial" w:hAnsi="Arial" w:cs="Arial"/>
          <w:color w:val="auto"/>
          <w:sz w:val="18"/>
          <w:szCs w:val="18"/>
        </w:rPr>
        <w:t xml:space="preserve"> 2019, the Company has guarantees of bank overdrafts and credit facilities from related persons</w:t>
      </w:r>
      <w:r w:rsidR="00E15CD0" w:rsidRPr="00EF781F">
        <w:rPr>
          <w:rFonts w:ascii="Arial" w:hAnsi="Arial" w:cs="Arial"/>
          <w:color w:val="auto"/>
          <w:sz w:val="18"/>
          <w:szCs w:val="18"/>
          <w:cs/>
        </w:rPr>
        <w:t xml:space="preserve"> </w:t>
      </w:r>
      <w:r w:rsidR="00A65924" w:rsidRPr="00EF781F">
        <w:rPr>
          <w:rFonts w:ascii="Arial" w:hAnsi="Arial" w:cs="Arial"/>
          <w:color w:val="auto"/>
          <w:sz w:val="18"/>
          <w:szCs w:val="18"/>
          <w:lang w:val="en-GB"/>
        </w:rPr>
        <w:t>and a related parties</w:t>
      </w:r>
      <w:r w:rsidR="00E15CD0" w:rsidRPr="00EF781F">
        <w:rPr>
          <w:rFonts w:ascii="Arial" w:hAnsi="Arial" w:cs="Arial"/>
          <w:color w:val="auto"/>
          <w:sz w:val="18"/>
          <w:szCs w:val="18"/>
        </w:rPr>
        <w:t xml:space="preserve"> amounting to Baht </w:t>
      </w:r>
      <w:r w:rsidR="005D4289" w:rsidRPr="00EF781F">
        <w:rPr>
          <w:rFonts w:ascii="Arial" w:hAnsi="Arial" w:cs="Arial"/>
          <w:color w:val="auto"/>
          <w:sz w:val="18"/>
          <w:szCs w:val="18"/>
        </w:rPr>
        <w:t>2,199</w:t>
      </w:r>
      <w:r w:rsidR="003B1FB5" w:rsidRPr="00EF781F">
        <w:rPr>
          <w:rFonts w:ascii="Arial" w:hAnsi="Arial" w:cs="Arial"/>
          <w:color w:val="auto"/>
          <w:sz w:val="18"/>
          <w:szCs w:val="18"/>
        </w:rPr>
        <w:t xml:space="preserve"> </w:t>
      </w:r>
      <w:r w:rsidR="00E15CD0" w:rsidRPr="00EF781F">
        <w:rPr>
          <w:rFonts w:ascii="Arial" w:hAnsi="Arial" w:cs="Arial"/>
          <w:color w:val="auto"/>
          <w:sz w:val="18"/>
          <w:szCs w:val="18"/>
        </w:rPr>
        <w:t xml:space="preserve">million (31 December 2018: Baht </w:t>
      </w:r>
      <w:r w:rsidR="00E15CD0" w:rsidRPr="00EF781F">
        <w:rPr>
          <w:rFonts w:ascii="Arial" w:eastAsia="Arial Unicode MS" w:hAnsi="Arial" w:cs="Arial"/>
          <w:color w:val="auto"/>
          <w:sz w:val="18"/>
          <w:szCs w:val="18"/>
        </w:rPr>
        <w:t xml:space="preserve">3,101 </w:t>
      </w:r>
      <w:r w:rsidR="00E15CD0" w:rsidRPr="00EF781F">
        <w:rPr>
          <w:rFonts w:ascii="Arial" w:hAnsi="Arial" w:cs="Arial"/>
          <w:color w:val="auto"/>
          <w:sz w:val="18"/>
          <w:szCs w:val="18"/>
        </w:rPr>
        <w:t>million). As at</w:t>
      </w:r>
      <w:r w:rsidR="00590DF6" w:rsidRPr="00EF781F">
        <w:rPr>
          <w:rFonts w:ascii="Arial" w:hAnsi="Arial" w:cs="Arial"/>
          <w:color w:val="auto"/>
          <w:sz w:val="18"/>
          <w:szCs w:val="18"/>
        </w:rPr>
        <w:t xml:space="preserve"> </w:t>
      </w:r>
      <w:r w:rsidR="00342CAF" w:rsidRPr="00EF781F">
        <w:rPr>
          <w:rFonts w:ascii="Arial" w:hAnsi="Arial" w:cs="Arial"/>
          <w:color w:val="auto"/>
          <w:sz w:val="18"/>
          <w:szCs w:val="18"/>
        </w:rPr>
        <w:t xml:space="preserve">30 </w:t>
      </w:r>
      <w:r w:rsidR="00DB336D" w:rsidRPr="00EF781F">
        <w:rPr>
          <w:rFonts w:ascii="Arial" w:hAnsi="Arial" w:cs="Arial"/>
          <w:color w:val="auto"/>
          <w:sz w:val="18"/>
          <w:szCs w:val="18"/>
        </w:rPr>
        <w:t>September</w:t>
      </w:r>
      <w:r w:rsidR="00590DF6" w:rsidRPr="00EF781F">
        <w:rPr>
          <w:rFonts w:ascii="Arial" w:hAnsi="Arial" w:cs="Arial"/>
          <w:color w:val="auto"/>
          <w:sz w:val="18"/>
          <w:szCs w:val="18"/>
        </w:rPr>
        <w:t xml:space="preserve"> 2019, the Company</w:t>
      </w:r>
      <w:r w:rsidR="00E15CD0" w:rsidRPr="00EF781F">
        <w:rPr>
          <w:rFonts w:ascii="Arial" w:hAnsi="Arial" w:cs="Arial"/>
          <w:color w:val="auto"/>
          <w:sz w:val="18"/>
          <w:szCs w:val="18"/>
        </w:rPr>
        <w:t xml:space="preserve"> </w:t>
      </w:r>
      <w:r w:rsidR="00D266EA" w:rsidRPr="00EF781F">
        <w:rPr>
          <w:rFonts w:ascii="Arial" w:hAnsi="Arial" w:cs="Arial"/>
          <w:color w:val="auto"/>
          <w:sz w:val="18"/>
          <w:szCs w:val="18"/>
        </w:rPr>
        <w:t>has</w:t>
      </w:r>
      <w:r w:rsidR="00E15CD0" w:rsidRPr="00EF781F">
        <w:rPr>
          <w:rFonts w:ascii="Arial" w:hAnsi="Arial" w:cs="Arial"/>
          <w:color w:val="auto"/>
          <w:sz w:val="18"/>
          <w:szCs w:val="18"/>
        </w:rPr>
        <w:t xml:space="preserve"> outstanding borrowings with financial institutions and other parti</w:t>
      </w:r>
      <w:r w:rsidR="00FD6056" w:rsidRPr="00EF781F">
        <w:rPr>
          <w:rFonts w:ascii="Arial" w:hAnsi="Arial" w:cs="Arial"/>
          <w:color w:val="auto"/>
          <w:sz w:val="18"/>
          <w:szCs w:val="18"/>
        </w:rPr>
        <w:t>es for these facilities of Baht</w:t>
      </w:r>
      <w:r w:rsidR="003B1FB5" w:rsidRPr="00EF781F">
        <w:rPr>
          <w:rFonts w:ascii="Arial" w:hAnsi="Arial" w:cs="Arial"/>
          <w:color w:val="auto"/>
          <w:sz w:val="18"/>
          <w:szCs w:val="18"/>
        </w:rPr>
        <w:t xml:space="preserve"> </w:t>
      </w:r>
      <w:r w:rsidR="005D4289" w:rsidRPr="00EF781F">
        <w:rPr>
          <w:rFonts w:ascii="Arial" w:hAnsi="Arial" w:cs="Arial"/>
          <w:color w:val="auto"/>
          <w:sz w:val="18"/>
          <w:szCs w:val="18"/>
        </w:rPr>
        <w:t>554</w:t>
      </w:r>
      <w:r w:rsidR="00FD6056" w:rsidRPr="00EF781F">
        <w:rPr>
          <w:rFonts w:ascii="Arial" w:hAnsi="Arial" w:cs="Arial"/>
          <w:color w:val="auto"/>
          <w:sz w:val="18"/>
          <w:szCs w:val="18"/>
        </w:rPr>
        <w:t xml:space="preserve"> </w:t>
      </w:r>
      <w:r w:rsidR="00E15CD0" w:rsidRPr="00EF781F">
        <w:rPr>
          <w:rFonts w:ascii="Arial" w:hAnsi="Arial" w:cs="Arial"/>
          <w:color w:val="auto"/>
          <w:sz w:val="18"/>
          <w:szCs w:val="18"/>
        </w:rPr>
        <w:t xml:space="preserve">million (31 December 2018: Baht </w:t>
      </w:r>
      <w:r w:rsidR="00E15CD0" w:rsidRPr="00EF781F">
        <w:rPr>
          <w:rFonts w:ascii="Arial" w:eastAsia="Arial Unicode MS" w:hAnsi="Arial" w:cs="Arial"/>
          <w:color w:val="auto"/>
          <w:sz w:val="18"/>
          <w:szCs w:val="18"/>
        </w:rPr>
        <w:t xml:space="preserve">771 </w:t>
      </w:r>
      <w:r w:rsidR="00E15CD0" w:rsidRPr="00EF781F">
        <w:rPr>
          <w:rFonts w:ascii="Arial" w:hAnsi="Arial" w:cs="Arial"/>
          <w:color w:val="auto"/>
          <w:sz w:val="18"/>
          <w:szCs w:val="18"/>
        </w:rPr>
        <w:t>million).</w:t>
      </w:r>
    </w:p>
    <w:p w:rsidR="00E15CD0" w:rsidRPr="00EF781F" w:rsidRDefault="00E15CD0" w:rsidP="00EF781F">
      <w:pPr>
        <w:pStyle w:val="Default"/>
        <w:ind w:left="540"/>
        <w:jc w:val="thaiDistribute"/>
        <w:rPr>
          <w:rFonts w:ascii="Arial" w:hAnsi="Arial" w:cs="Arial"/>
          <w:color w:val="auto"/>
          <w:sz w:val="18"/>
          <w:szCs w:val="18"/>
        </w:rPr>
      </w:pPr>
    </w:p>
    <w:p w:rsidR="00E15CD0" w:rsidRPr="00EF781F" w:rsidRDefault="004C3D49" w:rsidP="00EF781F">
      <w:pPr>
        <w:pStyle w:val="Default"/>
        <w:ind w:left="540"/>
        <w:jc w:val="thaiDistribute"/>
        <w:rPr>
          <w:rFonts w:ascii="Arial" w:hAnsi="Arial" w:cs="Arial"/>
          <w:color w:val="auto"/>
          <w:sz w:val="18"/>
          <w:szCs w:val="18"/>
        </w:rPr>
      </w:pPr>
      <w:r w:rsidRPr="00EF781F">
        <w:rPr>
          <w:rFonts w:ascii="Arial" w:hAnsi="Arial" w:cs="Arial"/>
          <w:color w:val="auto"/>
          <w:sz w:val="18"/>
          <w:szCs w:val="18"/>
        </w:rPr>
        <w:t xml:space="preserve">As at 30 </w:t>
      </w:r>
      <w:r w:rsidR="00DB336D" w:rsidRPr="00EF781F">
        <w:rPr>
          <w:rFonts w:ascii="Arial" w:hAnsi="Arial" w:cs="Arial"/>
          <w:color w:val="auto"/>
          <w:sz w:val="18"/>
          <w:szCs w:val="18"/>
        </w:rPr>
        <w:t xml:space="preserve">September </w:t>
      </w:r>
      <w:r w:rsidR="00E15CD0" w:rsidRPr="00EF781F">
        <w:rPr>
          <w:rFonts w:ascii="Arial" w:hAnsi="Arial" w:cs="Arial"/>
          <w:color w:val="auto"/>
          <w:sz w:val="18"/>
          <w:szCs w:val="18"/>
        </w:rPr>
        <w:t>2019, the</w:t>
      </w:r>
      <w:r w:rsidR="00E15CD0" w:rsidRPr="00EF781F">
        <w:rPr>
          <w:rFonts w:ascii="Arial" w:hAnsi="Arial" w:cs="Arial"/>
          <w:color w:val="auto"/>
          <w:sz w:val="18"/>
          <w:szCs w:val="18"/>
          <w:cs/>
        </w:rPr>
        <w:t xml:space="preserve"> </w:t>
      </w:r>
      <w:r w:rsidR="00E15CD0" w:rsidRPr="00EF781F">
        <w:rPr>
          <w:rFonts w:ascii="Arial" w:hAnsi="Arial" w:cs="Arial"/>
          <w:color w:val="auto"/>
          <w:sz w:val="18"/>
          <w:szCs w:val="18"/>
          <w:lang w:val="en-GB"/>
        </w:rPr>
        <w:t>subsidiaries</w:t>
      </w:r>
      <w:r w:rsidR="00E15CD0" w:rsidRPr="00EF781F">
        <w:rPr>
          <w:rFonts w:ascii="Arial" w:hAnsi="Arial" w:cs="Arial"/>
          <w:color w:val="auto"/>
          <w:sz w:val="18"/>
          <w:szCs w:val="18"/>
        </w:rPr>
        <w:t xml:space="preserve"> have guarantees of bank overdrafts and credit facilities from related persons and related parties amounting to Baht </w:t>
      </w:r>
      <w:r w:rsidR="004D252C">
        <w:rPr>
          <w:rFonts w:ascii="Arial" w:hAnsi="Arial" w:cs="Arial"/>
          <w:color w:val="auto"/>
          <w:sz w:val="18"/>
          <w:szCs w:val="18"/>
        </w:rPr>
        <w:t xml:space="preserve">3,027 </w:t>
      </w:r>
      <w:r w:rsidR="00E15CD0" w:rsidRPr="00EF781F">
        <w:rPr>
          <w:rFonts w:ascii="Arial" w:hAnsi="Arial" w:cs="Arial"/>
          <w:color w:val="auto"/>
          <w:sz w:val="18"/>
          <w:szCs w:val="18"/>
        </w:rPr>
        <w:t xml:space="preserve">million (31 December 2018: Baht </w:t>
      </w:r>
      <w:r w:rsidR="00E15CD0" w:rsidRPr="00EF781F">
        <w:rPr>
          <w:rFonts w:ascii="Arial" w:eastAsia="Arial Unicode MS" w:hAnsi="Arial" w:cs="Arial"/>
          <w:color w:val="auto"/>
          <w:sz w:val="18"/>
          <w:szCs w:val="18"/>
        </w:rPr>
        <w:t xml:space="preserve">3,627 </w:t>
      </w:r>
      <w:r w:rsidR="00E15CD0" w:rsidRPr="00EF781F">
        <w:rPr>
          <w:rFonts w:ascii="Arial" w:hAnsi="Arial" w:cs="Arial"/>
          <w:color w:val="auto"/>
          <w:sz w:val="18"/>
          <w:szCs w:val="18"/>
        </w:rPr>
        <w:t xml:space="preserve">million). As at </w:t>
      </w:r>
      <w:r w:rsidR="00812CD5" w:rsidRPr="00EF781F">
        <w:rPr>
          <w:rFonts w:ascii="Arial" w:hAnsi="Arial" w:cs="Arial"/>
          <w:color w:val="auto"/>
          <w:sz w:val="18"/>
          <w:szCs w:val="18"/>
        </w:rPr>
        <w:br/>
      </w:r>
      <w:r w:rsidR="00342CAF" w:rsidRPr="00EF781F">
        <w:rPr>
          <w:rFonts w:ascii="Arial" w:hAnsi="Arial" w:cs="Arial"/>
          <w:color w:val="auto"/>
          <w:sz w:val="18"/>
          <w:szCs w:val="18"/>
        </w:rPr>
        <w:t xml:space="preserve">30 </w:t>
      </w:r>
      <w:r w:rsidR="00DB336D" w:rsidRPr="00EF781F">
        <w:rPr>
          <w:rFonts w:ascii="Arial" w:hAnsi="Arial" w:cs="Arial"/>
          <w:color w:val="auto"/>
          <w:sz w:val="18"/>
          <w:szCs w:val="18"/>
        </w:rPr>
        <w:t>September</w:t>
      </w:r>
      <w:r w:rsidR="00E15CD0" w:rsidRPr="00EF781F">
        <w:rPr>
          <w:rFonts w:ascii="Arial" w:hAnsi="Arial" w:cs="Arial"/>
          <w:color w:val="auto"/>
          <w:sz w:val="18"/>
          <w:szCs w:val="18"/>
        </w:rPr>
        <w:t xml:space="preserve"> 2019, the subsidiaries have outstanding borrowings with financial institutions and other parties for these facilities of Baht </w:t>
      </w:r>
      <w:r w:rsidR="004D252C">
        <w:rPr>
          <w:rFonts w:ascii="Arial" w:hAnsi="Arial" w:cs="Arial"/>
          <w:color w:val="auto"/>
          <w:sz w:val="18"/>
          <w:szCs w:val="18"/>
        </w:rPr>
        <w:t xml:space="preserve">997 </w:t>
      </w:r>
      <w:r w:rsidR="00E15CD0" w:rsidRPr="00EF781F">
        <w:rPr>
          <w:rFonts w:ascii="Arial" w:hAnsi="Arial" w:cs="Arial"/>
          <w:color w:val="auto"/>
          <w:sz w:val="18"/>
          <w:szCs w:val="18"/>
        </w:rPr>
        <w:t xml:space="preserve">million (31 December 2018: Baht </w:t>
      </w:r>
      <w:r w:rsidR="00E15CD0" w:rsidRPr="00EF781F">
        <w:rPr>
          <w:rFonts w:ascii="Arial" w:eastAsia="Arial Unicode MS" w:hAnsi="Arial" w:cs="Arial"/>
          <w:color w:val="auto"/>
          <w:sz w:val="18"/>
          <w:szCs w:val="18"/>
        </w:rPr>
        <w:t xml:space="preserve">1,115 </w:t>
      </w:r>
      <w:r w:rsidR="00E15CD0" w:rsidRPr="00EF781F">
        <w:rPr>
          <w:rFonts w:ascii="Arial" w:hAnsi="Arial" w:cs="Arial"/>
          <w:color w:val="auto"/>
          <w:sz w:val="18"/>
          <w:szCs w:val="18"/>
        </w:rPr>
        <w:t>million).</w:t>
      </w:r>
    </w:p>
    <w:p w:rsidR="003B1FB5" w:rsidRPr="00EF781F" w:rsidRDefault="003B1FB5" w:rsidP="00EF781F">
      <w:pPr>
        <w:jc w:val="both"/>
        <w:rPr>
          <w:rFonts w:ascii="Arial" w:eastAsia="Arial Unicode MS" w:hAnsi="Arial" w:cs="Arial"/>
          <w:b/>
          <w:bCs/>
          <w:sz w:val="18"/>
          <w:szCs w:val="18"/>
        </w:rPr>
      </w:pPr>
    </w:p>
    <w:p w:rsidR="003E1B06" w:rsidRPr="00EF781F" w:rsidRDefault="00F5070D" w:rsidP="00EF781F">
      <w:pPr>
        <w:jc w:val="both"/>
        <w:rPr>
          <w:rFonts w:ascii="Arial" w:hAnsi="Arial" w:cs="Arial"/>
          <w:color w:val="auto"/>
          <w:sz w:val="18"/>
          <w:szCs w:val="18"/>
          <w:shd w:val="clear" w:color="auto" w:fill="FFFFFF"/>
          <w:lang w:val="en-GB"/>
        </w:rPr>
      </w:pPr>
      <w:r w:rsidRPr="00EF781F">
        <w:rPr>
          <w:rFonts w:ascii="Arial" w:hAnsi="Arial" w:cs="Arial"/>
          <w:color w:val="auto"/>
          <w:sz w:val="18"/>
          <w:szCs w:val="18"/>
          <w:shd w:val="clear" w:color="auto" w:fill="FFFFFF"/>
          <w:lang w:val="en-GB"/>
        </w:rPr>
        <w:br w:type="page"/>
      </w:r>
    </w:p>
    <w:tbl>
      <w:tblPr>
        <w:tblW w:w="0" w:type="auto"/>
        <w:tblInd w:w="108" w:type="dxa"/>
        <w:shd w:val="clear" w:color="auto" w:fill="FFA543"/>
        <w:tblLook w:val="04A0" w:firstRow="1" w:lastRow="0" w:firstColumn="1" w:lastColumn="0" w:noHBand="0" w:noVBand="1"/>
      </w:tblPr>
      <w:tblGrid>
        <w:gridCol w:w="9450"/>
      </w:tblGrid>
      <w:tr w:rsidR="001E2B22" w:rsidRPr="00EF781F" w:rsidTr="00AE6B3D">
        <w:trPr>
          <w:trHeight w:val="380"/>
        </w:trPr>
        <w:tc>
          <w:tcPr>
            <w:tcW w:w="9450" w:type="dxa"/>
            <w:shd w:val="clear" w:color="auto" w:fill="FFA543"/>
            <w:vAlign w:val="center"/>
          </w:tcPr>
          <w:p w:rsidR="001832BD"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17</w:t>
            </w:r>
            <w:r w:rsidR="001832BD" w:rsidRPr="00EF781F">
              <w:rPr>
                <w:rFonts w:ascii="Arial" w:hAnsi="Arial" w:cs="Arial"/>
                <w:b/>
                <w:bCs/>
                <w:color w:val="FFFFFF"/>
                <w:sz w:val="18"/>
                <w:szCs w:val="18"/>
                <w:lang w:val="en-GB"/>
              </w:rPr>
              <w:tab/>
              <w:t xml:space="preserve">Commitments </w:t>
            </w:r>
            <w:r w:rsidR="00E82FE9" w:rsidRPr="00EF781F">
              <w:rPr>
                <w:rFonts w:ascii="Arial" w:hAnsi="Arial" w:cs="Arial"/>
                <w:b/>
                <w:bCs/>
                <w:color w:val="FFFFFF"/>
                <w:sz w:val="18"/>
                <w:szCs w:val="18"/>
                <w:lang w:val="en-GB"/>
              </w:rPr>
              <w:t>with non-related persons and other parties</w:t>
            </w:r>
            <w:r w:rsidR="001832BD" w:rsidRPr="00EF781F">
              <w:rPr>
                <w:rFonts w:ascii="Arial" w:hAnsi="Arial" w:cs="Arial"/>
                <w:b/>
                <w:bCs/>
                <w:color w:val="FFFFFF"/>
                <w:sz w:val="18"/>
                <w:szCs w:val="18"/>
                <w:lang w:val="en-GB"/>
              </w:rPr>
              <w:t xml:space="preserve"> </w:t>
            </w:r>
          </w:p>
        </w:tc>
      </w:tr>
    </w:tbl>
    <w:p w:rsidR="00876303" w:rsidRPr="00EF781F" w:rsidRDefault="00876303" w:rsidP="00EF781F">
      <w:pPr>
        <w:jc w:val="both"/>
        <w:rPr>
          <w:rFonts w:ascii="Arial" w:hAnsi="Arial" w:cs="Arial"/>
          <w:color w:val="auto"/>
          <w:sz w:val="18"/>
          <w:szCs w:val="18"/>
          <w:shd w:val="clear" w:color="auto" w:fill="FFFFFF"/>
          <w:lang w:val="en-GB"/>
        </w:rPr>
      </w:pPr>
    </w:p>
    <w:p w:rsidR="00E82FE9" w:rsidRPr="00EF781F" w:rsidRDefault="00E82FE9" w:rsidP="00EF781F">
      <w:pPr>
        <w:pStyle w:val="a"/>
        <w:ind w:right="0" w:firstLine="3"/>
        <w:jc w:val="both"/>
        <w:rPr>
          <w:rFonts w:ascii="Arial" w:hAnsi="Arial" w:cs="Arial"/>
          <w:sz w:val="18"/>
          <w:szCs w:val="18"/>
        </w:rPr>
      </w:pPr>
      <w:r w:rsidRPr="00EF781F">
        <w:rPr>
          <w:rFonts w:ascii="Arial" w:hAnsi="Arial" w:cs="Arial"/>
          <w:sz w:val="18"/>
          <w:szCs w:val="18"/>
        </w:rPr>
        <w:t>The Group has commitments with non-related persons and other parties as follows:</w:t>
      </w:r>
    </w:p>
    <w:p w:rsidR="00101593" w:rsidRPr="00EF781F" w:rsidRDefault="00101593" w:rsidP="00EF781F">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2FE9" w:rsidRPr="00EF781F" w:rsidTr="001B18AA">
        <w:tc>
          <w:tcPr>
            <w:tcW w:w="3989" w:type="dxa"/>
            <w:vAlign w:val="bottom"/>
          </w:tcPr>
          <w:p w:rsidR="00E82FE9" w:rsidRPr="00EF781F" w:rsidRDefault="00E82FE9" w:rsidP="00EF781F">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E82FE9" w:rsidRPr="00EF781F" w:rsidRDefault="00E82FE9"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E82FE9" w:rsidRPr="00EF781F" w:rsidRDefault="00E82FE9"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E82FE9" w:rsidRPr="00EF781F" w:rsidTr="001B18AA">
        <w:tc>
          <w:tcPr>
            <w:tcW w:w="3989" w:type="dxa"/>
            <w:vAlign w:val="bottom"/>
          </w:tcPr>
          <w:p w:rsidR="00E82FE9" w:rsidRPr="00EF781F" w:rsidRDefault="00E82FE9" w:rsidP="00EF781F">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E82FE9" w:rsidRPr="00EF781F" w:rsidRDefault="00E82FE9"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E82FE9" w:rsidRPr="00EF781F" w:rsidRDefault="00E82FE9"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E82FE9" w:rsidRPr="00EF781F" w:rsidTr="001B18AA">
        <w:tc>
          <w:tcPr>
            <w:tcW w:w="3989" w:type="dxa"/>
            <w:vAlign w:val="bottom"/>
          </w:tcPr>
          <w:p w:rsidR="00E82FE9" w:rsidRPr="00EF781F" w:rsidRDefault="00E82FE9" w:rsidP="00EF781F">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rsidR="00E82FE9" w:rsidRPr="00EF781F" w:rsidRDefault="00E82FE9"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vAlign w:val="bottom"/>
          </w:tcPr>
          <w:p w:rsidR="00E82FE9" w:rsidRPr="00EF781F" w:rsidRDefault="00E82FE9"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368" w:type="dxa"/>
            <w:tcBorders>
              <w:top w:val="single" w:sz="4" w:space="0" w:color="auto"/>
            </w:tcBorders>
            <w:vAlign w:val="bottom"/>
          </w:tcPr>
          <w:p w:rsidR="00E82FE9" w:rsidRPr="00EF781F" w:rsidRDefault="00E82FE9"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368" w:type="dxa"/>
            <w:tcBorders>
              <w:top w:val="single" w:sz="4" w:space="0" w:color="auto"/>
            </w:tcBorders>
            <w:vAlign w:val="bottom"/>
          </w:tcPr>
          <w:p w:rsidR="00E82FE9" w:rsidRPr="00EF781F" w:rsidRDefault="00E82FE9"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DB336D" w:rsidRPr="00EF781F" w:rsidTr="00FE2AA0">
        <w:tc>
          <w:tcPr>
            <w:tcW w:w="3989" w:type="dxa"/>
            <w:vAlign w:val="bottom"/>
          </w:tcPr>
          <w:p w:rsidR="00DB336D" w:rsidRPr="00EF781F" w:rsidRDefault="00DB336D" w:rsidP="00EF781F">
            <w:pPr>
              <w:ind w:right="-79"/>
              <w:rPr>
                <w:rFonts w:ascii="Arial" w:hAnsi="Arial" w:cs="Arial"/>
                <w:snapToGrid w:val="0"/>
                <w:color w:val="auto"/>
                <w:sz w:val="18"/>
                <w:szCs w:val="18"/>
                <w:lang w:eastAsia="th-TH"/>
              </w:rPr>
            </w:pPr>
          </w:p>
        </w:tc>
        <w:tc>
          <w:tcPr>
            <w:tcW w:w="1368"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368" w:type="dxa"/>
            <w:vAlign w:val="bottom"/>
          </w:tcPr>
          <w:p w:rsidR="00DB336D" w:rsidRPr="00EF781F" w:rsidRDefault="00DB336D" w:rsidP="00EF781F">
            <w:pPr>
              <w:tabs>
                <w:tab w:val="decimal" w:pos="893"/>
              </w:tabs>
              <w:ind w:right="-72"/>
              <w:rPr>
                <w:rFonts w:ascii="Arial" w:hAnsi="Arial" w:cs="Arial"/>
                <w:b/>
                <w:bCs/>
                <w:color w:val="auto"/>
                <w:sz w:val="18"/>
                <w:szCs w:val="18"/>
              </w:rPr>
            </w:pPr>
            <w:r w:rsidRPr="00EF781F">
              <w:rPr>
                <w:rFonts w:ascii="Arial" w:hAnsi="Arial" w:cs="Arial"/>
                <w:b/>
                <w:bCs/>
                <w:color w:val="auto"/>
                <w:sz w:val="18"/>
                <w:szCs w:val="18"/>
              </w:rPr>
              <w:t>30 September</w:t>
            </w: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DB336D" w:rsidRPr="00EF781F" w:rsidTr="00FE2AA0">
        <w:tc>
          <w:tcPr>
            <w:tcW w:w="3989" w:type="dxa"/>
            <w:vAlign w:val="bottom"/>
          </w:tcPr>
          <w:p w:rsidR="00DB336D" w:rsidRPr="00EF781F" w:rsidRDefault="00DB336D" w:rsidP="00EF781F">
            <w:pPr>
              <w:ind w:right="-79"/>
              <w:rPr>
                <w:rFonts w:ascii="Arial" w:hAnsi="Arial" w:cs="Arial"/>
                <w:snapToGrid w:val="0"/>
                <w:color w:val="auto"/>
                <w:sz w:val="18"/>
                <w:szCs w:val="18"/>
                <w:lang w:eastAsia="th-TH"/>
              </w:rPr>
            </w:pP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2019</w:t>
            </w:r>
          </w:p>
        </w:tc>
        <w:tc>
          <w:tcPr>
            <w:tcW w:w="1368" w:type="dxa"/>
            <w:vAlign w:val="bottom"/>
          </w:tcPr>
          <w:p w:rsidR="00DB336D" w:rsidRPr="00EF781F" w:rsidRDefault="00DB336D"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2018</w:t>
            </w:r>
          </w:p>
        </w:tc>
      </w:tr>
      <w:tr w:rsidR="00DB336D" w:rsidRPr="00EF781F" w:rsidTr="001B18AA">
        <w:tc>
          <w:tcPr>
            <w:tcW w:w="3989" w:type="dxa"/>
            <w:vAlign w:val="bottom"/>
          </w:tcPr>
          <w:p w:rsidR="00DB336D" w:rsidRPr="00EF781F" w:rsidRDefault="00DB336D" w:rsidP="00EF781F">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68" w:type="dxa"/>
            <w:tcBorders>
              <w:bottom w:val="single" w:sz="4" w:space="0" w:color="auto"/>
            </w:tcBorders>
            <w:vAlign w:val="center"/>
          </w:tcPr>
          <w:p w:rsidR="00DB336D" w:rsidRPr="00EF781F" w:rsidRDefault="00DB336D"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DB336D" w:rsidRPr="00EF781F" w:rsidTr="00683991">
        <w:tc>
          <w:tcPr>
            <w:tcW w:w="3989" w:type="dxa"/>
            <w:vAlign w:val="bottom"/>
          </w:tcPr>
          <w:p w:rsidR="00DB336D" w:rsidRPr="00D44F87" w:rsidRDefault="00DB336D" w:rsidP="00EF781F">
            <w:pPr>
              <w:pStyle w:val="a"/>
              <w:ind w:right="-79"/>
              <w:rPr>
                <w:rFonts w:ascii="Arial" w:eastAsia="Arial Unicode MS" w:hAnsi="Arial" w:cs="Arial"/>
                <w:b/>
                <w:bCs/>
                <w:sz w:val="8"/>
                <w:szCs w:val="8"/>
              </w:rPr>
            </w:pPr>
          </w:p>
        </w:tc>
        <w:tc>
          <w:tcPr>
            <w:tcW w:w="1368" w:type="dxa"/>
            <w:tcBorders>
              <w:top w:val="single" w:sz="4" w:space="0" w:color="auto"/>
            </w:tcBorders>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r>
      <w:tr w:rsidR="00DB336D" w:rsidRPr="00EF781F" w:rsidTr="00683991">
        <w:tc>
          <w:tcPr>
            <w:tcW w:w="3989" w:type="dxa"/>
            <w:vAlign w:val="bottom"/>
          </w:tcPr>
          <w:p w:rsidR="00DB336D" w:rsidRPr="00EF781F" w:rsidRDefault="00DB336D" w:rsidP="00EF781F">
            <w:pPr>
              <w:pStyle w:val="a"/>
              <w:ind w:left="-109" w:right="-79"/>
              <w:rPr>
                <w:rFonts w:ascii="Arial" w:eastAsia="Arial Unicode MS" w:hAnsi="Arial" w:cs="Arial"/>
                <w:b/>
                <w:bCs/>
                <w:sz w:val="18"/>
                <w:szCs w:val="18"/>
              </w:rPr>
            </w:pPr>
            <w:r w:rsidRPr="00EF781F">
              <w:rPr>
                <w:rFonts w:ascii="Arial" w:eastAsia="Arial Unicode MS" w:hAnsi="Arial" w:cs="Arial"/>
                <w:b/>
                <w:bCs/>
                <w:sz w:val="18"/>
                <w:szCs w:val="18"/>
              </w:rPr>
              <w:t>Capital commitments</w:t>
            </w: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683991">
        <w:tc>
          <w:tcPr>
            <w:tcW w:w="3989" w:type="dxa"/>
            <w:vAlign w:val="bottom"/>
          </w:tcPr>
          <w:p w:rsidR="00DB336D" w:rsidRPr="00EF781F" w:rsidRDefault="00DB336D" w:rsidP="00EF781F">
            <w:pPr>
              <w:ind w:left="-109" w:right="-72"/>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cs/>
                <w:lang w:eastAsia="th-TH"/>
              </w:rPr>
            </w:pP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Land</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528,840</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90,832</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Design and construction agreement</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550,498</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cs/>
                <w:lang w:eastAsia="th-TH"/>
              </w:rPr>
            </w:pPr>
            <w:r w:rsidRPr="00EF781F">
              <w:rPr>
                <w:rFonts w:ascii="Arial" w:eastAsia="Arial Unicode MS" w:hAnsi="Arial" w:cs="Arial"/>
                <w:snapToGrid w:val="0"/>
                <w:color w:val="auto"/>
                <w:sz w:val="18"/>
                <w:szCs w:val="18"/>
                <w:lang w:eastAsia="th-TH"/>
              </w:rPr>
              <w:t>101,053</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388,879</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35,006</w:t>
            </w: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Machine</w:t>
            </w:r>
          </w:p>
        </w:tc>
        <w:tc>
          <w:tcPr>
            <w:tcW w:w="1368" w:type="dxa"/>
            <w:tcBorders>
              <w:bottom w:val="single" w:sz="4" w:space="0" w:color="auto"/>
            </w:tcBorders>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2,354</w:t>
            </w:r>
          </w:p>
        </w:tc>
        <w:tc>
          <w:tcPr>
            <w:tcW w:w="1368" w:type="dxa"/>
            <w:tcBorders>
              <w:bottom w:val="single" w:sz="4" w:space="0" w:color="auto"/>
            </w:tcBorders>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w:t>
            </w:r>
          </w:p>
        </w:tc>
      </w:tr>
      <w:tr w:rsidR="00DB336D" w:rsidRPr="00EF781F" w:rsidTr="00683991">
        <w:tc>
          <w:tcPr>
            <w:tcW w:w="3989" w:type="dxa"/>
            <w:vAlign w:val="bottom"/>
          </w:tcPr>
          <w:p w:rsidR="00DB336D" w:rsidRPr="00D44F87" w:rsidRDefault="00DB336D" w:rsidP="00EF781F">
            <w:pPr>
              <w:ind w:left="-109" w:right="-72"/>
              <w:rPr>
                <w:rFonts w:ascii="Arial" w:eastAsia="Arial Unicode MS" w:hAnsi="Arial" w:cs="Arial"/>
                <w:snapToGrid w:val="0"/>
                <w:color w:val="auto"/>
                <w:sz w:val="12"/>
                <w:szCs w:val="12"/>
                <w:lang w:eastAsia="th-TH"/>
              </w:rPr>
            </w:pPr>
          </w:p>
        </w:tc>
        <w:tc>
          <w:tcPr>
            <w:tcW w:w="1368" w:type="dxa"/>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lang w:eastAsia="th-TH"/>
              </w:rPr>
            </w:pPr>
          </w:p>
        </w:tc>
        <w:tc>
          <w:tcPr>
            <w:tcW w:w="1368" w:type="dxa"/>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lang w:eastAsia="th-TH"/>
              </w:rPr>
            </w:pPr>
          </w:p>
        </w:tc>
        <w:tc>
          <w:tcPr>
            <w:tcW w:w="1368" w:type="dxa"/>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cs/>
                <w:lang w:eastAsia="th-TH"/>
              </w:rPr>
            </w:pPr>
          </w:p>
        </w:tc>
        <w:tc>
          <w:tcPr>
            <w:tcW w:w="1368" w:type="dxa"/>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cs/>
                <w:lang w:eastAsia="th-TH"/>
              </w:rPr>
            </w:pPr>
          </w:p>
        </w:tc>
      </w:tr>
      <w:tr w:rsidR="00DB336D" w:rsidRPr="00EF781F" w:rsidTr="00683991">
        <w:tc>
          <w:tcPr>
            <w:tcW w:w="3989" w:type="dxa"/>
            <w:vAlign w:val="bottom"/>
          </w:tcPr>
          <w:p w:rsidR="00DB336D" w:rsidRPr="00EF781F" w:rsidRDefault="00DB336D" w:rsidP="00EF781F">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DB336D" w:rsidRPr="00EF781F" w:rsidRDefault="00CE64FA"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1,079,338</w:t>
            </w:r>
          </w:p>
        </w:tc>
        <w:tc>
          <w:tcPr>
            <w:tcW w:w="1368"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194,239</w:t>
            </w:r>
          </w:p>
        </w:tc>
        <w:tc>
          <w:tcPr>
            <w:tcW w:w="1368" w:type="dxa"/>
            <w:tcBorders>
              <w:bottom w:val="single" w:sz="4" w:space="0" w:color="auto"/>
            </w:tcBorders>
            <w:shd w:val="clear" w:color="auto" w:fill="FAFAFA"/>
            <w:vAlign w:val="bottom"/>
          </w:tcPr>
          <w:p w:rsidR="00DB336D" w:rsidRPr="00EF781F" w:rsidRDefault="00CE64FA"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388,879</w:t>
            </w:r>
          </w:p>
        </w:tc>
        <w:tc>
          <w:tcPr>
            <w:tcW w:w="1368"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35,006</w:t>
            </w:r>
          </w:p>
        </w:tc>
      </w:tr>
      <w:tr w:rsidR="00DB336D" w:rsidRPr="00EF781F" w:rsidTr="00683991">
        <w:tc>
          <w:tcPr>
            <w:tcW w:w="3989" w:type="dxa"/>
            <w:vAlign w:val="bottom"/>
          </w:tcPr>
          <w:p w:rsidR="00DB336D" w:rsidRPr="00D44F87" w:rsidRDefault="00DB336D" w:rsidP="00EF781F">
            <w:pPr>
              <w:pStyle w:val="a"/>
              <w:ind w:left="-109" w:right="-79"/>
              <w:rPr>
                <w:rFonts w:ascii="Arial" w:eastAsia="Arial Unicode MS" w:hAnsi="Arial" w:cs="Arial"/>
                <w:sz w:val="8"/>
                <w:szCs w:val="8"/>
              </w:rPr>
            </w:pPr>
          </w:p>
        </w:tc>
        <w:tc>
          <w:tcPr>
            <w:tcW w:w="1368" w:type="dxa"/>
            <w:tcBorders>
              <w:top w:val="single" w:sz="4" w:space="0" w:color="auto"/>
            </w:tcBorders>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DB336D" w:rsidRPr="00D44F87" w:rsidRDefault="00DB336D" w:rsidP="00EF781F">
            <w:pPr>
              <w:pStyle w:val="a"/>
              <w:tabs>
                <w:tab w:val="decimal" w:pos="1152"/>
              </w:tabs>
              <w:ind w:right="-72"/>
              <w:jc w:val="right"/>
              <w:rPr>
                <w:rFonts w:ascii="Arial" w:eastAsia="Arial Unicode MS" w:hAnsi="Arial" w:cs="Arial"/>
                <w:sz w:val="8"/>
                <w:szCs w:val="8"/>
                <w:cs/>
              </w:rPr>
            </w:pPr>
          </w:p>
        </w:tc>
        <w:tc>
          <w:tcPr>
            <w:tcW w:w="1368" w:type="dxa"/>
            <w:tcBorders>
              <w:top w:val="single" w:sz="4" w:space="0" w:color="auto"/>
            </w:tcBorders>
            <w:shd w:val="clear" w:color="auto" w:fill="auto"/>
            <w:vAlign w:val="bottom"/>
          </w:tcPr>
          <w:p w:rsidR="00DB336D" w:rsidRPr="00D44F87" w:rsidRDefault="00DB336D" w:rsidP="00EF781F">
            <w:pPr>
              <w:pStyle w:val="a"/>
              <w:tabs>
                <w:tab w:val="decimal" w:pos="1152"/>
              </w:tabs>
              <w:ind w:right="-72"/>
              <w:jc w:val="right"/>
              <w:rPr>
                <w:rFonts w:ascii="Arial" w:eastAsia="Arial Unicode MS" w:hAnsi="Arial" w:cs="Arial"/>
                <w:sz w:val="8"/>
                <w:szCs w:val="8"/>
                <w:cs/>
              </w:rPr>
            </w:pPr>
          </w:p>
        </w:tc>
      </w:tr>
      <w:tr w:rsidR="00DB336D" w:rsidRPr="00EF781F" w:rsidTr="00683991">
        <w:tc>
          <w:tcPr>
            <w:tcW w:w="3989" w:type="dxa"/>
            <w:vAlign w:val="bottom"/>
          </w:tcPr>
          <w:p w:rsidR="00DB336D" w:rsidRPr="00EF781F" w:rsidRDefault="00DB336D" w:rsidP="00EF781F">
            <w:pPr>
              <w:ind w:left="-109" w:right="-72"/>
              <w:rPr>
                <w:rFonts w:ascii="Arial" w:eastAsia="Arial Unicode MS" w:hAnsi="Arial" w:cs="Arial"/>
                <w:b/>
                <w:bCs/>
                <w:snapToGrid w:val="0"/>
                <w:color w:val="auto"/>
                <w:sz w:val="18"/>
                <w:szCs w:val="18"/>
                <w:lang w:eastAsia="th-TH"/>
              </w:rPr>
            </w:pPr>
            <w:r w:rsidRPr="00EF781F">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Advertising</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5,853</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1,573</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4,548</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62</w:t>
            </w: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Bank guarantees</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67,998</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66,178</w:t>
            </w:r>
          </w:p>
        </w:tc>
        <w:tc>
          <w:tcPr>
            <w:tcW w:w="1368" w:type="dxa"/>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35,852</w:t>
            </w:r>
          </w:p>
        </w:tc>
        <w:tc>
          <w:tcPr>
            <w:tcW w:w="1368" w:type="dxa"/>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35,852</w:t>
            </w:r>
          </w:p>
        </w:tc>
      </w:tr>
      <w:tr w:rsidR="00DB336D" w:rsidRPr="00EF781F" w:rsidTr="00683991">
        <w:tc>
          <w:tcPr>
            <w:tcW w:w="3989" w:type="dxa"/>
            <w:vAlign w:val="bottom"/>
          </w:tcPr>
          <w:p w:rsidR="00DB336D" w:rsidRPr="00EF781F" w:rsidRDefault="00DB336D" w:rsidP="00EF781F">
            <w:pPr>
              <w:numPr>
                <w:ilvl w:val="0"/>
                <w:numId w:val="5"/>
              </w:numPr>
              <w:ind w:left="-109" w:right="-72" w:hanging="273"/>
              <w:jc w:val="both"/>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 xml:space="preserve">  - Other contracts</w:t>
            </w:r>
          </w:p>
        </w:tc>
        <w:tc>
          <w:tcPr>
            <w:tcW w:w="1368" w:type="dxa"/>
            <w:tcBorders>
              <w:bottom w:val="single" w:sz="4" w:space="0" w:color="auto"/>
            </w:tcBorders>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3,693</w:t>
            </w:r>
          </w:p>
        </w:tc>
        <w:tc>
          <w:tcPr>
            <w:tcW w:w="1368"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3,128</w:t>
            </w:r>
          </w:p>
        </w:tc>
        <w:tc>
          <w:tcPr>
            <w:tcW w:w="1368" w:type="dxa"/>
            <w:tcBorders>
              <w:bottom w:val="single" w:sz="4" w:space="0" w:color="auto"/>
            </w:tcBorders>
            <w:shd w:val="clear" w:color="auto" w:fill="FAFAFA"/>
            <w:vAlign w:val="bottom"/>
          </w:tcPr>
          <w:p w:rsidR="00DB336D" w:rsidRPr="00EF781F" w:rsidRDefault="00CE64FA"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3,013</w:t>
            </w:r>
          </w:p>
        </w:tc>
        <w:tc>
          <w:tcPr>
            <w:tcW w:w="1368" w:type="dxa"/>
            <w:tcBorders>
              <w:bottom w:val="single" w:sz="4" w:space="0" w:color="auto"/>
            </w:tcBorders>
            <w:shd w:val="clear" w:color="auto" w:fill="auto"/>
            <w:vAlign w:val="bottom"/>
          </w:tcPr>
          <w:p w:rsidR="00DB336D" w:rsidRPr="00EF781F" w:rsidRDefault="00DB336D" w:rsidP="00EF781F">
            <w:pPr>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2,632</w:t>
            </w:r>
          </w:p>
        </w:tc>
      </w:tr>
      <w:tr w:rsidR="00DB336D" w:rsidRPr="00EF781F" w:rsidTr="00683991">
        <w:tc>
          <w:tcPr>
            <w:tcW w:w="3989" w:type="dxa"/>
            <w:vAlign w:val="bottom"/>
          </w:tcPr>
          <w:p w:rsidR="00DB336D" w:rsidRPr="00D44F87" w:rsidRDefault="00DB336D" w:rsidP="00EF781F">
            <w:pPr>
              <w:ind w:right="-72"/>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cs/>
                <w:lang w:eastAsia="th-TH"/>
              </w:rPr>
            </w:pPr>
          </w:p>
        </w:tc>
        <w:tc>
          <w:tcPr>
            <w:tcW w:w="1368" w:type="dxa"/>
            <w:tcBorders>
              <w:top w:val="single" w:sz="4" w:space="0" w:color="auto"/>
            </w:tcBorders>
            <w:shd w:val="clear" w:color="auto" w:fill="auto"/>
            <w:vAlign w:val="bottom"/>
          </w:tcPr>
          <w:p w:rsidR="00DB336D" w:rsidRPr="00D44F87" w:rsidRDefault="00DB336D" w:rsidP="00EF781F">
            <w:pPr>
              <w:tabs>
                <w:tab w:val="decimal" w:pos="1152"/>
              </w:tabs>
              <w:ind w:right="-72"/>
              <w:jc w:val="right"/>
              <w:rPr>
                <w:rFonts w:ascii="Arial" w:eastAsia="Arial Unicode MS" w:hAnsi="Arial" w:cs="Arial"/>
                <w:snapToGrid w:val="0"/>
                <w:color w:val="auto"/>
                <w:sz w:val="12"/>
                <w:szCs w:val="12"/>
                <w:cs/>
                <w:lang w:eastAsia="th-TH"/>
              </w:rPr>
            </w:pPr>
          </w:p>
        </w:tc>
      </w:tr>
      <w:tr w:rsidR="00DB336D" w:rsidRPr="00EF781F" w:rsidTr="00683991">
        <w:tc>
          <w:tcPr>
            <w:tcW w:w="3989" w:type="dxa"/>
            <w:vAlign w:val="bottom"/>
          </w:tcPr>
          <w:p w:rsidR="00DB336D" w:rsidRPr="00EF781F" w:rsidRDefault="00DB336D" w:rsidP="00EF781F">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DB336D" w:rsidRPr="00EF781F" w:rsidRDefault="00CE64FA"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77,544</w:t>
            </w:r>
          </w:p>
        </w:tc>
        <w:tc>
          <w:tcPr>
            <w:tcW w:w="1368"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70,879</w:t>
            </w:r>
          </w:p>
        </w:tc>
        <w:tc>
          <w:tcPr>
            <w:tcW w:w="1368" w:type="dxa"/>
            <w:tcBorders>
              <w:bottom w:val="single" w:sz="4" w:space="0" w:color="auto"/>
            </w:tcBorders>
            <w:shd w:val="clear" w:color="auto" w:fill="FAFAFA"/>
            <w:vAlign w:val="bottom"/>
          </w:tcPr>
          <w:p w:rsidR="00DB336D" w:rsidRPr="00EF781F" w:rsidRDefault="00CE64FA" w:rsidP="00EF781F">
            <w:pPr>
              <w:tabs>
                <w:tab w:val="decimal" w:pos="1152"/>
              </w:tabs>
              <w:ind w:right="-72"/>
              <w:jc w:val="right"/>
              <w:rPr>
                <w:rFonts w:ascii="Arial" w:eastAsia="Arial Unicode MS" w:hAnsi="Arial" w:cs="Arial"/>
                <w:snapToGrid w:val="0"/>
                <w:color w:val="auto"/>
                <w:sz w:val="18"/>
                <w:szCs w:val="18"/>
                <w:lang w:eastAsia="th-TH"/>
              </w:rPr>
            </w:pPr>
            <w:r w:rsidRPr="00EF781F">
              <w:rPr>
                <w:rFonts w:ascii="Arial" w:eastAsia="Arial Unicode MS" w:hAnsi="Arial" w:cs="Arial"/>
                <w:snapToGrid w:val="0"/>
                <w:color w:val="auto"/>
                <w:sz w:val="18"/>
                <w:szCs w:val="18"/>
                <w:lang w:eastAsia="th-TH"/>
              </w:rPr>
              <w:t>43,413</w:t>
            </w:r>
          </w:p>
        </w:tc>
        <w:tc>
          <w:tcPr>
            <w:tcW w:w="1368" w:type="dxa"/>
            <w:tcBorders>
              <w:bottom w:val="single" w:sz="4" w:space="0" w:color="auto"/>
            </w:tcBorders>
            <w:shd w:val="clear" w:color="auto" w:fill="auto"/>
            <w:vAlign w:val="bottom"/>
          </w:tcPr>
          <w:p w:rsidR="00DB336D" w:rsidRPr="00EF781F" w:rsidRDefault="00DB336D" w:rsidP="00EF781F">
            <w:pPr>
              <w:tabs>
                <w:tab w:val="decimal" w:pos="1152"/>
              </w:tabs>
              <w:ind w:right="-72"/>
              <w:jc w:val="right"/>
              <w:rPr>
                <w:rFonts w:ascii="Arial" w:eastAsia="Arial Unicode MS" w:hAnsi="Arial" w:cs="Arial"/>
                <w:snapToGrid w:val="0"/>
                <w:color w:val="auto"/>
                <w:sz w:val="18"/>
                <w:szCs w:val="18"/>
                <w:lang w:val="en-GB" w:eastAsia="th-TH"/>
              </w:rPr>
            </w:pPr>
            <w:r w:rsidRPr="00EF781F">
              <w:rPr>
                <w:rFonts w:ascii="Arial" w:eastAsia="Arial Unicode MS" w:hAnsi="Arial" w:cs="Arial"/>
                <w:snapToGrid w:val="0"/>
                <w:color w:val="auto"/>
                <w:sz w:val="18"/>
                <w:szCs w:val="18"/>
                <w:lang w:eastAsia="th-TH"/>
              </w:rPr>
              <w:t>38,546</w:t>
            </w:r>
          </w:p>
        </w:tc>
      </w:tr>
    </w:tbl>
    <w:p w:rsidR="00B5572D" w:rsidRPr="00EF781F" w:rsidRDefault="00B5572D" w:rsidP="00EF781F">
      <w:pPr>
        <w:pStyle w:val="BodyText2"/>
        <w:rPr>
          <w:rFonts w:ascii="Arial" w:hAnsi="Arial" w:cs="Arial"/>
          <w:color w:val="auto"/>
          <w:sz w:val="18"/>
          <w:szCs w:val="18"/>
          <w:shd w:val="clear" w:color="auto" w:fill="FFFFFF"/>
        </w:rPr>
      </w:pPr>
    </w:p>
    <w:p w:rsidR="00BA4FEF" w:rsidRPr="00EF781F" w:rsidRDefault="004E195F" w:rsidP="00EF781F">
      <w:pPr>
        <w:jc w:val="both"/>
        <w:rPr>
          <w:rFonts w:ascii="Arial" w:hAnsi="Arial" w:cs="Arial"/>
          <w:color w:val="auto"/>
          <w:spacing w:val="-6"/>
          <w:sz w:val="18"/>
          <w:szCs w:val="18"/>
        </w:rPr>
      </w:pPr>
      <w:r w:rsidRPr="00EF781F">
        <w:rPr>
          <w:rFonts w:ascii="Arial" w:hAnsi="Arial" w:cs="Arial"/>
          <w:color w:val="auto"/>
          <w:spacing w:val="-6"/>
          <w:sz w:val="18"/>
          <w:szCs w:val="18"/>
        </w:rPr>
        <w:t xml:space="preserve">As at 30 </w:t>
      </w:r>
      <w:r w:rsidR="00D67E79" w:rsidRPr="00EF781F">
        <w:rPr>
          <w:rFonts w:ascii="Arial" w:hAnsi="Arial" w:cs="Arial"/>
          <w:color w:val="auto"/>
          <w:spacing w:val="-6"/>
          <w:sz w:val="18"/>
          <w:szCs w:val="18"/>
        </w:rPr>
        <w:t>September</w:t>
      </w:r>
      <w:r w:rsidR="00BA4FEF" w:rsidRPr="00EF781F">
        <w:rPr>
          <w:rFonts w:ascii="Arial" w:hAnsi="Arial" w:cs="Arial"/>
          <w:color w:val="auto"/>
          <w:spacing w:val="-6"/>
          <w:sz w:val="18"/>
          <w:szCs w:val="18"/>
        </w:rPr>
        <w:t xml:space="preserve"> 2019, a subsidiary has land servitude over approximately </w:t>
      </w:r>
      <w:r w:rsidR="006710D0">
        <w:rPr>
          <w:rFonts w:ascii="Arial" w:hAnsi="Arial" w:cs="Arial"/>
          <w:color w:val="auto"/>
          <w:spacing w:val="-6"/>
          <w:sz w:val="18"/>
          <w:szCs w:val="18"/>
        </w:rPr>
        <w:t>1</w:t>
      </w:r>
      <w:r w:rsidR="00BA4FEF" w:rsidRPr="00EF781F">
        <w:rPr>
          <w:rFonts w:ascii="Arial" w:hAnsi="Arial" w:cs="Arial"/>
          <w:color w:val="auto"/>
          <w:spacing w:val="-6"/>
          <w:sz w:val="18"/>
          <w:szCs w:val="18"/>
        </w:rPr>
        <w:t xml:space="preserve"> </w:t>
      </w:r>
      <w:r w:rsidR="00E8387C" w:rsidRPr="00EF781F">
        <w:rPr>
          <w:rFonts w:ascii="Arial" w:hAnsi="Arial" w:cs="Arial"/>
          <w:color w:val="auto"/>
          <w:spacing w:val="-6"/>
          <w:sz w:val="18"/>
          <w:szCs w:val="18"/>
        </w:rPr>
        <w:t>R</w:t>
      </w:r>
      <w:r w:rsidR="00BA4FEF" w:rsidRPr="00EF781F">
        <w:rPr>
          <w:rFonts w:ascii="Arial" w:hAnsi="Arial" w:cs="Arial"/>
          <w:color w:val="auto"/>
          <w:spacing w:val="-6"/>
          <w:sz w:val="18"/>
          <w:szCs w:val="18"/>
        </w:rPr>
        <w:t>ai</w:t>
      </w:r>
      <w:r w:rsidR="00BA4FEF" w:rsidRPr="00EF781F">
        <w:rPr>
          <w:rFonts w:ascii="Arial" w:hAnsi="Arial" w:cs="Arial"/>
          <w:color w:val="auto"/>
          <w:spacing w:val="-6"/>
          <w:sz w:val="18"/>
          <w:szCs w:val="18"/>
          <w:cs/>
        </w:rPr>
        <w:t xml:space="preserve"> </w:t>
      </w:r>
      <w:r w:rsidR="00BA4FEF" w:rsidRPr="00EF781F">
        <w:rPr>
          <w:rFonts w:ascii="Arial" w:hAnsi="Arial" w:cs="Arial"/>
          <w:color w:val="auto"/>
          <w:spacing w:val="-6"/>
          <w:sz w:val="18"/>
          <w:szCs w:val="18"/>
        </w:rPr>
        <w:t xml:space="preserve">of Baht </w:t>
      </w:r>
      <w:r w:rsidR="00677095" w:rsidRPr="00EF781F">
        <w:rPr>
          <w:rFonts w:ascii="Arial" w:hAnsi="Arial" w:cs="Arial"/>
          <w:color w:val="auto"/>
          <w:spacing w:val="-6"/>
          <w:sz w:val="18"/>
          <w:szCs w:val="18"/>
        </w:rPr>
        <w:t xml:space="preserve">1.37 </w:t>
      </w:r>
      <w:r w:rsidR="00BA4FEF" w:rsidRPr="00EF781F">
        <w:rPr>
          <w:rFonts w:ascii="Arial" w:hAnsi="Arial" w:cs="Arial"/>
          <w:color w:val="auto"/>
          <w:spacing w:val="-6"/>
          <w:sz w:val="18"/>
          <w:szCs w:val="18"/>
        </w:rPr>
        <w:t>million. (31 December 2018:</w:t>
      </w:r>
      <w:r w:rsidR="00BA4FEF" w:rsidRPr="00EF781F">
        <w:rPr>
          <w:rFonts w:ascii="Arial" w:hAnsi="Arial" w:cs="Arial"/>
          <w:color w:val="auto"/>
          <w:spacing w:val="-6"/>
          <w:sz w:val="18"/>
          <w:szCs w:val="18"/>
          <w:cs/>
        </w:rPr>
        <w:t xml:space="preserve"> </w:t>
      </w:r>
      <w:r w:rsidR="00E8387C" w:rsidRPr="00EF781F">
        <w:rPr>
          <w:rFonts w:ascii="Arial" w:hAnsi="Arial" w:cs="Arial"/>
          <w:color w:val="auto"/>
          <w:spacing w:val="-6"/>
          <w:sz w:val="18"/>
          <w:szCs w:val="18"/>
        </w:rPr>
        <w:t>approximately 1 R</w:t>
      </w:r>
      <w:r w:rsidR="00BA4FEF" w:rsidRPr="00EF781F">
        <w:rPr>
          <w:rFonts w:ascii="Arial" w:hAnsi="Arial" w:cs="Arial"/>
          <w:color w:val="auto"/>
          <w:spacing w:val="-6"/>
          <w:sz w:val="18"/>
          <w:szCs w:val="18"/>
        </w:rPr>
        <w:t xml:space="preserve">ai of </w:t>
      </w:r>
      <w:r w:rsidR="00590DF6" w:rsidRPr="00EF781F">
        <w:rPr>
          <w:rFonts w:ascii="Arial" w:hAnsi="Arial" w:cs="Arial"/>
          <w:color w:val="auto"/>
          <w:spacing w:val="-6"/>
          <w:sz w:val="18"/>
          <w:szCs w:val="18"/>
        </w:rPr>
        <w:t xml:space="preserve">Baht </w:t>
      </w:r>
      <w:r w:rsidR="00BA4FEF" w:rsidRPr="00EF781F">
        <w:rPr>
          <w:rFonts w:ascii="Arial" w:hAnsi="Arial" w:cs="Arial"/>
          <w:color w:val="auto"/>
          <w:spacing w:val="-6"/>
          <w:sz w:val="18"/>
          <w:szCs w:val="18"/>
        </w:rPr>
        <w:t>1.37 million).</w:t>
      </w:r>
    </w:p>
    <w:p w:rsidR="00BA4FEF" w:rsidRPr="00EF781F" w:rsidRDefault="00BA4FEF" w:rsidP="00EF781F">
      <w:pPr>
        <w:pStyle w:val="BodyText2"/>
        <w:rPr>
          <w:rFonts w:ascii="Arial" w:hAnsi="Arial" w:cs="Arial"/>
          <w:color w:val="auto"/>
          <w:sz w:val="18"/>
          <w:szCs w:val="18"/>
          <w:shd w:val="clear" w:color="auto" w:fill="FFFFFF"/>
        </w:rPr>
      </w:pPr>
    </w:p>
    <w:p w:rsidR="00A62B7E" w:rsidRPr="00EF781F" w:rsidRDefault="00A62B7E" w:rsidP="00EF781F">
      <w:pPr>
        <w:pStyle w:val="BodyText2"/>
        <w:rPr>
          <w:rFonts w:ascii="Arial" w:hAnsi="Arial" w:cs="Arial"/>
          <w:color w:val="auto"/>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DC1AF1" w:rsidRPr="00EF781F" w:rsidTr="00AE6B3D">
        <w:trPr>
          <w:trHeight w:val="380"/>
        </w:trPr>
        <w:tc>
          <w:tcPr>
            <w:tcW w:w="9450" w:type="dxa"/>
            <w:shd w:val="clear" w:color="auto" w:fill="FFA543"/>
            <w:vAlign w:val="center"/>
          </w:tcPr>
          <w:p w:rsidR="00DC1AF1"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18</w:t>
            </w:r>
            <w:r w:rsidR="00DC1AF1" w:rsidRPr="00EF781F">
              <w:rPr>
                <w:rFonts w:ascii="Arial" w:hAnsi="Arial" w:cs="Arial"/>
                <w:b/>
                <w:bCs/>
                <w:color w:val="FFFFFF"/>
                <w:sz w:val="18"/>
                <w:szCs w:val="18"/>
                <w:lang w:val="en-GB"/>
              </w:rPr>
              <w:tab/>
              <w:t xml:space="preserve">Guarantee and contingent liabilities </w:t>
            </w:r>
          </w:p>
        </w:tc>
      </w:tr>
    </w:tbl>
    <w:p w:rsidR="00BA4FEF" w:rsidRPr="00EF781F" w:rsidRDefault="00BA4FEF" w:rsidP="00EF781F">
      <w:pPr>
        <w:pStyle w:val="BodyText2"/>
        <w:rPr>
          <w:rFonts w:ascii="Arial" w:hAnsi="Arial" w:cs="Arial"/>
          <w:color w:val="auto"/>
          <w:sz w:val="18"/>
          <w:szCs w:val="18"/>
          <w:shd w:val="clear" w:color="auto" w:fill="FFFFFF"/>
        </w:rPr>
      </w:pPr>
    </w:p>
    <w:p w:rsidR="00DC1AF1" w:rsidRPr="00EF781F" w:rsidRDefault="00DC1AF1" w:rsidP="00EF781F">
      <w:pPr>
        <w:pStyle w:val="Default"/>
        <w:rPr>
          <w:rFonts w:ascii="Arial" w:hAnsi="Arial" w:cs="Arial"/>
          <w:i/>
          <w:iCs/>
          <w:color w:val="CF4A02"/>
          <w:sz w:val="18"/>
          <w:szCs w:val="18"/>
        </w:rPr>
      </w:pPr>
      <w:r w:rsidRPr="00EF781F">
        <w:rPr>
          <w:rFonts w:ascii="Arial" w:hAnsi="Arial" w:cs="Arial"/>
          <w:i/>
          <w:iCs/>
          <w:color w:val="CF4A02"/>
          <w:sz w:val="18"/>
          <w:szCs w:val="18"/>
        </w:rPr>
        <w:t xml:space="preserve">Guarantee </w:t>
      </w:r>
    </w:p>
    <w:p w:rsidR="00DC1AF1" w:rsidRPr="00EF781F" w:rsidRDefault="00DC1AF1" w:rsidP="00EF781F">
      <w:pPr>
        <w:pStyle w:val="Default"/>
        <w:jc w:val="both"/>
        <w:rPr>
          <w:rFonts w:ascii="Arial" w:hAnsi="Arial" w:cs="Arial"/>
          <w:color w:val="auto"/>
          <w:sz w:val="18"/>
          <w:szCs w:val="18"/>
        </w:rPr>
      </w:pPr>
    </w:p>
    <w:p w:rsidR="00DC1AF1" w:rsidRPr="00205BB1" w:rsidRDefault="004E195F" w:rsidP="00EF781F">
      <w:pPr>
        <w:pStyle w:val="Default"/>
        <w:jc w:val="thaiDistribute"/>
        <w:rPr>
          <w:rFonts w:ascii="Arial" w:eastAsia="Arial Unicode MS" w:hAnsi="Arial" w:cs="Arial"/>
          <w:color w:val="auto"/>
          <w:spacing w:val="-2"/>
          <w:sz w:val="18"/>
          <w:szCs w:val="18"/>
        </w:rPr>
      </w:pPr>
      <w:r w:rsidRPr="00EF781F">
        <w:rPr>
          <w:rFonts w:ascii="Arial" w:hAnsi="Arial" w:cs="Arial"/>
          <w:color w:val="auto"/>
          <w:spacing w:val="-2"/>
          <w:sz w:val="18"/>
          <w:szCs w:val="18"/>
        </w:rPr>
        <w:t xml:space="preserve">As at 30 </w:t>
      </w:r>
      <w:r w:rsidR="00D67E79" w:rsidRPr="00EF781F">
        <w:rPr>
          <w:rFonts w:ascii="Arial" w:hAnsi="Arial" w:cs="Arial"/>
          <w:color w:val="auto"/>
          <w:spacing w:val="-2"/>
          <w:sz w:val="18"/>
          <w:szCs w:val="18"/>
        </w:rPr>
        <w:t>September</w:t>
      </w:r>
      <w:r w:rsidR="00DC1AF1" w:rsidRPr="00EF781F">
        <w:rPr>
          <w:rFonts w:ascii="Arial" w:hAnsi="Arial" w:cs="Arial"/>
          <w:color w:val="auto"/>
          <w:spacing w:val="-2"/>
          <w:sz w:val="18"/>
          <w:szCs w:val="18"/>
        </w:rPr>
        <w:t xml:space="preserve"> 2019, the Company has </w:t>
      </w:r>
      <w:r w:rsidR="00590DF6" w:rsidRPr="00EF781F">
        <w:rPr>
          <w:rFonts w:ascii="Arial" w:hAnsi="Arial" w:cs="Arial"/>
          <w:color w:val="auto"/>
          <w:spacing w:val="-2"/>
          <w:sz w:val="18"/>
          <w:szCs w:val="18"/>
        </w:rPr>
        <w:t xml:space="preserve">provided </w:t>
      </w:r>
      <w:r w:rsidR="00DC1AF1" w:rsidRPr="00EF781F">
        <w:rPr>
          <w:rFonts w:ascii="Arial" w:hAnsi="Arial" w:cs="Arial"/>
          <w:color w:val="auto"/>
          <w:spacing w:val="-2"/>
          <w:sz w:val="18"/>
          <w:szCs w:val="18"/>
        </w:rPr>
        <w:t>guarantees of bank overdrafts and credit fa</w:t>
      </w:r>
      <w:r w:rsidR="00590DF6" w:rsidRPr="00EF781F">
        <w:rPr>
          <w:rFonts w:ascii="Arial" w:hAnsi="Arial" w:cs="Arial"/>
          <w:color w:val="auto"/>
          <w:spacing w:val="-2"/>
          <w:sz w:val="18"/>
          <w:szCs w:val="18"/>
        </w:rPr>
        <w:t>cilities to</w:t>
      </w:r>
      <w:r w:rsidR="00DC1AF1" w:rsidRPr="00EF781F">
        <w:rPr>
          <w:rFonts w:ascii="Arial" w:hAnsi="Arial" w:cs="Arial"/>
          <w:color w:val="auto"/>
          <w:spacing w:val="-2"/>
          <w:sz w:val="18"/>
          <w:szCs w:val="18"/>
        </w:rPr>
        <w:t xml:space="preserve"> the subsidiaries amounting to Baht </w:t>
      </w:r>
      <w:r w:rsidR="00677095" w:rsidRPr="00EF781F">
        <w:rPr>
          <w:rFonts w:ascii="Arial" w:hAnsi="Arial" w:cs="Arial"/>
          <w:color w:val="auto"/>
          <w:spacing w:val="-2"/>
          <w:sz w:val="18"/>
          <w:szCs w:val="18"/>
        </w:rPr>
        <w:t>3,618</w:t>
      </w:r>
      <w:r w:rsidR="00DC1AF1" w:rsidRPr="00EF781F">
        <w:rPr>
          <w:rFonts w:ascii="Arial" w:hAnsi="Arial" w:cs="Arial"/>
          <w:color w:val="auto"/>
          <w:spacing w:val="-2"/>
          <w:sz w:val="18"/>
          <w:szCs w:val="18"/>
        </w:rPr>
        <w:t xml:space="preserve"> million (31 December 2018: Baht </w:t>
      </w:r>
      <w:r w:rsidR="00DC1AF1" w:rsidRPr="00EF781F">
        <w:rPr>
          <w:rFonts w:ascii="Arial" w:eastAsia="Arial Unicode MS" w:hAnsi="Arial" w:cs="Arial"/>
          <w:color w:val="auto"/>
          <w:spacing w:val="-2"/>
          <w:sz w:val="18"/>
          <w:szCs w:val="18"/>
        </w:rPr>
        <w:t xml:space="preserve">2,667 </w:t>
      </w:r>
      <w:r w:rsidR="00DC1AF1" w:rsidRPr="00EF781F">
        <w:rPr>
          <w:rFonts w:ascii="Arial" w:hAnsi="Arial" w:cs="Arial"/>
          <w:color w:val="auto"/>
          <w:spacing w:val="-2"/>
          <w:sz w:val="18"/>
          <w:szCs w:val="18"/>
        </w:rPr>
        <w:t xml:space="preserve">million). As at </w:t>
      </w:r>
      <w:r w:rsidR="00D67E79" w:rsidRPr="00EF781F">
        <w:rPr>
          <w:rFonts w:ascii="Arial" w:hAnsi="Arial" w:cs="Arial"/>
          <w:color w:val="auto"/>
          <w:spacing w:val="-2"/>
          <w:sz w:val="18"/>
          <w:szCs w:val="18"/>
        </w:rPr>
        <w:t xml:space="preserve">30 September </w:t>
      </w:r>
      <w:r w:rsidR="00DC1AF1" w:rsidRPr="00EF781F">
        <w:rPr>
          <w:rFonts w:ascii="Arial" w:hAnsi="Arial" w:cs="Arial"/>
          <w:color w:val="auto"/>
          <w:spacing w:val="-2"/>
          <w:sz w:val="18"/>
          <w:szCs w:val="18"/>
        </w:rPr>
        <w:t xml:space="preserve">2019, the subsidiaries have outstanding borrowings with financial institutions and other party for these facilities of Baht </w:t>
      </w:r>
      <w:r w:rsidR="005D4289" w:rsidRPr="00205BB1">
        <w:rPr>
          <w:rFonts w:ascii="Arial" w:eastAsia="Arial Unicode MS" w:hAnsi="Arial" w:cs="Arial"/>
          <w:color w:val="auto"/>
          <w:spacing w:val="-2"/>
          <w:sz w:val="18"/>
          <w:szCs w:val="18"/>
        </w:rPr>
        <w:t>911</w:t>
      </w:r>
      <w:r w:rsidR="00D67E79" w:rsidRPr="00205BB1">
        <w:rPr>
          <w:rFonts w:ascii="Arial" w:eastAsia="Arial Unicode MS" w:hAnsi="Arial" w:cs="Arial"/>
          <w:color w:val="auto"/>
          <w:spacing w:val="-2"/>
          <w:sz w:val="18"/>
          <w:szCs w:val="18"/>
        </w:rPr>
        <w:t xml:space="preserve"> </w:t>
      </w:r>
      <w:r w:rsidR="00DC1AF1" w:rsidRPr="00205BB1">
        <w:rPr>
          <w:rFonts w:ascii="Arial" w:eastAsia="Arial Unicode MS" w:hAnsi="Arial" w:cs="Arial"/>
          <w:color w:val="auto"/>
          <w:spacing w:val="-2"/>
          <w:sz w:val="18"/>
          <w:szCs w:val="18"/>
        </w:rPr>
        <w:t xml:space="preserve">million (31 December 2018: Baht </w:t>
      </w:r>
      <w:r w:rsidR="00DC1AF1" w:rsidRPr="00EF781F">
        <w:rPr>
          <w:rFonts w:ascii="Arial" w:eastAsia="Arial Unicode MS" w:hAnsi="Arial" w:cs="Arial"/>
          <w:color w:val="auto"/>
          <w:spacing w:val="-2"/>
          <w:sz w:val="18"/>
          <w:szCs w:val="18"/>
        </w:rPr>
        <w:t xml:space="preserve">869 </w:t>
      </w:r>
      <w:r w:rsidR="00DC1AF1" w:rsidRPr="00205BB1">
        <w:rPr>
          <w:rFonts w:ascii="Arial" w:eastAsia="Arial Unicode MS" w:hAnsi="Arial" w:cs="Arial"/>
          <w:color w:val="auto"/>
          <w:spacing w:val="-2"/>
          <w:sz w:val="18"/>
          <w:szCs w:val="18"/>
        </w:rPr>
        <w:t>million).</w:t>
      </w:r>
    </w:p>
    <w:p w:rsidR="00DC1AF1" w:rsidRPr="00202B20" w:rsidRDefault="00DC1AF1" w:rsidP="00EF781F">
      <w:pPr>
        <w:pStyle w:val="Default"/>
        <w:jc w:val="thaiDistribute"/>
        <w:rPr>
          <w:rFonts w:ascii="Arial" w:hAnsi="Arial" w:cs="Arial"/>
          <w:color w:val="auto"/>
          <w:sz w:val="12"/>
          <w:szCs w:val="12"/>
        </w:rPr>
      </w:pPr>
    </w:p>
    <w:p w:rsidR="00DC1AF1" w:rsidRPr="00EF781F" w:rsidRDefault="004E195F" w:rsidP="00EF781F">
      <w:pPr>
        <w:pStyle w:val="Default"/>
        <w:jc w:val="thaiDistribute"/>
        <w:rPr>
          <w:rFonts w:ascii="Arial" w:hAnsi="Arial" w:cs="Arial"/>
          <w:color w:val="auto"/>
          <w:sz w:val="18"/>
          <w:szCs w:val="18"/>
        </w:rPr>
      </w:pPr>
      <w:r w:rsidRPr="00EF781F">
        <w:rPr>
          <w:rFonts w:ascii="Arial" w:hAnsi="Arial" w:cs="Arial"/>
          <w:color w:val="auto"/>
          <w:sz w:val="18"/>
          <w:szCs w:val="18"/>
        </w:rPr>
        <w:t xml:space="preserve">As at </w:t>
      </w:r>
      <w:r w:rsidR="00D67E79" w:rsidRPr="00EF781F">
        <w:rPr>
          <w:rFonts w:ascii="Arial" w:hAnsi="Arial" w:cs="Arial"/>
          <w:color w:val="auto"/>
          <w:sz w:val="18"/>
          <w:szCs w:val="18"/>
        </w:rPr>
        <w:t xml:space="preserve">30 September </w:t>
      </w:r>
      <w:r w:rsidR="00DC1AF1" w:rsidRPr="00EF781F">
        <w:rPr>
          <w:rFonts w:ascii="Arial" w:hAnsi="Arial" w:cs="Arial"/>
          <w:color w:val="auto"/>
          <w:sz w:val="18"/>
          <w:szCs w:val="18"/>
        </w:rPr>
        <w:t xml:space="preserve">2019, the subsidiaries have </w:t>
      </w:r>
      <w:r w:rsidR="00590DF6" w:rsidRPr="00EF781F">
        <w:rPr>
          <w:rFonts w:ascii="Arial" w:hAnsi="Arial" w:cs="Arial"/>
          <w:color w:val="auto"/>
          <w:sz w:val="18"/>
          <w:szCs w:val="18"/>
        </w:rPr>
        <w:t xml:space="preserve">provided </w:t>
      </w:r>
      <w:r w:rsidR="00DC1AF1" w:rsidRPr="00EF781F">
        <w:rPr>
          <w:rFonts w:ascii="Arial" w:hAnsi="Arial" w:cs="Arial"/>
          <w:color w:val="auto"/>
          <w:sz w:val="18"/>
          <w:szCs w:val="18"/>
        </w:rPr>
        <w:t xml:space="preserve">guarantees of bank overdrafts and </w:t>
      </w:r>
      <w:r w:rsidR="00590DF6" w:rsidRPr="00EF781F">
        <w:rPr>
          <w:rFonts w:ascii="Arial" w:hAnsi="Arial" w:cs="Arial"/>
          <w:color w:val="auto"/>
          <w:sz w:val="18"/>
          <w:szCs w:val="18"/>
        </w:rPr>
        <w:t>credit facilities to</w:t>
      </w:r>
      <w:r w:rsidR="00DC1AF1" w:rsidRPr="00EF781F">
        <w:rPr>
          <w:rFonts w:ascii="Arial" w:hAnsi="Arial" w:cs="Arial"/>
          <w:color w:val="auto"/>
          <w:sz w:val="18"/>
          <w:szCs w:val="18"/>
        </w:rPr>
        <w:t xml:space="preserve"> the Company amounting to Baht </w:t>
      </w:r>
      <w:r w:rsidR="00677095" w:rsidRPr="00EF781F">
        <w:rPr>
          <w:rFonts w:ascii="Arial" w:hAnsi="Arial" w:cs="Arial"/>
          <w:color w:val="auto"/>
          <w:sz w:val="18"/>
          <w:szCs w:val="18"/>
        </w:rPr>
        <w:t>998</w:t>
      </w:r>
      <w:r w:rsidR="003B1FB5" w:rsidRPr="00EF781F">
        <w:rPr>
          <w:rFonts w:ascii="Arial" w:hAnsi="Arial" w:cs="Arial"/>
          <w:color w:val="auto"/>
          <w:sz w:val="18"/>
          <w:szCs w:val="18"/>
        </w:rPr>
        <w:t xml:space="preserve"> </w:t>
      </w:r>
      <w:r w:rsidR="00DC1AF1" w:rsidRPr="00EF781F">
        <w:rPr>
          <w:rFonts w:ascii="Arial" w:hAnsi="Arial" w:cs="Arial"/>
          <w:color w:val="auto"/>
          <w:sz w:val="18"/>
          <w:szCs w:val="18"/>
        </w:rPr>
        <w:t xml:space="preserve">million (31 December 2018: Baht </w:t>
      </w:r>
      <w:r w:rsidR="00DC1AF1" w:rsidRPr="00EF781F">
        <w:rPr>
          <w:rFonts w:ascii="Arial" w:eastAsia="Arial Unicode MS" w:hAnsi="Arial" w:cs="Arial"/>
          <w:color w:val="auto"/>
          <w:sz w:val="18"/>
          <w:szCs w:val="18"/>
        </w:rPr>
        <w:t xml:space="preserve">1,084 </w:t>
      </w:r>
      <w:r w:rsidR="00DC1AF1" w:rsidRPr="00EF781F">
        <w:rPr>
          <w:rFonts w:ascii="Arial" w:hAnsi="Arial" w:cs="Arial"/>
          <w:color w:val="auto"/>
          <w:sz w:val="18"/>
          <w:szCs w:val="18"/>
        </w:rPr>
        <w:t xml:space="preserve">million). As at </w:t>
      </w:r>
      <w:r w:rsidR="00D67E79" w:rsidRPr="00EF781F">
        <w:rPr>
          <w:rFonts w:ascii="Arial" w:hAnsi="Arial" w:cs="Arial"/>
          <w:color w:val="auto"/>
          <w:sz w:val="18"/>
          <w:szCs w:val="18"/>
        </w:rPr>
        <w:t xml:space="preserve">30 September </w:t>
      </w:r>
      <w:r w:rsidR="00DC1AF1" w:rsidRPr="00EF781F">
        <w:rPr>
          <w:rFonts w:ascii="Arial" w:hAnsi="Arial" w:cs="Arial"/>
          <w:color w:val="auto"/>
          <w:sz w:val="18"/>
          <w:szCs w:val="18"/>
        </w:rPr>
        <w:t xml:space="preserve">2019, the Company has outstanding borrowings with financial institutions for these facilities of Baht </w:t>
      </w:r>
      <w:r w:rsidR="00677095" w:rsidRPr="00EF781F">
        <w:rPr>
          <w:rFonts w:ascii="Arial" w:hAnsi="Arial" w:cs="Arial"/>
          <w:color w:val="auto"/>
          <w:sz w:val="18"/>
          <w:szCs w:val="18"/>
        </w:rPr>
        <w:t>215</w:t>
      </w:r>
      <w:r w:rsidR="003B1FB5" w:rsidRPr="00EF781F">
        <w:rPr>
          <w:rFonts w:ascii="Arial" w:hAnsi="Arial" w:cs="Arial"/>
          <w:color w:val="auto"/>
          <w:sz w:val="18"/>
          <w:szCs w:val="18"/>
        </w:rPr>
        <w:t xml:space="preserve"> </w:t>
      </w:r>
      <w:r w:rsidR="00DC1AF1" w:rsidRPr="00EF781F">
        <w:rPr>
          <w:rFonts w:ascii="Arial" w:hAnsi="Arial" w:cs="Arial"/>
          <w:color w:val="auto"/>
          <w:sz w:val="18"/>
          <w:szCs w:val="18"/>
        </w:rPr>
        <w:t xml:space="preserve">million (31 December 2018: Baht </w:t>
      </w:r>
      <w:r w:rsidR="00DC1AF1" w:rsidRPr="00EF781F">
        <w:rPr>
          <w:rFonts w:ascii="Arial" w:eastAsia="Arial Unicode MS" w:hAnsi="Arial" w:cs="Arial"/>
          <w:color w:val="auto"/>
          <w:sz w:val="18"/>
          <w:szCs w:val="18"/>
        </w:rPr>
        <w:t xml:space="preserve">314 </w:t>
      </w:r>
      <w:r w:rsidR="00DC1AF1" w:rsidRPr="00EF781F">
        <w:rPr>
          <w:rFonts w:ascii="Arial" w:hAnsi="Arial" w:cs="Arial"/>
          <w:color w:val="auto"/>
          <w:sz w:val="18"/>
          <w:szCs w:val="18"/>
        </w:rPr>
        <w:t>million).</w:t>
      </w:r>
    </w:p>
    <w:p w:rsidR="00DC1AF1" w:rsidRPr="00EF781F" w:rsidRDefault="00DC1AF1" w:rsidP="00EF781F">
      <w:pPr>
        <w:pStyle w:val="Default"/>
        <w:jc w:val="both"/>
        <w:rPr>
          <w:rFonts w:ascii="Arial" w:hAnsi="Arial" w:cs="Arial"/>
          <w:color w:val="auto"/>
          <w:sz w:val="18"/>
          <w:szCs w:val="18"/>
        </w:rPr>
      </w:pPr>
    </w:p>
    <w:p w:rsidR="00DC1AF1" w:rsidRPr="00EF781F" w:rsidRDefault="00DC1AF1" w:rsidP="00EF781F">
      <w:pPr>
        <w:pStyle w:val="Default"/>
        <w:jc w:val="both"/>
        <w:rPr>
          <w:rFonts w:ascii="Arial" w:hAnsi="Arial" w:cs="Arial"/>
          <w:i/>
          <w:iCs/>
          <w:color w:val="CF4A02"/>
          <w:sz w:val="18"/>
          <w:szCs w:val="18"/>
        </w:rPr>
      </w:pPr>
      <w:r w:rsidRPr="00EF781F">
        <w:rPr>
          <w:rFonts w:ascii="Arial" w:hAnsi="Arial" w:cs="Arial"/>
          <w:i/>
          <w:iCs/>
          <w:color w:val="CF4A02"/>
          <w:sz w:val="18"/>
          <w:szCs w:val="18"/>
        </w:rPr>
        <w:t xml:space="preserve">Litigations </w:t>
      </w:r>
    </w:p>
    <w:p w:rsidR="00BB0D0E" w:rsidRPr="00EF781F" w:rsidRDefault="00BB0D0E" w:rsidP="00EF781F">
      <w:pPr>
        <w:pStyle w:val="Default"/>
        <w:jc w:val="both"/>
        <w:rPr>
          <w:rFonts w:ascii="Arial" w:hAnsi="Arial" w:cs="Arial"/>
          <w:i/>
          <w:iCs/>
          <w:color w:val="CF4A02"/>
          <w:sz w:val="18"/>
          <w:szCs w:val="18"/>
        </w:rPr>
      </w:pPr>
    </w:p>
    <w:p w:rsidR="00BB0D0E" w:rsidRPr="00EF781F" w:rsidRDefault="00BB0D0E" w:rsidP="00EF781F">
      <w:pPr>
        <w:pStyle w:val="Default"/>
        <w:jc w:val="thaiDistribute"/>
        <w:rPr>
          <w:rFonts w:ascii="Arial" w:hAnsi="Arial" w:cs="Browallia New"/>
          <w:color w:val="auto"/>
          <w:sz w:val="18"/>
          <w:szCs w:val="22"/>
        </w:rPr>
      </w:pPr>
      <w:r w:rsidRPr="00EF781F">
        <w:rPr>
          <w:rFonts w:ascii="Arial" w:hAnsi="Arial" w:cs="Arial"/>
          <w:color w:val="auto"/>
          <w:spacing w:val="-4"/>
          <w:sz w:val="18"/>
          <w:szCs w:val="18"/>
        </w:rPr>
        <w:t xml:space="preserve">As at </w:t>
      </w:r>
      <w:r w:rsidRPr="00EF781F">
        <w:rPr>
          <w:rFonts w:ascii="Arial" w:hAnsi="Arial" w:cs="Cordia New"/>
          <w:color w:val="auto"/>
          <w:spacing w:val="-4"/>
          <w:sz w:val="18"/>
          <w:szCs w:val="18"/>
        </w:rPr>
        <w:t xml:space="preserve">30 </w:t>
      </w:r>
      <w:r w:rsidR="004C7EF6" w:rsidRPr="00EF781F">
        <w:rPr>
          <w:rFonts w:ascii="Arial" w:hAnsi="Arial" w:cs="Cordia New"/>
          <w:color w:val="auto"/>
          <w:spacing w:val="-4"/>
          <w:sz w:val="18"/>
          <w:szCs w:val="18"/>
        </w:rPr>
        <w:t>September</w:t>
      </w:r>
      <w:r w:rsidRPr="00EF781F">
        <w:rPr>
          <w:rFonts w:ascii="Arial" w:hAnsi="Arial" w:cs="Arial"/>
          <w:color w:val="auto"/>
          <w:spacing w:val="-4"/>
          <w:sz w:val="18"/>
          <w:szCs w:val="18"/>
        </w:rPr>
        <w:t xml:space="preserve"> 2019, </w:t>
      </w:r>
      <w:r w:rsidRPr="00EF781F">
        <w:rPr>
          <w:rFonts w:ascii="Arial" w:hAnsi="Arial" w:cs="Browallia New"/>
          <w:color w:val="auto"/>
          <w:spacing w:val="-4"/>
          <w:sz w:val="18"/>
          <w:szCs w:val="22"/>
        </w:rPr>
        <w:t>there was significant change in the litigations from the financial statement as at 31 December 2018</w:t>
      </w:r>
      <w:r w:rsidRPr="00EF781F">
        <w:rPr>
          <w:rFonts w:ascii="Arial" w:hAnsi="Arial" w:cs="Browallia New"/>
          <w:color w:val="auto"/>
          <w:sz w:val="18"/>
          <w:szCs w:val="22"/>
        </w:rPr>
        <w:t xml:space="preserve"> as follows;</w:t>
      </w:r>
    </w:p>
    <w:p w:rsidR="00DC1AF1" w:rsidRPr="00202B20" w:rsidRDefault="00DC1AF1" w:rsidP="00EF781F">
      <w:pPr>
        <w:pStyle w:val="Default"/>
        <w:jc w:val="both"/>
        <w:rPr>
          <w:rFonts w:ascii="Arial" w:hAnsi="Arial" w:cs="Arial"/>
          <w:color w:val="auto"/>
          <w:sz w:val="12"/>
          <w:szCs w:val="12"/>
        </w:rPr>
      </w:pPr>
    </w:p>
    <w:p w:rsidR="009A6E1D" w:rsidRPr="00EF781F" w:rsidRDefault="009D1790" w:rsidP="00EF781F">
      <w:pPr>
        <w:pStyle w:val="Default"/>
        <w:jc w:val="thaiDistribute"/>
        <w:rPr>
          <w:rFonts w:ascii="Arial" w:hAnsi="Arial" w:cs="Arial"/>
          <w:color w:val="auto"/>
          <w:sz w:val="18"/>
          <w:szCs w:val="18"/>
        </w:rPr>
      </w:pPr>
      <w:r w:rsidRPr="00EF781F">
        <w:rPr>
          <w:rFonts w:ascii="Arial" w:hAnsi="Arial" w:cs="Arial"/>
          <w:color w:val="auto"/>
          <w:sz w:val="18"/>
          <w:szCs w:val="18"/>
        </w:rPr>
        <w:t xml:space="preserve">In February 2019, the subsidiary of the Company was sued by the </w:t>
      </w:r>
      <w:r w:rsidR="009C5543" w:rsidRPr="00EF781F">
        <w:rPr>
          <w:rFonts w:ascii="Arial" w:hAnsi="Arial" w:cs="Arial"/>
          <w:color w:val="auto"/>
          <w:sz w:val="18"/>
          <w:szCs w:val="18"/>
        </w:rPr>
        <w:t xml:space="preserve">condominium juristic person of </w:t>
      </w:r>
      <w:r w:rsidR="00224FE3" w:rsidRPr="00EF781F">
        <w:rPr>
          <w:rFonts w:ascii="Arial" w:hAnsi="Arial" w:cs="Arial"/>
          <w:color w:val="auto"/>
          <w:sz w:val="18"/>
          <w:szCs w:val="18"/>
        </w:rPr>
        <w:t xml:space="preserve">a </w:t>
      </w:r>
      <w:r w:rsidR="00B0477D" w:rsidRPr="00EF781F">
        <w:rPr>
          <w:rFonts w:ascii="Arial" w:hAnsi="Arial" w:cs="Arial"/>
          <w:color w:val="auto"/>
          <w:sz w:val="18"/>
          <w:szCs w:val="18"/>
        </w:rPr>
        <w:t xml:space="preserve">condominium </w:t>
      </w:r>
      <w:r w:rsidR="00B0477D" w:rsidRPr="00EF781F">
        <w:rPr>
          <w:rFonts w:ascii="Arial" w:hAnsi="Arial" w:cs="Arial"/>
          <w:color w:val="auto"/>
          <w:spacing w:val="-2"/>
          <w:sz w:val="18"/>
          <w:szCs w:val="18"/>
        </w:rPr>
        <w:t>project. I</w:t>
      </w:r>
      <w:r w:rsidRPr="00EF781F">
        <w:rPr>
          <w:rFonts w:ascii="Arial" w:hAnsi="Arial" w:cs="Arial"/>
          <w:color w:val="auto"/>
          <w:spacing w:val="-2"/>
          <w:sz w:val="18"/>
          <w:szCs w:val="18"/>
        </w:rPr>
        <w:t>n May 2019, the Company and its subsidiary together with directors of its subsidiary were sued by 22 customers</w:t>
      </w:r>
      <w:r w:rsidR="00205BB1">
        <w:rPr>
          <w:rFonts w:ascii="Arial" w:hAnsi="Arial" w:cs="Arial"/>
          <w:color w:val="auto"/>
          <w:sz w:val="18"/>
          <w:szCs w:val="18"/>
        </w:rPr>
        <w:t xml:space="preserve"> from the </w:t>
      </w:r>
      <w:r w:rsidRPr="00EF781F">
        <w:rPr>
          <w:rFonts w:ascii="Arial" w:hAnsi="Arial" w:cs="Arial"/>
          <w:color w:val="auto"/>
          <w:sz w:val="18"/>
          <w:szCs w:val="18"/>
        </w:rPr>
        <w:t>condomi</w:t>
      </w:r>
      <w:r w:rsidR="00B0477D" w:rsidRPr="00EF781F">
        <w:rPr>
          <w:rFonts w:ascii="Arial" w:hAnsi="Arial" w:cs="Arial"/>
          <w:color w:val="auto"/>
          <w:sz w:val="18"/>
          <w:szCs w:val="18"/>
        </w:rPr>
        <w:t xml:space="preserve">nium project as a defendant in </w:t>
      </w:r>
      <w:r w:rsidRPr="00EF781F">
        <w:rPr>
          <w:rFonts w:ascii="Arial" w:hAnsi="Arial" w:cs="Arial"/>
          <w:color w:val="auto"/>
          <w:sz w:val="18"/>
          <w:szCs w:val="18"/>
        </w:rPr>
        <w:t xml:space="preserve">lawsuits alleging </w:t>
      </w:r>
      <w:r w:rsidR="00B0477D" w:rsidRPr="00EF781F">
        <w:rPr>
          <w:rFonts w:ascii="Arial" w:hAnsi="Arial" w:cs="Arial"/>
          <w:color w:val="auto"/>
          <w:sz w:val="18"/>
          <w:szCs w:val="18"/>
        </w:rPr>
        <w:t xml:space="preserve">breach of service agreements </w:t>
      </w:r>
      <w:r w:rsidR="00205BB1">
        <w:rPr>
          <w:rFonts w:ascii="Arial" w:hAnsi="Arial" w:cs="Arial"/>
          <w:color w:val="auto"/>
          <w:sz w:val="18"/>
          <w:szCs w:val="18"/>
        </w:rPr>
        <w:t>and another lawsuit was sued by one customer. L</w:t>
      </w:r>
      <w:r w:rsidR="00B0477D" w:rsidRPr="00EF781F">
        <w:rPr>
          <w:rFonts w:ascii="Arial" w:hAnsi="Arial" w:cs="Arial"/>
          <w:color w:val="auto"/>
          <w:sz w:val="18"/>
          <w:szCs w:val="18"/>
        </w:rPr>
        <w:t xml:space="preserve">ater in July 2019, the subsidiary of the Company was sued by Consumer Protection Board. The damage </w:t>
      </w:r>
      <w:r w:rsidRPr="00EF781F">
        <w:rPr>
          <w:rFonts w:ascii="Arial" w:hAnsi="Arial" w:cs="Arial"/>
          <w:color w:val="auto"/>
          <w:sz w:val="18"/>
          <w:szCs w:val="18"/>
        </w:rPr>
        <w:t xml:space="preserve">claims </w:t>
      </w:r>
      <w:r w:rsidR="00205BB1">
        <w:rPr>
          <w:rFonts w:ascii="Arial" w:hAnsi="Arial" w:cs="Arial"/>
          <w:color w:val="auto"/>
          <w:sz w:val="18"/>
          <w:szCs w:val="18"/>
        </w:rPr>
        <w:t>for 5</w:t>
      </w:r>
      <w:r w:rsidR="00B0477D" w:rsidRPr="00EF781F">
        <w:rPr>
          <w:rFonts w:ascii="Arial" w:hAnsi="Arial" w:cs="Arial"/>
          <w:color w:val="auto"/>
          <w:sz w:val="18"/>
          <w:szCs w:val="18"/>
        </w:rPr>
        <w:t xml:space="preserve"> lawsuits </w:t>
      </w:r>
      <w:r w:rsidR="00982236" w:rsidRPr="00EF781F">
        <w:rPr>
          <w:rFonts w:ascii="Arial" w:hAnsi="Arial" w:cs="Browallia New"/>
          <w:color w:val="auto"/>
          <w:sz w:val="18"/>
          <w:szCs w:val="22"/>
        </w:rPr>
        <w:t xml:space="preserve">including interest expense </w:t>
      </w:r>
      <w:r w:rsidR="00723C45" w:rsidRPr="00EF781F">
        <w:rPr>
          <w:rFonts w:ascii="Arial" w:hAnsi="Arial" w:cs="Arial"/>
          <w:color w:val="auto"/>
          <w:sz w:val="18"/>
          <w:szCs w:val="18"/>
        </w:rPr>
        <w:t>totaling</w:t>
      </w:r>
      <w:r w:rsidRPr="00EF781F">
        <w:rPr>
          <w:rFonts w:ascii="Arial" w:hAnsi="Arial" w:cs="Arial"/>
          <w:color w:val="auto"/>
          <w:sz w:val="18"/>
          <w:szCs w:val="18"/>
        </w:rPr>
        <w:t xml:space="preserve"> of Baht 9</w:t>
      </w:r>
      <w:r w:rsidR="00205BB1">
        <w:rPr>
          <w:rFonts w:ascii="Arial" w:hAnsi="Arial" w:cs="Arial"/>
          <w:color w:val="auto"/>
          <w:sz w:val="18"/>
          <w:szCs w:val="18"/>
        </w:rPr>
        <w:t>5.67</w:t>
      </w:r>
      <w:r w:rsidRPr="00EF781F">
        <w:rPr>
          <w:rFonts w:ascii="Arial" w:hAnsi="Arial" w:cs="Arial"/>
          <w:color w:val="auto"/>
          <w:sz w:val="18"/>
          <w:szCs w:val="18"/>
        </w:rPr>
        <w:t xml:space="preserve"> </w:t>
      </w:r>
      <w:r w:rsidR="009C5543" w:rsidRPr="00EF781F">
        <w:rPr>
          <w:rFonts w:ascii="Arial" w:hAnsi="Arial" w:cs="Arial"/>
          <w:color w:val="auto"/>
          <w:sz w:val="18"/>
          <w:szCs w:val="18"/>
        </w:rPr>
        <w:t>million. The</w:t>
      </w:r>
      <w:r w:rsidR="009A6E1D" w:rsidRPr="00EF781F">
        <w:rPr>
          <w:rFonts w:ascii="Arial" w:hAnsi="Arial" w:cs="Arial"/>
          <w:color w:val="auto"/>
          <w:sz w:val="18"/>
          <w:szCs w:val="18"/>
        </w:rPr>
        <w:t xml:space="preserve"> civil courts will stand trial</w:t>
      </w:r>
      <w:r w:rsidR="00967D08" w:rsidRPr="00EF781F">
        <w:rPr>
          <w:rFonts w:ascii="Arial" w:hAnsi="Arial" w:cs="Arial"/>
          <w:color w:val="auto"/>
          <w:sz w:val="18"/>
          <w:szCs w:val="18"/>
        </w:rPr>
        <w:t xml:space="preserve"> for </w:t>
      </w:r>
      <w:r w:rsidR="000142DA">
        <w:rPr>
          <w:rFonts w:ascii="Arial" w:hAnsi="Arial" w:cs="Browallia New"/>
          <w:color w:val="auto"/>
          <w:sz w:val="18"/>
          <w:szCs w:val="22"/>
        </w:rPr>
        <w:t>the cases</w:t>
      </w:r>
      <w:r w:rsidR="000142DA">
        <w:rPr>
          <w:rFonts w:ascii="Arial" w:hAnsi="Arial" w:cs="Arial"/>
          <w:color w:val="auto"/>
          <w:sz w:val="18"/>
          <w:szCs w:val="18"/>
        </w:rPr>
        <w:t xml:space="preserve"> at</w:t>
      </w:r>
      <w:r w:rsidR="00967D08" w:rsidRPr="00EF781F">
        <w:rPr>
          <w:rFonts w:ascii="Arial" w:hAnsi="Arial" w:cs="Arial"/>
          <w:color w:val="auto"/>
          <w:sz w:val="18"/>
          <w:szCs w:val="18"/>
        </w:rPr>
        <w:t xml:space="preserve"> </w:t>
      </w:r>
      <w:r w:rsidR="000142DA">
        <w:rPr>
          <w:rFonts w:ascii="Arial" w:hAnsi="Arial" w:cs="Arial"/>
          <w:color w:val="auto"/>
          <w:sz w:val="18"/>
          <w:szCs w:val="18"/>
        </w:rPr>
        <w:t>end of November and December 2019</w:t>
      </w:r>
      <w:r w:rsidR="00967D08" w:rsidRPr="00EF781F">
        <w:rPr>
          <w:rFonts w:ascii="Arial" w:hAnsi="Arial" w:cs="Arial"/>
          <w:color w:val="auto"/>
          <w:sz w:val="18"/>
          <w:szCs w:val="18"/>
        </w:rPr>
        <w:t>.</w:t>
      </w:r>
      <w:r w:rsidR="009A6E1D" w:rsidRPr="00EF781F">
        <w:rPr>
          <w:rFonts w:ascii="Arial" w:hAnsi="Arial" w:cs="Arial"/>
          <w:color w:val="auto"/>
          <w:sz w:val="18"/>
          <w:szCs w:val="18"/>
        </w:rPr>
        <w:t xml:space="preserve"> </w:t>
      </w:r>
      <w:r w:rsidR="00CC259F" w:rsidRPr="00EF781F">
        <w:rPr>
          <w:rFonts w:ascii="Arial" w:hAnsi="Arial" w:cs="Arial"/>
          <w:color w:val="auto"/>
          <w:sz w:val="18"/>
          <w:szCs w:val="18"/>
        </w:rPr>
        <w:t xml:space="preserve">However, the Group </w:t>
      </w:r>
      <w:r w:rsidR="00CC259F" w:rsidRPr="00EF781F">
        <w:rPr>
          <w:rFonts w:ascii="Arial" w:hAnsi="Arial" w:cs="Arial"/>
          <w:color w:val="auto"/>
          <w:spacing w:val="-2"/>
          <w:sz w:val="18"/>
          <w:szCs w:val="18"/>
        </w:rPr>
        <w:t>has not set the provision for liabilities in the</w:t>
      </w:r>
      <w:r w:rsidR="00BB0D0E" w:rsidRPr="00EF781F">
        <w:rPr>
          <w:rFonts w:ascii="Arial" w:hAnsi="Arial" w:cs="Arial"/>
          <w:color w:val="auto"/>
          <w:spacing w:val="-2"/>
          <w:sz w:val="18"/>
          <w:szCs w:val="18"/>
        </w:rPr>
        <w:t xml:space="preserve"> consolidated</w:t>
      </w:r>
      <w:r w:rsidR="00CC259F" w:rsidRPr="00EF781F">
        <w:rPr>
          <w:rFonts w:ascii="Arial" w:hAnsi="Arial" w:cs="Arial"/>
          <w:color w:val="auto"/>
          <w:spacing w:val="-2"/>
          <w:sz w:val="18"/>
          <w:szCs w:val="18"/>
        </w:rPr>
        <w:t xml:space="preserve"> financial information, based on the opinion of their </w:t>
      </w:r>
      <w:r w:rsidR="00982236" w:rsidRPr="00EF781F">
        <w:rPr>
          <w:rFonts w:ascii="Arial" w:hAnsi="Arial" w:cs="Arial"/>
          <w:color w:val="auto"/>
          <w:spacing w:val="-2"/>
          <w:sz w:val="18"/>
          <w:szCs w:val="18"/>
        </w:rPr>
        <w:t>management</w:t>
      </w:r>
      <w:r w:rsidR="00982236" w:rsidRPr="00EF781F">
        <w:rPr>
          <w:rFonts w:ascii="Arial" w:hAnsi="Arial" w:cs="Arial"/>
          <w:color w:val="auto"/>
          <w:sz w:val="18"/>
          <w:szCs w:val="18"/>
        </w:rPr>
        <w:t xml:space="preserve"> and legal department that there will be no significant loss to the Group.</w:t>
      </w:r>
    </w:p>
    <w:p w:rsidR="00BB0D0E" w:rsidRPr="00202B20" w:rsidRDefault="00BB0D0E" w:rsidP="00EF781F">
      <w:pPr>
        <w:pStyle w:val="Default"/>
        <w:jc w:val="thaiDistribute"/>
        <w:rPr>
          <w:rFonts w:ascii="Arial" w:hAnsi="Arial" w:cs="Arial"/>
          <w:color w:val="auto"/>
          <w:sz w:val="14"/>
          <w:szCs w:val="14"/>
        </w:rPr>
      </w:pPr>
    </w:p>
    <w:p w:rsidR="00202B20" w:rsidRDefault="00563BCA" w:rsidP="00EF781F">
      <w:pPr>
        <w:pStyle w:val="Default"/>
        <w:jc w:val="thaiDistribute"/>
        <w:rPr>
          <w:rFonts w:ascii="Arial" w:hAnsi="Arial" w:cs="Browallia New"/>
          <w:color w:val="auto"/>
          <w:sz w:val="18"/>
          <w:szCs w:val="22"/>
          <w:lang w:val="en-GB"/>
        </w:rPr>
      </w:pPr>
      <w:r w:rsidRPr="00563BCA">
        <w:rPr>
          <w:rFonts w:ascii="Arial" w:hAnsi="Arial" w:cs="Browallia New"/>
          <w:color w:val="auto"/>
          <w:sz w:val="18"/>
          <w:szCs w:val="22"/>
          <w:lang w:val="en-GB"/>
        </w:rPr>
        <w:t>In addition, on 31 October 2019, the Supreme Court decided a case in which the Company, as the defendant, and an insurance company, as the co-defendant, were being sued for the violation of the rights of people living near the Company’s project. The amount being claimed was disclosed in the financial statements for the year ended 31 December 2018 as being a total of millio</w:t>
      </w:r>
      <w:bookmarkStart w:id="2" w:name="_GoBack"/>
      <w:bookmarkEnd w:id="2"/>
      <w:r w:rsidRPr="00563BCA">
        <w:rPr>
          <w:rFonts w:ascii="Arial" w:hAnsi="Arial" w:cs="Browallia New"/>
          <w:color w:val="auto"/>
          <w:sz w:val="18"/>
          <w:szCs w:val="22"/>
          <w:lang w:val="en-GB"/>
        </w:rPr>
        <w:t>n 32 Baht. In the Supreme Court’s final judgement, the Company must pay million 1.60 Baht compensation for damages incurred and the insurance company, as co-defendant, must pay million 14.40 Baht. However, the Company recorded a provision for the liabilities of million 2.22 Baht, including interest and related court expenses.</w:t>
      </w:r>
    </w:p>
    <w:p w:rsidR="00563BCA" w:rsidRPr="00202B20" w:rsidRDefault="00563BCA" w:rsidP="00EF781F">
      <w:pPr>
        <w:pStyle w:val="Default"/>
        <w:jc w:val="thaiDistribute"/>
        <w:rPr>
          <w:rFonts w:ascii="Arial" w:hAnsi="Arial" w:cstheme="minorBidi"/>
          <w:color w:val="auto"/>
          <w:sz w:val="14"/>
          <w:szCs w:val="14"/>
        </w:rPr>
      </w:pPr>
    </w:p>
    <w:p w:rsidR="0006638D" w:rsidRPr="00202B20" w:rsidRDefault="00E25F7C" w:rsidP="00EF781F">
      <w:pPr>
        <w:pStyle w:val="Default"/>
        <w:jc w:val="thaiDistribute"/>
        <w:rPr>
          <w:rFonts w:ascii="Arial" w:hAnsi="Arial" w:cs="Arial"/>
          <w:color w:val="auto"/>
          <w:sz w:val="18"/>
          <w:szCs w:val="18"/>
        </w:rPr>
      </w:pPr>
      <w:r w:rsidRPr="00202B20">
        <w:rPr>
          <w:rFonts w:ascii="Arial" w:hAnsi="Arial" w:cs="Arial"/>
          <w:color w:val="auto"/>
          <w:sz w:val="18"/>
          <w:szCs w:val="18"/>
        </w:rPr>
        <w:t>Besides the</w:t>
      </w:r>
      <w:r w:rsidR="00BB0D0E" w:rsidRPr="00202B20">
        <w:rPr>
          <w:rFonts w:ascii="Arial" w:hAnsi="Arial" w:cs="Arial"/>
          <w:color w:val="auto"/>
          <w:sz w:val="18"/>
          <w:szCs w:val="18"/>
        </w:rPr>
        <w:t xml:space="preserve"> mentioned above, there was no significant change in the litigations from the financial statement as at </w:t>
      </w:r>
      <w:r w:rsidR="00217AE8" w:rsidRPr="00202B20">
        <w:rPr>
          <w:rFonts w:ascii="Arial" w:hAnsi="Arial" w:cs="Arial"/>
          <w:color w:val="auto"/>
          <w:sz w:val="18"/>
          <w:szCs w:val="18"/>
        </w:rPr>
        <w:br/>
      </w:r>
      <w:r w:rsidR="00BB0D0E" w:rsidRPr="00202B20">
        <w:rPr>
          <w:rFonts w:ascii="Arial" w:hAnsi="Arial" w:cs="Arial"/>
          <w:color w:val="auto"/>
          <w:sz w:val="18"/>
          <w:szCs w:val="18"/>
        </w:rPr>
        <w:t>31 December 2018.</w:t>
      </w:r>
    </w:p>
    <w:sectPr w:rsidR="0006638D" w:rsidRPr="00202B20" w:rsidSect="005F05D3">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B20" w:rsidRDefault="00202B20">
      <w:r>
        <w:separator/>
      </w:r>
    </w:p>
  </w:endnote>
  <w:endnote w:type="continuationSeparator" w:id="0">
    <w:p w:rsidR="00202B20" w:rsidRDefault="0020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B20" w:rsidRPr="001B18AA" w:rsidRDefault="00202B20" w:rsidP="0000782F">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sidR="00D44F87">
      <w:rPr>
        <w:rStyle w:val="PageNumber"/>
        <w:rFonts w:ascii="Arial" w:hAnsi="Arial" w:cs="Arial"/>
        <w:noProof/>
        <w:sz w:val="18"/>
        <w:szCs w:val="18"/>
      </w:rPr>
      <w:t>33</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B20" w:rsidRDefault="00202B20">
      <w:r>
        <w:separator/>
      </w:r>
    </w:p>
  </w:footnote>
  <w:footnote w:type="continuationSeparator" w:id="0">
    <w:p w:rsidR="00202B20" w:rsidRDefault="0020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B20" w:rsidRPr="001B18AA" w:rsidRDefault="00202B20" w:rsidP="00AE6B3D">
    <w:pPr>
      <w:pStyle w:val="Header"/>
      <w:rPr>
        <w:rFonts w:cs="Arial"/>
        <w:b/>
        <w:bCs/>
        <w:szCs w:val="18"/>
      </w:rPr>
    </w:pPr>
    <w:r w:rsidRPr="001B18AA">
      <w:rPr>
        <w:rFonts w:cs="Arial"/>
        <w:b/>
        <w:bCs/>
        <w:szCs w:val="18"/>
        <w:lang w:val="en-GB"/>
      </w:rPr>
      <w:t>Chaoprayamahanakorn</w:t>
    </w:r>
    <w:r w:rsidRPr="001B18AA">
      <w:rPr>
        <w:rFonts w:cs="Arial"/>
        <w:b/>
        <w:bCs/>
        <w:szCs w:val="18"/>
      </w:rPr>
      <w:t xml:space="preserve"> Public Company Limited</w:t>
    </w:r>
  </w:p>
  <w:p w:rsidR="00202B20" w:rsidRPr="001B18AA" w:rsidRDefault="00202B20" w:rsidP="00AE6B3D">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rsidR="00202B20" w:rsidRDefault="00202B20" w:rsidP="00F03ED2">
    <w:pPr>
      <w:pStyle w:val="Header"/>
      <w:pBdr>
        <w:bottom w:val="single" w:sz="8" w:space="1" w:color="auto"/>
      </w:pBdr>
      <w:rPr>
        <w:rFonts w:cs="Arial"/>
        <w:b/>
        <w:bCs/>
        <w:szCs w:val="18"/>
      </w:rPr>
    </w:pPr>
    <w:r w:rsidRPr="001B18AA">
      <w:rPr>
        <w:rFonts w:cs="Arial"/>
        <w:b/>
        <w:bCs/>
        <w:szCs w:val="18"/>
      </w:rPr>
      <w:t xml:space="preserve">For the interim period ended </w:t>
    </w:r>
    <w:r>
      <w:rPr>
        <w:rFonts w:eastAsia="Times New Roman" w:cs="Arial"/>
        <w:b/>
        <w:bCs/>
        <w:szCs w:val="18"/>
        <w:lang w:val="en-GB"/>
      </w:rPr>
      <w:t>30 September</w:t>
    </w:r>
    <w:r w:rsidRPr="001B18AA">
      <w:rPr>
        <w:rFonts w:cs="Arial"/>
        <w:b/>
        <w:bCs/>
        <w:szCs w:val="18"/>
      </w:rPr>
      <w:t xml:space="preserve"> 2019</w:t>
    </w:r>
  </w:p>
  <w:p w:rsidR="00202B20" w:rsidRDefault="00202B20" w:rsidP="00F03ED2">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7"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0"/>
  </w:num>
  <w:num w:numId="2">
    <w:abstractNumId w:val="0"/>
  </w:num>
  <w:num w:numId="3">
    <w:abstractNumId w:val="5"/>
  </w:num>
  <w:num w:numId="4">
    <w:abstractNumId w:val="8"/>
  </w:num>
  <w:num w:numId="5">
    <w:abstractNumId w:val="1"/>
  </w:num>
  <w:num w:numId="6">
    <w:abstractNumId w:val="9"/>
  </w:num>
  <w:num w:numId="7">
    <w:abstractNumId w:val="7"/>
  </w:num>
  <w:num w:numId="8">
    <w:abstractNumId w:val="4"/>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F90"/>
    <w:rsid w:val="000010C9"/>
    <w:rsid w:val="00001ED2"/>
    <w:rsid w:val="00002393"/>
    <w:rsid w:val="00002891"/>
    <w:rsid w:val="00002D0C"/>
    <w:rsid w:val="000034B9"/>
    <w:rsid w:val="0000409F"/>
    <w:rsid w:val="000043B7"/>
    <w:rsid w:val="00004936"/>
    <w:rsid w:val="00004D76"/>
    <w:rsid w:val="00004EFC"/>
    <w:rsid w:val="00004F6C"/>
    <w:rsid w:val="000051AA"/>
    <w:rsid w:val="000056B5"/>
    <w:rsid w:val="00005897"/>
    <w:rsid w:val="000061AC"/>
    <w:rsid w:val="00006232"/>
    <w:rsid w:val="000062BB"/>
    <w:rsid w:val="000071E3"/>
    <w:rsid w:val="000071E9"/>
    <w:rsid w:val="000074FD"/>
    <w:rsid w:val="0000782F"/>
    <w:rsid w:val="0001087D"/>
    <w:rsid w:val="0001153A"/>
    <w:rsid w:val="00012472"/>
    <w:rsid w:val="000127A8"/>
    <w:rsid w:val="0001292D"/>
    <w:rsid w:val="00012D86"/>
    <w:rsid w:val="00013A28"/>
    <w:rsid w:val="00013CBC"/>
    <w:rsid w:val="0001414F"/>
    <w:rsid w:val="000142DA"/>
    <w:rsid w:val="00016CB0"/>
    <w:rsid w:val="00017CF3"/>
    <w:rsid w:val="00017D10"/>
    <w:rsid w:val="000202C6"/>
    <w:rsid w:val="00023AB7"/>
    <w:rsid w:val="000248DA"/>
    <w:rsid w:val="0002494C"/>
    <w:rsid w:val="00027A01"/>
    <w:rsid w:val="000301F4"/>
    <w:rsid w:val="000304CB"/>
    <w:rsid w:val="000317CF"/>
    <w:rsid w:val="00032E31"/>
    <w:rsid w:val="00033371"/>
    <w:rsid w:val="0003435E"/>
    <w:rsid w:val="000348B9"/>
    <w:rsid w:val="000366F4"/>
    <w:rsid w:val="00036D4B"/>
    <w:rsid w:val="000371D3"/>
    <w:rsid w:val="000401CC"/>
    <w:rsid w:val="00040C60"/>
    <w:rsid w:val="00040DDC"/>
    <w:rsid w:val="000420E6"/>
    <w:rsid w:val="00042374"/>
    <w:rsid w:val="00043409"/>
    <w:rsid w:val="0004367B"/>
    <w:rsid w:val="00043A3F"/>
    <w:rsid w:val="00044133"/>
    <w:rsid w:val="000445B8"/>
    <w:rsid w:val="0004500E"/>
    <w:rsid w:val="000453FC"/>
    <w:rsid w:val="0004550E"/>
    <w:rsid w:val="00045834"/>
    <w:rsid w:val="00045E8C"/>
    <w:rsid w:val="00045EBB"/>
    <w:rsid w:val="00046A80"/>
    <w:rsid w:val="00046A97"/>
    <w:rsid w:val="000473F4"/>
    <w:rsid w:val="000500B2"/>
    <w:rsid w:val="00050649"/>
    <w:rsid w:val="0005099B"/>
    <w:rsid w:val="000512F2"/>
    <w:rsid w:val="00051B0A"/>
    <w:rsid w:val="00052751"/>
    <w:rsid w:val="00052A7F"/>
    <w:rsid w:val="00054044"/>
    <w:rsid w:val="00054A88"/>
    <w:rsid w:val="00054E09"/>
    <w:rsid w:val="000552AE"/>
    <w:rsid w:val="00055BAE"/>
    <w:rsid w:val="00056867"/>
    <w:rsid w:val="00060A52"/>
    <w:rsid w:val="00060EDB"/>
    <w:rsid w:val="0006112C"/>
    <w:rsid w:val="0006232B"/>
    <w:rsid w:val="00062C36"/>
    <w:rsid w:val="00063720"/>
    <w:rsid w:val="00063D9F"/>
    <w:rsid w:val="00063DED"/>
    <w:rsid w:val="00063EE7"/>
    <w:rsid w:val="00064D3C"/>
    <w:rsid w:val="000653CA"/>
    <w:rsid w:val="000659E5"/>
    <w:rsid w:val="00065F9F"/>
    <w:rsid w:val="0006638D"/>
    <w:rsid w:val="00066612"/>
    <w:rsid w:val="0006664C"/>
    <w:rsid w:val="00070710"/>
    <w:rsid w:val="00071A75"/>
    <w:rsid w:val="000747D7"/>
    <w:rsid w:val="00075278"/>
    <w:rsid w:val="00075310"/>
    <w:rsid w:val="00076320"/>
    <w:rsid w:val="00076E4A"/>
    <w:rsid w:val="00077C7A"/>
    <w:rsid w:val="00077DB9"/>
    <w:rsid w:val="000815AC"/>
    <w:rsid w:val="00081987"/>
    <w:rsid w:val="00081E79"/>
    <w:rsid w:val="0008272D"/>
    <w:rsid w:val="000829BA"/>
    <w:rsid w:val="000840B2"/>
    <w:rsid w:val="00085AB1"/>
    <w:rsid w:val="0008605A"/>
    <w:rsid w:val="00086609"/>
    <w:rsid w:val="00086641"/>
    <w:rsid w:val="00086703"/>
    <w:rsid w:val="0008694B"/>
    <w:rsid w:val="0009062C"/>
    <w:rsid w:val="00090AB5"/>
    <w:rsid w:val="000921C8"/>
    <w:rsid w:val="0009287B"/>
    <w:rsid w:val="00092DDD"/>
    <w:rsid w:val="0009361A"/>
    <w:rsid w:val="0009384F"/>
    <w:rsid w:val="000939EE"/>
    <w:rsid w:val="00093CFD"/>
    <w:rsid w:val="0009597E"/>
    <w:rsid w:val="00096423"/>
    <w:rsid w:val="00096D80"/>
    <w:rsid w:val="000A0543"/>
    <w:rsid w:val="000A072E"/>
    <w:rsid w:val="000A1A10"/>
    <w:rsid w:val="000A2CE2"/>
    <w:rsid w:val="000A2D12"/>
    <w:rsid w:val="000A3128"/>
    <w:rsid w:val="000A397F"/>
    <w:rsid w:val="000A3FE1"/>
    <w:rsid w:val="000A4358"/>
    <w:rsid w:val="000A6EC4"/>
    <w:rsid w:val="000B0CB6"/>
    <w:rsid w:val="000B0EA3"/>
    <w:rsid w:val="000B0EC7"/>
    <w:rsid w:val="000B15D4"/>
    <w:rsid w:val="000B3BF9"/>
    <w:rsid w:val="000B46C2"/>
    <w:rsid w:val="000B5104"/>
    <w:rsid w:val="000B5643"/>
    <w:rsid w:val="000B5816"/>
    <w:rsid w:val="000B797A"/>
    <w:rsid w:val="000C0BBA"/>
    <w:rsid w:val="000C30C2"/>
    <w:rsid w:val="000C33E2"/>
    <w:rsid w:val="000C368A"/>
    <w:rsid w:val="000C56C7"/>
    <w:rsid w:val="000C6378"/>
    <w:rsid w:val="000C6ACF"/>
    <w:rsid w:val="000C7305"/>
    <w:rsid w:val="000D0B96"/>
    <w:rsid w:val="000D0ECC"/>
    <w:rsid w:val="000D223B"/>
    <w:rsid w:val="000D29C4"/>
    <w:rsid w:val="000D44DA"/>
    <w:rsid w:val="000D49C2"/>
    <w:rsid w:val="000D4F6B"/>
    <w:rsid w:val="000D6CD9"/>
    <w:rsid w:val="000D6EE8"/>
    <w:rsid w:val="000D6FEA"/>
    <w:rsid w:val="000E0599"/>
    <w:rsid w:val="000E0A65"/>
    <w:rsid w:val="000E0ADA"/>
    <w:rsid w:val="000E1903"/>
    <w:rsid w:val="000E1ED2"/>
    <w:rsid w:val="000E306D"/>
    <w:rsid w:val="000E308A"/>
    <w:rsid w:val="000E3F40"/>
    <w:rsid w:val="000E4A0B"/>
    <w:rsid w:val="000E5113"/>
    <w:rsid w:val="000E5832"/>
    <w:rsid w:val="000E5F6A"/>
    <w:rsid w:val="000E6FF5"/>
    <w:rsid w:val="000E72F4"/>
    <w:rsid w:val="000E75A6"/>
    <w:rsid w:val="000F09A4"/>
    <w:rsid w:val="000F1986"/>
    <w:rsid w:val="000F1C96"/>
    <w:rsid w:val="000F2017"/>
    <w:rsid w:val="000F2F03"/>
    <w:rsid w:val="000F30C8"/>
    <w:rsid w:val="000F317B"/>
    <w:rsid w:val="000F49B3"/>
    <w:rsid w:val="000F5B67"/>
    <w:rsid w:val="000F669B"/>
    <w:rsid w:val="000F6BBD"/>
    <w:rsid w:val="000F72E4"/>
    <w:rsid w:val="000F7B94"/>
    <w:rsid w:val="0010046C"/>
    <w:rsid w:val="001013EC"/>
    <w:rsid w:val="00101593"/>
    <w:rsid w:val="001022D4"/>
    <w:rsid w:val="00103CB8"/>
    <w:rsid w:val="001055A3"/>
    <w:rsid w:val="00105B65"/>
    <w:rsid w:val="00105DD3"/>
    <w:rsid w:val="00105F3C"/>
    <w:rsid w:val="00106241"/>
    <w:rsid w:val="00106A4D"/>
    <w:rsid w:val="00106B9D"/>
    <w:rsid w:val="00106E8A"/>
    <w:rsid w:val="001073ED"/>
    <w:rsid w:val="00107B53"/>
    <w:rsid w:val="001103F6"/>
    <w:rsid w:val="00110635"/>
    <w:rsid w:val="00110C97"/>
    <w:rsid w:val="00111861"/>
    <w:rsid w:val="00111956"/>
    <w:rsid w:val="00111D5D"/>
    <w:rsid w:val="001125C3"/>
    <w:rsid w:val="001130E2"/>
    <w:rsid w:val="00113735"/>
    <w:rsid w:val="00113B30"/>
    <w:rsid w:val="00113F38"/>
    <w:rsid w:val="00115FDD"/>
    <w:rsid w:val="001164D6"/>
    <w:rsid w:val="00116FF7"/>
    <w:rsid w:val="00121389"/>
    <w:rsid w:val="00121628"/>
    <w:rsid w:val="00122554"/>
    <w:rsid w:val="00122B3F"/>
    <w:rsid w:val="001230D2"/>
    <w:rsid w:val="001232CB"/>
    <w:rsid w:val="001233EC"/>
    <w:rsid w:val="001240B0"/>
    <w:rsid w:val="00124760"/>
    <w:rsid w:val="00124F1E"/>
    <w:rsid w:val="001269E5"/>
    <w:rsid w:val="001271A3"/>
    <w:rsid w:val="001273A6"/>
    <w:rsid w:val="00131695"/>
    <w:rsid w:val="0013263E"/>
    <w:rsid w:val="0013294B"/>
    <w:rsid w:val="00132984"/>
    <w:rsid w:val="00132B9A"/>
    <w:rsid w:val="001335B4"/>
    <w:rsid w:val="00134287"/>
    <w:rsid w:val="001343CD"/>
    <w:rsid w:val="0013472B"/>
    <w:rsid w:val="00134BFD"/>
    <w:rsid w:val="001356F4"/>
    <w:rsid w:val="00136373"/>
    <w:rsid w:val="0013637C"/>
    <w:rsid w:val="00137706"/>
    <w:rsid w:val="00137DCD"/>
    <w:rsid w:val="00137EC3"/>
    <w:rsid w:val="001401CA"/>
    <w:rsid w:val="00140325"/>
    <w:rsid w:val="001408FC"/>
    <w:rsid w:val="001425E4"/>
    <w:rsid w:val="001434C5"/>
    <w:rsid w:val="00146634"/>
    <w:rsid w:val="00146F9E"/>
    <w:rsid w:val="0015013E"/>
    <w:rsid w:val="001501CA"/>
    <w:rsid w:val="001502D4"/>
    <w:rsid w:val="001504DC"/>
    <w:rsid w:val="001519DF"/>
    <w:rsid w:val="001534E3"/>
    <w:rsid w:val="00153F1E"/>
    <w:rsid w:val="0015408D"/>
    <w:rsid w:val="00154DC3"/>
    <w:rsid w:val="00154F93"/>
    <w:rsid w:val="001552F0"/>
    <w:rsid w:val="00155488"/>
    <w:rsid w:val="00155AC2"/>
    <w:rsid w:val="00155CAE"/>
    <w:rsid w:val="00156A89"/>
    <w:rsid w:val="00157024"/>
    <w:rsid w:val="00157642"/>
    <w:rsid w:val="00160275"/>
    <w:rsid w:val="001611A6"/>
    <w:rsid w:val="00161500"/>
    <w:rsid w:val="001626B2"/>
    <w:rsid w:val="0016288E"/>
    <w:rsid w:val="00162BAB"/>
    <w:rsid w:val="00162FC8"/>
    <w:rsid w:val="0016321D"/>
    <w:rsid w:val="0016369F"/>
    <w:rsid w:val="00163B32"/>
    <w:rsid w:val="00163E48"/>
    <w:rsid w:val="00164397"/>
    <w:rsid w:val="00164539"/>
    <w:rsid w:val="0016461D"/>
    <w:rsid w:val="00164C92"/>
    <w:rsid w:val="00164D03"/>
    <w:rsid w:val="001657B4"/>
    <w:rsid w:val="00166977"/>
    <w:rsid w:val="00166CCA"/>
    <w:rsid w:val="001672C5"/>
    <w:rsid w:val="00170213"/>
    <w:rsid w:val="00170B30"/>
    <w:rsid w:val="00171740"/>
    <w:rsid w:val="00172C2F"/>
    <w:rsid w:val="001740D6"/>
    <w:rsid w:val="001741A7"/>
    <w:rsid w:val="0017444A"/>
    <w:rsid w:val="0017473B"/>
    <w:rsid w:val="001749A4"/>
    <w:rsid w:val="001753AE"/>
    <w:rsid w:val="001757AF"/>
    <w:rsid w:val="00175C4E"/>
    <w:rsid w:val="00176050"/>
    <w:rsid w:val="00176681"/>
    <w:rsid w:val="001768CF"/>
    <w:rsid w:val="00176A07"/>
    <w:rsid w:val="00177CDF"/>
    <w:rsid w:val="0018043A"/>
    <w:rsid w:val="00180465"/>
    <w:rsid w:val="00180BC1"/>
    <w:rsid w:val="00180E36"/>
    <w:rsid w:val="00181498"/>
    <w:rsid w:val="00181F2C"/>
    <w:rsid w:val="0018207B"/>
    <w:rsid w:val="001822D2"/>
    <w:rsid w:val="00182958"/>
    <w:rsid w:val="001832BD"/>
    <w:rsid w:val="00183895"/>
    <w:rsid w:val="001838B6"/>
    <w:rsid w:val="00184BBA"/>
    <w:rsid w:val="00184EAF"/>
    <w:rsid w:val="00184F6F"/>
    <w:rsid w:val="00186646"/>
    <w:rsid w:val="00187722"/>
    <w:rsid w:val="0019024B"/>
    <w:rsid w:val="00190251"/>
    <w:rsid w:val="00190E4F"/>
    <w:rsid w:val="00191910"/>
    <w:rsid w:val="001938E3"/>
    <w:rsid w:val="00194D14"/>
    <w:rsid w:val="0019504F"/>
    <w:rsid w:val="00195239"/>
    <w:rsid w:val="00195AE2"/>
    <w:rsid w:val="00196870"/>
    <w:rsid w:val="00196D7E"/>
    <w:rsid w:val="00196DC6"/>
    <w:rsid w:val="0019742D"/>
    <w:rsid w:val="00197C3F"/>
    <w:rsid w:val="001A0533"/>
    <w:rsid w:val="001A0838"/>
    <w:rsid w:val="001A0F63"/>
    <w:rsid w:val="001A15AE"/>
    <w:rsid w:val="001A2B05"/>
    <w:rsid w:val="001A398B"/>
    <w:rsid w:val="001A3E35"/>
    <w:rsid w:val="001A3FE8"/>
    <w:rsid w:val="001A4E9B"/>
    <w:rsid w:val="001A52A9"/>
    <w:rsid w:val="001A5B22"/>
    <w:rsid w:val="001A6705"/>
    <w:rsid w:val="001A698B"/>
    <w:rsid w:val="001A6AE3"/>
    <w:rsid w:val="001A7B56"/>
    <w:rsid w:val="001A7C23"/>
    <w:rsid w:val="001B0706"/>
    <w:rsid w:val="001B0A83"/>
    <w:rsid w:val="001B18AA"/>
    <w:rsid w:val="001B1CF0"/>
    <w:rsid w:val="001B2574"/>
    <w:rsid w:val="001B29AC"/>
    <w:rsid w:val="001B2C29"/>
    <w:rsid w:val="001B3110"/>
    <w:rsid w:val="001B4530"/>
    <w:rsid w:val="001B5213"/>
    <w:rsid w:val="001B639A"/>
    <w:rsid w:val="001C0094"/>
    <w:rsid w:val="001C0F94"/>
    <w:rsid w:val="001C14F8"/>
    <w:rsid w:val="001C1FF4"/>
    <w:rsid w:val="001C2034"/>
    <w:rsid w:val="001C3F98"/>
    <w:rsid w:val="001C4091"/>
    <w:rsid w:val="001C5512"/>
    <w:rsid w:val="001C595E"/>
    <w:rsid w:val="001C59A8"/>
    <w:rsid w:val="001C5C82"/>
    <w:rsid w:val="001C5D13"/>
    <w:rsid w:val="001C5EC6"/>
    <w:rsid w:val="001C6238"/>
    <w:rsid w:val="001C65A3"/>
    <w:rsid w:val="001C71A1"/>
    <w:rsid w:val="001C7984"/>
    <w:rsid w:val="001D0434"/>
    <w:rsid w:val="001D052C"/>
    <w:rsid w:val="001D079E"/>
    <w:rsid w:val="001D0EDF"/>
    <w:rsid w:val="001D0F0E"/>
    <w:rsid w:val="001D131D"/>
    <w:rsid w:val="001D16FC"/>
    <w:rsid w:val="001D1E75"/>
    <w:rsid w:val="001D2961"/>
    <w:rsid w:val="001D3369"/>
    <w:rsid w:val="001D37B0"/>
    <w:rsid w:val="001D476E"/>
    <w:rsid w:val="001D4D28"/>
    <w:rsid w:val="001D4D8F"/>
    <w:rsid w:val="001D500D"/>
    <w:rsid w:val="001D5D23"/>
    <w:rsid w:val="001D6418"/>
    <w:rsid w:val="001D6642"/>
    <w:rsid w:val="001D71CE"/>
    <w:rsid w:val="001D71F6"/>
    <w:rsid w:val="001E025D"/>
    <w:rsid w:val="001E0483"/>
    <w:rsid w:val="001E0A0D"/>
    <w:rsid w:val="001E0D4F"/>
    <w:rsid w:val="001E1877"/>
    <w:rsid w:val="001E1AB5"/>
    <w:rsid w:val="001E1E87"/>
    <w:rsid w:val="001E1F55"/>
    <w:rsid w:val="001E2065"/>
    <w:rsid w:val="001E2B22"/>
    <w:rsid w:val="001E3E9B"/>
    <w:rsid w:val="001E4FAC"/>
    <w:rsid w:val="001E622E"/>
    <w:rsid w:val="001E7FFD"/>
    <w:rsid w:val="001F0B37"/>
    <w:rsid w:val="001F25BB"/>
    <w:rsid w:val="001F2BDC"/>
    <w:rsid w:val="001F4D26"/>
    <w:rsid w:val="001F525F"/>
    <w:rsid w:val="001F690B"/>
    <w:rsid w:val="001F731F"/>
    <w:rsid w:val="001F7A90"/>
    <w:rsid w:val="00200B2E"/>
    <w:rsid w:val="002017AC"/>
    <w:rsid w:val="00202B20"/>
    <w:rsid w:val="00203877"/>
    <w:rsid w:val="00204C4B"/>
    <w:rsid w:val="00204F7D"/>
    <w:rsid w:val="00205BB1"/>
    <w:rsid w:val="0020763C"/>
    <w:rsid w:val="00207F67"/>
    <w:rsid w:val="00211818"/>
    <w:rsid w:val="00211A85"/>
    <w:rsid w:val="00211B39"/>
    <w:rsid w:val="00212423"/>
    <w:rsid w:val="00212B63"/>
    <w:rsid w:val="00212C88"/>
    <w:rsid w:val="002134C9"/>
    <w:rsid w:val="00214DA6"/>
    <w:rsid w:val="002162C3"/>
    <w:rsid w:val="0021652A"/>
    <w:rsid w:val="00216B7E"/>
    <w:rsid w:val="00217AE8"/>
    <w:rsid w:val="00220648"/>
    <w:rsid w:val="00220677"/>
    <w:rsid w:val="00221C95"/>
    <w:rsid w:val="002222DC"/>
    <w:rsid w:val="00224DB6"/>
    <w:rsid w:val="00224E1B"/>
    <w:rsid w:val="00224E71"/>
    <w:rsid w:val="00224FAA"/>
    <w:rsid w:val="00224FE3"/>
    <w:rsid w:val="0022509B"/>
    <w:rsid w:val="002250D6"/>
    <w:rsid w:val="00225FFC"/>
    <w:rsid w:val="002262F6"/>
    <w:rsid w:val="00226381"/>
    <w:rsid w:val="00226A63"/>
    <w:rsid w:val="0023088B"/>
    <w:rsid w:val="00230BA3"/>
    <w:rsid w:val="00231138"/>
    <w:rsid w:val="00231721"/>
    <w:rsid w:val="00233F20"/>
    <w:rsid w:val="002342A6"/>
    <w:rsid w:val="00235E3A"/>
    <w:rsid w:val="00236692"/>
    <w:rsid w:val="00237B1F"/>
    <w:rsid w:val="002406F6"/>
    <w:rsid w:val="002408D8"/>
    <w:rsid w:val="00241DD9"/>
    <w:rsid w:val="00242C53"/>
    <w:rsid w:val="00243505"/>
    <w:rsid w:val="00244304"/>
    <w:rsid w:val="0024570C"/>
    <w:rsid w:val="00245BC0"/>
    <w:rsid w:val="00246247"/>
    <w:rsid w:val="00246852"/>
    <w:rsid w:val="00247B8D"/>
    <w:rsid w:val="00250BC0"/>
    <w:rsid w:val="002524C4"/>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1509"/>
    <w:rsid w:val="002623D4"/>
    <w:rsid w:val="00262893"/>
    <w:rsid w:val="00262C07"/>
    <w:rsid w:val="002636BF"/>
    <w:rsid w:val="00263708"/>
    <w:rsid w:val="00263D20"/>
    <w:rsid w:val="00264C67"/>
    <w:rsid w:val="0026517D"/>
    <w:rsid w:val="002651A6"/>
    <w:rsid w:val="002652D9"/>
    <w:rsid w:val="00265F22"/>
    <w:rsid w:val="00266D76"/>
    <w:rsid w:val="00267DD1"/>
    <w:rsid w:val="00273214"/>
    <w:rsid w:val="002742F6"/>
    <w:rsid w:val="002743E0"/>
    <w:rsid w:val="002755E3"/>
    <w:rsid w:val="00276EF3"/>
    <w:rsid w:val="00277E4A"/>
    <w:rsid w:val="00280A7F"/>
    <w:rsid w:val="00282407"/>
    <w:rsid w:val="00282EE1"/>
    <w:rsid w:val="00282FAD"/>
    <w:rsid w:val="00284977"/>
    <w:rsid w:val="00286E48"/>
    <w:rsid w:val="002875FF"/>
    <w:rsid w:val="00290115"/>
    <w:rsid w:val="002902DA"/>
    <w:rsid w:val="00290891"/>
    <w:rsid w:val="00291F34"/>
    <w:rsid w:val="00292E1B"/>
    <w:rsid w:val="00293A9F"/>
    <w:rsid w:val="00293F81"/>
    <w:rsid w:val="002949BA"/>
    <w:rsid w:val="00295B0C"/>
    <w:rsid w:val="0029649B"/>
    <w:rsid w:val="00296A77"/>
    <w:rsid w:val="00296C01"/>
    <w:rsid w:val="00297039"/>
    <w:rsid w:val="0029753C"/>
    <w:rsid w:val="002A0516"/>
    <w:rsid w:val="002A105F"/>
    <w:rsid w:val="002A12B7"/>
    <w:rsid w:val="002A1402"/>
    <w:rsid w:val="002A14C1"/>
    <w:rsid w:val="002A1C31"/>
    <w:rsid w:val="002A20DD"/>
    <w:rsid w:val="002A2CD4"/>
    <w:rsid w:val="002A3116"/>
    <w:rsid w:val="002A34C4"/>
    <w:rsid w:val="002A39EE"/>
    <w:rsid w:val="002A5E2D"/>
    <w:rsid w:val="002A5E4E"/>
    <w:rsid w:val="002A6974"/>
    <w:rsid w:val="002A6F73"/>
    <w:rsid w:val="002A746D"/>
    <w:rsid w:val="002B020C"/>
    <w:rsid w:val="002B03B0"/>
    <w:rsid w:val="002B040D"/>
    <w:rsid w:val="002B05D6"/>
    <w:rsid w:val="002B0D19"/>
    <w:rsid w:val="002B16A7"/>
    <w:rsid w:val="002B2350"/>
    <w:rsid w:val="002B259F"/>
    <w:rsid w:val="002B2641"/>
    <w:rsid w:val="002B2707"/>
    <w:rsid w:val="002B30A6"/>
    <w:rsid w:val="002B4138"/>
    <w:rsid w:val="002B4904"/>
    <w:rsid w:val="002B49B7"/>
    <w:rsid w:val="002B4EB8"/>
    <w:rsid w:val="002B5AF1"/>
    <w:rsid w:val="002B65F9"/>
    <w:rsid w:val="002B703B"/>
    <w:rsid w:val="002B7110"/>
    <w:rsid w:val="002B71EC"/>
    <w:rsid w:val="002B785E"/>
    <w:rsid w:val="002C11F3"/>
    <w:rsid w:val="002C283D"/>
    <w:rsid w:val="002C2F23"/>
    <w:rsid w:val="002C30E7"/>
    <w:rsid w:val="002C4D60"/>
    <w:rsid w:val="002C62ED"/>
    <w:rsid w:val="002C6708"/>
    <w:rsid w:val="002C768F"/>
    <w:rsid w:val="002C7AF8"/>
    <w:rsid w:val="002D038F"/>
    <w:rsid w:val="002D0AB0"/>
    <w:rsid w:val="002D1CA6"/>
    <w:rsid w:val="002D1E72"/>
    <w:rsid w:val="002D3115"/>
    <w:rsid w:val="002D3790"/>
    <w:rsid w:val="002D3950"/>
    <w:rsid w:val="002D3B96"/>
    <w:rsid w:val="002D3D23"/>
    <w:rsid w:val="002D3D68"/>
    <w:rsid w:val="002D3D71"/>
    <w:rsid w:val="002D4663"/>
    <w:rsid w:val="002D4786"/>
    <w:rsid w:val="002D4D1A"/>
    <w:rsid w:val="002D549C"/>
    <w:rsid w:val="002D6315"/>
    <w:rsid w:val="002D65F8"/>
    <w:rsid w:val="002D6FD4"/>
    <w:rsid w:val="002E0567"/>
    <w:rsid w:val="002E20FA"/>
    <w:rsid w:val="002E2D07"/>
    <w:rsid w:val="002E460A"/>
    <w:rsid w:val="002E50ED"/>
    <w:rsid w:val="002E580C"/>
    <w:rsid w:val="002E5C47"/>
    <w:rsid w:val="002E6708"/>
    <w:rsid w:val="002E6F45"/>
    <w:rsid w:val="002E7702"/>
    <w:rsid w:val="002E795F"/>
    <w:rsid w:val="002F012C"/>
    <w:rsid w:val="002F174A"/>
    <w:rsid w:val="002F1A3B"/>
    <w:rsid w:val="002F1B0F"/>
    <w:rsid w:val="002F295B"/>
    <w:rsid w:val="002F4183"/>
    <w:rsid w:val="002F54F6"/>
    <w:rsid w:val="002F6B7A"/>
    <w:rsid w:val="002F6E4D"/>
    <w:rsid w:val="002F7624"/>
    <w:rsid w:val="00300B48"/>
    <w:rsid w:val="0030141A"/>
    <w:rsid w:val="00301A97"/>
    <w:rsid w:val="00302416"/>
    <w:rsid w:val="003027DB"/>
    <w:rsid w:val="00303C89"/>
    <w:rsid w:val="00304BCB"/>
    <w:rsid w:val="0030521A"/>
    <w:rsid w:val="0030593B"/>
    <w:rsid w:val="00305CD4"/>
    <w:rsid w:val="00307547"/>
    <w:rsid w:val="00307E51"/>
    <w:rsid w:val="003103C8"/>
    <w:rsid w:val="00310D85"/>
    <w:rsid w:val="00312109"/>
    <w:rsid w:val="0031215E"/>
    <w:rsid w:val="00312880"/>
    <w:rsid w:val="003136FB"/>
    <w:rsid w:val="00314195"/>
    <w:rsid w:val="003142B4"/>
    <w:rsid w:val="00314B92"/>
    <w:rsid w:val="00315E22"/>
    <w:rsid w:val="00316114"/>
    <w:rsid w:val="00316FED"/>
    <w:rsid w:val="00317290"/>
    <w:rsid w:val="00317833"/>
    <w:rsid w:val="00320368"/>
    <w:rsid w:val="00320996"/>
    <w:rsid w:val="00320C64"/>
    <w:rsid w:val="0032159B"/>
    <w:rsid w:val="00321831"/>
    <w:rsid w:val="003224B3"/>
    <w:rsid w:val="00323F33"/>
    <w:rsid w:val="00324870"/>
    <w:rsid w:val="00325973"/>
    <w:rsid w:val="003268D8"/>
    <w:rsid w:val="00326976"/>
    <w:rsid w:val="00326EEB"/>
    <w:rsid w:val="00327108"/>
    <w:rsid w:val="003275BB"/>
    <w:rsid w:val="003306F8"/>
    <w:rsid w:val="00330840"/>
    <w:rsid w:val="0033139C"/>
    <w:rsid w:val="00331698"/>
    <w:rsid w:val="00332C5A"/>
    <w:rsid w:val="00332F57"/>
    <w:rsid w:val="00333524"/>
    <w:rsid w:val="00333FA4"/>
    <w:rsid w:val="003346DC"/>
    <w:rsid w:val="00335688"/>
    <w:rsid w:val="00335CCC"/>
    <w:rsid w:val="00335DF2"/>
    <w:rsid w:val="00337B9D"/>
    <w:rsid w:val="003406CA"/>
    <w:rsid w:val="00341E33"/>
    <w:rsid w:val="003425E7"/>
    <w:rsid w:val="00342B81"/>
    <w:rsid w:val="00342CAF"/>
    <w:rsid w:val="00345699"/>
    <w:rsid w:val="00345F08"/>
    <w:rsid w:val="0034634F"/>
    <w:rsid w:val="00347021"/>
    <w:rsid w:val="003472B6"/>
    <w:rsid w:val="003474A4"/>
    <w:rsid w:val="0034758F"/>
    <w:rsid w:val="00347876"/>
    <w:rsid w:val="00347C13"/>
    <w:rsid w:val="00347EAC"/>
    <w:rsid w:val="0035036A"/>
    <w:rsid w:val="00350734"/>
    <w:rsid w:val="00352E26"/>
    <w:rsid w:val="00353DE0"/>
    <w:rsid w:val="00354628"/>
    <w:rsid w:val="00354799"/>
    <w:rsid w:val="00354E74"/>
    <w:rsid w:val="003554E2"/>
    <w:rsid w:val="00360D45"/>
    <w:rsid w:val="00361243"/>
    <w:rsid w:val="00361593"/>
    <w:rsid w:val="003621C6"/>
    <w:rsid w:val="0036231D"/>
    <w:rsid w:val="00362E48"/>
    <w:rsid w:val="003632CC"/>
    <w:rsid w:val="00363322"/>
    <w:rsid w:val="003637A7"/>
    <w:rsid w:val="00363A06"/>
    <w:rsid w:val="00363D11"/>
    <w:rsid w:val="00363F26"/>
    <w:rsid w:val="003644EA"/>
    <w:rsid w:val="00364608"/>
    <w:rsid w:val="00364B8A"/>
    <w:rsid w:val="00364D61"/>
    <w:rsid w:val="003659E4"/>
    <w:rsid w:val="00365DE4"/>
    <w:rsid w:val="003668E4"/>
    <w:rsid w:val="0036697C"/>
    <w:rsid w:val="00367937"/>
    <w:rsid w:val="0037074D"/>
    <w:rsid w:val="00370B40"/>
    <w:rsid w:val="00371E26"/>
    <w:rsid w:val="003725D7"/>
    <w:rsid w:val="0037288C"/>
    <w:rsid w:val="00372984"/>
    <w:rsid w:val="003751A0"/>
    <w:rsid w:val="003767F7"/>
    <w:rsid w:val="00376E4C"/>
    <w:rsid w:val="0037709A"/>
    <w:rsid w:val="00377FBA"/>
    <w:rsid w:val="00380058"/>
    <w:rsid w:val="00380C0F"/>
    <w:rsid w:val="00380DB7"/>
    <w:rsid w:val="0038114D"/>
    <w:rsid w:val="00381320"/>
    <w:rsid w:val="00382C9D"/>
    <w:rsid w:val="00384540"/>
    <w:rsid w:val="00386E51"/>
    <w:rsid w:val="003873C9"/>
    <w:rsid w:val="00387BF9"/>
    <w:rsid w:val="003902A0"/>
    <w:rsid w:val="003906D0"/>
    <w:rsid w:val="00391ADA"/>
    <w:rsid w:val="00391B2A"/>
    <w:rsid w:val="00392D02"/>
    <w:rsid w:val="003935B4"/>
    <w:rsid w:val="0039371B"/>
    <w:rsid w:val="003941B4"/>
    <w:rsid w:val="0039435B"/>
    <w:rsid w:val="00395014"/>
    <w:rsid w:val="0039573B"/>
    <w:rsid w:val="00395759"/>
    <w:rsid w:val="003957D8"/>
    <w:rsid w:val="00395892"/>
    <w:rsid w:val="00395D14"/>
    <w:rsid w:val="00396070"/>
    <w:rsid w:val="00397105"/>
    <w:rsid w:val="00397604"/>
    <w:rsid w:val="003A1062"/>
    <w:rsid w:val="003A10E3"/>
    <w:rsid w:val="003A1ABA"/>
    <w:rsid w:val="003A1B54"/>
    <w:rsid w:val="003A1DE1"/>
    <w:rsid w:val="003A1E87"/>
    <w:rsid w:val="003A42B5"/>
    <w:rsid w:val="003A717C"/>
    <w:rsid w:val="003A7FC3"/>
    <w:rsid w:val="003B1FB5"/>
    <w:rsid w:val="003B220D"/>
    <w:rsid w:val="003B3602"/>
    <w:rsid w:val="003B3A32"/>
    <w:rsid w:val="003B3B0C"/>
    <w:rsid w:val="003B4275"/>
    <w:rsid w:val="003B51C8"/>
    <w:rsid w:val="003B5C12"/>
    <w:rsid w:val="003B69A2"/>
    <w:rsid w:val="003C07AD"/>
    <w:rsid w:val="003C0EA1"/>
    <w:rsid w:val="003C2D8A"/>
    <w:rsid w:val="003C2E2A"/>
    <w:rsid w:val="003C4379"/>
    <w:rsid w:val="003C4623"/>
    <w:rsid w:val="003C4D08"/>
    <w:rsid w:val="003C5AD1"/>
    <w:rsid w:val="003C621D"/>
    <w:rsid w:val="003C647D"/>
    <w:rsid w:val="003C650E"/>
    <w:rsid w:val="003C6802"/>
    <w:rsid w:val="003D08D6"/>
    <w:rsid w:val="003D099E"/>
    <w:rsid w:val="003D1982"/>
    <w:rsid w:val="003D28E3"/>
    <w:rsid w:val="003D2A39"/>
    <w:rsid w:val="003D2FAA"/>
    <w:rsid w:val="003D3048"/>
    <w:rsid w:val="003D34CF"/>
    <w:rsid w:val="003D3822"/>
    <w:rsid w:val="003D473C"/>
    <w:rsid w:val="003D6269"/>
    <w:rsid w:val="003D770A"/>
    <w:rsid w:val="003D7AA3"/>
    <w:rsid w:val="003E100A"/>
    <w:rsid w:val="003E1A1A"/>
    <w:rsid w:val="003E1ABD"/>
    <w:rsid w:val="003E1B06"/>
    <w:rsid w:val="003E243A"/>
    <w:rsid w:val="003E29FD"/>
    <w:rsid w:val="003E3FF2"/>
    <w:rsid w:val="003E6919"/>
    <w:rsid w:val="003E699C"/>
    <w:rsid w:val="003E74D8"/>
    <w:rsid w:val="003F0256"/>
    <w:rsid w:val="003F029F"/>
    <w:rsid w:val="003F0390"/>
    <w:rsid w:val="003F1462"/>
    <w:rsid w:val="003F1ECA"/>
    <w:rsid w:val="003F2287"/>
    <w:rsid w:val="003F2599"/>
    <w:rsid w:val="003F2889"/>
    <w:rsid w:val="003F3105"/>
    <w:rsid w:val="003F36EB"/>
    <w:rsid w:val="003F4599"/>
    <w:rsid w:val="003F45C1"/>
    <w:rsid w:val="003F481F"/>
    <w:rsid w:val="003F4865"/>
    <w:rsid w:val="003F6125"/>
    <w:rsid w:val="003F61DB"/>
    <w:rsid w:val="003F6222"/>
    <w:rsid w:val="003F6897"/>
    <w:rsid w:val="003F7AB9"/>
    <w:rsid w:val="0040024F"/>
    <w:rsid w:val="0040025B"/>
    <w:rsid w:val="00401033"/>
    <w:rsid w:val="00401633"/>
    <w:rsid w:val="004039FC"/>
    <w:rsid w:val="00403B1E"/>
    <w:rsid w:val="00404941"/>
    <w:rsid w:val="004054CE"/>
    <w:rsid w:val="004105A6"/>
    <w:rsid w:val="00410ECC"/>
    <w:rsid w:val="004111ED"/>
    <w:rsid w:val="00412A1E"/>
    <w:rsid w:val="00413CC2"/>
    <w:rsid w:val="00413DEF"/>
    <w:rsid w:val="00413EDA"/>
    <w:rsid w:val="00413EEA"/>
    <w:rsid w:val="00415D65"/>
    <w:rsid w:val="0041677B"/>
    <w:rsid w:val="00416D71"/>
    <w:rsid w:val="00417C8F"/>
    <w:rsid w:val="00420102"/>
    <w:rsid w:val="004230BD"/>
    <w:rsid w:val="00424F18"/>
    <w:rsid w:val="00427E5D"/>
    <w:rsid w:val="0043058D"/>
    <w:rsid w:val="004311BF"/>
    <w:rsid w:val="00431696"/>
    <w:rsid w:val="00432A92"/>
    <w:rsid w:val="0043521D"/>
    <w:rsid w:val="00436054"/>
    <w:rsid w:val="00436715"/>
    <w:rsid w:val="0043681F"/>
    <w:rsid w:val="0043792D"/>
    <w:rsid w:val="0044065E"/>
    <w:rsid w:val="004406ED"/>
    <w:rsid w:val="004413E6"/>
    <w:rsid w:val="00441BBD"/>
    <w:rsid w:val="00441D0C"/>
    <w:rsid w:val="004426A0"/>
    <w:rsid w:val="00443147"/>
    <w:rsid w:val="0044326F"/>
    <w:rsid w:val="0044554D"/>
    <w:rsid w:val="0044592E"/>
    <w:rsid w:val="00445ABD"/>
    <w:rsid w:val="004474EE"/>
    <w:rsid w:val="0044751C"/>
    <w:rsid w:val="00447546"/>
    <w:rsid w:val="00447775"/>
    <w:rsid w:val="00450211"/>
    <w:rsid w:val="0045042A"/>
    <w:rsid w:val="00450EE1"/>
    <w:rsid w:val="004524AC"/>
    <w:rsid w:val="00452893"/>
    <w:rsid w:val="00452A6A"/>
    <w:rsid w:val="0045352E"/>
    <w:rsid w:val="00453BB9"/>
    <w:rsid w:val="00453D09"/>
    <w:rsid w:val="00453E59"/>
    <w:rsid w:val="00454579"/>
    <w:rsid w:val="00455581"/>
    <w:rsid w:val="004559B6"/>
    <w:rsid w:val="00455C9A"/>
    <w:rsid w:val="004568F5"/>
    <w:rsid w:val="00456E88"/>
    <w:rsid w:val="00456EB9"/>
    <w:rsid w:val="00456ECA"/>
    <w:rsid w:val="00456EEE"/>
    <w:rsid w:val="00460078"/>
    <w:rsid w:val="004619DC"/>
    <w:rsid w:val="00463D8F"/>
    <w:rsid w:val="00465902"/>
    <w:rsid w:val="0046626F"/>
    <w:rsid w:val="004664F7"/>
    <w:rsid w:val="004673C0"/>
    <w:rsid w:val="0047018C"/>
    <w:rsid w:val="004706A1"/>
    <w:rsid w:val="0047298F"/>
    <w:rsid w:val="00472E5B"/>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877CC"/>
    <w:rsid w:val="004909B2"/>
    <w:rsid w:val="00491E33"/>
    <w:rsid w:val="00492494"/>
    <w:rsid w:val="00492ABF"/>
    <w:rsid w:val="00492D7D"/>
    <w:rsid w:val="0049366A"/>
    <w:rsid w:val="00494855"/>
    <w:rsid w:val="00494A1E"/>
    <w:rsid w:val="00495E43"/>
    <w:rsid w:val="004A1298"/>
    <w:rsid w:val="004A2E10"/>
    <w:rsid w:val="004A3E4B"/>
    <w:rsid w:val="004A4813"/>
    <w:rsid w:val="004A4B62"/>
    <w:rsid w:val="004A5160"/>
    <w:rsid w:val="004A55DF"/>
    <w:rsid w:val="004A68D0"/>
    <w:rsid w:val="004A6E39"/>
    <w:rsid w:val="004B07A5"/>
    <w:rsid w:val="004B1ACB"/>
    <w:rsid w:val="004B1F7D"/>
    <w:rsid w:val="004B21AD"/>
    <w:rsid w:val="004B21BD"/>
    <w:rsid w:val="004B2264"/>
    <w:rsid w:val="004B26F8"/>
    <w:rsid w:val="004B4052"/>
    <w:rsid w:val="004B6F38"/>
    <w:rsid w:val="004B719A"/>
    <w:rsid w:val="004B769E"/>
    <w:rsid w:val="004B77AE"/>
    <w:rsid w:val="004B7964"/>
    <w:rsid w:val="004B7B83"/>
    <w:rsid w:val="004C0514"/>
    <w:rsid w:val="004C1176"/>
    <w:rsid w:val="004C15E8"/>
    <w:rsid w:val="004C3A05"/>
    <w:rsid w:val="004C3D49"/>
    <w:rsid w:val="004C418B"/>
    <w:rsid w:val="004C45E2"/>
    <w:rsid w:val="004C5ED5"/>
    <w:rsid w:val="004C625C"/>
    <w:rsid w:val="004C633E"/>
    <w:rsid w:val="004C65DF"/>
    <w:rsid w:val="004C669E"/>
    <w:rsid w:val="004C67C5"/>
    <w:rsid w:val="004C6CBB"/>
    <w:rsid w:val="004C7EF6"/>
    <w:rsid w:val="004D0435"/>
    <w:rsid w:val="004D06B2"/>
    <w:rsid w:val="004D131F"/>
    <w:rsid w:val="004D14DF"/>
    <w:rsid w:val="004D1B4E"/>
    <w:rsid w:val="004D1FD7"/>
    <w:rsid w:val="004D233C"/>
    <w:rsid w:val="004D252C"/>
    <w:rsid w:val="004D3B66"/>
    <w:rsid w:val="004D4432"/>
    <w:rsid w:val="004D4540"/>
    <w:rsid w:val="004D45AE"/>
    <w:rsid w:val="004D4B1A"/>
    <w:rsid w:val="004D5E70"/>
    <w:rsid w:val="004D62EC"/>
    <w:rsid w:val="004D77E8"/>
    <w:rsid w:val="004E000C"/>
    <w:rsid w:val="004E055B"/>
    <w:rsid w:val="004E1242"/>
    <w:rsid w:val="004E12ED"/>
    <w:rsid w:val="004E1377"/>
    <w:rsid w:val="004E195F"/>
    <w:rsid w:val="004E2304"/>
    <w:rsid w:val="004E233D"/>
    <w:rsid w:val="004E30F0"/>
    <w:rsid w:val="004E31AE"/>
    <w:rsid w:val="004E4046"/>
    <w:rsid w:val="004E54C0"/>
    <w:rsid w:val="004E6258"/>
    <w:rsid w:val="004E64E9"/>
    <w:rsid w:val="004E65DB"/>
    <w:rsid w:val="004E6930"/>
    <w:rsid w:val="004E6D2E"/>
    <w:rsid w:val="004E76F6"/>
    <w:rsid w:val="004F1993"/>
    <w:rsid w:val="004F3418"/>
    <w:rsid w:val="004F3DEF"/>
    <w:rsid w:val="004F4973"/>
    <w:rsid w:val="004F5A9B"/>
    <w:rsid w:val="004F6F47"/>
    <w:rsid w:val="004F734C"/>
    <w:rsid w:val="004F796A"/>
    <w:rsid w:val="00501FEA"/>
    <w:rsid w:val="00502341"/>
    <w:rsid w:val="00502E24"/>
    <w:rsid w:val="00504208"/>
    <w:rsid w:val="005045D7"/>
    <w:rsid w:val="00504F45"/>
    <w:rsid w:val="00505586"/>
    <w:rsid w:val="00505A22"/>
    <w:rsid w:val="0050600C"/>
    <w:rsid w:val="0050610D"/>
    <w:rsid w:val="005069A8"/>
    <w:rsid w:val="00506C2E"/>
    <w:rsid w:val="00506F86"/>
    <w:rsid w:val="00511052"/>
    <w:rsid w:val="005111A6"/>
    <w:rsid w:val="00513388"/>
    <w:rsid w:val="005137F5"/>
    <w:rsid w:val="00516900"/>
    <w:rsid w:val="00517735"/>
    <w:rsid w:val="00517755"/>
    <w:rsid w:val="00520B04"/>
    <w:rsid w:val="005214D8"/>
    <w:rsid w:val="00522388"/>
    <w:rsid w:val="00522658"/>
    <w:rsid w:val="00522D90"/>
    <w:rsid w:val="00524B67"/>
    <w:rsid w:val="00524D0F"/>
    <w:rsid w:val="00525067"/>
    <w:rsid w:val="00527333"/>
    <w:rsid w:val="00527F16"/>
    <w:rsid w:val="00530A98"/>
    <w:rsid w:val="00530E8E"/>
    <w:rsid w:val="005312C0"/>
    <w:rsid w:val="00531583"/>
    <w:rsid w:val="005317D8"/>
    <w:rsid w:val="005329CA"/>
    <w:rsid w:val="00532C12"/>
    <w:rsid w:val="00535ED3"/>
    <w:rsid w:val="00536DD0"/>
    <w:rsid w:val="00540117"/>
    <w:rsid w:val="00540A89"/>
    <w:rsid w:val="00540FAD"/>
    <w:rsid w:val="005424EC"/>
    <w:rsid w:val="0054312A"/>
    <w:rsid w:val="00543450"/>
    <w:rsid w:val="005434A1"/>
    <w:rsid w:val="00545028"/>
    <w:rsid w:val="0054536C"/>
    <w:rsid w:val="00545646"/>
    <w:rsid w:val="00545840"/>
    <w:rsid w:val="005465C6"/>
    <w:rsid w:val="00546CA6"/>
    <w:rsid w:val="0055046E"/>
    <w:rsid w:val="00551F89"/>
    <w:rsid w:val="005521CD"/>
    <w:rsid w:val="0055225B"/>
    <w:rsid w:val="00553A78"/>
    <w:rsid w:val="00553EEA"/>
    <w:rsid w:val="00554703"/>
    <w:rsid w:val="00554A93"/>
    <w:rsid w:val="0055514E"/>
    <w:rsid w:val="00555728"/>
    <w:rsid w:val="005558E7"/>
    <w:rsid w:val="00556B3A"/>
    <w:rsid w:val="00556B46"/>
    <w:rsid w:val="00557B02"/>
    <w:rsid w:val="00560575"/>
    <w:rsid w:val="005609A0"/>
    <w:rsid w:val="00561242"/>
    <w:rsid w:val="0056357B"/>
    <w:rsid w:val="00563BCA"/>
    <w:rsid w:val="005640C6"/>
    <w:rsid w:val="00564626"/>
    <w:rsid w:val="005649E2"/>
    <w:rsid w:val="005654AD"/>
    <w:rsid w:val="00565B9D"/>
    <w:rsid w:val="00566AE7"/>
    <w:rsid w:val="00567B99"/>
    <w:rsid w:val="00567BE8"/>
    <w:rsid w:val="00567C54"/>
    <w:rsid w:val="0057023E"/>
    <w:rsid w:val="0057029B"/>
    <w:rsid w:val="005708C2"/>
    <w:rsid w:val="00571054"/>
    <w:rsid w:val="0057169A"/>
    <w:rsid w:val="0057212B"/>
    <w:rsid w:val="00573DDF"/>
    <w:rsid w:val="00573F20"/>
    <w:rsid w:val="00575191"/>
    <w:rsid w:val="005759F9"/>
    <w:rsid w:val="00575AB5"/>
    <w:rsid w:val="00577189"/>
    <w:rsid w:val="005779E8"/>
    <w:rsid w:val="00577E10"/>
    <w:rsid w:val="00580BA4"/>
    <w:rsid w:val="005820B2"/>
    <w:rsid w:val="005822AC"/>
    <w:rsid w:val="00582570"/>
    <w:rsid w:val="005826E6"/>
    <w:rsid w:val="00582AEC"/>
    <w:rsid w:val="00582B1B"/>
    <w:rsid w:val="005837C0"/>
    <w:rsid w:val="005848F0"/>
    <w:rsid w:val="00584B75"/>
    <w:rsid w:val="00584DC5"/>
    <w:rsid w:val="00585F9A"/>
    <w:rsid w:val="00586270"/>
    <w:rsid w:val="005865C8"/>
    <w:rsid w:val="00586620"/>
    <w:rsid w:val="00586A36"/>
    <w:rsid w:val="005878AA"/>
    <w:rsid w:val="00587BC1"/>
    <w:rsid w:val="00590193"/>
    <w:rsid w:val="005905E9"/>
    <w:rsid w:val="00590DF6"/>
    <w:rsid w:val="0059285D"/>
    <w:rsid w:val="00592EAC"/>
    <w:rsid w:val="00593447"/>
    <w:rsid w:val="0059509E"/>
    <w:rsid w:val="00595150"/>
    <w:rsid w:val="005951F5"/>
    <w:rsid w:val="0059567B"/>
    <w:rsid w:val="005974D8"/>
    <w:rsid w:val="00597CB0"/>
    <w:rsid w:val="005A108C"/>
    <w:rsid w:val="005A4664"/>
    <w:rsid w:val="005A553D"/>
    <w:rsid w:val="005A6F3E"/>
    <w:rsid w:val="005A7995"/>
    <w:rsid w:val="005B16CC"/>
    <w:rsid w:val="005B31D4"/>
    <w:rsid w:val="005B3CB0"/>
    <w:rsid w:val="005B4058"/>
    <w:rsid w:val="005B43D5"/>
    <w:rsid w:val="005B4531"/>
    <w:rsid w:val="005B49A5"/>
    <w:rsid w:val="005B6381"/>
    <w:rsid w:val="005B77FE"/>
    <w:rsid w:val="005B7F40"/>
    <w:rsid w:val="005C075D"/>
    <w:rsid w:val="005C1128"/>
    <w:rsid w:val="005C1165"/>
    <w:rsid w:val="005C13B1"/>
    <w:rsid w:val="005C29A6"/>
    <w:rsid w:val="005C29C2"/>
    <w:rsid w:val="005C305A"/>
    <w:rsid w:val="005C4AD8"/>
    <w:rsid w:val="005C4E2A"/>
    <w:rsid w:val="005C506A"/>
    <w:rsid w:val="005C5DF8"/>
    <w:rsid w:val="005C7E33"/>
    <w:rsid w:val="005D14E1"/>
    <w:rsid w:val="005D1EA9"/>
    <w:rsid w:val="005D2B96"/>
    <w:rsid w:val="005D3D1E"/>
    <w:rsid w:val="005D4289"/>
    <w:rsid w:val="005D43D2"/>
    <w:rsid w:val="005D4448"/>
    <w:rsid w:val="005D462B"/>
    <w:rsid w:val="005D4753"/>
    <w:rsid w:val="005D57EA"/>
    <w:rsid w:val="005D5C9C"/>
    <w:rsid w:val="005D5F9C"/>
    <w:rsid w:val="005D6266"/>
    <w:rsid w:val="005D661B"/>
    <w:rsid w:val="005D6F27"/>
    <w:rsid w:val="005D7B7E"/>
    <w:rsid w:val="005D7F53"/>
    <w:rsid w:val="005E08D2"/>
    <w:rsid w:val="005E303D"/>
    <w:rsid w:val="005E451F"/>
    <w:rsid w:val="005E4580"/>
    <w:rsid w:val="005E4D4A"/>
    <w:rsid w:val="005E529C"/>
    <w:rsid w:val="005E54B7"/>
    <w:rsid w:val="005E54BC"/>
    <w:rsid w:val="005E6B22"/>
    <w:rsid w:val="005E7ACC"/>
    <w:rsid w:val="005F01DC"/>
    <w:rsid w:val="005F05D3"/>
    <w:rsid w:val="005F067F"/>
    <w:rsid w:val="005F110B"/>
    <w:rsid w:val="005F13FC"/>
    <w:rsid w:val="005F2C41"/>
    <w:rsid w:val="005F3696"/>
    <w:rsid w:val="005F38B9"/>
    <w:rsid w:val="005F4504"/>
    <w:rsid w:val="005F46C1"/>
    <w:rsid w:val="005F4991"/>
    <w:rsid w:val="005F563A"/>
    <w:rsid w:val="005F5833"/>
    <w:rsid w:val="005F749B"/>
    <w:rsid w:val="005F755A"/>
    <w:rsid w:val="00601542"/>
    <w:rsid w:val="00601B84"/>
    <w:rsid w:val="00601BE3"/>
    <w:rsid w:val="0060289A"/>
    <w:rsid w:val="00602E01"/>
    <w:rsid w:val="00604599"/>
    <w:rsid w:val="00604E77"/>
    <w:rsid w:val="00604F7C"/>
    <w:rsid w:val="00605096"/>
    <w:rsid w:val="00606493"/>
    <w:rsid w:val="00606C46"/>
    <w:rsid w:val="006071CA"/>
    <w:rsid w:val="00607DF3"/>
    <w:rsid w:val="006105D1"/>
    <w:rsid w:val="006106AD"/>
    <w:rsid w:val="0061149D"/>
    <w:rsid w:val="00611509"/>
    <w:rsid w:val="00613307"/>
    <w:rsid w:val="006149B2"/>
    <w:rsid w:val="00614AAE"/>
    <w:rsid w:val="00615DF0"/>
    <w:rsid w:val="00616111"/>
    <w:rsid w:val="00620EB3"/>
    <w:rsid w:val="00623166"/>
    <w:rsid w:val="00623E59"/>
    <w:rsid w:val="0062456B"/>
    <w:rsid w:val="006249AB"/>
    <w:rsid w:val="0062577A"/>
    <w:rsid w:val="00625E55"/>
    <w:rsid w:val="00630B6C"/>
    <w:rsid w:val="00630D02"/>
    <w:rsid w:val="00630E61"/>
    <w:rsid w:val="00631EFD"/>
    <w:rsid w:val="00633D25"/>
    <w:rsid w:val="006360A7"/>
    <w:rsid w:val="00637756"/>
    <w:rsid w:val="006407D7"/>
    <w:rsid w:val="00641D8A"/>
    <w:rsid w:val="0064289A"/>
    <w:rsid w:val="006429FA"/>
    <w:rsid w:val="00642E14"/>
    <w:rsid w:val="00643347"/>
    <w:rsid w:val="00643911"/>
    <w:rsid w:val="006439D9"/>
    <w:rsid w:val="00643B14"/>
    <w:rsid w:val="00643EFD"/>
    <w:rsid w:val="00644283"/>
    <w:rsid w:val="00645742"/>
    <w:rsid w:val="00645FCC"/>
    <w:rsid w:val="00646268"/>
    <w:rsid w:val="00646BED"/>
    <w:rsid w:val="00647ACE"/>
    <w:rsid w:val="006503DE"/>
    <w:rsid w:val="00650EBE"/>
    <w:rsid w:val="00651B63"/>
    <w:rsid w:val="00653274"/>
    <w:rsid w:val="0065391C"/>
    <w:rsid w:val="00653F64"/>
    <w:rsid w:val="00655C5F"/>
    <w:rsid w:val="006561A6"/>
    <w:rsid w:val="00657BAF"/>
    <w:rsid w:val="00660B7A"/>
    <w:rsid w:val="006610A9"/>
    <w:rsid w:val="0066383A"/>
    <w:rsid w:val="00663C9F"/>
    <w:rsid w:val="00663D08"/>
    <w:rsid w:val="00665E07"/>
    <w:rsid w:val="00665EF3"/>
    <w:rsid w:val="0066615C"/>
    <w:rsid w:val="006662BB"/>
    <w:rsid w:val="00667212"/>
    <w:rsid w:val="006679FD"/>
    <w:rsid w:val="00670826"/>
    <w:rsid w:val="00670B3E"/>
    <w:rsid w:val="00670D91"/>
    <w:rsid w:val="006710D0"/>
    <w:rsid w:val="006713DD"/>
    <w:rsid w:val="00672919"/>
    <w:rsid w:val="0067297B"/>
    <w:rsid w:val="00672D8F"/>
    <w:rsid w:val="006731C0"/>
    <w:rsid w:val="00673581"/>
    <w:rsid w:val="006760F7"/>
    <w:rsid w:val="0067611D"/>
    <w:rsid w:val="00676556"/>
    <w:rsid w:val="00677095"/>
    <w:rsid w:val="0067760C"/>
    <w:rsid w:val="00680687"/>
    <w:rsid w:val="006806F1"/>
    <w:rsid w:val="00680DB2"/>
    <w:rsid w:val="00681CC4"/>
    <w:rsid w:val="00683252"/>
    <w:rsid w:val="006838E2"/>
    <w:rsid w:val="00683991"/>
    <w:rsid w:val="0068416A"/>
    <w:rsid w:val="00684644"/>
    <w:rsid w:val="00684792"/>
    <w:rsid w:val="006854B2"/>
    <w:rsid w:val="00686859"/>
    <w:rsid w:val="00686EE3"/>
    <w:rsid w:val="00686FDB"/>
    <w:rsid w:val="00687440"/>
    <w:rsid w:val="006876ED"/>
    <w:rsid w:val="00687998"/>
    <w:rsid w:val="00687E20"/>
    <w:rsid w:val="00690886"/>
    <w:rsid w:val="00690AB2"/>
    <w:rsid w:val="00692354"/>
    <w:rsid w:val="0069299B"/>
    <w:rsid w:val="00692CF9"/>
    <w:rsid w:val="00693CC1"/>
    <w:rsid w:val="00694084"/>
    <w:rsid w:val="00694FA6"/>
    <w:rsid w:val="0069615B"/>
    <w:rsid w:val="00696657"/>
    <w:rsid w:val="00697064"/>
    <w:rsid w:val="00697240"/>
    <w:rsid w:val="006A14FF"/>
    <w:rsid w:val="006A2056"/>
    <w:rsid w:val="006A3F0B"/>
    <w:rsid w:val="006A4CC4"/>
    <w:rsid w:val="006A50B9"/>
    <w:rsid w:val="006A56E6"/>
    <w:rsid w:val="006A6111"/>
    <w:rsid w:val="006A62BB"/>
    <w:rsid w:val="006A7ADC"/>
    <w:rsid w:val="006A7ECC"/>
    <w:rsid w:val="006B0291"/>
    <w:rsid w:val="006B0C57"/>
    <w:rsid w:val="006B1146"/>
    <w:rsid w:val="006B2BBB"/>
    <w:rsid w:val="006B31BB"/>
    <w:rsid w:val="006B3A58"/>
    <w:rsid w:val="006B4617"/>
    <w:rsid w:val="006B525E"/>
    <w:rsid w:val="006B58C0"/>
    <w:rsid w:val="006B5A97"/>
    <w:rsid w:val="006B5F18"/>
    <w:rsid w:val="006B7F9A"/>
    <w:rsid w:val="006C06FD"/>
    <w:rsid w:val="006C13EB"/>
    <w:rsid w:val="006C1EF0"/>
    <w:rsid w:val="006C1F62"/>
    <w:rsid w:val="006C207A"/>
    <w:rsid w:val="006C2B3B"/>
    <w:rsid w:val="006C4EB8"/>
    <w:rsid w:val="006C5130"/>
    <w:rsid w:val="006C55D8"/>
    <w:rsid w:val="006C5E03"/>
    <w:rsid w:val="006C6C11"/>
    <w:rsid w:val="006C711B"/>
    <w:rsid w:val="006C7F5B"/>
    <w:rsid w:val="006C7F8E"/>
    <w:rsid w:val="006C7FB6"/>
    <w:rsid w:val="006D05D3"/>
    <w:rsid w:val="006D060E"/>
    <w:rsid w:val="006D11BA"/>
    <w:rsid w:val="006D14CA"/>
    <w:rsid w:val="006D1FA3"/>
    <w:rsid w:val="006D22DC"/>
    <w:rsid w:val="006D2493"/>
    <w:rsid w:val="006D250C"/>
    <w:rsid w:val="006D2C83"/>
    <w:rsid w:val="006D54CF"/>
    <w:rsid w:val="006D6506"/>
    <w:rsid w:val="006D6AD3"/>
    <w:rsid w:val="006D7D60"/>
    <w:rsid w:val="006E04F5"/>
    <w:rsid w:val="006E0B2D"/>
    <w:rsid w:val="006E200B"/>
    <w:rsid w:val="006E2491"/>
    <w:rsid w:val="006E2883"/>
    <w:rsid w:val="006E3306"/>
    <w:rsid w:val="006E3CF1"/>
    <w:rsid w:val="006E4219"/>
    <w:rsid w:val="006E48B0"/>
    <w:rsid w:val="006E4966"/>
    <w:rsid w:val="006E4F7A"/>
    <w:rsid w:val="006E6584"/>
    <w:rsid w:val="006E79A9"/>
    <w:rsid w:val="006E7C96"/>
    <w:rsid w:val="006F1BF5"/>
    <w:rsid w:val="006F260B"/>
    <w:rsid w:val="006F2778"/>
    <w:rsid w:val="006F2BFD"/>
    <w:rsid w:val="006F2C17"/>
    <w:rsid w:val="006F2C58"/>
    <w:rsid w:val="006F2E35"/>
    <w:rsid w:val="006F3CA4"/>
    <w:rsid w:val="006F3CE4"/>
    <w:rsid w:val="006F54B3"/>
    <w:rsid w:val="006F5821"/>
    <w:rsid w:val="006F5E16"/>
    <w:rsid w:val="006F6192"/>
    <w:rsid w:val="006F6839"/>
    <w:rsid w:val="006F7979"/>
    <w:rsid w:val="006F7EC3"/>
    <w:rsid w:val="00700033"/>
    <w:rsid w:val="00700E09"/>
    <w:rsid w:val="0070510E"/>
    <w:rsid w:val="00705583"/>
    <w:rsid w:val="00705C85"/>
    <w:rsid w:val="00705E7A"/>
    <w:rsid w:val="00706D1F"/>
    <w:rsid w:val="00706EB7"/>
    <w:rsid w:val="007122D4"/>
    <w:rsid w:val="0071231F"/>
    <w:rsid w:val="00712A12"/>
    <w:rsid w:val="00713833"/>
    <w:rsid w:val="00713A3F"/>
    <w:rsid w:val="00714158"/>
    <w:rsid w:val="00714AFA"/>
    <w:rsid w:val="00714EA5"/>
    <w:rsid w:val="007165C7"/>
    <w:rsid w:val="00716BEA"/>
    <w:rsid w:val="00716FC1"/>
    <w:rsid w:val="00717D36"/>
    <w:rsid w:val="007202C0"/>
    <w:rsid w:val="00720484"/>
    <w:rsid w:val="00720B7E"/>
    <w:rsid w:val="007211DF"/>
    <w:rsid w:val="007217BB"/>
    <w:rsid w:val="00721E2F"/>
    <w:rsid w:val="00721EED"/>
    <w:rsid w:val="0072243C"/>
    <w:rsid w:val="007228D8"/>
    <w:rsid w:val="00722B02"/>
    <w:rsid w:val="00722E11"/>
    <w:rsid w:val="0072319F"/>
    <w:rsid w:val="00723C45"/>
    <w:rsid w:val="0072537F"/>
    <w:rsid w:val="007253BF"/>
    <w:rsid w:val="007268FC"/>
    <w:rsid w:val="00726900"/>
    <w:rsid w:val="0072694C"/>
    <w:rsid w:val="007277C5"/>
    <w:rsid w:val="00727DAA"/>
    <w:rsid w:val="007301D5"/>
    <w:rsid w:val="007302BC"/>
    <w:rsid w:val="00730FA1"/>
    <w:rsid w:val="00731A4A"/>
    <w:rsid w:val="00731C2A"/>
    <w:rsid w:val="00732560"/>
    <w:rsid w:val="00732FF7"/>
    <w:rsid w:val="007334DF"/>
    <w:rsid w:val="007337D4"/>
    <w:rsid w:val="00733FFB"/>
    <w:rsid w:val="00734499"/>
    <w:rsid w:val="00735109"/>
    <w:rsid w:val="00735CD8"/>
    <w:rsid w:val="00735E7E"/>
    <w:rsid w:val="007365CD"/>
    <w:rsid w:val="00736DB6"/>
    <w:rsid w:val="00737CB6"/>
    <w:rsid w:val="00740DFE"/>
    <w:rsid w:val="00740E63"/>
    <w:rsid w:val="00742AD5"/>
    <w:rsid w:val="00742D19"/>
    <w:rsid w:val="00743276"/>
    <w:rsid w:val="00743DCA"/>
    <w:rsid w:val="00743EA1"/>
    <w:rsid w:val="00744565"/>
    <w:rsid w:val="00744F44"/>
    <w:rsid w:val="007451BD"/>
    <w:rsid w:val="00746169"/>
    <w:rsid w:val="007472D9"/>
    <w:rsid w:val="0074780D"/>
    <w:rsid w:val="0075007B"/>
    <w:rsid w:val="00750B47"/>
    <w:rsid w:val="0075126B"/>
    <w:rsid w:val="007512A8"/>
    <w:rsid w:val="0075153F"/>
    <w:rsid w:val="00751884"/>
    <w:rsid w:val="00752843"/>
    <w:rsid w:val="00752CF6"/>
    <w:rsid w:val="00752DB2"/>
    <w:rsid w:val="007534F3"/>
    <w:rsid w:val="00753B2E"/>
    <w:rsid w:val="00753BCE"/>
    <w:rsid w:val="007553B4"/>
    <w:rsid w:val="00755AD8"/>
    <w:rsid w:val="00756970"/>
    <w:rsid w:val="00756C5F"/>
    <w:rsid w:val="00760343"/>
    <w:rsid w:val="00762247"/>
    <w:rsid w:val="0076275A"/>
    <w:rsid w:val="0076361B"/>
    <w:rsid w:val="0076365E"/>
    <w:rsid w:val="007639F4"/>
    <w:rsid w:val="00764056"/>
    <w:rsid w:val="0076478A"/>
    <w:rsid w:val="007663A1"/>
    <w:rsid w:val="007669B0"/>
    <w:rsid w:val="00766CE4"/>
    <w:rsid w:val="0076766B"/>
    <w:rsid w:val="00767BB2"/>
    <w:rsid w:val="00767F98"/>
    <w:rsid w:val="00770B7C"/>
    <w:rsid w:val="00770C01"/>
    <w:rsid w:val="00770E2C"/>
    <w:rsid w:val="00771467"/>
    <w:rsid w:val="00772414"/>
    <w:rsid w:val="007730CF"/>
    <w:rsid w:val="00773E06"/>
    <w:rsid w:val="00774257"/>
    <w:rsid w:val="00774538"/>
    <w:rsid w:val="00774CF3"/>
    <w:rsid w:val="007770DF"/>
    <w:rsid w:val="00777515"/>
    <w:rsid w:val="00777BC3"/>
    <w:rsid w:val="00777DA2"/>
    <w:rsid w:val="0078089C"/>
    <w:rsid w:val="00780B41"/>
    <w:rsid w:val="00780D31"/>
    <w:rsid w:val="0078108D"/>
    <w:rsid w:val="00781A39"/>
    <w:rsid w:val="00781BE4"/>
    <w:rsid w:val="00781EBE"/>
    <w:rsid w:val="007824D6"/>
    <w:rsid w:val="0078277A"/>
    <w:rsid w:val="00783B05"/>
    <w:rsid w:val="0078594B"/>
    <w:rsid w:val="007867A4"/>
    <w:rsid w:val="00786880"/>
    <w:rsid w:val="00786D92"/>
    <w:rsid w:val="00792A8A"/>
    <w:rsid w:val="00792F95"/>
    <w:rsid w:val="00793174"/>
    <w:rsid w:val="00793E90"/>
    <w:rsid w:val="00794CAF"/>
    <w:rsid w:val="00795DE7"/>
    <w:rsid w:val="00795E80"/>
    <w:rsid w:val="007962CA"/>
    <w:rsid w:val="007972A6"/>
    <w:rsid w:val="007A0168"/>
    <w:rsid w:val="007A0A6B"/>
    <w:rsid w:val="007A1802"/>
    <w:rsid w:val="007A199E"/>
    <w:rsid w:val="007A2383"/>
    <w:rsid w:val="007A3C05"/>
    <w:rsid w:val="007A4A5E"/>
    <w:rsid w:val="007A4CCF"/>
    <w:rsid w:val="007A4D44"/>
    <w:rsid w:val="007A68F2"/>
    <w:rsid w:val="007A7489"/>
    <w:rsid w:val="007B17AA"/>
    <w:rsid w:val="007B18F5"/>
    <w:rsid w:val="007B3022"/>
    <w:rsid w:val="007B3C6C"/>
    <w:rsid w:val="007B5D12"/>
    <w:rsid w:val="007B5E1F"/>
    <w:rsid w:val="007B70D1"/>
    <w:rsid w:val="007C0D10"/>
    <w:rsid w:val="007C1134"/>
    <w:rsid w:val="007C2469"/>
    <w:rsid w:val="007C29A1"/>
    <w:rsid w:val="007C335C"/>
    <w:rsid w:val="007C3415"/>
    <w:rsid w:val="007C40E2"/>
    <w:rsid w:val="007C470D"/>
    <w:rsid w:val="007C4B6D"/>
    <w:rsid w:val="007C5613"/>
    <w:rsid w:val="007C6E8C"/>
    <w:rsid w:val="007C759C"/>
    <w:rsid w:val="007C785A"/>
    <w:rsid w:val="007D04A6"/>
    <w:rsid w:val="007D04E0"/>
    <w:rsid w:val="007D0ADA"/>
    <w:rsid w:val="007D15EC"/>
    <w:rsid w:val="007D2BF8"/>
    <w:rsid w:val="007D30EA"/>
    <w:rsid w:val="007D4F87"/>
    <w:rsid w:val="007D66EA"/>
    <w:rsid w:val="007D675B"/>
    <w:rsid w:val="007D6C5D"/>
    <w:rsid w:val="007D7D9A"/>
    <w:rsid w:val="007E04DB"/>
    <w:rsid w:val="007E1B43"/>
    <w:rsid w:val="007E1D69"/>
    <w:rsid w:val="007E3B28"/>
    <w:rsid w:val="007E4EB6"/>
    <w:rsid w:val="007E60E5"/>
    <w:rsid w:val="007E6356"/>
    <w:rsid w:val="007E6836"/>
    <w:rsid w:val="007E6C29"/>
    <w:rsid w:val="007E7016"/>
    <w:rsid w:val="007E769D"/>
    <w:rsid w:val="007E78F6"/>
    <w:rsid w:val="007E7AB3"/>
    <w:rsid w:val="007F02A7"/>
    <w:rsid w:val="007F0B84"/>
    <w:rsid w:val="007F2972"/>
    <w:rsid w:val="007F3AF5"/>
    <w:rsid w:val="007F462A"/>
    <w:rsid w:val="007F4CFB"/>
    <w:rsid w:val="007F5FBA"/>
    <w:rsid w:val="007F69E7"/>
    <w:rsid w:val="007F6BBF"/>
    <w:rsid w:val="007F7147"/>
    <w:rsid w:val="007F71EA"/>
    <w:rsid w:val="007F793B"/>
    <w:rsid w:val="00800121"/>
    <w:rsid w:val="00800383"/>
    <w:rsid w:val="00800722"/>
    <w:rsid w:val="008007E1"/>
    <w:rsid w:val="00801B64"/>
    <w:rsid w:val="00801B9E"/>
    <w:rsid w:val="00801DFD"/>
    <w:rsid w:val="008033C0"/>
    <w:rsid w:val="008038B9"/>
    <w:rsid w:val="00803AAC"/>
    <w:rsid w:val="00803D1B"/>
    <w:rsid w:val="0080404B"/>
    <w:rsid w:val="00805306"/>
    <w:rsid w:val="00805846"/>
    <w:rsid w:val="00806AA4"/>
    <w:rsid w:val="0080717D"/>
    <w:rsid w:val="0080769B"/>
    <w:rsid w:val="00807D51"/>
    <w:rsid w:val="00807ECB"/>
    <w:rsid w:val="00807F79"/>
    <w:rsid w:val="00810F9E"/>
    <w:rsid w:val="0081150E"/>
    <w:rsid w:val="008116A8"/>
    <w:rsid w:val="00811AC0"/>
    <w:rsid w:val="00812C99"/>
    <w:rsid w:val="00812CD5"/>
    <w:rsid w:val="00814745"/>
    <w:rsid w:val="00814B5B"/>
    <w:rsid w:val="00814BD3"/>
    <w:rsid w:val="008150BA"/>
    <w:rsid w:val="00816B0D"/>
    <w:rsid w:val="00817C0F"/>
    <w:rsid w:val="0082109C"/>
    <w:rsid w:val="008211AC"/>
    <w:rsid w:val="008214DC"/>
    <w:rsid w:val="00821ABF"/>
    <w:rsid w:val="008227F1"/>
    <w:rsid w:val="0082393B"/>
    <w:rsid w:val="00823CD7"/>
    <w:rsid w:val="00823E53"/>
    <w:rsid w:val="00823E64"/>
    <w:rsid w:val="0082405B"/>
    <w:rsid w:val="0082415B"/>
    <w:rsid w:val="00824613"/>
    <w:rsid w:val="00824693"/>
    <w:rsid w:val="0082634A"/>
    <w:rsid w:val="00826B01"/>
    <w:rsid w:val="00826C18"/>
    <w:rsid w:val="008303C7"/>
    <w:rsid w:val="0083076F"/>
    <w:rsid w:val="00830B55"/>
    <w:rsid w:val="00830E59"/>
    <w:rsid w:val="008314BD"/>
    <w:rsid w:val="008321E1"/>
    <w:rsid w:val="00832483"/>
    <w:rsid w:val="00832B97"/>
    <w:rsid w:val="00833593"/>
    <w:rsid w:val="008335FA"/>
    <w:rsid w:val="0083438A"/>
    <w:rsid w:val="00834474"/>
    <w:rsid w:val="0083488F"/>
    <w:rsid w:val="00835E16"/>
    <w:rsid w:val="00837B01"/>
    <w:rsid w:val="00837FAF"/>
    <w:rsid w:val="0084173B"/>
    <w:rsid w:val="00841FBF"/>
    <w:rsid w:val="0084210B"/>
    <w:rsid w:val="00842C38"/>
    <w:rsid w:val="00842DA2"/>
    <w:rsid w:val="008448AF"/>
    <w:rsid w:val="008458FE"/>
    <w:rsid w:val="00846F77"/>
    <w:rsid w:val="00847ADB"/>
    <w:rsid w:val="00850499"/>
    <w:rsid w:val="008517CA"/>
    <w:rsid w:val="00851A9B"/>
    <w:rsid w:val="00851DE3"/>
    <w:rsid w:val="008527E2"/>
    <w:rsid w:val="008532CD"/>
    <w:rsid w:val="00853613"/>
    <w:rsid w:val="00857E7C"/>
    <w:rsid w:val="00857F05"/>
    <w:rsid w:val="00860DC6"/>
    <w:rsid w:val="00861504"/>
    <w:rsid w:val="00863912"/>
    <w:rsid w:val="00863A8B"/>
    <w:rsid w:val="008649D6"/>
    <w:rsid w:val="00867580"/>
    <w:rsid w:val="00871349"/>
    <w:rsid w:val="00871B38"/>
    <w:rsid w:val="008731AA"/>
    <w:rsid w:val="0087372C"/>
    <w:rsid w:val="008745D0"/>
    <w:rsid w:val="0087517F"/>
    <w:rsid w:val="00875C30"/>
    <w:rsid w:val="008760B1"/>
    <w:rsid w:val="00876303"/>
    <w:rsid w:val="008767F7"/>
    <w:rsid w:val="00876BE6"/>
    <w:rsid w:val="008775E9"/>
    <w:rsid w:val="00880223"/>
    <w:rsid w:val="00880CE4"/>
    <w:rsid w:val="00881A5E"/>
    <w:rsid w:val="00881E7E"/>
    <w:rsid w:val="00882742"/>
    <w:rsid w:val="00882C29"/>
    <w:rsid w:val="00882F6B"/>
    <w:rsid w:val="008831ED"/>
    <w:rsid w:val="00883411"/>
    <w:rsid w:val="00884794"/>
    <w:rsid w:val="008850F0"/>
    <w:rsid w:val="0088568B"/>
    <w:rsid w:val="00885996"/>
    <w:rsid w:val="008870E6"/>
    <w:rsid w:val="0088768C"/>
    <w:rsid w:val="00887D4D"/>
    <w:rsid w:val="00887E6E"/>
    <w:rsid w:val="00890291"/>
    <w:rsid w:val="008902AD"/>
    <w:rsid w:val="00892233"/>
    <w:rsid w:val="008923E0"/>
    <w:rsid w:val="00892A7E"/>
    <w:rsid w:val="00893316"/>
    <w:rsid w:val="0089342F"/>
    <w:rsid w:val="008938BF"/>
    <w:rsid w:val="00893EA9"/>
    <w:rsid w:val="0089449E"/>
    <w:rsid w:val="00895B33"/>
    <w:rsid w:val="008971C1"/>
    <w:rsid w:val="008976FF"/>
    <w:rsid w:val="00897BCC"/>
    <w:rsid w:val="008A21EC"/>
    <w:rsid w:val="008A2388"/>
    <w:rsid w:val="008A3550"/>
    <w:rsid w:val="008A36D6"/>
    <w:rsid w:val="008A41CB"/>
    <w:rsid w:val="008A4342"/>
    <w:rsid w:val="008A46B7"/>
    <w:rsid w:val="008A5117"/>
    <w:rsid w:val="008A5AD2"/>
    <w:rsid w:val="008A74BD"/>
    <w:rsid w:val="008A7949"/>
    <w:rsid w:val="008A7B37"/>
    <w:rsid w:val="008A7F51"/>
    <w:rsid w:val="008B0E6D"/>
    <w:rsid w:val="008B11C1"/>
    <w:rsid w:val="008B137D"/>
    <w:rsid w:val="008B15BE"/>
    <w:rsid w:val="008B228C"/>
    <w:rsid w:val="008B2E28"/>
    <w:rsid w:val="008B3872"/>
    <w:rsid w:val="008B3AB9"/>
    <w:rsid w:val="008B3E3F"/>
    <w:rsid w:val="008B58A3"/>
    <w:rsid w:val="008B633A"/>
    <w:rsid w:val="008C008C"/>
    <w:rsid w:val="008C1E4C"/>
    <w:rsid w:val="008C20AB"/>
    <w:rsid w:val="008C2B86"/>
    <w:rsid w:val="008C4719"/>
    <w:rsid w:val="008C4C30"/>
    <w:rsid w:val="008C511D"/>
    <w:rsid w:val="008C64B4"/>
    <w:rsid w:val="008D104F"/>
    <w:rsid w:val="008D1605"/>
    <w:rsid w:val="008D19A7"/>
    <w:rsid w:val="008D2B14"/>
    <w:rsid w:val="008D337F"/>
    <w:rsid w:val="008D34CE"/>
    <w:rsid w:val="008D3D44"/>
    <w:rsid w:val="008D4A02"/>
    <w:rsid w:val="008D5619"/>
    <w:rsid w:val="008D5D98"/>
    <w:rsid w:val="008D5DB9"/>
    <w:rsid w:val="008D608F"/>
    <w:rsid w:val="008D642C"/>
    <w:rsid w:val="008D7253"/>
    <w:rsid w:val="008E0743"/>
    <w:rsid w:val="008E09D5"/>
    <w:rsid w:val="008E229C"/>
    <w:rsid w:val="008E3762"/>
    <w:rsid w:val="008E3992"/>
    <w:rsid w:val="008E5603"/>
    <w:rsid w:val="008E60C0"/>
    <w:rsid w:val="008E6659"/>
    <w:rsid w:val="008E75AF"/>
    <w:rsid w:val="008F06B0"/>
    <w:rsid w:val="008F10CB"/>
    <w:rsid w:val="008F1138"/>
    <w:rsid w:val="008F1467"/>
    <w:rsid w:val="008F1FB1"/>
    <w:rsid w:val="008F20C9"/>
    <w:rsid w:val="008F2BB2"/>
    <w:rsid w:val="008F3A45"/>
    <w:rsid w:val="008F3CC3"/>
    <w:rsid w:val="008F42D6"/>
    <w:rsid w:val="008F462A"/>
    <w:rsid w:val="008F546F"/>
    <w:rsid w:val="008F5722"/>
    <w:rsid w:val="008F74A5"/>
    <w:rsid w:val="00900369"/>
    <w:rsid w:val="00903A73"/>
    <w:rsid w:val="009076C7"/>
    <w:rsid w:val="0090773E"/>
    <w:rsid w:val="00907EA7"/>
    <w:rsid w:val="00911C2E"/>
    <w:rsid w:val="00911C5D"/>
    <w:rsid w:val="00911F2B"/>
    <w:rsid w:val="009142DE"/>
    <w:rsid w:val="00914BCC"/>
    <w:rsid w:val="009152F8"/>
    <w:rsid w:val="009154B8"/>
    <w:rsid w:val="00915EAE"/>
    <w:rsid w:val="00916715"/>
    <w:rsid w:val="009168D2"/>
    <w:rsid w:val="00916C24"/>
    <w:rsid w:val="00920986"/>
    <w:rsid w:val="00920A5A"/>
    <w:rsid w:val="00921A92"/>
    <w:rsid w:val="00922237"/>
    <w:rsid w:val="009228FB"/>
    <w:rsid w:val="009229FB"/>
    <w:rsid w:val="00922A89"/>
    <w:rsid w:val="00922AA4"/>
    <w:rsid w:val="00922BC3"/>
    <w:rsid w:val="00922D54"/>
    <w:rsid w:val="00924177"/>
    <w:rsid w:val="0092627A"/>
    <w:rsid w:val="00926402"/>
    <w:rsid w:val="009271E8"/>
    <w:rsid w:val="00930832"/>
    <w:rsid w:val="00930CE2"/>
    <w:rsid w:val="00932F87"/>
    <w:rsid w:val="00932F8E"/>
    <w:rsid w:val="00933C35"/>
    <w:rsid w:val="00933E6D"/>
    <w:rsid w:val="00933FD0"/>
    <w:rsid w:val="00934F75"/>
    <w:rsid w:val="009353BB"/>
    <w:rsid w:val="00935493"/>
    <w:rsid w:val="009363E6"/>
    <w:rsid w:val="009369F2"/>
    <w:rsid w:val="00937FC3"/>
    <w:rsid w:val="00940093"/>
    <w:rsid w:val="00940E54"/>
    <w:rsid w:val="009416CD"/>
    <w:rsid w:val="00942ECC"/>
    <w:rsid w:val="00943227"/>
    <w:rsid w:val="00943595"/>
    <w:rsid w:val="00943A7A"/>
    <w:rsid w:val="00945D75"/>
    <w:rsid w:val="00947CA1"/>
    <w:rsid w:val="00950774"/>
    <w:rsid w:val="009519D5"/>
    <w:rsid w:val="009519E1"/>
    <w:rsid w:val="00951A8E"/>
    <w:rsid w:val="009522CB"/>
    <w:rsid w:val="00953658"/>
    <w:rsid w:val="00953B9B"/>
    <w:rsid w:val="009547F7"/>
    <w:rsid w:val="009550B5"/>
    <w:rsid w:val="00955946"/>
    <w:rsid w:val="00955B3A"/>
    <w:rsid w:val="00956F1B"/>
    <w:rsid w:val="00956FC8"/>
    <w:rsid w:val="009573E8"/>
    <w:rsid w:val="00960065"/>
    <w:rsid w:val="009612EE"/>
    <w:rsid w:val="00962F01"/>
    <w:rsid w:val="00963227"/>
    <w:rsid w:val="009652E9"/>
    <w:rsid w:val="00965D08"/>
    <w:rsid w:val="00966DF0"/>
    <w:rsid w:val="00967D08"/>
    <w:rsid w:val="00971A20"/>
    <w:rsid w:val="00972102"/>
    <w:rsid w:val="00972D92"/>
    <w:rsid w:val="00974311"/>
    <w:rsid w:val="00974625"/>
    <w:rsid w:val="00974AA9"/>
    <w:rsid w:val="009754F9"/>
    <w:rsid w:val="00975ABD"/>
    <w:rsid w:val="00975E17"/>
    <w:rsid w:val="00976549"/>
    <w:rsid w:val="009778DF"/>
    <w:rsid w:val="00977CA0"/>
    <w:rsid w:val="00980B35"/>
    <w:rsid w:val="009813BA"/>
    <w:rsid w:val="009814E8"/>
    <w:rsid w:val="00981EEA"/>
    <w:rsid w:val="00982236"/>
    <w:rsid w:val="009824A8"/>
    <w:rsid w:val="00982D0E"/>
    <w:rsid w:val="00982DDF"/>
    <w:rsid w:val="00983582"/>
    <w:rsid w:val="00983929"/>
    <w:rsid w:val="009847E5"/>
    <w:rsid w:val="009848F1"/>
    <w:rsid w:val="009850A7"/>
    <w:rsid w:val="00985626"/>
    <w:rsid w:val="00986F8D"/>
    <w:rsid w:val="00987293"/>
    <w:rsid w:val="00987852"/>
    <w:rsid w:val="00990D66"/>
    <w:rsid w:val="00990DB5"/>
    <w:rsid w:val="00991085"/>
    <w:rsid w:val="0099170A"/>
    <w:rsid w:val="0099206E"/>
    <w:rsid w:val="0099208A"/>
    <w:rsid w:val="00992A6A"/>
    <w:rsid w:val="00994A0B"/>
    <w:rsid w:val="00995EFD"/>
    <w:rsid w:val="00997253"/>
    <w:rsid w:val="009976FF"/>
    <w:rsid w:val="00997706"/>
    <w:rsid w:val="00997E4A"/>
    <w:rsid w:val="009A011E"/>
    <w:rsid w:val="009A09CB"/>
    <w:rsid w:val="009A0B8E"/>
    <w:rsid w:val="009A152D"/>
    <w:rsid w:val="009A3733"/>
    <w:rsid w:val="009A3A82"/>
    <w:rsid w:val="009A5EC9"/>
    <w:rsid w:val="009A6C21"/>
    <w:rsid w:val="009A6E1D"/>
    <w:rsid w:val="009B0922"/>
    <w:rsid w:val="009B20C5"/>
    <w:rsid w:val="009B2CA7"/>
    <w:rsid w:val="009B33B1"/>
    <w:rsid w:val="009B36B7"/>
    <w:rsid w:val="009B497A"/>
    <w:rsid w:val="009B49DD"/>
    <w:rsid w:val="009B5322"/>
    <w:rsid w:val="009B62B5"/>
    <w:rsid w:val="009B6759"/>
    <w:rsid w:val="009B7989"/>
    <w:rsid w:val="009C0696"/>
    <w:rsid w:val="009C16DC"/>
    <w:rsid w:val="009C25AB"/>
    <w:rsid w:val="009C2D7D"/>
    <w:rsid w:val="009C2EC0"/>
    <w:rsid w:val="009C32FD"/>
    <w:rsid w:val="009C36A1"/>
    <w:rsid w:val="009C4AFD"/>
    <w:rsid w:val="009C4C77"/>
    <w:rsid w:val="009C53FA"/>
    <w:rsid w:val="009C5543"/>
    <w:rsid w:val="009C5BB6"/>
    <w:rsid w:val="009C5F60"/>
    <w:rsid w:val="009C6440"/>
    <w:rsid w:val="009C7A45"/>
    <w:rsid w:val="009D1128"/>
    <w:rsid w:val="009D1790"/>
    <w:rsid w:val="009D18D8"/>
    <w:rsid w:val="009D2326"/>
    <w:rsid w:val="009D2C86"/>
    <w:rsid w:val="009D2CC2"/>
    <w:rsid w:val="009D2DDE"/>
    <w:rsid w:val="009D494E"/>
    <w:rsid w:val="009D4EDA"/>
    <w:rsid w:val="009D709B"/>
    <w:rsid w:val="009D7BD9"/>
    <w:rsid w:val="009E067D"/>
    <w:rsid w:val="009E06B3"/>
    <w:rsid w:val="009E07B0"/>
    <w:rsid w:val="009E0E64"/>
    <w:rsid w:val="009E10E9"/>
    <w:rsid w:val="009E42F9"/>
    <w:rsid w:val="009E4628"/>
    <w:rsid w:val="009E4BA1"/>
    <w:rsid w:val="009E4CA6"/>
    <w:rsid w:val="009E50AE"/>
    <w:rsid w:val="009E5D54"/>
    <w:rsid w:val="009E5FA8"/>
    <w:rsid w:val="009F0C90"/>
    <w:rsid w:val="009F1204"/>
    <w:rsid w:val="009F1439"/>
    <w:rsid w:val="009F163F"/>
    <w:rsid w:val="009F1C81"/>
    <w:rsid w:val="009F21C4"/>
    <w:rsid w:val="009F4924"/>
    <w:rsid w:val="009F4EC5"/>
    <w:rsid w:val="009F5C0D"/>
    <w:rsid w:val="009F5DF2"/>
    <w:rsid w:val="009F65B9"/>
    <w:rsid w:val="009F7B16"/>
    <w:rsid w:val="009F7F97"/>
    <w:rsid w:val="00A005C9"/>
    <w:rsid w:val="00A00F09"/>
    <w:rsid w:val="00A0127A"/>
    <w:rsid w:val="00A0194B"/>
    <w:rsid w:val="00A01FB9"/>
    <w:rsid w:val="00A02DB3"/>
    <w:rsid w:val="00A02DC9"/>
    <w:rsid w:val="00A04BF9"/>
    <w:rsid w:val="00A05755"/>
    <w:rsid w:val="00A05830"/>
    <w:rsid w:val="00A060A0"/>
    <w:rsid w:val="00A06A68"/>
    <w:rsid w:val="00A078C4"/>
    <w:rsid w:val="00A07BC8"/>
    <w:rsid w:val="00A112B8"/>
    <w:rsid w:val="00A1221D"/>
    <w:rsid w:val="00A125BE"/>
    <w:rsid w:val="00A12D86"/>
    <w:rsid w:val="00A1353B"/>
    <w:rsid w:val="00A14D82"/>
    <w:rsid w:val="00A16D6D"/>
    <w:rsid w:val="00A171C9"/>
    <w:rsid w:val="00A171ED"/>
    <w:rsid w:val="00A173EC"/>
    <w:rsid w:val="00A176D7"/>
    <w:rsid w:val="00A17A74"/>
    <w:rsid w:val="00A17D34"/>
    <w:rsid w:val="00A203D1"/>
    <w:rsid w:val="00A210DA"/>
    <w:rsid w:val="00A230F7"/>
    <w:rsid w:val="00A242E9"/>
    <w:rsid w:val="00A24388"/>
    <w:rsid w:val="00A2480C"/>
    <w:rsid w:val="00A24D1D"/>
    <w:rsid w:val="00A24E5E"/>
    <w:rsid w:val="00A25188"/>
    <w:rsid w:val="00A253C6"/>
    <w:rsid w:val="00A255F6"/>
    <w:rsid w:val="00A25608"/>
    <w:rsid w:val="00A25D38"/>
    <w:rsid w:val="00A271D6"/>
    <w:rsid w:val="00A31C94"/>
    <w:rsid w:val="00A3305A"/>
    <w:rsid w:val="00A3399E"/>
    <w:rsid w:val="00A33AC0"/>
    <w:rsid w:val="00A349B9"/>
    <w:rsid w:val="00A350D5"/>
    <w:rsid w:val="00A364B6"/>
    <w:rsid w:val="00A3698F"/>
    <w:rsid w:val="00A3786B"/>
    <w:rsid w:val="00A37F73"/>
    <w:rsid w:val="00A40D50"/>
    <w:rsid w:val="00A412DE"/>
    <w:rsid w:val="00A41FFE"/>
    <w:rsid w:val="00A4233D"/>
    <w:rsid w:val="00A42B68"/>
    <w:rsid w:val="00A431C4"/>
    <w:rsid w:val="00A434A6"/>
    <w:rsid w:val="00A43768"/>
    <w:rsid w:val="00A443D4"/>
    <w:rsid w:val="00A4490E"/>
    <w:rsid w:val="00A467A9"/>
    <w:rsid w:val="00A47DA4"/>
    <w:rsid w:val="00A50C5C"/>
    <w:rsid w:val="00A50FD6"/>
    <w:rsid w:val="00A51517"/>
    <w:rsid w:val="00A51E42"/>
    <w:rsid w:val="00A521DF"/>
    <w:rsid w:val="00A5258B"/>
    <w:rsid w:val="00A5528B"/>
    <w:rsid w:val="00A5583C"/>
    <w:rsid w:val="00A55879"/>
    <w:rsid w:val="00A570C6"/>
    <w:rsid w:val="00A574E4"/>
    <w:rsid w:val="00A578BA"/>
    <w:rsid w:val="00A60AEA"/>
    <w:rsid w:val="00A60C6E"/>
    <w:rsid w:val="00A60FB0"/>
    <w:rsid w:val="00A62341"/>
    <w:rsid w:val="00A6243F"/>
    <w:rsid w:val="00A62B7E"/>
    <w:rsid w:val="00A63394"/>
    <w:rsid w:val="00A6378C"/>
    <w:rsid w:val="00A63EAD"/>
    <w:rsid w:val="00A64A1C"/>
    <w:rsid w:val="00A656F0"/>
    <w:rsid w:val="00A65924"/>
    <w:rsid w:val="00A65F76"/>
    <w:rsid w:val="00A66598"/>
    <w:rsid w:val="00A6697E"/>
    <w:rsid w:val="00A67904"/>
    <w:rsid w:val="00A67B9A"/>
    <w:rsid w:val="00A7049A"/>
    <w:rsid w:val="00A71B05"/>
    <w:rsid w:val="00A7255C"/>
    <w:rsid w:val="00A72599"/>
    <w:rsid w:val="00A72D58"/>
    <w:rsid w:val="00A74A1F"/>
    <w:rsid w:val="00A74C2E"/>
    <w:rsid w:val="00A74D6B"/>
    <w:rsid w:val="00A76440"/>
    <w:rsid w:val="00A76779"/>
    <w:rsid w:val="00A77325"/>
    <w:rsid w:val="00A80181"/>
    <w:rsid w:val="00A82FFB"/>
    <w:rsid w:val="00A8329F"/>
    <w:rsid w:val="00A84CAD"/>
    <w:rsid w:val="00A85662"/>
    <w:rsid w:val="00A86BC3"/>
    <w:rsid w:val="00A87038"/>
    <w:rsid w:val="00A9068E"/>
    <w:rsid w:val="00A91259"/>
    <w:rsid w:val="00A9196C"/>
    <w:rsid w:val="00A91983"/>
    <w:rsid w:val="00A930BB"/>
    <w:rsid w:val="00A948A1"/>
    <w:rsid w:val="00A94F69"/>
    <w:rsid w:val="00A95483"/>
    <w:rsid w:val="00A95DAD"/>
    <w:rsid w:val="00A96926"/>
    <w:rsid w:val="00A96D40"/>
    <w:rsid w:val="00A970B1"/>
    <w:rsid w:val="00AA0005"/>
    <w:rsid w:val="00AA031E"/>
    <w:rsid w:val="00AA076F"/>
    <w:rsid w:val="00AA09BA"/>
    <w:rsid w:val="00AA0C92"/>
    <w:rsid w:val="00AA11DC"/>
    <w:rsid w:val="00AA1ADC"/>
    <w:rsid w:val="00AA1D7A"/>
    <w:rsid w:val="00AA1E36"/>
    <w:rsid w:val="00AA2B43"/>
    <w:rsid w:val="00AA2FAE"/>
    <w:rsid w:val="00AA3185"/>
    <w:rsid w:val="00AA38EB"/>
    <w:rsid w:val="00AA4A3E"/>
    <w:rsid w:val="00AA5D92"/>
    <w:rsid w:val="00AA5EC8"/>
    <w:rsid w:val="00AA61A1"/>
    <w:rsid w:val="00AA6E49"/>
    <w:rsid w:val="00AA783E"/>
    <w:rsid w:val="00AA7D13"/>
    <w:rsid w:val="00AB027D"/>
    <w:rsid w:val="00AB144A"/>
    <w:rsid w:val="00AB52C0"/>
    <w:rsid w:val="00AB5B29"/>
    <w:rsid w:val="00AB6228"/>
    <w:rsid w:val="00AB623D"/>
    <w:rsid w:val="00AB6A54"/>
    <w:rsid w:val="00AB6D78"/>
    <w:rsid w:val="00AB7D31"/>
    <w:rsid w:val="00AC1255"/>
    <w:rsid w:val="00AC1808"/>
    <w:rsid w:val="00AC22F3"/>
    <w:rsid w:val="00AC260C"/>
    <w:rsid w:val="00AC2972"/>
    <w:rsid w:val="00AC3F45"/>
    <w:rsid w:val="00AC3F83"/>
    <w:rsid w:val="00AC4139"/>
    <w:rsid w:val="00AC4D51"/>
    <w:rsid w:val="00AD07D1"/>
    <w:rsid w:val="00AD0F1E"/>
    <w:rsid w:val="00AD1EAF"/>
    <w:rsid w:val="00AD22C2"/>
    <w:rsid w:val="00AD26A4"/>
    <w:rsid w:val="00AD32B1"/>
    <w:rsid w:val="00AD35C8"/>
    <w:rsid w:val="00AD3778"/>
    <w:rsid w:val="00AD3BE1"/>
    <w:rsid w:val="00AD40DA"/>
    <w:rsid w:val="00AD4227"/>
    <w:rsid w:val="00AD4C6A"/>
    <w:rsid w:val="00AD5FA1"/>
    <w:rsid w:val="00AD6323"/>
    <w:rsid w:val="00AD71D5"/>
    <w:rsid w:val="00AD71D6"/>
    <w:rsid w:val="00AE0611"/>
    <w:rsid w:val="00AE0ADA"/>
    <w:rsid w:val="00AE232C"/>
    <w:rsid w:val="00AE2649"/>
    <w:rsid w:val="00AE3756"/>
    <w:rsid w:val="00AE3A74"/>
    <w:rsid w:val="00AE3BF0"/>
    <w:rsid w:val="00AE4599"/>
    <w:rsid w:val="00AE5BEC"/>
    <w:rsid w:val="00AE64DB"/>
    <w:rsid w:val="00AE6B3D"/>
    <w:rsid w:val="00AE7245"/>
    <w:rsid w:val="00AE77F1"/>
    <w:rsid w:val="00AE78E8"/>
    <w:rsid w:val="00AE7E84"/>
    <w:rsid w:val="00AF1667"/>
    <w:rsid w:val="00AF2ED2"/>
    <w:rsid w:val="00AF36BB"/>
    <w:rsid w:val="00AF452D"/>
    <w:rsid w:val="00AF500C"/>
    <w:rsid w:val="00AF51CD"/>
    <w:rsid w:val="00AF631D"/>
    <w:rsid w:val="00AF7CE8"/>
    <w:rsid w:val="00B00536"/>
    <w:rsid w:val="00B0079C"/>
    <w:rsid w:val="00B00E8C"/>
    <w:rsid w:val="00B01312"/>
    <w:rsid w:val="00B01D97"/>
    <w:rsid w:val="00B0210A"/>
    <w:rsid w:val="00B027DA"/>
    <w:rsid w:val="00B03234"/>
    <w:rsid w:val="00B038AD"/>
    <w:rsid w:val="00B03E9E"/>
    <w:rsid w:val="00B0418F"/>
    <w:rsid w:val="00B0426B"/>
    <w:rsid w:val="00B0477D"/>
    <w:rsid w:val="00B04A53"/>
    <w:rsid w:val="00B050DC"/>
    <w:rsid w:val="00B05AC4"/>
    <w:rsid w:val="00B06821"/>
    <w:rsid w:val="00B06C76"/>
    <w:rsid w:val="00B0728A"/>
    <w:rsid w:val="00B07719"/>
    <w:rsid w:val="00B104CF"/>
    <w:rsid w:val="00B10757"/>
    <w:rsid w:val="00B11740"/>
    <w:rsid w:val="00B11E22"/>
    <w:rsid w:val="00B12CB3"/>
    <w:rsid w:val="00B12EFD"/>
    <w:rsid w:val="00B13FA8"/>
    <w:rsid w:val="00B15B9F"/>
    <w:rsid w:val="00B15DF1"/>
    <w:rsid w:val="00B15E05"/>
    <w:rsid w:val="00B163B1"/>
    <w:rsid w:val="00B17192"/>
    <w:rsid w:val="00B17D69"/>
    <w:rsid w:val="00B2023B"/>
    <w:rsid w:val="00B202D0"/>
    <w:rsid w:val="00B20EC6"/>
    <w:rsid w:val="00B21390"/>
    <w:rsid w:val="00B217FF"/>
    <w:rsid w:val="00B21F61"/>
    <w:rsid w:val="00B222DE"/>
    <w:rsid w:val="00B2484D"/>
    <w:rsid w:val="00B25B77"/>
    <w:rsid w:val="00B2691A"/>
    <w:rsid w:val="00B26B76"/>
    <w:rsid w:val="00B275F0"/>
    <w:rsid w:val="00B30D1B"/>
    <w:rsid w:val="00B3106B"/>
    <w:rsid w:val="00B317FB"/>
    <w:rsid w:val="00B321A7"/>
    <w:rsid w:val="00B324B5"/>
    <w:rsid w:val="00B335B7"/>
    <w:rsid w:val="00B338F0"/>
    <w:rsid w:val="00B33B8A"/>
    <w:rsid w:val="00B34190"/>
    <w:rsid w:val="00B34692"/>
    <w:rsid w:val="00B34B92"/>
    <w:rsid w:val="00B34E0B"/>
    <w:rsid w:val="00B355B1"/>
    <w:rsid w:val="00B37BFD"/>
    <w:rsid w:val="00B40CBC"/>
    <w:rsid w:val="00B41122"/>
    <w:rsid w:val="00B4189D"/>
    <w:rsid w:val="00B41B19"/>
    <w:rsid w:val="00B42F90"/>
    <w:rsid w:val="00B430E5"/>
    <w:rsid w:val="00B4345C"/>
    <w:rsid w:val="00B4378A"/>
    <w:rsid w:val="00B43DB0"/>
    <w:rsid w:val="00B440BD"/>
    <w:rsid w:val="00B45868"/>
    <w:rsid w:val="00B46423"/>
    <w:rsid w:val="00B46933"/>
    <w:rsid w:val="00B476D3"/>
    <w:rsid w:val="00B50A15"/>
    <w:rsid w:val="00B5170D"/>
    <w:rsid w:val="00B51A5E"/>
    <w:rsid w:val="00B52013"/>
    <w:rsid w:val="00B5263F"/>
    <w:rsid w:val="00B52763"/>
    <w:rsid w:val="00B52D31"/>
    <w:rsid w:val="00B52E62"/>
    <w:rsid w:val="00B536A9"/>
    <w:rsid w:val="00B549BB"/>
    <w:rsid w:val="00B54B00"/>
    <w:rsid w:val="00B54DE1"/>
    <w:rsid w:val="00B5572D"/>
    <w:rsid w:val="00B55B76"/>
    <w:rsid w:val="00B55DAD"/>
    <w:rsid w:val="00B56281"/>
    <w:rsid w:val="00B56D63"/>
    <w:rsid w:val="00B57493"/>
    <w:rsid w:val="00B607B4"/>
    <w:rsid w:val="00B608E8"/>
    <w:rsid w:val="00B60A17"/>
    <w:rsid w:val="00B60DE6"/>
    <w:rsid w:val="00B62A35"/>
    <w:rsid w:val="00B62EF8"/>
    <w:rsid w:val="00B63B5E"/>
    <w:rsid w:val="00B64195"/>
    <w:rsid w:val="00B64A99"/>
    <w:rsid w:val="00B6502B"/>
    <w:rsid w:val="00B656B2"/>
    <w:rsid w:val="00B65DBD"/>
    <w:rsid w:val="00B65F25"/>
    <w:rsid w:val="00B66043"/>
    <w:rsid w:val="00B66072"/>
    <w:rsid w:val="00B66413"/>
    <w:rsid w:val="00B678AB"/>
    <w:rsid w:val="00B70E75"/>
    <w:rsid w:val="00B711AB"/>
    <w:rsid w:val="00B71234"/>
    <w:rsid w:val="00B718A3"/>
    <w:rsid w:val="00B71D04"/>
    <w:rsid w:val="00B71F98"/>
    <w:rsid w:val="00B73315"/>
    <w:rsid w:val="00B73576"/>
    <w:rsid w:val="00B73E1C"/>
    <w:rsid w:val="00B7460F"/>
    <w:rsid w:val="00B749A3"/>
    <w:rsid w:val="00B74CA0"/>
    <w:rsid w:val="00B75CB4"/>
    <w:rsid w:val="00B75EC7"/>
    <w:rsid w:val="00B76682"/>
    <w:rsid w:val="00B7680B"/>
    <w:rsid w:val="00B7731F"/>
    <w:rsid w:val="00B77677"/>
    <w:rsid w:val="00B779A3"/>
    <w:rsid w:val="00B804D0"/>
    <w:rsid w:val="00B80B55"/>
    <w:rsid w:val="00B80F7A"/>
    <w:rsid w:val="00B81218"/>
    <w:rsid w:val="00B8183D"/>
    <w:rsid w:val="00B81ABA"/>
    <w:rsid w:val="00B81BA8"/>
    <w:rsid w:val="00B8261F"/>
    <w:rsid w:val="00B84864"/>
    <w:rsid w:val="00B850B6"/>
    <w:rsid w:val="00B855CB"/>
    <w:rsid w:val="00B86F64"/>
    <w:rsid w:val="00B87891"/>
    <w:rsid w:val="00B90DE8"/>
    <w:rsid w:val="00B921E8"/>
    <w:rsid w:val="00B947A0"/>
    <w:rsid w:val="00B94DDD"/>
    <w:rsid w:val="00B95561"/>
    <w:rsid w:val="00BA08A8"/>
    <w:rsid w:val="00BA0900"/>
    <w:rsid w:val="00BA2119"/>
    <w:rsid w:val="00BA2515"/>
    <w:rsid w:val="00BA2595"/>
    <w:rsid w:val="00BA27D0"/>
    <w:rsid w:val="00BA371E"/>
    <w:rsid w:val="00BA3742"/>
    <w:rsid w:val="00BA406D"/>
    <w:rsid w:val="00BA4FEF"/>
    <w:rsid w:val="00BA52E9"/>
    <w:rsid w:val="00BA58FA"/>
    <w:rsid w:val="00BA5939"/>
    <w:rsid w:val="00BA5A80"/>
    <w:rsid w:val="00BA626F"/>
    <w:rsid w:val="00BA6410"/>
    <w:rsid w:val="00BA6C47"/>
    <w:rsid w:val="00BA6DBF"/>
    <w:rsid w:val="00BA75E7"/>
    <w:rsid w:val="00BB0D0E"/>
    <w:rsid w:val="00BB1F3F"/>
    <w:rsid w:val="00BB3393"/>
    <w:rsid w:val="00BB41AC"/>
    <w:rsid w:val="00BB47C5"/>
    <w:rsid w:val="00BB4C3D"/>
    <w:rsid w:val="00BB5058"/>
    <w:rsid w:val="00BB6296"/>
    <w:rsid w:val="00BB6D74"/>
    <w:rsid w:val="00BB6EA4"/>
    <w:rsid w:val="00BB78E3"/>
    <w:rsid w:val="00BC4C83"/>
    <w:rsid w:val="00BC4E3D"/>
    <w:rsid w:val="00BC5AFE"/>
    <w:rsid w:val="00BC5F06"/>
    <w:rsid w:val="00BC6B2E"/>
    <w:rsid w:val="00BC6F31"/>
    <w:rsid w:val="00BC716F"/>
    <w:rsid w:val="00BD0467"/>
    <w:rsid w:val="00BD0F3B"/>
    <w:rsid w:val="00BD1B87"/>
    <w:rsid w:val="00BD1C45"/>
    <w:rsid w:val="00BD23A7"/>
    <w:rsid w:val="00BD2448"/>
    <w:rsid w:val="00BD26C2"/>
    <w:rsid w:val="00BD33A7"/>
    <w:rsid w:val="00BD39FB"/>
    <w:rsid w:val="00BD3C8D"/>
    <w:rsid w:val="00BD4B19"/>
    <w:rsid w:val="00BD4C1D"/>
    <w:rsid w:val="00BD4CBD"/>
    <w:rsid w:val="00BD51EC"/>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2F50"/>
    <w:rsid w:val="00BE30B0"/>
    <w:rsid w:val="00BE3399"/>
    <w:rsid w:val="00BE3832"/>
    <w:rsid w:val="00BE4653"/>
    <w:rsid w:val="00BE4C7B"/>
    <w:rsid w:val="00BE4F96"/>
    <w:rsid w:val="00BE5447"/>
    <w:rsid w:val="00BE615E"/>
    <w:rsid w:val="00BE6D60"/>
    <w:rsid w:val="00BE7597"/>
    <w:rsid w:val="00BF030C"/>
    <w:rsid w:val="00BF127C"/>
    <w:rsid w:val="00BF23FE"/>
    <w:rsid w:val="00BF2E3E"/>
    <w:rsid w:val="00BF33AC"/>
    <w:rsid w:val="00BF33BA"/>
    <w:rsid w:val="00BF34E5"/>
    <w:rsid w:val="00BF4DBC"/>
    <w:rsid w:val="00BF4DC5"/>
    <w:rsid w:val="00BF5489"/>
    <w:rsid w:val="00BF7390"/>
    <w:rsid w:val="00C00207"/>
    <w:rsid w:val="00C0078B"/>
    <w:rsid w:val="00C00C3B"/>
    <w:rsid w:val="00C019C4"/>
    <w:rsid w:val="00C033B1"/>
    <w:rsid w:val="00C035E5"/>
    <w:rsid w:val="00C048EE"/>
    <w:rsid w:val="00C04D18"/>
    <w:rsid w:val="00C04E92"/>
    <w:rsid w:val="00C057FD"/>
    <w:rsid w:val="00C05F39"/>
    <w:rsid w:val="00C060E8"/>
    <w:rsid w:val="00C0642F"/>
    <w:rsid w:val="00C06CF6"/>
    <w:rsid w:val="00C06D7B"/>
    <w:rsid w:val="00C07F1C"/>
    <w:rsid w:val="00C1070F"/>
    <w:rsid w:val="00C10A44"/>
    <w:rsid w:val="00C119B7"/>
    <w:rsid w:val="00C1210C"/>
    <w:rsid w:val="00C128B2"/>
    <w:rsid w:val="00C12C9D"/>
    <w:rsid w:val="00C13638"/>
    <w:rsid w:val="00C1495C"/>
    <w:rsid w:val="00C15CCC"/>
    <w:rsid w:val="00C15D4E"/>
    <w:rsid w:val="00C15FFA"/>
    <w:rsid w:val="00C16873"/>
    <w:rsid w:val="00C17DAB"/>
    <w:rsid w:val="00C20BA0"/>
    <w:rsid w:val="00C21083"/>
    <w:rsid w:val="00C22320"/>
    <w:rsid w:val="00C22674"/>
    <w:rsid w:val="00C25DF3"/>
    <w:rsid w:val="00C26654"/>
    <w:rsid w:val="00C277CB"/>
    <w:rsid w:val="00C27EE2"/>
    <w:rsid w:val="00C30120"/>
    <w:rsid w:val="00C3022F"/>
    <w:rsid w:val="00C30786"/>
    <w:rsid w:val="00C3136F"/>
    <w:rsid w:val="00C3187A"/>
    <w:rsid w:val="00C32627"/>
    <w:rsid w:val="00C32697"/>
    <w:rsid w:val="00C32EC1"/>
    <w:rsid w:val="00C33184"/>
    <w:rsid w:val="00C33BF5"/>
    <w:rsid w:val="00C345C9"/>
    <w:rsid w:val="00C352B8"/>
    <w:rsid w:val="00C35466"/>
    <w:rsid w:val="00C35AA2"/>
    <w:rsid w:val="00C37A24"/>
    <w:rsid w:val="00C41B71"/>
    <w:rsid w:val="00C42544"/>
    <w:rsid w:val="00C429E2"/>
    <w:rsid w:val="00C43F99"/>
    <w:rsid w:val="00C44293"/>
    <w:rsid w:val="00C4511C"/>
    <w:rsid w:val="00C50337"/>
    <w:rsid w:val="00C518E2"/>
    <w:rsid w:val="00C52221"/>
    <w:rsid w:val="00C52C6E"/>
    <w:rsid w:val="00C53D0E"/>
    <w:rsid w:val="00C54B68"/>
    <w:rsid w:val="00C56547"/>
    <w:rsid w:val="00C57646"/>
    <w:rsid w:val="00C609F8"/>
    <w:rsid w:val="00C61A90"/>
    <w:rsid w:val="00C61C95"/>
    <w:rsid w:val="00C61F25"/>
    <w:rsid w:val="00C62165"/>
    <w:rsid w:val="00C622BD"/>
    <w:rsid w:val="00C62BDF"/>
    <w:rsid w:val="00C63A38"/>
    <w:rsid w:val="00C63B36"/>
    <w:rsid w:val="00C64F47"/>
    <w:rsid w:val="00C65D0B"/>
    <w:rsid w:val="00C66B98"/>
    <w:rsid w:val="00C67BB9"/>
    <w:rsid w:val="00C70356"/>
    <w:rsid w:val="00C70C21"/>
    <w:rsid w:val="00C70D61"/>
    <w:rsid w:val="00C70F6E"/>
    <w:rsid w:val="00C71C4B"/>
    <w:rsid w:val="00C73100"/>
    <w:rsid w:val="00C73283"/>
    <w:rsid w:val="00C74FD2"/>
    <w:rsid w:val="00C75323"/>
    <w:rsid w:val="00C75374"/>
    <w:rsid w:val="00C7539F"/>
    <w:rsid w:val="00C76564"/>
    <w:rsid w:val="00C777BC"/>
    <w:rsid w:val="00C77A1E"/>
    <w:rsid w:val="00C77D2D"/>
    <w:rsid w:val="00C8054C"/>
    <w:rsid w:val="00C826F0"/>
    <w:rsid w:val="00C83AC7"/>
    <w:rsid w:val="00C84973"/>
    <w:rsid w:val="00C84D1B"/>
    <w:rsid w:val="00C8595F"/>
    <w:rsid w:val="00C86282"/>
    <w:rsid w:val="00C86962"/>
    <w:rsid w:val="00C87185"/>
    <w:rsid w:val="00C878C9"/>
    <w:rsid w:val="00C900F1"/>
    <w:rsid w:val="00C90714"/>
    <w:rsid w:val="00C9078F"/>
    <w:rsid w:val="00C90A95"/>
    <w:rsid w:val="00C9213E"/>
    <w:rsid w:val="00C92F6E"/>
    <w:rsid w:val="00C930D2"/>
    <w:rsid w:val="00C93517"/>
    <w:rsid w:val="00C93EF6"/>
    <w:rsid w:val="00C94060"/>
    <w:rsid w:val="00C951DF"/>
    <w:rsid w:val="00C95A5C"/>
    <w:rsid w:val="00C95BFA"/>
    <w:rsid w:val="00C962F1"/>
    <w:rsid w:val="00C975F3"/>
    <w:rsid w:val="00C97DC0"/>
    <w:rsid w:val="00C97FB9"/>
    <w:rsid w:val="00CA057C"/>
    <w:rsid w:val="00CA078B"/>
    <w:rsid w:val="00CA082D"/>
    <w:rsid w:val="00CA0BAB"/>
    <w:rsid w:val="00CA12F6"/>
    <w:rsid w:val="00CA2751"/>
    <w:rsid w:val="00CA588B"/>
    <w:rsid w:val="00CA6D80"/>
    <w:rsid w:val="00CA71B9"/>
    <w:rsid w:val="00CA7B56"/>
    <w:rsid w:val="00CA7EE3"/>
    <w:rsid w:val="00CB0AAB"/>
    <w:rsid w:val="00CB0E6E"/>
    <w:rsid w:val="00CB0FC1"/>
    <w:rsid w:val="00CB10C4"/>
    <w:rsid w:val="00CB1A14"/>
    <w:rsid w:val="00CB1C06"/>
    <w:rsid w:val="00CB33DF"/>
    <w:rsid w:val="00CB3940"/>
    <w:rsid w:val="00CB4B5D"/>
    <w:rsid w:val="00CB531C"/>
    <w:rsid w:val="00CB595E"/>
    <w:rsid w:val="00CB5BB9"/>
    <w:rsid w:val="00CB5C31"/>
    <w:rsid w:val="00CB7E1C"/>
    <w:rsid w:val="00CC0145"/>
    <w:rsid w:val="00CC0C21"/>
    <w:rsid w:val="00CC14B4"/>
    <w:rsid w:val="00CC172F"/>
    <w:rsid w:val="00CC17FE"/>
    <w:rsid w:val="00CC1CEF"/>
    <w:rsid w:val="00CC259F"/>
    <w:rsid w:val="00CC27BE"/>
    <w:rsid w:val="00CC3A33"/>
    <w:rsid w:val="00CC47E3"/>
    <w:rsid w:val="00CC4D62"/>
    <w:rsid w:val="00CC5532"/>
    <w:rsid w:val="00CC59C3"/>
    <w:rsid w:val="00CC65FE"/>
    <w:rsid w:val="00CC6E96"/>
    <w:rsid w:val="00CC711F"/>
    <w:rsid w:val="00CD005F"/>
    <w:rsid w:val="00CD0501"/>
    <w:rsid w:val="00CD0980"/>
    <w:rsid w:val="00CD1106"/>
    <w:rsid w:val="00CD1C7A"/>
    <w:rsid w:val="00CD1E01"/>
    <w:rsid w:val="00CD40AA"/>
    <w:rsid w:val="00CD4709"/>
    <w:rsid w:val="00CD51F8"/>
    <w:rsid w:val="00CD5D68"/>
    <w:rsid w:val="00CD5FB0"/>
    <w:rsid w:val="00CD642C"/>
    <w:rsid w:val="00CD6ADE"/>
    <w:rsid w:val="00CE04E8"/>
    <w:rsid w:val="00CE0826"/>
    <w:rsid w:val="00CE0A18"/>
    <w:rsid w:val="00CE0E64"/>
    <w:rsid w:val="00CE1AB2"/>
    <w:rsid w:val="00CE1AB7"/>
    <w:rsid w:val="00CE2A93"/>
    <w:rsid w:val="00CE2B20"/>
    <w:rsid w:val="00CE3C01"/>
    <w:rsid w:val="00CE4114"/>
    <w:rsid w:val="00CE44DD"/>
    <w:rsid w:val="00CE64FA"/>
    <w:rsid w:val="00CF0A1F"/>
    <w:rsid w:val="00CF11C3"/>
    <w:rsid w:val="00CF1248"/>
    <w:rsid w:val="00CF1444"/>
    <w:rsid w:val="00CF1BA8"/>
    <w:rsid w:val="00CF1CFB"/>
    <w:rsid w:val="00CF5F4A"/>
    <w:rsid w:val="00CF6291"/>
    <w:rsid w:val="00CF6C8E"/>
    <w:rsid w:val="00CF71E7"/>
    <w:rsid w:val="00CF75CF"/>
    <w:rsid w:val="00D000FB"/>
    <w:rsid w:val="00D00525"/>
    <w:rsid w:val="00D01047"/>
    <w:rsid w:val="00D0157D"/>
    <w:rsid w:val="00D01D77"/>
    <w:rsid w:val="00D0283A"/>
    <w:rsid w:val="00D02EC1"/>
    <w:rsid w:val="00D02FC2"/>
    <w:rsid w:val="00D03456"/>
    <w:rsid w:val="00D0481F"/>
    <w:rsid w:val="00D04E9A"/>
    <w:rsid w:val="00D05DEA"/>
    <w:rsid w:val="00D063C8"/>
    <w:rsid w:val="00D07569"/>
    <w:rsid w:val="00D077E5"/>
    <w:rsid w:val="00D07F93"/>
    <w:rsid w:val="00D1066D"/>
    <w:rsid w:val="00D106CC"/>
    <w:rsid w:val="00D11730"/>
    <w:rsid w:val="00D12E18"/>
    <w:rsid w:val="00D12EE2"/>
    <w:rsid w:val="00D13D62"/>
    <w:rsid w:val="00D14505"/>
    <w:rsid w:val="00D14D52"/>
    <w:rsid w:val="00D1509E"/>
    <w:rsid w:val="00D15380"/>
    <w:rsid w:val="00D1709E"/>
    <w:rsid w:val="00D17675"/>
    <w:rsid w:val="00D2263F"/>
    <w:rsid w:val="00D22BC8"/>
    <w:rsid w:val="00D2306D"/>
    <w:rsid w:val="00D23800"/>
    <w:rsid w:val="00D23B31"/>
    <w:rsid w:val="00D23F2E"/>
    <w:rsid w:val="00D241D6"/>
    <w:rsid w:val="00D25E5E"/>
    <w:rsid w:val="00D260DD"/>
    <w:rsid w:val="00D266EA"/>
    <w:rsid w:val="00D26932"/>
    <w:rsid w:val="00D30819"/>
    <w:rsid w:val="00D3138D"/>
    <w:rsid w:val="00D32A88"/>
    <w:rsid w:val="00D32D63"/>
    <w:rsid w:val="00D33CE5"/>
    <w:rsid w:val="00D3510C"/>
    <w:rsid w:val="00D3524A"/>
    <w:rsid w:val="00D354C9"/>
    <w:rsid w:val="00D3738C"/>
    <w:rsid w:val="00D37F52"/>
    <w:rsid w:val="00D4104B"/>
    <w:rsid w:val="00D4150E"/>
    <w:rsid w:val="00D42A04"/>
    <w:rsid w:val="00D42B1D"/>
    <w:rsid w:val="00D431E5"/>
    <w:rsid w:val="00D43868"/>
    <w:rsid w:val="00D44C99"/>
    <w:rsid w:val="00D44F87"/>
    <w:rsid w:val="00D452C6"/>
    <w:rsid w:val="00D453B2"/>
    <w:rsid w:val="00D456E8"/>
    <w:rsid w:val="00D45A13"/>
    <w:rsid w:val="00D460D7"/>
    <w:rsid w:val="00D46569"/>
    <w:rsid w:val="00D467DC"/>
    <w:rsid w:val="00D50281"/>
    <w:rsid w:val="00D502FB"/>
    <w:rsid w:val="00D52770"/>
    <w:rsid w:val="00D5335A"/>
    <w:rsid w:val="00D53C48"/>
    <w:rsid w:val="00D540B9"/>
    <w:rsid w:val="00D54BFE"/>
    <w:rsid w:val="00D567E3"/>
    <w:rsid w:val="00D5680B"/>
    <w:rsid w:val="00D56D00"/>
    <w:rsid w:val="00D607F5"/>
    <w:rsid w:val="00D6267A"/>
    <w:rsid w:val="00D62AE7"/>
    <w:rsid w:val="00D63765"/>
    <w:rsid w:val="00D642F2"/>
    <w:rsid w:val="00D653BF"/>
    <w:rsid w:val="00D6566A"/>
    <w:rsid w:val="00D65B81"/>
    <w:rsid w:val="00D672D4"/>
    <w:rsid w:val="00D67449"/>
    <w:rsid w:val="00D67B65"/>
    <w:rsid w:val="00D67BF5"/>
    <w:rsid w:val="00D67E79"/>
    <w:rsid w:val="00D7005A"/>
    <w:rsid w:val="00D7028D"/>
    <w:rsid w:val="00D71DE8"/>
    <w:rsid w:val="00D72729"/>
    <w:rsid w:val="00D72E93"/>
    <w:rsid w:val="00D7347C"/>
    <w:rsid w:val="00D73A54"/>
    <w:rsid w:val="00D73BFA"/>
    <w:rsid w:val="00D74C2B"/>
    <w:rsid w:val="00D75177"/>
    <w:rsid w:val="00D754AC"/>
    <w:rsid w:val="00D75B30"/>
    <w:rsid w:val="00D77321"/>
    <w:rsid w:val="00D80ADA"/>
    <w:rsid w:val="00D80E13"/>
    <w:rsid w:val="00D8142A"/>
    <w:rsid w:val="00D826BE"/>
    <w:rsid w:val="00D82A35"/>
    <w:rsid w:val="00D8393F"/>
    <w:rsid w:val="00D83983"/>
    <w:rsid w:val="00D83BB7"/>
    <w:rsid w:val="00D83F4A"/>
    <w:rsid w:val="00D85241"/>
    <w:rsid w:val="00D861FF"/>
    <w:rsid w:val="00D869DF"/>
    <w:rsid w:val="00D878D3"/>
    <w:rsid w:val="00D902DC"/>
    <w:rsid w:val="00D90447"/>
    <w:rsid w:val="00D90DE1"/>
    <w:rsid w:val="00D91232"/>
    <w:rsid w:val="00D9230B"/>
    <w:rsid w:val="00D9288C"/>
    <w:rsid w:val="00D93984"/>
    <w:rsid w:val="00D94297"/>
    <w:rsid w:val="00D94720"/>
    <w:rsid w:val="00D94DA6"/>
    <w:rsid w:val="00D9553B"/>
    <w:rsid w:val="00D955FE"/>
    <w:rsid w:val="00D95650"/>
    <w:rsid w:val="00D96C41"/>
    <w:rsid w:val="00D97262"/>
    <w:rsid w:val="00D97519"/>
    <w:rsid w:val="00D97A48"/>
    <w:rsid w:val="00D97AC9"/>
    <w:rsid w:val="00DA006F"/>
    <w:rsid w:val="00DA08A3"/>
    <w:rsid w:val="00DA1BA2"/>
    <w:rsid w:val="00DA2262"/>
    <w:rsid w:val="00DA2C8B"/>
    <w:rsid w:val="00DA2D88"/>
    <w:rsid w:val="00DA3685"/>
    <w:rsid w:val="00DA4DFA"/>
    <w:rsid w:val="00DA51AC"/>
    <w:rsid w:val="00DA6F4B"/>
    <w:rsid w:val="00DA72AB"/>
    <w:rsid w:val="00DA78AD"/>
    <w:rsid w:val="00DB06A5"/>
    <w:rsid w:val="00DB16F5"/>
    <w:rsid w:val="00DB29FD"/>
    <w:rsid w:val="00DB2B41"/>
    <w:rsid w:val="00DB2E0E"/>
    <w:rsid w:val="00DB2E37"/>
    <w:rsid w:val="00DB336D"/>
    <w:rsid w:val="00DB6B97"/>
    <w:rsid w:val="00DB6FB7"/>
    <w:rsid w:val="00DB774B"/>
    <w:rsid w:val="00DC0612"/>
    <w:rsid w:val="00DC0F0B"/>
    <w:rsid w:val="00DC0FC7"/>
    <w:rsid w:val="00DC1AF1"/>
    <w:rsid w:val="00DC2A03"/>
    <w:rsid w:val="00DC39B6"/>
    <w:rsid w:val="00DC3C1F"/>
    <w:rsid w:val="00DC401E"/>
    <w:rsid w:val="00DC59D2"/>
    <w:rsid w:val="00DC5B50"/>
    <w:rsid w:val="00DC5EFF"/>
    <w:rsid w:val="00DC652F"/>
    <w:rsid w:val="00DC7754"/>
    <w:rsid w:val="00DC77B8"/>
    <w:rsid w:val="00DD02EA"/>
    <w:rsid w:val="00DD1070"/>
    <w:rsid w:val="00DD2015"/>
    <w:rsid w:val="00DD2852"/>
    <w:rsid w:val="00DD2E0E"/>
    <w:rsid w:val="00DD432F"/>
    <w:rsid w:val="00DD4EEE"/>
    <w:rsid w:val="00DE01C3"/>
    <w:rsid w:val="00DE1235"/>
    <w:rsid w:val="00DE21E2"/>
    <w:rsid w:val="00DE2BE8"/>
    <w:rsid w:val="00DE30BE"/>
    <w:rsid w:val="00DE3130"/>
    <w:rsid w:val="00DE37CD"/>
    <w:rsid w:val="00DE4314"/>
    <w:rsid w:val="00DE5193"/>
    <w:rsid w:val="00DE53BA"/>
    <w:rsid w:val="00DE6E2A"/>
    <w:rsid w:val="00DE7419"/>
    <w:rsid w:val="00DE74C7"/>
    <w:rsid w:val="00DF1174"/>
    <w:rsid w:val="00DF2729"/>
    <w:rsid w:val="00DF33D6"/>
    <w:rsid w:val="00DF38B6"/>
    <w:rsid w:val="00DF41E5"/>
    <w:rsid w:val="00DF5FF7"/>
    <w:rsid w:val="00DF6168"/>
    <w:rsid w:val="00DF66A2"/>
    <w:rsid w:val="00DF6D81"/>
    <w:rsid w:val="00DF7502"/>
    <w:rsid w:val="00E0077F"/>
    <w:rsid w:val="00E00AD2"/>
    <w:rsid w:val="00E00C14"/>
    <w:rsid w:val="00E01D14"/>
    <w:rsid w:val="00E028C7"/>
    <w:rsid w:val="00E02C03"/>
    <w:rsid w:val="00E02CBE"/>
    <w:rsid w:val="00E035FC"/>
    <w:rsid w:val="00E0386D"/>
    <w:rsid w:val="00E03B49"/>
    <w:rsid w:val="00E03C80"/>
    <w:rsid w:val="00E03CD2"/>
    <w:rsid w:val="00E03CDC"/>
    <w:rsid w:val="00E03CE9"/>
    <w:rsid w:val="00E040F5"/>
    <w:rsid w:val="00E04222"/>
    <w:rsid w:val="00E048F6"/>
    <w:rsid w:val="00E05EED"/>
    <w:rsid w:val="00E065D6"/>
    <w:rsid w:val="00E072C9"/>
    <w:rsid w:val="00E07332"/>
    <w:rsid w:val="00E07C70"/>
    <w:rsid w:val="00E10AC4"/>
    <w:rsid w:val="00E114C2"/>
    <w:rsid w:val="00E1278E"/>
    <w:rsid w:val="00E1454F"/>
    <w:rsid w:val="00E15CD0"/>
    <w:rsid w:val="00E201D3"/>
    <w:rsid w:val="00E21EE7"/>
    <w:rsid w:val="00E21EF9"/>
    <w:rsid w:val="00E21F01"/>
    <w:rsid w:val="00E22241"/>
    <w:rsid w:val="00E22D4B"/>
    <w:rsid w:val="00E230B1"/>
    <w:rsid w:val="00E23F15"/>
    <w:rsid w:val="00E24697"/>
    <w:rsid w:val="00E255C6"/>
    <w:rsid w:val="00E25B2E"/>
    <w:rsid w:val="00E25F7C"/>
    <w:rsid w:val="00E261EF"/>
    <w:rsid w:val="00E263E9"/>
    <w:rsid w:val="00E313F8"/>
    <w:rsid w:val="00E31411"/>
    <w:rsid w:val="00E31494"/>
    <w:rsid w:val="00E31D89"/>
    <w:rsid w:val="00E327F0"/>
    <w:rsid w:val="00E32D1E"/>
    <w:rsid w:val="00E34013"/>
    <w:rsid w:val="00E359CC"/>
    <w:rsid w:val="00E35BE8"/>
    <w:rsid w:val="00E364DE"/>
    <w:rsid w:val="00E36D07"/>
    <w:rsid w:val="00E378C1"/>
    <w:rsid w:val="00E401DD"/>
    <w:rsid w:val="00E41449"/>
    <w:rsid w:val="00E41592"/>
    <w:rsid w:val="00E42625"/>
    <w:rsid w:val="00E43189"/>
    <w:rsid w:val="00E4364D"/>
    <w:rsid w:val="00E43F73"/>
    <w:rsid w:val="00E43FF5"/>
    <w:rsid w:val="00E46850"/>
    <w:rsid w:val="00E469AB"/>
    <w:rsid w:val="00E46B4F"/>
    <w:rsid w:val="00E471B7"/>
    <w:rsid w:val="00E47343"/>
    <w:rsid w:val="00E47D23"/>
    <w:rsid w:val="00E5123B"/>
    <w:rsid w:val="00E51890"/>
    <w:rsid w:val="00E523BD"/>
    <w:rsid w:val="00E52A2C"/>
    <w:rsid w:val="00E531B1"/>
    <w:rsid w:val="00E533AF"/>
    <w:rsid w:val="00E5700B"/>
    <w:rsid w:val="00E57DCF"/>
    <w:rsid w:val="00E60ADD"/>
    <w:rsid w:val="00E60D55"/>
    <w:rsid w:val="00E63036"/>
    <w:rsid w:val="00E63784"/>
    <w:rsid w:val="00E637E0"/>
    <w:rsid w:val="00E637E9"/>
    <w:rsid w:val="00E63A2F"/>
    <w:rsid w:val="00E64346"/>
    <w:rsid w:val="00E644FC"/>
    <w:rsid w:val="00E647E4"/>
    <w:rsid w:val="00E653D5"/>
    <w:rsid w:val="00E65D7B"/>
    <w:rsid w:val="00E6602E"/>
    <w:rsid w:val="00E66627"/>
    <w:rsid w:val="00E67AFA"/>
    <w:rsid w:val="00E70D23"/>
    <w:rsid w:val="00E710A5"/>
    <w:rsid w:val="00E715C4"/>
    <w:rsid w:val="00E72DA1"/>
    <w:rsid w:val="00E73275"/>
    <w:rsid w:val="00E73678"/>
    <w:rsid w:val="00E736B1"/>
    <w:rsid w:val="00E73862"/>
    <w:rsid w:val="00E76728"/>
    <w:rsid w:val="00E76A5D"/>
    <w:rsid w:val="00E77708"/>
    <w:rsid w:val="00E7788F"/>
    <w:rsid w:val="00E825B3"/>
    <w:rsid w:val="00E828FC"/>
    <w:rsid w:val="00E82FE9"/>
    <w:rsid w:val="00E8382C"/>
    <w:rsid w:val="00E8387C"/>
    <w:rsid w:val="00E840CA"/>
    <w:rsid w:val="00E8433B"/>
    <w:rsid w:val="00E84603"/>
    <w:rsid w:val="00E847AB"/>
    <w:rsid w:val="00E84F1D"/>
    <w:rsid w:val="00E85070"/>
    <w:rsid w:val="00E85A35"/>
    <w:rsid w:val="00E86312"/>
    <w:rsid w:val="00E86403"/>
    <w:rsid w:val="00E86A68"/>
    <w:rsid w:val="00E876C3"/>
    <w:rsid w:val="00E908F3"/>
    <w:rsid w:val="00E92907"/>
    <w:rsid w:val="00E92C9E"/>
    <w:rsid w:val="00E935CB"/>
    <w:rsid w:val="00E94BF2"/>
    <w:rsid w:val="00E95626"/>
    <w:rsid w:val="00E96F7F"/>
    <w:rsid w:val="00E9728C"/>
    <w:rsid w:val="00E97DF2"/>
    <w:rsid w:val="00EA03D7"/>
    <w:rsid w:val="00EA0D2F"/>
    <w:rsid w:val="00EA186D"/>
    <w:rsid w:val="00EA21BB"/>
    <w:rsid w:val="00EA2943"/>
    <w:rsid w:val="00EA35F7"/>
    <w:rsid w:val="00EA62FC"/>
    <w:rsid w:val="00EA6A1F"/>
    <w:rsid w:val="00EA6A36"/>
    <w:rsid w:val="00EB06A7"/>
    <w:rsid w:val="00EB1E0D"/>
    <w:rsid w:val="00EB27B1"/>
    <w:rsid w:val="00EB2FA3"/>
    <w:rsid w:val="00EB3BAE"/>
    <w:rsid w:val="00EB4436"/>
    <w:rsid w:val="00EB4570"/>
    <w:rsid w:val="00EB4FC9"/>
    <w:rsid w:val="00EB5669"/>
    <w:rsid w:val="00EB6461"/>
    <w:rsid w:val="00EB6575"/>
    <w:rsid w:val="00EB65DB"/>
    <w:rsid w:val="00EB69FB"/>
    <w:rsid w:val="00EB78E8"/>
    <w:rsid w:val="00EB7AB3"/>
    <w:rsid w:val="00EB7B29"/>
    <w:rsid w:val="00EC04E7"/>
    <w:rsid w:val="00EC060A"/>
    <w:rsid w:val="00EC3876"/>
    <w:rsid w:val="00EC3EF9"/>
    <w:rsid w:val="00EC400A"/>
    <w:rsid w:val="00EC4071"/>
    <w:rsid w:val="00EC5C8D"/>
    <w:rsid w:val="00EC663C"/>
    <w:rsid w:val="00EC69A6"/>
    <w:rsid w:val="00EC7E9B"/>
    <w:rsid w:val="00ED02C3"/>
    <w:rsid w:val="00ED067D"/>
    <w:rsid w:val="00ED0C61"/>
    <w:rsid w:val="00ED0C67"/>
    <w:rsid w:val="00ED285F"/>
    <w:rsid w:val="00ED2EB2"/>
    <w:rsid w:val="00ED3679"/>
    <w:rsid w:val="00ED3739"/>
    <w:rsid w:val="00ED3921"/>
    <w:rsid w:val="00ED4574"/>
    <w:rsid w:val="00ED47E3"/>
    <w:rsid w:val="00ED4CDC"/>
    <w:rsid w:val="00ED6873"/>
    <w:rsid w:val="00EE0453"/>
    <w:rsid w:val="00EE0835"/>
    <w:rsid w:val="00EE16E0"/>
    <w:rsid w:val="00EE212E"/>
    <w:rsid w:val="00EE2227"/>
    <w:rsid w:val="00EE236B"/>
    <w:rsid w:val="00EE260D"/>
    <w:rsid w:val="00EE32E2"/>
    <w:rsid w:val="00EE4594"/>
    <w:rsid w:val="00EE4619"/>
    <w:rsid w:val="00EE4883"/>
    <w:rsid w:val="00EE4C9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EF781F"/>
    <w:rsid w:val="00F004A0"/>
    <w:rsid w:val="00F00E61"/>
    <w:rsid w:val="00F01688"/>
    <w:rsid w:val="00F01D94"/>
    <w:rsid w:val="00F0217F"/>
    <w:rsid w:val="00F021B6"/>
    <w:rsid w:val="00F0239D"/>
    <w:rsid w:val="00F026BA"/>
    <w:rsid w:val="00F02A2B"/>
    <w:rsid w:val="00F03ED2"/>
    <w:rsid w:val="00F04F54"/>
    <w:rsid w:val="00F051A6"/>
    <w:rsid w:val="00F0589A"/>
    <w:rsid w:val="00F05CA3"/>
    <w:rsid w:val="00F05E49"/>
    <w:rsid w:val="00F06D66"/>
    <w:rsid w:val="00F07D47"/>
    <w:rsid w:val="00F101E5"/>
    <w:rsid w:val="00F10E94"/>
    <w:rsid w:val="00F134C4"/>
    <w:rsid w:val="00F1582E"/>
    <w:rsid w:val="00F17DE0"/>
    <w:rsid w:val="00F20A71"/>
    <w:rsid w:val="00F20E0F"/>
    <w:rsid w:val="00F211B1"/>
    <w:rsid w:val="00F2155E"/>
    <w:rsid w:val="00F21BA7"/>
    <w:rsid w:val="00F21E8C"/>
    <w:rsid w:val="00F2221F"/>
    <w:rsid w:val="00F22FAA"/>
    <w:rsid w:val="00F235FE"/>
    <w:rsid w:val="00F249D9"/>
    <w:rsid w:val="00F24BDF"/>
    <w:rsid w:val="00F24BF0"/>
    <w:rsid w:val="00F252BC"/>
    <w:rsid w:val="00F257AE"/>
    <w:rsid w:val="00F26A8D"/>
    <w:rsid w:val="00F27CB1"/>
    <w:rsid w:val="00F27EB9"/>
    <w:rsid w:val="00F316AB"/>
    <w:rsid w:val="00F318C5"/>
    <w:rsid w:val="00F32051"/>
    <w:rsid w:val="00F327BB"/>
    <w:rsid w:val="00F34702"/>
    <w:rsid w:val="00F3587C"/>
    <w:rsid w:val="00F36883"/>
    <w:rsid w:val="00F368C9"/>
    <w:rsid w:val="00F4022F"/>
    <w:rsid w:val="00F405DD"/>
    <w:rsid w:val="00F40D7D"/>
    <w:rsid w:val="00F40E68"/>
    <w:rsid w:val="00F410BB"/>
    <w:rsid w:val="00F42056"/>
    <w:rsid w:val="00F43EEC"/>
    <w:rsid w:val="00F44288"/>
    <w:rsid w:val="00F45A24"/>
    <w:rsid w:val="00F466AC"/>
    <w:rsid w:val="00F469C3"/>
    <w:rsid w:val="00F46BA7"/>
    <w:rsid w:val="00F471ED"/>
    <w:rsid w:val="00F506DD"/>
    <w:rsid w:val="00F5070D"/>
    <w:rsid w:val="00F514F6"/>
    <w:rsid w:val="00F515CA"/>
    <w:rsid w:val="00F52982"/>
    <w:rsid w:val="00F53314"/>
    <w:rsid w:val="00F537E4"/>
    <w:rsid w:val="00F5506E"/>
    <w:rsid w:val="00F555BD"/>
    <w:rsid w:val="00F55E63"/>
    <w:rsid w:val="00F56303"/>
    <w:rsid w:val="00F6061F"/>
    <w:rsid w:val="00F616BB"/>
    <w:rsid w:val="00F62DC1"/>
    <w:rsid w:val="00F63A69"/>
    <w:rsid w:val="00F63E1B"/>
    <w:rsid w:val="00F6443B"/>
    <w:rsid w:val="00F66B71"/>
    <w:rsid w:val="00F66E64"/>
    <w:rsid w:val="00F66F65"/>
    <w:rsid w:val="00F71BC9"/>
    <w:rsid w:val="00F72346"/>
    <w:rsid w:val="00F72720"/>
    <w:rsid w:val="00F72D16"/>
    <w:rsid w:val="00F75473"/>
    <w:rsid w:val="00F7580E"/>
    <w:rsid w:val="00F75B44"/>
    <w:rsid w:val="00F821FA"/>
    <w:rsid w:val="00F827BF"/>
    <w:rsid w:val="00F83097"/>
    <w:rsid w:val="00F8362E"/>
    <w:rsid w:val="00F84150"/>
    <w:rsid w:val="00F86ADE"/>
    <w:rsid w:val="00F92E30"/>
    <w:rsid w:val="00F942D4"/>
    <w:rsid w:val="00F95276"/>
    <w:rsid w:val="00F95E86"/>
    <w:rsid w:val="00F96385"/>
    <w:rsid w:val="00F964C1"/>
    <w:rsid w:val="00F96D81"/>
    <w:rsid w:val="00F97B33"/>
    <w:rsid w:val="00FA0A32"/>
    <w:rsid w:val="00FA17A1"/>
    <w:rsid w:val="00FA1916"/>
    <w:rsid w:val="00FA23D9"/>
    <w:rsid w:val="00FA2A48"/>
    <w:rsid w:val="00FA4324"/>
    <w:rsid w:val="00FA4D5B"/>
    <w:rsid w:val="00FA51BE"/>
    <w:rsid w:val="00FA6073"/>
    <w:rsid w:val="00FA6CC9"/>
    <w:rsid w:val="00FA6F79"/>
    <w:rsid w:val="00FA7213"/>
    <w:rsid w:val="00FA7E30"/>
    <w:rsid w:val="00FB0BE4"/>
    <w:rsid w:val="00FB1528"/>
    <w:rsid w:val="00FB1963"/>
    <w:rsid w:val="00FB2944"/>
    <w:rsid w:val="00FB2EB4"/>
    <w:rsid w:val="00FB38A8"/>
    <w:rsid w:val="00FB3B25"/>
    <w:rsid w:val="00FB3CDC"/>
    <w:rsid w:val="00FB4238"/>
    <w:rsid w:val="00FB4E0D"/>
    <w:rsid w:val="00FB5055"/>
    <w:rsid w:val="00FB55BE"/>
    <w:rsid w:val="00FB56D1"/>
    <w:rsid w:val="00FB6181"/>
    <w:rsid w:val="00FB6B13"/>
    <w:rsid w:val="00FB7B4F"/>
    <w:rsid w:val="00FB7EC2"/>
    <w:rsid w:val="00FC0434"/>
    <w:rsid w:val="00FC0CC4"/>
    <w:rsid w:val="00FC19F3"/>
    <w:rsid w:val="00FC26B3"/>
    <w:rsid w:val="00FC3FB0"/>
    <w:rsid w:val="00FC5576"/>
    <w:rsid w:val="00FC57C7"/>
    <w:rsid w:val="00FC5A35"/>
    <w:rsid w:val="00FC5F63"/>
    <w:rsid w:val="00FC7BA7"/>
    <w:rsid w:val="00FD0173"/>
    <w:rsid w:val="00FD1F4B"/>
    <w:rsid w:val="00FD2417"/>
    <w:rsid w:val="00FD2A18"/>
    <w:rsid w:val="00FD51B0"/>
    <w:rsid w:val="00FD58E5"/>
    <w:rsid w:val="00FD5DA4"/>
    <w:rsid w:val="00FD6056"/>
    <w:rsid w:val="00FD6618"/>
    <w:rsid w:val="00FD6E92"/>
    <w:rsid w:val="00FD755D"/>
    <w:rsid w:val="00FE00C3"/>
    <w:rsid w:val="00FE01ED"/>
    <w:rsid w:val="00FE13B9"/>
    <w:rsid w:val="00FE1F76"/>
    <w:rsid w:val="00FE2067"/>
    <w:rsid w:val="00FE23E0"/>
    <w:rsid w:val="00FE26CF"/>
    <w:rsid w:val="00FE2AA0"/>
    <w:rsid w:val="00FE4856"/>
    <w:rsid w:val="00FE4A09"/>
    <w:rsid w:val="00FE5008"/>
    <w:rsid w:val="00FE528F"/>
    <w:rsid w:val="00FE5AF5"/>
    <w:rsid w:val="00FE5B77"/>
    <w:rsid w:val="00FE5C9A"/>
    <w:rsid w:val="00FE6660"/>
    <w:rsid w:val="00FE686D"/>
    <w:rsid w:val="00FE78D0"/>
    <w:rsid w:val="00FF04E8"/>
    <w:rsid w:val="00FF0C8A"/>
    <w:rsid w:val="00FF12F5"/>
    <w:rsid w:val="00FF137C"/>
    <w:rsid w:val="00FF2778"/>
    <w:rsid w:val="00FF2852"/>
    <w:rsid w:val="00FF4A17"/>
    <w:rsid w:val="00FF4D57"/>
    <w:rsid w:val="00FF76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6ff"/>
    </o:shapedefaults>
    <o:shapelayout v:ext="edit">
      <o:idmap v:ext="edit" data="1"/>
    </o:shapelayout>
  </w:shapeDefaults>
  <w:decimalSymbol w:val="."/>
  <w:listSeparator w:val=","/>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98B"/>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9935-301F-4ABE-BEB7-37B0733B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20</Pages>
  <Words>6315</Words>
  <Characters>36001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42232</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Nongluck Amornsathit</cp:lastModifiedBy>
  <cp:revision>27</cp:revision>
  <cp:lastPrinted>2019-11-12T02:48:00Z</cp:lastPrinted>
  <dcterms:created xsi:type="dcterms:W3CDTF">2019-11-04T10:56:00Z</dcterms:created>
  <dcterms:modified xsi:type="dcterms:W3CDTF">2019-11-12T02:49:00Z</dcterms:modified>
</cp:coreProperties>
</file>